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charts/chart3.xml" ContentType="application/vnd.openxmlformats-officedocument.drawingml.chart+xml"/>
  <Override PartName="/word/charts/chart4.xml" ContentType="application/vnd.openxmlformats-officedocument.drawingml.chart+xml"/>
  <Override PartName="/word/theme/theme1.xml" ContentType="application/vnd.openxmlformats-officedocument.theme+xml"/>
  <Override PartName="/word/charts/chart1.xml" ContentType="application/vnd.openxmlformats-officedocument.drawingml.chart+xml"/>
  <Override PartName="/word/charts/chart2.xml" ContentType="application/vnd.openxmlformats-officedocument.drawingml.chart+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9.xml" ContentType="application/vnd.openxmlformats-officedocument.customXmlProperties+xml"/>
  <Override PartName="/word/stylesWithEffects.xml" ContentType="application/vnd.ms-word.stylesWithEffect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word/fontTable.xml" ContentType="application/vnd.openxmlformats-officedocument.wordprocessingml.fontTable+xml"/>
  <Override PartName="/customXml/itemProps10.xml" ContentType="application/vnd.openxmlformats-officedocument.customXmlProperties+xml"/>
  <Override PartName="/customXml/itemProps11.xml" ContentType="application/vnd.openxmlformats-officedocument.customXmlPropertie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FCA8BC" w14:textId="77777777" w:rsidR="00C07655" w:rsidRPr="0025129B" w:rsidRDefault="00C07655" w:rsidP="00612EF2">
      <w:pPr>
        <w:spacing w:line="276" w:lineRule="auto"/>
        <w:rPr>
          <w:rFonts w:cstheme="minorHAnsi"/>
        </w:rPr>
      </w:pPr>
    </w:p>
    <w:p w14:paraId="1AE238C6" w14:textId="77777777" w:rsidR="00C07655" w:rsidRPr="0025129B" w:rsidRDefault="00C07655" w:rsidP="00612EF2">
      <w:pPr>
        <w:spacing w:line="276" w:lineRule="auto"/>
        <w:rPr>
          <w:rFonts w:cstheme="minorHAnsi"/>
        </w:rPr>
      </w:pPr>
    </w:p>
    <w:p w14:paraId="73A8BCCC" w14:textId="77777777" w:rsidR="00C07655" w:rsidRPr="0025129B" w:rsidRDefault="00C07655" w:rsidP="00612EF2">
      <w:pPr>
        <w:spacing w:line="276" w:lineRule="auto"/>
        <w:rPr>
          <w:rFonts w:cstheme="minorHAnsi"/>
        </w:rPr>
      </w:pPr>
    </w:p>
    <w:p w14:paraId="2B5FD925" w14:textId="77777777" w:rsidR="00C07655" w:rsidRPr="0025129B" w:rsidRDefault="00C07655" w:rsidP="00612EF2">
      <w:pPr>
        <w:spacing w:line="276" w:lineRule="auto"/>
        <w:rPr>
          <w:rFonts w:cstheme="minorHAnsi"/>
        </w:rPr>
      </w:pPr>
    </w:p>
    <w:p w14:paraId="171A1DCF" w14:textId="77777777" w:rsidR="00C07655" w:rsidRPr="0025129B" w:rsidRDefault="00C07655" w:rsidP="00612EF2">
      <w:pPr>
        <w:spacing w:line="276" w:lineRule="auto"/>
        <w:rPr>
          <w:rFonts w:cstheme="minorHAnsi"/>
        </w:rPr>
      </w:pPr>
    </w:p>
    <w:p w14:paraId="5FF65EF8" w14:textId="77777777" w:rsidR="00C07655" w:rsidRPr="0025129B" w:rsidRDefault="00C07655" w:rsidP="00612EF2">
      <w:pPr>
        <w:spacing w:line="276" w:lineRule="auto"/>
        <w:rPr>
          <w:rFonts w:cstheme="minorHAnsi"/>
        </w:rPr>
      </w:pPr>
    </w:p>
    <w:p w14:paraId="09A648F5" w14:textId="77777777" w:rsidR="00C07655" w:rsidRPr="0025129B" w:rsidRDefault="00C07655" w:rsidP="00612EF2">
      <w:pPr>
        <w:spacing w:line="276" w:lineRule="auto"/>
        <w:rPr>
          <w:rFonts w:cstheme="minorHAnsi"/>
        </w:rPr>
      </w:pPr>
    </w:p>
    <w:p w14:paraId="4B4991F4" w14:textId="77777777" w:rsidR="00C07655" w:rsidRPr="0025129B" w:rsidRDefault="00C07655" w:rsidP="00612EF2">
      <w:pPr>
        <w:spacing w:line="276" w:lineRule="auto"/>
        <w:rPr>
          <w:rFonts w:cstheme="minorHAnsi"/>
        </w:rPr>
      </w:pPr>
    </w:p>
    <w:p w14:paraId="60712B42" w14:textId="77777777" w:rsidR="00C07655" w:rsidRPr="0025129B" w:rsidRDefault="00C07655" w:rsidP="00612EF2">
      <w:pPr>
        <w:spacing w:line="276" w:lineRule="auto"/>
        <w:rPr>
          <w:rFonts w:cstheme="minorHAnsi"/>
        </w:rPr>
      </w:pPr>
    </w:p>
    <w:p w14:paraId="70957936" w14:textId="77777777" w:rsidR="00C07655" w:rsidRPr="0025129B" w:rsidRDefault="00C07655" w:rsidP="00612EF2">
      <w:pPr>
        <w:spacing w:line="276" w:lineRule="auto"/>
        <w:rPr>
          <w:rFonts w:cstheme="minorHAnsi"/>
        </w:rPr>
      </w:pPr>
    </w:p>
    <w:p w14:paraId="3157FE96" w14:textId="77777777" w:rsidR="000C128D" w:rsidRPr="0025129B" w:rsidRDefault="000C128D" w:rsidP="00612EF2">
      <w:pPr>
        <w:spacing w:line="276" w:lineRule="auto"/>
        <w:rPr>
          <w:rFonts w:cstheme="minorHAnsi"/>
        </w:rPr>
      </w:pPr>
    </w:p>
    <w:p w14:paraId="17CE7E9C" w14:textId="77777777" w:rsidR="000C128D" w:rsidRPr="0025129B" w:rsidRDefault="000C128D" w:rsidP="00A4794E">
      <w:pPr>
        <w:spacing w:line="276" w:lineRule="auto"/>
        <w:rPr>
          <w:rFonts w:cstheme="minorHAnsi"/>
        </w:rPr>
      </w:pPr>
    </w:p>
    <w:p w14:paraId="67DBF066" w14:textId="77777777" w:rsidR="00CA0510" w:rsidRPr="0025129B" w:rsidRDefault="00CA0510" w:rsidP="00A4794E">
      <w:pPr>
        <w:spacing w:line="276" w:lineRule="auto"/>
        <w:rPr>
          <w:rFonts w:cstheme="minorHAnsi"/>
        </w:rPr>
      </w:pPr>
    </w:p>
    <w:p w14:paraId="7BA26F10" w14:textId="77777777" w:rsidR="00CA0510" w:rsidRPr="0025129B" w:rsidRDefault="00CA0510" w:rsidP="00A4794E">
      <w:pPr>
        <w:spacing w:line="276" w:lineRule="auto"/>
        <w:rPr>
          <w:rFonts w:cstheme="minorHAnsi"/>
        </w:rPr>
      </w:pPr>
    </w:p>
    <w:p w14:paraId="218BBC3D"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w:t>
      </w:r>
      <w:bookmarkStart w:id="4" w:name="_GoBack"/>
      <w:bookmarkEnd w:id="4"/>
      <w:r w:rsidRPr="0025129B">
        <w:rPr>
          <w:b/>
        </w:rPr>
        <w:t xml:space="preserve"> FISCALIZACIÓN AMBIENTAL</w:t>
      </w:r>
      <w:bookmarkEnd w:id="0"/>
      <w:bookmarkEnd w:id="1"/>
      <w:bookmarkEnd w:id="2"/>
      <w:bookmarkEnd w:id="3"/>
    </w:p>
    <w:p w14:paraId="08C13AB8" w14:textId="77777777" w:rsidR="00697654" w:rsidRPr="0025129B" w:rsidRDefault="00697654" w:rsidP="006B4FA6">
      <w:pPr>
        <w:spacing w:line="276" w:lineRule="auto"/>
        <w:jc w:val="center"/>
        <w:rPr>
          <w:rFonts w:cstheme="minorHAnsi"/>
          <w:b/>
        </w:rPr>
      </w:pPr>
    </w:p>
    <w:p w14:paraId="77F64E0D" w14:textId="77777777" w:rsidR="009604F6" w:rsidRPr="0025129B" w:rsidRDefault="009604F6" w:rsidP="006B4FA6">
      <w:pPr>
        <w:spacing w:line="276" w:lineRule="auto"/>
        <w:jc w:val="center"/>
        <w:rPr>
          <w:rFonts w:cstheme="minorHAnsi"/>
          <w:b/>
        </w:rPr>
      </w:pPr>
    </w:p>
    <w:p w14:paraId="3F1D452E"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60F3C44F" w14:textId="77777777" w:rsidR="0066261F" w:rsidRPr="0025129B" w:rsidRDefault="0066261F" w:rsidP="006B4FA6">
      <w:pPr>
        <w:spacing w:line="276" w:lineRule="auto"/>
        <w:jc w:val="center"/>
        <w:rPr>
          <w:rFonts w:cstheme="minorHAnsi"/>
          <w:b/>
        </w:rPr>
      </w:pPr>
    </w:p>
    <w:p w14:paraId="02BEF94C" w14:textId="77777777" w:rsidR="006B4FA6" w:rsidRPr="0025129B" w:rsidRDefault="006B4FA6" w:rsidP="006B4FA6">
      <w:pPr>
        <w:spacing w:line="276" w:lineRule="auto"/>
        <w:jc w:val="center"/>
        <w:rPr>
          <w:rFonts w:cstheme="minorHAnsi"/>
          <w:b/>
        </w:rPr>
      </w:pPr>
    </w:p>
    <w:p w14:paraId="736E8FFB" w14:textId="77777777" w:rsidR="006B4FA6" w:rsidRPr="0025129B" w:rsidRDefault="006B4FA6" w:rsidP="006B4FA6">
      <w:pPr>
        <w:spacing w:line="276" w:lineRule="auto"/>
        <w:jc w:val="center"/>
        <w:rPr>
          <w:rFonts w:cstheme="minorHAnsi"/>
          <w:b/>
        </w:rPr>
      </w:pPr>
    </w:p>
    <w:p w14:paraId="739672F0" w14:textId="77777777" w:rsidR="009604F6" w:rsidRPr="000654B4" w:rsidRDefault="00CB15AC" w:rsidP="0066261F">
      <w:pPr>
        <w:jc w:val="center"/>
        <w:rPr>
          <w:b/>
        </w:rPr>
      </w:pPr>
      <w:r>
        <w:rPr>
          <w:b/>
        </w:rPr>
        <w:t>CANTERA II - MAQSA AUSTRAL S.A.</w:t>
      </w:r>
    </w:p>
    <w:p w14:paraId="6DC4618A" w14:textId="77777777" w:rsidR="0066261F" w:rsidRPr="0025129B" w:rsidRDefault="0066261F" w:rsidP="006B4FA6">
      <w:pPr>
        <w:spacing w:line="276" w:lineRule="auto"/>
        <w:jc w:val="center"/>
        <w:rPr>
          <w:rFonts w:cstheme="minorHAnsi"/>
          <w:b/>
          <w:sz w:val="32"/>
          <w:szCs w:val="32"/>
        </w:rPr>
      </w:pPr>
    </w:p>
    <w:p w14:paraId="21DECAD2" w14:textId="77777777" w:rsidR="006B4FA6" w:rsidRPr="0025129B" w:rsidRDefault="006B4FA6" w:rsidP="006B4FA6">
      <w:pPr>
        <w:spacing w:line="276" w:lineRule="auto"/>
        <w:jc w:val="center"/>
        <w:rPr>
          <w:rFonts w:cstheme="minorHAnsi"/>
          <w:b/>
          <w:sz w:val="32"/>
          <w:szCs w:val="32"/>
        </w:rPr>
      </w:pPr>
    </w:p>
    <w:p w14:paraId="7B178C1D" w14:textId="77777777" w:rsidR="00697654" w:rsidRPr="000654B4" w:rsidRDefault="001A0A7C" w:rsidP="00404CB8">
      <w:pPr>
        <w:jc w:val="center"/>
        <w:rPr>
          <w:b/>
          <w:szCs w:val="28"/>
        </w:rPr>
      </w:pPr>
      <w:bookmarkStart w:id="9" w:name="_Toc350847217"/>
      <w:bookmarkStart w:id="10" w:name="_Toc350928661"/>
      <w:bookmarkStart w:id="11" w:name="_Toc350937998"/>
      <w:bookmarkStart w:id="12" w:name="_Toc351623560"/>
      <w:r w:rsidRPr="000654B4">
        <w:rPr>
          <w:b/>
        </w:rPr>
        <w:t>DFZ-</w:t>
      </w:r>
      <w:bookmarkEnd w:id="9"/>
      <w:bookmarkEnd w:id="10"/>
      <w:bookmarkEnd w:id="11"/>
      <w:bookmarkEnd w:id="12"/>
      <w:r w:rsidR="000654B4" w:rsidRPr="000654B4">
        <w:rPr>
          <w:b/>
        </w:rPr>
        <w:t>2014</w:t>
      </w:r>
      <w:r w:rsidR="006B4FA6" w:rsidRPr="000654B4">
        <w:rPr>
          <w:b/>
        </w:rPr>
        <w:t>-</w:t>
      </w:r>
      <w:r w:rsidR="00CB15AC">
        <w:rPr>
          <w:b/>
        </w:rPr>
        <w:t>383</w:t>
      </w:r>
      <w:r w:rsidR="008C436C" w:rsidRPr="000654B4">
        <w:rPr>
          <w:b/>
        </w:rPr>
        <w:t>-</w:t>
      </w:r>
      <w:r w:rsidR="000654B4" w:rsidRPr="000654B4">
        <w:rPr>
          <w:b/>
        </w:rPr>
        <w:t>XII</w:t>
      </w:r>
      <w:r w:rsidR="00404CB8" w:rsidRPr="000654B4">
        <w:rPr>
          <w:b/>
        </w:rPr>
        <w:t>-</w:t>
      </w:r>
      <w:r w:rsidR="000654B4" w:rsidRPr="000654B4">
        <w:rPr>
          <w:b/>
        </w:rPr>
        <w:t>RCA</w:t>
      </w:r>
      <w:r w:rsidR="00404CB8" w:rsidRPr="000654B4">
        <w:rPr>
          <w:b/>
        </w:rPr>
        <w:t>-I</w:t>
      </w:r>
      <w:r w:rsidR="009A6566" w:rsidRPr="000654B4">
        <w:rPr>
          <w:b/>
        </w:rPr>
        <w:t>A</w:t>
      </w:r>
    </w:p>
    <w:p w14:paraId="51672CB8"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04BA2343" w14:textId="77777777" w:rsidTr="00230321">
        <w:trPr>
          <w:trHeight w:val="567"/>
          <w:jc w:val="center"/>
        </w:trPr>
        <w:tc>
          <w:tcPr>
            <w:tcW w:w="1210" w:type="dxa"/>
            <w:shd w:val="clear" w:color="auto" w:fill="D9D9D9" w:themeFill="background1" w:themeFillShade="D9"/>
            <w:vAlign w:val="center"/>
          </w:tcPr>
          <w:p w14:paraId="7E2B762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4613BF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14665C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6774DE4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E770C5"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0DE1A15" w14:textId="77777777"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339B4A0F" w14:textId="77777777" w:rsidR="00230321" w:rsidRPr="0025129B" w:rsidRDefault="00730E90" w:rsidP="00731C0C">
            <w:pPr>
              <w:spacing w:line="276" w:lineRule="auto"/>
              <w:jc w:val="center"/>
              <w:rPr>
                <w:rFonts w:cs="Calibri"/>
                <w:sz w:val="18"/>
                <w:szCs w:val="18"/>
                <w:lang w:val="es-ES_tradnl"/>
              </w:rPr>
            </w:pPr>
            <w:r>
              <w:rPr>
                <w:rFonts w:cs="Calibri"/>
                <w:sz w:val="16"/>
                <w:szCs w:val="16"/>
              </w:rPr>
              <w:pict w14:anchorId="5E8576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5.95pt">
                  <v:imagedata r:id="rId20" o:title=""/>
                  <o:lock v:ext="edit" ungrouping="t" rotation="t" aspectratio="f" cropping="t" verticies="t" text="t" grouping="t"/>
                  <o:signatureline v:ext="edit" id="{4617164B-0E03-45F4-87AA-F1F547CC8B2B}" provid="{00000000-0000-0000-0000-000000000000}" o:suggestedsigner="Eduardo Rodríguez S." o:suggestedsigner2="Jefe Macrozona Sur" o:suggestedsigneremail="eduardo.rodriguez@sma.gob.cl" issignatureline="t"/>
                </v:shape>
              </w:pict>
            </w:r>
          </w:p>
        </w:tc>
      </w:tr>
      <w:tr w:rsidR="00230321" w:rsidRPr="0025129B" w14:paraId="210AA85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980A99B"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7F7684A" w14:textId="77777777"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5968B593" w14:textId="77777777" w:rsidR="00230321" w:rsidRPr="0025129B" w:rsidRDefault="00B231D0" w:rsidP="00404CB8">
            <w:pPr>
              <w:spacing w:line="276" w:lineRule="auto"/>
              <w:jc w:val="center"/>
              <w:rPr>
                <w:rFonts w:cs="Calibri"/>
                <w:noProof/>
                <w:sz w:val="18"/>
                <w:szCs w:val="18"/>
                <w:lang w:eastAsia="es-CL"/>
              </w:rPr>
            </w:pPr>
            <w:r>
              <w:rPr>
                <w:rFonts w:cs="Calibri"/>
                <w:sz w:val="18"/>
                <w:szCs w:val="18"/>
              </w:rPr>
              <w:pict w14:anchorId="4122B43A">
                <v:shape id="_x0000_i1026" type="#_x0000_t75" alt="Línea de firma de Microsoft Office..." style="width:114.6pt;height:56.0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uan Harries M." o:suggestedsigner2="Fiscalizador Macrozona Sur" o:suggestedsigneremail="juan.harries@sma.gob.cl" issignatureline="t"/>
                </v:shape>
              </w:pict>
            </w:r>
          </w:p>
        </w:tc>
      </w:tr>
      <w:tr w:rsidR="00404CB8" w:rsidRPr="0025129B" w14:paraId="30EDDA3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0E7CBB9"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77F36B2" w14:textId="77777777" w:rsidR="00404CB8"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14:paraId="7662373B" w14:textId="77777777" w:rsidR="00404CB8" w:rsidRDefault="00B231D0" w:rsidP="00404CB8">
            <w:pPr>
              <w:spacing w:line="276" w:lineRule="auto"/>
              <w:jc w:val="center"/>
              <w:rPr>
                <w:rFonts w:cs="Calibri"/>
                <w:sz w:val="18"/>
                <w:szCs w:val="18"/>
              </w:rPr>
            </w:pPr>
            <w:r>
              <w:rPr>
                <w:rFonts w:cs="Calibri"/>
                <w:sz w:val="18"/>
                <w:szCs w:val="18"/>
              </w:rPr>
              <w:pict w14:anchorId="6B68F234">
                <v:shape id="_x0000_i1027" type="#_x0000_t75" alt="Línea de firma de Microsoft Office..." style="width:113.85pt;height:55.3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Andy Morrison B." o:suggestedsigner2="Fiscalizador Región de Magallanes" o:suggestedsigneremail="andy.morrison@sma.gob.cl" issignatureline="t"/>
                </v:shape>
              </w:pict>
            </w:r>
          </w:p>
        </w:tc>
      </w:tr>
    </w:tbl>
    <w:p w14:paraId="2FD8DBD3" w14:textId="77777777" w:rsidR="001A4615" w:rsidRPr="0025129B" w:rsidRDefault="000F672C">
      <w:pPr>
        <w:jc w:val="left"/>
      </w:pPr>
      <w:bookmarkStart w:id="13" w:name="_Toc205640089"/>
      <w:r w:rsidRPr="0025129B">
        <w:br w:type="page"/>
      </w:r>
    </w:p>
    <w:p w14:paraId="2D760CD0"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06154565"/>
      <w:bookmarkEnd w:id="13"/>
      <w:r w:rsidRPr="0025129B">
        <w:rPr>
          <w:sz w:val="20"/>
        </w:rPr>
        <w:lastRenderedPageBreak/>
        <w:t>Tabla de Contenidos</w:t>
      </w:r>
      <w:bookmarkEnd w:id="14"/>
      <w:bookmarkEnd w:id="15"/>
      <w:bookmarkEnd w:id="16"/>
    </w:p>
    <w:p w14:paraId="24D65544" w14:textId="77777777" w:rsidR="006C664D" w:rsidRDefault="003753AB" w:rsidP="006C664D">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6154565" w:history="1">
        <w:r w:rsidR="006C664D" w:rsidRPr="00A72398">
          <w:rPr>
            <w:rStyle w:val="Hipervnculo"/>
            <w:noProof/>
          </w:rPr>
          <w:t>Tabla de Contenidos</w:t>
        </w:r>
        <w:r w:rsidR="006C664D">
          <w:rPr>
            <w:noProof/>
            <w:webHidden/>
          </w:rPr>
          <w:tab/>
        </w:r>
        <w:r w:rsidR="006C664D">
          <w:rPr>
            <w:noProof/>
            <w:webHidden/>
          </w:rPr>
          <w:fldChar w:fldCharType="begin"/>
        </w:r>
        <w:r w:rsidR="006C664D">
          <w:rPr>
            <w:noProof/>
            <w:webHidden/>
          </w:rPr>
          <w:instrText xml:space="preserve"> PAGEREF _Toc406154565 \h </w:instrText>
        </w:r>
        <w:r w:rsidR="006C664D">
          <w:rPr>
            <w:noProof/>
            <w:webHidden/>
          </w:rPr>
        </w:r>
        <w:r w:rsidR="006C664D">
          <w:rPr>
            <w:noProof/>
            <w:webHidden/>
          </w:rPr>
          <w:fldChar w:fldCharType="separate"/>
        </w:r>
        <w:r w:rsidR="00B231D0">
          <w:rPr>
            <w:noProof/>
            <w:webHidden/>
          </w:rPr>
          <w:t>2</w:t>
        </w:r>
        <w:r w:rsidR="006C664D">
          <w:rPr>
            <w:noProof/>
            <w:webHidden/>
          </w:rPr>
          <w:fldChar w:fldCharType="end"/>
        </w:r>
      </w:hyperlink>
    </w:p>
    <w:p w14:paraId="4D91D30A" w14:textId="77777777" w:rsidR="006C664D" w:rsidRDefault="00730E90" w:rsidP="006C664D">
      <w:pPr>
        <w:pStyle w:val="TDC1"/>
        <w:tabs>
          <w:tab w:val="clear" w:pos="9395"/>
          <w:tab w:val="right" w:leader="dot" w:pos="9923"/>
        </w:tabs>
        <w:rPr>
          <w:rFonts w:eastAsiaTheme="minorEastAsia" w:cstheme="minorBidi"/>
          <w:b w:val="0"/>
          <w:bCs w:val="0"/>
          <w:caps w:val="0"/>
          <w:noProof/>
          <w:sz w:val="22"/>
          <w:szCs w:val="22"/>
          <w:lang w:eastAsia="es-CL"/>
        </w:rPr>
      </w:pPr>
      <w:hyperlink w:anchor="_Toc406154566" w:history="1">
        <w:r w:rsidR="006C664D" w:rsidRPr="00A72398">
          <w:rPr>
            <w:rStyle w:val="Hipervnculo"/>
            <w:noProof/>
          </w:rPr>
          <w:t>1.</w:t>
        </w:r>
        <w:r w:rsidR="006C664D">
          <w:rPr>
            <w:rFonts w:eastAsiaTheme="minorEastAsia" w:cstheme="minorBidi"/>
            <w:b w:val="0"/>
            <w:bCs w:val="0"/>
            <w:caps w:val="0"/>
            <w:noProof/>
            <w:sz w:val="22"/>
            <w:szCs w:val="22"/>
            <w:lang w:eastAsia="es-CL"/>
          </w:rPr>
          <w:tab/>
        </w:r>
        <w:r w:rsidR="006C664D" w:rsidRPr="00A72398">
          <w:rPr>
            <w:rStyle w:val="Hipervnculo"/>
            <w:noProof/>
          </w:rPr>
          <w:t>RESUMEN.</w:t>
        </w:r>
        <w:r w:rsidR="006C664D">
          <w:rPr>
            <w:noProof/>
            <w:webHidden/>
          </w:rPr>
          <w:tab/>
        </w:r>
        <w:r w:rsidR="006C664D">
          <w:rPr>
            <w:noProof/>
            <w:webHidden/>
          </w:rPr>
          <w:fldChar w:fldCharType="begin"/>
        </w:r>
        <w:r w:rsidR="006C664D">
          <w:rPr>
            <w:noProof/>
            <w:webHidden/>
          </w:rPr>
          <w:instrText xml:space="preserve"> PAGEREF _Toc406154566 \h </w:instrText>
        </w:r>
        <w:r w:rsidR="006C664D">
          <w:rPr>
            <w:noProof/>
            <w:webHidden/>
          </w:rPr>
        </w:r>
        <w:r w:rsidR="006C664D">
          <w:rPr>
            <w:noProof/>
            <w:webHidden/>
          </w:rPr>
          <w:fldChar w:fldCharType="separate"/>
        </w:r>
        <w:r w:rsidR="00B231D0">
          <w:rPr>
            <w:noProof/>
            <w:webHidden/>
          </w:rPr>
          <w:t>3</w:t>
        </w:r>
        <w:r w:rsidR="006C664D">
          <w:rPr>
            <w:noProof/>
            <w:webHidden/>
          </w:rPr>
          <w:fldChar w:fldCharType="end"/>
        </w:r>
      </w:hyperlink>
    </w:p>
    <w:p w14:paraId="6E5A0F74" w14:textId="77777777" w:rsidR="006C664D" w:rsidRDefault="00730E90" w:rsidP="006C664D">
      <w:pPr>
        <w:pStyle w:val="TDC1"/>
        <w:tabs>
          <w:tab w:val="clear" w:pos="9395"/>
          <w:tab w:val="right" w:leader="dot" w:pos="9923"/>
        </w:tabs>
        <w:rPr>
          <w:rFonts w:eastAsiaTheme="minorEastAsia" w:cstheme="minorBidi"/>
          <w:b w:val="0"/>
          <w:bCs w:val="0"/>
          <w:caps w:val="0"/>
          <w:noProof/>
          <w:sz w:val="22"/>
          <w:szCs w:val="22"/>
          <w:lang w:eastAsia="es-CL"/>
        </w:rPr>
      </w:pPr>
      <w:hyperlink w:anchor="_Toc406154567" w:history="1">
        <w:r w:rsidR="006C664D" w:rsidRPr="00A72398">
          <w:rPr>
            <w:rStyle w:val="Hipervnculo"/>
            <w:noProof/>
          </w:rPr>
          <w:t>2.</w:t>
        </w:r>
        <w:r w:rsidR="006C664D">
          <w:rPr>
            <w:rFonts w:eastAsiaTheme="minorEastAsia" w:cstheme="minorBidi"/>
            <w:b w:val="0"/>
            <w:bCs w:val="0"/>
            <w:caps w:val="0"/>
            <w:noProof/>
            <w:sz w:val="22"/>
            <w:szCs w:val="22"/>
            <w:lang w:eastAsia="es-CL"/>
          </w:rPr>
          <w:tab/>
        </w:r>
        <w:r w:rsidR="006C664D" w:rsidRPr="00A72398">
          <w:rPr>
            <w:rStyle w:val="Hipervnculo"/>
            <w:noProof/>
          </w:rPr>
          <w:t>IDENTIFICACIÓN DEL PROYECTO, INSTALACIÓN, ACTIVIDAD O FUENTE FISCALIZADA</w:t>
        </w:r>
        <w:r w:rsidR="006C664D">
          <w:rPr>
            <w:noProof/>
            <w:webHidden/>
          </w:rPr>
          <w:tab/>
        </w:r>
        <w:r w:rsidR="006C664D">
          <w:rPr>
            <w:noProof/>
            <w:webHidden/>
          </w:rPr>
          <w:fldChar w:fldCharType="begin"/>
        </w:r>
        <w:r w:rsidR="006C664D">
          <w:rPr>
            <w:noProof/>
            <w:webHidden/>
          </w:rPr>
          <w:instrText xml:space="preserve"> PAGEREF _Toc406154567 \h </w:instrText>
        </w:r>
        <w:r w:rsidR="006C664D">
          <w:rPr>
            <w:noProof/>
            <w:webHidden/>
          </w:rPr>
        </w:r>
        <w:r w:rsidR="006C664D">
          <w:rPr>
            <w:noProof/>
            <w:webHidden/>
          </w:rPr>
          <w:fldChar w:fldCharType="separate"/>
        </w:r>
        <w:r w:rsidR="00B231D0">
          <w:rPr>
            <w:noProof/>
            <w:webHidden/>
          </w:rPr>
          <w:t>4</w:t>
        </w:r>
        <w:r w:rsidR="006C664D">
          <w:rPr>
            <w:noProof/>
            <w:webHidden/>
          </w:rPr>
          <w:fldChar w:fldCharType="end"/>
        </w:r>
      </w:hyperlink>
    </w:p>
    <w:p w14:paraId="100FD9C4" w14:textId="77777777" w:rsidR="006C664D" w:rsidRDefault="00730E90" w:rsidP="006C664D">
      <w:pPr>
        <w:pStyle w:val="TDC2"/>
        <w:rPr>
          <w:rFonts w:eastAsiaTheme="minorEastAsia" w:cstheme="minorBidi"/>
          <w:smallCaps w:val="0"/>
          <w:noProof/>
          <w:sz w:val="22"/>
          <w:szCs w:val="22"/>
          <w:lang w:eastAsia="es-CL"/>
        </w:rPr>
      </w:pPr>
      <w:hyperlink w:anchor="_Toc406154568" w:history="1">
        <w:r w:rsidR="006C664D" w:rsidRPr="00A72398">
          <w:rPr>
            <w:rStyle w:val="Hipervnculo"/>
            <w:noProof/>
          </w:rPr>
          <w:t>2.1.</w:t>
        </w:r>
        <w:r w:rsidR="006C664D">
          <w:rPr>
            <w:rFonts w:eastAsiaTheme="minorEastAsia" w:cstheme="minorBidi"/>
            <w:smallCaps w:val="0"/>
            <w:noProof/>
            <w:sz w:val="22"/>
            <w:szCs w:val="22"/>
            <w:lang w:eastAsia="es-CL"/>
          </w:rPr>
          <w:tab/>
        </w:r>
        <w:r w:rsidR="006C664D" w:rsidRPr="00A72398">
          <w:rPr>
            <w:rStyle w:val="Hipervnculo"/>
            <w:noProof/>
          </w:rPr>
          <w:t>Antecedentes Generales</w:t>
        </w:r>
        <w:r w:rsidR="006C664D">
          <w:rPr>
            <w:noProof/>
            <w:webHidden/>
          </w:rPr>
          <w:tab/>
        </w:r>
        <w:r w:rsidR="006C664D">
          <w:rPr>
            <w:noProof/>
            <w:webHidden/>
          </w:rPr>
          <w:fldChar w:fldCharType="begin"/>
        </w:r>
        <w:r w:rsidR="006C664D">
          <w:rPr>
            <w:noProof/>
            <w:webHidden/>
          </w:rPr>
          <w:instrText xml:space="preserve"> PAGEREF _Toc406154568 \h </w:instrText>
        </w:r>
        <w:r w:rsidR="006C664D">
          <w:rPr>
            <w:noProof/>
            <w:webHidden/>
          </w:rPr>
        </w:r>
        <w:r w:rsidR="006C664D">
          <w:rPr>
            <w:noProof/>
            <w:webHidden/>
          </w:rPr>
          <w:fldChar w:fldCharType="separate"/>
        </w:r>
        <w:r w:rsidR="00B231D0">
          <w:rPr>
            <w:noProof/>
            <w:webHidden/>
          </w:rPr>
          <w:t>4</w:t>
        </w:r>
        <w:r w:rsidR="006C664D">
          <w:rPr>
            <w:noProof/>
            <w:webHidden/>
          </w:rPr>
          <w:fldChar w:fldCharType="end"/>
        </w:r>
      </w:hyperlink>
    </w:p>
    <w:p w14:paraId="4B21FB29" w14:textId="77777777" w:rsidR="006C664D" w:rsidRDefault="00730E90" w:rsidP="006C664D">
      <w:pPr>
        <w:pStyle w:val="TDC2"/>
        <w:rPr>
          <w:rFonts w:eastAsiaTheme="minorEastAsia" w:cstheme="minorBidi"/>
          <w:smallCaps w:val="0"/>
          <w:noProof/>
          <w:sz w:val="22"/>
          <w:szCs w:val="22"/>
          <w:lang w:eastAsia="es-CL"/>
        </w:rPr>
      </w:pPr>
      <w:hyperlink w:anchor="_Toc406154569" w:history="1">
        <w:r w:rsidR="006C664D" w:rsidRPr="00A72398">
          <w:rPr>
            <w:rStyle w:val="Hipervnculo"/>
            <w:noProof/>
          </w:rPr>
          <w:t>2.2.</w:t>
        </w:r>
        <w:r w:rsidR="006C664D">
          <w:rPr>
            <w:rFonts w:eastAsiaTheme="minorEastAsia" w:cstheme="minorBidi"/>
            <w:smallCaps w:val="0"/>
            <w:noProof/>
            <w:sz w:val="22"/>
            <w:szCs w:val="22"/>
            <w:lang w:eastAsia="es-CL"/>
          </w:rPr>
          <w:tab/>
        </w:r>
        <w:r w:rsidR="006C664D" w:rsidRPr="00A72398">
          <w:rPr>
            <w:rStyle w:val="Hipervnculo"/>
            <w:noProof/>
          </w:rPr>
          <w:t>Ubicación y Layout</w:t>
        </w:r>
        <w:r w:rsidR="006C664D">
          <w:rPr>
            <w:noProof/>
            <w:webHidden/>
          </w:rPr>
          <w:tab/>
        </w:r>
        <w:r w:rsidR="006C664D">
          <w:rPr>
            <w:noProof/>
            <w:webHidden/>
          </w:rPr>
          <w:fldChar w:fldCharType="begin"/>
        </w:r>
        <w:r w:rsidR="006C664D">
          <w:rPr>
            <w:noProof/>
            <w:webHidden/>
          </w:rPr>
          <w:instrText xml:space="preserve"> PAGEREF _Toc406154569 \h </w:instrText>
        </w:r>
        <w:r w:rsidR="006C664D">
          <w:rPr>
            <w:noProof/>
            <w:webHidden/>
          </w:rPr>
        </w:r>
        <w:r w:rsidR="006C664D">
          <w:rPr>
            <w:noProof/>
            <w:webHidden/>
          </w:rPr>
          <w:fldChar w:fldCharType="separate"/>
        </w:r>
        <w:r w:rsidR="00B231D0">
          <w:rPr>
            <w:noProof/>
            <w:webHidden/>
          </w:rPr>
          <w:t>5</w:t>
        </w:r>
        <w:r w:rsidR="006C664D">
          <w:rPr>
            <w:noProof/>
            <w:webHidden/>
          </w:rPr>
          <w:fldChar w:fldCharType="end"/>
        </w:r>
      </w:hyperlink>
    </w:p>
    <w:p w14:paraId="71AD2E41" w14:textId="77777777" w:rsidR="006C664D" w:rsidRDefault="00730E90" w:rsidP="006C664D">
      <w:pPr>
        <w:pStyle w:val="TDC1"/>
        <w:tabs>
          <w:tab w:val="clear" w:pos="9395"/>
          <w:tab w:val="right" w:leader="dot" w:pos="9923"/>
        </w:tabs>
        <w:rPr>
          <w:rFonts w:eastAsiaTheme="minorEastAsia" w:cstheme="minorBidi"/>
          <w:b w:val="0"/>
          <w:bCs w:val="0"/>
          <w:caps w:val="0"/>
          <w:noProof/>
          <w:sz w:val="22"/>
          <w:szCs w:val="22"/>
          <w:lang w:eastAsia="es-CL"/>
        </w:rPr>
      </w:pPr>
      <w:hyperlink w:anchor="_Toc406154570" w:history="1">
        <w:r w:rsidR="006C664D" w:rsidRPr="00A72398">
          <w:rPr>
            <w:rStyle w:val="Hipervnculo"/>
            <w:noProof/>
          </w:rPr>
          <w:t>3.</w:t>
        </w:r>
        <w:r w:rsidR="006C664D">
          <w:rPr>
            <w:rFonts w:eastAsiaTheme="minorEastAsia" w:cstheme="minorBidi"/>
            <w:b w:val="0"/>
            <w:bCs w:val="0"/>
            <w:caps w:val="0"/>
            <w:noProof/>
            <w:sz w:val="22"/>
            <w:szCs w:val="22"/>
            <w:lang w:eastAsia="es-CL"/>
          </w:rPr>
          <w:tab/>
        </w:r>
        <w:r w:rsidR="006C664D" w:rsidRPr="00A72398">
          <w:rPr>
            <w:rStyle w:val="Hipervnculo"/>
            <w:noProof/>
          </w:rPr>
          <w:t>INSTRUMENTOS DE GESTIÓN AMBIENTAL QUE REGULAN LA ACTIVIDAD FISCALIZADA.</w:t>
        </w:r>
        <w:r w:rsidR="006C664D">
          <w:rPr>
            <w:noProof/>
            <w:webHidden/>
          </w:rPr>
          <w:tab/>
        </w:r>
        <w:r w:rsidR="006C664D">
          <w:rPr>
            <w:noProof/>
            <w:webHidden/>
          </w:rPr>
          <w:fldChar w:fldCharType="begin"/>
        </w:r>
        <w:r w:rsidR="006C664D">
          <w:rPr>
            <w:noProof/>
            <w:webHidden/>
          </w:rPr>
          <w:instrText xml:space="preserve"> PAGEREF _Toc406154570 \h </w:instrText>
        </w:r>
        <w:r w:rsidR="006C664D">
          <w:rPr>
            <w:noProof/>
            <w:webHidden/>
          </w:rPr>
        </w:r>
        <w:r w:rsidR="006C664D">
          <w:rPr>
            <w:noProof/>
            <w:webHidden/>
          </w:rPr>
          <w:fldChar w:fldCharType="separate"/>
        </w:r>
        <w:r w:rsidR="00B231D0">
          <w:rPr>
            <w:noProof/>
            <w:webHidden/>
          </w:rPr>
          <w:t>7</w:t>
        </w:r>
        <w:r w:rsidR="006C664D">
          <w:rPr>
            <w:noProof/>
            <w:webHidden/>
          </w:rPr>
          <w:fldChar w:fldCharType="end"/>
        </w:r>
      </w:hyperlink>
    </w:p>
    <w:p w14:paraId="1BD47611" w14:textId="77777777" w:rsidR="006C664D" w:rsidRDefault="00730E90" w:rsidP="006C664D">
      <w:pPr>
        <w:pStyle w:val="TDC1"/>
        <w:tabs>
          <w:tab w:val="clear" w:pos="9395"/>
          <w:tab w:val="right" w:leader="dot" w:pos="9923"/>
        </w:tabs>
        <w:rPr>
          <w:rFonts w:eastAsiaTheme="minorEastAsia" w:cstheme="minorBidi"/>
          <w:b w:val="0"/>
          <w:bCs w:val="0"/>
          <w:caps w:val="0"/>
          <w:noProof/>
          <w:sz w:val="22"/>
          <w:szCs w:val="22"/>
          <w:lang w:eastAsia="es-CL"/>
        </w:rPr>
      </w:pPr>
      <w:hyperlink w:anchor="_Toc406154571" w:history="1">
        <w:r w:rsidR="006C664D" w:rsidRPr="00A72398">
          <w:rPr>
            <w:rStyle w:val="Hipervnculo"/>
            <w:noProof/>
          </w:rPr>
          <w:t>4.</w:t>
        </w:r>
        <w:r w:rsidR="006C664D">
          <w:rPr>
            <w:rFonts w:eastAsiaTheme="minorEastAsia" w:cstheme="minorBidi"/>
            <w:b w:val="0"/>
            <w:bCs w:val="0"/>
            <w:caps w:val="0"/>
            <w:noProof/>
            <w:sz w:val="22"/>
            <w:szCs w:val="22"/>
            <w:lang w:eastAsia="es-CL"/>
          </w:rPr>
          <w:tab/>
        </w:r>
        <w:r w:rsidR="006C664D" w:rsidRPr="00A72398">
          <w:rPr>
            <w:rStyle w:val="Hipervnculo"/>
            <w:noProof/>
          </w:rPr>
          <w:t>ANTECEDENTES DE LA ACTIVIDAD DE FISCALIZACIÓN.</w:t>
        </w:r>
        <w:r w:rsidR="006C664D">
          <w:rPr>
            <w:noProof/>
            <w:webHidden/>
          </w:rPr>
          <w:tab/>
        </w:r>
        <w:r w:rsidR="006C664D">
          <w:rPr>
            <w:noProof/>
            <w:webHidden/>
          </w:rPr>
          <w:fldChar w:fldCharType="begin"/>
        </w:r>
        <w:r w:rsidR="006C664D">
          <w:rPr>
            <w:noProof/>
            <w:webHidden/>
          </w:rPr>
          <w:instrText xml:space="preserve"> PAGEREF _Toc406154571 \h </w:instrText>
        </w:r>
        <w:r w:rsidR="006C664D">
          <w:rPr>
            <w:noProof/>
            <w:webHidden/>
          </w:rPr>
        </w:r>
        <w:r w:rsidR="006C664D">
          <w:rPr>
            <w:noProof/>
            <w:webHidden/>
          </w:rPr>
          <w:fldChar w:fldCharType="separate"/>
        </w:r>
        <w:r w:rsidR="00B231D0">
          <w:rPr>
            <w:noProof/>
            <w:webHidden/>
          </w:rPr>
          <w:t>8</w:t>
        </w:r>
        <w:r w:rsidR="006C664D">
          <w:rPr>
            <w:noProof/>
            <w:webHidden/>
          </w:rPr>
          <w:fldChar w:fldCharType="end"/>
        </w:r>
      </w:hyperlink>
    </w:p>
    <w:p w14:paraId="40C226CB" w14:textId="77777777" w:rsidR="006C664D" w:rsidRDefault="00730E90" w:rsidP="006C664D">
      <w:pPr>
        <w:pStyle w:val="TDC2"/>
        <w:rPr>
          <w:rFonts w:eastAsiaTheme="minorEastAsia" w:cstheme="minorBidi"/>
          <w:smallCaps w:val="0"/>
          <w:noProof/>
          <w:sz w:val="22"/>
          <w:szCs w:val="22"/>
          <w:lang w:eastAsia="es-CL"/>
        </w:rPr>
      </w:pPr>
      <w:hyperlink w:anchor="_Toc406154572" w:history="1">
        <w:r w:rsidR="006C664D" w:rsidRPr="00A72398">
          <w:rPr>
            <w:rStyle w:val="Hipervnculo"/>
            <w:noProof/>
          </w:rPr>
          <w:t>4.1.</w:t>
        </w:r>
        <w:r w:rsidR="006C664D">
          <w:rPr>
            <w:rFonts w:eastAsiaTheme="minorEastAsia" w:cstheme="minorBidi"/>
            <w:smallCaps w:val="0"/>
            <w:noProof/>
            <w:sz w:val="22"/>
            <w:szCs w:val="22"/>
            <w:lang w:eastAsia="es-CL"/>
          </w:rPr>
          <w:tab/>
        </w:r>
        <w:r w:rsidR="006C664D" w:rsidRPr="00A72398">
          <w:rPr>
            <w:rStyle w:val="Hipervnculo"/>
            <w:noProof/>
          </w:rPr>
          <w:t>Motivo de la Actividad de Fiscalización.</w:t>
        </w:r>
        <w:r w:rsidR="006C664D">
          <w:rPr>
            <w:noProof/>
            <w:webHidden/>
          </w:rPr>
          <w:tab/>
        </w:r>
        <w:r w:rsidR="006C664D">
          <w:rPr>
            <w:noProof/>
            <w:webHidden/>
          </w:rPr>
          <w:fldChar w:fldCharType="begin"/>
        </w:r>
        <w:r w:rsidR="006C664D">
          <w:rPr>
            <w:noProof/>
            <w:webHidden/>
          </w:rPr>
          <w:instrText xml:space="preserve"> PAGEREF _Toc406154572 \h </w:instrText>
        </w:r>
        <w:r w:rsidR="006C664D">
          <w:rPr>
            <w:noProof/>
            <w:webHidden/>
          </w:rPr>
        </w:r>
        <w:r w:rsidR="006C664D">
          <w:rPr>
            <w:noProof/>
            <w:webHidden/>
          </w:rPr>
          <w:fldChar w:fldCharType="separate"/>
        </w:r>
        <w:r w:rsidR="00B231D0">
          <w:rPr>
            <w:noProof/>
            <w:webHidden/>
          </w:rPr>
          <w:t>8</w:t>
        </w:r>
        <w:r w:rsidR="006C664D">
          <w:rPr>
            <w:noProof/>
            <w:webHidden/>
          </w:rPr>
          <w:fldChar w:fldCharType="end"/>
        </w:r>
      </w:hyperlink>
    </w:p>
    <w:p w14:paraId="7357118F" w14:textId="77777777" w:rsidR="006C664D" w:rsidRDefault="00730E90" w:rsidP="006C664D">
      <w:pPr>
        <w:pStyle w:val="TDC2"/>
        <w:rPr>
          <w:rFonts w:eastAsiaTheme="minorEastAsia" w:cstheme="minorBidi"/>
          <w:smallCaps w:val="0"/>
          <w:noProof/>
          <w:sz w:val="22"/>
          <w:szCs w:val="22"/>
          <w:lang w:eastAsia="es-CL"/>
        </w:rPr>
      </w:pPr>
      <w:hyperlink w:anchor="_Toc406154573" w:history="1">
        <w:r w:rsidR="006C664D" w:rsidRPr="00A72398">
          <w:rPr>
            <w:rStyle w:val="Hipervnculo"/>
            <w:noProof/>
          </w:rPr>
          <w:t>4.2.</w:t>
        </w:r>
        <w:r w:rsidR="006C664D">
          <w:rPr>
            <w:rFonts w:eastAsiaTheme="minorEastAsia" w:cstheme="minorBidi"/>
            <w:smallCaps w:val="0"/>
            <w:noProof/>
            <w:sz w:val="22"/>
            <w:szCs w:val="22"/>
            <w:lang w:eastAsia="es-CL"/>
          </w:rPr>
          <w:tab/>
        </w:r>
        <w:r w:rsidR="006C664D" w:rsidRPr="00A72398">
          <w:rPr>
            <w:rStyle w:val="Hipervnculo"/>
            <w:noProof/>
          </w:rPr>
          <w:t>Materia Específica Objeto de la Fiscalización Ambiental.</w:t>
        </w:r>
        <w:r w:rsidR="006C664D">
          <w:rPr>
            <w:noProof/>
            <w:webHidden/>
          </w:rPr>
          <w:tab/>
        </w:r>
        <w:r w:rsidR="006C664D">
          <w:rPr>
            <w:noProof/>
            <w:webHidden/>
          </w:rPr>
          <w:fldChar w:fldCharType="begin"/>
        </w:r>
        <w:r w:rsidR="006C664D">
          <w:rPr>
            <w:noProof/>
            <w:webHidden/>
          </w:rPr>
          <w:instrText xml:space="preserve"> PAGEREF _Toc406154573 \h </w:instrText>
        </w:r>
        <w:r w:rsidR="006C664D">
          <w:rPr>
            <w:noProof/>
            <w:webHidden/>
          </w:rPr>
        </w:r>
        <w:r w:rsidR="006C664D">
          <w:rPr>
            <w:noProof/>
            <w:webHidden/>
          </w:rPr>
          <w:fldChar w:fldCharType="separate"/>
        </w:r>
        <w:r w:rsidR="00B231D0">
          <w:rPr>
            <w:noProof/>
            <w:webHidden/>
          </w:rPr>
          <w:t>8</w:t>
        </w:r>
        <w:r w:rsidR="006C664D">
          <w:rPr>
            <w:noProof/>
            <w:webHidden/>
          </w:rPr>
          <w:fldChar w:fldCharType="end"/>
        </w:r>
      </w:hyperlink>
    </w:p>
    <w:p w14:paraId="6E4996A7" w14:textId="77777777" w:rsidR="006C664D" w:rsidRDefault="00730E90" w:rsidP="006C664D">
      <w:pPr>
        <w:pStyle w:val="TDC2"/>
        <w:rPr>
          <w:rFonts w:eastAsiaTheme="minorEastAsia" w:cstheme="minorBidi"/>
          <w:smallCaps w:val="0"/>
          <w:noProof/>
          <w:sz w:val="22"/>
          <w:szCs w:val="22"/>
          <w:lang w:eastAsia="es-CL"/>
        </w:rPr>
      </w:pPr>
      <w:hyperlink w:anchor="_Toc406154574" w:history="1">
        <w:r w:rsidR="006C664D" w:rsidRPr="00A72398">
          <w:rPr>
            <w:rStyle w:val="Hipervnculo"/>
            <w:noProof/>
          </w:rPr>
          <w:t>4.3.</w:t>
        </w:r>
        <w:r w:rsidR="006C664D">
          <w:rPr>
            <w:rFonts w:eastAsiaTheme="minorEastAsia" w:cstheme="minorBidi"/>
            <w:smallCaps w:val="0"/>
            <w:noProof/>
            <w:sz w:val="22"/>
            <w:szCs w:val="22"/>
            <w:lang w:eastAsia="es-CL"/>
          </w:rPr>
          <w:tab/>
        </w:r>
        <w:r w:rsidR="006C664D" w:rsidRPr="00A72398">
          <w:rPr>
            <w:rStyle w:val="Hipervnculo"/>
            <w:noProof/>
          </w:rPr>
          <w:t>Aspectos relativos a la ejecución de la Inspección Ambiental.</w:t>
        </w:r>
        <w:r w:rsidR="006C664D">
          <w:rPr>
            <w:noProof/>
            <w:webHidden/>
          </w:rPr>
          <w:tab/>
        </w:r>
        <w:r w:rsidR="006C664D">
          <w:rPr>
            <w:noProof/>
            <w:webHidden/>
          </w:rPr>
          <w:fldChar w:fldCharType="begin"/>
        </w:r>
        <w:r w:rsidR="006C664D">
          <w:rPr>
            <w:noProof/>
            <w:webHidden/>
          </w:rPr>
          <w:instrText xml:space="preserve"> PAGEREF _Toc406154574 \h </w:instrText>
        </w:r>
        <w:r w:rsidR="006C664D">
          <w:rPr>
            <w:noProof/>
            <w:webHidden/>
          </w:rPr>
        </w:r>
        <w:r w:rsidR="006C664D">
          <w:rPr>
            <w:noProof/>
            <w:webHidden/>
          </w:rPr>
          <w:fldChar w:fldCharType="separate"/>
        </w:r>
        <w:r w:rsidR="00B231D0">
          <w:rPr>
            <w:noProof/>
            <w:webHidden/>
          </w:rPr>
          <w:t>8</w:t>
        </w:r>
        <w:r w:rsidR="006C664D">
          <w:rPr>
            <w:noProof/>
            <w:webHidden/>
          </w:rPr>
          <w:fldChar w:fldCharType="end"/>
        </w:r>
      </w:hyperlink>
    </w:p>
    <w:p w14:paraId="182580AD" w14:textId="77777777" w:rsidR="006C664D" w:rsidRDefault="00730E90" w:rsidP="006C664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6154575" w:history="1">
        <w:r w:rsidR="006C664D" w:rsidRPr="00A72398">
          <w:rPr>
            <w:rStyle w:val="Hipervnculo"/>
            <w:noProof/>
          </w:rPr>
          <w:t>4.3.1.</w:t>
        </w:r>
        <w:r w:rsidR="006C664D">
          <w:rPr>
            <w:rFonts w:eastAsiaTheme="minorEastAsia" w:cstheme="minorBidi"/>
            <w:i w:val="0"/>
            <w:iCs w:val="0"/>
            <w:noProof/>
            <w:sz w:val="22"/>
            <w:szCs w:val="22"/>
            <w:lang w:eastAsia="es-CL"/>
          </w:rPr>
          <w:tab/>
        </w:r>
        <w:r w:rsidR="006C664D" w:rsidRPr="00A72398">
          <w:rPr>
            <w:rStyle w:val="Hipervnculo"/>
            <w:noProof/>
          </w:rPr>
          <w:t>Primer día de inspección.</w:t>
        </w:r>
        <w:r w:rsidR="006C664D">
          <w:rPr>
            <w:noProof/>
            <w:webHidden/>
          </w:rPr>
          <w:tab/>
        </w:r>
        <w:r w:rsidR="006C664D">
          <w:rPr>
            <w:noProof/>
            <w:webHidden/>
          </w:rPr>
          <w:fldChar w:fldCharType="begin"/>
        </w:r>
        <w:r w:rsidR="006C664D">
          <w:rPr>
            <w:noProof/>
            <w:webHidden/>
          </w:rPr>
          <w:instrText xml:space="preserve"> PAGEREF _Toc406154575 \h </w:instrText>
        </w:r>
        <w:r w:rsidR="006C664D">
          <w:rPr>
            <w:noProof/>
            <w:webHidden/>
          </w:rPr>
        </w:r>
        <w:r w:rsidR="006C664D">
          <w:rPr>
            <w:noProof/>
            <w:webHidden/>
          </w:rPr>
          <w:fldChar w:fldCharType="separate"/>
        </w:r>
        <w:r w:rsidR="00B231D0">
          <w:rPr>
            <w:noProof/>
            <w:webHidden/>
          </w:rPr>
          <w:t>8</w:t>
        </w:r>
        <w:r w:rsidR="006C664D">
          <w:rPr>
            <w:noProof/>
            <w:webHidden/>
          </w:rPr>
          <w:fldChar w:fldCharType="end"/>
        </w:r>
      </w:hyperlink>
    </w:p>
    <w:p w14:paraId="71C637FF" w14:textId="77777777" w:rsidR="006C664D" w:rsidRDefault="00730E90" w:rsidP="006C664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6154576" w:history="1">
        <w:r w:rsidR="006C664D" w:rsidRPr="00A72398">
          <w:rPr>
            <w:rStyle w:val="Hipervnculo"/>
            <w:noProof/>
          </w:rPr>
          <w:t>4.3.2.</w:t>
        </w:r>
        <w:r w:rsidR="006C664D">
          <w:rPr>
            <w:rFonts w:eastAsiaTheme="minorEastAsia" w:cstheme="minorBidi"/>
            <w:i w:val="0"/>
            <w:iCs w:val="0"/>
            <w:noProof/>
            <w:sz w:val="22"/>
            <w:szCs w:val="22"/>
            <w:lang w:eastAsia="es-CL"/>
          </w:rPr>
          <w:tab/>
        </w:r>
        <w:r w:rsidR="006C664D" w:rsidRPr="00A72398">
          <w:rPr>
            <w:rStyle w:val="Hipervnculo"/>
            <w:noProof/>
          </w:rPr>
          <w:t>Segundo día de inspección.</w:t>
        </w:r>
        <w:r w:rsidR="006C664D">
          <w:rPr>
            <w:noProof/>
            <w:webHidden/>
          </w:rPr>
          <w:tab/>
        </w:r>
        <w:r w:rsidR="006C664D">
          <w:rPr>
            <w:noProof/>
            <w:webHidden/>
          </w:rPr>
          <w:fldChar w:fldCharType="begin"/>
        </w:r>
        <w:r w:rsidR="006C664D">
          <w:rPr>
            <w:noProof/>
            <w:webHidden/>
          </w:rPr>
          <w:instrText xml:space="preserve"> PAGEREF _Toc406154576 \h </w:instrText>
        </w:r>
        <w:r w:rsidR="006C664D">
          <w:rPr>
            <w:noProof/>
            <w:webHidden/>
          </w:rPr>
        </w:r>
        <w:r w:rsidR="006C664D">
          <w:rPr>
            <w:noProof/>
            <w:webHidden/>
          </w:rPr>
          <w:fldChar w:fldCharType="separate"/>
        </w:r>
        <w:r w:rsidR="00B231D0">
          <w:rPr>
            <w:noProof/>
            <w:webHidden/>
          </w:rPr>
          <w:t>9</w:t>
        </w:r>
        <w:r w:rsidR="006C664D">
          <w:rPr>
            <w:noProof/>
            <w:webHidden/>
          </w:rPr>
          <w:fldChar w:fldCharType="end"/>
        </w:r>
      </w:hyperlink>
    </w:p>
    <w:p w14:paraId="5C5F38F5" w14:textId="77777777" w:rsidR="006C664D" w:rsidRDefault="00730E90" w:rsidP="006C664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6154577" w:history="1">
        <w:r w:rsidR="006C664D" w:rsidRPr="00A72398">
          <w:rPr>
            <w:rStyle w:val="Hipervnculo"/>
            <w:noProof/>
          </w:rPr>
          <w:t>4.3.3.</w:t>
        </w:r>
        <w:r w:rsidR="006C664D">
          <w:rPr>
            <w:rFonts w:eastAsiaTheme="minorEastAsia" w:cstheme="minorBidi"/>
            <w:i w:val="0"/>
            <w:iCs w:val="0"/>
            <w:noProof/>
            <w:sz w:val="22"/>
            <w:szCs w:val="22"/>
            <w:lang w:eastAsia="es-CL"/>
          </w:rPr>
          <w:tab/>
        </w:r>
        <w:r w:rsidR="006C664D" w:rsidRPr="00A72398">
          <w:rPr>
            <w:rStyle w:val="Hipervnculo"/>
            <w:noProof/>
          </w:rPr>
          <w:t>Esquema de recorrido Primer día de inspección.</w:t>
        </w:r>
        <w:r w:rsidR="006C664D">
          <w:rPr>
            <w:noProof/>
            <w:webHidden/>
          </w:rPr>
          <w:tab/>
        </w:r>
        <w:r w:rsidR="006C664D">
          <w:rPr>
            <w:noProof/>
            <w:webHidden/>
          </w:rPr>
          <w:fldChar w:fldCharType="begin"/>
        </w:r>
        <w:r w:rsidR="006C664D">
          <w:rPr>
            <w:noProof/>
            <w:webHidden/>
          </w:rPr>
          <w:instrText xml:space="preserve"> PAGEREF _Toc406154577 \h </w:instrText>
        </w:r>
        <w:r w:rsidR="006C664D">
          <w:rPr>
            <w:noProof/>
            <w:webHidden/>
          </w:rPr>
        </w:r>
        <w:r w:rsidR="006C664D">
          <w:rPr>
            <w:noProof/>
            <w:webHidden/>
          </w:rPr>
          <w:fldChar w:fldCharType="separate"/>
        </w:r>
        <w:r w:rsidR="00B231D0">
          <w:rPr>
            <w:noProof/>
            <w:webHidden/>
          </w:rPr>
          <w:t>9</w:t>
        </w:r>
        <w:r w:rsidR="006C664D">
          <w:rPr>
            <w:noProof/>
            <w:webHidden/>
          </w:rPr>
          <w:fldChar w:fldCharType="end"/>
        </w:r>
      </w:hyperlink>
    </w:p>
    <w:p w14:paraId="4C18EAA4" w14:textId="77777777" w:rsidR="006C664D" w:rsidRDefault="00730E90" w:rsidP="006C664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6154578" w:history="1">
        <w:r w:rsidR="006C664D" w:rsidRPr="00A72398">
          <w:rPr>
            <w:rStyle w:val="Hipervnculo"/>
            <w:noProof/>
          </w:rPr>
          <w:t>4.3.4.</w:t>
        </w:r>
        <w:r w:rsidR="006C664D">
          <w:rPr>
            <w:rFonts w:eastAsiaTheme="minorEastAsia" w:cstheme="minorBidi"/>
            <w:i w:val="0"/>
            <w:iCs w:val="0"/>
            <w:noProof/>
            <w:sz w:val="22"/>
            <w:szCs w:val="22"/>
            <w:lang w:eastAsia="es-CL"/>
          </w:rPr>
          <w:tab/>
        </w:r>
        <w:r w:rsidR="006C664D" w:rsidRPr="00A72398">
          <w:rPr>
            <w:rStyle w:val="Hipervnculo"/>
            <w:noProof/>
          </w:rPr>
          <w:t>Esquema de recorrido Segundo día de inspección.</w:t>
        </w:r>
        <w:r w:rsidR="006C664D">
          <w:rPr>
            <w:noProof/>
            <w:webHidden/>
          </w:rPr>
          <w:tab/>
        </w:r>
        <w:r w:rsidR="006C664D">
          <w:rPr>
            <w:noProof/>
            <w:webHidden/>
          </w:rPr>
          <w:fldChar w:fldCharType="begin"/>
        </w:r>
        <w:r w:rsidR="006C664D">
          <w:rPr>
            <w:noProof/>
            <w:webHidden/>
          </w:rPr>
          <w:instrText xml:space="preserve"> PAGEREF _Toc406154578 \h </w:instrText>
        </w:r>
        <w:r w:rsidR="006C664D">
          <w:rPr>
            <w:noProof/>
            <w:webHidden/>
          </w:rPr>
        </w:r>
        <w:r w:rsidR="006C664D">
          <w:rPr>
            <w:noProof/>
            <w:webHidden/>
          </w:rPr>
          <w:fldChar w:fldCharType="separate"/>
        </w:r>
        <w:r w:rsidR="00B231D0">
          <w:rPr>
            <w:noProof/>
            <w:webHidden/>
          </w:rPr>
          <w:t>10</w:t>
        </w:r>
        <w:r w:rsidR="006C664D">
          <w:rPr>
            <w:noProof/>
            <w:webHidden/>
          </w:rPr>
          <w:fldChar w:fldCharType="end"/>
        </w:r>
      </w:hyperlink>
    </w:p>
    <w:p w14:paraId="72EE7509" w14:textId="77777777" w:rsidR="006C664D" w:rsidRDefault="00730E90" w:rsidP="006C664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6154579" w:history="1">
        <w:r w:rsidR="006C664D" w:rsidRPr="00A72398">
          <w:rPr>
            <w:rStyle w:val="Hipervnculo"/>
            <w:noProof/>
          </w:rPr>
          <w:t>4.3.5.</w:t>
        </w:r>
        <w:r w:rsidR="006C664D">
          <w:rPr>
            <w:rFonts w:eastAsiaTheme="minorEastAsia" w:cstheme="minorBidi"/>
            <w:i w:val="0"/>
            <w:iCs w:val="0"/>
            <w:noProof/>
            <w:sz w:val="22"/>
            <w:szCs w:val="22"/>
            <w:lang w:eastAsia="es-CL"/>
          </w:rPr>
          <w:tab/>
        </w:r>
        <w:r w:rsidR="006C664D" w:rsidRPr="00A72398">
          <w:rPr>
            <w:rStyle w:val="Hipervnculo"/>
            <w:noProof/>
          </w:rPr>
          <w:t>Detalle del Recorrido de la Inspección.</w:t>
        </w:r>
        <w:r w:rsidR="006C664D">
          <w:rPr>
            <w:noProof/>
            <w:webHidden/>
          </w:rPr>
          <w:tab/>
        </w:r>
        <w:r w:rsidR="006C664D">
          <w:rPr>
            <w:noProof/>
            <w:webHidden/>
          </w:rPr>
          <w:fldChar w:fldCharType="begin"/>
        </w:r>
        <w:r w:rsidR="006C664D">
          <w:rPr>
            <w:noProof/>
            <w:webHidden/>
          </w:rPr>
          <w:instrText xml:space="preserve"> PAGEREF _Toc406154579 \h </w:instrText>
        </w:r>
        <w:r w:rsidR="006C664D">
          <w:rPr>
            <w:noProof/>
            <w:webHidden/>
          </w:rPr>
        </w:r>
        <w:r w:rsidR="006C664D">
          <w:rPr>
            <w:noProof/>
            <w:webHidden/>
          </w:rPr>
          <w:fldChar w:fldCharType="separate"/>
        </w:r>
        <w:r w:rsidR="00B231D0">
          <w:rPr>
            <w:noProof/>
            <w:webHidden/>
          </w:rPr>
          <w:t>10</w:t>
        </w:r>
        <w:r w:rsidR="006C664D">
          <w:rPr>
            <w:noProof/>
            <w:webHidden/>
          </w:rPr>
          <w:fldChar w:fldCharType="end"/>
        </w:r>
      </w:hyperlink>
    </w:p>
    <w:p w14:paraId="410CC3D8" w14:textId="77777777" w:rsidR="006C664D" w:rsidRDefault="00730E90" w:rsidP="006C664D">
      <w:pPr>
        <w:pStyle w:val="TDC2"/>
        <w:rPr>
          <w:rFonts w:eastAsiaTheme="minorEastAsia" w:cstheme="minorBidi"/>
          <w:smallCaps w:val="0"/>
          <w:noProof/>
          <w:sz w:val="22"/>
          <w:szCs w:val="22"/>
          <w:lang w:eastAsia="es-CL"/>
        </w:rPr>
      </w:pPr>
      <w:hyperlink w:anchor="_Toc406154580" w:history="1">
        <w:r w:rsidR="006C664D" w:rsidRPr="00A72398">
          <w:rPr>
            <w:rStyle w:val="Hipervnculo"/>
            <w:bCs/>
            <w:noProof/>
          </w:rPr>
          <w:t>4.4.</w:t>
        </w:r>
        <w:r w:rsidR="006C664D">
          <w:rPr>
            <w:rFonts w:eastAsiaTheme="minorEastAsia" w:cstheme="minorBidi"/>
            <w:smallCaps w:val="0"/>
            <w:noProof/>
            <w:sz w:val="22"/>
            <w:szCs w:val="22"/>
            <w:lang w:eastAsia="es-CL"/>
          </w:rPr>
          <w:tab/>
        </w:r>
        <w:r w:rsidR="006C664D" w:rsidRPr="00A72398">
          <w:rPr>
            <w:rStyle w:val="Hipervnculo"/>
            <w:bCs/>
            <w:noProof/>
          </w:rPr>
          <w:t>Aspectos relativos al Seguimiento Ambiental</w:t>
        </w:r>
        <w:r w:rsidR="006C664D">
          <w:rPr>
            <w:noProof/>
            <w:webHidden/>
          </w:rPr>
          <w:tab/>
        </w:r>
        <w:r w:rsidR="006C664D">
          <w:rPr>
            <w:noProof/>
            <w:webHidden/>
          </w:rPr>
          <w:fldChar w:fldCharType="begin"/>
        </w:r>
        <w:r w:rsidR="006C664D">
          <w:rPr>
            <w:noProof/>
            <w:webHidden/>
          </w:rPr>
          <w:instrText xml:space="preserve"> PAGEREF _Toc406154580 \h </w:instrText>
        </w:r>
        <w:r w:rsidR="006C664D">
          <w:rPr>
            <w:noProof/>
            <w:webHidden/>
          </w:rPr>
        </w:r>
        <w:r w:rsidR="006C664D">
          <w:rPr>
            <w:noProof/>
            <w:webHidden/>
          </w:rPr>
          <w:fldChar w:fldCharType="separate"/>
        </w:r>
        <w:r w:rsidR="00B231D0">
          <w:rPr>
            <w:noProof/>
            <w:webHidden/>
          </w:rPr>
          <w:t>12</w:t>
        </w:r>
        <w:r w:rsidR="006C664D">
          <w:rPr>
            <w:noProof/>
            <w:webHidden/>
          </w:rPr>
          <w:fldChar w:fldCharType="end"/>
        </w:r>
      </w:hyperlink>
    </w:p>
    <w:p w14:paraId="21C20CC3" w14:textId="77777777" w:rsidR="006C664D" w:rsidRDefault="00730E90" w:rsidP="006C664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6154581" w:history="1">
        <w:r w:rsidR="006C664D" w:rsidRPr="00A72398">
          <w:rPr>
            <w:rStyle w:val="Hipervnculo"/>
            <w:bCs/>
            <w:noProof/>
          </w:rPr>
          <w:t>4.4.1.</w:t>
        </w:r>
        <w:r w:rsidR="006C664D">
          <w:rPr>
            <w:rFonts w:eastAsiaTheme="minorEastAsia" w:cstheme="minorBidi"/>
            <w:i w:val="0"/>
            <w:iCs w:val="0"/>
            <w:noProof/>
            <w:sz w:val="22"/>
            <w:szCs w:val="22"/>
            <w:lang w:eastAsia="es-CL"/>
          </w:rPr>
          <w:tab/>
        </w:r>
        <w:r w:rsidR="006C664D" w:rsidRPr="00A72398">
          <w:rPr>
            <w:rStyle w:val="Hipervnculo"/>
            <w:bCs/>
            <w:noProof/>
          </w:rPr>
          <w:t>Documentos Revisados</w:t>
        </w:r>
        <w:r w:rsidR="006C664D">
          <w:rPr>
            <w:noProof/>
            <w:webHidden/>
          </w:rPr>
          <w:tab/>
        </w:r>
        <w:r w:rsidR="006C664D">
          <w:rPr>
            <w:noProof/>
            <w:webHidden/>
          </w:rPr>
          <w:fldChar w:fldCharType="begin"/>
        </w:r>
        <w:r w:rsidR="006C664D">
          <w:rPr>
            <w:noProof/>
            <w:webHidden/>
          </w:rPr>
          <w:instrText xml:space="preserve"> PAGEREF _Toc406154581 \h </w:instrText>
        </w:r>
        <w:r w:rsidR="006C664D">
          <w:rPr>
            <w:noProof/>
            <w:webHidden/>
          </w:rPr>
        </w:r>
        <w:r w:rsidR="006C664D">
          <w:rPr>
            <w:noProof/>
            <w:webHidden/>
          </w:rPr>
          <w:fldChar w:fldCharType="separate"/>
        </w:r>
        <w:r w:rsidR="00B231D0">
          <w:rPr>
            <w:noProof/>
            <w:webHidden/>
          </w:rPr>
          <w:t>12</w:t>
        </w:r>
        <w:r w:rsidR="006C664D">
          <w:rPr>
            <w:noProof/>
            <w:webHidden/>
          </w:rPr>
          <w:fldChar w:fldCharType="end"/>
        </w:r>
      </w:hyperlink>
    </w:p>
    <w:p w14:paraId="2C705FC5" w14:textId="77777777" w:rsidR="006C664D" w:rsidRDefault="00730E90" w:rsidP="006C664D">
      <w:pPr>
        <w:pStyle w:val="TDC1"/>
        <w:tabs>
          <w:tab w:val="clear" w:pos="9395"/>
          <w:tab w:val="right" w:leader="dot" w:pos="9923"/>
        </w:tabs>
        <w:rPr>
          <w:rFonts w:eastAsiaTheme="minorEastAsia" w:cstheme="minorBidi"/>
          <w:b w:val="0"/>
          <w:bCs w:val="0"/>
          <w:caps w:val="0"/>
          <w:noProof/>
          <w:sz w:val="22"/>
          <w:szCs w:val="22"/>
          <w:lang w:eastAsia="es-CL"/>
        </w:rPr>
      </w:pPr>
      <w:hyperlink w:anchor="_Toc406154582" w:history="1">
        <w:r w:rsidR="006C664D" w:rsidRPr="00A72398">
          <w:rPr>
            <w:rStyle w:val="Hipervnculo"/>
            <w:noProof/>
          </w:rPr>
          <w:t>5.</w:t>
        </w:r>
        <w:r w:rsidR="006C664D">
          <w:rPr>
            <w:rFonts w:eastAsiaTheme="minorEastAsia" w:cstheme="minorBidi"/>
            <w:b w:val="0"/>
            <w:bCs w:val="0"/>
            <w:caps w:val="0"/>
            <w:noProof/>
            <w:sz w:val="22"/>
            <w:szCs w:val="22"/>
            <w:lang w:eastAsia="es-CL"/>
          </w:rPr>
          <w:tab/>
        </w:r>
        <w:r w:rsidR="006C664D" w:rsidRPr="00A72398">
          <w:rPr>
            <w:rStyle w:val="Hipervnculo"/>
            <w:noProof/>
          </w:rPr>
          <w:t>HECHOS CONSTATADOS.</w:t>
        </w:r>
        <w:r w:rsidR="006C664D">
          <w:rPr>
            <w:noProof/>
            <w:webHidden/>
          </w:rPr>
          <w:tab/>
        </w:r>
        <w:r w:rsidR="006C664D">
          <w:rPr>
            <w:noProof/>
            <w:webHidden/>
          </w:rPr>
          <w:fldChar w:fldCharType="begin"/>
        </w:r>
        <w:r w:rsidR="006C664D">
          <w:rPr>
            <w:noProof/>
            <w:webHidden/>
          </w:rPr>
          <w:instrText xml:space="preserve"> PAGEREF _Toc406154582 \h </w:instrText>
        </w:r>
        <w:r w:rsidR="006C664D">
          <w:rPr>
            <w:noProof/>
            <w:webHidden/>
          </w:rPr>
        </w:r>
        <w:r w:rsidR="006C664D">
          <w:rPr>
            <w:noProof/>
            <w:webHidden/>
          </w:rPr>
          <w:fldChar w:fldCharType="separate"/>
        </w:r>
        <w:r w:rsidR="00B231D0">
          <w:rPr>
            <w:noProof/>
            <w:webHidden/>
          </w:rPr>
          <w:t>13</w:t>
        </w:r>
        <w:r w:rsidR="006C664D">
          <w:rPr>
            <w:noProof/>
            <w:webHidden/>
          </w:rPr>
          <w:fldChar w:fldCharType="end"/>
        </w:r>
      </w:hyperlink>
    </w:p>
    <w:p w14:paraId="6E16D49E" w14:textId="77777777" w:rsidR="006C664D" w:rsidRDefault="00730E90" w:rsidP="006C664D">
      <w:pPr>
        <w:pStyle w:val="TDC2"/>
        <w:rPr>
          <w:rFonts w:eastAsiaTheme="minorEastAsia" w:cstheme="minorBidi"/>
          <w:smallCaps w:val="0"/>
          <w:noProof/>
          <w:sz w:val="22"/>
          <w:szCs w:val="22"/>
          <w:lang w:eastAsia="es-CL"/>
        </w:rPr>
      </w:pPr>
      <w:hyperlink w:anchor="_Toc406154583" w:history="1">
        <w:r w:rsidR="006C664D" w:rsidRPr="00A72398">
          <w:rPr>
            <w:rStyle w:val="Hipervnculo"/>
            <w:noProof/>
          </w:rPr>
          <w:t>5.1.</w:t>
        </w:r>
        <w:r w:rsidR="006C664D">
          <w:rPr>
            <w:rFonts w:eastAsiaTheme="minorEastAsia" w:cstheme="minorBidi"/>
            <w:smallCaps w:val="0"/>
            <w:noProof/>
            <w:sz w:val="22"/>
            <w:szCs w:val="22"/>
            <w:lang w:eastAsia="es-CL"/>
          </w:rPr>
          <w:tab/>
        </w:r>
        <w:r w:rsidR="006C664D" w:rsidRPr="00A72398">
          <w:rPr>
            <w:rStyle w:val="Hipervnculo"/>
            <w:noProof/>
          </w:rPr>
          <w:t>Verificar autorizaciones para efectuar la extracción de áridos.</w:t>
        </w:r>
        <w:r w:rsidR="006C664D">
          <w:rPr>
            <w:noProof/>
            <w:webHidden/>
          </w:rPr>
          <w:tab/>
        </w:r>
        <w:r w:rsidR="006C664D">
          <w:rPr>
            <w:noProof/>
            <w:webHidden/>
          </w:rPr>
          <w:fldChar w:fldCharType="begin"/>
        </w:r>
        <w:r w:rsidR="006C664D">
          <w:rPr>
            <w:noProof/>
            <w:webHidden/>
          </w:rPr>
          <w:instrText xml:space="preserve"> PAGEREF _Toc406154583 \h </w:instrText>
        </w:r>
        <w:r w:rsidR="006C664D">
          <w:rPr>
            <w:noProof/>
            <w:webHidden/>
          </w:rPr>
        </w:r>
        <w:r w:rsidR="006C664D">
          <w:rPr>
            <w:noProof/>
            <w:webHidden/>
          </w:rPr>
          <w:fldChar w:fldCharType="separate"/>
        </w:r>
        <w:r w:rsidR="00B231D0">
          <w:rPr>
            <w:noProof/>
            <w:webHidden/>
          </w:rPr>
          <w:t>13</w:t>
        </w:r>
        <w:r w:rsidR="006C664D">
          <w:rPr>
            <w:noProof/>
            <w:webHidden/>
          </w:rPr>
          <w:fldChar w:fldCharType="end"/>
        </w:r>
      </w:hyperlink>
    </w:p>
    <w:p w14:paraId="7CE7993F" w14:textId="77777777" w:rsidR="006C664D" w:rsidRDefault="00730E90" w:rsidP="006C664D">
      <w:pPr>
        <w:pStyle w:val="TDC2"/>
        <w:rPr>
          <w:rFonts w:eastAsiaTheme="minorEastAsia" w:cstheme="minorBidi"/>
          <w:smallCaps w:val="0"/>
          <w:noProof/>
          <w:sz w:val="22"/>
          <w:szCs w:val="22"/>
          <w:lang w:eastAsia="es-CL"/>
        </w:rPr>
      </w:pPr>
      <w:hyperlink w:anchor="_Toc406154585" w:history="1">
        <w:r w:rsidR="006C664D" w:rsidRPr="00A72398">
          <w:rPr>
            <w:rStyle w:val="Hipervnculo"/>
            <w:noProof/>
          </w:rPr>
          <w:t>5.2.</w:t>
        </w:r>
        <w:r w:rsidR="006C664D">
          <w:rPr>
            <w:rFonts w:eastAsiaTheme="minorEastAsia" w:cstheme="minorBidi"/>
            <w:smallCaps w:val="0"/>
            <w:noProof/>
            <w:sz w:val="22"/>
            <w:szCs w:val="22"/>
            <w:lang w:eastAsia="es-CL"/>
          </w:rPr>
          <w:tab/>
        </w:r>
        <w:r w:rsidR="006C664D" w:rsidRPr="00A72398">
          <w:rPr>
            <w:rStyle w:val="Hipervnculo"/>
            <w:noProof/>
          </w:rPr>
          <w:t>Manejo de residuos industriales líquidos provenientes de proceso de lavado de material árido.</w:t>
        </w:r>
        <w:r w:rsidR="006C664D">
          <w:rPr>
            <w:noProof/>
            <w:webHidden/>
          </w:rPr>
          <w:tab/>
        </w:r>
        <w:r w:rsidR="006C664D">
          <w:rPr>
            <w:noProof/>
            <w:webHidden/>
          </w:rPr>
          <w:fldChar w:fldCharType="begin"/>
        </w:r>
        <w:r w:rsidR="006C664D">
          <w:rPr>
            <w:noProof/>
            <w:webHidden/>
          </w:rPr>
          <w:instrText xml:space="preserve"> PAGEREF _Toc406154585 \h </w:instrText>
        </w:r>
        <w:r w:rsidR="006C664D">
          <w:rPr>
            <w:noProof/>
            <w:webHidden/>
          </w:rPr>
        </w:r>
        <w:r w:rsidR="006C664D">
          <w:rPr>
            <w:noProof/>
            <w:webHidden/>
          </w:rPr>
          <w:fldChar w:fldCharType="separate"/>
        </w:r>
        <w:r w:rsidR="00B231D0">
          <w:rPr>
            <w:noProof/>
            <w:webHidden/>
          </w:rPr>
          <w:t>15</w:t>
        </w:r>
        <w:r w:rsidR="006C664D">
          <w:rPr>
            <w:noProof/>
            <w:webHidden/>
          </w:rPr>
          <w:fldChar w:fldCharType="end"/>
        </w:r>
      </w:hyperlink>
    </w:p>
    <w:p w14:paraId="5BEEFCCC" w14:textId="77777777" w:rsidR="006C664D" w:rsidRDefault="00730E90" w:rsidP="006C664D">
      <w:pPr>
        <w:pStyle w:val="TDC2"/>
        <w:rPr>
          <w:rFonts w:eastAsiaTheme="minorEastAsia" w:cstheme="minorBidi"/>
          <w:smallCaps w:val="0"/>
          <w:noProof/>
          <w:sz w:val="22"/>
          <w:szCs w:val="22"/>
          <w:lang w:eastAsia="es-CL"/>
        </w:rPr>
      </w:pPr>
      <w:hyperlink w:anchor="_Toc406154594" w:history="1">
        <w:r w:rsidR="006C664D" w:rsidRPr="00A72398">
          <w:rPr>
            <w:rStyle w:val="Hipervnculo"/>
            <w:noProof/>
          </w:rPr>
          <w:t>5.3.</w:t>
        </w:r>
        <w:r w:rsidR="006C664D">
          <w:rPr>
            <w:rFonts w:eastAsiaTheme="minorEastAsia" w:cstheme="minorBidi"/>
            <w:smallCaps w:val="0"/>
            <w:noProof/>
            <w:sz w:val="22"/>
            <w:szCs w:val="22"/>
            <w:lang w:eastAsia="es-CL"/>
          </w:rPr>
          <w:tab/>
        </w:r>
        <w:r w:rsidR="006C664D" w:rsidRPr="00A72398">
          <w:rPr>
            <w:rStyle w:val="Hipervnculo"/>
            <w:noProof/>
          </w:rPr>
          <w:t>Manejo de piscinas de sedimentación y de lodos.</w:t>
        </w:r>
        <w:r w:rsidR="006C664D">
          <w:rPr>
            <w:noProof/>
            <w:webHidden/>
          </w:rPr>
          <w:tab/>
        </w:r>
        <w:r w:rsidR="006C664D">
          <w:rPr>
            <w:noProof/>
            <w:webHidden/>
          </w:rPr>
          <w:fldChar w:fldCharType="begin"/>
        </w:r>
        <w:r w:rsidR="006C664D">
          <w:rPr>
            <w:noProof/>
            <w:webHidden/>
          </w:rPr>
          <w:instrText xml:space="preserve"> PAGEREF _Toc406154594 \h </w:instrText>
        </w:r>
        <w:r w:rsidR="006C664D">
          <w:rPr>
            <w:noProof/>
            <w:webHidden/>
          </w:rPr>
        </w:r>
        <w:r w:rsidR="006C664D">
          <w:rPr>
            <w:noProof/>
            <w:webHidden/>
          </w:rPr>
          <w:fldChar w:fldCharType="separate"/>
        </w:r>
        <w:r w:rsidR="00B231D0">
          <w:rPr>
            <w:noProof/>
            <w:webHidden/>
          </w:rPr>
          <w:t>21</w:t>
        </w:r>
        <w:r w:rsidR="006C664D">
          <w:rPr>
            <w:noProof/>
            <w:webHidden/>
          </w:rPr>
          <w:fldChar w:fldCharType="end"/>
        </w:r>
      </w:hyperlink>
    </w:p>
    <w:p w14:paraId="7A650223" w14:textId="77777777" w:rsidR="006C664D" w:rsidRDefault="00730E90" w:rsidP="006C664D">
      <w:pPr>
        <w:pStyle w:val="TDC2"/>
        <w:rPr>
          <w:rFonts w:eastAsiaTheme="minorEastAsia" w:cstheme="minorBidi"/>
          <w:smallCaps w:val="0"/>
          <w:noProof/>
          <w:sz w:val="22"/>
          <w:szCs w:val="22"/>
          <w:lang w:eastAsia="es-CL"/>
        </w:rPr>
      </w:pPr>
      <w:hyperlink w:anchor="_Toc406154595" w:history="1">
        <w:r w:rsidR="006C664D" w:rsidRPr="00A72398">
          <w:rPr>
            <w:rStyle w:val="Hipervnculo"/>
            <w:noProof/>
          </w:rPr>
          <w:t>5.4.</w:t>
        </w:r>
        <w:r w:rsidR="006C664D">
          <w:rPr>
            <w:rFonts w:eastAsiaTheme="minorEastAsia" w:cstheme="minorBidi"/>
            <w:smallCaps w:val="0"/>
            <w:noProof/>
            <w:sz w:val="22"/>
            <w:szCs w:val="22"/>
            <w:lang w:eastAsia="es-CL"/>
          </w:rPr>
          <w:tab/>
        </w:r>
        <w:r w:rsidR="006C664D" w:rsidRPr="00A72398">
          <w:rPr>
            <w:rStyle w:val="Hipervnculo"/>
            <w:noProof/>
          </w:rPr>
          <w:t>Manejo de suelo vegetal removido.</w:t>
        </w:r>
        <w:r w:rsidR="006C664D">
          <w:rPr>
            <w:noProof/>
            <w:webHidden/>
          </w:rPr>
          <w:tab/>
        </w:r>
        <w:r w:rsidR="006C664D">
          <w:rPr>
            <w:noProof/>
            <w:webHidden/>
          </w:rPr>
          <w:fldChar w:fldCharType="begin"/>
        </w:r>
        <w:r w:rsidR="006C664D">
          <w:rPr>
            <w:noProof/>
            <w:webHidden/>
          </w:rPr>
          <w:instrText xml:space="preserve"> PAGEREF _Toc406154595 \h </w:instrText>
        </w:r>
        <w:r w:rsidR="006C664D">
          <w:rPr>
            <w:noProof/>
            <w:webHidden/>
          </w:rPr>
        </w:r>
        <w:r w:rsidR="006C664D">
          <w:rPr>
            <w:noProof/>
            <w:webHidden/>
          </w:rPr>
          <w:fldChar w:fldCharType="separate"/>
        </w:r>
        <w:r w:rsidR="00B231D0">
          <w:rPr>
            <w:noProof/>
            <w:webHidden/>
          </w:rPr>
          <w:t>23</w:t>
        </w:r>
        <w:r w:rsidR="006C664D">
          <w:rPr>
            <w:noProof/>
            <w:webHidden/>
          </w:rPr>
          <w:fldChar w:fldCharType="end"/>
        </w:r>
      </w:hyperlink>
    </w:p>
    <w:p w14:paraId="100FE55D" w14:textId="77777777" w:rsidR="006C664D" w:rsidRDefault="00730E90" w:rsidP="006C664D">
      <w:pPr>
        <w:pStyle w:val="TDC2"/>
        <w:rPr>
          <w:rFonts w:eastAsiaTheme="minorEastAsia" w:cstheme="minorBidi"/>
          <w:smallCaps w:val="0"/>
          <w:noProof/>
          <w:sz w:val="22"/>
          <w:szCs w:val="22"/>
          <w:lang w:eastAsia="es-CL"/>
        </w:rPr>
      </w:pPr>
      <w:hyperlink w:anchor="_Toc406154600" w:history="1">
        <w:r w:rsidR="006C664D" w:rsidRPr="00A72398">
          <w:rPr>
            <w:rStyle w:val="Hipervnculo"/>
            <w:noProof/>
          </w:rPr>
          <w:t>5.5.</w:t>
        </w:r>
        <w:r w:rsidR="006C664D">
          <w:rPr>
            <w:rFonts w:eastAsiaTheme="minorEastAsia" w:cstheme="minorBidi"/>
            <w:smallCaps w:val="0"/>
            <w:noProof/>
            <w:sz w:val="22"/>
            <w:szCs w:val="22"/>
            <w:lang w:eastAsia="es-CL"/>
          </w:rPr>
          <w:tab/>
        </w:r>
        <w:r w:rsidR="006C664D" w:rsidRPr="00A72398">
          <w:rPr>
            <w:rStyle w:val="Hipervnculo"/>
            <w:noProof/>
          </w:rPr>
          <w:t>Método de explotación</w:t>
        </w:r>
        <w:r w:rsidR="006C664D">
          <w:rPr>
            <w:noProof/>
            <w:webHidden/>
          </w:rPr>
          <w:tab/>
        </w:r>
        <w:r w:rsidR="006C664D">
          <w:rPr>
            <w:noProof/>
            <w:webHidden/>
          </w:rPr>
          <w:fldChar w:fldCharType="begin"/>
        </w:r>
        <w:r w:rsidR="006C664D">
          <w:rPr>
            <w:noProof/>
            <w:webHidden/>
          </w:rPr>
          <w:instrText xml:space="preserve"> PAGEREF _Toc406154600 \h </w:instrText>
        </w:r>
        <w:r w:rsidR="006C664D">
          <w:rPr>
            <w:noProof/>
            <w:webHidden/>
          </w:rPr>
        </w:r>
        <w:r w:rsidR="006C664D">
          <w:rPr>
            <w:noProof/>
            <w:webHidden/>
          </w:rPr>
          <w:fldChar w:fldCharType="separate"/>
        </w:r>
        <w:r w:rsidR="00B231D0">
          <w:rPr>
            <w:noProof/>
            <w:webHidden/>
          </w:rPr>
          <w:t>25</w:t>
        </w:r>
        <w:r w:rsidR="006C664D">
          <w:rPr>
            <w:noProof/>
            <w:webHidden/>
          </w:rPr>
          <w:fldChar w:fldCharType="end"/>
        </w:r>
      </w:hyperlink>
    </w:p>
    <w:p w14:paraId="4CDEE2F2" w14:textId="77777777" w:rsidR="006C664D" w:rsidRDefault="00730E90" w:rsidP="006C664D">
      <w:pPr>
        <w:pStyle w:val="TDC2"/>
        <w:rPr>
          <w:rFonts w:eastAsiaTheme="minorEastAsia" w:cstheme="minorBidi"/>
          <w:smallCaps w:val="0"/>
          <w:noProof/>
          <w:sz w:val="22"/>
          <w:szCs w:val="22"/>
          <w:lang w:eastAsia="es-CL"/>
        </w:rPr>
      </w:pPr>
      <w:hyperlink w:anchor="_Toc406154601" w:history="1">
        <w:r w:rsidR="006C664D" w:rsidRPr="00A72398">
          <w:rPr>
            <w:rStyle w:val="Hipervnculo"/>
            <w:noProof/>
          </w:rPr>
          <w:t>5.6.</w:t>
        </w:r>
        <w:r w:rsidR="006C664D">
          <w:rPr>
            <w:rFonts w:eastAsiaTheme="minorEastAsia" w:cstheme="minorBidi"/>
            <w:smallCaps w:val="0"/>
            <w:noProof/>
            <w:sz w:val="22"/>
            <w:szCs w:val="22"/>
            <w:lang w:eastAsia="es-CL"/>
          </w:rPr>
          <w:tab/>
        </w:r>
        <w:r w:rsidR="006C664D" w:rsidRPr="00A72398">
          <w:rPr>
            <w:rStyle w:val="Hipervnculo"/>
            <w:noProof/>
          </w:rPr>
          <w:t>Captación de agua.</w:t>
        </w:r>
        <w:r w:rsidR="006C664D">
          <w:rPr>
            <w:noProof/>
            <w:webHidden/>
          </w:rPr>
          <w:tab/>
        </w:r>
        <w:r w:rsidR="006C664D">
          <w:rPr>
            <w:noProof/>
            <w:webHidden/>
          </w:rPr>
          <w:fldChar w:fldCharType="begin"/>
        </w:r>
        <w:r w:rsidR="006C664D">
          <w:rPr>
            <w:noProof/>
            <w:webHidden/>
          </w:rPr>
          <w:instrText xml:space="preserve"> PAGEREF _Toc406154601 \h </w:instrText>
        </w:r>
        <w:r w:rsidR="006C664D">
          <w:rPr>
            <w:noProof/>
            <w:webHidden/>
          </w:rPr>
        </w:r>
        <w:r w:rsidR="006C664D">
          <w:rPr>
            <w:noProof/>
            <w:webHidden/>
          </w:rPr>
          <w:fldChar w:fldCharType="separate"/>
        </w:r>
        <w:r w:rsidR="00B231D0">
          <w:rPr>
            <w:noProof/>
            <w:webHidden/>
          </w:rPr>
          <w:t>27</w:t>
        </w:r>
        <w:r w:rsidR="006C664D">
          <w:rPr>
            <w:noProof/>
            <w:webHidden/>
          </w:rPr>
          <w:fldChar w:fldCharType="end"/>
        </w:r>
      </w:hyperlink>
    </w:p>
    <w:p w14:paraId="1DB546AB" w14:textId="77777777" w:rsidR="006C664D" w:rsidRDefault="00730E90" w:rsidP="006C664D">
      <w:pPr>
        <w:pStyle w:val="TDC2"/>
        <w:rPr>
          <w:rFonts w:eastAsiaTheme="minorEastAsia" w:cstheme="minorBidi"/>
          <w:smallCaps w:val="0"/>
          <w:noProof/>
          <w:sz w:val="22"/>
          <w:szCs w:val="22"/>
          <w:lang w:eastAsia="es-CL"/>
        </w:rPr>
      </w:pPr>
      <w:hyperlink w:anchor="_Toc406154603" w:history="1">
        <w:r w:rsidR="006C664D" w:rsidRPr="00A72398">
          <w:rPr>
            <w:rStyle w:val="Hipervnculo"/>
            <w:noProof/>
          </w:rPr>
          <w:t>5.7.</w:t>
        </w:r>
        <w:r w:rsidR="006C664D">
          <w:rPr>
            <w:rFonts w:eastAsiaTheme="minorEastAsia" w:cstheme="minorBidi"/>
            <w:smallCaps w:val="0"/>
            <w:noProof/>
            <w:sz w:val="22"/>
            <w:szCs w:val="22"/>
            <w:lang w:eastAsia="es-CL"/>
          </w:rPr>
          <w:tab/>
        </w:r>
        <w:r w:rsidR="006C664D" w:rsidRPr="00A72398">
          <w:rPr>
            <w:rStyle w:val="Hipervnculo"/>
            <w:noProof/>
          </w:rPr>
          <w:t>Manejo de aguas lluvias.</w:t>
        </w:r>
        <w:r w:rsidR="006C664D">
          <w:rPr>
            <w:noProof/>
            <w:webHidden/>
          </w:rPr>
          <w:tab/>
        </w:r>
        <w:r w:rsidR="006C664D">
          <w:rPr>
            <w:noProof/>
            <w:webHidden/>
          </w:rPr>
          <w:fldChar w:fldCharType="begin"/>
        </w:r>
        <w:r w:rsidR="006C664D">
          <w:rPr>
            <w:noProof/>
            <w:webHidden/>
          </w:rPr>
          <w:instrText xml:space="preserve"> PAGEREF _Toc406154603 \h </w:instrText>
        </w:r>
        <w:r w:rsidR="006C664D">
          <w:rPr>
            <w:noProof/>
            <w:webHidden/>
          </w:rPr>
        </w:r>
        <w:r w:rsidR="006C664D">
          <w:rPr>
            <w:noProof/>
            <w:webHidden/>
          </w:rPr>
          <w:fldChar w:fldCharType="separate"/>
        </w:r>
        <w:r w:rsidR="00B231D0">
          <w:rPr>
            <w:noProof/>
            <w:webHidden/>
          </w:rPr>
          <w:t>30</w:t>
        </w:r>
        <w:r w:rsidR="006C664D">
          <w:rPr>
            <w:noProof/>
            <w:webHidden/>
          </w:rPr>
          <w:fldChar w:fldCharType="end"/>
        </w:r>
      </w:hyperlink>
    </w:p>
    <w:p w14:paraId="4E64BF0C" w14:textId="77777777" w:rsidR="006C664D" w:rsidRDefault="00730E90" w:rsidP="006C664D">
      <w:pPr>
        <w:pStyle w:val="TDC2"/>
        <w:rPr>
          <w:rFonts w:eastAsiaTheme="minorEastAsia" w:cstheme="minorBidi"/>
          <w:smallCaps w:val="0"/>
          <w:noProof/>
          <w:sz w:val="22"/>
          <w:szCs w:val="22"/>
          <w:lang w:eastAsia="es-CL"/>
        </w:rPr>
      </w:pPr>
      <w:hyperlink w:anchor="_Toc406154612" w:history="1">
        <w:r w:rsidR="006C664D" w:rsidRPr="00A72398">
          <w:rPr>
            <w:rStyle w:val="Hipervnculo"/>
            <w:noProof/>
          </w:rPr>
          <w:t>5.8.</w:t>
        </w:r>
        <w:r w:rsidR="006C664D">
          <w:rPr>
            <w:rFonts w:eastAsiaTheme="minorEastAsia" w:cstheme="minorBidi"/>
            <w:smallCaps w:val="0"/>
            <w:noProof/>
            <w:sz w:val="22"/>
            <w:szCs w:val="22"/>
            <w:lang w:eastAsia="es-CL"/>
          </w:rPr>
          <w:tab/>
        </w:r>
        <w:r w:rsidR="006C664D" w:rsidRPr="00A72398">
          <w:rPr>
            <w:rStyle w:val="Hipervnculo"/>
            <w:noProof/>
          </w:rPr>
          <w:t>Planes de contingencia.</w:t>
        </w:r>
        <w:r w:rsidR="006C664D">
          <w:rPr>
            <w:noProof/>
            <w:webHidden/>
          </w:rPr>
          <w:tab/>
        </w:r>
        <w:r w:rsidR="006C664D">
          <w:rPr>
            <w:noProof/>
            <w:webHidden/>
          </w:rPr>
          <w:fldChar w:fldCharType="begin"/>
        </w:r>
        <w:r w:rsidR="006C664D">
          <w:rPr>
            <w:noProof/>
            <w:webHidden/>
          </w:rPr>
          <w:instrText xml:space="preserve"> PAGEREF _Toc406154612 \h </w:instrText>
        </w:r>
        <w:r w:rsidR="006C664D">
          <w:rPr>
            <w:noProof/>
            <w:webHidden/>
          </w:rPr>
        </w:r>
        <w:r w:rsidR="006C664D">
          <w:rPr>
            <w:noProof/>
            <w:webHidden/>
          </w:rPr>
          <w:fldChar w:fldCharType="separate"/>
        </w:r>
        <w:r w:rsidR="00B231D0">
          <w:rPr>
            <w:noProof/>
            <w:webHidden/>
          </w:rPr>
          <w:t>33</w:t>
        </w:r>
        <w:r w:rsidR="006C664D">
          <w:rPr>
            <w:noProof/>
            <w:webHidden/>
          </w:rPr>
          <w:fldChar w:fldCharType="end"/>
        </w:r>
      </w:hyperlink>
    </w:p>
    <w:p w14:paraId="0A0220A8" w14:textId="77777777" w:rsidR="006C664D" w:rsidRDefault="00730E90" w:rsidP="006C664D">
      <w:pPr>
        <w:pStyle w:val="TDC2"/>
        <w:rPr>
          <w:rFonts w:eastAsiaTheme="minorEastAsia" w:cstheme="minorBidi"/>
          <w:smallCaps w:val="0"/>
          <w:noProof/>
          <w:sz w:val="22"/>
          <w:szCs w:val="22"/>
          <w:lang w:eastAsia="es-CL"/>
        </w:rPr>
      </w:pPr>
      <w:hyperlink w:anchor="_Toc406154616" w:history="1">
        <w:r w:rsidR="006C664D" w:rsidRPr="00A72398">
          <w:rPr>
            <w:rStyle w:val="Hipervnculo"/>
            <w:noProof/>
          </w:rPr>
          <w:t>5.9.</w:t>
        </w:r>
        <w:r w:rsidR="006C664D">
          <w:rPr>
            <w:rFonts w:eastAsiaTheme="minorEastAsia" w:cstheme="minorBidi"/>
            <w:smallCaps w:val="0"/>
            <w:noProof/>
            <w:sz w:val="22"/>
            <w:szCs w:val="22"/>
            <w:lang w:eastAsia="es-CL"/>
          </w:rPr>
          <w:tab/>
        </w:r>
        <w:r w:rsidR="006C664D" w:rsidRPr="00A72398">
          <w:rPr>
            <w:rStyle w:val="Hipervnculo"/>
            <w:noProof/>
          </w:rPr>
          <w:t>Reposiciones de áreas intervenidas.</w:t>
        </w:r>
        <w:r w:rsidR="006C664D">
          <w:rPr>
            <w:noProof/>
            <w:webHidden/>
          </w:rPr>
          <w:tab/>
        </w:r>
        <w:r w:rsidR="006C664D">
          <w:rPr>
            <w:noProof/>
            <w:webHidden/>
          </w:rPr>
          <w:fldChar w:fldCharType="begin"/>
        </w:r>
        <w:r w:rsidR="006C664D">
          <w:rPr>
            <w:noProof/>
            <w:webHidden/>
          </w:rPr>
          <w:instrText xml:space="preserve"> PAGEREF _Toc406154616 \h </w:instrText>
        </w:r>
        <w:r w:rsidR="006C664D">
          <w:rPr>
            <w:noProof/>
            <w:webHidden/>
          </w:rPr>
        </w:r>
        <w:r w:rsidR="006C664D">
          <w:rPr>
            <w:noProof/>
            <w:webHidden/>
          </w:rPr>
          <w:fldChar w:fldCharType="separate"/>
        </w:r>
        <w:r w:rsidR="00B231D0">
          <w:rPr>
            <w:noProof/>
            <w:webHidden/>
          </w:rPr>
          <w:t>40</w:t>
        </w:r>
        <w:r w:rsidR="006C664D">
          <w:rPr>
            <w:noProof/>
            <w:webHidden/>
          </w:rPr>
          <w:fldChar w:fldCharType="end"/>
        </w:r>
      </w:hyperlink>
    </w:p>
    <w:p w14:paraId="0EAB72B9" w14:textId="77777777" w:rsidR="006C664D" w:rsidRDefault="00730E90" w:rsidP="006C664D">
      <w:pPr>
        <w:pStyle w:val="TDC2"/>
        <w:rPr>
          <w:rFonts w:eastAsiaTheme="minorEastAsia" w:cstheme="minorBidi"/>
          <w:smallCaps w:val="0"/>
          <w:noProof/>
          <w:sz w:val="22"/>
          <w:szCs w:val="22"/>
          <w:lang w:eastAsia="es-CL"/>
        </w:rPr>
      </w:pPr>
      <w:hyperlink w:anchor="_Toc406154628" w:history="1">
        <w:r w:rsidR="006C664D" w:rsidRPr="00A72398">
          <w:rPr>
            <w:rStyle w:val="Hipervnculo"/>
            <w:noProof/>
          </w:rPr>
          <w:t>5.10.</w:t>
        </w:r>
        <w:r w:rsidR="006C664D">
          <w:rPr>
            <w:rFonts w:eastAsiaTheme="minorEastAsia" w:cstheme="minorBidi"/>
            <w:smallCaps w:val="0"/>
            <w:noProof/>
            <w:sz w:val="22"/>
            <w:szCs w:val="22"/>
            <w:lang w:eastAsia="es-CL"/>
          </w:rPr>
          <w:tab/>
        </w:r>
        <w:r w:rsidR="006C664D" w:rsidRPr="00A72398">
          <w:rPr>
            <w:rStyle w:val="Hipervnculo"/>
            <w:noProof/>
          </w:rPr>
          <w:t>Intervención o Afectación de Cursos de agua.</w:t>
        </w:r>
        <w:r w:rsidR="006C664D">
          <w:rPr>
            <w:noProof/>
            <w:webHidden/>
          </w:rPr>
          <w:tab/>
        </w:r>
        <w:r w:rsidR="006C664D">
          <w:rPr>
            <w:noProof/>
            <w:webHidden/>
          </w:rPr>
          <w:fldChar w:fldCharType="begin"/>
        </w:r>
        <w:r w:rsidR="006C664D">
          <w:rPr>
            <w:noProof/>
            <w:webHidden/>
          </w:rPr>
          <w:instrText xml:space="preserve"> PAGEREF _Toc406154628 \h </w:instrText>
        </w:r>
        <w:r w:rsidR="006C664D">
          <w:rPr>
            <w:noProof/>
            <w:webHidden/>
          </w:rPr>
        </w:r>
        <w:r w:rsidR="006C664D">
          <w:rPr>
            <w:noProof/>
            <w:webHidden/>
          </w:rPr>
          <w:fldChar w:fldCharType="separate"/>
        </w:r>
        <w:r w:rsidR="00B231D0">
          <w:rPr>
            <w:noProof/>
            <w:webHidden/>
          </w:rPr>
          <w:t>50</w:t>
        </w:r>
        <w:r w:rsidR="006C664D">
          <w:rPr>
            <w:noProof/>
            <w:webHidden/>
          </w:rPr>
          <w:fldChar w:fldCharType="end"/>
        </w:r>
      </w:hyperlink>
    </w:p>
    <w:p w14:paraId="625CE4B1" w14:textId="77777777" w:rsidR="006C664D" w:rsidRDefault="00730E90" w:rsidP="006C664D">
      <w:pPr>
        <w:pStyle w:val="TDC2"/>
        <w:rPr>
          <w:rFonts w:eastAsiaTheme="minorEastAsia" w:cstheme="minorBidi"/>
          <w:smallCaps w:val="0"/>
          <w:noProof/>
          <w:sz w:val="22"/>
          <w:szCs w:val="22"/>
          <w:lang w:eastAsia="es-CL"/>
        </w:rPr>
      </w:pPr>
      <w:hyperlink w:anchor="_Toc406154634" w:history="1">
        <w:r w:rsidR="006C664D" w:rsidRPr="00A72398">
          <w:rPr>
            <w:rStyle w:val="Hipervnculo"/>
            <w:noProof/>
          </w:rPr>
          <w:t>5.11.</w:t>
        </w:r>
        <w:r w:rsidR="006C664D">
          <w:rPr>
            <w:rFonts w:eastAsiaTheme="minorEastAsia" w:cstheme="minorBidi"/>
            <w:smallCaps w:val="0"/>
            <w:noProof/>
            <w:sz w:val="22"/>
            <w:szCs w:val="22"/>
            <w:lang w:eastAsia="es-CL"/>
          </w:rPr>
          <w:tab/>
        </w:r>
        <w:r w:rsidR="006C664D" w:rsidRPr="00A72398">
          <w:rPr>
            <w:rStyle w:val="Hipervnculo"/>
            <w:noProof/>
          </w:rPr>
          <w:t>Alteración significativa de sistemas de vida y costumbres de grupos humanos.</w:t>
        </w:r>
        <w:r w:rsidR="006C664D">
          <w:rPr>
            <w:noProof/>
            <w:webHidden/>
          </w:rPr>
          <w:tab/>
        </w:r>
        <w:r w:rsidR="006C664D">
          <w:rPr>
            <w:noProof/>
            <w:webHidden/>
          </w:rPr>
          <w:fldChar w:fldCharType="begin"/>
        </w:r>
        <w:r w:rsidR="006C664D">
          <w:rPr>
            <w:noProof/>
            <w:webHidden/>
          </w:rPr>
          <w:instrText xml:space="preserve"> PAGEREF _Toc406154634 \h </w:instrText>
        </w:r>
        <w:r w:rsidR="006C664D">
          <w:rPr>
            <w:noProof/>
            <w:webHidden/>
          </w:rPr>
        </w:r>
        <w:r w:rsidR="006C664D">
          <w:rPr>
            <w:noProof/>
            <w:webHidden/>
          </w:rPr>
          <w:fldChar w:fldCharType="separate"/>
        </w:r>
        <w:r w:rsidR="00B231D0">
          <w:rPr>
            <w:noProof/>
            <w:webHidden/>
          </w:rPr>
          <w:t>56</w:t>
        </w:r>
        <w:r w:rsidR="006C664D">
          <w:rPr>
            <w:noProof/>
            <w:webHidden/>
          </w:rPr>
          <w:fldChar w:fldCharType="end"/>
        </w:r>
      </w:hyperlink>
    </w:p>
    <w:p w14:paraId="20BE5110" w14:textId="77777777" w:rsidR="006C664D" w:rsidRDefault="00730E90" w:rsidP="006C664D">
      <w:pPr>
        <w:pStyle w:val="TDC1"/>
        <w:tabs>
          <w:tab w:val="clear" w:pos="9395"/>
          <w:tab w:val="right" w:leader="dot" w:pos="9923"/>
        </w:tabs>
        <w:rPr>
          <w:rFonts w:eastAsiaTheme="minorEastAsia" w:cstheme="minorBidi"/>
          <w:b w:val="0"/>
          <w:bCs w:val="0"/>
          <w:caps w:val="0"/>
          <w:noProof/>
          <w:sz w:val="22"/>
          <w:szCs w:val="22"/>
          <w:lang w:eastAsia="es-CL"/>
        </w:rPr>
      </w:pPr>
      <w:hyperlink w:anchor="_Toc406154640" w:history="1">
        <w:r w:rsidR="006C664D" w:rsidRPr="00A72398">
          <w:rPr>
            <w:rStyle w:val="Hipervnculo"/>
            <w:noProof/>
          </w:rPr>
          <w:t>6.</w:t>
        </w:r>
        <w:r w:rsidR="006C664D">
          <w:rPr>
            <w:rFonts w:eastAsiaTheme="minorEastAsia" w:cstheme="minorBidi"/>
            <w:b w:val="0"/>
            <w:bCs w:val="0"/>
            <w:caps w:val="0"/>
            <w:noProof/>
            <w:sz w:val="22"/>
            <w:szCs w:val="22"/>
            <w:lang w:eastAsia="es-CL"/>
          </w:rPr>
          <w:tab/>
        </w:r>
        <w:r w:rsidR="006C664D" w:rsidRPr="00A72398">
          <w:rPr>
            <w:rStyle w:val="Hipervnculo"/>
            <w:noProof/>
          </w:rPr>
          <w:t>OTROS HECHOS.</w:t>
        </w:r>
        <w:r w:rsidR="006C664D">
          <w:rPr>
            <w:noProof/>
            <w:webHidden/>
          </w:rPr>
          <w:tab/>
        </w:r>
        <w:r w:rsidR="006C664D">
          <w:rPr>
            <w:noProof/>
            <w:webHidden/>
          </w:rPr>
          <w:fldChar w:fldCharType="begin"/>
        </w:r>
        <w:r w:rsidR="006C664D">
          <w:rPr>
            <w:noProof/>
            <w:webHidden/>
          </w:rPr>
          <w:instrText xml:space="preserve"> PAGEREF _Toc406154640 \h </w:instrText>
        </w:r>
        <w:r w:rsidR="006C664D">
          <w:rPr>
            <w:noProof/>
            <w:webHidden/>
          </w:rPr>
        </w:r>
        <w:r w:rsidR="006C664D">
          <w:rPr>
            <w:noProof/>
            <w:webHidden/>
          </w:rPr>
          <w:fldChar w:fldCharType="separate"/>
        </w:r>
        <w:r w:rsidR="00B231D0">
          <w:rPr>
            <w:noProof/>
            <w:webHidden/>
          </w:rPr>
          <w:t>59</w:t>
        </w:r>
        <w:r w:rsidR="006C664D">
          <w:rPr>
            <w:noProof/>
            <w:webHidden/>
          </w:rPr>
          <w:fldChar w:fldCharType="end"/>
        </w:r>
      </w:hyperlink>
    </w:p>
    <w:p w14:paraId="4038A8D5" w14:textId="77777777" w:rsidR="006C664D" w:rsidRDefault="00730E90" w:rsidP="006C664D">
      <w:pPr>
        <w:pStyle w:val="TDC1"/>
        <w:tabs>
          <w:tab w:val="clear" w:pos="9395"/>
          <w:tab w:val="right" w:leader="dot" w:pos="9923"/>
        </w:tabs>
        <w:rPr>
          <w:rFonts w:eastAsiaTheme="minorEastAsia" w:cstheme="minorBidi"/>
          <w:b w:val="0"/>
          <w:bCs w:val="0"/>
          <w:caps w:val="0"/>
          <w:noProof/>
          <w:sz w:val="22"/>
          <w:szCs w:val="22"/>
          <w:lang w:eastAsia="es-CL"/>
        </w:rPr>
      </w:pPr>
      <w:hyperlink w:anchor="_Toc406154641" w:history="1">
        <w:r w:rsidR="006C664D" w:rsidRPr="00A72398">
          <w:rPr>
            <w:rStyle w:val="Hipervnculo"/>
            <w:noProof/>
          </w:rPr>
          <w:t>7.</w:t>
        </w:r>
        <w:r w:rsidR="006C664D">
          <w:rPr>
            <w:rFonts w:eastAsiaTheme="minorEastAsia" w:cstheme="minorBidi"/>
            <w:b w:val="0"/>
            <w:bCs w:val="0"/>
            <w:caps w:val="0"/>
            <w:noProof/>
            <w:sz w:val="22"/>
            <w:szCs w:val="22"/>
            <w:lang w:eastAsia="es-CL"/>
          </w:rPr>
          <w:tab/>
        </w:r>
        <w:r w:rsidR="006C664D" w:rsidRPr="00A72398">
          <w:rPr>
            <w:rStyle w:val="Hipervnculo"/>
            <w:noProof/>
          </w:rPr>
          <w:t>CONCLUSIONES.</w:t>
        </w:r>
        <w:r w:rsidR="006C664D">
          <w:rPr>
            <w:noProof/>
            <w:webHidden/>
          </w:rPr>
          <w:tab/>
        </w:r>
        <w:r w:rsidR="006C664D">
          <w:rPr>
            <w:noProof/>
            <w:webHidden/>
          </w:rPr>
          <w:fldChar w:fldCharType="begin"/>
        </w:r>
        <w:r w:rsidR="006C664D">
          <w:rPr>
            <w:noProof/>
            <w:webHidden/>
          </w:rPr>
          <w:instrText xml:space="preserve"> PAGEREF _Toc406154641 \h </w:instrText>
        </w:r>
        <w:r w:rsidR="006C664D">
          <w:rPr>
            <w:noProof/>
            <w:webHidden/>
          </w:rPr>
        </w:r>
        <w:r w:rsidR="006C664D">
          <w:rPr>
            <w:noProof/>
            <w:webHidden/>
          </w:rPr>
          <w:fldChar w:fldCharType="separate"/>
        </w:r>
        <w:r w:rsidR="00B231D0">
          <w:rPr>
            <w:noProof/>
            <w:webHidden/>
          </w:rPr>
          <w:t>60</w:t>
        </w:r>
        <w:r w:rsidR="006C664D">
          <w:rPr>
            <w:noProof/>
            <w:webHidden/>
          </w:rPr>
          <w:fldChar w:fldCharType="end"/>
        </w:r>
      </w:hyperlink>
    </w:p>
    <w:p w14:paraId="58B1BAEF" w14:textId="77777777" w:rsidR="006C664D" w:rsidRDefault="00730E90" w:rsidP="006C664D">
      <w:pPr>
        <w:pStyle w:val="TDC1"/>
        <w:tabs>
          <w:tab w:val="clear" w:pos="9395"/>
          <w:tab w:val="right" w:leader="dot" w:pos="9923"/>
        </w:tabs>
        <w:rPr>
          <w:rFonts w:eastAsiaTheme="minorEastAsia" w:cstheme="minorBidi"/>
          <w:b w:val="0"/>
          <w:bCs w:val="0"/>
          <w:caps w:val="0"/>
          <w:noProof/>
          <w:sz w:val="22"/>
          <w:szCs w:val="22"/>
          <w:lang w:eastAsia="es-CL"/>
        </w:rPr>
      </w:pPr>
      <w:hyperlink w:anchor="_Toc406154653" w:history="1">
        <w:r w:rsidR="006C664D" w:rsidRPr="00A72398">
          <w:rPr>
            <w:rStyle w:val="Hipervnculo"/>
            <w:noProof/>
          </w:rPr>
          <w:t>8.</w:t>
        </w:r>
        <w:r w:rsidR="006C664D">
          <w:rPr>
            <w:rFonts w:eastAsiaTheme="minorEastAsia" w:cstheme="minorBidi"/>
            <w:b w:val="0"/>
            <w:bCs w:val="0"/>
            <w:caps w:val="0"/>
            <w:noProof/>
            <w:sz w:val="22"/>
            <w:szCs w:val="22"/>
            <w:lang w:eastAsia="es-CL"/>
          </w:rPr>
          <w:tab/>
        </w:r>
        <w:r w:rsidR="006C664D" w:rsidRPr="00A72398">
          <w:rPr>
            <w:rStyle w:val="Hipervnculo"/>
            <w:noProof/>
          </w:rPr>
          <w:t>DOCUMENTACIÓN SOLICITADA Y ENTREGADA.</w:t>
        </w:r>
        <w:r w:rsidR="006C664D">
          <w:rPr>
            <w:noProof/>
            <w:webHidden/>
          </w:rPr>
          <w:tab/>
        </w:r>
        <w:r w:rsidR="006C664D">
          <w:rPr>
            <w:noProof/>
            <w:webHidden/>
          </w:rPr>
          <w:fldChar w:fldCharType="begin"/>
        </w:r>
        <w:r w:rsidR="006C664D">
          <w:rPr>
            <w:noProof/>
            <w:webHidden/>
          </w:rPr>
          <w:instrText xml:space="preserve"> PAGEREF _Toc406154653 \h </w:instrText>
        </w:r>
        <w:r w:rsidR="006C664D">
          <w:rPr>
            <w:noProof/>
            <w:webHidden/>
          </w:rPr>
        </w:r>
        <w:r w:rsidR="006C664D">
          <w:rPr>
            <w:noProof/>
            <w:webHidden/>
          </w:rPr>
          <w:fldChar w:fldCharType="separate"/>
        </w:r>
        <w:r w:rsidR="00B231D0">
          <w:rPr>
            <w:noProof/>
            <w:webHidden/>
          </w:rPr>
          <w:t>69</w:t>
        </w:r>
        <w:r w:rsidR="006C664D">
          <w:rPr>
            <w:noProof/>
            <w:webHidden/>
          </w:rPr>
          <w:fldChar w:fldCharType="end"/>
        </w:r>
      </w:hyperlink>
    </w:p>
    <w:p w14:paraId="355D4E92" w14:textId="77777777" w:rsidR="006C664D" w:rsidRDefault="00730E90" w:rsidP="006C664D">
      <w:pPr>
        <w:pStyle w:val="TDC1"/>
        <w:tabs>
          <w:tab w:val="clear" w:pos="9395"/>
          <w:tab w:val="right" w:leader="dot" w:pos="9923"/>
        </w:tabs>
        <w:rPr>
          <w:rFonts w:eastAsiaTheme="minorEastAsia" w:cstheme="minorBidi"/>
          <w:b w:val="0"/>
          <w:bCs w:val="0"/>
          <w:caps w:val="0"/>
          <w:noProof/>
          <w:sz w:val="22"/>
          <w:szCs w:val="22"/>
          <w:lang w:eastAsia="es-CL"/>
        </w:rPr>
      </w:pPr>
      <w:hyperlink w:anchor="_Toc406154654" w:history="1">
        <w:r w:rsidR="006C664D" w:rsidRPr="00A72398">
          <w:rPr>
            <w:rStyle w:val="Hipervnculo"/>
            <w:noProof/>
          </w:rPr>
          <w:t>9.</w:t>
        </w:r>
        <w:r w:rsidR="006C664D">
          <w:rPr>
            <w:rFonts w:eastAsiaTheme="minorEastAsia" w:cstheme="minorBidi"/>
            <w:b w:val="0"/>
            <w:bCs w:val="0"/>
            <w:caps w:val="0"/>
            <w:noProof/>
            <w:sz w:val="22"/>
            <w:szCs w:val="22"/>
            <w:lang w:eastAsia="es-CL"/>
          </w:rPr>
          <w:tab/>
        </w:r>
        <w:r w:rsidR="006C664D" w:rsidRPr="00A72398">
          <w:rPr>
            <w:rStyle w:val="Hipervnculo"/>
            <w:noProof/>
          </w:rPr>
          <w:t>ANEXOS.</w:t>
        </w:r>
        <w:r w:rsidR="006C664D">
          <w:rPr>
            <w:noProof/>
            <w:webHidden/>
          </w:rPr>
          <w:tab/>
        </w:r>
        <w:r w:rsidR="006C664D">
          <w:rPr>
            <w:noProof/>
            <w:webHidden/>
          </w:rPr>
          <w:fldChar w:fldCharType="begin"/>
        </w:r>
        <w:r w:rsidR="006C664D">
          <w:rPr>
            <w:noProof/>
            <w:webHidden/>
          </w:rPr>
          <w:instrText xml:space="preserve"> PAGEREF _Toc406154654 \h </w:instrText>
        </w:r>
        <w:r w:rsidR="006C664D">
          <w:rPr>
            <w:noProof/>
            <w:webHidden/>
          </w:rPr>
        </w:r>
        <w:r w:rsidR="006C664D">
          <w:rPr>
            <w:noProof/>
            <w:webHidden/>
          </w:rPr>
          <w:fldChar w:fldCharType="separate"/>
        </w:r>
        <w:r w:rsidR="00B231D0">
          <w:rPr>
            <w:noProof/>
            <w:webHidden/>
          </w:rPr>
          <w:t>70</w:t>
        </w:r>
        <w:r w:rsidR="006C664D">
          <w:rPr>
            <w:noProof/>
            <w:webHidden/>
          </w:rPr>
          <w:fldChar w:fldCharType="end"/>
        </w:r>
      </w:hyperlink>
    </w:p>
    <w:p w14:paraId="579C1885" w14:textId="77777777" w:rsidR="00655D0C" w:rsidRPr="0025129B" w:rsidRDefault="003753AB" w:rsidP="00655D0C">
      <w:r w:rsidRPr="0025129B">
        <w:fldChar w:fldCharType="end"/>
      </w:r>
    </w:p>
    <w:p w14:paraId="1A658C39" w14:textId="77777777" w:rsidR="00655D0C" w:rsidRPr="0025129B" w:rsidRDefault="001A4615" w:rsidP="004155AC">
      <w:pPr>
        <w:jc w:val="left"/>
        <w:sectPr w:rsidR="00655D0C" w:rsidRPr="0025129B" w:rsidSect="00E324FA">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44C11B62" w14:textId="77777777" w:rsidR="002C445A" w:rsidRPr="0025129B" w:rsidRDefault="00ED4317" w:rsidP="005749E1">
      <w:pPr>
        <w:pStyle w:val="Ttulo1"/>
      </w:pPr>
      <w:bookmarkStart w:id="17" w:name="_Toc352840376"/>
      <w:bookmarkStart w:id="18" w:name="_Toc352841436"/>
      <w:bookmarkStart w:id="19" w:name="_Toc406154566"/>
      <w:r w:rsidRPr="0025129B">
        <w:lastRenderedPageBreak/>
        <w:t>RESUMEN</w:t>
      </w:r>
      <w:r w:rsidR="00B1722C" w:rsidRPr="0025129B">
        <w:t>.</w:t>
      </w:r>
      <w:bookmarkEnd w:id="17"/>
      <w:bookmarkEnd w:id="18"/>
      <w:bookmarkEnd w:id="19"/>
    </w:p>
    <w:p w14:paraId="3F444CAD" w14:textId="77777777" w:rsidR="00ED4317" w:rsidRPr="0025129B" w:rsidRDefault="00ED4317" w:rsidP="00ED4317">
      <w:pPr>
        <w:jc w:val="left"/>
        <w:rPr>
          <w:rFonts w:cstheme="minorHAnsi"/>
          <w:b/>
          <w:sz w:val="20"/>
          <w:szCs w:val="20"/>
        </w:rPr>
      </w:pPr>
    </w:p>
    <w:p w14:paraId="3A3E6D07" w14:textId="77777777" w:rsidR="00ED4317" w:rsidRPr="0032209C" w:rsidRDefault="00ED4317" w:rsidP="00ED4317">
      <w:pPr>
        <w:rPr>
          <w:rFonts w:cstheme="minorHAnsi"/>
          <w:sz w:val="20"/>
          <w:szCs w:val="20"/>
        </w:rPr>
      </w:pPr>
      <w:r w:rsidRPr="0032209C">
        <w:rPr>
          <w:rFonts w:cstheme="minorHAnsi"/>
          <w:sz w:val="20"/>
          <w:szCs w:val="20"/>
        </w:rPr>
        <w:t>El pr</w:t>
      </w:r>
      <w:r w:rsidR="004041CB" w:rsidRPr="0032209C">
        <w:rPr>
          <w:rFonts w:cstheme="minorHAnsi"/>
          <w:sz w:val="20"/>
          <w:szCs w:val="20"/>
        </w:rPr>
        <w:t xml:space="preserve">esente documento da cuenta de los resultados de la actividad de </w:t>
      </w:r>
      <w:r w:rsidR="009A6566" w:rsidRPr="0032209C">
        <w:rPr>
          <w:rFonts w:cstheme="minorHAnsi"/>
          <w:sz w:val="20"/>
          <w:szCs w:val="20"/>
        </w:rPr>
        <w:t>fiscaliz</w:t>
      </w:r>
      <w:r w:rsidR="0025129B" w:rsidRPr="0032209C">
        <w:rPr>
          <w:rFonts w:cstheme="minorHAnsi"/>
          <w:sz w:val="20"/>
          <w:szCs w:val="20"/>
        </w:rPr>
        <w:t>ación</w:t>
      </w:r>
      <w:r w:rsidRPr="0032209C">
        <w:rPr>
          <w:rFonts w:cstheme="minorHAnsi"/>
          <w:sz w:val="20"/>
          <w:szCs w:val="20"/>
        </w:rPr>
        <w:t xml:space="preserve"> ambiental realizada por </w:t>
      </w:r>
      <w:r w:rsidR="006E71C8" w:rsidRPr="0032209C">
        <w:rPr>
          <w:rFonts w:cstheme="minorHAnsi"/>
          <w:sz w:val="20"/>
          <w:szCs w:val="20"/>
        </w:rPr>
        <w:t>la S</w:t>
      </w:r>
      <w:r w:rsidR="007D2EDE" w:rsidRPr="0032209C">
        <w:rPr>
          <w:rFonts w:cstheme="minorHAnsi"/>
          <w:sz w:val="20"/>
          <w:szCs w:val="20"/>
        </w:rPr>
        <w:t>uperintendencia del Medio Ambiente</w:t>
      </w:r>
      <w:r w:rsidR="00F478FD" w:rsidRPr="0032209C">
        <w:rPr>
          <w:rFonts w:cstheme="minorHAnsi"/>
          <w:sz w:val="20"/>
          <w:szCs w:val="20"/>
        </w:rPr>
        <w:t>,</w:t>
      </w:r>
      <w:r w:rsidR="007B7525" w:rsidRPr="0032209C">
        <w:rPr>
          <w:rFonts w:cstheme="minorHAnsi"/>
          <w:sz w:val="20"/>
          <w:szCs w:val="20"/>
        </w:rPr>
        <w:t xml:space="preserve"> </w:t>
      </w:r>
      <w:r w:rsidR="00683463">
        <w:rPr>
          <w:rFonts w:cstheme="minorHAnsi"/>
          <w:sz w:val="20"/>
          <w:szCs w:val="20"/>
        </w:rPr>
        <w:t xml:space="preserve">junto a la Corporación Nacional Forestal (CONAF) y el Servicio Agrícola y Ganadero (SAG), </w:t>
      </w:r>
      <w:r w:rsidR="007B7525" w:rsidRPr="0032209C">
        <w:rPr>
          <w:rFonts w:cstheme="minorHAnsi"/>
          <w:sz w:val="20"/>
          <w:szCs w:val="20"/>
        </w:rPr>
        <w:t>a</w:t>
      </w:r>
      <w:r w:rsidR="007D2EDE" w:rsidRPr="0032209C">
        <w:rPr>
          <w:rFonts w:cstheme="minorHAnsi"/>
          <w:sz w:val="20"/>
          <w:szCs w:val="20"/>
        </w:rPr>
        <w:t xml:space="preserve"> </w:t>
      </w:r>
      <w:r w:rsidR="007B7525" w:rsidRPr="0032209C">
        <w:rPr>
          <w:rFonts w:cstheme="minorHAnsi"/>
          <w:sz w:val="20"/>
          <w:szCs w:val="20"/>
        </w:rPr>
        <w:t>l</w:t>
      </w:r>
      <w:r w:rsidR="003E4996">
        <w:rPr>
          <w:rFonts w:cstheme="minorHAnsi"/>
          <w:sz w:val="20"/>
          <w:szCs w:val="20"/>
        </w:rPr>
        <w:t>a instalación “Cantera II” de la empresa Maqsa Austral</w:t>
      </w:r>
      <w:r w:rsidR="00BA344F">
        <w:rPr>
          <w:rFonts w:cstheme="minorHAnsi"/>
          <w:sz w:val="20"/>
          <w:szCs w:val="20"/>
        </w:rPr>
        <w:t xml:space="preserve">, </w:t>
      </w:r>
      <w:r w:rsidR="00F478FD" w:rsidRPr="0032209C">
        <w:rPr>
          <w:rFonts w:cstheme="minorHAnsi"/>
          <w:sz w:val="20"/>
          <w:szCs w:val="20"/>
        </w:rPr>
        <w:t>desarrollada</w:t>
      </w:r>
      <w:r w:rsidRPr="0032209C">
        <w:rPr>
          <w:rFonts w:cstheme="minorHAnsi"/>
          <w:sz w:val="20"/>
          <w:szCs w:val="20"/>
        </w:rPr>
        <w:t xml:space="preserve"> durante </w:t>
      </w:r>
      <w:r w:rsidR="00683463">
        <w:rPr>
          <w:rFonts w:cstheme="minorHAnsi"/>
          <w:sz w:val="20"/>
          <w:szCs w:val="20"/>
        </w:rPr>
        <w:t xml:space="preserve">los </w:t>
      </w:r>
      <w:r w:rsidRPr="0032209C">
        <w:rPr>
          <w:rFonts w:cstheme="minorHAnsi"/>
          <w:sz w:val="20"/>
          <w:szCs w:val="20"/>
        </w:rPr>
        <w:t>día</w:t>
      </w:r>
      <w:r w:rsidR="00683463">
        <w:rPr>
          <w:rFonts w:cstheme="minorHAnsi"/>
          <w:sz w:val="20"/>
          <w:szCs w:val="20"/>
        </w:rPr>
        <w:t>s</w:t>
      </w:r>
      <w:r w:rsidRPr="0032209C">
        <w:rPr>
          <w:rFonts w:cstheme="minorHAnsi"/>
          <w:sz w:val="20"/>
          <w:szCs w:val="20"/>
        </w:rPr>
        <w:t xml:space="preserve"> </w:t>
      </w:r>
      <w:r w:rsidR="00683463">
        <w:rPr>
          <w:rFonts w:cstheme="minorHAnsi"/>
          <w:sz w:val="20"/>
          <w:szCs w:val="20"/>
        </w:rPr>
        <w:t>21</w:t>
      </w:r>
      <w:r w:rsidR="0032209C" w:rsidRPr="0032209C">
        <w:rPr>
          <w:rFonts w:cstheme="minorHAnsi"/>
          <w:sz w:val="20"/>
          <w:szCs w:val="20"/>
        </w:rPr>
        <w:t xml:space="preserve"> </w:t>
      </w:r>
      <w:r w:rsidR="00683463">
        <w:rPr>
          <w:rFonts w:cstheme="minorHAnsi"/>
          <w:sz w:val="20"/>
          <w:szCs w:val="20"/>
        </w:rPr>
        <w:t xml:space="preserve">y 22 </w:t>
      </w:r>
      <w:r w:rsidR="00F90FB5" w:rsidRPr="0032209C">
        <w:rPr>
          <w:rFonts w:cstheme="minorHAnsi"/>
          <w:sz w:val="20"/>
          <w:szCs w:val="20"/>
        </w:rPr>
        <w:t xml:space="preserve">de </w:t>
      </w:r>
      <w:r w:rsidR="00683463">
        <w:rPr>
          <w:rFonts w:cstheme="minorHAnsi"/>
          <w:sz w:val="20"/>
          <w:szCs w:val="20"/>
        </w:rPr>
        <w:t xml:space="preserve">agosto </w:t>
      </w:r>
      <w:r w:rsidR="00F90FB5" w:rsidRPr="0032209C">
        <w:rPr>
          <w:rFonts w:cstheme="minorHAnsi"/>
          <w:sz w:val="20"/>
          <w:szCs w:val="20"/>
        </w:rPr>
        <w:t>de 2014</w:t>
      </w:r>
      <w:r w:rsidR="00230321" w:rsidRPr="0032209C">
        <w:rPr>
          <w:rFonts w:cstheme="minorHAnsi"/>
          <w:sz w:val="20"/>
          <w:szCs w:val="20"/>
        </w:rPr>
        <w:t>.</w:t>
      </w:r>
    </w:p>
    <w:p w14:paraId="07E979C4" w14:textId="77777777" w:rsidR="00ED4317" w:rsidRPr="006A3F57" w:rsidRDefault="00ED4317" w:rsidP="00ED4317">
      <w:pPr>
        <w:rPr>
          <w:rFonts w:cstheme="minorHAnsi"/>
          <w:sz w:val="20"/>
          <w:szCs w:val="20"/>
          <w:highlight w:val="yellow"/>
        </w:rPr>
      </w:pPr>
    </w:p>
    <w:p w14:paraId="22F10DFA" w14:textId="77777777" w:rsidR="005007D4" w:rsidRPr="005007D4" w:rsidRDefault="00B451AC" w:rsidP="005007D4">
      <w:pPr>
        <w:rPr>
          <w:rFonts w:cstheme="minorHAnsi"/>
          <w:sz w:val="20"/>
          <w:szCs w:val="20"/>
        </w:rPr>
      </w:pPr>
      <w:r w:rsidRPr="005007D4">
        <w:rPr>
          <w:rFonts w:cstheme="minorHAnsi"/>
          <w:sz w:val="20"/>
          <w:szCs w:val="20"/>
        </w:rPr>
        <w:t xml:space="preserve">La Cantera II de la empresa Maqsa Austral S.A., corresponde a una instalación ubicada en el sector de Barranco Amarillo - Río Seco, aproximadamente a unos 11 Km </w:t>
      </w:r>
      <w:r w:rsidR="00085C85">
        <w:rPr>
          <w:rFonts w:cstheme="minorHAnsi"/>
          <w:sz w:val="20"/>
          <w:szCs w:val="20"/>
        </w:rPr>
        <w:t xml:space="preserve">al norte </w:t>
      </w:r>
      <w:r w:rsidRPr="005007D4">
        <w:rPr>
          <w:rFonts w:cstheme="minorHAnsi"/>
          <w:sz w:val="20"/>
          <w:szCs w:val="20"/>
        </w:rPr>
        <w:t>de Punta Arenas, en la cual se efectúa la explotación industrial de empréstito</w:t>
      </w:r>
      <w:r w:rsidR="006B0EE2" w:rsidRPr="005007D4">
        <w:rPr>
          <w:rFonts w:cstheme="minorHAnsi"/>
          <w:sz w:val="20"/>
          <w:szCs w:val="20"/>
        </w:rPr>
        <w:t>s</w:t>
      </w:r>
      <w:r w:rsidRPr="005007D4">
        <w:rPr>
          <w:rFonts w:cstheme="minorHAnsi"/>
          <w:sz w:val="20"/>
          <w:szCs w:val="20"/>
        </w:rPr>
        <w:t xml:space="preserve"> para la producción de material integral </w:t>
      </w:r>
      <w:r w:rsidR="005007D4" w:rsidRPr="005007D4">
        <w:rPr>
          <w:rFonts w:cstheme="minorHAnsi"/>
          <w:sz w:val="20"/>
          <w:szCs w:val="20"/>
        </w:rPr>
        <w:t xml:space="preserve">(acarreo fluvial) </w:t>
      </w:r>
      <w:r w:rsidRPr="005007D4">
        <w:rPr>
          <w:rFonts w:cstheme="minorHAnsi"/>
          <w:sz w:val="20"/>
          <w:szCs w:val="20"/>
        </w:rPr>
        <w:t>y áridos seleccionados</w:t>
      </w:r>
      <w:r w:rsidR="005007D4" w:rsidRPr="005007D4">
        <w:rPr>
          <w:rFonts w:cstheme="minorHAnsi"/>
          <w:sz w:val="20"/>
          <w:szCs w:val="20"/>
        </w:rPr>
        <w:t xml:space="preserve"> (Grava, gravilla y arena).</w:t>
      </w:r>
    </w:p>
    <w:p w14:paraId="14B1E506" w14:textId="77777777" w:rsidR="00B451AC" w:rsidRPr="005007D4" w:rsidRDefault="00B451AC" w:rsidP="00B451AC">
      <w:pPr>
        <w:rPr>
          <w:rFonts w:cstheme="minorHAnsi"/>
          <w:sz w:val="20"/>
          <w:szCs w:val="20"/>
        </w:rPr>
      </w:pPr>
    </w:p>
    <w:p w14:paraId="07ABC94F" w14:textId="77777777" w:rsidR="00B451AC" w:rsidRDefault="006B0EE2" w:rsidP="00B451AC">
      <w:pPr>
        <w:rPr>
          <w:rFonts w:cstheme="minorHAnsi"/>
          <w:sz w:val="20"/>
          <w:szCs w:val="20"/>
        </w:rPr>
      </w:pPr>
      <w:r w:rsidRPr="005007D4">
        <w:rPr>
          <w:rFonts w:cstheme="minorHAnsi"/>
          <w:sz w:val="20"/>
          <w:szCs w:val="20"/>
        </w:rPr>
        <w:t xml:space="preserve">Respecto de los proyectos </w:t>
      </w:r>
      <w:r w:rsidR="00B451AC" w:rsidRPr="005007D4">
        <w:rPr>
          <w:rFonts w:cstheme="minorHAnsi"/>
          <w:sz w:val="20"/>
          <w:szCs w:val="20"/>
        </w:rPr>
        <w:t>aprobado</w:t>
      </w:r>
      <w:r w:rsidRPr="005007D4">
        <w:rPr>
          <w:rFonts w:cstheme="minorHAnsi"/>
          <w:sz w:val="20"/>
          <w:szCs w:val="20"/>
        </w:rPr>
        <w:t>s</w:t>
      </w:r>
      <w:r w:rsidR="00B451AC" w:rsidRPr="005007D4">
        <w:rPr>
          <w:rFonts w:cstheme="minorHAnsi"/>
          <w:sz w:val="20"/>
          <w:szCs w:val="20"/>
        </w:rPr>
        <w:t xml:space="preserve"> ambientalmente en la instalación</w:t>
      </w:r>
      <w:r w:rsidRPr="005007D4">
        <w:rPr>
          <w:rFonts w:cstheme="minorHAnsi"/>
          <w:sz w:val="20"/>
          <w:szCs w:val="20"/>
        </w:rPr>
        <w:t>, el primero de ellos</w:t>
      </w:r>
      <w:r w:rsidR="00B451AC" w:rsidRPr="005007D4">
        <w:rPr>
          <w:rFonts w:cstheme="minorHAnsi"/>
          <w:sz w:val="20"/>
          <w:szCs w:val="20"/>
        </w:rPr>
        <w:t xml:space="preserve"> </w:t>
      </w:r>
      <w:r w:rsidRPr="005007D4">
        <w:rPr>
          <w:rFonts w:cstheme="minorHAnsi"/>
          <w:sz w:val="20"/>
          <w:szCs w:val="20"/>
        </w:rPr>
        <w:t xml:space="preserve">data del año 2003 </w:t>
      </w:r>
      <w:r w:rsidR="00B451AC" w:rsidRPr="005007D4">
        <w:rPr>
          <w:rFonts w:cstheme="minorHAnsi"/>
          <w:sz w:val="20"/>
          <w:szCs w:val="20"/>
        </w:rPr>
        <w:t>(</w:t>
      </w:r>
      <w:r w:rsidRPr="005007D4">
        <w:rPr>
          <w:rFonts w:cstheme="minorHAnsi"/>
          <w:sz w:val="20"/>
          <w:szCs w:val="20"/>
        </w:rPr>
        <w:t xml:space="preserve">“Cantera II de Constructora SALFA S.A.”, </w:t>
      </w:r>
      <w:r w:rsidR="00B451AC" w:rsidRPr="005007D4">
        <w:rPr>
          <w:rFonts w:cstheme="minorHAnsi"/>
          <w:sz w:val="20"/>
          <w:szCs w:val="20"/>
        </w:rPr>
        <w:t>RCA N°27/2003)</w:t>
      </w:r>
      <w:r w:rsidRPr="005007D4">
        <w:rPr>
          <w:rFonts w:cstheme="minorHAnsi"/>
          <w:sz w:val="20"/>
          <w:szCs w:val="20"/>
        </w:rPr>
        <w:t xml:space="preserve"> y </w:t>
      </w:r>
      <w:r w:rsidR="00B451AC" w:rsidRPr="005007D4">
        <w:rPr>
          <w:rFonts w:cstheme="minorHAnsi"/>
          <w:sz w:val="20"/>
          <w:szCs w:val="20"/>
        </w:rPr>
        <w:t>consist</w:t>
      </w:r>
      <w:r w:rsidRPr="005007D4">
        <w:rPr>
          <w:rFonts w:cstheme="minorHAnsi"/>
          <w:sz w:val="20"/>
          <w:szCs w:val="20"/>
        </w:rPr>
        <w:t xml:space="preserve">e </w:t>
      </w:r>
      <w:r w:rsidR="00B451AC" w:rsidRPr="005007D4">
        <w:rPr>
          <w:rFonts w:cstheme="minorHAnsi"/>
          <w:sz w:val="20"/>
          <w:szCs w:val="20"/>
        </w:rPr>
        <w:t xml:space="preserve">en la explotación de pozos lastreros y la instalación y operación de plantas procesadoras de estériles, considerando una superficie total de 40 hectáreas (incluyendo pozos lastreros, equipos para extracción y procesamiento e instalaciones de apoyo). </w:t>
      </w:r>
      <w:r w:rsidRPr="005007D4">
        <w:rPr>
          <w:rFonts w:cstheme="minorHAnsi"/>
          <w:sz w:val="20"/>
          <w:szCs w:val="20"/>
        </w:rPr>
        <w:t xml:space="preserve">Posteriormente, el mismo año </w:t>
      </w:r>
      <w:r w:rsidR="00B451AC" w:rsidRPr="005007D4">
        <w:rPr>
          <w:rFonts w:cstheme="minorHAnsi"/>
          <w:sz w:val="20"/>
          <w:szCs w:val="20"/>
        </w:rPr>
        <w:t xml:space="preserve">se aprobó ambientalmente </w:t>
      </w:r>
      <w:r w:rsidR="005007D4" w:rsidRPr="005007D4">
        <w:rPr>
          <w:rFonts w:cstheme="minorHAnsi"/>
          <w:sz w:val="20"/>
          <w:szCs w:val="20"/>
        </w:rPr>
        <w:t xml:space="preserve">además </w:t>
      </w:r>
      <w:r w:rsidRPr="005007D4">
        <w:rPr>
          <w:rFonts w:cstheme="minorHAnsi"/>
          <w:sz w:val="20"/>
          <w:szCs w:val="20"/>
        </w:rPr>
        <w:t>un nuevo pozo last</w:t>
      </w:r>
      <w:r w:rsidR="00656528">
        <w:rPr>
          <w:rFonts w:cstheme="minorHAnsi"/>
          <w:sz w:val="20"/>
          <w:szCs w:val="20"/>
        </w:rPr>
        <w:t>r</w:t>
      </w:r>
      <w:r w:rsidRPr="005007D4">
        <w:rPr>
          <w:rFonts w:cstheme="minorHAnsi"/>
          <w:sz w:val="20"/>
          <w:szCs w:val="20"/>
        </w:rPr>
        <w:t xml:space="preserve">ero en el área </w:t>
      </w:r>
      <w:r w:rsidR="00B451AC" w:rsidRPr="005007D4">
        <w:rPr>
          <w:rFonts w:cstheme="minorHAnsi"/>
          <w:sz w:val="20"/>
          <w:szCs w:val="20"/>
        </w:rPr>
        <w:t>(</w:t>
      </w:r>
      <w:r w:rsidRPr="005007D4">
        <w:rPr>
          <w:rFonts w:cstheme="minorHAnsi"/>
          <w:sz w:val="20"/>
          <w:szCs w:val="20"/>
        </w:rPr>
        <w:t xml:space="preserve">“Pozo Lastrero Ojo Bueno”, </w:t>
      </w:r>
      <w:r w:rsidR="00B451AC" w:rsidRPr="005007D4">
        <w:rPr>
          <w:rFonts w:cstheme="minorHAnsi"/>
          <w:sz w:val="20"/>
          <w:szCs w:val="20"/>
        </w:rPr>
        <w:t xml:space="preserve">RCA N°116/2003), considerándose la explotación de 11 hectáreas </w:t>
      </w:r>
      <w:r w:rsidRPr="005007D4">
        <w:rPr>
          <w:rFonts w:cstheme="minorHAnsi"/>
          <w:sz w:val="20"/>
          <w:szCs w:val="20"/>
        </w:rPr>
        <w:t xml:space="preserve">adicionales </w:t>
      </w:r>
      <w:r w:rsidR="00B451AC" w:rsidRPr="005007D4">
        <w:rPr>
          <w:rFonts w:cstheme="minorHAnsi"/>
          <w:sz w:val="20"/>
          <w:szCs w:val="20"/>
        </w:rPr>
        <w:t>para la extracción de material integral seleccionado.</w:t>
      </w:r>
      <w:r w:rsidR="005007D4" w:rsidRPr="005007D4">
        <w:rPr>
          <w:rFonts w:cstheme="minorHAnsi"/>
          <w:sz w:val="20"/>
          <w:szCs w:val="20"/>
        </w:rPr>
        <w:t xml:space="preserve"> </w:t>
      </w:r>
      <w:r w:rsidR="00E95A2E">
        <w:rPr>
          <w:rFonts w:cstheme="minorHAnsi"/>
          <w:sz w:val="20"/>
          <w:szCs w:val="20"/>
        </w:rPr>
        <w:t>Finalmente</w:t>
      </w:r>
      <w:r w:rsidR="00B451AC" w:rsidRPr="005007D4">
        <w:rPr>
          <w:rFonts w:cstheme="minorHAnsi"/>
          <w:sz w:val="20"/>
          <w:szCs w:val="20"/>
        </w:rPr>
        <w:t xml:space="preserve">, el año 2011 se aprobó ambientalmente </w:t>
      </w:r>
      <w:r w:rsidR="005007D4" w:rsidRPr="005007D4">
        <w:rPr>
          <w:rFonts w:cstheme="minorHAnsi"/>
          <w:sz w:val="20"/>
          <w:szCs w:val="20"/>
        </w:rPr>
        <w:t xml:space="preserve">el </w:t>
      </w:r>
      <w:r w:rsidR="00B451AC" w:rsidRPr="005007D4">
        <w:rPr>
          <w:rFonts w:cstheme="minorHAnsi"/>
          <w:sz w:val="20"/>
          <w:szCs w:val="20"/>
        </w:rPr>
        <w:t>proyecto denominado "Cantera II - Río Seco" (RCA N°144/2011), el cual contempló la fusión de la "Cantera II"</w:t>
      </w:r>
      <w:r w:rsidR="008001A7">
        <w:rPr>
          <w:rFonts w:cstheme="minorHAnsi"/>
          <w:sz w:val="20"/>
          <w:szCs w:val="20"/>
        </w:rPr>
        <w:t xml:space="preserve"> y</w:t>
      </w:r>
      <w:r w:rsidR="00B451AC" w:rsidRPr="005007D4">
        <w:rPr>
          <w:rFonts w:cstheme="minorHAnsi"/>
          <w:sz w:val="20"/>
          <w:szCs w:val="20"/>
        </w:rPr>
        <w:t xml:space="preserve"> "Pozo Lastrero Ojo Bueno"</w:t>
      </w:r>
      <w:r w:rsidR="008001A7">
        <w:rPr>
          <w:rFonts w:cstheme="minorHAnsi"/>
          <w:sz w:val="20"/>
          <w:szCs w:val="20"/>
        </w:rPr>
        <w:t xml:space="preserve">, además de </w:t>
      </w:r>
      <w:r w:rsidR="00B451AC" w:rsidRPr="005007D4">
        <w:rPr>
          <w:rFonts w:cstheme="minorHAnsi"/>
          <w:sz w:val="20"/>
          <w:szCs w:val="20"/>
        </w:rPr>
        <w:t>la ampliación de la superficie de explotación mediante la incorporación del lote Hijuela 55 (COFRIMA) al proceso productivo, constituyendo de esta f</w:t>
      </w:r>
      <w:r w:rsidR="005007D4" w:rsidRPr="005007D4">
        <w:rPr>
          <w:rFonts w:cstheme="minorHAnsi"/>
          <w:sz w:val="20"/>
          <w:szCs w:val="20"/>
        </w:rPr>
        <w:t>orma una sola unidad productora.</w:t>
      </w:r>
    </w:p>
    <w:p w14:paraId="6456A307" w14:textId="77777777" w:rsidR="00B451AC" w:rsidRDefault="00B451AC" w:rsidP="00B451AC">
      <w:pPr>
        <w:rPr>
          <w:rFonts w:cstheme="minorHAnsi"/>
          <w:sz w:val="20"/>
          <w:szCs w:val="20"/>
          <w:highlight w:val="yellow"/>
        </w:rPr>
      </w:pPr>
    </w:p>
    <w:p w14:paraId="6AB940BF" w14:textId="77777777" w:rsidR="00542841" w:rsidRPr="00BE5EE3" w:rsidRDefault="008F751D" w:rsidP="008F751D">
      <w:pPr>
        <w:rPr>
          <w:rFonts w:cstheme="minorHAnsi"/>
          <w:sz w:val="20"/>
          <w:szCs w:val="20"/>
        </w:rPr>
      </w:pPr>
      <w:r w:rsidRPr="00BE5EE3">
        <w:rPr>
          <w:rFonts w:cstheme="minorHAnsi"/>
          <w:sz w:val="20"/>
          <w:szCs w:val="20"/>
        </w:rPr>
        <w:t xml:space="preserve">Las materias relevantes objeto de la fiscalización incluyeron </w:t>
      </w:r>
      <w:r w:rsidR="00A07FCF">
        <w:rPr>
          <w:rFonts w:cstheme="minorHAnsi"/>
          <w:sz w:val="20"/>
          <w:szCs w:val="20"/>
        </w:rPr>
        <w:t>Verificar a</w:t>
      </w:r>
      <w:r w:rsidR="00A07FCF" w:rsidRPr="00BE5EE3">
        <w:rPr>
          <w:rFonts w:cstheme="minorHAnsi"/>
          <w:sz w:val="20"/>
          <w:szCs w:val="20"/>
        </w:rPr>
        <w:t xml:space="preserve">utorizaciones para efectuar la extracción </w:t>
      </w:r>
      <w:r w:rsidR="00A07FCF">
        <w:rPr>
          <w:rFonts w:cstheme="minorHAnsi"/>
          <w:sz w:val="20"/>
          <w:szCs w:val="20"/>
        </w:rPr>
        <w:t>de áridos</w:t>
      </w:r>
      <w:r w:rsidR="00A07FCF" w:rsidRPr="00BE5EE3">
        <w:rPr>
          <w:rFonts w:cstheme="minorHAnsi"/>
          <w:sz w:val="20"/>
          <w:szCs w:val="20"/>
        </w:rPr>
        <w:t>;</w:t>
      </w:r>
      <w:r w:rsidR="00A07FCF">
        <w:rPr>
          <w:rFonts w:cstheme="minorHAnsi"/>
          <w:sz w:val="20"/>
          <w:szCs w:val="20"/>
        </w:rPr>
        <w:t xml:space="preserve"> </w:t>
      </w:r>
      <w:r w:rsidR="00A07FCF" w:rsidRPr="00BE5EE3">
        <w:rPr>
          <w:rFonts w:cstheme="minorHAnsi"/>
          <w:sz w:val="20"/>
          <w:szCs w:val="20"/>
        </w:rPr>
        <w:t>Manejo de residuos industriales líquidos provenientes de</w:t>
      </w:r>
      <w:r w:rsidR="000A1EED">
        <w:rPr>
          <w:rFonts w:cstheme="minorHAnsi"/>
          <w:sz w:val="20"/>
          <w:szCs w:val="20"/>
        </w:rPr>
        <w:t xml:space="preserve"> procesos de lavado de ruedas, carrocerías de camiones,</w:t>
      </w:r>
      <w:r w:rsidR="00A07FCF" w:rsidRPr="00BE5EE3">
        <w:rPr>
          <w:rFonts w:cstheme="minorHAnsi"/>
          <w:sz w:val="20"/>
          <w:szCs w:val="20"/>
        </w:rPr>
        <w:t xml:space="preserve"> maquinaria</w:t>
      </w:r>
      <w:r w:rsidR="00A07FCF">
        <w:rPr>
          <w:rFonts w:cstheme="minorHAnsi"/>
          <w:sz w:val="20"/>
          <w:szCs w:val="20"/>
        </w:rPr>
        <w:t xml:space="preserve"> y de lavado de material árido (material harneado y arena);</w:t>
      </w:r>
      <w:r w:rsidR="00A07FCF" w:rsidRPr="00BE5EE3">
        <w:rPr>
          <w:rFonts w:cstheme="minorHAnsi"/>
          <w:sz w:val="20"/>
          <w:szCs w:val="20"/>
        </w:rPr>
        <w:t xml:space="preserve"> </w:t>
      </w:r>
      <w:r w:rsidR="00542841" w:rsidRPr="00BE5EE3">
        <w:rPr>
          <w:rFonts w:cstheme="minorHAnsi"/>
          <w:sz w:val="20"/>
          <w:szCs w:val="20"/>
        </w:rPr>
        <w:t xml:space="preserve">Manejo de piscinas de sedimentación y de lodos; Manejo de suelo vegetal removido; </w:t>
      </w:r>
      <w:r w:rsidR="00A07FCF">
        <w:rPr>
          <w:rFonts w:cstheme="minorHAnsi"/>
          <w:sz w:val="20"/>
          <w:szCs w:val="20"/>
        </w:rPr>
        <w:t>Método de explotación;</w:t>
      </w:r>
      <w:r w:rsidR="00A07FCF" w:rsidRPr="00BE5EE3">
        <w:rPr>
          <w:rFonts w:cstheme="minorHAnsi"/>
          <w:sz w:val="20"/>
          <w:szCs w:val="20"/>
        </w:rPr>
        <w:t xml:space="preserve"> Captación d</w:t>
      </w:r>
      <w:r w:rsidR="00A07FCF">
        <w:rPr>
          <w:rFonts w:cstheme="minorHAnsi"/>
          <w:sz w:val="20"/>
          <w:szCs w:val="20"/>
        </w:rPr>
        <w:t>e agua;</w:t>
      </w:r>
      <w:r w:rsidR="00A07FCF" w:rsidRPr="00BE5EE3">
        <w:rPr>
          <w:rFonts w:cstheme="minorHAnsi"/>
          <w:sz w:val="20"/>
          <w:szCs w:val="20"/>
        </w:rPr>
        <w:t xml:space="preserve"> </w:t>
      </w:r>
      <w:r w:rsidR="00A07FCF">
        <w:rPr>
          <w:rFonts w:cstheme="minorHAnsi"/>
          <w:sz w:val="20"/>
          <w:szCs w:val="20"/>
        </w:rPr>
        <w:t>Manejo de aguas lluvias;</w:t>
      </w:r>
      <w:r w:rsidR="00A07FCF" w:rsidRPr="00BE5EE3">
        <w:rPr>
          <w:rFonts w:cstheme="minorHAnsi"/>
          <w:sz w:val="20"/>
          <w:szCs w:val="20"/>
        </w:rPr>
        <w:t xml:space="preserve"> Planes de Contingencia</w:t>
      </w:r>
      <w:r w:rsidR="00A07FCF">
        <w:rPr>
          <w:rFonts w:cstheme="minorHAnsi"/>
          <w:sz w:val="20"/>
          <w:szCs w:val="20"/>
        </w:rPr>
        <w:t>;</w:t>
      </w:r>
      <w:r w:rsidR="00A07FCF" w:rsidRPr="00BE5EE3">
        <w:rPr>
          <w:rFonts w:cstheme="minorHAnsi"/>
          <w:sz w:val="20"/>
          <w:szCs w:val="20"/>
        </w:rPr>
        <w:t xml:space="preserve"> Reposiciones de áreas intervenidas</w:t>
      </w:r>
      <w:r w:rsidR="00A07FCF">
        <w:rPr>
          <w:rFonts w:cstheme="minorHAnsi"/>
          <w:sz w:val="20"/>
          <w:szCs w:val="20"/>
        </w:rPr>
        <w:t>;</w:t>
      </w:r>
      <w:r w:rsidR="00A07FCF" w:rsidRPr="00BE5EE3">
        <w:rPr>
          <w:rFonts w:cstheme="minorHAnsi"/>
          <w:sz w:val="20"/>
          <w:szCs w:val="20"/>
        </w:rPr>
        <w:t xml:space="preserve"> Intervención o Afectación de Cursos de agua</w:t>
      </w:r>
      <w:r w:rsidR="00A07FCF">
        <w:rPr>
          <w:rFonts w:cstheme="minorHAnsi"/>
          <w:sz w:val="20"/>
          <w:szCs w:val="20"/>
        </w:rPr>
        <w:t>;</w:t>
      </w:r>
      <w:r w:rsidR="00A07FCF" w:rsidRPr="00BE5EE3">
        <w:rPr>
          <w:rFonts w:cstheme="minorHAnsi"/>
          <w:sz w:val="20"/>
          <w:szCs w:val="20"/>
        </w:rPr>
        <w:t xml:space="preserve"> </w:t>
      </w:r>
      <w:r w:rsidR="00A07FCF">
        <w:rPr>
          <w:rFonts w:cstheme="minorHAnsi"/>
          <w:sz w:val="20"/>
          <w:szCs w:val="20"/>
        </w:rPr>
        <w:t xml:space="preserve">Alteración significativa de sistemas de vida y costumbres de grupos humanos; </w:t>
      </w:r>
      <w:r w:rsidR="00542841" w:rsidRPr="00BE5EE3">
        <w:rPr>
          <w:rFonts w:cstheme="minorHAnsi"/>
          <w:sz w:val="20"/>
          <w:szCs w:val="20"/>
        </w:rPr>
        <w:t xml:space="preserve">Manejo de </w:t>
      </w:r>
      <w:r w:rsidR="00A07FCF">
        <w:rPr>
          <w:rFonts w:cstheme="minorHAnsi"/>
          <w:sz w:val="20"/>
          <w:szCs w:val="20"/>
        </w:rPr>
        <w:t>E</w:t>
      </w:r>
      <w:r w:rsidR="00542841" w:rsidRPr="00BE5EE3">
        <w:rPr>
          <w:rFonts w:cstheme="minorHAnsi"/>
          <w:sz w:val="20"/>
          <w:szCs w:val="20"/>
        </w:rPr>
        <w:t xml:space="preserve">misiones </w:t>
      </w:r>
      <w:r w:rsidR="00A07FCF">
        <w:rPr>
          <w:rFonts w:cstheme="minorHAnsi"/>
          <w:sz w:val="20"/>
          <w:szCs w:val="20"/>
        </w:rPr>
        <w:t>A</w:t>
      </w:r>
      <w:r w:rsidR="00542841" w:rsidRPr="00BE5EE3">
        <w:rPr>
          <w:rFonts w:cstheme="minorHAnsi"/>
          <w:sz w:val="20"/>
          <w:szCs w:val="20"/>
        </w:rPr>
        <w:t>tmosféricas; Manejo de Residuos Líquidos</w:t>
      </w:r>
      <w:r w:rsidR="00BE5EE3" w:rsidRPr="00BE5EE3">
        <w:rPr>
          <w:rFonts w:cstheme="minorHAnsi"/>
          <w:sz w:val="20"/>
          <w:szCs w:val="20"/>
        </w:rPr>
        <w:t xml:space="preserve"> y </w:t>
      </w:r>
      <w:r w:rsidR="00542841" w:rsidRPr="00BE5EE3">
        <w:rPr>
          <w:rFonts w:cstheme="minorHAnsi"/>
          <w:sz w:val="20"/>
          <w:szCs w:val="20"/>
        </w:rPr>
        <w:t>Manejo de residuos.</w:t>
      </w:r>
    </w:p>
    <w:p w14:paraId="5FF5CD3B" w14:textId="77777777" w:rsidR="00ED4317" w:rsidRPr="00683463" w:rsidRDefault="00ED4317" w:rsidP="00ED4317">
      <w:pPr>
        <w:rPr>
          <w:rFonts w:cstheme="minorHAnsi"/>
          <w:color w:val="FF0000"/>
          <w:sz w:val="20"/>
          <w:szCs w:val="20"/>
          <w:highlight w:val="yellow"/>
        </w:rPr>
      </w:pPr>
    </w:p>
    <w:p w14:paraId="73CF3536" w14:textId="77777777" w:rsidR="00ED4317" w:rsidRPr="0025129B" w:rsidRDefault="00ED4317" w:rsidP="00ED4317">
      <w:pPr>
        <w:rPr>
          <w:rFonts w:cstheme="minorHAnsi"/>
          <w:sz w:val="20"/>
          <w:szCs w:val="20"/>
        </w:rPr>
      </w:pPr>
      <w:r w:rsidRPr="00F75D9F">
        <w:rPr>
          <w:rFonts w:cstheme="minorHAnsi"/>
          <w:sz w:val="20"/>
          <w:szCs w:val="20"/>
        </w:rPr>
        <w:t>Entre los hechos constatados</w:t>
      </w:r>
      <w:r w:rsidR="00591882" w:rsidRPr="00F75D9F">
        <w:rPr>
          <w:rFonts w:cstheme="minorHAnsi"/>
          <w:sz w:val="20"/>
          <w:szCs w:val="20"/>
        </w:rPr>
        <w:t xml:space="preserve"> que representan</w:t>
      </w:r>
      <w:r w:rsidRPr="00F75D9F">
        <w:rPr>
          <w:rFonts w:cstheme="minorHAnsi"/>
          <w:sz w:val="20"/>
          <w:szCs w:val="20"/>
        </w:rPr>
        <w:t xml:space="preserve"> no conformidades se encuentran:</w:t>
      </w:r>
      <w:r w:rsidR="00620768" w:rsidRPr="00F75D9F">
        <w:rPr>
          <w:rFonts w:cstheme="minorHAnsi"/>
          <w:sz w:val="20"/>
          <w:szCs w:val="20"/>
        </w:rPr>
        <w:t xml:space="preserve"> </w:t>
      </w:r>
      <w:r w:rsidR="00466445">
        <w:rPr>
          <w:rFonts w:cstheme="minorHAnsi"/>
          <w:sz w:val="20"/>
          <w:szCs w:val="20"/>
        </w:rPr>
        <w:t>No efectua</w:t>
      </w:r>
      <w:r w:rsidR="009908C0">
        <w:rPr>
          <w:rFonts w:cstheme="minorHAnsi"/>
          <w:sz w:val="20"/>
          <w:szCs w:val="20"/>
        </w:rPr>
        <w:t>r</w:t>
      </w:r>
      <w:r w:rsidR="00466445">
        <w:rPr>
          <w:rFonts w:cstheme="minorHAnsi"/>
          <w:sz w:val="20"/>
          <w:szCs w:val="20"/>
        </w:rPr>
        <w:t xml:space="preserve"> la recuperación </w:t>
      </w:r>
      <w:r w:rsidR="007B0A0C">
        <w:rPr>
          <w:rFonts w:cstheme="minorHAnsi"/>
          <w:sz w:val="20"/>
          <w:szCs w:val="20"/>
        </w:rPr>
        <w:t xml:space="preserve">y abandono </w:t>
      </w:r>
      <w:r w:rsidR="00466445">
        <w:rPr>
          <w:rFonts w:cstheme="minorHAnsi"/>
          <w:sz w:val="20"/>
          <w:szCs w:val="20"/>
        </w:rPr>
        <w:t>de los sectores intervenidos</w:t>
      </w:r>
      <w:r w:rsidR="007B0A0C">
        <w:rPr>
          <w:rFonts w:cstheme="minorHAnsi"/>
          <w:sz w:val="20"/>
          <w:szCs w:val="20"/>
        </w:rPr>
        <w:t>,</w:t>
      </w:r>
      <w:r w:rsidR="00466445">
        <w:rPr>
          <w:rFonts w:cstheme="minorHAnsi"/>
          <w:sz w:val="20"/>
          <w:szCs w:val="20"/>
        </w:rPr>
        <w:t xml:space="preserve"> una vez finalizadas las fases de extracción</w:t>
      </w:r>
      <w:r w:rsidR="006A6C29">
        <w:rPr>
          <w:rFonts w:cstheme="minorHAnsi"/>
          <w:sz w:val="20"/>
          <w:szCs w:val="20"/>
        </w:rPr>
        <w:t xml:space="preserve"> (ciclos productivos anuales)</w:t>
      </w:r>
      <w:r w:rsidR="007B0A0C">
        <w:rPr>
          <w:rFonts w:cstheme="minorHAnsi"/>
          <w:sz w:val="20"/>
          <w:szCs w:val="20"/>
        </w:rPr>
        <w:t xml:space="preserve"> y los plazos definidos en los programas respectivos</w:t>
      </w:r>
      <w:r w:rsidR="009908C0">
        <w:rPr>
          <w:rFonts w:cstheme="minorHAnsi"/>
          <w:sz w:val="20"/>
          <w:szCs w:val="20"/>
        </w:rPr>
        <w:t>; S</w:t>
      </w:r>
      <w:r w:rsidR="00E82406">
        <w:rPr>
          <w:rFonts w:cstheme="minorHAnsi"/>
          <w:sz w:val="20"/>
          <w:szCs w:val="20"/>
        </w:rPr>
        <w:t>upera</w:t>
      </w:r>
      <w:r w:rsidR="009908C0">
        <w:rPr>
          <w:rFonts w:cstheme="minorHAnsi"/>
          <w:sz w:val="20"/>
          <w:szCs w:val="20"/>
        </w:rPr>
        <w:t>ción de</w:t>
      </w:r>
      <w:r w:rsidR="00E82406">
        <w:rPr>
          <w:rFonts w:cstheme="minorHAnsi"/>
          <w:sz w:val="20"/>
          <w:szCs w:val="20"/>
        </w:rPr>
        <w:t xml:space="preserve"> los volúmenes mensuales y anuales de extracció</w:t>
      </w:r>
      <w:r w:rsidR="00D655AB">
        <w:rPr>
          <w:rFonts w:cstheme="minorHAnsi"/>
          <w:sz w:val="20"/>
          <w:szCs w:val="20"/>
        </w:rPr>
        <w:t>n de material integral definidos</w:t>
      </w:r>
      <w:r w:rsidR="009908C0">
        <w:rPr>
          <w:rFonts w:cstheme="minorHAnsi"/>
          <w:sz w:val="20"/>
          <w:szCs w:val="20"/>
        </w:rPr>
        <w:t>;</w:t>
      </w:r>
      <w:r w:rsidR="00E82406">
        <w:rPr>
          <w:rFonts w:cstheme="minorHAnsi"/>
          <w:sz w:val="20"/>
          <w:szCs w:val="20"/>
        </w:rPr>
        <w:t xml:space="preserve"> </w:t>
      </w:r>
      <w:r w:rsidR="009908C0">
        <w:rPr>
          <w:rFonts w:cstheme="minorHAnsi"/>
          <w:sz w:val="20"/>
          <w:szCs w:val="20"/>
        </w:rPr>
        <w:t>Efectuar descarga</w:t>
      </w:r>
      <w:r w:rsidR="009A3C34">
        <w:rPr>
          <w:rFonts w:cstheme="minorHAnsi"/>
          <w:sz w:val="20"/>
          <w:szCs w:val="20"/>
        </w:rPr>
        <w:t>s</w:t>
      </w:r>
      <w:r w:rsidR="009908C0">
        <w:rPr>
          <w:rFonts w:cstheme="minorHAnsi"/>
          <w:sz w:val="20"/>
          <w:szCs w:val="20"/>
        </w:rPr>
        <w:t xml:space="preserve"> de aguas residuales </w:t>
      </w:r>
      <w:r w:rsidR="009A3C34">
        <w:rPr>
          <w:rFonts w:cstheme="minorHAnsi"/>
          <w:sz w:val="20"/>
          <w:szCs w:val="20"/>
        </w:rPr>
        <w:t xml:space="preserve">provenientes </w:t>
      </w:r>
      <w:r w:rsidR="009908C0">
        <w:rPr>
          <w:rFonts w:cstheme="minorHAnsi"/>
          <w:sz w:val="20"/>
          <w:szCs w:val="20"/>
        </w:rPr>
        <w:t xml:space="preserve">de las piscinas de lavado de áridos en un cuerpo de agua situado al interior del recinto; </w:t>
      </w:r>
      <w:r w:rsidR="00A46426">
        <w:rPr>
          <w:rFonts w:cstheme="minorHAnsi"/>
          <w:sz w:val="20"/>
          <w:szCs w:val="20"/>
        </w:rPr>
        <w:t xml:space="preserve">Acopiar parte del material fino obtenido del lavado de áridos en un área no considerada en los proyectos aprobados ambientalmente; No implementar medidas para proteger la capa vegetal retirada durante la explotación; </w:t>
      </w:r>
      <w:r w:rsidR="00194663">
        <w:rPr>
          <w:rFonts w:cstheme="minorHAnsi"/>
          <w:sz w:val="20"/>
          <w:szCs w:val="20"/>
        </w:rPr>
        <w:t xml:space="preserve">No remitir los planos de avance de la explotación conforme a las especificaciones y fechas requeridas; </w:t>
      </w:r>
      <w:r w:rsidR="00DA602D">
        <w:rPr>
          <w:rFonts w:cstheme="minorHAnsi"/>
          <w:sz w:val="20"/>
          <w:szCs w:val="20"/>
        </w:rPr>
        <w:t xml:space="preserve">No construir en las áreas en explotación las obras de conducción y desvío de aguas de escorrentía; </w:t>
      </w:r>
      <w:r w:rsidR="008933B2">
        <w:rPr>
          <w:rFonts w:cstheme="minorHAnsi"/>
          <w:sz w:val="20"/>
          <w:szCs w:val="20"/>
        </w:rPr>
        <w:t>No mantener franja de protección comprometida entre los deslindes de la instalación y las áreas intervenidas</w:t>
      </w:r>
      <w:r w:rsidR="008C0429">
        <w:rPr>
          <w:rFonts w:cstheme="minorHAnsi"/>
          <w:sz w:val="20"/>
          <w:szCs w:val="20"/>
        </w:rPr>
        <w:t>, así como tampoco entre estas últimas y un cuerpo de agua situado al interior del recinto</w:t>
      </w:r>
      <w:r w:rsidR="00EF67C4">
        <w:rPr>
          <w:rFonts w:cstheme="minorHAnsi"/>
          <w:sz w:val="20"/>
          <w:szCs w:val="20"/>
        </w:rPr>
        <w:t xml:space="preserve"> (Laguna Poniente)</w:t>
      </w:r>
      <w:r w:rsidR="008933B2">
        <w:rPr>
          <w:rFonts w:cstheme="minorHAnsi"/>
          <w:sz w:val="20"/>
          <w:szCs w:val="20"/>
        </w:rPr>
        <w:t xml:space="preserve">; </w:t>
      </w:r>
      <w:r w:rsidR="00720273">
        <w:rPr>
          <w:rFonts w:cstheme="minorHAnsi"/>
          <w:sz w:val="20"/>
          <w:szCs w:val="20"/>
        </w:rPr>
        <w:t>No realizar la totalidad de las campañas anuales de monitoreo de la calidad de las aguas del Chorrillo sin nombre que atraviesa el predio de la instalación;</w:t>
      </w:r>
      <w:r w:rsidR="00A46426">
        <w:rPr>
          <w:rFonts w:cstheme="minorHAnsi"/>
          <w:sz w:val="20"/>
          <w:szCs w:val="20"/>
        </w:rPr>
        <w:t xml:space="preserve"> </w:t>
      </w:r>
      <w:r w:rsidR="009A3C34">
        <w:rPr>
          <w:rFonts w:cstheme="minorHAnsi"/>
          <w:sz w:val="20"/>
          <w:szCs w:val="20"/>
        </w:rPr>
        <w:t xml:space="preserve">y </w:t>
      </w:r>
      <w:r w:rsidR="003E64AE">
        <w:rPr>
          <w:rFonts w:cstheme="minorHAnsi"/>
          <w:sz w:val="20"/>
          <w:szCs w:val="20"/>
        </w:rPr>
        <w:t>Modificar el lugar de acceso a la instalación, así como las vías de tránsito de los áridos seleccionados</w:t>
      </w:r>
      <w:r w:rsidR="009A3C34">
        <w:rPr>
          <w:rFonts w:cstheme="minorHAnsi"/>
          <w:sz w:val="20"/>
          <w:szCs w:val="20"/>
        </w:rPr>
        <w:t>,</w:t>
      </w:r>
      <w:r w:rsidR="003E64AE">
        <w:rPr>
          <w:rFonts w:cstheme="minorHAnsi"/>
          <w:sz w:val="20"/>
          <w:szCs w:val="20"/>
        </w:rPr>
        <w:t xml:space="preserve"> respecto de lo aprobado ambientalmente.</w:t>
      </w:r>
    </w:p>
    <w:p w14:paraId="6F393E38" w14:textId="77777777" w:rsidR="00ED4317" w:rsidRPr="0025129B" w:rsidRDefault="00ED4317">
      <w:pPr>
        <w:jc w:val="left"/>
        <w:rPr>
          <w:rFonts w:cstheme="minorHAnsi"/>
          <w:b/>
          <w:sz w:val="20"/>
          <w:szCs w:val="20"/>
        </w:rPr>
      </w:pPr>
      <w:r w:rsidRPr="0025129B">
        <w:rPr>
          <w:rFonts w:cstheme="minorHAnsi"/>
          <w:b/>
          <w:sz w:val="20"/>
          <w:szCs w:val="20"/>
        </w:rPr>
        <w:br w:type="page"/>
      </w:r>
    </w:p>
    <w:p w14:paraId="0214CFE0" w14:textId="77777777" w:rsidR="00ED4317" w:rsidRPr="0025129B" w:rsidRDefault="009847C7" w:rsidP="009847C7">
      <w:pPr>
        <w:pStyle w:val="Ttulo1"/>
      </w:pPr>
      <w:bookmarkStart w:id="20" w:name="_Toc406154567"/>
      <w:r w:rsidRPr="0025129B">
        <w:lastRenderedPageBreak/>
        <w:t>IDENTIFICACIÓN DEL PROYECTO,</w:t>
      </w:r>
      <w:r w:rsidR="00677A75">
        <w:t xml:space="preserve"> INSTALACIÓN, </w:t>
      </w:r>
      <w:r w:rsidRPr="0025129B">
        <w:t>ACTIVIDAD O FUENTE FISCALIZADA</w:t>
      </w:r>
      <w:bookmarkEnd w:id="20"/>
    </w:p>
    <w:p w14:paraId="73777CA5" w14:textId="77777777" w:rsidR="00ED4317" w:rsidRPr="0025129B" w:rsidRDefault="00ED4317" w:rsidP="00ED4317"/>
    <w:p w14:paraId="49F5AF98"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06154568"/>
      <w:r w:rsidRPr="0025129B">
        <w:t>Antecedentes Generales</w:t>
      </w:r>
      <w:bookmarkEnd w:id="21"/>
      <w:bookmarkEnd w:id="22"/>
      <w:bookmarkEnd w:id="23"/>
      <w:bookmarkEnd w:id="24"/>
      <w:bookmarkEnd w:id="25"/>
      <w:bookmarkEnd w:id="26"/>
      <w:bookmarkEnd w:id="27"/>
      <w:bookmarkEnd w:id="28"/>
      <w:bookmarkEnd w:id="29"/>
      <w:bookmarkEnd w:id="30"/>
    </w:p>
    <w:p w14:paraId="715E291E"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62"/>
        <w:gridCol w:w="4474"/>
      </w:tblGrid>
      <w:tr w:rsidR="00230321" w:rsidRPr="0025129B" w14:paraId="60873A4A"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5C4801"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23431B9E" w14:textId="77777777" w:rsidR="00230321" w:rsidRPr="0025129B" w:rsidRDefault="009875DA" w:rsidP="009875DA">
            <w:pPr>
              <w:rPr>
                <w:rFonts w:cstheme="minorHAnsi"/>
                <w:sz w:val="20"/>
                <w:szCs w:val="20"/>
                <w:lang w:eastAsia="es-ES"/>
              </w:rPr>
            </w:pPr>
            <w:r>
              <w:rPr>
                <w:rFonts w:cstheme="minorHAnsi"/>
                <w:sz w:val="20"/>
                <w:szCs w:val="20"/>
              </w:rPr>
              <w:t>Cantera II – Maqsa Austral S.A.</w:t>
            </w:r>
          </w:p>
        </w:tc>
      </w:tr>
      <w:tr w:rsidR="00230321" w:rsidRPr="0025129B" w14:paraId="3B721B60"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D40412" w14:textId="77777777" w:rsidR="00230321" w:rsidRPr="0025129B" w:rsidRDefault="00230321" w:rsidP="002F6676">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6AD028D" w14:textId="77777777" w:rsidR="00230321" w:rsidRPr="0025129B" w:rsidRDefault="002A7700" w:rsidP="002F6676">
            <w:pPr>
              <w:rPr>
                <w:rFonts w:cstheme="minorHAnsi"/>
                <w:b/>
                <w:sz w:val="20"/>
                <w:szCs w:val="20"/>
              </w:rPr>
            </w:pPr>
            <w:r w:rsidRPr="00E01748">
              <w:rPr>
                <w:rFonts w:cstheme="minorHAnsi"/>
                <w:sz w:val="20"/>
                <w:szCs w:val="20"/>
              </w:rPr>
              <w:t>Magallanes y Antártica Chilena</w:t>
            </w:r>
          </w:p>
        </w:tc>
        <w:tc>
          <w:tcPr>
            <w:tcW w:w="2229" w:type="pct"/>
            <w:vMerge w:val="restart"/>
            <w:tcBorders>
              <w:top w:val="single" w:sz="4" w:space="0" w:color="auto"/>
              <w:left w:val="single" w:sz="4" w:space="0" w:color="auto"/>
              <w:right w:val="single" w:sz="4" w:space="0" w:color="auto"/>
            </w:tcBorders>
            <w:shd w:val="clear" w:color="auto" w:fill="FFFFFF"/>
            <w:hideMark/>
          </w:tcPr>
          <w:p w14:paraId="1647B72A" w14:textId="77777777" w:rsidR="00230321" w:rsidRDefault="00230321" w:rsidP="00F16CED">
            <w:pPr>
              <w:ind w:left="46" w:right="81"/>
              <w:rPr>
                <w:rFonts w:cstheme="minorHAnsi"/>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p>
          <w:p w14:paraId="584A74DD" w14:textId="77777777" w:rsidR="008A77CC" w:rsidRPr="0025129B" w:rsidRDefault="009875DA" w:rsidP="008A77CC">
            <w:pPr>
              <w:ind w:left="46" w:right="81"/>
              <w:rPr>
                <w:rFonts w:cstheme="minorHAnsi"/>
                <w:sz w:val="20"/>
                <w:szCs w:val="20"/>
              </w:rPr>
            </w:pPr>
            <w:r w:rsidRPr="009875DA">
              <w:rPr>
                <w:rFonts w:cstheme="minorHAnsi"/>
                <w:sz w:val="20"/>
                <w:szCs w:val="20"/>
              </w:rPr>
              <w:t>Km. 11 Norte, Ruta 9, Sector Barranco Amarillo - Río Seco</w:t>
            </w:r>
          </w:p>
        </w:tc>
      </w:tr>
      <w:tr w:rsidR="00230321" w:rsidRPr="0025129B" w14:paraId="6385BB22" w14:textId="77777777" w:rsidTr="002F6676">
        <w:trPr>
          <w:trHeight w:val="467"/>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910A98"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0E501F18" w14:textId="77777777" w:rsidR="00230321" w:rsidRPr="0025129B" w:rsidRDefault="008A77CC" w:rsidP="008A77CC">
            <w:pPr>
              <w:rPr>
                <w:rFonts w:cstheme="minorHAnsi"/>
                <w:sz w:val="20"/>
                <w:szCs w:val="20"/>
              </w:rPr>
            </w:pPr>
            <w:r>
              <w:rPr>
                <w:rFonts w:cstheme="minorHAnsi"/>
                <w:sz w:val="20"/>
                <w:szCs w:val="20"/>
              </w:rPr>
              <w:t>Magallanes</w:t>
            </w:r>
          </w:p>
        </w:tc>
        <w:tc>
          <w:tcPr>
            <w:tcW w:w="2229" w:type="pct"/>
            <w:vMerge/>
            <w:tcBorders>
              <w:left w:val="single" w:sz="4" w:space="0" w:color="auto"/>
              <w:right w:val="single" w:sz="4" w:space="0" w:color="auto"/>
            </w:tcBorders>
            <w:shd w:val="clear" w:color="auto" w:fill="FFFFFF"/>
          </w:tcPr>
          <w:p w14:paraId="32C5A633" w14:textId="77777777" w:rsidR="00230321" w:rsidRPr="0025129B" w:rsidRDefault="00230321" w:rsidP="00230321">
            <w:pPr>
              <w:ind w:left="188"/>
              <w:rPr>
                <w:rFonts w:cstheme="minorHAnsi"/>
                <w:b/>
                <w:sz w:val="20"/>
                <w:szCs w:val="20"/>
              </w:rPr>
            </w:pPr>
          </w:p>
        </w:tc>
      </w:tr>
      <w:tr w:rsidR="00230321" w:rsidRPr="0025129B" w14:paraId="4C087AB8"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68E191" w14:textId="77777777" w:rsidR="00230321" w:rsidRDefault="00230321" w:rsidP="002A7700">
            <w:pPr>
              <w:rPr>
                <w:rFonts w:cstheme="minorHAnsi"/>
                <w:sz w:val="20"/>
                <w:szCs w:val="20"/>
              </w:rPr>
            </w:pPr>
            <w:r w:rsidRPr="0025129B">
              <w:rPr>
                <w:rFonts w:cstheme="minorHAnsi"/>
                <w:b/>
                <w:sz w:val="20"/>
                <w:szCs w:val="20"/>
              </w:rPr>
              <w:t>Comuna:</w:t>
            </w:r>
          </w:p>
          <w:p w14:paraId="7EA245D3" w14:textId="77777777" w:rsidR="002A7700" w:rsidRPr="0025129B" w:rsidRDefault="00B14FC0" w:rsidP="008A77CC">
            <w:pPr>
              <w:rPr>
                <w:rFonts w:cstheme="minorHAnsi"/>
                <w:sz w:val="20"/>
                <w:szCs w:val="20"/>
              </w:rPr>
            </w:pPr>
            <w:r>
              <w:rPr>
                <w:rFonts w:cstheme="minorHAnsi"/>
                <w:sz w:val="20"/>
                <w:szCs w:val="20"/>
              </w:rPr>
              <w:t>P</w:t>
            </w:r>
            <w:r w:rsidR="008A77CC">
              <w:rPr>
                <w:rFonts w:cstheme="minorHAnsi"/>
                <w:sz w:val="20"/>
                <w:szCs w:val="20"/>
              </w:rPr>
              <w:t>unta Arenas</w:t>
            </w:r>
          </w:p>
        </w:tc>
        <w:tc>
          <w:tcPr>
            <w:tcW w:w="2229" w:type="pct"/>
            <w:vMerge/>
            <w:tcBorders>
              <w:left w:val="single" w:sz="4" w:space="0" w:color="auto"/>
              <w:bottom w:val="single" w:sz="4" w:space="0" w:color="auto"/>
              <w:right w:val="single" w:sz="4" w:space="0" w:color="auto"/>
            </w:tcBorders>
            <w:shd w:val="clear" w:color="auto" w:fill="FFFFFF"/>
          </w:tcPr>
          <w:p w14:paraId="325D9ACD" w14:textId="77777777" w:rsidR="00230321" w:rsidRPr="0025129B" w:rsidRDefault="00230321" w:rsidP="00230321">
            <w:pPr>
              <w:ind w:left="188"/>
              <w:rPr>
                <w:rFonts w:cstheme="minorHAnsi"/>
                <w:b/>
                <w:sz w:val="20"/>
                <w:szCs w:val="20"/>
              </w:rPr>
            </w:pPr>
          </w:p>
        </w:tc>
      </w:tr>
      <w:tr w:rsidR="00230321" w:rsidRPr="0025129B" w14:paraId="7BF108CD" w14:textId="77777777" w:rsidTr="002F6676">
        <w:trPr>
          <w:trHeight w:val="571"/>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C58D349" w14:textId="77777777" w:rsidR="00230321" w:rsidRPr="0025129B" w:rsidRDefault="00230321" w:rsidP="002A7700">
            <w:pPr>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76AE8DAE" w14:textId="77777777" w:rsidR="00230321" w:rsidRPr="00D235C7" w:rsidRDefault="009875DA" w:rsidP="009875DA">
            <w:pPr>
              <w:rPr>
                <w:rFonts w:cstheme="minorHAnsi"/>
                <w:sz w:val="20"/>
                <w:szCs w:val="20"/>
                <w:lang w:eastAsia="es-ES"/>
              </w:rPr>
            </w:pPr>
            <w:r>
              <w:rPr>
                <w:rFonts w:cstheme="minorHAnsi"/>
                <w:sz w:val="20"/>
                <w:szCs w:val="20"/>
                <w:lang w:val="es-ES" w:eastAsia="es-ES"/>
              </w:rPr>
              <w:t>Maqsa Austral S.A.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7E3749" w14:textId="77777777" w:rsidR="00230321" w:rsidRPr="0025129B" w:rsidRDefault="00230321" w:rsidP="002A7700">
            <w:pPr>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021BB4BB" w14:textId="77777777" w:rsidR="00230321" w:rsidRPr="0025129B" w:rsidRDefault="009875DA" w:rsidP="009875DA">
            <w:pPr>
              <w:rPr>
                <w:rFonts w:cstheme="minorHAnsi"/>
                <w:sz w:val="20"/>
                <w:szCs w:val="20"/>
                <w:lang w:val="es-ES" w:eastAsia="es-ES"/>
              </w:rPr>
            </w:pPr>
            <w:r>
              <w:rPr>
                <w:rFonts w:cstheme="minorHAnsi"/>
                <w:sz w:val="20"/>
                <w:szCs w:val="20"/>
              </w:rPr>
              <w:t>96</w:t>
            </w:r>
            <w:r w:rsidR="002F6676">
              <w:rPr>
                <w:rFonts w:cstheme="minorHAnsi"/>
                <w:sz w:val="20"/>
                <w:szCs w:val="20"/>
              </w:rPr>
              <w:t>.</w:t>
            </w:r>
            <w:r>
              <w:rPr>
                <w:rFonts w:cstheme="minorHAnsi"/>
                <w:sz w:val="20"/>
                <w:szCs w:val="20"/>
              </w:rPr>
              <w:t>993</w:t>
            </w:r>
            <w:r w:rsidR="002F6676">
              <w:rPr>
                <w:rFonts w:cstheme="minorHAnsi"/>
                <w:sz w:val="20"/>
                <w:szCs w:val="20"/>
              </w:rPr>
              <w:t>.</w:t>
            </w:r>
            <w:r>
              <w:rPr>
                <w:rFonts w:cstheme="minorHAnsi"/>
                <w:sz w:val="20"/>
                <w:szCs w:val="20"/>
              </w:rPr>
              <w:t>610-0</w:t>
            </w:r>
          </w:p>
        </w:tc>
      </w:tr>
      <w:tr w:rsidR="00230321" w:rsidRPr="0025129B" w14:paraId="02359A32" w14:textId="77777777" w:rsidTr="002F6676">
        <w:trPr>
          <w:trHeight w:val="425"/>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EB9A62" w14:textId="77777777" w:rsidR="00230321" w:rsidRDefault="00F64DF2" w:rsidP="002A7700">
            <w:pPr>
              <w:rPr>
                <w:rFonts w:cstheme="minorHAnsi"/>
                <w:sz w:val="20"/>
                <w:szCs w:val="20"/>
              </w:rPr>
            </w:pPr>
            <w:r>
              <w:rPr>
                <w:rFonts w:cstheme="minorHAnsi"/>
                <w:b/>
                <w:sz w:val="20"/>
                <w:szCs w:val="20"/>
              </w:rPr>
              <w:t>Domicilio t</w:t>
            </w:r>
            <w:r w:rsidR="00230321" w:rsidRPr="0025129B">
              <w:rPr>
                <w:rFonts w:cstheme="minorHAnsi"/>
                <w:b/>
                <w:sz w:val="20"/>
                <w:szCs w:val="20"/>
              </w:rPr>
              <w:t>itular:</w:t>
            </w:r>
          </w:p>
          <w:p w14:paraId="318E8063" w14:textId="77777777" w:rsidR="00230321" w:rsidRPr="0025129B" w:rsidRDefault="009875DA" w:rsidP="008A77CC">
            <w:pPr>
              <w:rPr>
                <w:rFonts w:cstheme="minorHAnsi"/>
                <w:sz w:val="20"/>
                <w:szCs w:val="20"/>
              </w:rPr>
            </w:pPr>
            <w:r w:rsidRPr="009875DA">
              <w:rPr>
                <w:rFonts w:cstheme="minorHAnsi"/>
                <w:sz w:val="20"/>
                <w:szCs w:val="20"/>
              </w:rPr>
              <w:t>Av. Presidente Ibáñez N° 05452</w:t>
            </w:r>
            <w:r w:rsidR="00F16CED">
              <w:rPr>
                <w:rFonts w:cstheme="minorHAnsi"/>
                <w:sz w:val="20"/>
                <w:szCs w:val="20"/>
              </w:rPr>
              <w:t xml:space="preserve">, </w:t>
            </w:r>
            <w:r w:rsidR="00A974EE">
              <w:rPr>
                <w:rFonts w:cstheme="minorHAnsi"/>
                <w:sz w:val="20"/>
                <w:szCs w:val="20"/>
              </w:rPr>
              <w:t>Pu</w:t>
            </w:r>
            <w:r w:rsidR="00F24CE0">
              <w:rPr>
                <w:rFonts w:cstheme="minorHAnsi"/>
                <w:sz w:val="20"/>
                <w:szCs w:val="20"/>
              </w:rPr>
              <w:t>nta Arenas</w:t>
            </w:r>
            <w:r w:rsidR="00A974EE">
              <w:rPr>
                <w:rFonts w:cstheme="minorHAnsi"/>
                <w:sz w:val="20"/>
                <w:szCs w:val="20"/>
              </w:rPr>
              <w:t>.</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E02730" w14:textId="77777777" w:rsidR="00230321" w:rsidRPr="0025129B" w:rsidRDefault="00230321" w:rsidP="002A7700">
            <w:pPr>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2C4C3262" w14:textId="77777777" w:rsidR="00230321" w:rsidRPr="0025129B" w:rsidRDefault="00730E90" w:rsidP="009875DA">
            <w:pPr>
              <w:rPr>
                <w:rFonts w:cstheme="minorHAnsi"/>
                <w:sz w:val="20"/>
                <w:szCs w:val="20"/>
              </w:rPr>
            </w:pPr>
            <w:hyperlink r:id="rId26" w:history="1">
              <w:r w:rsidR="009875DA" w:rsidRPr="00324708">
                <w:rPr>
                  <w:rStyle w:val="Hipervnculo"/>
                  <w:rFonts w:cstheme="minorHAnsi"/>
                  <w:sz w:val="20"/>
                  <w:szCs w:val="20"/>
                </w:rPr>
                <w:t>jnitrigual@ngestion.cl</w:t>
              </w:r>
            </w:hyperlink>
          </w:p>
        </w:tc>
      </w:tr>
      <w:tr w:rsidR="00230321" w:rsidRPr="0025129B" w14:paraId="11B539E6" w14:textId="77777777" w:rsidTr="002F6676">
        <w:trPr>
          <w:trHeight w:val="589"/>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5D69134E"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3167873" w14:textId="77777777" w:rsidR="00230321" w:rsidRPr="0025129B" w:rsidRDefault="00230321" w:rsidP="002A7700">
            <w:pPr>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3017877B" w14:textId="77777777" w:rsidR="00230321" w:rsidRPr="0025129B" w:rsidRDefault="00F16CED" w:rsidP="009875DA">
            <w:pPr>
              <w:rPr>
                <w:rFonts w:cstheme="minorHAnsi"/>
                <w:sz w:val="20"/>
                <w:szCs w:val="20"/>
              </w:rPr>
            </w:pPr>
            <w:r>
              <w:rPr>
                <w:rFonts w:cstheme="minorHAnsi"/>
                <w:sz w:val="20"/>
                <w:szCs w:val="20"/>
              </w:rPr>
              <w:t>61</w:t>
            </w:r>
            <w:r w:rsidR="002F6676">
              <w:rPr>
                <w:rFonts w:cstheme="minorHAnsi"/>
                <w:sz w:val="20"/>
                <w:szCs w:val="20"/>
              </w:rPr>
              <w:t>-2</w:t>
            </w:r>
            <w:r w:rsidR="009875DA">
              <w:rPr>
                <w:rFonts w:cstheme="minorHAnsi"/>
                <w:sz w:val="20"/>
                <w:szCs w:val="20"/>
              </w:rPr>
              <w:t>206210</w:t>
            </w:r>
          </w:p>
        </w:tc>
      </w:tr>
      <w:tr w:rsidR="00230321" w:rsidRPr="0025129B" w14:paraId="6C4DB7F2" w14:textId="77777777" w:rsidTr="002F6676">
        <w:trPr>
          <w:trHeight w:val="515"/>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7AF994" w14:textId="77777777" w:rsidR="00230321" w:rsidRPr="0025129B" w:rsidRDefault="00F64DF2" w:rsidP="002A7700">
            <w:pPr>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38C5987B" w14:textId="77777777" w:rsidR="00230321" w:rsidRPr="0025129B" w:rsidRDefault="009875DA" w:rsidP="008A77CC">
            <w:pPr>
              <w:rPr>
                <w:rFonts w:cstheme="minorHAnsi"/>
                <w:sz w:val="20"/>
                <w:szCs w:val="20"/>
              </w:rPr>
            </w:pPr>
            <w:r w:rsidRPr="009875DA">
              <w:rPr>
                <w:rFonts w:cstheme="minorHAnsi"/>
                <w:sz w:val="20"/>
                <w:szCs w:val="20"/>
              </w:rPr>
              <w:t>Cristobal Bascuñán Illanes</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7767F3" w14:textId="77777777" w:rsidR="00230321" w:rsidRPr="0025129B" w:rsidRDefault="00230321" w:rsidP="002A7700">
            <w:pPr>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72DB90C5" w14:textId="77777777" w:rsidR="00230321" w:rsidRPr="0025129B" w:rsidRDefault="009875DA" w:rsidP="004049F4">
            <w:pPr>
              <w:jc w:val="left"/>
              <w:rPr>
                <w:rFonts w:cstheme="minorHAnsi"/>
                <w:sz w:val="20"/>
                <w:szCs w:val="20"/>
                <w:lang w:val="es-ES" w:eastAsia="es-ES"/>
              </w:rPr>
            </w:pPr>
            <w:r>
              <w:rPr>
                <w:rFonts w:cstheme="minorHAnsi"/>
                <w:sz w:val="20"/>
                <w:szCs w:val="20"/>
                <w:lang w:val="es-ES" w:eastAsia="es-ES"/>
              </w:rPr>
              <w:t>13</w:t>
            </w:r>
            <w:r w:rsidR="002F6676">
              <w:rPr>
                <w:rFonts w:cstheme="minorHAnsi"/>
                <w:sz w:val="20"/>
                <w:szCs w:val="20"/>
                <w:lang w:val="es-ES" w:eastAsia="es-ES"/>
              </w:rPr>
              <w:t>.</w:t>
            </w:r>
            <w:r>
              <w:rPr>
                <w:rFonts w:cstheme="minorHAnsi"/>
                <w:sz w:val="20"/>
                <w:szCs w:val="20"/>
                <w:lang w:val="es-ES" w:eastAsia="es-ES"/>
              </w:rPr>
              <w:t>689</w:t>
            </w:r>
            <w:r w:rsidR="002F6676">
              <w:rPr>
                <w:rFonts w:cstheme="minorHAnsi"/>
                <w:sz w:val="20"/>
                <w:szCs w:val="20"/>
                <w:lang w:val="es-ES" w:eastAsia="es-ES"/>
              </w:rPr>
              <w:t>.</w:t>
            </w:r>
            <w:r w:rsidR="004049F4">
              <w:rPr>
                <w:rFonts w:cstheme="minorHAnsi"/>
                <w:sz w:val="20"/>
                <w:szCs w:val="20"/>
                <w:lang w:val="es-ES" w:eastAsia="es-ES"/>
              </w:rPr>
              <w:t>080</w:t>
            </w:r>
            <w:r w:rsidR="00F24CE0">
              <w:rPr>
                <w:rFonts w:cstheme="minorHAnsi"/>
                <w:sz w:val="20"/>
                <w:szCs w:val="20"/>
                <w:lang w:val="es-ES" w:eastAsia="es-ES"/>
              </w:rPr>
              <w:t>-</w:t>
            </w:r>
            <w:r w:rsidR="004049F4">
              <w:rPr>
                <w:rFonts w:cstheme="minorHAnsi"/>
                <w:sz w:val="20"/>
                <w:szCs w:val="20"/>
                <w:lang w:val="es-ES" w:eastAsia="es-ES"/>
              </w:rPr>
              <w:t>8</w:t>
            </w:r>
          </w:p>
        </w:tc>
      </w:tr>
      <w:tr w:rsidR="00230321" w:rsidRPr="0025129B" w14:paraId="04851516" w14:textId="77777777" w:rsidTr="002F6676">
        <w:trPr>
          <w:trHeight w:val="469"/>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96ABC8" w14:textId="77777777" w:rsidR="00230321" w:rsidRPr="0025129B" w:rsidRDefault="00F64DF2" w:rsidP="002A7700">
            <w:pPr>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B491503" w14:textId="77777777" w:rsidR="00230321" w:rsidRPr="0025129B" w:rsidRDefault="004049F4" w:rsidP="002A7700">
            <w:pPr>
              <w:rPr>
                <w:rFonts w:cstheme="minorHAnsi"/>
                <w:sz w:val="20"/>
                <w:szCs w:val="20"/>
                <w:lang w:val="es-ES" w:eastAsia="es-ES"/>
              </w:rPr>
            </w:pPr>
            <w:r w:rsidRPr="009875DA">
              <w:rPr>
                <w:rFonts w:cstheme="minorHAnsi"/>
                <w:sz w:val="20"/>
                <w:szCs w:val="20"/>
              </w:rPr>
              <w:t>Av. Presidente Ibáñez N° 05452</w:t>
            </w:r>
            <w:r>
              <w:rPr>
                <w:rFonts w:cstheme="minorHAnsi"/>
                <w:sz w:val="20"/>
                <w:szCs w:val="20"/>
              </w:rPr>
              <w:t>, Punta Arenas.</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B7E994" w14:textId="77777777" w:rsidR="00230321" w:rsidRDefault="00230321" w:rsidP="002A7700">
            <w:pPr>
              <w:rPr>
                <w:rFonts w:cstheme="minorHAnsi"/>
                <w:sz w:val="20"/>
                <w:szCs w:val="20"/>
              </w:rPr>
            </w:pPr>
            <w:r w:rsidRPr="0025129B">
              <w:rPr>
                <w:rFonts w:cstheme="minorHAnsi"/>
                <w:b/>
                <w:sz w:val="20"/>
                <w:szCs w:val="20"/>
              </w:rPr>
              <w:t>Correo electrónico:</w:t>
            </w:r>
          </w:p>
          <w:p w14:paraId="1388DCA3" w14:textId="77777777" w:rsidR="002F6676" w:rsidRPr="0025129B" w:rsidRDefault="00730E90" w:rsidP="004049F4">
            <w:pPr>
              <w:rPr>
                <w:rFonts w:cstheme="minorHAnsi"/>
                <w:sz w:val="20"/>
                <w:szCs w:val="20"/>
                <w:lang w:val="es-ES" w:eastAsia="es-ES"/>
              </w:rPr>
            </w:pPr>
            <w:hyperlink r:id="rId27" w:history="1">
              <w:r w:rsidR="004049F4" w:rsidRPr="00324708">
                <w:rPr>
                  <w:rStyle w:val="Hipervnculo"/>
                  <w:rFonts w:cstheme="minorHAnsi"/>
                  <w:sz w:val="20"/>
                  <w:szCs w:val="20"/>
                </w:rPr>
                <w:t>mmora@salfacorp.com</w:t>
              </w:r>
            </w:hyperlink>
          </w:p>
        </w:tc>
      </w:tr>
      <w:tr w:rsidR="00230321" w:rsidRPr="0025129B" w14:paraId="460D26FE" w14:textId="77777777" w:rsidTr="002F6676">
        <w:trPr>
          <w:trHeight w:val="507"/>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0086A57E"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87849A" w14:textId="77777777" w:rsidR="00230321" w:rsidRDefault="00230321" w:rsidP="002A7700">
            <w:pPr>
              <w:rPr>
                <w:rFonts w:cstheme="minorHAnsi"/>
                <w:sz w:val="20"/>
                <w:szCs w:val="20"/>
              </w:rPr>
            </w:pPr>
            <w:r w:rsidRPr="0025129B">
              <w:rPr>
                <w:rFonts w:cstheme="minorHAnsi"/>
                <w:b/>
                <w:sz w:val="20"/>
                <w:szCs w:val="20"/>
              </w:rPr>
              <w:t>Teléfono:</w:t>
            </w:r>
          </w:p>
          <w:p w14:paraId="11F6D9C5" w14:textId="77777777" w:rsidR="002F6676" w:rsidRPr="0025129B" w:rsidRDefault="008A77CC" w:rsidP="004049F4">
            <w:pPr>
              <w:rPr>
                <w:rFonts w:cstheme="minorHAnsi"/>
                <w:sz w:val="20"/>
                <w:szCs w:val="20"/>
                <w:lang w:val="es-ES" w:eastAsia="es-ES"/>
              </w:rPr>
            </w:pPr>
            <w:r>
              <w:rPr>
                <w:rFonts w:cstheme="minorHAnsi"/>
                <w:sz w:val="20"/>
                <w:szCs w:val="20"/>
              </w:rPr>
              <w:t>61-2</w:t>
            </w:r>
            <w:r w:rsidR="004049F4">
              <w:rPr>
                <w:rFonts w:cstheme="minorHAnsi"/>
                <w:sz w:val="20"/>
                <w:szCs w:val="20"/>
              </w:rPr>
              <w:t>206210</w:t>
            </w:r>
          </w:p>
        </w:tc>
      </w:tr>
      <w:tr w:rsidR="004E5529" w:rsidRPr="0025129B" w14:paraId="52FA4D25"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9DC29B" w14:textId="77777777" w:rsidR="004E5529" w:rsidRPr="0060460C" w:rsidRDefault="004E5529" w:rsidP="002A7700">
            <w:pPr>
              <w:ind w:left="425" w:hanging="425"/>
              <w:rPr>
                <w:rFonts w:cstheme="minorHAnsi"/>
                <w:sz w:val="20"/>
                <w:szCs w:val="20"/>
              </w:rPr>
            </w:pPr>
            <w:r w:rsidRPr="0025129B">
              <w:rPr>
                <w:rFonts w:cstheme="minorHAnsi"/>
                <w:b/>
                <w:sz w:val="20"/>
                <w:szCs w:val="20"/>
              </w:rPr>
              <w:t xml:space="preserve">Fase de </w:t>
            </w:r>
            <w:r w:rsidRPr="0060460C">
              <w:rPr>
                <w:rFonts w:cstheme="minorHAnsi"/>
                <w:b/>
                <w:sz w:val="20"/>
                <w:szCs w:val="20"/>
              </w:rPr>
              <w:t>la actividad, proyecto o fuente fiscalizada:</w:t>
            </w:r>
            <w:r w:rsidRPr="0060460C">
              <w:rPr>
                <w:rFonts w:cstheme="minorHAnsi"/>
                <w:sz w:val="20"/>
                <w:szCs w:val="20"/>
              </w:rPr>
              <w:t xml:space="preserve"> </w:t>
            </w:r>
          </w:p>
          <w:p w14:paraId="1C3F701B" w14:textId="77777777" w:rsidR="002C4565" w:rsidRPr="00C76372" w:rsidRDefault="002C4565" w:rsidP="002C4565">
            <w:pPr>
              <w:rPr>
                <w:rFonts w:cstheme="minorHAnsi"/>
                <w:sz w:val="20"/>
                <w:szCs w:val="20"/>
              </w:rPr>
            </w:pPr>
            <w:r w:rsidRPr="0060460C">
              <w:rPr>
                <w:rFonts w:cstheme="minorHAnsi"/>
                <w:sz w:val="20"/>
                <w:szCs w:val="20"/>
              </w:rPr>
              <w:t>RCA N°</w:t>
            </w:r>
            <w:r w:rsidR="00F32CA6" w:rsidRPr="0060460C">
              <w:rPr>
                <w:rFonts w:cstheme="minorHAnsi"/>
                <w:sz w:val="20"/>
                <w:szCs w:val="20"/>
              </w:rPr>
              <w:t>2</w:t>
            </w:r>
            <w:r w:rsidR="005717B6" w:rsidRPr="0060460C">
              <w:rPr>
                <w:rFonts w:cstheme="minorHAnsi"/>
                <w:sz w:val="20"/>
                <w:szCs w:val="20"/>
              </w:rPr>
              <w:t>7</w:t>
            </w:r>
            <w:r w:rsidRPr="0060460C">
              <w:rPr>
                <w:rFonts w:cstheme="minorHAnsi"/>
                <w:sz w:val="20"/>
                <w:szCs w:val="20"/>
              </w:rPr>
              <w:t>/</w:t>
            </w:r>
            <w:r w:rsidRPr="00C76372">
              <w:rPr>
                <w:rFonts w:cstheme="minorHAnsi"/>
                <w:sz w:val="20"/>
                <w:szCs w:val="20"/>
              </w:rPr>
              <w:t>200</w:t>
            </w:r>
            <w:r w:rsidR="005717B6" w:rsidRPr="00C76372">
              <w:rPr>
                <w:rFonts w:cstheme="minorHAnsi"/>
                <w:sz w:val="20"/>
                <w:szCs w:val="20"/>
              </w:rPr>
              <w:t>3</w:t>
            </w:r>
            <w:r w:rsidRPr="00C76372">
              <w:rPr>
                <w:rFonts w:cstheme="minorHAnsi"/>
                <w:sz w:val="20"/>
                <w:szCs w:val="20"/>
              </w:rPr>
              <w:t xml:space="preserve">: Operación a partir del </w:t>
            </w:r>
            <w:r w:rsidR="0060460C" w:rsidRPr="00C76372">
              <w:rPr>
                <w:rFonts w:cstheme="minorHAnsi"/>
                <w:sz w:val="20"/>
                <w:szCs w:val="20"/>
              </w:rPr>
              <w:t>27</w:t>
            </w:r>
            <w:r w:rsidRPr="00C76372">
              <w:rPr>
                <w:rFonts w:cstheme="minorHAnsi"/>
                <w:sz w:val="20"/>
                <w:szCs w:val="20"/>
              </w:rPr>
              <w:t>/0</w:t>
            </w:r>
            <w:r w:rsidR="0060460C" w:rsidRPr="00C76372">
              <w:rPr>
                <w:rFonts w:cstheme="minorHAnsi"/>
                <w:sz w:val="20"/>
                <w:szCs w:val="20"/>
              </w:rPr>
              <w:t>1</w:t>
            </w:r>
            <w:r w:rsidRPr="00C76372">
              <w:rPr>
                <w:rFonts w:cstheme="minorHAnsi"/>
                <w:sz w:val="20"/>
                <w:szCs w:val="20"/>
              </w:rPr>
              <w:t>/20</w:t>
            </w:r>
            <w:r w:rsidR="00F32CA6" w:rsidRPr="00C76372">
              <w:rPr>
                <w:rFonts w:cstheme="minorHAnsi"/>
                <w:sz w:val="20"/>
                <w:szCs w:val="20"/>
              </w:rPr>
              <w:t>0</w:t>
            </w:r>
            <w:r w:rsidRPr="00C76372">
              <w:rPr>
                <w:rFonts w:cstheme="minorHAnsi"/>
                <w:sz w:val="20"/>
                <w:szCs w:val="20"/>
              </w:rPr>
              <w:t xml:space="preserve">3, según actualización de Sistema RCA efectuada el </w:t>
            </w:r>
            <w:r w:rsidR="0060460C" w:rsidRPr="00C76372">
              <w:rPr>
                <w:rFonts w:cstheme="minorHAnsi"/>
                <w:sz w:val="20"/>
                <w:szCs w:val="20"/>
              </w:rPr>
              <w:t>19</w:t>
            </w:r>
            <w:r w:rsidRPr="00C76372">
              <w:rPr>
                <w:rFonts w:cstheme="minorHAnsi"/>
                <w:sz w:val="20"/>
                <w:szCs w:val="20"/>
              </w:rPr>
              <w:t>/0</w:t>
            </w:r>
            <w:r w:rsidR="00F32CA6" w:rsidRPr="00C76372">
              <w:rPr>
                <w:rFonts w:cstheme="minorHAnsi"/>
                <w:sz w:val="20"/>
                <w:szCs w:val="20"/>
              </w:rPr>
              <w:t>3</w:t>
            </w:r>
            <w:r w:rsidRPr="00C76372">
              <w:rPr>
                <w:rFonts w:cstheme="minorHAnsi"/>
                <w:sz w:val="20"/>
                <w:szCs w:val="20"/>
              </w:rPr>
              <w:t>/14.</w:t>
            </w:r>
          </w:p>
          <w:p w14:paraId="48BC6D56" w14:textId="77777777" w:rsidR="002C4565" w:rsidRPr="00C76372" w:rsidRDefault="002C4565" w:rsidP="002C4565">
            <w:pPr>
              <w:rPr>
                <w:rFonts w:cstheme="minorHAnsi"/>
                <w:sz w:val="20"/>
                <w:szCs w:val="20"/>
              </w:rPr>
            </w:pPr>
            <w:r w:rsidRPr="00C76372">
              <w:rPr>
                <w:rFonts w:cstheme="minorHAnsi"/>
                <w:sz w:val="20"/>
                <w:szCs w:val="20"/>
              </w:rPr>
              <w:t>RCA N°</w:t>
            </w:r>
            <w:r w:rsidR="005717B6" w:rsidRPr="00C76372">
              <w:rPr>
                <w:rFonts w:cstheme="minorHAnsi"/>
                <w:sz w:val="20"/>
                <w:szCs w:val="20"/>
              </w:rPr>
              <w:t>116</w:t>
            </w:r>
            <w:r w:rsidRPr="00C76372">
              <w:rPr>
                <w:rFonts w:cstheme="minorHAnsi"/>
                <w:sz w:val="20"/>
                <w:szCs w:val="20"/>
              </w:rPr>
              <w:t>/20</w:t>
            </w:r>
            <w:r w:rsidR="00F32CA6" w:rsidRPr="00C76372">
              <w:rPr>
                <w:rFonts w:cstheme="minorHAnsi"/>
                <w:sz w:val="20"/>
                <w:szCs w:val="20"/>
              </w:rPr>
              <w:t>0</w:t>
            </w:r>
            <w:r w:rsidR="005717B6" w:rsidRPr="00C76372">
              <w:rPr>
                <w:rFonts w:cstheme="minorHAnsi"/>
                <w:sz w:val="20"/>
                <w:szCs w:val="20"/>
              </w:rPr>
              <w:t>3</w:t>
            </w:r>
            <w:r w:rsidRPr="00C76372">
              <w:rPr>
                <w:rFonts w:cstheme="minorHAnsi"/>
                <w:sz w:val="20"/>
                <w:szCs w:val="20"/>
              </w:rPr>
              <w:t xml:space="preserve">: </w:t>
            </w:r>
            <w:r w:rsidR="005717B6" w:rsidRPr="00C76372">
              <w:rPr>
                <w:rFonts w:cstheme="minorHAnsi"/>
                <w:sz w:val="20"/>
                <w:szCs w:val="20"/>
              </w:rPr>
              <w:t>Cierre</w:t>
            </w:r>
            <w:r w:rsidR="00F32CA6" w:rsidRPr="00C76372">
              <w:rPr>
                <w:rFonts w:cstheme="minorHAnsi"/>
                <w:sz w:val="20"/>
                <w:szCs w:val="20"/>
              </w:rPr>
              <w:t xml:space="preserve"> </w:t>
            </w:r>
            <w:r w:rsidR="0060460C" w:rsidRPr="00C76372">
              <w:rPr>
                <w:rFonts w:cstheme="minorHAnsi"/>
                <w:sz w:val="20"/>
                <w:szCs w:val="20"/>
              </w:rPr>
              <w:t xml:space="preserve">o Abandono </w:t>
            </w:r>
            <w:r w:rsidR="00F32CA6" w:rsidRPr="00C76372">
              <w:rPr>
                <w:rFonts w:cstheme="minorHAnsi"/>
                <w:sz w:val="20"/>
                <w:szCs w:val="20"/>
              </w:rPr>
              <w:t xml:space="preserve">a partir del </w:t>
            </w:r>
            <w:r w:rsidR="00C76372" w:rsidRPr="00C76372">
              <w:rPr>
                <w:rFonts w:cstheme="minorHAnsi"/>
                <w:sz w:val="20"/>
                <w:szCs w:val="20"/>
              </w:rPr>
              <w:t>02</w:t>
            </w:r>
            <w:r w:rsidR="00F32CA6" w:rsidRPr="00C76372">
              <w:rPr>
                <w:rFonts w:cstheme="minorHAnsi"/>
                <w:sz w:val="20"/>
                <w:szCs w:val="20"/>
              </w:rPr>
              <w:t>/</w:t>
            </w:r>
            <w:r w:rsidR="00C76372" w:rsidRPr="00C76372">
              <w:rPr>
                <w:rFonts w:cstheme="minorHAnsi"/>
                <w:sz w:val="20"/>
                <w:szCs w:val="20"/>
              </w:rPr>
              <w:t>06</w:t>
            </w:r>
            <w:r w:rsidR="00F32CA6" w:rsidRPr="00C76372">
              <w:rPr>
                <w:rFonts w:cstheme="minorHAnsi"/>
                <w:sz w:val="20"/>
                <w:szCs w:val="20"/>
              </w:rPr>
              <w:t>/20</w:t>
            </w:r>
            <w:r w:rsidR="00C76372" w:rsidRPr="00C76372">
              <w:rPr>
                <w:rFonts w:cstheme="minorHAnsi"/>
                <w:sz w:val="20"/>
                <w:szCs w:val="20"/>
              </w:rPr>
              <w:t>10</w:t>
            </w:r>
            <w:r w:rsidR="00F32CA6" w:rsidRPr="00C76372">
              <w:rPr>
                <w:rFonts w:cstheme="minorHAnsi"/>
                <w:sz w:val="20"/>
                <w:szCs w:val="20"/>
              </w:rPr>
              <w:t xml:space="preserve">, según actualización de Sistema RCA efectuada el </w:t>
            </w:r>
            <w:r w:rsidR="00C76372" w:rsidRPr="00C76372">
              <w:rPr>
                <w:rFonts w:cstheme="minorHAnsi"/>
                <w:sz w:val="20"/>
                <w:szCs w:val="20"/>
              </w:rPr>
              <w:t>19</w:t>
            </w:r>
            <w:r w:rsidR="00F32CA6" w:rsidRPr="00C76372">
              <w:rPr>
                <w:rFonts w:cstheme="minorHAnsi"/>
                <w:sz w:val="20"/>
                <w:szCs w:val="20"/>
              </w:rPr>
              <w:t>/0</w:t>
            </w:r>
            <w:r w:rsidR="00C76372" w:rsidRPr="00C76372">
              <w:rPr>
                <w:rFonts w:cstheme="minorHAnsi"/>
                <w:sz w:val="20"/>
                <w:szCs w:val="20"/>
              </w:rPr>
              <w:t>3</w:t>
            </w:r>
            <w:r w:rsidR="00F32CA6" w:rsidRPr="00C76372">
              <w:rPr>
                <w:rFonts w:cstheme="minorHAnsi"/>
                <w:sz w:val="20"/>
                <w:szCs w:val="20"/>
              </w:rPr>
              <w:t>/14.</w:t>
            </w:r>
          </w:p>
          <w:p w14:paraId="7FBB640D" w14:textId="77777777" w:rsidR="002C4565" w:rsidRPr="0025129B" w:rsidRDefault="00632594" w:rsidP="00C76372">
            <w:pPr>
              <w:rPr>
                <w:rFonts w:cstheme="minorHAnsi"/>
                <w:sz w:val="20"/>
                <w:szCs w:val="20"/>
              </w:rPr>
            </w:pPr>
            <w:r w:rsidRPr="00C76372">
              <w:rPr>
                <w:rFonts w:cstheme="minorHAnsi"/>
                <w:sz w:val="20"/>
                <w:szCs w:val="20"/>
              </w:rPr>
              <w:t>RCA N°144/20</w:t>
            </w:r>
            <w:r w:rsidR="005717B6" w:rsidRPr="00C76372">
              <w:rPr>
                <w:rFonts w:cstheme="minorHAnsi"/>
                <w:sz w:val="20"/>
                <w:szCs w:val="20"/>
              </w:rPr>
              <w:t>11</w:t>
            </w:r>
            <w:r w:rsidRPr="00C76372">
              <w:rPr>
                <w:rFonts w:cstheme="minorHAnsi"/>
                <w:sz w:val="20"/>
                <w:szCs w:val="20"/>
              </w:rPr>
              <w:t>: Operación a partir del 0</w:t>
            </w:r>
            <w:r w:rsidR="00C76372" w:rsidRPr="00C76372">
              <w:rPr>
                <w:rFonts w:cstheme="minorHAnsi"/>
                <w:sz w:val="20"/>
                <w:szCs w:val="20"/>
              </w:rPr>
              <w:t>5</w:t>
            </w:r>
            <w:r w:rsidRPr="00C76372">
              <w:rPr>
                <w:rFonts w:cstheme="minorHAnsi"/>
                <w:sz w:val="20"/>
                <w:szCs w:val="20"/>
              </w:rPr>
              <w:t>/</w:t>
            </w:r>
            <w:r w:rsidR="00C76372" w:rsidRPr="00C76372">
              <w:rPr>
                <w:rFonts w:cstheme="minorHAnsi"/>
                <w:sz w:val="20"/>
                <w:szCs w:val="20"/>
              </w:rPr>
              <w:t>12</w:t>
            </w:r>
            <w:r w:rsidRPr="00C76372">
              <w:rPr>
                <w:rFonts w:cstheme="minorHAnsi"/>
                <w:sz w:val="20"/>
                <w:szCs w:val="20"/>
              </w:rPr>
              <w:t>/20</w:t>
            </w:r>
            <w:r w:rsidR="00C76372" w:rsidRPr="00C76372">
              <w:rPr>
                <w:rFonts w:cstheme="minorHAnsi"/>
                <w:sz w:val="20"/>
                <w:szCs w:val="20"/>
              </w:rPr>
              <w:t>11</w:t>
            </w:r>
            <w:r w:rsidRPr="00C76372">
              <w:rPr>
                <w:rFonts w:cstheme="minorHAnsi"/>
                <w:sz w:val="20"/>
                <w:szCs w:val="20"/>
              </w:rPr>
              <w:t xml:space="preserve">, según </w:t>
            </w:r>
            <w:r w:rsidR="00921A1A" w:rsidRPr="00C76372">
              <w:rPr>
                <w:rFonts w:cstheme="minorHAnsi"/>
                <w:sz w:val="20"/>
                <w:szCs w:val="20"/>
              </w:rPr>
              <w:t>a</w:t>
            </w:r>
            <w:r w:rsidRPr="00C76372">
              <w:rPr>
                <w:rFonts w:cstheme="minorHAnsi"/>
                <w:sz w:val="20"/>
                <w:szCs w:val="20"/>
              </w:rPr>
              <w:t xml:space="preserve">ctualización de Sistema RCA efectuada el </w:t>
            </w:r>
            <w:r w:rsidR="00C76372" w:rsidRPr="00C76372">
              <w:rPr>
                <w:rFonts w:cstheme="minorHAnsi"/>
                <w:sz w:val="20"/>
                <w:szCs w:val="20"/>
              </w:rPr>
              <w:t>12</w:t>
            </w:r>
            <w:r w:rsidRPr="00C76372">
              <w:rPr>
                <w:rFonts w:cstheme="minorHAnsi"/>
                <w:sz w:val="20"/>
                <w:szCs w:val="20"/>
              </w:rPr>
              <w:t>/0</w:t>
            </w:r>
            <w:r w:rsidR="00C76372" w:rsidRPr="00C76372">
              <w:rPr>
                <w:rFonts w:cstheme="minorHAnsi"/>
                <w:sz w:val="20"/>
                <w:szCs w:val="20"/>
              </w:rPr>
              <w:t>2</w:t>
            </w:r>
            <w:r w:rsidRPr="00C76372">
              <w:rPr>
                <w:rFonts w:cstheme="minorHAnsi"/>
                <w:sz w:val="20"/>
                <w:szCs w:val="20"/>
              </w:rPr>
              <w:t>/14.</w:t>
            </w:r>
          </w:p>
        </w:tc>
      </w:tr>
    </w:tbl>
    <w:p w14:paraId="676E592F" w14:textId="77777777" w:rsidR="00AF4041" w:rsidRPr="0025129B" w:rsidRDefault="00AF4041" w:rsidP="00C958D0">
      <w:pPr>
        <w:pStyle w:val="Ttulo2"/>
        <w:numPr>
          <w:ilvl w:val="0"/>
          <w:numId w:val="0"/>
        </w:numPr>
        <w:ind w:left="576"/>
        <w:sectPr w:rsidR="00AF4041" w:rsidRPr="0025129B" w:rsidSect="00E324FA">
          <w:type w:val="continuous"/>
          <w:pgSz w:w="12240" w:h="15840" w:code="1"/>
          <w:pgMar w:top="1134" w:right="1134" w:bottom="1134" w:left="1134" w:header="709" w:footer="709" w:gutter="0"/>
          <w:cols w:space="708"/>
          <w:docGrid w:linePitch="360"/>
        </w:sectPr>
      </w:pPr>
    </w:p>
    <w:p w14:paraId="0F604AA0" w14:textId="77777777" w:rsidR="00ED4317" w:rsidRPr="00C03FFE"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06154569"/>
      <w:r w:rsidRPr="00C03FFE">
        <w:lastRenderedPageBreak/>
        <w:t>Ubicación</w:t>
      </w:r>
      <w:bookmarkEnd w:id="33"/>
      <w:bookmarkEnd w:id="34"/>
      <w:bookmarkEnd w:id="35"/>
      <w:bookmarkEnd w:id="36"/>
      <w:bookmarkEnd w:id="37"/>
      <w:bookmarkEnd w:id="38"/>
      <w:r w:rsidR="003714C8" w:rsidRPr="00C03FFE">
        <w:t xml:space="preserve"> y Layout</w:t>
      </w:r>
      <w:bookmarkEnd w:id="39"/>
      <w:bookmarkEnd w:id="40"/>
      <w:bookmarkEnd w:id="41"/>
      <w:bookmarkEnd w:id="42"/>
    </w:p>
    <w:p w14:paraId="7C1B9AD6"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C19B2C7" w14:textId="77777777" w:rsidTr="00656528">
        <w:trPr>
          <w:trHeight w:val="6657"/>
          <w:jc w:val="center"/>
        </w:trPr>
        <w:tc>
          <w:tcPr>
            <w:tcW w:w="5000" w:type="pct"/>
            <w:gridSpan w:val="4"/>
            <w:shd w:val="clear" w:color="auto" w:fill="FFFFFF"/>
            <w:tcMar>
              <w:top w:w="58" w:type="dxa"/>
              <w:left w:w="58" w:type="dxa"/>
              <w:bottom w:w="58" w:type="dxa"/>
              <w:right w:w="58" w:type="dxa"/>
            </w:tcMar>
            <w:hideMark/>
          </w:tcPr>
          <w:p w14:paraId="4A100538" w14:textId="77777777" w:rsidR="00AF4041" w:rsidRDefault="007C15CC" w:rsidP="00AF4041">
            <w:pPr>
              <w:rPr>
                <w:b/>
              </w:rPr>
            </w:pPr>
            <w:bookmarkStart w:id="43" w:name="_Toc352840382"/>
            <w:bookmarkStart w:id="44" w:name="_Toc352841442"/>
            <w:bookmarkStart w:id="45" w:name="_Toc352940732"/>
            <w:bookmarkStart w:id="46" w:name="_Toc353998108"/>
            <w:bookmarkStart w:id="47" w:name="_Toc353998181"/>
            <w:r w:rsidRPr="00D94D62">
              <w:rPr>
                <w:b/>
              </w:rPr>
              <w:t xml:space="preserve">Figura </w:t>
            </w:r>
            <w:r w:rsidR="003714C8" w:rsidRPr="00D94D62">
              <w:rPr>
                <w:b/>
              </w:rPr>
              <w:t>1</w:t>
            </w:r>
            <w:r w:rsidRPr="00D94D62">
              <w:rPr>
                <w:b/>
              </w:rPr>
              <w:t xml:space="preserve">. </w:t>
            </w:r>
            <w:r w:rsidR="00F64DF2" w:rsidRPr="00D94D62">
              <w:rPr>
                <w:b/>
              </w:rPr>
              <w:t>Mapa de ubicación l</w:t>
            </w:r>
            <w:r w:rsidR="006270FF" w:rsidRPr="00D94D62">
              <w:rPr>
                <w:b/>
              </w:rPr>
              <w:t xml:space="preserve">ocal </w:t>
            </w:r>
            <w:bookmarkEnd w:id="43"/>
            <w:bookmarkEnd w:id="44"/>
            <w:r w:rsidR="0097767C" w:rsidRPr="00D94D62">
              <w:rPr>
                <w:b/>
              </w:rPr>
              <w:t xml:space="preserve">(Fuente: Elaboración propia en base a imagen </w:t>
            </w:r>
            <w:r w:rsidR="0010042D" w:rsidRPr="00D94D62">
              <w:rPr>
                <w:b/>
              </w:rPr>
              <w:t>Google Earth de fecha 13/02/</w:t>
            </w:r>
            <w:r w:rsidR="00311E7C">
              <w:rPr>
                <w:b/>
              </w:rPr>
              <w:t>20</w:t>
            </w:r>
            <w:r w:rsidR="0010042D" w:rsidRPr="00D94D62">
              <w:rPr>
                <w:b/>
              </w:rPr>
              <w:t>14</w:t>
            </w:r>
            <w:r w:rsidR="0097767C" w:rsidRPr="00D94D62">
              <w:rPr>
                <w:b/>
              </w:rPr>
              <w:t>)</w:t>
            </w:r>
            <w:bookmarkEnd w:id="45"/>
            <w:bookmarkEnd w:id="46"/>
            <w:bookmarkEnd w:id="47"/>
          </w:p>
          <w:p w14:paraId="63A50A63" w14:textId="77777777" w:rsidR="0097767C" w:rsidRPr="007E2D5C" w:rsidRDefault="0097767C" w:rsidP="00AF4041">
            <w:pPr>
              <w:rPr>
                <w:color w:val="FF0000"/>
                <w:sz w:val="20"/>
                <w:szCs w:val="20"/>
              </w:rPr>
            </w:pPr>
          </w:p>
          <w:p w14:paraId="4D8C5806" w14:textId="77777777" w:rsidR="00914EA5" w:rsidRPr="003714C8" w:rsidRDefault="00656528" w:rsidP="00914EA5">
            <w:pPr>
              <w:jc w:val="center"/>
              <w:rPr>
                <w:rFonts w:cstheme="minorHAnsi"/>
                <w:b/>
                <w:noProof/>
                <w:sz w:val="24"/>
                <w:szCs w:val="20"/>
                <w:lang w:eastAsia="es-CL"/>
              </w:rPr>
            </w:pPr>
            <w:r w:rsidRPr="004F199E">
              <w:rPr>
                <w:noProof/>
                <w:lang w:eastAsia="es-CL"/>
              </w:rPr>
              <mc:AlternateContent>
                <mc:Choice Requires="wps">
                  <w:drawing>
                    <wp:anchor distT="0" distB="0" distL="114300" distR="114300" simplePos="0" relativeHeight="251939840" behindDoc="0" locked="0" layoutInCell="1" allowOverlap="1" wp14:anchorId="3420ACA1" wp14:editId="648B5A27">
                      <wp:simplePos x="0" y="0"/>
                      <wp:positionH relativeFrom="column">
                        <wp:posOffset>3447577</wp:posOffset>
                      </wp:positionH>
                      <wp:positionV relativeFrom="paragraph">
                        <wp:posOffset>763270</wp:posOffset>
                      </wp:positionV>
                      <wp:extent cx="982345" cy="733425"/>
                      <wp:effectExtent l="19050" t="19050" r="27305" b="28575"/>
                      <wp:wrapNone/>
                      <wp:docPr id="10" name="35 Conector recto"/>
                      <wp:cNvGraphicFramePr/>
                      <a:graphic xmlns:a="http://schemas.openxmlformats.org/drawingml/2006/main">
                        <a:graphicData uri="http://schemas.microsoft.com/office/word/2010/wordprocessingShape">
                          <wps:wsp>
                            <wps:cNvCnPr/>
                            <wps:spPr>
                              <a:xfrm flipV="1">
                                <a:off x="0" y="0"/>
                                <a:ext cx="982345" cy="733425"/>
                              </a:xfrm>
                              <a:prstGeom prst="line">
                                <a:avLst/>
                              </a:prstGeom>
                              <a:ln w="3492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C2FD913" id="35 Conector recto" o:spid="_x0000_s1026" style="position:absolute;flip:y;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45pt,60.1pt" to="348.8pt,1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" strokecolor="#c00000" strokeweight="2.75pt"/>
                  </w:pict>
                </mc:Fallback>
              </mc:AlternateContent>
            </w:r>
            <w:r w:rsidRPr="004F199E">
              <w:rPr>
                <w:noProof/>
                <w:lang w:eastAsia="es-CL"/>
              </w:rPr>
              <mc:AlternateContent>
                <mc:Choice Requires="wps">
                  <w:drawing>
                    <wp:anchor distT="0" distB="0" distL="114300" distR="114300" simplePos="0" relativeHeight="251940864" behindDoc="0" locked="0" layoutInCell="1" allowOverlap="1" wp14:anchorId="510E76D0" wp14:editId="32F0F1F0">
                      <wp:simplePos x="0" y="0"/>
                      <wp:positionH relativeFrom="column">
                        <wp:posOffset>4361180</wp:posOffset>
                      </wp:positionH>
                      <wp:positionV relativeFrom="paragraph">
                        <wp:posOffset>702472</wp:posOffset>
                      </wp:positionV>
                      <wp:extent cx="154305" cy="130810"/>
                      <wp:effectExtent l="0" t="0" r="17145" b="21590"/>
                      <wp:wrapNone/>
                      <wp:docPr id="33"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7E45DF69" id="32 Elipse" o:spid="_x0000_s1026" style="position:absolute;margin-left:343.4pt;margin-top:55.3pt;width:12.15pt;height:10.3pt;z-index:251940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" fillcolor="red" strokecolor="#c00000" strokeweight="2pt"/>
                  </w:pict>
                </mc:Fallback>
              </mc:AlternateContent>
            </w:r>
            <w:r w:rsidRPr="00B966AF">
              <w:rPr>
                <w:noProof/>
                <w:lang w:eastAsia="es-CL"/>
              </w:rPr>
              <mc:AlternateContent>
                <mc:Choice Requires="wps">
                  <w:drawing>
                    <wp:anchor distT="0" distB="0" distL="114300" distR="114300" simplePos="0" relativeHeight="252106752" behindDoc="0" locked="0" layoutInCell="1" allowOverlap="1" wp14:anchorId="607E5F00" wp14:editId="6B0F6288">
                      <wp:simplePos x="0" y="0"/>
                      <wp:positionH relativeFrom="column">
                        <wp:posOffset>4723292</wp:posOffset>
                      </wp:positionH>
                      <wp:positionV relativeFrom="paragraph">
                        <wp:posOffset>2237740</wp:posOffset>
                      </wp:positionV>
                      <wp:extent cx="457835" cy="272415"/>
                      <wp:effectExtent l="19050" t="19050" r="18415" b="32385"/>
                      <wp:wrapNone/>
                      <wp:docPr id="88" name="55 Conector recto"/>
                      <wp:cNvGraphicFramePr/>
                      <a:graphic xmlns:a="http://schemas.openxmlformats.org/drawingml/2006/main">
                        <a:graphicData uri="http://schemas.microsoft.com/office/word/2010/wordprocessingShape">
                          <wps:wsp>
                            <wps:cNvCnPr/>
                            <wps:spPr>
                              <a:xfrm flipH="1">
                                <a:off x="0" y="0"/>
                                <a:ext cx="457835" cy="27241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85C5157" id="55 Conector recto" o:spid="_x0000_s1026" style="position:absolute;flip:x;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1.9pt,176.2pt" to="407.95pt,19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" strokecolor="windowText" strokeweight="2.25pt"/>
                  </w:pict>
                </mc:Fallback>
              </mc:AlternateContent>
            </w:r>
            <w:r w:rsidRPr="00B966AF">
              <w:rPr>
                <w:noProof/>
                <w:lang w:eastAsia="es-CL"/>
              </w:rPr>
              <mc:AlternateContent>
                <mc:Choice Requires="wps">
                  <w:drawing>
                    <wp:anchor distT="0" distB="0" distL="114300" distR="114300" simplePos="0" relativeHeight="252108800" behindDoc="0" locked="0" layoutInCell="1" allowOverlap="1" wp14:anchorId="4843EBF3" wp14:editId="70BF9C85">
                      <wp:simplePos x="0" y="0"/>
                      <wp:positionH relativeFrom="column">
                        <wp:posOffset>4622962</wp:posOffset>
                      </wp:positionH>
                      <wp:positionV relativeFrom="paragraph">
                        <wp:posOffset>2460625</wp:posOffset>
                      </wp:positionV>
                      <wp:extent cx="154305" cy="130810"/>
                      <wp:effectExtent l="0" t="0" r="17145" b="21590"/>
                      <wp:wrapNone/>
                      <wp:docPr id="90" name="5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0AD4FB58" id="57 Elipse" o:spid="_x0000_s1026" style="position:absolute;margin-left:364pt;margin-top:193.75pt;width:12.15pt;height:10.3pt;z-index:252108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" fillcolor="white [3212]" strokecolor="black [3213]" strokeweight="2pt"/>
                  </w:pict>
                </mc:Fallback>
              </mc:AlternateContent>
            </w:r>
            <w:r w:rsidRPr="00B966AF">
              <w:rPr>
                <w:noProof/>
                <w:lang w:eastAsia="es-CL"/>
              </w:rPr>
              <mc:AlternateContent>
                <mc:Choice Requires="wps">
                  <w:drawing>
                    <wp:anchor distT="0" distB="0" distL="114300" distR="114300" simplePos="0" relativeHeight="252109824" behindDoc="0" locked="0" layoutInCell="1" allowOverlap="1" wp14:anchorId="01E492F5" wp14:editId="38E65F33">
                      <wp:simplePos x="0" y="0"/>
                      <wp:positionH relativeFrom="column">
                        <wp:posOffset>3947160</wp:posOffset>
                      </wp:positionH>
                      <wp:positionV relativeFrom="paragraph">
                        <wp:posOffset>3272790</wp:posOffset>
                      </wp:positionV>
                      <wp:extent cx="605790" cy="389255"/>
                      <wp:effectExtent l="19050" t="19050" r="22860" b="29845"/>
                      <wp:wrapNone/>
                      <wp:docPr id="91" name="58 Conector recto"/>
                      <wp:cNvGraphicFramePr/>
                      <a:graphic xmlns:a="http://schemas.openxmlformats.org/drawingml/2006/main">
                        <a:graphicData uri="http://schemas.microsoft.com/office/word/2010/wordprocessingShape">
                          <wps:wsp>
                            <wps:cNvCnPr/>
                            <wps:spPr>
                              <a:xfrm>
                                <a:off x="0" y="0"/>
                                <a:ext cx="605790" cy="38925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0A07190D" id="58 Conector recto" o:spid="_x0000_s1026" style="position:absolute;z-index:252109824;visibility:visible;mso-wrap-style:square;mso-wrap-distance-left:9pt;mso-wrap-distance-top:0;mso-wrap-distance-right:9pt;mso-wrap-distance-bottom:0;mso-position-horizontal:absolute;mso-position-horizontal-relative:text;mso-position-vertical:absolute;mso-position-vertical-relative:text" from="310.8pt,257.7pt" to="358.5pt,28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" strokecolor="windowText" strokeweight="2.25pt"/>
                  </w:pict>
                </mc:Fallback>
              </mc:AlternateContent>
            </w:r>
            <w:r w:rsidRPr="00B966AF">
              <w:rPr>
                <w:noProof/>
                <w:lang w:eastAsia="es-CL"/>
              </w:rPr>
              <mc:AlternateContent>
                <mc:Choice Requires="wps">
                  <w:drawing>
                    <wp:anchor distT="0" distB="0" distL="114300" distR="114300" simplePos="0" relativeHeight="252110848" behindDoc="0" locked="0" layoutInCell="1" allowOverlap="1" wp14:anchorId="78DF0915" wp14:editId="1F6C6E81">
                      <wp:simplePos x="0" y="0"/>
                      <wp:positionH relativeFrom="column">
                        <wp:posOffset>3250565</wp:posOffset>
                      </wp:positionH>
                      <wp:positionV relativeFrom="paragraph">
                        <wp:posOffset>3147695</wp:posOffset>
                      </wp:positionV>
                      <wp:extent cx="1249680" cy="249555"/>
                      <wp:effectExtent l="0" t="0" r="26670" b="17145"/>
                      <wp:wrapNone/>
                      <wp:docPr id="92" name="59 Rectángulo"/>
                      <wp:cNvGraphicFramePr/>
                      <a:graphic xmlns:a="http://schemas.openxmlformats.org/drawingml/2006/main">
                        <a:graphicData uri="http://schemas.microsoft.com/office/word/2010/wordprocessingShape">
                          <wps:wsp>
                            <wps:cNvSpPr/>
                            <wps:spPr>
                              <a:xfrm>
                                <a:off x="0" y="0"/>
                                <a:ext cx="1249680" cy="2495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219EB6" w14:textId="77777777" w:rsidR="00C632B1" w:rsidRDefault="00C632B1" w:rsidP="00B966AF">
                                  <w:pPr>
                                    <w:pStyle w:val="NormalWeb"/>
                                    <w:spacing w:before="0" w:beforeAutospacing="0" w:after="0" w:afterAutospacing="0"/>
                                    <w:jc w:val="center"/>
                                  </w:pPr>
                                  <w:r>
                                    <w:rPr>
                                      <w:rFonts w:asciiTheme="minorHAnsi" w:hAnsi="Calibri" w:cstheme="minorBidi"/>
                                      <w:b/>
                                      <w:bCs/>
                                      <w:color w:val="000000"/>
                                      <w:sz w:val="20"/>
                                      <w:szCs w:val="20"/>
                                    </w:rPr>
                                    <w:t>Av. Eduardo Frei M.</w:t>
                                  </w:r>
                                </w:p>
                              </w:txbxContent>
                            </wps:txbx>
                            <wps:bodyPr vertOverflow="clip" horzOverflow="clip" rtlCol="0" anchor="ctr" anchorCtr="0"/>
                          </wps:wsp>
                        </a:graphicData>
                      </a:graphic>
                    </wp:anchor>
                  </w:drawing>
                </mc:Choice>
                <mc:Fallback>
                  <w:pict>
                    <v:rect id="59 Rectángulo" o:spid="_x0000_s1026" style="position:absolute;left:0;text-align:left;margin-left:255.95pt;margin-top:247.85pt;width:98.4pt;height:19.65pt;z-index:252110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" fillcolor="white [3212]" strokecolor="black [3213]" strokeweight="2pt">
                      <v:textbox>
                        <w:txbxContent>
                          <w:p w14:paraId="1D219EB6" w14:textId="77777777" w:rsidR="00C632B1" w:rsidRDefault="00C632B1" w:rsidP="00B966AF">
                            <w:pPr>
                              <w:pStyle w:val="NormalWeb"/>
                              <w:spacing w:before="0" w:beforeAutospacing="0" w:after="0" w:afterAutospacing="0"/>
                              <w:jc w:val="center"/>
                            </w:pPr>
                            <w:r>
                              <w:rPr>
                                <w:rFonts w:asciiTheme="minorHAnsi" w:hAnsi="Calibri" w:cstheme="minorBidi"/>
                                <w:b/>
                                <w:bCs/>
                                <w:color w:val="000000"/>
                                <w:sz w:val="20"/>
                                <w:szCs w:val="20"/>
                              </w:rPr>
                              <w:t>Av. Eduardo Frei M.</w:t>
                            </w:r>
                          </w:p>
                        </w:txbxContent>
                      </v:textbox>
                    </v:rect>
                  </w:pict>
                </mc:Fallback>
              </mc:AlternateContent>
            </w:r>
            <w:r w:rsidRPr="00B966AF">
              <w:rPr>
                <w:noProof/>
                <w:lang w:eastAsia="es-CL"/>
              </w:rPr>
              <mc:AlternateContent>
                <mc:Choice Requires="wps">
                  <w:drawing>
                    <wp:anchor distT="0" distB="0" distL="114300" distR="114300" simplePos="0" relativeHeight="252111872" behindDoc="0" locked="0" layoutInCell="1" allowOverlap="1" wp14:anchorId="1DD818B7" wp14:editId="0638F3C2">
                      <wp:simplePos x="0" y="0"/>
                      <wp:positionH relativeFrom="column">
                        <wp:posOffset>4488342</wp:posOffset>
                      </wp:positionH>
                      <wp:positionV relativeFrom="paragraph">
                        <wp:posOffset>3601085</wp:posOffset>
                      </wp:positionV>
                      <wp:extent cx="154305" cy="130810"/>
                      <wp:effectExtent l="0" t="0" r="17145" b="21590"/>
                      <wp:wrapNone/>
                      <wp:docPr id="93" name="60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77CF619" id="60 Elipse" o:spid="_x0000_s1026" style="position:absolute;margin-left:353.4pt;margin-top:283.55pt;width:12.15pt;height:10.3pt;z-index:252111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" fillcolor="white [3212]" strokecolor="black [3213]" strokeweight="2pt"/>
                  </w:pict>
                </mc:Fallback>
              </mc:AlternateContent>
            </w:r>
            <w:r w:rsidR="002B416A" w:rsidRPr="002B416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119040" behindDoc="0" locked="0" layoutInCell="1" allowOverlap="1" wp14:anchorId="51EC13B2" wp14:editId="68BC72AC">
                      <wp:simplePos x="0" y="0"/>
                      <wp:positionH relativeFrom="column">
                        <wp:posOffset>5284925</wp:posOffset>
                      </wp:positionH>
                      <wp:positionV relativeFrom="paragraph">
                        <wp:posOffset>1116880</wp:posOffset>
                      </wp:positionV>
                      <wp:extent cx="1897039" cy="289560"/>
                      <wp:effectExtent l="0" t="0" r="27305" b="15240"/>
                      <wp:wrapNone/>
                      <wp:docPr id="302" name="62 Rectángulo"/>
                      <wp:cNvGraphicFramePr/>
                      <a:graphic xmlns:a="http://schemas.openxmlformats.org/drawingml/2006/main">
                        <a:graphicData uri="http://schemas.microsoft.com/office/word/2010/wordprocessingShape">
                          <wps:wsp>
                            <wps:cNvSpPr/>
                            <wps:spPr>
                              <a:xfrm>
                                <a:off x="0" y="0"/>
                                <a:ext cx="1897039" cy="2895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AFDBA1" w14:textId="77777777" w:rsidR="00C632B1" w:rsidRDefault="00C632B1" w:rsidP="002B416A">
                                  <w:pPr>
                                    <w:pStyle w:val="NormalWeb"/>
                                    <w:spacing w:before="0" w:beforeAutospacing="0" w:after="0" w:afterAutospacing="0"/>
                                    <w:jc w:val="center"/>
                                  </w:pPr>
                                  <w:r>
                                    <w:rPr>
                                      <w:rFonts w:asciiTheme="minorHAnsi" w:hAnsi="Calibri" w:cstheme="minorBidi"/>
                                      <w:b/>
                                      <w:bCs/>
                                      <w:color w:val="000000"/>
                                      <w:sz w:val="20"/>
                                      <w:szCs w:val="20"/>
                                    </w:rPr>
                                    <w:t>Calle Joaquín Argüelles Polanco</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62 Rectángulo" o:spid="_x0000_s1027" style="position:absolute;left:0;text-align:left;margin-left:416.15pt;margin-top:87.95pt;width:149.35pt;height:22.8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" fillcolor="white [3212]" strokecolor="black [3213]" strokeweight="2pt">
                      <v:textbox>
                        <w:txbxContent>
                          <w:p w14:paraId="7AAFDBA1" w14:textId="77777777" w:rsidR="00C632B1" w:rsidRDefault="00C632B1" w:rsidP="002B416A">
                            <w:pPr>
                              <w:pStyle w:val="NormalWeb"/>
                              <w:spacing w:before="0" w:beforeAutospacing="0" w:after="0" w:afterAutospacing="0"/>
                              <w:jc w:val="center"/>
                            </w:pPr>
                            <w:r>
                              <w:rPr>
                                <w:rFonts w:asciiTheme="minorHAnsi" w:hAnsi="Calibri" w:cstheme="minorBidi"/>
                                <w:b/>
                                <w:bCs/>
                                <w:color w:val="000000"/>
                                <w:sz w:val="20"/>
                                <w:szCs w:val="20"/>
                              </w:rPr>
                              <w:t>Calle Joaquín Argüelles Polanco</w:t>
                            </w:r>
                          </w:p>
                        </w:txbxContent>
                      </v:textbox>
                    </v:rect>
                  </w:pict>
                </mc:Fallback>
              </mc:AlternateContent>
            </w:r>
            <w:r w:rsidR="002B416A" w:rsidRPr="002B416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118016" behindDoc="0" locked="0" layoutInCell="1" allowOverlap="1" wp14:anchorId="2088169D" wp14:editId="1FD84E9E">
                      <wp:simplePos x="0" y="0"/>
                      <wp:positionH relativeFrom="column">
                        <wp:posOffset>4847590</wp:posOffset>
                      </wp:positionH>
                      <wp:positionV relativeFrom="paragraph">
                        <wp:posOffset>454660</wp:posOffset>
                      </wp:positionV>
                      <wp:extent cx="586740" cy="695960"/>
                      <wp:effectExtent l="19050" t="19050" r="22860" b="27940"/>
                      <wp:wrapNone/>
                      <wp:docPr id="301" name="61 Conector recto"/>
                      <wp:cNvGraphicFramePr/>
                      <a:graphic xmlns:a="http://schemas.openxmlformats.org/drawingml/2006/main">
                        <a:graphicData uri="http://schemas.microsoft.com/office/word/2010/wordprocessingShape">
                          <wps:wsp>
                            <wps:cNvCnPr/>
                            <wps:spPr>
                              <a:xfrm>
                                <a:off x="0" y="0"/>
                                <a:ext cx="586740" cy="69596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B5197EC" id="61 Conector recto" o:spid="_x0000_s1026" style="position:absolute;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7pt,35.8pt" to="427.9pt,9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" strokecolor="windowText" strokeweight="2.25pt"/>
                  </w:pict>
                </mc:Fallback>
              </mc:AlternateContent>
            </w:r>
            <w:r w:rsidR="002B416A" w:rsidRPr="002B416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120064" behindDoc="0" locked="0" layoutInCell="1" allowOverlap="1" wp14:anchorId="484CC51C" wp14:editId="4432A87A">
                      <wp:simplePos x="0" y="0"/>
                      <wp:positionH relativeFrom="column">
                        <wp:posOffset>4765040</wp:posOffset>
                      </wp:positionH>
                      <wp:positionV relativeFrom="paragraph">
                        <wp:posOffset>368935</wp:posOffset>
                      </wp:positionV>
                      <wp:extent cx="154305" cy="130810"/>
                      <wp:effectExtent l="0" t="0" r="17145" b="21590"/>
                      <wp:wrapNone/>
                      <wp:docPr id="303" name="6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2A5A3D57" id="63 Elipse" o:spid="_x0000_s1026" style="position:absolute;margin-left:375.2pt;margin-top:29.05pt;width:12.15pt;height:10.3pt;z-index:252120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yOCDwIAAJUEAAAOAAAAZHJzL2Uyb0RvYy54bWysVMtu2zAQvBfoPxC815LsOgg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" fillcolor="white [3212]" strokecolor="black [3213]" strokeweight="2pt"/>
                  </w:pict>
                </mc:Fallback>
              </mc:AlternateContent>
            </w:r>
            <w:r w:rsidR="002B416A" w:rsidRPr="002B416A">
              <w:rPr>
                <w:noProof/>
                <w:lang w:eastAsia="es-CL"/>
              </w:rPr>
              <mc:AlternateContent>
                <mc:Choice Requires="wps">
                  <w:drawing>
                    <wp:anchor distT="0" distB="0" distL="114300" distR="114300" simplePos="0" relativeHeight="252113920" behindDoc="0" locked="0" layoutInCell="1" allowOverlap="1" wp14:anchorId="667619F9" wp14:editId="5BCF5480">
                      <wp:simplePos x="0" y="0"/>
                      <wp:positionH relativeFrom="column">
                        <wp:posOffset>5373635</wp:posOffset>
                      </wp:positionH>
                      <wp:positionV relativeFrom="paragraph">
                        <wp:posOffset>359429</wp:posOffset>
                      </wp:positionV>
                      <wp:extent cx="233045" cy="266131"/>
                      <wp:effectExtent l="19050" t="19050" r="14605" b="19685"/>
                      <wp:wrapNone/>
                      <wp:docPr id="94" name="61 Conector recto"/>
                      <wp:cNvGraphicFramePr/>
                      <a:graphic xmlns:a="http://schemas.openxmlformats.org/drawingml/2006/main">
                        <a:graphicData uri="http://schemas.microsoft.com/office/word/2010/wordprocessingShape">
                          <wps:wsp>
                            <wps:cNvCnPr/>
                            <wps:spPr>
                              <a:xfrm>
                                <a:off x="0" y="0"/>
                                <a:ext cx="233045" cy="266131"/>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4086979" id="61 Conector recto" o:spid="_x0000_s1026" style="position:absolute;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3.1pt,28.3pt" to="441.45pt,4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" strokecolor="windowText" strokeweight="2.25pt"/>
                  </w:pict>
                </mc:Fallback>
              </mc:AlternateContent>
            </w:r>
            <w:r w:rsidR="002B416A" w:rsidRPr="002B416A">
              <w:rPr>
                <w:noProof/>
                <w:lang w:eastAsia="es-CL"/>
              </w:rPr>
              <mc:AlternateContent>
                <mc:Choice Requires="wps">
                  <w:drawing>
                    <wp:anchor distT="0" distB="0" distL="114300" distR="114300" simplePos="0" relativeHeight="252114944" behindDoc="0" locked="0" layoutInCell="1" allowOverlap="1" wp14:anchorId="3BE993AF" wp14:editId="0AD36A9B">
                      <wp:simplePos x="0" y="0"/>
                      <wp:positionH relativeFrom="column">
                        <wp:posOffset>5436131</wp:posOffset>
                      </wp:positionH>
                      <wp:positionV relativeFrom="paragraph">
                        <wp:posOffset>543627</wp:posOffset>
                      </wp:positionV>
                      <wp:extent cx="1352796" cy="402609"/>
                      <wp:effectExtent l="0" t="0" r="19050" b="16510"/>
                      <wp:wrapNone/>
                      <wp:docPr id="95" name="62 Rectángulo"/>
                      <wp:cNvGraphicFramePr/>
                      <a:graphic xmlns:a="http://schemas.openxmlformats.org/drawingml/2006/main">
                        <a:graphicData uri="http://schemas.microsoft.com/office/word/2010/wordprocessingShape">
                          <wps:wsp>
                            <wps:cNvSpPr/>
                            <wps:spPr>
                              <a:xfrm>
                                <a:off x="0" y="0"/>
                                <a:ext cx="1352796" cy="402609"/>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D87A0E" w14:textId="77777777" w:rsidR="00C632B1" w:rsidRDefault="00C632B1" w:rsidP="002B416A">
                                  <w:pPr>
                                    <w:pStyle w:val="NormalWeb"/>
                                    <w:spacing w:before="0" w:beforeAutospacing="0" w:after="0" w:afterAutospacing="0"/>
                                    <w:jc w:val="center"/>
                                  </w:pPr>
                                  <w:r>
                                    <w:rPr>
                                      <w:rFonts w:asciiTheme="minorHAnsi" w:hAnsi="Calibri" w:cstheme="minorBidi"/>
                                      <w:b/>
                                      <w:bCs/>
                                      <w:color w:val="000000"/>
                                      <w:sz w:val="20"/>
                                      <w:szCs w:val="20"/>
                                    </w:rPr>
                                    <w:t>Retén de Carabineros Río Seco</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28" style="position:absolute;left:0;text-align:left;margin-left:428.05pt;margin-top:42.8pt;width:106.5pt;height:31.7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" fillcolor="white [3212]" strokecolor="black [3213]" strokeweight="2pt">
                      <v:textbox>
                        <w:txbxContent>
                          <w:p w14:paraId="06D87A0E" w14:textId="77777777" w:rsidR="00C632B1" w:rsidRDefault="00C632B1" w:rsidP="002B416A">
                            <w:pPr>
                              <w:pStyle w:val="NormalWeb"/>
                              <w:spacing w:before="0" w:beforeAutospacing="0" w:after="0" w:afterAutospacing="0"/>
                              <w:jc w:val="center"/>
                            </w:pPr>
                            <w:r>
                              <w:rPr>
                                <w:rFonts w:asciiTheme="minorHAnsi" w:hAnsi="Calibri" w:cstheme="minorBidi"/>
                                <w:b/>
                                <w:bCs/>
                                <w:color w:val="000000"/>
                                <w:sz w:val="20"/>
                                <w:szCs w:val="20"/>
                              </w:rPr>
                              <w:t>Retén de Carabineros Río Seco</w:t>
                            </w:r>
                          </w:p>
                        </w:txbxContent>
                      </v:textbox>
                    </v:rect>
                  </w:pict>
                </mc:Fallback>
              </mc:AlternateContent>
            </w:r>
            <w:r w:rsidR="002B416A" w:rsidRPr="002B416A">
              <w:rPr>
                <w:noProof/>
                <w:lang w:eastAsia="es-CL"/>
              </w:rPr>
              <mc:AlternateContent>
                <mc:Choice Requires="wps">
                  <w:drawing>
                    <wp:anchor distT="0" distB="0" distL="114300" distR="114300" simplePos="0" relativeHeight="252115968" behindDoc="0" locked="0" layoutInCell="1" allowOverlap="1" wp14:anchorId="6BAD8177" wp14:editId="7A4CA52B">
                      <wp:simplePos x="0" y="0"/>
                      <wp:positionH relativeFrom="column">
                        <wp:posOffset>5288643</wp:posOffset>
                      </wp:positionH>
                      <wp:positionV relativeFrom="paragraph">
                        <wp:posOffset>272896</wp:posOffset>
                      </wp:positionV>
                      <wp:extent cx="154305" cy="130810"/>
                      <wp:effectExtent l="0" t="0" r="17145" b="21590"/>
                      <wp:wrapNone/>
                      <wp:docPr id="300" name="6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FC625C2" id="63 Elipse" o:spid="_x0000_s1026" style="position:absolute;margin-left:416.45pt;margin-top:21.5pt;width:12.15pt;height:10.3pt;z-index:252115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" fillcolor="white [3212]" strokecolor="black [3213]" strokeweight="2pt"/>
                  </w:pict>
                </mc:Fallback>
              </mc:AlternateContent>
            </w:r>
            <w:r w:rsidR="00C406BA" w:rsidRPr="004F199E">
              <w:rPr>
                <w:noProof/>
                <w:lang w:eastAsia="es-CL"/>
              </w:rPr>
              <mc:AlternateContent>
                <mc:Choice Requires="wps">
                  <w:drawing>
                    <wp:anchor distT="0" distB="0" distL="114300" distR="114300" simplePos="0" relativeHeight="251941888" behindDoc="0" locked="0" layoutInCell="1" allowOverlap="1" wp14:anchorId="69695509" wp14:editId="08F02233">
                      <wp:simplePos x="0" y="0"/>
                      <wp:positionH relativeFrom="column">
                        <wp:posOffset>1337310</wp:posOffset>
                      </wp:positionH>
                      <wp:positionV relativeFrom="paragraph">
                        <wp:posOffset>1410970</wp:posOffset>
                      </wp:positionV>
                      <wp:extent cx="3253105" cy="424815"/>
                      <wp:effectExtent l="19050" t="19050" r="23495" b="13335"/>
                      <wp:wrapNone/>
                      <wp:docPr id="34" name="33 Rectángulo"/>
                      <wp:cNvGraphicFramePr/>
                      <a:graphic xmlns:a="http://schemas.openxmlformats.org/drawingml/2006/main">
                        <a:graphicData uri="http://schemas.microsoft.com/office/word/2010/wordprocessingShape">
                          <wps:wsp>
                            <wps:cNvSpPr/>
                            <wps:spPr>
                              <a:xfrm>
                                <a:off x="0" y="0"/>
                                <a:ext cx="3253105" cy="424815"/>
                              </a:xfrm>
                              <a:prstGeom prst="rect">
                                <a:avLst/>
                              </a:prstGeom>
                              <a:solidFill>
                                <a:schemeClr val="accent6"/>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B5046D" w14:textId="77777777" w:rsidR="00C632B1" w:rsidRPr="004F199E" w:rsidRDefault="00C632B1" w:rsidP="004F199E">
                                  <w:pPr>
                                    <w:pStyle w:val="NormalWeb"/>
                                    <w:spacing w:before="0" w:beforeAutospacing="0" w:after="0" w:afterAutospacing="0"/>
                                    <w:jc w:val="center"/>
                                    <w:rPr>
                                      <w:sz w:val="22"/>
                                    </w:rPr>
                                  </w:pPr>
                                  <w:r w:rsidRPr="004F199E">
                                    <w:rPr>
                                      <w:rFonts w:asciiTheme="minorHAnsi" w:hAnsi="Calibri" w:cstheme="minorBidi"/>
                                      <w:b/>
                                      <w:bCs/>
                                      <w:color w:val="000000"/>
                                      <w:sz w:val="36"/>
                                      <w:szCs w:val="40"/>
                                    </w:rPr>
                                    <w:t>C</w:t>
                                  </w:r>
                                  <w:r>
                                    <w:rPr>
                                      <w:rFonts w:asciiTheme="minorHAnsi" w:hAnsi="Calibri" w:cstheme="minorBidi"/>
                                      <w:b/>
                                      <w:bCs/>
                                      <w:color w:val="000000"/>
                                      <w:sz w:val="36"/>
                                      <w:szCs w:val="40"/>
                                    </w:rPr>
                                    <w:t>antera II – Maqsa Austral S.A.</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33 Rectángulo" o:spid="_x0000_s1029" style="position:absolute;left:0;text-align:left;margin-left:105.3pt;margin-top:111.1pt;width:256.15pt;height:33.4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" fillcolor="#f79646 [3209]" strokecolor="#c00000" strokeweight="2.5pt">
                      <v:textbox>
                        <w:txbxContent>
                          <w:p w14:paraId="57B5046D" w14:textId="77777777" w:rsidR="00C632B1" w:rsidRPr="004F199E" w:rsidRDefault="00C632B1" w:rsidP="004F199E">
                            <w:pPr>
                              <w:pStyle w:val="NormalWeb"/>
                              <w:spacing w:before="0" w:beforeAutospacing="0" w:after="0" w:afterAutospacing="0"/>
                              <w:jc w:val="center"/>
                              <w:rPr>
                                <w:sz w:val="22"/>
                              </w:rPr>
                            </w:pPr>
                            <w:r w:rsidRPr="004F199E">
                              <w:rPr>
                                <w:rFonts w:asciiTheme="minorHAnsi" w:hAnsi="Calibri" w:cstheme="minorBidi"/>
                                <w:b/>
                                <w:bCs/>
                                <w:color w:val="000000"/>
                                <w:sz w:val="36"/>
                                <w:szCs w:val="40"/>
                              </w:rPr>
                              <w:t>C</w:t>
                            </w:r>
                            <w:r>
                              <w:rPr>
                                <w:rFonts w:asciiTheme="minorHAnsi" w:hAnsi="Calibri" w:cstheme="minorBidi"/>
                                <w:b/>
                                <w:bCs/>
                                <w:color w:val="000000"/>
                                <w:sz w:val="36"/>
                                <w:szCs w:val="40"/>
                              </w:rPr>
                              <w:t>antera II – Maqsa Austral S.A.</w:t>
                            </w:r>
                          </w:p>
                        </w:txbxContent>
                      </v:textbox>
                    </v:rect>
                  </w:pict>
                </mc:Fallback>
              </mc:AlternateContent>
            </w:r>
            <w:r w:rsidR="00B966AF" w:rsidRPr="00B966AF">
              <w:rPr>
                <w:noProof/>
                <w:lang w:eastAsia="es-CL"/>
              </w:rPr>
              <mc:AlternateContent>
                <mc:Choice Requires="wps">
                  <w:drawing>
                    <wp:anchor distT="0" distB="0" distL="114300" distR="114300" simplePos="0" relativeHeight="252107776" behindDoc="0" locked="0" layoutInCell="1" allowOverlap="1" wp14:anchorId="7F5CAF87" wp14:editId="21C6C64E">
                      <wp:simplePos x="0" y="0"/>
                      <wp:positionH relativeFrom="column">
                        <wp:posOffset>5156835</wp:posOffset>
                      </wp:positionH>
                      <wp:positionV relativeFrom="paragraph">
                        <wp:posOffset>2135505</wp:posOffset>
                      </wp:positionV>
                      <wp:extent cx="1047750" cy="261620"/>
                      <wp:effectExtent l="0" t="0" r="19050" b="24130"/>
                      <wp:wrapNone/>
                      <wp:docPr id="89" name="56 Rectángulo"/>
                      <wp:cNvGraphicFramePr/>
                      <a:graphic xmlns:a="http://schemas.openxmlformats.org/drawingml/2006/main">
                        <a:graphicData uri="http://schemas.microsoft.com/office/word/2010/wordprocessingShape">
                          <wps:wsp>
                            <wps:cNvSpPr/>
                            <wps:spPr>
                              <a:xfrm>
                                <a:off x="0" y="0"/>
                                <a:ext cx="104775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721E17" w14:textId="77777777" w:rsidR="00C632B1" w:rsidRDefault="00C632B1" w:rsidP="00B966AF">
                                  <w:pPr>
                                    <w:pStyle w:val="NormalWeb"/>
                                    <w:spacing w:before="0" w:beforeAutospacing="0" w:after="0" w:afterAutospacing="0"/>
                                    <w:jc w:val="center"/>
                                  </w:pPr>
                                  <w:r>
                                    <w:rPr>
                                      <w:rFonts w:asciiTheme="minorHAnsi" w:hAnsi="Calibri" w:cstheme="minorBidi"/>
                                      <w:b/>
                                      <w:bCs/>
                                      <w:color w:val="000000"/>
                                      <w:sz w:val="20"/>
                                      <w:szCs w:val="20"/>
                                    </w:rPr>
                                    <w:t>Ruta 9</w:t>
                                  </w:r>
                                </w:p>
                              </w:txbxContent>
                            </wps:txbx>
                            <wps:bodyPr vertOverflow="clip" horzOverflow="clip" rtlCol="0" anchor="ctr" anchorCtr="0"/>
                          </wps:wsp>
                        </a:graphicData>
                      </a:graphic>
                    </wp:anchor>
                  </w:drawing>
                </mc:Choice>
                <mc:Fallback>
                  <w:pict>
                    <v:rect id="56 Rectángulo" o:spid="_x0000_s1030" style="position:absolute;left:0;text-align:left;margin-left:406.05pt;margin-top:168.15pt;width:82.5pt;height:20.6pt;z-index:252107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" fillcolor="white [3212]" strokecolor="black [3213]" strokeweight="2pt">
                      <v:textbox>
                        <w:txbxContent>
                          <w:p w14:paraId="48721E17" w14:textId="77777777" w:rsidR="00C632B1" w:rsidRDefault="00C632B1" w:rsidP="00B966AF">
                            <w:pPr>
                              <w:pStyle w:val="NormalWeb"/>
                              <w:spacing w:before="0" w:beforeAutospacing="0" w:after="0" w:afterAutospacing="0"/>
                              <w:jc w:val="center"/>
                            </w:pPr>
                            <w:r>
                              <w:rPr>
                                <w:rFonts w:asciiTheme="minorHAnsi" w:hAnsi="Calibri" w:cstheme="minorBidi"/>
                                <w:b/>
                                <w:bCs/>
                                <w:color w:val="000000"/>
                                <w:sz w:val="20"/>
                                <w:szCs w:val="20"/>
                              </w:rPr>
                              <w:t>Ruta 9</w:t>
                            </w:r>
                          </w:p>
                        </w:txbxContent>
                      </v:textbox>
                    </v:rect>
                  </w:pict>
                </mc:Fallback>
              </mc:AlternateContent>
            </w:r>
            <w:r w:rsidR="00B966AF" w:rsidRPr="00B966AF">
              <w:rPr>
                <w:noProof/>
                <w:lang w:eastAsia="es-CL"/>
              </w:rPr>
              <mc:AlternateContent>
                <mc:Choice Requires="wps">
                  <w:drawing>
                    <wp:anchor distT="0" distB="0" distL="114300" distR="114300" simplePos="0" relativeHeight="252102656" behindDoc="0" locked="0" layoutInCell="1" allowOverlap="1" wp14:anchorId="61B26657" wp14:editId="140D06CD">
                      <wp:simplePos x="0" y="0"/>
                      <wp:positionH relativeFrom="column">
                        <wp:posOffset>4070985</wp:posOffset>
                      </wp:positionH>
                      <wp:positionV relativeFrom="paragraph">
                        <wp:posOffset>280670</wp:posOffset>
                      </wp:positionV>
                      <wp:extent cx="233045" cy="206375"/>
                      <wp:effectExtent l="19050" t="19050" r="14605" b="22225"/>
                      <wp:wrapNone/>
                      <wp:docPr id="85" name="61 Conector recto"/>
                      <wp:cNvGraphicFramePr/>
                      <a:graphic xmlns:a="http://schemas.openxmlformats.org/drawingml/2006/main">
                        <a:graphicData uri="http://schemas.microsoft.com/office/word/2010/wordprocessingShape">
                          <wps:wsp>
                            <wps:cNvCnPr/>
                            <wps:spPr>
                              <a:xfrm>
                                <a:off x="0" y="0"/>
                                <a:ext cx="233045" cy="20637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6DE317C8" id="61 Conector recto" o:spid="_x0000_s1026" style="position:absolute;z-index:252102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0.55pt,22.1pt" to="338.9pt,3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" strokecolor="windowText" strokeweight="2.25pt"/>
                  </w:pict>
                </mc:Fallback>
              </mc:AlternateContent>
            </w:r>
            <w:r w:rsidR="00B966AF" w:rsidRPr="00B966AF">
              <w:rPr>
                <w:noProof/>
                <w:lang w:eastAsia="es-CL"/>
              </w:rPr>
              <mc:AlternateContent>
                <mc:Choice Requires="wps">
                  <w:drawing>
                    <wp:anchor distT="0" distB="0" distL="114300" distR="114300" simplePos="0" relativeHeight="252103680" behindDoc="0" locked="0" layoutInCell="1" allowOverlap="1" wp14:anchorId="52CAAF3A" wp14:editId="44B12C38">
                      <wp:simplePos x="0" y="0"/>
                      <wp:positionH relativeFrom="column">
                        <wp:posOffset>3023235</wp:posOffset>
                      </wp:positionH>
                      <wp:positionV relativeFrom="paragraph">
                        <wp:posOffset>80645</wp:posOffset>
                      </wp:positionV>
                      <wp:extent cx="1314450" cy="261620"/>
                      <wp:effectExtent l="0" t="0" r="19050" b="24130"/>
                      <wp:wrapNone/>
                      <wp:docPr id="86" name="62 Rectángulo"/>
                      <wp:cNvGraphicFramePr/>
                      <a:graphic xmlns:a="http://schemas.openxmlformats.org/drawingml/2006/main">
                        <a:graphicData uri="http://schemas.microsoft.com/office/word/2010/wordprocessingShape">
                          <wps:wsp>
                            <wps:cNvSpPr/>
                            <wps:spPr>
                              <a:xfrm>
                                <a:off x="0" y="0"/>
                                <a:ext cx="131445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ED9B00" w14:textId="77777777" w:rsidR="00C632B1" w:rsidRDefault="00C632B1" w:rsidP="00B966AF">
                                  <w:pPr>
                                    <w:pStyle w:val="NormalWeb"/>
                                    <w:spacing w:before="0" w:beforeAutospacing="0" w:after="0" w:afterAutospacing="0"/>
                                    <w:jc w:val="center"/>
                                  </w:pPr>
                                  <w:r>
                                    <w:rPr>
                                      <w:rFonts w:asciiTheme="minorHAnsi" w:hAnsi="Calibri" w:cstheme="minorBidi"/>
                                      <w:b/>
                                      <w:bCs/>
                                      <w:color w:val="000000"/>
                                      <w:sz w:val="20"/>
                                      <w:szCs w:val="20"/>
                                    </w:rPr>
                                    <w:t>Cantera Serviaustral</w:t>
                                  </w:r>
                                </w:p>
                              </w:txbxContent>
                            </wps:txbx>
                            <wps:bodyPr vertOverflow="clip" horzOverflow="clip" wrap="square" rtlCol="0" anchor="ctr" anchorCtr="0"/>
                          </wps:wsp>
                        </a:graphicData>
                      </a:graphic>
                      <wp14:sizeRelH relativeFrom="margin">
                        <wp14:pctWidth>0</wp14:pctWidth>
                      </wp14:sizeRelH>
                    </wp:anchor>
                  </w:drawing>
                </mc:Choice>
                <mc:Fallback>
                  <w:pict>
                    <v:rect id="_x0000_s1031" style="position:absolute;left:0;text-align:left;margin-left:238.05pt;margin-top:6.35pt;width:103.5pt;height:20.6pt;z-index:252103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" fillcolor="white [3212]" strokecolor="black [3213]" strokeweight="2pt">
                      <v:textbox>
                        <w:txbxContent>
                          <w:p w14:paraId="5EED9B00" w14:textId="77777777" w:rsidR="00C632B1" w:rsidRDefault="00C632B1" w:rsidP="00B966AF">
                            <w:pPr>
                              <w:pStyle w:val="NormalWeb"/>
                              <w:spacing w:before="0" w:beforeAutospacing="0" w:after="0" w:afterAutospacing="0"/>
                              <w:jc w:val="center"/>
                            </w:pPr>
                            <w:r>
                              <w:rPr>
                                <w:rFonts w:asciiTheme="minorHAnsi" w:hAnsi="Calibri" w:cstheme="minorBidi"/>
                                <w:b/>
                                <w:bCs/>
                                <w:color w:val="000000"/>
                                <w:sz w:val="20"/>
                                <w:szCs w:val="20"/>
                              </w:rPr>
                              <w:t>Cantera Serviaustral</w:t>
                            </w:r>
                          </w:p>
                        </w:txbxContent>
                      </v:textbox>
                    </v:rect>
                  </w:pict>
                </mc:Fallback>
              </mc:AlternateContent>
            </w:r>
            <w:r w:rsidR="00B966AF" w:rsidRPr="00B966AF">
              <w:rPr>
                <w:noProof/>
                <w:lang w:eastAsia="es-CL"/>
              </w:rPr>
              <mc:AlternateContent>
                <mc:Choice Requires="wps">
                  <w:drawing>
                    <wp:anchor distT="0" distB="0" distL="114300" distR="114300" simplePos="0" relativeHeight="252104704" behindDoc="0" locked="0" layoutInCell="1" allowOverlap="1" wp14:anchorId="5BFA4C9D" wp14:editId="2C5A0EEF">
                      <wp:simplePos x="0" y="0"/>
                      <wp:positionH relativeFrom="column">
                        <wp:posOffset>4227195</wp:posOffset>
                      </wp:positionH>
                      <wp:positionV relativeFrom="paragraph">
                        <wp:posOffset>438785</wp:posOffset>
                      </wp:positionV>
                      <wp:extent cx="154305" cy="130810"/>
                      <wp:effectExtent l="0" t="0" r="17145" b="21590"/>
                      <wp:wrapNone/>
                      <wp:docPr id="87" name="6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9B757DE" id="63 Elipse" o:spid="_x0000_s1026" style="position:absolute;margin-left:332.85pt;margin-top:34.55pt;width:12.15pt;height:10.3pt;z-index:252104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" fillcolor="white [3212]" strokecolor="black [3213]" strokeweight="2pt"/>
                  </w:pict>
                </mc:Fallback>
              </mc:AlternateContent>
            </w:r>
            <w:r w:rsidR="00E61B7B"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7296" behindDoc="0" locked="0" layoutInCell="1" allowOverlap="1" wp14:anchorId="15FBAFE2" wp14:editId="73972865">
                      <wp:simplePos x="0" y="0"/>
                      <wp:positionH relativeFrom="column">
                        <wp:posOffset>6951345</wp:posOffset>
                      </wp:positionH>
                      <wp:positionV relativeFrom="paragraph">
                        <wp:posOffset>135255</wp:posOffset>
                      </wp:positionV>
                      <wp:extent cx="307975" cy="1403985"/>
                      <wp:effectExtent l="0" t="0" r="0" b="6350"/>
                      <wp:wrapNone/>
                      <wp:docPr id="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6FC974C0" w14:textId="77777777" w:rsidR="00C632B1" w:rsidRPr="00E61B7B" w:rsidRDefault="00C632B1"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32" type="#_x0000_t202" style="position:absolute;left:0;text-align:left;margin-left:547.35pt;margin-top:10.65pt;width:24.25pt;height:110.55pt;z-index:2520872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" filled="f" stroked="f">
                      <v:textbox style="mso-fit-shape-to-text:t">
                        <w:txbxContent>
                          <w:p w14:paraId="6FC974C0" w14:textId="77777777" w:rsidR="00C632B1" w:rsidRPr="00E61B7B" w:rsidRDefault="00C632B1" w:rsidP="00E61B7B">
                            <w:pPr>
                              <w:rPr>
                                <w:b/>
                                <w:color w:val="FFFFFF" w:themeColor="background1"/>
                                <w:sz w:val="28"/>
                              </w:rPr>
                            </w:pPr>
                            <w:r w:rsidRPr="00E61B7B">
                              <w:rPr>
                                <w:b/>
                                <w:color w:val="FFFFFF" w:themeColor="background1"/>
                                <w:sz w:val="28"/>
                              </w:rPr>
                              <w:t>N</w:t>
                            </w:r>
                          </w:p>
                        </w:txbxContent>
                      </v:textbox>
                    </v:shape>
                  </w:pict>
                </mc:Fallback>
              </mc:AlternateContent>
            </w:r>
            <w:r w:rsidR="00E61B7B"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6272" behindDoc="0" locked="0" layoutInCell="1" allowOverlap="1" wp14:anchorId="08F5ACD8" wp14:editId="53F4A193">
                      <wp:simplePos x="0" y="0"/>
                      <wp:positionH relativeFrom="column">
                        <wp:posOffset>6994525</wp:posOffset>
                      </wp:positionH>
                      <wp:positionV relativeFrom="paragraph">
                        <wp:posOffset>401955</wp:posOffset>
                      </wp:positionV>
                      <wp:extent cx="222885" cy="382270"/>
                      <wp:effectExtent l="19050" t="19050" r="24765" b="17780"/>
                      <wp:wrapNone/>
                      <wp:docPr id="77" name="77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50B0AB34"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7 Flecha arriba" o:spid="_x0000_s1026" type="#_x0000_t68" style="position:absolute;margin-left:550.75pt;margin-top:31.65pt;width:17.55pt;height:30.1pt;z-index:252086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" adj="6297" fillcolor="white [3212]" strokecolor="black [3213]" strokeweight="2pt"/>
                  </w:pict>
                </mc:Fallback>
              </mc:AlternateContent>
            </w:r>
            <w:r w:rsidR="00B966AF">
              <w:rPr>
                <w:noProof/>
                <w:lang w:eastAsia="es-CL"/>
              </w:rPr>
              <w:t xml:space="preserve"> </w:t>
            </w:r>
            <w:r w:rsidR="00B966AF">
              <w:rPr>
                <w:noProof/>
                <w:lang w:eastAsia="es-CL"/>
              </w:rPr>
              <w:drawing>
                <wp:inline distT="0" distB="0" distL="0" distR="0" wp14:anchorId="6AE76CB3" wp14:editId="4B42093C">
                  <wp:extent cx="6049926" cy="3928548"/>
                  <wp:effectExtent l="0" t="0" r="8255" b="0"/>
                  <wp:docPr id="27" name="37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37 Imagen"/>
                          <pic:cNvPicPr>
                            <a:picLocks noChangeAspect="1"/>
                          </pic:cNvPicPr>
                        </pic:nvPicPr>
                        <pic:blipFill rotWithShape="1">
                          <a:blip r:embed="rId28">
                            <a:extLst>
                              <a:ext uri="{28A0092B-C50C-407E-A947-70E740481C1C}">
                                <a14:useLocalDpi xmlns:a14="http://schemas.microsoft.com/office/drawing/2010/main" val="0"/>
                              </a:ext>
                            </a:extLst>
                          </a:blip>
                          <a:srcRect b="9183"/>
                          <a:stretch/>
                        </pic:blipFill>
                        <pic:spPr>
                          <a:xfrm>
                            <a:off x="0" y="0"/>
                            <a:ext cx="6049926" cy="3928548"/>
                          </a:xfrm>
                          <a:prstGeom prst="rect">
                            <a:avLst/>
                          </a:prstGeom>
                        </pic:spPr>
                      </pic:pic>
                    </a:graphicData>
                  </a:graphic>
                </wp:inline>
              </w:drawing>
            </w:r>
            <w:r w:rsidR="000D332F">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285DFE" w:rsidRPr="0025129B" w14:paraId="205BC57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0EC328B" w14:textId="77777777" w:rsidR="00285DFE" w:rsidRPr="0025129B" w:rsidRDefault="00F64DF2" w:rsidP="0097767C">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14:paraId="4F52F217" w14:textId="77777777" w:rsidTr="004E5529">
        <w:trPr>
          <w:trHeight w:val="229"/>
          <w:jc w:val="center"/>
        </w:trPr>
        <w:tc>
          <w:tcPr>
            <w:tcW w:w="1447" w:type="pct"/>
            <w:shd w:val="clear" w:color="auto" w:fill="FFFFFF"/>
            <w:tcMar>
              <w:top w:w="58" w:type="dxa"/>
              <w:left w:w="58" w:type="dxa"/>
              <w:bottom w:w="58" w:type="dxa"/>
              <w:right w:w="58" w:type="dxa"/>
            </w:tcMar>
            <w:hideMark/>
          </w:tcPr>
          <w:p w14:paraId="7BB2CD80" w14:textId="77777777" w:rsidR="00285DFE" w:rsidRPr="0025129B" w:rsidRDefault="00285DFE" w:rsidP="00570BD0">
            <w:pPr>
              <w:rPr>
                <w:rFonts w:cstheme="minorHAnsi"/>
                <w:b/>
                <w:sz w:val="20"/>
                <w:szCs w:val="18"/>
              </w:rPr>
            </w:pPr>
            <w:r w:rsidRPr="0025129B">
              <w:rPr>
                <w:rFonts w:cstheme="minorHAnsi"/>
                <w:b/>
                <w:sz w:val="20"/>
                <w:szCs w:val="18"/>
              </w:rPr>
              <w:t>Datum:</w:t>
            </w:r>
            <w:r w:rsidR="0097767C">
              <w:rPr>
                <w:rFonts w:cstheme="minorHAnsi"/>
                <w:b/>
                <w:sz w:val="20"/>
                <w:szCs w:val="18"/>
              </w:rPr>
              <w:t xml:space="preserve"> </w:t>
            </w:r>
            <w:r w:rsidR="0097767C" w:rsidRPr="0097767C">
              <w:rPr>
                <w:rFonts w:cstheme="minorHAnsi"/>
                <w:sz w:val="20"/>
                <w:szCs w:val="18"/>
              </w:rPr>
              <w:t>WGS84</w:t>
            </w:r>
          </w:p>
        </w:tc>
        <w:tc>
          <w:tcPr>
            <w:tcW w:w="885" w:type="pct"/>
            <w:shd w:val="clear" w:color="auto" w:fill="FFFFFF"/>
          </w:tcPr>
          <w:p w14:paraId="1582A9F4" w14:textId="77777777" w:rsidR="00285DFE" w:rsidRPr="0025129B" w:rsidRDefault="00285DFE" w:rsidP="004205C7">
            <w:pPr>
              <w:rPr>
                <w:rFonts w:cstheme="minorHAnsi"/>
                <w:b/>
                <w:sz w:val="20"/>
                <w:szCs w:val="18"/>
              </w:rPr>
            </w:pPr>
            <w:r w:rsidRPr="0025129B">
              <w:rPr>
                <w:rFonts w:cstheme="minorHAnsi"/>
                <w:b/>
                <w:sz w:val="20"/>
                <w:szCs w:val="18"/>
              </w:rPr>
              <w:t>Huso:</w:t>
            </w:r>
            <w:r w:rsidR="0097767C">
              <w:rPr>
                <w:rFonts w:cstheme="minorHAnsi"/>
                <w:b/>
                <w:sz w:val="20"/>
                <w:szCs w:val="18"/>
              </w:rPr>
              <w:t xml:space="preserve"> </w:t>
            </w:r>
            <w:r w:rsidR="0097767C" w:rsidRPr="0097767C">
              <w:rPr>
                <w:rFonts w:cstheme="minorHAnsi"/>
                <w:sz w:val="20"/>
                <w:szCs w:val="18"/>
              </w:rPr>
              <w:t>1</w:t>
            </w:r>
            <w:r w:rsidR="004205C7">
              <w:rPr>
                <w:rFonts w:cstheme="minorHAnsi"/>
                <w:sz w:val="20"/>
                <w:szCs w:val="18"/>
              </w:rPr>
              <w:t>9</w:t>
            </w:r>
            <w:r w:rsidR="0097767C" w:rsidRPr="0097767C">
              <w:rPr>
                <w:rFonts w:cstheme="minorHAnsi"/>
                <w:sz w:val="20"/>
                <w:szCs w:val="18"/>
              </w:rPr>
              <w:t xml:space="preserve"> Sur</w:t>
            </w:r>
          </w:p>
        </w:tc>
        <w:tc>
          <w:tcPr>
            <w:tcW w:w="1255" w:type="pct"/>
            <w:shd w:val="clear" w:color="auto" w:fill="FFFFFF"/>
          </w:tcPr>
          <w:p w14:paraId="50BEB242" w14:textId="77777777" w:rsidR="00285DFE" w:rsidRPr="00147921" w:rsidRDefault="00285DFE" w:rsidP="00603AD5">
            <w:pPr>
              <w:rPr>
                <w:rFonts w:cstheme="minorHAnsi"/>
                <w:b/>
                <w:sz w:val="20"/>
                <w:szCs w:val="18"/>
              </w:rPr>
            </w:pPr>
            <w:r w:rsidRPr="00147921">
              <w:rPr>
                <w:rFonts w:cstheme="minorHAnsi"/>
                <w:b/>
                <w:sz w:val="20"/>
                <w:szCs w:val="18"/>
              </w:rPr>
              <w:t>UTM N:</w:t>
            </w:r>
            <w:r w:rsidR="005874ED" w:rsidRPr="00147921">
              <w:rPr>
                <w:rFonts w:cstheme="minorHAnsi"/>
                <w:b/>
                <w:sz w:val="20"/>
                <w:szCs w:val="18"/>
              </w:rPr>
              <w:t xml:space="preserve"> </w:t>
            </w:r>
            <w:r w:rsidR="00147921" w:rsidRPr="00147921">
              <w:rPr>
                <w:rFonts w:cstheme="minorHAnsi"/>
                <w:sz w:val="20"/>
                <w:szCs w:val="18"/>
              </w:rPr>
              <w:t>4</w:t>
            </w:r>
            <w:r w:rsidR="00A04EE1" w:rsidRPr="00147921">
              <w:rPr>
                <w:rFonts w:cstheme="minorHAnsi"/>
                <w:sz w:val="20"/>
                <w:szCs w:val="18"/>
              </w:rPr>
              <w:t>.</w:t>
            </w:r>
            <w:r w:rsidR="00060F7D">
              <w:rPr>
                <w:rFonts w:cstheme="minorHAnsi"/>
                <w:sz w:val="20"/>
                <w:szCs w:val="18"/>
              </w:rPr>
              <w:t>11</w:t>
            </w:r>
            <w:r w:rsidR="00603AD5">
              <w:rPr>
                <w:rFonts w:cstheme="minorHAnsi"/>
                <w:sz w:val="20"/>
                <w:szCs w:val="18"/>
              </w:rPr>
              <w:t>8</w:t>
            </w:r>
            <w:r w:rsidR="00A04EE1" w:rsidRPr="00147921">
              <w:rPr>
                <w:rFonts w:cstheme="minorHAnsi"/>
                <w:sz w:val="20"/>
                <w:szCs w:val="18"/>
              </w:rPr>
              <w:t>.</w:t>
            </w:r>
            <w:r w:rsidR="00603AD5">
              <w:rPr>
                <w:rFonts w:cstheme="minorHAnsi"/>
                <w:sz w:val="20"/>
                <w:szCs w:val="18"/>
              </w:rPr>
              <w:t>446</w:t>
            </w:r>
            <w:r w:rsidR="00A04EE1" w:rsidRPr="00147921">
              <w:rPr>
                <w:rFonts w:cstheme="minorHAnsi"/>
                <w:sz w:val="20"/>
                <w:szCs w:val="18"/>
              </w:rPr>
              <w:t xml:space="preserve"> m</w:t>
            </w:r>
          </w:p>
        </w:tc>
        <w:tc>
          <w:tcPr>
            <w:tcW w:w="1413" w:type="pct"/>
            <w:shd w:val="clear" w:color="auto" w:fill="FFFFFF"/>
          </w:tcPr>
          <w:p w14:paraId="3EC965CB" w14:textId="77777777" w:rsidR="00285DFE" w:rsidRPr="00147921" w:rsidRDefault="00285DFE" w:rsidP="00603AD5">
            <w:pPr>
              <w:rPr>
                <w:rFonts w:cstheme="minorHAnsi"/>
                <w:b/>
                <w:sz w:val="20"/>
                <w:szCs w:val="16"/>
              </w:rPr>
            </w:pPr>
            <w:r w:rsidRPr="00147921">
              <w:rPr>
                <w:rFonts w:cstheme="minorHAnsi"/>
                <w:b/>
                <w:sz w:val="20"/>
                <w:szCs w:val="16"/>
              </w:rPr>
              <w:t>UTM E:</w:t>
            </w:r>
            <w:r w:rsidR="005874ED" w:rsidRPr="00147921">
              <w:rPr>
                <w:rFonts w:cstheme="minorHAnsi"/>
                <w:b/>
                <w:sz w:val="20"/>
                <w:szCs w:val="16"/>
              </w:rPr>
              <w:t xml:space="preserve"> </w:t>
            </w:r>
            <w:r w:rsidR="00060F7D" w:rsidRPr="00060F7D">
              <w:rPr>
                <w:rFonts w:cstheme="minorHAnsi"/>
                <w:sz w:val="20"/>
                <w:szCs w:val="16"/>
              </w:rPr>
              <w:t>37</w:t>
            </w:r>
            <w:r w:rsidR="00603AD5">
              <w:rPr>
                <w:rFonts w:cstheme="minorHAnsi"/>
                <w:sz w:val="20"/>
                <w:szCs w:val="16"/>
              </w:rPr>
              <w:t>4</w:t>
            </w:r>
            <w:r w:rsidR="00A04EE1" w:rsidRPr="00060F7D">
              <w:rPr>
                <w:rFonts w:cstheme="minorHAnsi"/>
                <w:sz w:val="20"/>
                <w:szCs w:val="16"/>
              </w:rPr>
              <w:t>.</w:t>
            </w:r>
            <w:r w:rsidR="00603AD5">
              <w:rPr>
                <w:rFonts w:cstheme="minorHAnsi"/>
                <w:sz w:val="20"/>
                <w:szCs w:val="16"/>
              </w:rPr>
              <w:t>193</w:t>
            </w:r>
            <w:r w:rsidR="00A04EE1" w:rsidRPr="00147921">
              <w:rPr>
                <w:rFonts w:cstheme="minorHAnsi"/>
                <w:sz w:val="20"/>
                <w:szCs w:val="16"/>
              </w:rPr>
              <w:t xml:space="preserve"> m</w:t>
            </w:r>
          </w:p>
        </w:tc>
      </w:tr>
      <w:tr w:rsidR="006270FF" w:rsidRPr="0025129B" w14:paraId="6D6E1534" w14:textId="77777777" w:rsidTr="00656528">
        <w:trPr>
          <w:trHeight w:val="73"/>
          <w:jc w:val="center"/>
        </w:trPr>
        <w:tc>
          <w:tcPr>
            <w:tcW w:w="5000" w:type="pct"/>
            <w:gridSpan w:val="4"/>
            <w:shd w:val="clear" w:color="auto" w:fill="FFFFFF"/>
            <w:tcMar>
              <w:top w:w="58" w:type="dxa"/>
              <w:left w:w="58" w:type="dxa"/>
              <w:bottom w:w="58" w:type="dxa"/>
              <w:right w:w="58" w:type="dxa"/>
            </w:tcMar>
          </w:tcPr>
          <w:p w14:paraId="3C1E31ED" w14:textId="77777777" w:rsidR="006270FF" w:rsidRPr="00025585" w:rsidRDefault="00F64DF2" w:rsidP="00360F25">
            <w:pPr>
              <w:rPr>
                <w:rFonts w:cstheme="minorHAnsi"/>
                <w:b/>
                <w:color w:val="FF0000"/>
                <w:sz w:val="20"/>
                <w:szCs w:val="18"/>
              </w:rPr>
            </w:pPr>
            <w:r w:rsidRPr="009815F4">
              <w:rPr>
                <w:rFonts w:cstheme="minorHAnsi"/>
                <w:b/>
                <w:sz w:val="20"/>
                <w:szCs w:val="18"/>
              </w:rPr>
              <w:t>Ruta de a</w:t>
            </w:r>
            <w:r w:rsidR="006270FF" w:rsidRPr="009815F4">
              <w:rPr>
                <w:rFonts w:cstheme="minorHAnsi"/>
                <w:b/>
                <w:sz w:val="20"/>
                <w:szCs w:val="18"/>
              </w:rPr>
              <w:t>cceso:</w:t>
            </w:r>
            <w:r w:rsidR="00285DFE" w:rsidRPr="009815F4">
              <w:rPr>
                <w:rFonts w:cstheme="minorHAnsi"/>
                <w:b/>
                <w:sz w:val="20"/>
                <w:szCs w:val="18"/>
              </w:rPr>
              <w:t xml:space="preserve"> </w:t>
            </w:r>
            <w:r w:rsidR="00B966AF" w:rsidRPr="009815F4">
              <w:rPr>
                <w:rFonts w:cstheme="minorHAnsi"/>
                <w:sz w:val="20"/>
                <w:szCs w:val="18"/>
              </w:rPr>
              <w:t>Se accede a la instalación desde la ciudad de Punta Arenas por la Ruta 9 en dirección Norte (Camino al Aeropuerto Carlos Ibáñez del Campo), tran</w:t>
            </w:r>
            <w:r w:rsidR="009815F4" w:rsidRPr="009815F4">
              <w:rPr>
                <w:rFonts w:cstheme="minorHAnsi"/>
                <w:sz w:val="20"/>
                <w:szCs w:val="18"/>
              </w:rPr>
              <w:t xml:space="preserve">sitando por ésta hasta llegar a </w:t>
            </w:r>
            <w:r w:rsidR="00B966AF" w:rsidRPr="009815F4">
              <w:rPr>
                <w:rFonts w:cstheme="minorHAnsi"/>
                <w:sz w:val="20"/>
                <w:szCs w:val="18"/>
              </w:rPr>
              <w:t>la altura del Kilómetro 1</w:t>
            </w:r>
            <w:r w:rsidR="009815F4" w:rsidRPr="009815F4">
              <w:rPr>
                <w:rFonts w:cstheme="minorHAnsi"/>
                <w:sz w:val="20"/>
                <w:szCs w:val="18"/>
              </w:rPr>
              <w:t>3</w:t>
            </w:r>
            <w:r w:rsidR="00B966AF" w:rsidRPr="009815F4">
              <w:rPr>
                <w:rFonts w:cstheme="minorHAnsi"/>
                <w:sz w:val="20"/>
                <w:szCs w:val="18"/>
              </w:rPr>
              <w:t xml:space="preserve"> (</w:t>
            </w:r>
            <w:r w:rsidR="009815F4" w:rsidRPr="009815F4">
              <w:rPr>
                <w:rFonts w:cstheme="minorHAnsi"/>
                <w:sz w:val="20"/>
                <w:szCs w:val="18"/>
              </w:rPr>
              <w:t>aproximadamente unos 100 metros antes del Retén de Carabineros de Río Seco</w:t>
            </w:r>
            <w:r w:rsidR="00B966AF" w:rsidRPr="009815F4">
              <w:rPr>
                <w:rFonts w:cstheme="minorHAnsi"/>
                <w:sz w:val="20"/>
                <w:szCs w:val="18"/>
              </w:rPr>
              <w:t xml:space="preserve">), desde donde se debe girar hacia la izquierda para tomar </w:t>
            </w:r>
            <w:r w:rsidR="009815F4" w:rsidRPr="009815F4">
              <w:rPr>
                <w:rFonts w:cstheme="minorHAnsi"/>
                <w:sz w:val="20"/>
                <w:szCs w:val="18"/>
              </w:rPr>
              <w:t>la calle Joaquín Argüelles Polanco</w:t>
            </w:r>
            <w:r w:rsidR="00B966AF" w:rsidRPr="009815F4">
              <w:rPr>
                <w:rFonts w:cstheme="minorHAnsi"/>
                <w:sz w:val="20"/>
                <w:szCs w:val="18"/>
              </w:rPr>
              <w:t xml:space="preserve">. Posteriormente se debe continuar por esta última en dirección </w:t>
            </w:r>
            <w:r w:rsidR="009815F4" w:rsidRPr="009815F4">
              <w:rPr>
                <w:rFonts w:cstheme="minorHAnsi"/>
                <w:sz w:val="20"/>
                <w:szCs w:val="18"/>
              </w:rPr>
              <w:t>Oeste</w:t>
            </w:r>
            <w:r w:rsidR="00B966AF" w:rsidRPr="009815F4">
              <w:rPr>
                <w:rFonts w:cstheme="minorHAnsi"/>
                <w:sz w:val="20"/>
                <w:szCs w:val="18"/>
              </w:rPr>
              <w:t xml:space="preserve"> aproximadamente unos </w:t>
            </w:r>
            <w:r w:rsidR="009815F4" w:rsidRPr="009815F4">
              <w:rPr>
                <w:rFonts w:cstheme="minorHAnsi"/>
                <w:sz w:val="20"/>
                <w:szCs w:val="18"/>
              </w:rPr>
              <w:t>2,8 kilómetros</w:t>
            </w:r>
            <w:r w:rsidR="00B966AF" w:rsidRPr="009815F4">
              <w:rPr>
                <w:rFonts w:cstheme="minorHAnsi"/>
                <w:sz w:val="20"/>
                <w:szCs w:val="18"/>
              </w:rPr>
              <w:t xml:space="preserve">, </w:t>
            </w:r>
            <w:r w:rsidR="009815F4" w:rsidRPr="009815F4">
              <w:rPr>
                <w:rFonts w:cstheme="minorHAnsi"/>
                <w:sz w:val="20"/>
                <w:szCs w:val="18"/>
              </w:rPr>
              <w:t xml:space="preserve">hasta llegar a garita de control de acceso a </w:t>
            </w:r>
            <w:r w:rsidR="00656528">
              <w:rPr>
                <w:rFonts w:cstheme="minorHAnsi"/>
                <w:sz w:val="20"/>
                <w:szCs w:val="18"/>
              </w:rPr>
              <w:t xml:space="preserve">las dependencias de la empresa </w:t>
            </w:r>
            <w:r w:rsidR="009815F4" w:rsidRPr="009815F4">
              <w:rPr>
                <w:rFonts w:cstheme="minorHAnsi"/>
                <w:sz w:val="20"/>
                <w:szCs w:val="18"/>
              </w:rPr>
              <w:t>Serviaustral</w:t>
            </w:r>
            <w:r w:rsidR="00656528">
              <w:rPr>
                <w:rFonts w:cstheme="minorHAnsi"/>
                <w:sz w:val="20"/>
                <w:szCs w:val="18"/>
              </w:rPr>
              <w:t xml:space="preserve"> Ltda.</w:t>
            </w:r>
            <w:r w:rsidR="009815F4" w:rsidRPr="009815F4">
              <w:rPr>
                <w:rFonts w:cstheme="minorHAnsi"/>
                <w:sz w:val="20"/>
                <w:szCs w:val="18"/>
              </w:rPr>
              <w:t>, la cual es utilizada para acceder a la instalación fiscalizada</w:t>
            </w:r>
            <w:r w:rsidR="00B966AF" w:rsidRPr="009815F4">
              <w:rPr>
                <w:rFonts w:cstheme="minorHAnsi"/>
                <w:sz w:val="20"/>
                <w:szCs w:val="18"/>
              </w:rPr>
              <w:t>.</w:t>
            </w:r>
          </w:p>
        </w:tc>
      </w:tr>
    </w:tbl>
    <w:p w14:paraId="3330705D" w14:textId="77777777" w:rsidR="00E73ECE" w:rsidRPr="0025129B" w:rsidRDefault="00E73ECE" w:rsidP="00497690">
      <w:pPr>
        <w:jc w:val="left"/>
        <w:sectPr w:rsidR="00E73ECE" w:rsidRPr="0025129B" w:rsidSect="00E324FA">
          <w:pgSz w:w="15840" w:h="12240" w:orient="landscape"/>
          <w:pgMar w:top="1134" w:right="1134" w:bottom="1134" w:left="1134" w:header="709" w:footer="709" w:gutter="0"/>
          <w:cols w:space="708"/>
          <w:docGrid w:linePitch="360"/>
        </w:sectPr>
      </w:pPr>
    </w:p>
    <w:p w14:paraId="64537F04"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7FA96CC2"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3CB77C" w14:textId="77777777" w:rsidR="005749E1" w:rsidRPr="007E2D5C" w:rsidRDefault="005749E1" w:rsidP="005749E1">
            <w:pPr>
              <w:rPr>
                <w:color w:val="FF0000"/>
              </w:rPr>
            </w:pPr>
            <w:r w:rsidRPr="00CC137F">
              <w:rPr>
                <w:b/>
              </w:rPr>
              <w:t xml:space="preserve">Figura </w:t>
            </w:r>
            <w:r w:rsidR="003714C8" w:rsidRPr="00CC137F">
              <w:rPr>
                <w:b/>
              </w:rPr>
              <w:t>2</w:t>
            </w:r>
            <w:r w:rsidR="00F64DF2" w:rsidRPr="00CC137F">
              <w:rPr>
                <w:b/>
              </w:rPr>
              <w:t>. Layout del p</w:t>
            </w:r>
            <w:r w:rsidRPr="00CC137F">
              <w:rPr>
                <w:b/>
              </w:rPr>
              <w:t xml:space="preserve">royecto </w:t>
            </w:r>
            <w:r w:rsidR="00FB196E" w:rsidRPr="00CC137F">
              <w:rPr>
                <w:b/>
              </w:rPr>
              <w:t xml:space="preserve">(Fuente: </w:t>
            </w:r>
            <w:r w:rsidR="007D1919" w:rsidRPr="00CC137F">
              <w:rPr>
                <w:b/>
              </w:rPr>
              <w:t xml:space="preserve">Elaboración propia en base a imagen </w:t>
            </w:r>
            <w:r w:rsidR="00C83E53" w:rsidRPr="00CC137F">
              <w:rPr>
                <w:b/>
              </w:rPr>
              <w:t>Google Earth</w:t>
            </w:r>
            <w:r w:rsidR="00DD69F0" w:rsidRPr="00CC137F">
              <w:rPr>
                <w:b/>
              </w:rPr>
              <w:t xml:space="preserve"> de fecha 13/02/2014</w:t>
            </w:r>
            <w:r w:rsidR="00C83E53" w:rsidRPr="00CC137F">
              <w:rPr>
                <w:b/>
              </w:rPr>
              <w:t>)</w:t>
            </w:r>
          </w:p>
          <w:p w14:paraId="1E57F3A1" w14:textId="77777777" w:rsidR="0099175E" w:rsidRDefault="0099175E" w:rsidP="0012720C">
            <w:pPr>
              <w:jc w:val="center"/>
              <w:rPr>
                <w:rFonts w:cstheme="minorHAnsi"/>
                <w:lang w:eastAsia="es-ES"/>
              </w:rPr>
            </w:pPr>
          </w:p>
          <w:p w14:paraId="2F2A2A67" w14:textId="4B57D457" w:rsidR="00501B1A" w:rsidRPr="0025129B" w:rsidRDefault="006416C9" w:rsidP="00501B1A">
            <w:pPr>
              <w:jc w:val="center"/>
              <w:rPr>
                <w:rFonts w:cstheme="minorHAnsi"/>
                <w:lang w:eastAsia="es-ES"/>
              </w:rPr>
            </w:pPr>
            <w:r w:rsidRPr="00D064CC">
              <w:rPr>
                <w:noProof/>
                <w:lang w:eastAsia="es-CL"/>
              </w:rPr>
              <mc:AlternateContent>
                <mc:Choice Requires="wps">
                  <w:drawing>
                    <wp:anchor distT="0" distB="0" distL="114300" distR="114300" simplePos="0" relativeHeight="252437504" behindDoc="0" locked="0" layoutInCell="1" allowOverlap="1" wp14:anchorId="4C9A1932" wp14:editId="78C8AB6D">
                      <wp:simplePos x="0" y="0"/>
                      <wp:positionH relativeFrom="column">
                        <wp:posOffset>2649382</wp:posOffset>
                      </wp:positionH>
                      <wp:positionV relativeFrom="paragraph">
                        <wp:posOffset>4700270</wp:posOffset>
                      </wp:positionV>
                      <wp:extent cx="1146810" cy="259080"/>
                      <wp:effectExtent l="0" t="0" r="15240" b="26670"/>
                      <wp:wrapNone/>
                      <wp:docPr id="60" name="226 Rectángulo"/>
                      <wp:cNvGraphicFramePr/>
                      <a:graphic xmlns:a="http://schemas.openxmlformats.org/drawingml/2006/main">
                        <a:graphicData uri="http://schemas.microsoft.com/office/word/2010/wordprocessingShape">
                          <wps:wsp>
                            <wps:cNvSpPr/>
                            <wps:spPr>
                              <a:xfrm>
                                <a:off x="0" y="0"/>
                                <a:ext cx="1146810" cy="2590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125FE2" w14:textId="2C5D5754" w:rsidR="00D064CC" w:rsidRDefault="00D064CC" w:rsidP="00D064CC">
                                  <w:pPr>
                                    <w:pStyle w:val="NormalWeb"/>
                                    <w:spacing w:before="0" w:beforeAutospacing="0" w:after="0" w:afterAutospacing="0"/>
                                    <w:jc w:val="center"/>
                                  </w:pPr>
                                  <w:r>
                                    <w:rPr>
                                      <w:rFonts w:asciiTheme="minorHAnsi" w:hAnsi="Calibri" w:cstheme="minorBidi"/>
                                      <w:b/>
                                      <w:bCs/>
                                      <w:color w:val="000000"/>
                                      <w:sz w:val="20"/>
                                      <w:szCs w:val="20"/>
                                    </w:rPr>
                                    <w:t>Laguna Poniente</w:t>
                                  </w:r>
                                </w:p>
                              </w:txbxContent>
                            </wps:txbx>
                            <wps:bodyPr vertOverflow="clip" horzOverflow="clip" wrap="square" rtlCol="0" anchor="ctr" anchorCtr="0"/>
                          </wps:wsp>
                        </a:graphicData>
                      </a:graphic>
                      <wp14:sizeRelH relativeFrom="margin">
                        <wp14:pctWidth>0</wp14:pctWidth>
                      </wp14:sizeRelH>
                    </wp:anchor>
                  </w:drawing>
                </mc:Choice>
                <mc:Fallback>
                  <w:pict>
                    <v:rect id="226 Rectángulo" o:spid="_x0000_s1033" style="position:absolute;left:0;text-align:left;margin-left:208.6pt;margin-top:370.1pt;width:90.3pt;height:20.4pt;z-index:252437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" fillcolor="white [3212]" strokecolor="black [3213]" strokeweight="2pt">
                      <v:textbox>
                        <w:txbxContent>
                          <w:p w14:paraId="07125FE2" w14:textId="2C5D5754" w:rsidR="00D064CC" w:rsidRDefault="00D064CC" w:rsidP="00D064CC">
                            <w:pPr>
                              <w:pStyle w:val="NormalWeb"/>
                              <w:spacing w:before="0" w:beforeAutospacing="0" w:after="0" w:afterAutospacing="0"/>
                              <w:jc w:val="center"/>
                            </w:pPr>
                            <w:r>
                              <w:rPr>
                                <w:rFonts w:asciiTheme="minorHAnsi" w:hAnsi="Calibri" w:cstheme="minorBidi"/>
                                <w:b/>
                                <w:bCs/>
                                <w:color w:val="000000"/>
                                <w:sz w:val="20"/>
                                <w:szCs w:val="20"/>
                              </w:rPr>
                              <w:t xml:space="preserve">Laguna </w:t>
                            </w:r>
                            <w:r>
                              <w:rPr>
                                <w:rFonts w:asciiTheme="minorHAnsi" w:hAnsi="Calibri" w:cstheme="minorBidi"/>
                                <w:b/>
                                <w:bCs/>
                                <w:color w:val="000000"/>
                                <w:sz w:val="20"/>
                                <w:szCs w:val="20"/>
                              </w:rPr>
                              <w:t>Poniente</w:t>
                            </w:r>
                          </w:p>
                        </w:txbxContent>
                      </v:textbox>
                    </v:rect>
                  </w:pict>
                </mc:Fallback>
              </mc:AlternateContent>
            </w:r>
            <w:r w:rsidR="00D064CC" w:rsidRPr="00D064CC">
              <w:rPr>
                <w:noProof/>
                <w:lang w:eastAsia="es-CL"/>
              </w:rPr>
              <mc:AlternateContent>
                <mc:Choice Requires="wps">
                  <w:drawing>
                    <wp:anchor distT="0" distB="0" distL="114300" distR="114300" simplePos="0" relativeHeight="252436480" behindDoc="0" locked="0" layoutInCell="1" allowOverlap="1" wp14:anchorId="4B2B6423" wp14:editId="485D4733">
                      <wp:simplePos x="0" y="0"/>
                      <wp:positionH relativeFrom="column">
                        <wp:posOffset>3160395</wp:posOffset>
                      </wp:positionH>
                      <wp:positionV relativeFrom="paragraph">
                        <wp:posOffset>3743487</wp:posOffset>
                      </wp:positionV>
                      <wp:extent cx="1637030" cy="1005840"/>
                      <wp:effectExtent l="19050" t="19050" r="20320" b="22860"/>
                      <wp:wrapNone/>
                      <wp:docPr id="59" name="225 Conector recto"/>
                      <wp:cNvGraphicFramePr/>
                      <a:graphic xmlns:a="http://schemas.openxmlformats.org/drawingml/2006/main">
                        <a:graphicData uri="http://schemas.microsoft.com/office/word/2010/wordprocessingShape">
                          <wps:wsp>
                            <wps:cNvCnPr/>
                            <wps:spPr>
                              <a:xfrm flipH="1">
                                <a:off x="0" y="0"/>
                                <a:ext cx="1637030" cy="100584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25 Conector recto" o:spid="_x0000_s1026" style="position:absolute;flip:x;z-index:25243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8.85pt,294.75pt" to="377.75pt,3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" strokecolor="windowText" strokeweight="2.25pt"/>
                  </w:pict>
                </mc:Fallback>
              </mc:AlternateContent>
            </w:r>
            <w:r w:rsidR="00D064CC" w:rsidRPr="00D064CC">
              <w:rPr>
                <w:noProof/>
                <w:lang w:eastAsia="es-CL"/>
              </w:rPr>
              <mc:AlternateContent>
                <mc:Choice Requires="wps">
                  <w:drawing>
                    <wp:anchor distT="0" distB="0" distL="114300" distR="114300" simplePos="0" relativeHeight="252438528" behindDoc="0" locked="0" layoutInCell="1" allowOverlap="1" wp14:anchorId="05194661" wp14:editId="0379DD68">
                      <wp:simplePos x="0" y="0"/>
                      <wp:positionH relativeFrom="column">
                        <wp:posOffset>4729480</wp:posOffset>
                      </wp:positionH>
                      <wp:positionV relativeFrom="paragraph">
                        <wp:posOffset>3681095</wp:posOffset>
                      </wp:positionV>
                      <wp:extent cx="154305" cy="130810"/>
                      <wp:effectExtent l="0" t="0" r="17145" b="21590"/>
                      <wp:wrapNone/>
                      <wp:docPr id="61" name="22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27 Elipse" o:spid="_x0000_s1026" style="position:absolute;margin-left:372.4pt;margin-top:289.85pt;width:12.15pt;height:10.3pt;z-index:252438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" fillcolor="white [3212]" strokecolor="black [3213]" strokeweight="2pt"/>
                  </w:pict>
                </mc:Fallback>
              </mc:AlternateContent>
            </w:r>
            <w:r w:rsidR="00D064CC" w:rsidRPr="00AE76C2">
              <w:rPr>
                <w:noProof/>
                <w:lang w:eastAsia="es-CL"/>
              </w:rPr>
              <mc:AlternateContent>
                <mc:Choice Requires="wps">
                  <w:drawing>
                    <wp:anchor distT="0" distB="0" distL="114300" distR="114300" simplePos="0" relativeHeight="252186624" behindDoc="0" locked="0" layoutInCell="1" allowOverlap="1" wp14:anchorId="5D6B8EC5" wp14:editId="1C3AA0EC">
                      <wp:simplePos x="0" y="0"/>
                      <wp:positionH relativeFrom="column">
                        <wp:posOffset>3997960</wp:posOffset>
                      </wp:positionH>
                      <wp:positionV relativeFrom="paragraph">
                        <wp:posOffset>4287520</wp:posOffset>
                      </wp:positionV>
                      <wp:extent cx="1471930" cy="424815"/>
                      <wp:effectExtent l="0" t="0" r="13970" b="13335"/>
                      <wp:wrapNone/>
                      <wp:docPr id="224" name="223 Rectángulo"/>
                      <wp:cNvGraphicFramePr/>
                      <a:graphic xmlns:a="http://schemas.openxmlformats.org/drawingml/2006/main">
                        <a:graphicData uri="http://schemas.microsoft.com/office/word/2010/wordprocessingShape">
                          <wps:wsp>
                            <wps:cNvSpPr/>
                            <wps:spPr>
                              <a:xfrm>
                                <a:off x="0" y="0"/>
                                <a:ext cx="1471930" cy="4248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C7058D" w14:textId="77777777" w:rsidR="00C632B1" w:rsidRDefault="00C632B1" w:rsidP="00AE76C2">
                                  <w:pPr>
                                    <w:pStyle w:val="NormalWeb"/>
                                    <w:spacing w:before="0" w:beforeAutospacing="0" w:after="0" w:afterAutospacing="0"/>
                                    <w:jc w:val="center"/>
                                  </w:pPr>
                                  <w:r>
                                    <w:rPr>
                                      <w:rFonts w:asciiTheme="minorHAnsi" w:hAnsi="Calibri" w:cstheme="minorBidi"/>
                                      <w:b/>
                                      <w:bCs/>
                                      <w:color w:val="000000"/>
                                      <w:sz w:val="20"/>
                                      <w:szCs w:val="20"/>
                                    </w:rPr>
                                    <w:t>Piscinas de Decantación aguas de lavado</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223 Rectángulo" o:spid="_x0000_s1034" style="position:absolute;left:0;text-align:left;margin-left:314.8pt;margin-top:337.6pt;width:115.9pt;height:33.45pt;z-index:25218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" fillcolor="white [3212]" strokecolor="black [3213]" strokeweight="2pt">
                      <v:textbox>
                        <w:txbxContent>
                          <w:p w14:paraId="43C7058D" w14:textId="77777777" w:rsidR="00C632B1" w:rsidRDefault="00C632B1" w:rsidP="00AE76C2">
                            <w:pPr>
                              <w:pStyle w:val="NormalWeb"/>
                              <w:spacing w:before="0" w:beforeAutospacing="0" w:after="0" w:afterAutospacing="0"/>
                              <w:jc w:val="center"/>
                            </w:pPr>
                            <w:r>
                              <w:rPr>
                                <w:rFonts w:asciiTheme="minorHAnsi" w:hAnsi="Calibri" w:cstheme="minorBidi"/>
                                <w:b/>
                                <w:bCs/>
                                <w:color w:val="000000"/>
                                <w:sz w:val="20"/>
                                <w:szCs w:val="20"/>
                              </w:rPr>
                              <w:t>Piscinas de Decantación aguas de lavado</w:t>
                            </w:r>
                          </w:p>
                        </w:txbxContent>
                      </v:textbox>
                    </v:rect>
                  </w:pict>
                </mc:Fallback>
              </mc:AlternateContent>
            </w:r>
            <w:r w:rsidR="00D064CC" w:rsidRPr="00AE76C2">
              <w:rPr>
                <w:noProof/>
                <w:lang w:eastAsia="es-CL"/>
              </w:rPr>
              <mc:AlternateContent>
                <mc:Choice Requires="wps">
                  <w:drawing>
                    <wp:anchor distT="0" distB="0" distL="114300" distR="114300" simplePos="0" relativeHeight="252176384" behindDoc="0" locked="0" layoutInCell="1" allowOverlap="1" wp14:anchorId="4A06047B" wp14:editId="13AA7EE9">
                      <wp:simplePos x="0" y="0"/>
                      <wp:positionH relativeFrom="column">
                        <wp:posOffset>5542280</wp:posOffset>
                      </wp:positionH>
                      <wp:positionV relativeFrom="paragraph">
                        <wp:posOffset>3913505</wp:posOffset>
                      </wp:positionV>
                      <wp:extent cx="95250" cy="956310"/>
                      <wp:effectExtent l="19050" t="19050" r="19050" b="15240"/>
                      <wp:wrapNone/>
                      <wp:docPr id="193" name="192 Conector recto"/>
                      <wp:cNvGraphicFramePr/>
                      <a:graphic xmlns:a="http://schemas.openxmlformats.org/drawingml/2006/main">
                        <a:graphicData uri="http://schemas.microsoft.com/office/word/2010/wordprocessingShape">
                          <wps:wsp>
                            <wps:cNvCnPr/>
                            <wps:spPr>
                              <a:xfrm flipH="1" flipV="1">
                                <a:off x="0" y="0"/>
                                <a:ext cx="95250" cy="95631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92 Conector recto" o:spid="_x0000_s1026" style="position:absolute;flip:x y;z-index:25217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6.4pt,308.15pt" to="443.9pt,38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" strokecolor="windowText" strokeweight="2.25pt"/>
                  </w:pict>
                </mc:Fallback>
              </mc:AlternateContent>
            </w:r>
            <w:r w:rsidR="00D064CC" w:rsidRPr="00AE76C2">
              <w:rPr>
                <w:noProof/>
                <w:lang w:eastAsia="es-CL"/>
              </w:rPr>
              <mc:AlternateContent>
                <mc:Choice Requires="wps">
                  <w:drawing>
                    <wp:anchor distT="0" distB="0" distL="114300" distR="114300" simplePos="0" relativeHeight="252179456" behindDoc="0" locked="0" layoutInCell="1" allowOverlap="1" wp14:anchorId="5A53C214" wp14:editId="50EB208D">
                      <wp:simplePos x="0" y="0"/>
                      <wp:positionH relativeFrom="column">
                        <wp:posOffset>5638165</wp:posOffset>
                      </wp:positionH>
                      <wp:positionV relativeFrom="paragraph">
                        <wp:posOffset>4126230</wp:posOffset>
                      </wp:positionV>
                      <wp:extent cx="376555" cy="633730"/>
                      <wp:effectExtent l="19050" t="19050" r="23495" b="13970"/>
                      <wp:wrapNone/>
                      <wp:docPr id="199" name="198 Conector recto"/>
                      <wp:cNvGraphicFramePr/>
                      <a:graphic xmlns:a="http://schemas.openxmlformats.org/drawingml/2006/main">
                        <a:graphicData uri="http://schemas.microsoft.com/office/word/2010/wordprocessingShape">
                          <wps:wsp>
                            <wps:cNvCnPr/>
                            <wps:spPr>
                              <a:xfrm flipH="1">
                                <a:off x="0" y="0"/>
                                <a:ext cx="376555" cy="63373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98 Conector recto" o:spid="_x0000_s1026" style="position:absolute;flip:x;z-index:25217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3.95pt,324.9pt" to="473.6pt,3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" strokecolor="windowText" strokeweight="2.25pt"/>
                  </w:pict>
                </mc:Fallback>
              </mc:AlternateContent>
            </w:r>
            <w:r w:rsidR="00D064CC" w:rsidRPr="00AE76C2">
              <w:rPr>
                <w:noProof/>
                <w:lang w:eastAsia="es-CL"/>
              </w:rPr>
              <mc:AlternateContent>
                <mc:Choice Requires="wps">
                  <w:drawing>
                    <wp:anchor distT="0" distB="0" distL="114300" distR="114300" simplePos="0" relativeHeight="252182528" behindDoc="0" locked="0" layoutInCell="1" allowOverlap="1" wp14:anchorId="64572EB4" wp14:editId="70DB15A1">
                      <wp:simplePos x="0" y="0"/>
                      <wp:positionH relativeFrom="column">
                        <wp:posOffset>5637530</wp:posOffset>
                      </wp:positionH>
                      <wp:positionV relativeFrom="paragraph">
                        <wp:posOffset>4264025</wp:posOffset>
                      </wp:positionV>
                      <wp:extent cx="519430" cy="495300"/>
                      <wp:effectExtent l="19050" t="19050" r="13970" b="19050"/>
                      <wp:wrapNone/>
                      <wp:docPr id="202" name="201 Conector recto"/>
                      <wp:cNvGraphicFramePr/>
                      <a:graphic xmlns:a="http://schemas.openxmlformats.org/drawingml/2006/main">
                        <a:graphicData uri="http://schemas.microsoft.com/office/word/2010/wordprocessingShape">
                          <wps:wsp>
                            <wps:cNvCnPr/>
                            <wps:spPr>
                              <a:xfrm flipH="1">
                                <a:off x="0" y="0"/>
                                <a:ext cx="519430" cy="49530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01 Conector recto" o:spid="_x0000_s1026" style="position:absolute;flip:x;z-index:25218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3.9pt,335.75pt" to="484.8pt,37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" strokecolor="windowText" strokeweight="2.25pt"/>
                  </w:pict>
                </mc:Fallback>
              </mc:AlternateContent>
            </w:r>
            <w:r w:rsidR="00D064CC" w:rsidRPr="00AE76C2">
              <w:rPr>
                <w:noProof/>
                <w:lang w:eastAsia="es-CL"/>
              </w:rPr>
              <mc:AlternateContent>
                <mc:Choice Requires="wps">
                  <w:drawing>
                    <wp:anchor distT="0" distB="0" distL="114300" distR="114300" simplePos="0" relativeHeight="252185600" behindDoc="0" locked="0" layoutInCell="1" allowOverlap="1" wp14:anchorId="52C36198" wp14:editId="00642060">
                      <wp:simplePos x="0" y="0"/>
                      <wp:positionH relativeFrom="column">
                        <wp:posOffset>4753610</wp:posOffset>
                      </wp:positionH>
                      <wp:positionV relativeFrom="paragraph">
                        <wp:posOffset>3583467</wp:posOffset>
                      </wp:positionV>
                      <wp:extent cx="747395" cy="842645"/>
                      <wp:effectExtent l="19050" t="19050" r="14605" b="14605"/>
                      <wp:wrapNone/>
                      <wp:docPr id="223" name="222 Conector recto"/>
                      <wp:cNvGraphicFramePr/>
                      <a:graphic xmlns:a="http://schemas.openxmlformats.org/drawingml/2006/main">
                        <a:graphicData uri="http://schemas.microsoft.com/office/word/2010/wordprocessingShape">
                          <wps:wsp>
                            <wps:cNvCnPr/>
                            <wps:spPr>
                              <a:xfrm flipH="1">
                                <a:off x="0" y="0"/>
                                <a:ext cx="747395" cy="84264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22 Conector recto" o:spid="_x0000_s1026" style="position:absolute;flip:x;z-index:25218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4.3pt,282.15pt" to="433.1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" strokecolor="windowText" strokeweight="2.25pt"/>
                  </w:pict>
                </mc:Fallback>
              </mc:AlternateContent>
            </w:r>
            <w:r w:rsidR="00D064CC" w:rsidRPr="00AE76C2">
              <w:rPr>
                <w:noProof/>
                <w:lang w:eastAsia="es-CL"/>
              </w:rPr>
              <mc:AlternateContent>
                <mc:Choice Requires="wps">
                  <w:drawing>
                    <wp:anchor distT="0" distB="0" distL="114300" distR="114300" simplePos="0" relativeHeight="252267520" behindDoc="0" locked="0" layoutInCell="1" allowOverlap="1" wp14:anchorId="799B0927" wp14:editId="57C140E8">
                      <wp:simplePos x="0" y="0"/>
                      <wp:positionH relativeFrom="column">
                        <wp:posOffset>4853778</wp:posOffset>
                      </wp:positionH>
                      <wp:positionV relativeFrom="paragraph">
                        <wp:posOffset>4750435</wp:posOffset>
                      </wp:positionV>
                      <wp:extent cx="1499870" cy="435610"/>
                      <wp:effectExtent l="0" t="0" r="24130" b="21590"/>
                      <wp:wrapNone/>
                      <wp:docPr id="194" name="193 Rectángulo"/>
                      <wp:cNvGraphicFramePr/>
                      <a:graphic xmlns:a="http://schemas.openxmlformats.org/drawingml/2006/main">
                        <a:graphicData uri="http://schemas.microsoft.com/office/word/2010/wordprocessingShape">
                          <wps:wsp>
                            <wps:cNvSpPr/>
                            <wps:spPr>
                              <a:xfrm>
                                <a:off x="0" y="0"/>
                                <a:ext cx="1499870" cy="43561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390F07" w14:textId="77777777" w:rsidR="00C632B1" w:rsidRDefault="00C632B1" w:rsidP="00AE76C2">
                                  <w:pPr>
                                    <w:pStyle w:val="NormalWeb"/>
                                    <w:spacing w:before="0" w:beforeAutospacing="0" w:after="0" w:afterAutospacing="0"/>
                                    <w:jc w:val="center"/>
                                  </w:pPr>
                                  <w:r>
                                    <w:rPr>
                                      <w:rFonts w:asciiTheme="minorHAnsi" w:hAnsi="Calibri" w:cstheme="minorBidi"/>
                                      <w:b/>
                                      <w:bCs/>
                                      <w:color w:val="000000"/>
                                      <w:sz w:val="20"/>
                                      <w:szCs w:val="20"/>
                                    </w:rPr>
                                    <w:t>Piscinas de Acumulación aguas de lavado</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193 Rectángulo" o:spid="_x0000_s1035" style="position:absolute;left:0;text-align:left;margin-left:382.2pt;margin-top:374.05pt;width:118.1pt;height:34.3pt;z-index:25226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" fillcolor="white [3212]" strokecolor="black [3213]" strokeweight="2pt">
                      <v:textbox>
                        <w:txbxContent>
                          <w:p w14:paraId="60390F07" w14:textId="77777777" w:rsidR="00C632B1" w:rsidRDefault="00C632B1" w:rsidP="00AE76C2">
                            <w:pPr>
                              <w:pStyle w:val="NormalWeb"/>
                              <w:spacing w:before="0" w:beforeAutospacing="0" w:after="0" w:afterAutospacing="0"/>
                              <w:jc w:val="center"/>
                            </w:pPr>
                            <w:r>
                              <w:rPr>
                                <w:rFonts w:asciiTheme="minorHAnsi" w:hAnsi="Calibri" w:cstheme="minorBidi"/>
                                <w:b/>
                                <w:bCs/>
                                <w:color w:val="000000"/>
                                <w:sz w:val="20"/>
                                <w:szCs w:val="20"/>
                              </w:rPr>
                              <w:t>Piscinas de Acumulación aguas de lavado</w:t>
                            </w:r>
                          </w:p>
                        </w:txbxContent>
                      </v:textbox>
                    </v:rect>
                  </w:pict>
                </mc:Fallback>
              </mc:AlternateContent>
            </w:r>
            <w:r w:rsidR="00D064CC" w:rsidRPr="00D064CC">
              <w:rPr>
                <w:noProof/>
                <w:lang w:eastAsia="es-CL"/>
              </w:rPr>
              <mc:AlternateContent>
                <mc:Choice Requires="wps">
                  <w:drawing>
                    <wp:anchor distT="0" distB="0" distL="114300" distR="114300" simplePos="0" relativeHeight="252432384" behindDoc="0" locked="0" layoutInCell="1" allowOverlap="1" wp14:anchorId="07F81B5C" wp14:editId="7D8243CD">
                      <wp:simplePos x="0" y="0"/>
                      <wp:positionH relativeFrom="column">
                        <wp:posOffset>6445885</wp:posOffset>
                      </wp:positionH>
                      <wp:positionV relativeFrom="paragraph">
                        <wp:posOffset>4380865</wp:posOffset>
                      </wp:positionV>
                      <wp:extent cx="467360" cy="488950"/>
                      <wp:effectExtent l="19050" t="19050" r="27940" b="25400"/>
                      <wp:wrapNone/>
                      <wp:docPr id="51" name="225 Conector recto"/>
                      <wp:cNvGraphicFramePr/>
                      <a:graphic xmlns:a="http://schemas.openxmlformats.org/drawingml/2006/main">
                        <a:graphicData uri="http://schemas.microsoft.com/office/word/2010/wordprocessingShape">
                          <wps:wsp>
                            <wps:cNvCnPr/>
                            <wps:spPr>
                              <a:xfrm>
                                <a:off x="0" y="0"/>
                                <a:ext cx="467360" cy="48895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25 Conector recto" o:spid="_x0000_s1026" style="position:absolute;z-index:25243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7.55pt,344.95pt" to="544.35pt,38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" strokecolor="windowText" strokeweight="2.25pt"/>
                  </w:pict>
                </mc:Fallback>
              </mc:AlternateContent>
            </w:r>
            <w:r w:rsidR="00D064CC" w:rsidRPr="00D064CC">
              <w:rPr>
                <w:noProof/>
                <w:lang w:eastAsia="es-CL"/>
              </w:rPr>
              <mc:AlternateContent>
                <mc:Choice Requires="wps">
                  <w:drawing>
                    <wp:anchor distT="0" distB="0" distL="114300" distR="114300" simplePos="0" relativeHeight="252433408" behindDoc="0" locked="0" layoutInCell="1" allowOverlap="1" wp14:anchorId="74460FFC" wp14:editId="45B878C7">
                      <wp:simplePos x="0" y="0"/>
                      <wp:positionH relativeFrom="column">
                        <wp:posOffset>6477635</wp:posOffset>
                      </wp:positionH>
                      <wp:positionV relativeFrom="paragraph">
                        <wp:posOffset>4872355</wp:posOffset>
                      </wp:positionV>
                      <wp:extent cx="1042670" cy="259080"/>
                      <wp:effectExtent l="0" t="0" r="24130" b="26670"/>
                      <wp:wrapNone/>
                      <wp:docPr id="53" name="226 Rectángulo"/>
                      <wp:cNvGraphicFramePr/>
                      <a:graphic xmlns:a="http://schemas.openxmlformats.org/drawingml/2006/main">
                        <a:graphicData uri="http://schemas.microsoft.com/office/word/2010/wordprocessingShape">
                          <wps:wsp>
                            <wps:cNvSpPr/>
                            <wps:spPr>
                              <a:xfrm>
                                <a:off x="0" y="0"/>
                                <a:ext cx="1042670" cy="2590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D662C0" w14:textId="06ED6BA0" w:rsidR="00D064CC" w:rsidRDefault="00D064CC" w:rsidP="00D064CC">
                                  <w:pPr>
                                    <w:pStyle w:val="NormalWeb"/>
                                    <w:spacing w:before="0" w:beforeAutospacing="0" w:after="0" w:afterAutospacing="0"/>
                                    <w:jc w:val="center"/>
                                  </w:pPr>
                                  <w:r>
                                    <w:rPr>
                                      <w:rFonts w:asciiTheme="minorHAnsi" w:hAnsi="Calibri" w:cstheme="minorBidi"/>
                                      <w:b/>
                                      <w:bCs/>
                                      <w:color w:val="000000"/>
                                      <w:sz w:val="20"/>
                                      <w:szCs w:val="20"/>
                                    </w:rPr>
                                    <w:t>Laguna Oriente</w:t>
                                  </w:r>
                                </w:p>
                              </w:txbxContent>
                            </wps:txbx>
                            <wps:bodyPr vertOverflow="clip" horzOverflow="clip" rtlCol="0" anchor="ctr" anchorCtr="0"/>
                          </wps:wsp>
                        </a:graphicData>
                      </a:graphic>
                    </wp:anchor>
                  </w:drawing>
                </mc:Choice>
                <mc:Fallback>
                  <w:pict>
                    <v:rect id="_x0000_s1036" style="position:absolute;left:0;text-align:left;margin-left:510.05pt;margin-top:383.65pt;width:82.1pt;height:20.4pt;z-index:252433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" fillcolor="white [3212]" strokecolor="black [3213]" strokeweight="2pt">
                      <v:textbox>
                        <w:txbxContent>
                          <w:p w14:paraId="55D662C0" w14:textId="06ED6BA0" w:rsidR="00D064CC" w:rsidRDefault="00D064CC" w:rsidP="00D064CC">
                            <w:pPr>
                              <w:pStyle w:val="NormalWeb"/>
                              <w:spacing w:before="0" w:beforeAutospacing="0" w:after="0" w:afterAutospacing="0"/>
                              <w:jc w:val="center"/>
                            </w:pPr>
                            <w:r>
                              <w:rPr>
                                <w:rFonts w:asciiTheme="minorHAnsi" w:hAnsi="Calibri" w:cstheme="minorBidi"/>
                                <w:b/>
                                <w:bCs/>
                                <w:color w:val="000000"/>
                                <w:sz w:val="20"/>
                                <w:szCs w:val="20"/>
                              </w:rPr>
                              <w:t>Laguna Oriente</w:t>
                            </w:r>
                          </w:p>
                        </w:txbxContent>
                      </v:textbox>
                    </v:rect>
                  </w:pict>
                </mc:Fallback>
              </mc:AlternateContent>
            </w:r>
            <w:r w:rsidR="00D064CC" w:rsidRPr="00D064CC">
              <w:rPr>
                <w:noProof/>
                <w:lang w:eastAsia="es-CL"/>
              </w:rPr>
              <mc:AlternateContent>
                <mc:Choice Requires="wps">
                  <w:drawing>
                    <wp:anchor distT="0" distB="0" distL="114300" distR="114300" simplePos="0" relativeHeight="252434432" behindDoc="0" locked="0" layoutInCell="1" allowOverlap="1" wp14:anchorId="375F9B01" wp14:editId="6579F990">
                      <wp:simplePos x="0" y="0"/>
                      <wp:positionH relativeFrom="column">
                        <wp:posOffset>6369050</wp:posOffset>
                      </wp:positionH>
                      <wp:positionV relativeFrom="paragraph">
                        <wp:posOffset>4308475</wp:posOffset>
                      </wp:positionV>
                      <wp:extent cx="154305" cy="130810"/>
                      <wp:effectExtent l="0" t="0" r="17145" b="21590"/>
                      <wp:wrapNone/>
                      <wp:docPr id="54" name="22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227 Elipse" o:spid="_x0000_s1026" style="position:absolute;margin-left:501.5pt;margin-top:339.25pt;width:12.15pt;height:10.3pt;z-index:25243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" fillcolor="white [3212]" strokecolor="black [3213]" strokeweight="2pt"/>
                  </w:pict>
                </mc:Fallback>
              </mc:AlternateContent>
            </w:r>
            <w:r w:rsidR="00D064CC" w:rsidRPr="00D41C17">
              <w:rPr>
                <w:noProof/>
                <w:lang w:eastAsia="es-CL"/>
              </w:rPr>
              <mc:AlternateContent>
                <mc:Choice Requires="wps">
                  <w:drawing>
                    <wp:anchor distT="0" distB="0" distL="114300" distR="114300" simplePos="0" relativeHeight="252195840" behindDoc="0" locked="0" layoutInCell="1" allowOverlap="1" wp14:anchorId="400EAE2E" wp14:editId="66D39D98">
                      <wp:simplePos x="0" y="0"/>
                      <wp:positionH relativeFrom="column">
                        <wp:posOffset>6233160</wp:posOffset>
                      </wp:positionH>
                      <wp:positionV relativeFrom="paragraph">
                        <wp:posOffset>3838737</wp:posOffset>
                      </wp:positionV>
                      <wp:extent cx="621665" cy="481330"/>
                      <wp:effectExtent l="19050" t="19050" r="26035" b="33020"/>
                      <wp:wrapNone/>
                      <wp:docPr id="226" name="225 Conector recto"/>
                      <wp:cNvGraphicFramePr/>
                      <a:graphic xmlns:a="http://schemas.openxmlformats.org/drawingml/2006/main">
                        <a:graphicData uri="http://schemas.microsoft.com/office/word/2010/wordprocessingShape">
                          <wps:wsp>
                            <wps:cNvCnPr/>
                            <wps:spPr>
                              <a:xfrm>
                                <a:off x="0" y="0"/>
                                <a:ext cx="621665" cy="48133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25 Conector recto" o:spid="_x0000_s1026" style="position:absolute;z-index:25219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0.8pt,302.25pt" to="539.75pt,3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" strokecolor="windowText" strokeweight="2.25pt"/>
                  </w:pict>
                </mc:Fallback>
              </mc:AlternateContent>
            </w:r>
            <w:r w:rsidR="00D064CC" w:rsidRPr="00D41C17">
              <w:rPr>
                <w:noProof/>
                <w:lang w:eastAsia="es-CL"/>
              </w:rPr>
              <mc:AlternateContent>
                <mc:Choice Requires="wps">
                  <w:drawing>
                    <wp:anchor distT="0" distB="0" distL="114300" distR="114300" simplePos="0" relativeHeight="252196864" behindDoc="0" locked="0" layoutInCell="1" allowOverlap="1" wp14:anchorId="190E21E8" wp14:editId="251928E6">
                      <wp:simplePos x="0" y="0"/>
                      <wp:positionH relativeFrom="column">
                        <wp:posOffset>6851650</wp:posOffset>
                      </wp:positionH>
                      <wp:positionV relativeFrom="paragraph">
                        <wp:posOffset>4229735</wp:posOffset>
                      </wp:positionV>
                      <wp:extent cx="1042670" cy="259080"/>
                      <wp:effectExtent l="0" t="0" r="24130" b="26670"/>
                      <wp:wrapNone/>
                      <wp:docPr id="227" name="226 Rectángulo"/>
                      <wp:cNvGraphicFramePr/>
                      <a:graphic xmlns:a="http://schemas.openxmlformats.org/drawingml/2006/main">
                        <a:graphicData uri="http://schemas.microsoft.com/office/word/2010/wordprocessingShape">
                          <wps:wsp>
                            <wps:cNvSpPr/>
                            <wps:spPr>
                              <a:xfrm>
                                <a:off x="0" y="0"/>
                                <a:ext cx="1042670" cy="2590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C855DA" w14:textId="77777777" w:rsidR="00C632B1" w:rsidRDefault="00C632B1" w:rsidP="00D41C17">
                                  <w:pPr>
                                    <w:pStyle w:val="NormalWeb"/>
                                    <w:spacing w:before="0" w:beforeAutospacing="0" w:after="0" w:afterAutospacing="0"/>
                                    <w:jc w:val="center"/>
                                  </w:pPr>
                                  <w:r>
                                    <w:rPr>
                                      <w:rFonts w:asciiTheme="minorHAnsi" w:hAnsi="Calibri" w:cstheme="minorBidi"/>
                                      <w:b/>
                                      <w:bCs/>
                                      <w:color w:val="000000"/>
                                      <w:sz w:val="20"/>
                                      <w:szCs w:val="20"/>
                                    </w:rPr>
                                    <w:t>Área de Lavado</w:t>
                                  </w:r>
                                </w:p>
                              </w:txbxContent>
                            </wps:txbx>
                            <wps:bodyPr vertOverflow="clip" horzOverflow="clip" rtlCol="0" anchor="ctr" anchorCtr="0"/>
                          </wps:wsp>
                        </a:graphicData>
                      </a:graphic>
                    </wp:anchor>
                  </w:drawing>
                </mc:Choice>
                <mc:Fallback>
                  <w:pict>
                    <v:rect id="_x0000_s1037" style="position:absolute;left:0;text-align:left;margin-left:539.5pt;margin-top:333.05pt;width:82.1pt;height:20.4pt;z-index:252196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" fillcolor="white [3212]" strokecolor="black [3213]" strokeweight="2pt">
                      <v:textbox>
                        <w:txbxContent>
                          <w:p w14:paraId="11C855DA" w14:textId="77777777" w:rsidR="00C632B1" w:rsidRDefault="00C632B1" w:rsidP="00D41C17">
                            <w:pPr>
                              <w:pStyle w:val="NormalWeb"/>
                              <w:spacing w:before="0" w:beforeAutospacing="0" w:after="0" w:afterAutospacing="0"/>
                              <w:jc w:val="center"/>
                            </w:pPr>
                            <w:r>
                              <w:rPr>
                                <w:rFonts w:asciiTheme="minorHAnsi" w:hAnsi="Calibri" w:cstheme="minorBidi"/>
                                <w:b/>
                                <w:bCs/>
                                <w:color w:val="000000"/>
                                <w:sz w:val="20"/>
                                <w:szCs w:val="20"/>
                              </w:rPr>
                              <w:t>Área de Lavado</w:t>
                            </w:r>
                          </w:p>
                        </w:txbxContent>
                      </v:textbox>
                    </v:rect>
                  </w:pict>
                </mc:Fallback>
              </mc:AlternateContent>
            </w:r>
            <w:r w:rsidR="00D064CC" w:rsidRPr="00D41C17">
              <w:rPr>
                <w:noProof/>
                <w:lang w:eastAsia="es-CL"/>
              </w:rPr>
              <mc:AlternateContent>
                <mc:Choice Requires="wps">
                  <w:drawing>
                    <wp:anchor distT="0" distB="0" distL="114300" distR="114300" simplePos="0" relativeHeight="252190720" behindDoc="0" locked="0" layoutInCell="1" allowOverlap="1" wp14:anchorId="085DDC92" wp14:editId="01A4649F">
                      <wp:simplePos x="0" y="0"/>
                      <wp:positionH relativeFrom="column">
                        <wp:posOffset>6600190</wp:posOffset>
                      </wp:positionH>
                      <wp:positionV relativeFrom="paragraph">
                        <wp:posOffset>3811270</wp:posOffset>
                      </wp:positionV>
                      <wp:extent cx="1767840" cy="259080"/>
                      <wp:effectExtent l="0" t="0" r="22860" b="26670"/>
                      <wp:wrapNone/>
                      <wp:docPr id="208" name="207 Rectángulo"/>
                      <wp:cNvGraphicFramePr/>
                      <a:graphic xmlns:a="http://schemas.openxmlformats.org/drawingml/2006/main">
                        <a:graphicData uri="http://schemas.microsoft.com/office/word/2010/wordprocessingShape">
                          <wps:wsp>
                            <wps:cNvSpPr/>
                            <wps:spPr>
                              <a:xfrm>
                                <a:off x="0" y="0"/>
                                <a:ext cx="1767840" cy="2590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108267" w14:textId="77777777" w:rsidR="00C632B1" w:rsidRDefault="00C632B1" w:rsidP="00D41C17">
                                  <w:pPr>
                                    <w:pStyle w:val="NormalWeb"/>
                                    <w:spacing w:before="0" w:beforeAutospacing="0" w:after="0" w:afterAutospacing="0"/>
                                    <w:jc w:val="center"/>
                                  </w:pPr>
                                  <w:r>
                                    <w:rPr>
                                      <w:rFonts w:asciiTheme="minorHAnsi" w:hAnsi="Calibri" w:cstheme="minorBidi"/>
                                      <w:b/>
                                      <w:bCs/>
                                      <w:color w:val="000000"/>
                                      <w:sz w:val="20"/>
                                      <w:szCs w:val="20"/>
                                    </w:rPr>
                                    <w:t>Piscina contención agua pozo</w:t>
                                  </w:r>
                                </w:p>
                              </w:txbxContent>
                            </wps:txbx>
                            <wps:bodyPr vertOverflow="clip" horzOverflow="clip" rtlCol="0" anchor="ctr" anchorCtr="0"/>
                          </wps:wsp>
                        </a:graphicData>
                      </a:graphic>
                    </wp:anchor>
                  </w:drawing>
                </mc:Choice>
                <mc:Fallback>
                  <w:pict>
                    <v:rect id="207 Rectángulo" o:spid="_x0000_s1038" style="position:absolute;left:0;text-align:left;margin-left:519.7pt;margin-top:300.1pt;width:139.2pt;height:20.4pt;z-index:252190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" fillcolor="white [3212]" strokecolor="black [3213]" strokeweight="2pt">
                      <v:textbox>
                        <w:txbxContent>
                          <w:p w14:paraId="06108267" w14:textId="77777777" w:rsidR="00C632B1" w:rsidRDefault="00C632B1" w:rsidP="00D41C17">
                            <w:pPr>
                              <w:pStyle w:val="NormalWeb"/>
                              <w:spacing w:before="0" w:beforeAutospacing="0" w:after="0" w:afterAutospacing="0"/>
                              <w:jc w:val="center"/>
                            </w:pPr>
                            <w:r>
                              <w:rPr>
                                <w:rFonts w:asciiTheme="minorHAnsi" w:hAnsi="Calibri" w:cstheme="minorBidi"/>
                                <w:b/>
                                <w:bCs/>
                                <w:color w:val="000000"/>
                                <w:sz w:val="20"/>
                                <w:szCs w:val="20"/>
                              </w:rPr>
                              <w:t>Piscina contención agua pozo</w:t>
                            </w:r>
                          </w:p>
                        </w:txbxContent>
                      </v:textbox>
                    </v:rect>
                  </w:pict>
                </mc:Fallback>
              </mc:AlternateContent>
            </w:r>
            <w:r w:rsidR="00AA755A" w:rsidRPr="00651EA3">
              <w:rPr>
                <w:noProof/>
                <w:lang w:eastAsia="es-CL"/>
              </w:rPr>
              <mc:AlternateContent>
                <mc:Choice Requires="wps">
                  <w:drawing>
                    <wp:anchor distT="0" distB="0" distL="114300" distR="114300" simplePos="0" relativeHeight="252155904" behindDoc="0" locked="0" layoutInCell="1" allowOverlap="1" wp14:anchorId="3F692687" wp14:editId="3FF7D9D1">
                      <wp:simplePos x="0" y="0"/>
                      <wp:positionH relativeFrom="column">
                        <wp:posOffset>2331085</wp:posOffset>
                      </wp:positionH>
                      <wp:positionV relativeFrom="paragraph">
                        <wp:posOffset>3264535</wp:posOffset>
                      </wp:positionV>
                      <wp:extent cx="1045210" cy="715010"/>
                      <wp:effectExtent l="19050" t="19050" r="21590" b="27940"/>
                      <wp:wrapNone/>
                      <wp:docPr id="196" name="195 Conector recto"/>
                      <wp:cNvGraphicFramePr/>
                      <a:graphic xmlns:a="http://schemas.openxmlformats.org/drawingml/2006/main">
                        <a:graphicData uri="http://schemas.microsoft.com/office/word/2010/wordprocessingShape">
                          <wps:wsp>
                            <wps:cNvCnPr/>
                            <wps:spPr>
                              <a:xfrm flipH="1">
                                <a:off x="0" y="0"/>
                                <a:ext cx="1045210" cy="71501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5B6AC1E" id="195 Conector recto" o:spid="_x0000_s1026" style="position:absolute;flip:x;z-index:25215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3.55pt,257.05pt" to="265.85pt,3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" strokecolor="windowText" strokeweight="2.25pt"/>
                  </w:pict>
                </mc:Fallback>
              </mc:AlternateContent>
            </w:r>
            <w:r w:rsidR="00AA755A" w:rsidRPr="00651EA3">
              <w:rPr>
                <w:noProof/>
                <w:lang w:eastAsia="es-CL"/>
              </w:rPr>
              <mc:AlternateContent>
                <mc:Choice Requires="wps">
                  <w:drawing>
                    <wp:anchor distT="0" distB="0" distL="114300" distR="114300" simplePos="0" relativeHeight="252164096" behindDoc="0" locked="0" layoutInCell="1" allowOverlap="1" wp14:anchorId="226BF96D" wp14:editId="234C7D8D">
                      <wp:simplePos x="0" y="0"/>
                      <wp:positionH relativeFrom="column">
                        <wp:posOffset>309718</wp:posOffset>
                      </wp:positionH>
                      <wp:positionV relativeFrom="paragraph">
                        <wp:posOffset>3902075</wp:posOffset>
                      </wp:positionV>
                      <wp:extent cx="2540635" cy="287020"/>
                      <wp:effectExtent l="0" t="0" r="12065" b="17780"/>
                      <wp:wrapNone/>
                      <wp:docPr id="197" name="196 Rectángulo"/>
                      <wp:cNvGraphicFramePr/>
                      <a:graphic xmlns:a="http://schemas.openxmlformats.org/drawingml/2006/main">
                        <a:graphicData uri="http://schemas.microsoft.com/office/word/2010/wordprocessingShape">
                          <wps:wsp>
                            <wps:cNvSpPr/>
                            <wps:spPr>
                              <a:xfrm>
                                <a:off x="0" y="0"/>
                                <a:ext cx="2540635" cy="2870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4FCB49" w14:textId="77777777" w:rsidR="00C632B1" w:rsidRDefault="00C632B1" w:rsidP="00651EA3">
                                  <w:pPr>
                                    <w:pStyle w:val="NormalWeb"/>
                                    <w:spacing w:before="0" w:beforeAutospacing="0" w:after="0" w:afterAutospacing="0"/>
                                    <w:jc w:val="center"/>
                                  </w:pPr>
                                  <w:r>
                                    <w:rPr>
                                      <w:rFonts w:asciiTheme="minorHAnsi" w:hAnsi="Calibri" w:cstheme="minorBidi"/>
                                      <w:b/>
                                      <w:bCs/>
                                      <w:color w:val="000000"/>
                                      <w:sz w:val="20"/>
                                      <w:szCs w:val="20"/>
                                    </w:rPr>
                                    <w:t>Área Chorrillo Sin Nombre (Sector Humedal)</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196 Rectángulo" o:spid="_x0000_s1039" style="position:absolute;left:0;text-align:left;margin-left:24.4pt;margin-top:307.25pt;width:200.05pt;height:22.6pt;z-index:25216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" fillcolor="white [3212]" strokecolor="black [3213]" strokeweight="2pt">
                      <v:textbox>
                        <w:txbxContent>
                          <w:p w14:paraId="354FCB49" w14:textId="77777777" w:rsidR="00C632B1" w:rsidRDefault="00C632B1" w:rsidP="00651EA3">
                            <w:pPr>
                              <w:pStyle w:val="NormalWeb"/>
                              <w:spacing w:before="0" w:beforeAutospacing="0" w:after="0" w:afterAutospacing="0"/>
                              <w:jc w:val="center"/>
                            </w:pPr>
                            <w:r>
                              <w:rPr>
                                <w:rFonts w:asciiTheme="minorHAnsi" w:hAnsi="Calibri" w:cstheme="minorBidi"/>
                                <w:b/>
                                <w:bCs/>
                                <w:color w:val="000000"/>
                                <w:sz w:val="20"/>
                                <w:szCs w:val="20"/>
                              </w:rPr>
                              <w:t>Área Chorrillo Sin Nombre (Sector Humedal)</w:t>
                            </w:r>
                          </w:p>
                        </w:txbxContent>
                      </v:textbox>
                    </v:rect>
                  </w:pict>
                </mc:Fallback>
              </mc:AlternateContent>
            </w:r>
            <w:r w:rsidR="00AA755A" w:rsidRPr="00651EA3">
              <w:rPr>
                <w:noProof/>
                <w:lang w:eastAsia="es-CL"/>
              </w:rPr>
              <mc:AlternateContent>
                <mc:Choice Requires="wps">
                  <w:drawing>
                    <wp:anchor distT="0" distB="0" distL="114300" distR="114300" simplePos="0" relativeHeight="252161024" behindDoc="0" locked="0" layoutInCell="1" allowOverlap="1" wp14:anchorId="4879517B" wp14:editId="7137AB8E">
                      <wp:simplePos x="0" y="0"/>
                      <wp:positionH relativeFrom="column">
                        <wp:posOffset>2905125</wp:posOffset>
                      </wp:positionH>
                      <wp:positionV relativeFrom="paragraph">
                        <wp:posOffset>3360420</wp:posOffset>
                      </wp:positionV>
                      <wp:extent cx="934720" cy="949960"/>
                      <wp:effectExtent l="19050" t="19050" r="17780" b="21590"/>
                      <wp:wrapNone/>
                      <wp:docPr id="215" name="214 Conector recto"/>
                      <wp:cNvGraphicFramePr/>
                      <a:graphic xmlns:a="http://schemas.openxmlformats.org/drawingml/2006/main">
                        <a:graphicData uri="http://schemas.microsoft.com/office/word/2010/wordprocessingShape">
                          <wps:wsp>
                            <wps:cNvCnPr/>
                            <wps:spPr>
                              <a:xfrm flipV="1">
                                <a:off x="0" y="0"/>
                                <a:ext cx="934720" cy="94996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8DE0AB1" id="214 Conector recto" o:spid="_x0000_s1026" style="position:absolute;flip:y;z-index:25216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75pt,264.6pt" to="302.35pt,33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" strokecolor="windowText" strokeweight="2.25pt"/>
                  </w:pict>
                </mc:Fallback>
              </mc:AlternateContent>
            </w:r>
            <w:r w:rsidR="00AA755A" w:rsidRPr="00651EA3">
              <w:rPr>
                <w:noProof/>
                <w:lang w:eastAsia="es-CL"/>
              </w:rPr>
              <mc:AlternateContent>
                <mc:Choice Requires="wps">
                  <w:drawing>
                    <wp:anchor distT="0" distB="0" distL="114300" distR="114300" simplePos="0" relativeHeight="252162048" behindDoc="0" locked="0" layoutInCell="1" allowOverlap="1" wp14:anchorId="7FBD588C" wp14:editId="1DFAFDB4">
                      <wp:simplePos x="0" y="0"/>
                      <wp:positionH relativeFrom="column">
                        <wp:posOffset>2124075</wp:posOffset>
                      </wp:positionH>
                      <wp:positionV relativeFrom="paragraph">
                        <wp:posOffset>4299585</wp:posOffset>
                      </wp:positionV>
                      <wp:extent cx="1257935" cy="261620"/>
                      <wp:effectExtent l="0" t="0" r="18415" b="24130"/>
                      <wp:wrapNone/>
                      <wp:docPr id="216" name="215 Rectángulo"/>
                      <wp:cNvGraphicFramePr/>
                      <a:graphic xmlns:a="http://schemas.openxmlformats.org/drawingml/2006/main">
                        <a:graphicData uri="http://schemas.microsoft.com/office/word/2010/wordprocessingShape">
                          <wps:wsp>
                            <wps:cNvSpPr/>
                            <wps:spPr>
                              <a:xfrm>
                                <a:off x="0" y="0"/>
                                <a:ext cx="1257935"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DE78FB" w14:textId="77777777" w:rsidR="00C632B1" w:rsidRDefault="00C632B1" w:rsidP="00651EA3">
                                  <w:pPr>
                                    <w:pStyle w:val="NormalWeb"/>
                                    <w:spacing w:before="0" w:beforeAutospacing="0" w:after="0" w:afterAutospacing="0"/>
                                    <w:jc w:val="center"/>
                                  </w:pPr>
                                  <w:r>
                                    <w:rPr>
                                      <w:rFonts w:asciiTheme="minorHAnsi" w:hAnsi="Calibri" w:cstheme="minorBidi"/>
                                      <w:b/>
                                      <w:bCs/>
                                      <w:color w:val="000000"/>
                                      <w:sz w:val="20"/>
                                      <w:szCs w:val="20"/>
                                    </w:rPr>
                                    <w:t>Sector Forestación</w:t>
                                  </w:r>
                                </w:p>
                              </w:txbxContent>
                            </wps:txbx>
                            <wps:bodyPr vertOverflow="clip" horzOverflow="clip" wrap="square" rtlCol="0" anchor="ctr" anchorCtr="0"/>
                          </wps:wsp>
                        </a:graphicData>
                      </a:graphic>
                      <wp14:sizeRelH relativeFrom="margin">
                        <wp14:pctWidth>0</wp14:pctWidth>
                      </wp14:sizeRelH>
                    </wp:anchor>
                  </w:drawing>
                </mc:Choice>
                <mc:Fallback>
                  <w:pict>
                    <v:rect id="215 Rectángulo" o:spid="_x0000_s1040" style="position:absolute;left:0;text-align:left;margin-left:167.25pt;margin-top:338.55pt;width:99.05pt;height:20.6pt;z-index:252162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" fillcolor="white [3212]" strokecolor="black [3213]" strokeweight="2pt">
                      <v:textbox>
                        <w:txbxContent>
                          <w:p w14:paraId="34DE78FB" w14:textId="77777777" w:rsidR="00C632B1" w:rsidRDefault="00C632B1" w:rsidP="00651EA3">
                            <w:pPr>
                              <w:pStyle w:val="NormalWeb"/>
                              <w:spacing w:before="0" w:beforeAutospacing="0" w:after="0" w:afterAutospacing="0"/>
                              <w:jc w:val="center"/>
                            </w:pPr>
                            <w:r>
                              <w:rPr>
                                <w:rFonts w:asciiTheme="minorHAnsi" w:hAnsi="Calibri" w:cstheme="minorBidi"/>
                                <w:b/>
                                <w:bCs/>
                                <w:color w:val="000000"/>
                                <w:sz w:val="20"/>
                                <w:szCs w:val="20"/>
                              </w:rPr>
                              <w:t>Sector Forestación</w:t>
                            </w:r>
                          </w:p>
                        </w:txbxContent>
                      </v:textbox>
                    </v:rect>
                  </w:pict>
                </mc:Fallback>
              </mc:AlternateContent>
            </w:r>
            <w:r w:rsidR="00AA755A">
              <w:rPr>
                <w:noProof/>
                <w:lang w:eastAsia="es-CL"/>
              </w:rPr>
              <mc:AlternateContent>
                <mc:Choice Requires="wps">
                  <w:drawing>
                    <wp:anchor distT="0" distB="0" distL="114300" distR="114300" simplePos="0" relativeHeight="252127232" behindDoc="0" locked="0" layoutInCell="1" allowOverlap="1" wp14:anchorId="40E3AC32" wp14:editId="2867761A">
                      <wp:simplePos x="0" y="0"/>
                      <wp:positionH relativeFrom="column">
                        <wp:posOffset>4090050</wp:posOffset>
                      </wp:positionH>
                      <wp:positionV relativeFrom="paragraph">
                        <wp:posOffset>2559995</wp:posOffset>
                      </wp:positionV>
                      <wp:extent cx="462915" cy="807085"/>
                      <wp:effectExtent l="0" t="0" r="13335" b="12065"/>
                      <wp:wrapNone/>
                      <wp:docPr id="256" name="255 Forma libre"/>
                      <wp:cNvGraphicFramePr/>
                      <a:graphic xmlns:a="http://schemas.openxmlformats.org/drawingml/2006/main">
                        <a:graphicData uri="http://schemas.microsoft.com/office/word/2010/wordprocessingShape">
                          <wps:wsp>
                            <wps:cNvSpPr/>
                            <wps:spPr>
                              <a:xfrm>
                                <a:off x="0" y="0"/>
                                <a:ext cx="462915" cy="807085"/>
                              </a:xfrm>
                              <a:custGeom>
                                <a:avLst/>
                                <a:gdLst>
                                  <a:gd name="connsiteX0" fmla="*/ 0 w 857250"/>
                                  <a:gd name="connsiteY0" fmla="*/ 619125 h 1122589"/>
                                  <a:gd name="connsiteX1" fmla="*/ 217714 w 857250"/>
                                  <a:gd name="connsiteY1" fmla="*/ 68036 h 1122589"/>
                                  <a:gd name="connsiteX2" fmla="*/ 462643 w 857250"/>
                                  <a:gd name="connsiteY2" fmla="*/ 0 h 1122589"/>
                                  <a:gd name="connsiteX3" fmla="*/ 680357 w 857250"/>
                                  <a:gd name="connsiteY3" fmla="*/ 74839 h 1122589"/>
                                  <a:gd name="connsiteX4" fmla="*/ 748393 w 857250"/>
                                  <a:gd name="connsiteY4" fmla="*/ 449036 h 1122589"/>
                                  <a:gd name="connsiteX5" fmla="*/ 857250 w 857250"/>
                                  <a:gd name="connsiteY5" fmla="*/ 557893 h 1122589"/>
                                  <a:gd name="connsiteX6" fmla="*/ 796018 w 857250"/>
                                  <a:gd name="connsiteY6" fmla="*/ 646339 h 1122589"/>
                                  <a:gd name="connsiteX7" fmla="*/ 809625 w 857250"/>
                                  <a:gd name="connsiteY7" fmla="*/ 1000125 h 1122589"/>
                                  <a:gd name="connsiteX8" fmla="*/ 517071 w 857250"/>
                                  <a:gd name="connsiteY8" fmla="*/ 1061357 h 1122589"/>
                                  <a:gd name="connsiteX9" fmla="*/ 462643 w 857250"/>
                                  <a:gd name="connsiteY9" fmla="*/ 1122589 h 1122589"/>
                                  <a:gd name="connsiteX10" fmla="*/ 81643 w 857250"/>
                                  <a:gd name="connsiteY10" fmla="*/ 904875 h 1122589"/>
                                  <a:gd name="connsiteX11" fmla="*/ 0 w 857250"/>
                                  <a:gd name="connsiteY11" fmla="*/ 619125 h 1122589"/>
                                  <a:gd name="connsiteX0" fmla="*/ 0 w 857250"/>
                                  <a:gd name="connsiteY0" fmla="*/ 619125 h 1122589"/>
                                  <a:gd name="connsiteX1" fmla="*/ 217714 w 857250"/>
                                  <a:gd name="connsiteY1" fmla="*/ 68036 h 1122589"/>
                                  <a:gd name="connsiteX2" fmla="*/ 462643 w 857250"/>
                                  <a:gd name="connsiteY2" fmla="*/ 0 h 1122589"/>
                                  <a:gd name="connsiteX3" fmla="*/ 680357 w 857250"/>
                                  <a:gd name="connsiteY3" fmla="*/ 74839 h 1122589"/>
                                  <a:gd name="connsiteX4" fmla="*/ 748393 w 857250"/>
                                  <a:gd name="connsiteY4" fmla="*/ 449036 h 1122589"/>
                                  <a:gd name="connsiteX5" fmla="*/ 857250 w 857250"/>
                                  <a:gd name="connsiteY5" fmla="*/ 557893 h 1122589"/>
                                  <a:gd name="connsiteX6" fmla="*/ 796018 w 857250"/>
                                  <a:gd name="connsiteY6" fmla="*/ 646339 h 1122589"/>
                                  <a:gd name="connsiteX7" fmla="*/ 809625 w 857250"/>
                                  <a:gd name="connsiteY7" fmla="*/ 1000125 h 1122589"/>
                                  <a:gd name="connsiteX8" fmla="*/ 517071 w 857250"/>
                                  <a:gd name="connsiteY8" fmla="*/ 1061357 h 1122589"/>
                                  <a:gd name="connsiteX9" fmla="*/ 462643 w 857250"/>
                                  <a:gd name="connsiteY9" fmla="*/ 1122589 h 1122589"/>
                                  <a:gd name="connsiteX10" fmla="*/ 163286 w 857250"/>
                                  <a:gd name="connsiteY10" fmla="*/ 904875 h 1122589"/>
                                  <a:gd name="connsiteX11" fmla="*/ 0 w 857250"/>
                                  <a:gd name="connsiteY11" fmla="*/ 619125 h 112258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857250" h="1122589">
                                    <a:moveTo>
                                      <a:pt x="0" y="619125"/>
                                    </a:moveTo>
                                    <a:lnTo>
                                      <a:pt x="217714" y="68036"/>
                                    </a:lnTo>
                                    <a:lnTo>
                                      <a:pt x="462643" y="0"/>
                                    </a:lnTo>
                                    <a:lnTo>
                                      <a:pt x="680357" y="74839"/>
                                    </a:lnTo>
                                    <a:lnTo>
                                      <a:pt x="748393" y="449036"/>
                                    </a:lnTo>
                                    <a:lnTo>
                                      <a:pt x="857250" y="557893"/>
                                    </a:lnTo>
                                    <a:lnTo>
                                      <a:pt x="796018" y="646339"/>
                                    </a:lnTo>
                                    <a:lnTo>
                                      <a:pt x="809625" y="1000125"/>
                                    </a:lnTo>
                                    <a:lnTo>
                                      <a:pt x="517071" y="1061357"/>
                                    </a:lnTo>
                                    <a:lnTo>
                                      <a:pt x="462643" y="1122589"/>
                                    </a:lnTo>
                                    <a:lnTo>
                                      <a:pt x="163286" y="904875"/>
                                    </a:lnTo>
                                    <a:lnTo>
                                      <a:pt x="0" y="619125"/>
                                    </a:lnTo>
                                    <a:close/>
                                  </a:path>
                                </a:pathLst>
                              </a:custGeom>
                              <a:solidFill>
                                <a:schemeClr val="tx2">
                                  <a:lumMod val="75000"/>
                                  <a:alpha val="25000"/>
                                </a:schemeClr>
                              </a:solidFill>
                              <a:ln>
                                <a:solidFill>
                                  <a:schemeClr val="tx2">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w:pict>
                    <v:shape id="255 Forma libre" o:spid="_x0000_s1026" style="position:absolute;margin-left:322.05pt;margin-top:201.55pt;width:36.45pt;height:63.55pt;z-index:25212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857250,1122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" path="m,619125l217714,68036,462643,,680357,74839r68036,374197l857250,557893r-61232,88446l809625,1000125r-292554,61232l462643,1122589,163286,904875,,619125xe" fillcolor="#17365d [2415]" strokecolor="#17365d [2415]" strokeweight="2pt">
                      <v:fill opacity="16448f"/>
                      <v:stroke dashstyle="dash"/>
                      <v:path arrowok="t" o:connecttype="custom" o:connectlocs="0,445120;117566,48914;249827,0;367393,53805;404132,322834;462915,401097;429850,464685;437198,719040;279218,763062;249827,807085;88174,650560;0,445120" o:connectangles="0,0,0,0,0,0,0,0,0,0,0,0"/>
                    </v:shape>
                  </w:pict>
                </mc:Fallback>
              </mc:AlternateContent>
            </w:r>
            <w:r w:rsidR="00242502" w:rsidRPr="001C7169">
              <w:rPr>
                <w:noProof/>
                <w:lang w:eastAsia="es-CL"/>
              </w:rPr>
              <mc:AlternateContent>
                <mc:Choice Requires="wps">
                  <w:drawing>
                    <wp:anchor distT="0" distB="0" distL="114300" distR="114300" simplePos="0" relativeHeight="252142592" behindDoc="0" locked="0" layoutInCell="1" allowOverlap="1" wp14:anchorId="25C9F321" wp14:editId="4F8104BD">
                      <wp:simplePos x="0" y="0"/>
                      <wp:positionH relativeFrom="column">
                        <wp:posOffset>2330450</wp:posOffset>
                      </wp:positionH>
                      <wp:positionV relativeFrom="paragraph">
                        <wp:posOffset>977103</wp:posOffset>
                      </wp:positionV>
                      <wp:extent cx="2392045" cy="261620"/>
                      <wp:effectExtent l="0" t="0" r="27305" b="24130"/>
                      <wp:wrapNone/>
                      <wp:docPr id="270" name="269 Rectángulo"/>
                      <wp:cNvGraphicFramePr/>
                      <a:graphic xmlns:a="http://schemas.openxmlformats.org/drawingml/2006/main">
                        <a:graphicData uri="http://schemas.microsoft.com/office/word/2010/wordprocessingShape">
                          <wps:wsp>
                            <wps:cNvSpPr/>
                            <wps:spPr>
                              <a:xfrm>
                                <a:off x="0" y="0"/>
                                <a:ext cx="2392045"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2AFCB9" w14:textId="77777777" w:rsidR="00C632B1" w:rsidRDefault="00C632B1" w:rsidP="001C7169">
                                  <w:pPr>
                                    <w:pStyle w:val="NormalWeb"/>
                                    <w:spacing w:before="0" w:beforeAutospacing="0" w:after="0" w:afterAutospacing="0"/>
                                    <w:jc w:val="center"/>
                                  </w:pPr>
                                  <w:r>
                                    <w:rPr>
                                      <w:rFonts w:asciiTheme="minorHAnsi" w:hAnsi="Calibri" w:cstheme="minorBidi"/>
                                      <w:b/>
                                      <w:bCs/>
                                      <w:color w:val="000000"/>
                                      <w:sz w:val="20"/>
                                      <w:szCs w:val="20"/>
                                    </w:rPr>
                                    <w:t>Área en explotación Zona 1 (COFRIMA I)</w:t>
                                  </w:r>
                                </w:p>
                              </w:txbxContent>
                            </wps:txbx>
                            <wps:bodyPr vertOverflow="clip" horzOverflow="clip" wrap="square" rtlCol="0" anchor="ctr" anchorCtr="0"/>
                          </wps:wsp>
                        </a:graphicData>
                      </a:graphic>
                      <wp14:sizeRelH relativeFrom="margin">
                        <wp14:pctWidth>0</wp14:pctWidth>
                      </wp14:sizeRelH>
                    </wp:anchor>
                  </w:drawing>
                </mc:Choice>
                <mc:Fallback>
                  <w:pict>
                    <v:rect id="269 Rectángulo" o:spid="_x0000_s1041" style="position:absolute;left:0;text-align:left;margin-left:183.5pt;margin-top:76.95pt;width:188.35pt;height:20.6pt;z-index:252142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" fillcolor="white [3212]" strokecolor="black [3213]" strokeweight="2pt">
                      <v:textbox>
                        <w:txbxContent>
                          <w:p w14:paraId="622AFCB9" w14:textId="77777777" w:rsidR="00C632B1" w:rsidRDefault="00C632B1" w:rsidP="001C7169">
                            <w:pPr>
                              <w:pStyle w:val="NormalWeb"/>
                              <w:spacing w:before="0" w:beforeAutospacing="0" w:after="0" w:afterAutospacing="0"/>
                              <w:jc w:val="center"/>
                            </w:pPr>
                            <w:r>
                              <w:rPr>
                                <w:rFonts w:asciiTheme="minorHAnsi" w:hAnsi="Calibri" w:cstheme="minorBidi"/>
                                <w:b/>
                                <w:bCs/>
                                <w:color w:val="000000"/>
                                <w:sz w:val="20"/>
                                <w:szCs w:val="20"/>
                              </w:rPr>
                              <w:t>Área en explotación Zona 1 (COFRIMA I)</w:t>
                            </w:r>
                          </w:p>
                        </w:txbxContent>
                      </v:textbox>
                    </v:rect>
                  </w:pict>
                </mc:Fallback>
              </mc:AlternateContent>
            </w:r>
            <w:r w:rsidR="00242502" w:rsidRPr="001C7169">
              <w:rPr>
                <w:noProof/>
                <w:lang w:eastAsia="es-CL"/>
              </w:rPr>
              <mc:AlternateContent>
                <mc:Choice Requires="wps">
                  <w:drawing>
                    <wp:anchor distT="0" distB="0" distL="114300" distR="114300" simplePos="0" relativeHeight="252137472" behindDoc="0" locked="0" layoutInCell="1" allowOverlap="1" wp14:anchorId="239FB901" wp14:editId="418915E2">
                      <wp:simplePos x="0" y="0"/>
                      <wp:positionH relativeFrom="column">
                        <wp:posOffset>2150110</wp:posOffset>
                      </wp:positionH>
                      <wp:positionV relativeFrom="paragraph">
                        <wp:posOffset>572608</wp:posOffset>
                      </wp:positionV>
                      <wp:extent cx="2647507" cy="261620"/>
                      <wp:effectExtent l="0" t="0" r="19685" b="24130"/>
                      <wp:wrapNone/>
                      <wp:docPr id="254" name="253 Rectángulo"/>
                      <wp:cNvGraphicFramePr/>
                      <a:graphic xmlns:a="http://schemas.openxmlformats.org/drawingml/2006/main">
                        <a:graphicData uri="http://schemas.microsoft.com/office/word/2010/wordprocessingShape">
                          <wps:wsp>
                            <wps:cNvSpPr/>
                            <wps:spPr>
                              <a:xfrm>
                                <a:off x="0" y="0"/>
                                <a:ext cx="2647507"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7AF4BF" w14:textId="77777777" w:rsidR="00C632B1" w:rsidRDefault="00C632B1" w:rsidP="001C7169">
                                  <w:pPr>
                                    <w:pStyle w:val="NormalWeb"/>
                                    <w:spacing w:before="0" w:beforeAutospacing="0" w:after="0" w:afterAutospacing="0"/>
                                    <w:jc w:val="center"/>
                                  </w:pPr>
                                  <w:r>
                                    <w:rPr>
                                      <w:rFonts w:asciiTheme="minorHAnsi" w:hAnsi="Calibri" w:cstheme="minorBidi"/>
                                      <w:b/>
                                      <w:bCs/>
                                      <w:color w:val="000000"/>
                                      <w:sz w:val="20"/>
                                      <w:szCs w:val="20"/>
                                    </w:rPr>
                                    <w:t>Área activa Pozo Lastrero Ojo Bueno (Oriente)</w:t>
                                  </w:r>
                                </w:p>
                              </w:txbxContent>
                            </wps:txbx>
                            <wps:bodyPr vertOverflow="clip" horzOverflow="clip" wrap="square" rtlCol="0" anchor="ctr" anchorCtr="0"/>
                          </wps:wsp>
                        </a:graphicData>
                      </a:graphic>
                      <wp14:sizeRelH relativeFrom="margin">
                        <wp14:pctWidth>0</wp14:pctWidth>
                      </wp14:sizeRelH>
                    </wp:anchor>
                  </w:drawing>
                </mc:Choice>
                <mc:Fallback>
                  <w:pict>
                    <v:rect id="253 Rectángulo" o:spid="_x0000_s1042" style="position:absolute;left:0;text-align:left;margin-left:169.3pt;margin-top:45.1pt;width:208.45pt;height:20.6pt;z-index:252137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" fillcolor="white [3212]" strokecolor="black [3213]" strokeweight="2pt">
                      <v:textbox>
                        <w:txbxContent>
                          <w:p w14:paraId="537AF4BF" w14:textId="77777777" w:rsidR="00C632B1" w:rsidRDefault="00C632B1" w:rsidP="001C7169">
                            <w:pPr>
                              <w:pStyle w:val="NormalWeb"/>
                              <w:spacing w:before="0" w:beforeAutospacing="0" w:after="0" w:afterAutospacing="0"/>
                              <w:jc w:val="center"/>
                            </w:pPr>
                            <w:r>
                              <w:rPr>
                                <w:rFonts w:asciiTheme="minorHAnsi" w:hAnsi="Calibri" w:cstheme="minorBidi"/>
                                <w:b/>
                                <w:bCs/>
                                <w:color w:val="000000"/>
                                <w:sz w:val="20"/>
                                <w:szCs w:val="20"/>
                              </w:rPr>
                              <w:t>Área activa Pozo Lastrero Ojo Bueno (Oriente)</w:t>
                            </w:r>
                          </w:p>
                        </w:txbxContent>
                      </v:textbox>
                    </v:rect>
                  </w:pict>
                </mc:Fallback>
              </mc:AlternateContent>
            </w:r>
            <w:r w:rsidR="00242502" w:rsidRPr="001C7169">
              <w:rPr>
                <w:noProof/>
                <w:lang w:eastAsia="es-CL"/>
              </w:rPr>
              <mc:AlternateContent>
                <mc:Choice Requires="wps">
                  <w:drawing>
                    <wp:anchor distT="0" distB="0" distL="114300" distR="114300" simplePos="0" relativeHeight="252266496" behindDoc="0" locked="0" layoutInCell="1" allowOverlap="1" wp14:anchorId="4319539F" wp14:editId="3DA9D068">
                      <wp:simplePos x="0" y="0"/>
                      <wp:positionH relativeFrom="column">
                        <wp:posOffset>321901</wp:posOffset>
                      </wp:positionH>
                      <wp:positionV relativeFrom="paragraph">
                        <wp:posOffset>75255</wp:posOffset>
                      </wp:positionV>
                      <wp:extent cx="1828800" cy="427990"/>
                      <wp:effectExtent l="0" t="0" r="19050" b="10160"/>
                      <wp:wrapNone/>
                      <wp:docPr id="9" name="254 Rectángulo"/>
                      <wp:cNvGraphicFramePr/>
                      <a:graphic xmlns:a="http://schemas.openxmlformats.org/drawingml/2006/main">
                        <a:graphicData uri="http://schemas.microsoft.com/office/word/2010/wordprocessingShape">
                          <wps:wsp>
                            <wps:cNvSpPr/>
                            <wps:spPr>
                              <a:xfrm>
                                <a:off x="0" y="0"/>
                                <a:ext cx="1828800" cy="4279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8AFA18" w14:textId="77777777" w:rsidR="00C632B1" w:rsidRDefault="00C632B1" w:rsidP="00242502">
                                  <w:pPr>
                                    <w:pStyle w:val="NormalWeb"/>
                                    <w:spacing w:before="0" w:beforeAutospacing="0" w:after="0" w:afterAutospacing="0"/>
                                    <w:jc w:val="center"/>
                                  </w:pPr>
                                  <w:r>
                                    <w:rPr>
                                      <w:rFonts w:asciiTheme="minorHAnsi" w:hAnsi="Calibri" w:cstheme="minorBidi"/>
                                      <w:b/>
                                      <w:bCs/>
                                      <w:color w:val="000000"/>
                                      <w:sz w:val="20"/>
                                      <w:szCs w:val="20"/>
                                    </w:rPr>
                                    <w:t>Área en recuperación Pozo Lastrero Ojo Bueno (Poniente)</w:t>
                                  </w:r>
                                </w:p>
                              </w:txbxContent>
                            </wps:txbx>
                            <wps:bodyPr vertOverflow="clip" horzOverflow="clip" wrap="square" rtlCol="0" anchor="ctr" anchorCtr="0"/>
                          </wps:wsp>
                        </a:graphicData>
                      </a:graphic>
                      <wp14:sizeRelH relativeFrom="margin">
                        <wp14:pctWidth>0</wp14:pctWidth>
                      </wp14:sizeRelH>
                      <wp14:sizeRelV relativeFrom="margin">
                        <wp14:pctHeight>0</wp14:pctHeight>
                      </wp14:sizeRelV>
                    </wp:anchor>
                  </w:drawing>
                </mc:Choice>
                <mc:Fallback>
                  <w:pict>
                    <v:rect id="254 Rectángulo" o:spid="_x0000_s1043" style="position:absolute;left:0;text-align:left;margin-left:25.35pt;margin-top:5.95pt;width:2in;height:33.7pt;z-index:25226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" fillcolor="white [3212]" strokecolor="black [3213]" strokeweight="2pt">
                      <v:textbox>
                        <w:txbxContent>
                          <w:p w14:paraId="7D8AFA18" w14:textId="77777777" w:rsidR="00C632B1" w:rsidRDefault="00C632B1" w:rsidP="00242502">
                            <w:pPr>
                              <w:pStyle w:val="NormalWeb"/>
                              <w:spacing w:before="0" w:beforeAutospacing="0" w:after="0" w:afterAutospacing="0"/>
                              <w:jc w:val="center"/>
                            </w:pPr>
                            <w:r>
                              <w:rPr>
                                <w:rFonts w:asciiTheme="minorHAnsi" w:hAnsi="Calibri" w:cstheme="minorBidi"/>
                                <w:b/>
                                <w:bCs/>
                                <w:color w:val="000000"/>
                                <w:sz w:val="20"/>
                                <w:szCs w:val="20"/>
                              </w:rPr>
                              <w:t>Área en recuperación Pozo Lastrero Ojo Bueno (Poniente)</w:t>
                            </w:r>
                          </w:p>
                        </w:txbxContent>
                      </v:textbox>
                    </v:rect>
                  </w:pict>
                </mc:Fallback>
              </mc:AlternateContent>
            </w:r>
            <w:r w:rsidR="00242502" w:rsidRPr="001C7169">
              <w:rPr>
                <w:noProof/>
                <w:lang w:eastAsia="es-CL"/>
              </w:rPr>
              <mc:AlternateContent>
                <mc:Choice Requires="wps">
                  <w:drawing>
                    <wp:anchor distT="0" distB="0" distL="114300" distR="114300" simplePos="0" relativeHeight="252129280" behindDoc="0" locked="0" layoutInCell="1" allowOverlap="1" wp14:anchorId="36ACF0DC" wp14:editId="23A101EA">
                      <wp:simplePos x="0" y="0"/>
                      <wp:positionH relativeFrom="column">
                        <wp:posOffset>932180</wp:posOffset>
                      </wp:positionH>
                      <wp:positionV relativeFrom="paragraph">
                        <wp:posOffset>372745</wp:posOffset>
                      </wp:positionV>
                      <wp:extent cx="207645" cy="563245"/>
                      <wp:effectExtent l="19050" t="19050" r="20955" b="8255"/>
                      <wp:wrapNone/>
                      <wp:docPr id="240" name="239 Conector recto"/>
                      <wp:cNvGraphicFramePr/>
                      <a:graphic xmlns:a="http://schemas.openxmlformats.org/drawingml/2006/main">
                        <a:graphicData uri="http://schemas.microsoft.com/office/word/2010/wordprocessingShape">
                          <wps:wsp>
                            <wps:cNvCnPr/>
                            <wps:spPr>
                              <a:xfrm flipV="1">
                                <a:off x="0" y="0"/>
                                <a:ext cx="207645" cy="56324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A358079" id="239 Conector recto" o:spid="_x0000_s1026" style="position:absolute;flip:y;z-index:25212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4pt,29.35pt" to="89.75pt,7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" strokecolor="windowText" strokeweight="2.25pt"/>
                  </w:pict>
                </mc:Fallback>
              </mc:AlternateContent>
            </w:r>
            <w:r w:rsidR="00242502" w:rsidRPr="001C7169">
              <w:rPr>
                <w:noProof/>
                <w:lang w:eastAsia="es-CL"/>
              </w:rPr>
              <mc:AlternateContent>
                <mc:Choice Requires="wps">
                  <w:drawing>
                    <wp:anchor distT="0" distB="0" distL="114300" distR="114300" simplePos="0" relativeHeight="252131328" behindDoc="0" locked="0" layoutInCell="1" allowOverlap="1" wp14:anchorId="72D32740" wp14:editId="2995B9C3">
                      <wp:simplePos x="0" y="0"/>
                      <wp:positionH relativeFrom="column">
                        <wp:posOffset>938530</wp:posOffset>
                      </wp:positionH>
                      <wp:positionV relativeFrom="paragraph">
                        <wp:posOffset>2421417</wp:posOffset>
                      </wp:positionV>
                      <wp:extent cx="454025" cy="385445"/>
                      <wp:effectExtent l="19050" t="19050" r="22225" b="14605"/>
                      <wp:wrapNone/>
                      <wp:docPr id="247" name="246 Conector recto"/>
                      <wp:cNvGraphicFramePr/>
                      <a:graphic xmlns:a="http://schemas.openxmlformats.org/drawingml/2006/main">
                        <a:graphicData uri="http://schemas.microsoft.com/office/word/2010/wordprocessingShape">
                          <wps:wsp>
                            <wps:cNvCnPr/>
                            <wps:spPr>
                              <a:xfrm>
                                <a:off x="0" y="0"/>
                                <a:ext cx="454025" cy="38544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CDF3767" id="246 Conector recto" o:spid="_x0000_s1026" style="position:absolute;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9pt,190.65pt" to="109.65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" strokecolor="windowText" strokeweight="2.25pt"/>
                  </w:pict>
                </mc:Fallback>
              </mc:AlternateContent>
            </w:r>
            <w:r w:rsidR="00242502" w:rsidRPr="001C7169">
              <w:rPr>
                <w:noProof/>
                <w:lang w:eastAsia="es-CL"/>
              </w:rPr>
              <mc:AlternateContent>
                <mc:Choice Requires="wps">
                  <w:drawing>
                    <wp:anchor distT="0" distB="0" distL="114300" distR="114300" simplePos="0" relativeHeight="252132352" behindDoc="0" locked="0" layoutInCell="1" allowOverlap="1" wp14:anchorId="70043CE3" wp14:editId="6DA0C281">
                      <wp:simplePos x="0" y="0"/>
                      <wp:positionH relativeFrom="column">
                        <wp:posOffset>1311910</wp:posOffset>
                      </wp:positionH>
                      <wp:positionV relativeFrom="paragraph">
                        <wp:posOffset>2739390</wp:posOffset>
                      </wp:positionV>
                      <wp:extent cx="154305" cy="130810"/>
                      <wp:effectExtent l="0" t="0" r="17145" b="21590"/>
                      <wp:wrapNone/>
                      <wp:docPr id="248" name="24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53665A6B" id="247 Elipse" o:spid="_x0000_s1026" style="position:absolute;margin-left:103.3pt;margin-top:215.7pt;width:12.15pt;height:10.3pt;z-index:252132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" fillcolor="white [3212]" strokecolor="black [3213]" strokeweight="2pt"/>
                  </w:pict>
                </mc:Fallback>
              </mc:AlternateContent>
            </w:r>
            <w:r w:rsidR="00242502" w:rsidRPr="001C7169">
              <w:rPr>
                <w:noProof/>
                <w:lang w:eastAsia="es-CL"/>
              </w:rPr>
              <mc:AlternateContent>
                <mc:Choice Requires="wps">
                  <w:drawing>
                    <wp:anchor distT="0" distB="0" distL="114300" distR="114300" simplePos="0" relativeHeight="252138496" behindDoc="0" locked="0" layoutInCell="1" allowOverlap="1" wp14:anchorId="4B52BA63" wp14:editId="3FC5349E">
                      <wp:simplePos x="0" y="0"/>
                      <wp:positionH relativeFrom="column">
                        <wp:posOffset>311150</wp:posOffset>
                      </wp:positionH>
                      <wp:positionV relativeFrom="paragraph">
                        <wp:posOffset>2179910</wp:posOffset>
                      </wp:positionV>
                      <wp:extent cx="1350335" cy="427990"/>
                      <wp:effectExtent l="0" t="0" r="21590" b="10160"/>
                      <wp:wrapNone/>
                      <wp:docPr id="255" name="254 Rectángulo"/>
                      <wp:cNvGraphicFramePr/>
                      <a:graphic xmlns:a="http://schemas.openxmlformats.org/drawingml/2006/main">
                        <a:graphicData uri="http://schemas.microsoft.com/office/word/2010/wordprocessingShape">
                          <wps:wsp>
                            <wps:cNvSpPr/>
                            <wps:spPr>
                              <a:xfrm>
                                <a:off x="0" y="0"/>
                                <a:ext cx="1350335" cy="4279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F65761" w14:textId="77777777" w:rsidR="00C632B1" w:rsidRDefault="00C632B1" w:rsidP="001C7169">
                                  <w:pPr>
                                    <w:pStyle w:val="NormalWeb"/>
                                    <w:spacing w:before="0" w:beforeAutospacing="0" w:after="0" w:afterAutospacing="0"/>
                                    <w:jc w:val="center"/>
                                  </w:pPr>
                                  <w:r>
                                    <w:rPr>
                                      <w:rFonts w:asciiTheme="minorHAnsi" w:hAnsi="Calibri" w:cstheme="minorBidi"/>
                                      <w:b/>
                                      <w:bCs/>
                                      <w:color w:val="000000"/>
                                      <w:sz w:val="20"/>
                                      <w:szCs w:val="20"/>
                                    </w:rPr>
                                    <w:t>Área en recuperación Cantera II</w:t>
                                  </w:r>
                                </w:p>
                              </w:txbxContent>
                            </wps:txbx>
                            <wps:bodyPr vertOverflow="clip" horzOverflow="clip" wrap="square" rtlCol="0" anchor="ctr" anchorCtr="0"/>
                          </wps:wsp>
                        </a:graphicData>
                      </a:graphic>
                      <wp14:sizeRelH relativeFrom="margin">
                        <wp14:pctWidth>0</wp14:pctWidth>
                      </wp14:sizeRelH>
                      <wp14:sizeRelV relativeFrom="margin">
                        <wp14:pctHeight>0</wp14:pctHeight>
                      </wp14:sizeRelV>
                    </wp:anchor>
                  </w:drawing>
                </mc:Choice>
                <mc:Fallback>
                  <w:pict>
                    <v:rect id="_x0000_s1044" style="position:absolute;left:0;text-align:left;margin-left:24.5pt;margin-top:171.65pt;width:106.35pt;height:33.7pt;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" fillcolor="white [3212]" strokecolor="black [3213]" strokeweight="2pt">
                      <v:textbox>
                        <w:txbxContent>
                          <w:p w14:paraId="18F65761" w14:textId="77777777" w:rsidR="00C632B1" w:rsidRDefault="00C632B1" w:rsidP="001C7169">
                            <w:pPr>
                              <w:pStyle w:val="NormalWeb"/>
                              <w:spacing w:before="0" w:beforeAutospacing="0" w:after="0" w:afterAutospacing="0"/>
                              <w:jc w:val="center"/>
                            </w:pPr>
                            <w:r>
                              <w:rPr>
                                <w:rFonts w:asciiTheme="minorHAnsi" w:hAnsi="Calibri" w:cstheme="minorBidi"/>
                                <w:b/>
                                <w:bCs/>
                                <w:color w:val="000000"/>
                                <w:sz w:val="20"/>
                                <w:szCs w:val="20"/>
                              </w:rPr>
                              <w:t>Área en recuperación Cantera II</w:t>
                            </w:r>
                          </w:p>
                        </w:txbxContent>
                      </v:textbox>
                    </v:rect>
                  </w:pict>
                </mc:Fallback>
              </mc:AlternateContent>
            </w:r>
            <w:r w:rsidR="00242502" w:rsidRPr="00D41C17">
              <w:rPr>
                <w:noProof/>
                <w:lang w:eastAsia="es-CL"/>
              </w:rPr>
              <mc:AlternateContent>
                <mc:Choice Requires="wps">
                  <w:drawing>
                    <wp:anchor distT="0" distB="0" distL="114300" distR="114300" simplePos="0" relativeHeight="252203008" behindDoc="0" locked="0" layoutInCell="1" allowOverlap="1" wp14:anchorId="0B806446" wp14:editId="579380DC">
                      <wp:simplePos x="0" y="0"/>
                      <wp:positionH relativeFrom="column">
                        <wp:posOffset>5528310</wp:posOffset>
                      </wp:positionH>
                      <wp:positionV relativeFrom="paragraph">
                        <wp:posOffset>2124075</wp:posOffset>
                      </wp:positionV>
                      <wp:extent cx="1547495" cy="259080"/>
                      <wp:effectExtent l="0" t="0" r="14605" b="26670"/>
                      <wp:wrapNone/>
                      <wp:docPr id="268" name="267 Rectángulo"/>
                      <wp:cNvGraphicFramePr/>
                      <a:graphic xmlns:a="http://schemas.openxmlformats.org/drawingml/2006/main">
                        <a:graphicData uri="http://schemas.microsoft.com/office/word/2010/wordprocessingShape">
                          <wps:wsp>
                            <wps:cNvSpPr/>
                            <wps:spPr>
                              <a:xfrm>
                                <a:off x="0" y="0"/>
                                <a:ext cx="1547495" cy="2590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AB6CDD" w14:textId="77777777" w:rsidR="00C632B1" w:rsidRDefault="00C632B1" w:rsidP="00D41C17">
                                  <w:pPr>
                                    <w:pStyle w:val="NormalWeb"/>
                                    <w:spacing w:before="0" w:beforeAutospacing="0" w:after="0" w:afterAutospacing="0"/>
                                    <w:jc w:val="center"/>
                                  </w:pPr>
                                  <w:r>
                                    <w:rPr>
                                      <w:rFonts w:asciiTheme="minorHAnsi" w:hAnsi="Calibri" w:cstheme="minorBidi"/>
                                      <w:b/>
                                      <w:bCs/>
                                      <w:color w:val="000000"/>
                                      <w:sz w:val="20"/>
                                      <w:szCs w:val="20"/>
                                    </w:rPr>
                                    <w:t>Taller y oficinas personal</w:t>
                                  </w:r>
                                </w:p>
                              </w:txbxContent>
                            </wps:txbx>
                            <wps:bodyPr vertOverflow="clip" horzOverflow="clip" rtlCol="0" anchor="ctr" anchorCtr="0"/>
                          </wps:wsp>
                        </a:graphicData>
                      </a:graphic>
                    </wp:anchor>
                  </w:drawing>
                </mc:Choice>
                <mc:Fallback>
                  <w:pict>
                    <v:rect id="267 Rectángulo" o:spid="_x0000_s1045" style="position:absolute;left:0;text-align:left;margin-left:435.3pt;margin-top:167.25pt;width:121.85pt;height:20.4pt;z-index:252203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" fillcolor="white [3212]" strokecolor="black [3213]" strokeweight="2pt">
                      <v:textbox>
                        <w:txbxContent>
                          <w:p w14:paraId="60AB6CDD" w14:textId="77777777" w:rsidR="00C632B1" w:rsidRDefault="00C632B1" w:rsidP="00D41C17">
                            <w:pPr>
                              <w:pStyle w:val="NormalWeb"/>
                              <w:spacing w:before="0" w:beforeAutospacing="0" w:after="0" w:afterAutospacing="0"/>
                              <w:jc w:val="center"/>
                            </w:pPr>
                            <w:r>
                              <w:rPr>
                                <w:rFonts w:asciiTheme="minorHAnsi" w:hAnsi="Calibri" w:cstheme="minorBidi"/>
                                <w:b/>
                                <w:bCs/>
                                <w:color w:val="000000"/>
                                <w:sz w:val="20"/>
                                <w:szCs w:val="20"/>
                              </w:rPr>
                              <w:t>Taller y oficinas personal</w:t>
                            </w:r>
                          </w:p>
                        </w:txbxContent>
                      </v:textbox>
                    </v:rect>
                  </w:pict>
                </mc:Fallback>
              </mc:AlternateContent>
            </w:r>
            <w:r w:rsidR="00242502" w:rsidRPr="00D41C17">
              <w:rPr>
                <w:noProof/>
                <w:lang w:eastAsia="es-CL"/>
              </w:rPr>
              <mc:AlternateContent>
                <mc:Choice Requires="wps">
                  <w:drawing>
                    <wp:anchor distT="0" distB="0" distL="114300" distR="114300" simplePos="0" relativeHeight="252199936" behindDoc="0" locked="0" layoutInCell="1" allowOverlap="1" wp14:anchorId="50C350F0" wp14:editId="7004D8EF">
                      <wp:simplePos x="0" y="0"/>
                      <wp:positionH relativeFrom="column">
                        <wp:posOffset>6532245</wp:posOffset>
                      </wp:positionH>
                      <wp:positionV relativeFrom="paragraph">
                        <wp:posOffset>2496185</wp:posOffset>
                      </wp:positionV>
                      <wp:extent cx="1365250" cy="411480"/>
                      <wp:effectExtent l="0" t="0" r="25400" b="26670"/>
                      <wp:wrapNone/>
                      <wp:docPr id="230" name="229 Rectángulo"/>
                      <wp:cNvGraphicFramePr/>
                      <a:graphic xmlns:a="http://schemas.openxmlformats.org/drawingml/2006/main">
                        <a:graphicData uri="http://schemas.microsoft.com/office/word/2010/wordprocessingShape">
                          <wps:wsp>
                            <wps:cNvSpPr/>
                            <wps:spPr>
                              <a:xfrm>
                                <a:off x="0" y="0"/>
                                <a:ext cx="1365250" cy="41148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692D70" w14:textId="77777777" w:rsidR="00C632B1" w:rsidRDefault="00C632B1" w:rsidP="00D41C17">
                                  <w:pPr>
                                    <w:pStyle w:val="NormalWeb"/>
                                    <w:spacing w:before="0" w:beforeAutospacing="0" w:after="0" w:afterAutospacing="0"/>
                                    <w:jc w:val="center"/>
                                  </w:pPr>
                                  <w:r>
                                    <w:rPr>
                                      <w:rFonts w:asciiTheme="minorHAnsi" w:hAnsi="Calibri" w:cstheme="minorBidi"/>
                                      <w:b/>
                                      <w:bCs/>
                                      <w:color w:val="000000"/>
                                      <w:sz w:val="20"/>
                                      <w:szCs w:val="20"/>
                                    </w:rPr>
                                    <w:t>Bodegas de material de construcción</w:t>
                                  </w:r>
                                </w:p>
                              </w:txbxContent>
                            </wps:txbx>
                            <wps:bodyPr vertOverflow="clip" horzOverflow="clip" wrap="square" rtlCol="0" anchor="ctr" anchorCtr="0"/>
                          </wps:wsp>
                        </a:graphicData>
                      </a:graphic>
                      <wp14:sizeRelH relativeFrom="margin">
                        <wp14:pctWidth>0</wp14:pctWidth>
                      </wp14:sizeRelH>
                    </wp:anchor>
                  </w:drawing>
                </mc:Choice>
                <mc:Fallback>
                  <w:pict>
                    <v:rect id="229 Rectángulo" o:spid="_x0000_s1046" style="position:absolute;left:0;text-align:left;margin-left:514.35pt;margin-top:196.55pt;width:107.5pt;height:32.4pt;z-index:252199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" fillcolor="white [3212]" strokecolor="black [3213]" strokeweight="2pt">
                      <v:textbox>
                        <w:txbxContent>
                          <w:p w14:paraId="5B692D70" w14:textId="77777777" w:rsidR="00C632B1" w:rsidRDefault="00C632B1" w:rsidP="00D41C17">
                            <w:pPr>
                              <w:pStyle w:val="NormalWeb"/>
                              <w:spacing w:before="0" w:beforeAutospacing="0" w:after="0" w:afterAutospacing="0"/>
                              <w:jc w:val="center"/>
                            </w:pPr>
                            <w:r>
                              <w:rPr>
                                <w:rFonts w:asciiTheme="minorHAnsi" w:hAnsi="Calibri" w:cstheme="minorBidi"/>
                                <w:b/>
                                <w:bCs/>
                                <w:color w:val="000000"/>
                                <w:sz w:val="20"/>
                                <w:szCs w:val="20"/>
                              </w:rPr>
                              <w:t>Bodegas de material de construcción</w:t>
                            </w:r>
                          </w:p>
                        </w:txbxContent>
                      </v:textbox>
                    </v:rect>
                  </w:pict>
                </mc:Fallback>
              </mc:AlternateContent>
            </w:r>
            <w:r w:rsidR="00242502" w:rsidRPr="001C7169">
              <w:rPr>
                <w:noProof/>
                <w:lang w:eastAsia="es-CL"/>
              </w:rPr>
              <mc:AlternateContent>
                <mc:Choice Requires="wps">
                  <w:drawing>
                    <wp:anchor distT="0" distB="0" distL="114300" distR="114300" simplePos="0" relativeHeight="252146688" behindDoc="0" locked="0" layoutInCell="1" allowOverlap="1" wp14:anchorId="05032930" wp14:editId="654FBA54">
                      <wp:simplePos x="0" y="0"/>
                      <wp:positionH relativeFrom="column">
                        <wp:posOffset>289722</wp:posOffset>
                      </wp:positionH>
                      <wp:positionV relativeFrom="paragraph">
                        <wp:posOffset>3307080</wp:posOffset>
                      </wp:positionV>
                      <wp:extent cx="2402958" cy="261620"/>
                      <wp:effectExtent l="0" t="0" r="16510" b="24130"/>
                      <wp:wrapNone/>
                      <wp:docPr id="246" name="245 Rectángulo"/>
                      <wp:cNvGraphicFramePr/>
                      <a:graphic xmlns:a="http://schemas.openxmlformats.org/drawingml/2006/main">
                        <a:graphicData uri="http://schemas.microsoft.com/office/word/2010/wordprocessingShape">
                          <wps:wsp>
                            <wps:cNvSpPr/>
                            <wps:spPr>
                              <a:xfrm>
                                <a:off x="0" y="0"/>
                                <a:ext cx="2402958"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3CE189" w14:textId="77777777" w:rsidR="00C632B1" w:rsidRDefault="00C632B1" w:rsidP="001C7169">
                                  <w:pPr>
                                    <w:pStyle w:val="NormalWeb"/>
                                    <w:spacing w:before="0" w:beforeAutospacing="0" w:after="0" w:afterAutospacing="0"/>
                                    <w:jc w:val="center"/>
                                  </w:pPr>
                                  <w:r>
                                    <w:rPr>
                                      <w:rFonts w:asciiTheme="minorHAnsi" w:hAnsi="Calibri" w:cstheme="minorBidi"/>
                                      <w:b/>
                                      <w:bCs/>
                                      <w:color w:val="000000"/>
                                      <w:sz w:val="20"/>
                                      <w:szCs w:val="20"/>
                                    </w:rPr>
                                    <w:t>Área explotada hasta el 2003 (Cantera II)</w:t>
                                  </w:r>
                                </w:p>
                              </w:txbxContent>
                            </wps:txbx>
                            <wps:bodyPr vertOverflow="clip" horzOverflow="clip" wrap="square" rtlCol="0" anchor="ctr" anchorCtr="0"/>
                          </wps:wsp>
                        </a:graphicData>
                      </a:graphic>
                      <wp14:sizeRelH relativeFrom="margin">
                        <wp14:pctWidth>0</wp14:pctWidth>
                      </wp14:sizeRelH>
                    </wp:anchor>
                  </w:drawing>
                </mc:Choice>
                <mc:Fallback>
                  <w:pict>
                    <v:rect id="245 Rectángulo" o:spid="_x0000_s1047" style="position:absolute;left:0;text-align:left;margin-left:22.8pt;margin-top:260.4pt;width:189.2pt;height:20.6pt;z-index:252146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" fillcolor="white [3212]" strokecolor="black [3213]" strokeweight="2pt">
                      <v:textbox>
                        <w:txbxContent>
                          <w:p w14:paraId="593CE189" w14:textId="77777777" w:rsidR="00C632B1" w:rsidRDefault="00C632B1" w:rsidP="001C7169">
                            <w:pPr>
                              <w:pStyle w:val="NormalWeb"/>
                              <w:spacing w:before="0" w:beforeAutospacing="0" w:after="0" w:afterAutospacing="0"/>
                              <w:jc w:val="center"/>
                            </w:pPr>
                            <w:r>
                              <w:rPr>
                                <w:rFonts w:asciiTheme="minorHAnsi" w:hAnsi="Calibri" w:cstheme="minorBidi"/>
                                <w:b/>
                                <w:bCs/>
                                <w:color w:val="000000"/>
                                <w:sz w:val="20"/>
                                <w:szCs w:val="20"/>
                              </w:rPr>
                              <w:t>Área explotada hasta el 2003 (Cantera II)</w:t>
                            </w:r>
                          </w:p>
                        </w:txbxContent>
                      </v:textbox>
                    </v:rect>
                  </w:pict>
                </mc:Fallback>
              </mc:AlternateContent>
            </w:r>
            <w:r w:rsidR="00242502" w:rsidRPr="00D41C17">
              <w:rPr>
                <w:noProof/>
                <w:lang w:eastAsia="es-CL"/>
              </w:rPr>
              <mc:AlternateContent>
                <mc:Choice Requires="wps">
                  <w:drawing>
                    <wp:anchor distT="0" distB="0" distL="114300" distR="114300" simplePos="0" relativeHeight="252200960" behindDoc="0" locked="0" layoutInCell="1" allowOverlap="1" wp14:anchorId="3EAC0294" wp14:editId="67EBCE57">
                      <wp:simplePos x="0" y="0"/>
                      <wp:positionH relativeFrom="column">
                        <wp:posOffset>6382858</wp:posOffset>
                      </wp:positionH>
                      <wp:positionV relativeFrom="paragraph">
                        <wp:posOffset>3237230</wp:posOffset>
                      </wp:positionV>
                      <wp:extent cx="154305" cy="130810"/>
                      <wp:effectExtent l="0" t="0" r="17145" b="21590"/>
                      <wp:wrapNone/>
                      <wp:docPr id="231" name="230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70378A1F" id="230 Elipse" o:spid="_x0000_s1026" style="position:absolute;margin-left:502.6pt;margin-top:254.9pt;width:12.15pt;height:10.3pt;z-index:252200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" fillcolor="white [3212]" strokecolor="black [3213]" strokeweight="2pt"/>
                  </w:pict>
                </mc:Fallback>
              </mc:AlternateContent>
            </w:r>
            <w:r w:rsidR="00242502" w:rsidRPr="001C7169">
              <w:rPr>
                <w:noProof/>
                <w:lang w:eastAsia="es-CL"/>
              </w:rPr>
              <mc:AlternateContent>
                <mc:Choice Requires="wps">
                  <w:drawing>
                    <wp:anchor distT="0" distB="0" distL="114300" distR="114300" simplePos="0" relativeHeight="252136448" behindDoc="0" locked="0" layoutInCell="1" allowOverlap="1" wp14:anchorId="5C57D2FE" wp14:editId="30464FFD">
                      <wp:simplePos x="0" y="0"/>
                      <wp:positionH relativeFrom="column">
                        <wp:posOffset>1473835</wp:posOffset>
                      </wp:positionH>
                      <wp:positionV relativeFrom="paragraph">
                        <wp:posOffset>991708</wp:posOffset>
                      </wp:positionV>
                      <wp:extent cx="153670" cy="130810"/>
                      <wp:effectExtent l="0" t="0" r="17780" b="21590"/>
                      <wp:wrapNone/>
                      <wp:docPr id="253" name="252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0CDBDFD6" id="252 Elipse" o:spid="_x0000_s1026" style="position:absolute;margin-left:116.05pt;margin-top:78.1pt;width:12.1pt;height:10.3pt;z-index:252136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" fillcolor="white [3212]" strokecolor="black [3213]" strokeweight="2pt"/>
                  </w:pict>
                </mc:Fallback>
              </mc:AlternateContent>
            </w:r>
            <w:r w:rsidR="00242502" w:rsidRPr="00DD1E8B">
              <w:rPr>
                <w:noProof/>
                <w:lang w:eastAsia="es-CL"/>
              </w:rPr>
              <mc:AlternateContent>
                <mc:Choice Requires="wps">
                  <w:drawing>
                    <wp:anchor distT="0" distB="0" distL="114300" distR="114300" simplePos="0" relativeHeight="252168192" behindDoc="0" locked="0" layoutInCell="1" allowOverlap="1" wp14:anchorId="14775E1A" wp14:editId="4261BFF8">
                      <wp:simplePos x="0" y="0"/>
                      <wp:positionH relativeFrom="column">
                        <wp:posOffset>3233582</wp:posOffset>
                      </wp:positionH>
                      <wp:positionV relativeFrom="paragraph">
                        <wp:posOffset>1744345</wp:posOffset>
                      </wp:positionV>
                      <wp:extent cx="2402958" cy="261620"/>
                      <wp:effectExtent l="0" t="0" r="16510" b="24130"/>
                      <wp:wrapNone/>
                      <wp:docPr id="260" name="259 Rectángulo"/>
                      <wp:cNvGraphicFramePr/>
                      <a:graphic xmlns:a="http://schemas.openxmlformats.org/drawingml/2006/main">
                        <a:graphicData uri="http://schemas.microsoft.com/office/word/2010/wordprocessingShape">
                          <wps:wsp>
                            <wps:cNvSpPr/>
                            <wps:spPr>
                              <a:xfrm>
                                <a:off x="0" y="0"/>
                                <a:ext cx="2402958"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9163FC" w14:textId="77777777" w:rsidR="00C632B1" w:rsidRDefault="00C632B1" w:rsidP="00DD1E8B">
                                  <w:pPr>
                                    <w:pStyle w:val="NormalWeb"/>
                                    <w:spacing w:before="0" w:beforeAutospacing="0" w:after="0" w:afterAutospacing="0"/>
                                    <w:jc w:val="center"/>
                                  </w:pPr>
                                  <w:r>
                                    <w:rPr>
                                      <w:rFonts w:asciiTheme="minorHAnsi" w:hAnsi="Calibri" w:cstheme="minorBidi"/>
                                      <w:b/>
                                      <w:bCs/>
                                      <w:color w:val="000000"/>
                                      <w:sz w:val="20"/>
                                      <w:szCs w:val="20"/>
                                    </w:rPr>
                                    <w:t>Área en explotación Zona 2 (COFRIMA II)</w:t>
                                  </w:r>
                                </w:p>
                              </w:txbxContent>
                            </wps:txbx>
                            <wps:bodyPr vertOverflow="clip" horzOverflow="clip" wrap="square" rtlCol="0" anchor="ctr" anchorCtr="0"/>
                          </wps:wsp>
                        </a:graphicData>
                      </a:graphic>
                      <wp14:sizeRelH relativeFrom="margin">
                        <wp14:pctWidth>0</wp14:pctWidth>
                      </wp14:sizeRelH>
                    </wp:anchor>
                  </w:drawing>
                </mc:Choice>
                <mc:Fallback>
                  <w:pict>
                    <v:rect id="259 Rectángulo" o:spid="_x0000_s1048" style="position:absolute;left:0;text-align:left;margin-left:254.6pt;margin-top:137.35pt;width:189.2pt;height:20.6pt;z-index:252168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" fillcolor="white [3212]" strokecolor="black [3213]" strokeweight="2pt">
                      <v:textbox>
                        <w:txbxContent>
                          <w:p w14:paraId="4B9163FC" w14:textId="77777777" w:rsidR="00C632B1" w:rsidRDefault="00C632B1" w:rsidP="00DD1E8B">
                            <w:pPr>
                              <w:pStyle w:val="NormalWeb"/>
                              <w:spacing w:before="0" w:beforeAutospacing="0" w:after="0" w:afterAutospacing="0"/>
                              <w:jc w:val="center"/>
                            </w:pPr>
                            <w:r>
                              <w:rPr>
                                <w:rFonts w:asciiTheme="minorHAnsi" w:hAnsi="Calibri" w:cstheme="minorBidi"/>
                                <w:b/>
                                <w:bCs/>
                                <w:color w:val="000000"/>
                                <w:sz w:val="20"/>
                                <w:szCs w:val="20"/>
                              </w:rPr>
                              <w:t>Área en explotación Zona 2 (COFRIMA II)</w:t>
                            </w:r>
                          </w:p>
                        </w:txbxContent>
                      </v:textbox>
                    </v:rect>
                  </w:pict>
                </mc:Fallback>
              </mc:AlternateContent>
            </w:r>
            <w:r w:rsidR="004A53F5" w:rsidRPr="00D41C17">
              <w:rPr>
                <w:noProof/>
                <w:lang w:eastAsia="es-CL"/>
              </w:rPr>
              <mc:AlternateContent>
                <mc:Choice Requires="wps">
                  <w:drawing>
                    <wp:anchor distT="0" distB="0" distL="114300" distR="114300" simplePos="0" relativeHeight="252198912" behindDoc="0" locked="0" layoutInCell="1" allowOverlap="1" wp14:anchorId="3B0E7399" wp14:editId="34757AA4">
                      <wp:simplePos x="0" y="0"/>
                      <wp:positionH relativeFrom="column">
                        <wp:posOffset>6452235</wp:posOffset>
                      </wp:positionH>
                      <wp:positionV relativeFrom="paragraph">
                        <wp:posOffset>2631440</wp:posOffset>
                      </wp:positionV>
                      <wp:extent cx="248920" cy="680720"/>
                      <wp:effectExtent l="19050" t="19050" r="36830" b="24130"/>
                      <wp:wrapNone/>
                      <wp:docPr id="229" name="228 Conector recto"/>
                      <wp:cNvGraphicFramePr/>
                      <a:graphic xmlns:a="http://schemas.openxmlformats.org/drawingml/2006/main">
                        <a:graphicData uri="http://schemas.microsoft.com/office/word/2010/wordprocessingShape">
                          <wps:wsp>
                            <wps:cNvCnPr/>
                            <wps:spPr>
                              <a:xfrm flipV="1">
                                <a:off x="0" y="0"/>
                                <a:ext cx="248920" cy="68072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FEBAC93" id="228 Conector recto" o:spid="_x0000_s1026" style="position:absolute;flip:y;z-index:25219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8.05pt,207.2pt" to="527.65pt,2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" strokecolor="windowText" strokeweight="2.25pt"/>
                  </w:pict>
                </mc:Fallback>
              </mc:AlternateContent>
            </w:r>
            <w:r w:rsidR="004A53F5" w:rsidRPr="00D41C17">
              <w:rPr>
                <w:noProof/>
                <w:lang w:eastAsia="es-CL"/>
              </w:rPr>
              <mc:AlternateContent>
                <mc:Choice Requires="wps">
                  <w:drawing>
                    <wp:anchor distT="0" distB="0" distL="114300" distR="114300" simplePos="0" relativeHeight="252201984" behindDoc="0" locked="0" layoutInCell="1" allowOverlap="1" wp14:anchorId="19EEB90D" wp14:editId="5207BD3E">
                      <wp:simplePos x="0" y="0"/>
                      <wp:positionH relativeFrom="column">
                        <wp:posOffset>6131560</wp:posOffset>
                      </wp:positionH>
                      <wp:positionV relativeFrom="paragraph">
                        <wp:posOffset>2180590</wp:posOffset>
                      </wp:positionV>
                      <wp:extent cx="71120" cy="1495425"/>
                      <wp:effectExtent l="19050" t="19050" r="24130" b="9525"/>
                      <wp:wrapNone/>
                      <wp:docPr id="267" name="266 Conector recto"/>
                      <wp:cNvGraphicFramePr/>
                      <a:graphic xmlns:a="http://schemas.openxmlformats.org/drawingml/2006/main">
                        <a:graphicData uri="http://schemas.microsoft.com/office/word/2010/wordprocessingShape">
                          <wps:wsp>
                            <wps:cNvCnPr/>
                            <wps:spPr>
                              <a:xfrm flipV="1">
                                <a:off x="0" y="0"/>
                                <a:ext cx="71120" cy="149542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66 Conector recto" o:spid="_x0000_s1026" style="position:absolute;flip:y;z-index:25220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2.8pt,171.7pt" to="488.4pt,28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" strokecolor="windowText" strokeweight="2.25pt"/>
                  </w:pict>
                </mc:Fallback>
              </mc:AlternateContent>
            </w:r>
            <w:r w:rsidR="00D41C17" w:rsidRPr="00D41C17">
              <w:rPr>
                <w:noProof/>
                <w:lang w:eastAsia="es-CL"/>
              </w:rPr>
              <mc:AlternateContent>
                <mc:Choice Requires="wps">
                  <w:drawing>
                    <wp:anchor distT="0" distB="0" distL="114300" distR="114300" simplePos="0" relativeHeight="252189696" behindDoc="0" locked="0" layoutInCell="1" allowOverlap="1" wp14:anchorId="52BB1FB0" wp14:editId="7B3115AB">
                      <wp:simplePos x="0" y="0"/>
                      <wp:positionH relativeFrom="column">
                        <wp:posOffset>6796991</wp:posOffset>
                      </wp:positionH>
                      <wp:positionV relativeFrom="paragraph">
                        <wp:posOffset>3658335</wp:posOffset>
                      </wp:positionV>
                      <wp:extent cx="486888" cy="267977"/>
                      <wp:effectExtent l="19050" t="19050" r="27940" b="17780"/>
                      <wp:wrapNone/>
                      <wp:docPr id="207" name="206 Conector recto"/>
                      <wp:cNvGraphicFramePr/>
                      <a:graphic xmlns:a="http://schemas.openxmlformats.org/drawingml/2006/main">
                        <a:graphicData uri="http://schemas.microsoft.com/office/word/2010/wordprocessingShape">
                          <wps:wsp>
                            <wps:cNvCnPr/>
                            <wps:spPr>
                              <a:xfrm>
                                <a:off x="0" y="0"/>
                                <a:ext cx="486888" cy="267977"/>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06 Conector recto" o:spid="_x0000_s1026" style="position:absolute;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2pt,288.05pt" to="573.55pt,30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" strokecolor="windowText" strokeweight="2.25pt"/>
                  </w:pict>
                </mc:Fallback>
              </mc:AlternateContent>
            </w:r>
            <w:r w:rsidR="00D41C17" w:rsidRPr="00D41C17">
              <w:rPr>
                <w:noProof/>
                <w:lang w:eastAsia="es-CL"/>
              </w:rPr>
              <mc:AlternateContent>
                <mc:Choice Requires="wps">
                  <w:drawing>
                    <wp:anchor distT="0" distB="0" distL="114300" distR="114300" simplePos="0" relativeHeight="252191744" behindDoc="0" locked="0" layoutInCell="1" allowOverlap="1" wp14:anchorId="3FBDD134" wp14:editId="700F7ED8">
                      <wp:simplePos x="0" y="0"/>
                      <wp:positionH relativeFrom="column">
                        <wp:posOffset>6704965</wp:posOffset>
                      </wp:positionH>
                      <wp:positionV relativeFrom="paragraph">
                        <wp:posOffset>3587115</wp:posOffset>
                      </wp:positionV>
                      <wp:extent cx="154305" cy="130810"/>
                      <wp:effectExtent l="0" t="0" r="17145" b="21590"/>
                      <wp:wrapNone/>
                      <wp:docPr id="209" name="208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16A6E0DD" id="208 Elipse" o:spid="_x0000_s1026" style="position:absolute;margin-left:527.95pt;margin-top:282.45pt;width:12.15pt;height:10.3pt;z-index:252191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" fillcolor="white [3212]" strokecolor="black [3213]" strokeweight="2pt"/>
                  </w:pict>
                </mc:Fallback>
              </mc:AlternateContent>
            </w:r>
            <w:r w:rsidR="00D41C17" w:rsidRPr="00D41C17">
              <w:rPr>
                <w:noProof/>
                <w:lang w:eastAsia="es-CL"/>
              </w:rPr>
              <mc:AlternateContent>
                <mc:Choice Requires="wps">
                  <w:drawing>
                    <wp:anchor distT="0" distB="0" distL="114300" distR="114300" simplePos="0" relativeHeight="252204032" behindDoc="0" locked="0" layoutInCell="1" allowOverlap="1" wp14:anchorId="1D822533" wp14:editId="24D9CB67">
                      <wp:simplePos x="0" y="0"/>
                      <wp:positionH relativeFrom="column">
                        <wp:posOffset>6050915</wp:posOffset>
                      </wp:positionH>
                      <wp:positionV relativeFrom="paragraph">
                        <wp:posOffset>3594545</wp:posOffset>
                      </wp:positionV>
                      <wp:extent cx="154305" cy="130810"/>
                      <wp:effectExtent l="0" t="0" r="17145" b="21590"/>
                      <wp:wrapNone/>
                      <wp:docPr id="269" name="268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39241A43" id="268 Elipse" o:spid="_x0000_s1026" style="position:absolute;margin-left:476.45pt;margin-top:283.05pt;width:12.15pt;height:10.3pt;z-index:252204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" fillcolor="white [3212]" strokecolor="black [3213]" strokeweight="2pt"/>
                  </w:pict>
                </mc:Fallback>
              </mc:AlternateContent>
            </w:r>
            <w:r w:rsidR="00D41C17" w:rsidRPr="00D41C17">
              <w:rPr>
                <w:noProof/>
                <w:lang w:eastAsia="es-CL"/>
              </w:rPr>
              <mc:AlternateContent>
                <mc:Choice Requires="wps">
                  <w:drawing>
                    <wp:anchor distT="0" distB="0" distL="114300" distR="114300" simplePos="0" relativeHeight="252197888" behindDoc="0" locked="0" layoutInCell="1" allowOverlap="1" wp14:anchorId="525CF8E5" wp14:editId="53C55829">
                      <wp:simplePos x="0" y="0"/>
                      <wp:positionH relativeFrom="column">
                        <wp:posOffset>6160770</wp:posOffset>
                      </wp:positionH>
                      <wp:positionV relativeFrom="paragraph">
                        <wp:posOffset>3770630</wp:posOffset>
                      </wp:positionV>
                      <wp:extent cx="154305" cy="130810"/>
                      <wp:effectExtent l="0" t="0" r="17145" b="21590"/>
                      <wp:wrapNone/>
                      <wp:docPr id="228" name="22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1181C7D7" id="227 Elipse" o:spid="_x0000_s1026" style="position:absolute;margin-left:485.1pt;margin-top:296.9pt;width:12.15pt;height:10.3pt;z-index:252197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" fillcolor="white [3212]" strokecolor="black [3213]" strokeweight="2pt"/>
                  </w:pict>
                </mc:Fallback>
              </mc:AlternateContent>
            </w:r>
            <w:r w:rsidR="00AE76C2" w:rsidRPr="00AE76C2">
              <w:rPr>
                <w:noProof/>
                <w:lang w:eastAsia="es-CL"/>
              </w:rPr>
              <mc:AlternateContent>
                <mc:Choice Requires="wps">
                  <w:drawing>
                    <wp:anchor distT="0" distB="0" distL="114300" distR="114300" simplePos="0" relativeHeight="252184576" behindDoc="0" locked="0" layoutInCell="1" allowOverlap="1" wp14:anchorId="54D3F71B" wp14:editId="62BBBB52">
                      <wp:simplePos x="0" y="0"/>
                      <wp:positionH relativeFrom="column">
                        <wp:posOffset>6076315</wp:posOffset>
                      </wp:positionH>
                      <wp:positionV relativeFrom="paragraph">
                        <wp:posOffset>4211320</wp:posOffset>
                      </wp:positionV>
                      <wp:extent cx="154305" cy="130810"/>
                      <wp:effectExtent l="0" t="0" r="17145" b="21590"/>
                      <wp:wrapNone/>
                      <wp:docPr id="204" name="20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DEBED43" id="203 Elipse" o:spid="_x0000_s1026" style="position:absolute;margin-left:478.45pt;margin-top:331.6pt;width:12.15pt;height:10.3pt;z-index:252184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" fillcolor="white [3212]" strokecolor="black [3213]" strokeweight="2pt"/>
                  </w:pict>
                </mc:Fallback>
              </mc:AlternateContent>
            </w:r>
            <w:r w:rsidR="00AE76C2" w:rsidRPr="00AE76C2">
              <w:rPr>
                <w:noProof/>
                <w:lang w:eastAsia="es-CL"/>
              </w:rPr>
              <mc:AlternateContent>
                <mc:Choice Requires="wps">
                  <w:drawing>
                    <wp:anchor distT="0" distB="0" distL="114300" distR="114300" simplePos="0" relativeHeight="252181504" behindDoc="0" locked="0" layoutInCell="1" allowOverlap="1" wp14:anchorId="570E23EF" wp14:editId="54857E49">
                      <wp:simplePos x="0" y="0"/>
                      <wp:positionH relativeFrom="column">
                        <wp:posOffset>5919915</wp:posOffset>
                      </wp:positionH>
                      <wp:positionV relativeFrom="paragraph">
                        <wp:posOffset>4105275</wp:posOffset>
                      </wp:positionV>
                      <wp:extent cx="154305" cy="130810"/>
                      <wp:effectExtent l="0" t="0" r="17145" b="21590"/>
                      <wp:wrapNone/>
                      <wp:docPr id="201" name="200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0E4208A2" id="200 Elipse" o:spid="_x0000_s1026" style="position:absolute;margin-left:466.15pt;margin-top:323.25pt;width:12.15pt;height:10.3pt;z-index:252181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" fillcolor="white [3212]" strokecolor="black [3213]" strokeweight="2pt"/>
                  </w:pict>
                </mc:Fallback>
              </mc:AlternateContent>
            </w:r>
            <w:r w:rsidR="00AE76C2" w:rsidRPr="00AE76C2">
              <w:rPr>
                <w:noProof/>
                <w:lang w:eastAsia="es-CL"/>
              </w:rPr>
              <mc:AlternateContent>
                <mc:Choice Requires="wps">
                  <w:drawing>
                    <wp:anchor distT="0" distB="0" distL="114300" distR="114300" simplePos="0" relativeHeight="252178432" behindDoc="0" locked="0" layoutInCell="1" allowOverlap="1" wp14:anchorId="204A9708" wp14:editId="6890BF95">
                      <wp:simplePos x="0" y="0"/>
                      <wp:positionH relativeFrom="column">
                        <wp:posOffset>5464810</wp:posOffset>
                      </wp:positionH>
                      <wp:positionV relativeFrom="paragraph">
                        <wp:posOffset>3853625</wp:posOffset>
                      </wp:positionV>
                      <wp:extent cx="154305" cy="130810"/>
                      <wp:effectExtent l="0" t="0" r="17145" b="21590"/>
                      <wp:wrapNone/>
                      <wp:docPr id="195" name="19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2A48CB8B" id="194 Elipse" o:spid="_x0000_s1026" style="position:absolute;margin-left:430.3pt;margin-top:303.45pt;width:12.15pt;height:10.3pt;z-index:252178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" fillcolor="white [3212]" strokecolor="black [3213]" strokeweight="2pt"/>
                  </w:pict>
                </mc:Fallback>
              </mc:AlternateContent>
            </w:r>
            <w:r w:rsidR="00AE76C2" w:rsidRPr="00AE76C2">
              <w:rPr>
                <w:noProof/>
                <w:lang w:eastAsia="es-CL"/>
              </w:rPr>
              <mc:AlternateContent>
                <mc:Choice Requires="wps">
                  <w:drawing>
                    <wp:anchor distT="0" distB="0" distL="114300" distR="114300" simplePos="0" relativeHeight="252187648" behindDoc="0" locked="0" layoutInCell="1" allowOverlap="1" wp14:anchorId="1412A161" wp14:editId="29C5CF72">
                      <wp:simplePos x="0" y="0"/>
                      <wp:positionH relativeFrom="column">
                        <wp:posOffset>5431583</wp:posOffset>
                      </wp:positionH>
                      <wp:positionV relativeFrom="paragraph">
                        <wp:posOffset>3520365</wp:posOffset>
                      </wp:positionV>
                      <wp:extent cx="154305" cy="130810"/>
                      <wp:effectExtent l="0" t="0" r="17145" b="21590"/>
                      <wp:wrapNone/>
                      <wp:docPr id="225" name="22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510FAD7B" id="224 Elipse" o:spid="_x0000_s1026" style="position:absolute;margin-left:427.7pt;margin-top:277.2pt;width:12.15pt;height:10.3pt;z-index:252187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" fillcolor="white [3212]" strokecolor="black [3213]" strokeweight="2pt"/>
                  </w:pict>
                </mc:Fallback>
              </mc:AlternateContent>
            </w:r>
            <w:r w:rsidR="00A342F2" w:rsidRPr="00651EA3">
              <w:rPr>
                <w:noProof/>
                <w:lang w:eastAsia="es-CL"/>
              </w:rPr>
              <mc:AlternateContent>
                <mc:Choice Requires="wps">
                  <w:drawing>
                    <wp:anchor distT="0" distB="0" distL="114300" distR="114300" simplePos="0" relativeHeight="252174336" behindDoc="0" locked="0" layoutInCell="1" allowOverlap="1" wp14:anchorId="24B40DA6" wp14:editId="2A7C6CDA">
                      <wp:simplePos x="0" y="0"/>
                      <wp:positionH relativeFrom="column">
                        <wp:posOffset>3707955</wp:posOffset>
                      </wp:positionH>
                      <wp:positionV relativeFrom="paragraph">
                        <wp:posOffset>3345180</wp:posOffset>
                      </wp:positionV>
                      <wp:extent cx="154305" cy="130810"/>
                      <wp:effectExtent l="0" t="0" r="17145" b="21590"/>
                      <wp:wrapNone/>
                      <wp:docPr id="257" name="256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00C6A637" id="256 Elipse" o:spid="_x0000_s1026" style="position:absolute;margin-left:291.95pt;margin-top:263.4pt;width:12.15pt;height:10.3pt;z-index:252174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" fillcolor="white [3212]" strokecolor="black [3213]" strokeweight="2pt"/>
                  </w:pict>
                </mc:Fallback>
              </mc:AlternateContent>
            </w:r>
            <w:r w:rsidR="00A342F2">
              <w:rPr>
                <w:noProof/>
                <w:lang w:eastAsia="es-CL"/>
              </w:rPr>
              <mc:AlternateContent>
                <mc:Choice Requires="wps">
                  <w:drawing>
                    <wp:anchor distT="0" distB="0" distL="114300" distR="114300" simplePos="0" relativeHeight="252173312" behindDoc="0" locked="0" layoutInCell="1" allowOverlap="1" wp14:anchorId="0268AEFB" wp14:editId="050D871D">
                      <wp:simplePos x="0" y="0"/>
                      <wp:positionH relativeFrom="column">
                        <wp:posOffset>3696970</wp:posOffset>
                      </wp:positionH>
                      <wp:positionV relativeFrom="paragraph">
                        <wp:posOffset>2382330</wp:posOffset>
                      </wp:positionV>
                      <wp:extent cx="1555502" cy="1187202"/>
                      <wp:effectExtent l="19050" t="19050" r="26035" b="13335"/>
                      <wp:wrapNone/>
                      <wp:docPr id="213" name="212 Forma libre"/>
                      <wp:cNvGraphicFramePr/>
                      <a:graphic xmlns:a="http://schemas.openxmlformats.org/drawingml/2006/main">
                        <a:graphicData uri="http://schemas.microsoft.com/office/word/2010/wordprocessingShape">
                          <wps:wsp>
                            <wps:cNvSpPr/>
                            <wps:spPr>
                              <a:xfrm>
                                <a:off x="0" y="0"/>
                                <a:ext cx="1555502" cy="1187202"/>
                              </a:xfrm>
                              <a:custGeom>
                                <a:avLst/>
                                <a:gdLst>
                                  <a:gd name="connsiteX0" fmla="*/ 399432 w 1834136"/>
                                  <a:gd name="connsiteY0" fmla="*/ 0 h 1497341"/>
                                  <a:gd name="connsiteX1" fmla="*/ 280370 w 1834136"/>
                                  <a:gd name="connsiteY1" fmla="*/ 244078 h 1497341"/>
                                  <a:gd name="connsiteX2" fmla="*/ 125589 w 1834136"/>
                                  <a:gd name="connsiteY2" fmla="*/ 482203 h 1497341"/>
                                  <a:gd name="connsiteX3" fmla="*/ 6526 w 1834136"/>
                                  <a:gd name="connsiteY3" fmla="*/ 714375 h 1497341"/>
                                  <a:gd name="connsiteX4" fmla="*/ 18432 w 1834136"/>
                                  <a:gd name="connsiteY4" fmla="*/ 964406 h 1497341"/>
                                  <a:gd name="connsiteX5" fmla="*/ 42245 w 1834136"/>
                                  <a:gd name="connsiteY5" fmla="*/ 1196578 h 1497341"/>
                                  <a:gd name="connsiteX6" fmla="*/ 167261 w 1834136"/>
                                  <a:gd name="connsiteY6" fmla="*/ 1321594 h 1497341"/>
                                  <a:gd name="connsiteX7" fmla="*/ 524448 w 1834136"/>
                                  <a:gd name="connsiteY7" fmla="*/ 1482328 h 1497341"/>
                                  <a:gd name="connsiteX8" fmla="*/ 786386 w 1834136"/>
                                  <a:gd name="connsiteY8" fmla="*/ 1482328 h 1497341"/>
                                  <a:gd name="connsiteX9" fmla="*/ 1143573 w 1834136"/>
                                  <a:gd name="connsiteY9" fmla="*/ 1410891 h 1497341"/>
                                  <a:gd name="connsiteX10" fmla="*/ 1500761 w 1834136"/>
                                  <a:gd name="connsiteY10" fmla="*/ 1250156 h 1497341"/>
                                  <a:gd name="connsiteX11" fmla="*/ 1744839 w 1834136"/>
                                  <a:gd name="connsiteY11" fmla="*/ 1214438 h 1497341"/>
                                  <a:gd name="connsiteX12" fmla="*/ 1834136 w 1834136"/>
                                  <a:gd name="connsiteY12" fmla="*/ 1238250 h 14973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1834136" h="1497341">
                                    <a:moveTo>
                                      <a:pt x="399432" y="0"/>
                                    </a:moveTo>
                                    <a:cubicBezTo>
                                      <a:pt x="362721" y="81855"/>
                                      <a:pt x="326010" y="163711"/>
                                      <a:pt x="280370" y="244078"/>
                                    </a:cubicBezTo>
                                    <a:cubicBezTo>
                                      <a:pt x="234730" y="324445"/>
                                      <a:pt x="171230" y="403820"/>
                                      <a:pt x="125589" y="482203"/>
                                    </a:cubicBezTo>
                                    <a:cubicBezTo>
                                      <a:pt x="79948" y="560586"/>
                                      <a:pt x="24385" y="634008"/>
                                      <a:pt x="6526" y="714375"/>
                                    </a:cubicBezTo>
                                    <a:cubicBezTo>
                                      <a:pt x="-11333" y="794742"/>
                                      <a:pt x="12479" y="884039"/>
                                      <a:pt x="18432" y="964406"/>
                                    </a:cubicBezTo>
                                    <a:cubicBezTo>
                                      <a:pt x="24385" y="1044773"/>
                                      <a:pt x="17440" y="1137047"/>
                                      <a:pt x="42245" y="1196578"/>
                                    </a:cubicBezTo>
                                    <a:cubicBezTo>
                                      <a:pt x="67050" y="1256109"/>
                                      <a:pt x="86894" y="1273969"/>
                                      <a:pt x="167261" y="1321594"/>
                                    </a:cubicBezTo>
                                    <a:cubicBezTo>
                                      <a:pt x="247628" y="1369219"/>
                                      <a:pt x="421260" y="1455539"/>
                                      <a:pt x="524448" y="1482328"/>
                                    </a:cubicBezTo>
                                    <a:cubicBezTo>
                                      <a:pt x="627636" y="1509117"/>
                                      <a:pt x="683199" y="1494234"/>
                                      <a:pt x="786386" y="1482328"/>
                                    </a:cubicBezTo>
                                    <a:cubicBezTo>
                                      <a:pt x="889573" y="1470422"/>
                                      <a:pt x="1024511" y="1449586"/>
                                      <a:pt x="1143573" y="1410891"/>
                                    </a:cubicBezTo>
                                    <a:cubicBezTo>
                                      <a:pt x="1262635" y="1372196"/>
                                      <a:pt x="1400550" y="1282898"/>
                                      <a:pt x="1500761" y="1250156"/>
                                    </a:cubicBezTo>
                                    <a:cubicBezTo>
                                      <a:pt x="1600972" y="1217414"/>
                                      <a:pt x="1689277" y="1216422"/>
                                      <a:pt x="1744839" y="1214438"/>
                                    </a:cubicBezTo>
                                    <a:cubicBezTo>
                                      <a:pt x="1800401" y="1212454"/>
                                      <a:pt x="1817268" y="1225352"/>
                                      <a:pt x="1834136" y="1238250"/>
                                    </a:cubicBezTo>
                                  </a:path>
                                </a:pathLst>
                              </a:custGeom>
                              <a:noFill/>
                              <a:ln w="38100">
                                <a:solidFill>
                                  <a:schemeClr val="accent3">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001B2E2" id="212 Forma libre" o:spid="_x0000_s1026" style="position:absolute;margin-left:291.1pt;margin-top:187.6pt;width:122.5pt;height:93.5pt;z-index:25217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834136,1497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" path="m399432,c362721,81855,326010,163711,280370,244078,234730,324445,171230,403820,125589,482203,79948,560586,24385,634008,6526,714375v-17859,80367,5953,169664,11906,250031c24385,1044773,17440,1137047,42245,1196578v24805,59531,44649,77391,125016,125016c247628,1369219,421260,1455539,524448,1482328v103188,26789,158751,11906,261938,c889573,1470422,1024511,1449586,1143573,1410891v119062,-38695,256977,-127993,357188,-160735c1600972,1217414,1689277,1216422,1744839,1214438v55562,-1984,72429,10914,89297,23812e" filled="f" strokecolor="#4e6128 [1606]" strokeweight="3pt">
                      <v:path arrowok="t" o:connecttype="custom" o:connectlocs="338752,0;237777,193523;106510,382326;5535,566409;15632,764652;35827,948735;141851,1047857;444776,1175299;666922,1175299;969846,1118658;1272772,991216;1479771,962896;1555502,981776" o:connectangles="0,0,0,0,0,0,0,0,0,0,0,0,0"/>
                    </v:shape>
                  </w:pict>
                </mc:Fallback>
              </mc:AlternateContent>
            </w:r>
            <w:r w:rsidR="00DD1E8B" w:rsidRPr="00DD1E8B">
              <w:rPr>
                <w:noProof/>
                <w:lang w:eastAsia="es-CL"/>
              </w:rPr>
              <mc:AlternateContent>
                <mc:Choice Requires="wps">
                  <w:drawing>
                    <wp:anchor distT="0" distB="0" distL="114300" distR="114300" simplePos="0" relativeHeight="252166144" behindDoc="0" locked="0" layoutInCell="1" allowOverlap="1" wp14:anchorId="7305124A" wp14:editId="249B9EE8">
                      <wp:simplePos x="0" y="0"/>
                      <wp:positionH relativeFrom="column">
                        <wp:posOffset>4243796</wp:posOffset>
                      </wp:positionH>
                      <wp:positionV relativeFrom="paragraph">
                        <wp:posOffset>1871881</wp:posOffset>
                      </wp:positionV>
                      <wp:extent cx="94137" cy="1033153"/>
                      <wp:effectExtent l="19050" t="19050" r="20320" b="14605"/>
                      <wp:wrapNone/>
                      <wp:docPr id="258" name="257 Conector recto"/>
                      <wp:cNvGraphicFramePr/>
                      <a:graphic xmlns:a="http://schemas.openxmlformats.org/drawingml/2006/main">
                        <a:graphicData uri="http://schemas.microsoft.com/office/word/2010/wordprocessingShape">
                          <wps:wsp>
                            <wps:cNvCnPr/>
                            <wps:spPr>
                              <a:xfrm flipH="1">
                                <a:off x="0" y="0"/>
                                <a:ext cx="94137" cy="1033153"/>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F9834A5" id="257 Conector recto" o:spid="_x0000_s1026" style="position:absolute;flip:x;z-index:25216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15pt,147.4pt" to="341.55pt,22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" strokecolor="windowText" strokeweight="2.25pt"/>
                  </w:pict>
                </mc:Fallback>
              </mc:AlternateContent>
            </w:r>
            <w:r w:rsidR="00DD1E8B" w:rsidRPr="00DD1E8B">
              <w:rPr>
                <w:noProof/>
                <w:lang w:eastAsia="es-CL"/>
              </w:rPr>
              <mc:AlternateContent>
                <mc:Choice Requires="wps">
                  <w:drawing>
                    <wp:anchor distT="0" distB="0" distL="114300" distR="114300" simplePos="0" relativeHeight="252167168" behindDoc="0" locked="0" layoutInCell="1" allowOverlap="1" wp14:anchorId="012BE28E" wp14:editId="0B9F24E0">
                      <wp:simplePos x="0" y="0"/>
                      <wp:positionH relativeFrom="column">
                        <wp:posOffset>4178300</wp:posOffset>
                      </wp:positionH>
                      <wp:positionV relativeFrom="paragraph">
                        <wp:posOffset>2861945</wp:posOffset>
                      </wp:positionV>
                      <wp:extent cx="153670" cy="130810"/>
                      <wp:effectExtent l="0" t="0" r="17780" b="21590"/>
                      <wp:wrapNone/>
                      <wp:docPr id="259" name="258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19375333" id="258 Elipse" o:spid="_x0000_s1026" style="position:absolute;margin-left:329pt;margin-top:225.35pt;width:12.1pt;height:10.3pt;z-index:252167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" fillcolor="white [3212]" strokecolor="black [3213]" strokeweight="2pt"/>
                  </w:pict>
                </mc:Fallback>
              </mc:AlternateContent>
            </w:r>
            <w:r w:rsidR="00651EA3" w:rsidRPr="00651EA3">
              <w:rPr>
                <w:noProof/>
                <w:lang w:eastAsia="es-CL"/>
              </w:rPr>
              <mc:AlternateContent>
                <mc:Choice Requires="wps">
                  <w:drawing>
                    <wp:anchor distT="0" distB="0" distL="114300" distR="114300" simplePos="0" relativeHeight="252158976" behindDoc="0" locked="0" layoutInCell="1" allowOverlap="1" wp14:anchorId="73565D32" wp14:editId="534238DE">
                      <wp:simplePos x="0" y="0"/>
                      <wp:positionH relativeFrom="column">
                        <wp:posOffset>2259965</wp:posOffset>
                      </wp:positionH>
                      <wp:positionV relativeFrom="paragraph">
                        <wp:posOffset>2679065</wp:posOffset>
                      </wp:positionV>
                      <wp:extent cx="1364615" cy="1389380"/>
                      <wp:effectExtent l="19050" t="19050" r="26035" b="20320"/>
                      <wp:wrapNone/>
                      <wp:docPr id="205" name="204 Conector recto"/>
                      <wp:cNvGraphicFramePr/>
                      <a:graphic xmlns:a="http://schemas.openxmlformats.org/drawingml/2006/main">
                        <a:graphicData uri="http://schemas.microsoft.com/office/word/2010/wordprocessingShape">
                          <wps:wsp>
                            <wps:cNvCnPr/>
                            <wps:spPr>
                              <a:xfrm flipH="1">
                                <a:off x="0" y="0"/>
                                <a:ext cx="1364615" cy="138938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7187D4A" id="204 Conector recto" o:spid="_x0000_s1026" style="position:absolute;flip:x;z-index:25215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7.95pt,210.95pt" to="285.4pt,3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" strokecolor="windowText" strokeweight="2.25pt"/>
                  </w:pict>
                </mc:Fallback>
              </mc:AlternateContent>
            </w:r>
            <w:r w:rsidR="00651EA3" w:rsidRPr="001C7169">
              <w:rPr>
                <w:noProof/>
                <w:lang w:eastAsia="es-CL"/>
              </w:rPr>
              <mc:AlternateContent>
                <mc:Choice Requires="wps">
                  <w:drawing>
                    <wp:anchor distT="0" distB="0" distL="114300" distR="114300" simplePos="0" relativeHeight="252144640" behindDoc="0" locked="0" layoutInCell="1" allowOverlap="1" wp14:anchorId="2E8C7BE2" wp14:editId="5E7961C5">
                      <wp:simplePos x="0" y="0"/>
                      <wp:positionH relativeFrom="column">
                        <wp:posOffset>1179005</wp:posOffset>
                      </wp:positionH>
                      <wp:positionV relativeFrom="paragraph">
                        <wp:posOffset>3081655</wp:posOffset>
                      </wp:positionV>
                      <wp:extent cx="996950" cy="379730"/>
                      <wp:effectExtent l="19050" t="19050" r="12700" b="20320"/>
                      <wp:wrapNone/>
                      <wp:docPr id="243" name="242 Conector recto"/>
                      <wp:cNvGraphicFramePr/>
                      <a:graphic xmlns:a="http://schemas.openxmlformats.org/drawingml/2006/main">
                        <a:graphicData uri="http://schemas.microsoft.com/office/word/2010/wordprocessingShape">
                          <wps:wsp>
                            <wps:cNvCnPr/>
                            <wps:spPr>
                              <a:xfrm flipH="1">
                                <a:off x="0" y="0"/>
                                <a:ext cx="996950" cy="37973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D69FCE3" id="242 Conector recto" o:spid="_x0000_s1026" style="position:absolute;flip:x;z-index:25214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2.85pt,242.65pt" to="171.35pt,27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" strokecolor="windowText" strokeweight="2.25pt"/>
                  </w:pict>
                </mc:Fallback>
              </mc:AlternateContent>
            </w:r>
            <w:r w:rsidR="00651EA3" w:rsidRPr="001C7169">
              <w:rPr>
                <w:noProof/>
                <w:lang w:eastAsia="es-CL"/>
              </w:rPr>
              <mc:AlternateContent>
                <mc:Choice Requires="wps">
                  <w:drawing>
                    <wp:anchor distT="0" distB="0" distL="114300" distR="114300" simplePos="0" relativeHeight="252145664" behindDoc="0" locked="0" layoutInCell="1" allowOverlap="1" wp14:anchorId="71A8A625" wp14:editId="6DFAC2A3">
                      <wp:simplePos x="0" y="0"/>
                      <wp:positionH relativeFrom="column">
                        <wp:posOffset>2110740</wp:posOffset>
                      </wp:positionH>
                      <wp:positionV relativeFrom="paragraph">
                        <wp:posOffset>3013710</wp:posOffset>
                      </wp:positionV>
                      <wp:extent cx="154305" cy="130810"/>
                      <wp:effectExtent l="0" t="0" r="17145" b="21590"/>
                      <wp:wrapNone/>
                      <wp:docPr id="244" name="24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12E53B47" id="243 Elipse" o:spid="_x0000_s1026" style="position:absolute;margin-left:166.2pt;margin-top:237.3pt;width:12.15pt;height:10.3pt;z-index:252145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" fillcolor="white [3212]" strokecolor="black [3213]" strokeweight="2pt"/>
                  </w:pict>
                </mc:Fallback>
              </mc:AlternateContent>
            </w:r>
            <w:r w:rsidR="00651EA3" w:rsidRPr="00651EA3">
              <w:rPr>
                <w:noProof/>
                <w:lang w:eastAsia="es-CL"/>
              </w:rPr>
              <mc:AlternateContent>
                <mc:Choice Requires="wps">
                  <w:drawing>
                    <wp:anchor distT="0" distB="0" distL="114300" distR="114300" simplePos="0" relativeHeight="252160000" behindDoc="0" locked="0" layoutInCell="1" allowOverlap="1" wp14:anchorId="4809E851" wp14:editId="3F224411">
                      <wp:simplePos x="0" y="0"/>
                      <wp:positionH relativeFrom="column">
                        <wp:posOffset>3539490</wp:posOffset>
                      </wp:positionH>
                      <wp:positionV relativeFrom="paragraph">
                        <wp:posOffset>2626995</wp:posOffset>
                      </wp:positionV>
                      <wp:extent cx="154305" cy="130810"/>
                      <wp:effectExtent l="0" t="0" r="17145" b="21590"/>
                      <wp:wrapNone/>
                      <wp:docPr id="206" name="205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3990105" id="205 Elipse" o:spid="_x0000_s1026" style="position:absolute;margin-left:278.7pt;margin-top:206.85pt;width:12.15pt;height:10.3pt;z-index:252160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" fillcolor="white [3212]" strokecolor="black [3213]" strokeweight="2pt"/>
                  </w:pict>
                </mc:Fallback>
              </mc:AlternateContent>
            </w:r>
            <w:r w:rsidR="00651EA3" w:rsidRPr="00651EA3">
              <w:rPr>
                <w:noProof/>
                <w:lang w:eastAsia="es-CL"/>
              </w:rPr>
              <mc:AlternateContent>
                <mc:Choice Requires="wps">
                  <w:drawing>
                    <wp:anchor distT="0" distB="0" distL="114300" distR="114300" simplePos="0" relativeHeight="252157952" behindDoc="0" locked="0" layoutInCell="1" allowOverlap="1" wp14:anchorId="209A1572" wp14:editId="52358503">
                      <wp:simplePos x="0" y="0"/>
                      <wp:positionH relativeFrom="column">
                        <wp:posOffset>3317875</wp:posOffset>
                      </wp:positionH>
                      <wp:positionV relativeFrom="paragraph">
                        <wp:posOffset>3191510</wp:posOffset>
                      </wp:positionV>
                      <wp:extent cx="154305" cy="130810"/>
                      <wp:effectExtent l="0" t="0" r="17145" b="21590"/>
                      <wp:wrapNone/>
                      <wp:docPr id="198" name="19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4D533D02" id="197 Elipse" o:spid="_x0000_s1026" style="position:absolute;margin-left:261.25pt;margin-top:251.3pt;width:12.15pt;height:10.3pt;z-index:252157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" fillcolor="white [3212]" strokecolor="black [3213]" strokeweight="2pt"/>
                  </w:pict>
                </mc:Fallback>
              </mc:AlternateContent>
            </w:r>
            <w:r w:rsidR="001C7169" w:rsidRPr="001C7169">
              <w:rPr>
                <w:noProof/>
                <w:lang w:eastAsia="es-CL"/>
              </w:rPr>
              <mc:AlternateContent>
                <mc:Choice Requires="wps">
                  <w:drawing>
                    <wp:anchor distT="0" distB="0" distL="114300" distR="114300" simplePos="0" relativeHeight="252133376" behindDoc="0" locked="0" layoutInCell="1" allowOverlap="1" wp14:anchorId="6A3CB2AF" wp14:editId="359FC14F">
                      <wp:simplePos x="0" y="0"/>
                      <wp:positionH relativeFrom="column">
                        <wp:posOffset>1737550</wp:posOffset>
                      </wp:positionH>
                      <wp:positionV relativeFrom="paragraph">
                        <wp:posOffset>1063625</wp:posOffset>
                      </wp:positionV>
                      <wp:extent cx="885825" cy="617220"/>
                      <wp:effectExtent l="19050" t="19050" r="28575" b="30480"/>
                      <wp:wrapNone/>
                      <wp:docPr id="250" name="249 Conector recto"/>
                      <wp:cNvGraphicFramePr/>
                      <a:graphic xmlns:a="http://schemas.openxmlformats.org/drawingml/2006/main">
                        <a:graphicData uri="http://schemas.microsoft.com/office/word/2010/wordprocessingShape">
                          <wps:wsp>
                            <wps:cNvCnPr/>
                            <wps:spPr>
                              <a:xfrm flipH="1">
                                <a:off x="0" y="0"/>
                                <a:ext cx="885825" cy="61722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16063A51" id="249 Conector recto" o:spid="_x0000_s1026" style="position:absolute;flip:x;z-index:252133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6.8pt,83.75pt" to="206.55pt,1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" strokecolor="windowText" strokeweight="2.25pt"/>
                  </w:pict>
                </mc:Fallback>
              </mc:AlternateContent>
            </w:r>
            <w:r w:rsidR="001C7169" w:rsidRPr="001C7169">
              <w:rPr>
                <w:noProof/>
                <w:lang w:eastAsia="es-CL"/>
              </w:rPr>
              <mc:AlternateContent>
                <mc:Choice Requires="wps">
                  <w:drawing>
                    <wp:anchor distT="0" distB="0" distL="114300" distR="114300" simplePos="0" relativeHeight="252134400" behindDoc="0" locked="0" layoutInCell="1" allowOverlap="1" wp14:anchorId="4CC7D674" wp14:editId="297B096B">
                      <wp:simplePos x="0" y="0"/>
                      <wp:positionH relativeFrom="column">
                        <wp:posOffset>1645285</wp:posOffset>
                      </wp:positionH>
                      <wp:positionV relativeFrom="paragraph">
                        <wp:posOffset>1637665</wp:posOffset>
                      </wp:positionV>
                      <wp:extent cx="153670" cy="130810"/>
                      <wp:effectExtent l="0" t="0" r="17780" b="21590"/>
                      <wp:wrapNone/>
                      <wp:docPr id="251" name="250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08FEC9C2" id="250 Elipse" o:spid="_x0000_s1026" style="position:absolute;margin-left:129.55pt;margin-top:128.95pt;width:12.1pt;height:10.3pt;z-index:252134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" fillcolor="white [3212]" strokecolor="black [3213]" strokeweight="2pt"/>
                  </w:pict>
                </mc:Fallback>
              </mc:AlternateContent>
            </w:r>
            <w:r w:rsidR="001C7169" w:rsidRPr="001C7169">
              <w:rPr>
                <w:noProof/>
                <w:lang w:eastAsia="es-CL"/>
              </w:rPr>
              <mc:AlternateContent>
                <mc:Choice Requires="wps">
                  <w:drawing>
                    <wp:anchor distT="0" distB="0" distL="114300" distR="114300" simplePos="0" relativeHeight="252135424" behindDoc="0" locked="0" layoutInCell="1" allowOverlap="1" wp14:anchorId="70250936" wp14:editId="57DF576C">
                      <wp:simplePos x="0" y="0"/>
                      <wp:positionH relativeFrom="column">
                        <wp:posOffset>1630680</wp:posOffset>
                      </wp:positionH>
                      <wp:positionV relativeFrom="paragraph">
                        <wp:posOffset>636270</wp:posOffset>
                      </wp:positionV>
                      <wp:extent cx="937895" cy="379095"/>
                      <wp:effectExtent l="19050" t="19050" r="14605" b="20955"/>
                      <wp:wrapNone/>
                      <wp:docPr id="252" name="251 Conector recto"/>
                      <wp:cNvGraphicFramePr/>
                      <a:graphic xmlns:a="http://schemas.openxmlformats.org/drawingml/2006/main">
                        <a:graphicData uri="http://schemas.microsoft.com/office/word/2010/wordprocessingShape">
                          <wps:wsp>
                            <wps:cNvCnPr/>
                            <wps:spPr>
                              <a:xfrm flipH="1">
                                <a:off x="0" y="0"/>
                                <a:ext cx="937895" cy="37909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35F4B68" id="251 Conector recto" o:spid="_x0000_s1026" style="position:absolute;flip:x;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8.4pt,50.1pt" to="202.25pt,7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" strokecolor="windowText" strokeweight="2.25pt"/>
                  </w:pict>
                </mc:Fallback>
              </mc:AlternateContent>
            </w:r>
            <w:r w:rsidR="001C7169" w:rsidRPr="001C7169">
              <w:rPr>
                <w:noProof/>
                <w:lang w:eastAsia="es-CL"/>
              </w:rPr>
              <mc:AlternateContent>
                <mc:Choice Requires="wps">
                  <w:drawing>
                    <wp:anchor distT="0" distB="0" distL="114300" distR="114300" simplePos="0" relativeHeight="252130304" behindDoc="0" locked="0" layoutInCell="1" allowOverlap="1" wp14:anchorId="2E29BF59" wp14:editId="129E8F81">
                      <wp:simplePos x="0" y="0"/>
                      <wp:positionH relativeFrom="column">
                        <wp:posOffset>872300</wp:posOffset>
                      </wp:positionH>
                      <wp:positionV relativeFrom="paragraph">
                        <wp:posOffset>864870</wp:posOffset>
                      </wp:positionV>
                      <wp:extent cx="153670" cy="130810"/>
                      <wp:effectExtent l="0" t="0" r="17780" b="21590"/>
                      <wp:wrapNone/>
                      <wp:docPr id="241" name="240 Elipse"/>
                      <wp:cNvGraphicFramePr/>
                      <a:graphic xmlns:a="http://schemas.openxmlformats.org/drawingml/2006/main">
                        <a:graphicData uri="http://schemas.microsoft.com/office/word/2010/wordprocessingShape">
                          <wps:wsp>
                            <wps:cNvSpPr/>
                            <wps:spPr>
                              <a:xfrm>
                                <a:off x="0" y="0"/>
                                <a:ext cx="153670"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xmlns:w15="http://schemas.microsoft.com/office/word/2012/wordml">
                  <w:pict>
                    <v:oval w14:anchorId="6EAF9241" id="240 Elipse" o:spid="_x0000_s1026" style="position:absolute;margin-left:68.7pt;margin-top:68.1pt;width:12.1pt;height:10.3pt;z-index:252130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" fillcolor="white [3212]" strokecolor="black [3213]" strokeweight="2pt"/>
                  </w:pict>
                </mc:Fallback>
              </mc:AlternateContent>
            </w:r>
            <w:r w:rsidR="00A71C1F">
              <w:rPr>
                <w:noProof/>
                <w:lang w:eastAsia="es-CL"/>
              </w:rPr>
              <mc:AlternateContent>
                <mc:Choice Requires="wps">
                  <w:drawing>
                    <wp:anchor distT="0" distB="0" distL="114300" distR="114300" simplePos="0" relativeHeight="252122112" behindDoc="0" locked="0" layoutInCell="1" allowOverlap="1" wp14:anchorId="67F3F6FE" wp14:editId="155751C8">
                      <wp:simplePos x="0" y="0"/>
                      <wp:positionH relativeFrom="column">
                        <wp:posOffset>1654975</wp:posOffset>
                      </wp:positionH>
                      <wp:positionV relativeFrom="paragraph">
                        <wp:posOffset>2370645</wp:posOffset>
                      </wp:positionV>
                      <wp:extent cx="1579418" cy="1068779"/>
                      <wp:effectExtent l="0" t="0" r="20955" b="17145"/>
                      <wp:wrapNone/>
                      <wp:docPr id="237" name="236 Forma libre"/>
                      <wp:cNvGraphicFramePr/>
                      <a:graphic xmlns:a="http://schemas.openxmlformats.org/drawingml/2006/main">
                        <a:graphicData uri="http://schemas.microsoft.com/office/word/2010/wordprocessingShape">
                          <wps:wsp>
                            <wps:cNvSpPr/>
                            <wps:spPr>
                              <a:xfrm>
                                <a:off x="0" y="0"/>
                                <a:ext cx="1579418" cy="1068779"/>
                              </a:xfrm>
                              <a:custGeom>
                                <a:avLst/>
                                <a:gdLst>
                                  <a:gd name="connsiteX0" fmla="*/ 285750 w 2886075"/>
                                  <a:gd name="connsiteY0" fmla="*/ 0 h 1638300"/>
                                  <a:gd name="connsiteX1" fmla="*/ 2886075 w 2886075"/>
                                  <a:gd name="connsiteY1" fmla="*/ 790575 h 1638300"/>
                                  <a:gd name="connsiteX2" fmla="*/ 2847975 w 2886075"/>
                                  <a:gd name="connsiteY2" fmla="*/ 1028700 h 1638300"/>
                                  <a:gd name="connsiteX3" fmla="*/ 2790825 w 2886075"/>
                                  <a:gd name="connsiteY3" fmla="*/ 1314450 h 1638300"/>
                                  <a:gd name="connsiteX4" fmla="*/ 2647950 w 2886075"/>
                                  <a:gd name="connsiteY4" fmla="*/ 1457325 h 1638300"/>
                                  <a:gd name="connsiteX5" fmla="*/ 2514600 w 2886075"/>
                                  <a:gd name="connsiteY5" fmla="*/ 1638300 h 1638300"/>
                                  <a:gd name="connsiteX6" fmla="*/ 0 w 2886075"/>
                                  <a:gd name="connsiteY6" fmla="*/ 914400 h 1638300"/>
                                  <a:gd name="connsiteX7" fmla="*/ 285750 w 2886075"/>
                                  <a:gd name="connsiteY7" fmla="*/ 0 h 1638300"/>
                                  <a:gd name="connsiteX0" fmla="*/ 1047750 w 2886075"/>
                                  <a:gd name="connsiteY0" fmla="*/ 0 h 1400175"/>
                                  <a:gd name="connsiteX1" fmla="*/ 2886075 w 2886075"/>
                                  <a:gd name="connsiteY1" fmla="*/ 552450 h 1400175"/>
                                  <a:gd name="connsiteX2" fmla="*/ 2847975 w 2886075"/>
                                  <a:gd name="connsiteY2" fmla="*/ 790575 h 1400175"/>
                                  <a:gd name="connsiteX3" fmla="*/ 2790825 w 2886075"/>
                                  <a:gd name="connsiteY3" fmla="*/ 1076325 h 1400175"/>
                                  <a:gd name="connsiteX4" fmla="*/ 2647950 w 2886075"/>
                                  <a:gd name="connsiteY4" fmla="*/ 1219200 h 1400175"/>
                                  <a:gd name="connsiteX5" fmla="*/ 2514600 w 2886075"/>
                                  <a:gd name="connsiteY5" fmla="*/ 1400175 h 1400175"/>
                                  <a:gd name="connsiteX6" fmla="*/ 0 w 2886075"/>
                                  <a:gd name="connsiteY6" fmla="*/ 676275 h 1400175"/>
                                  <a:gd name="connsiteX7" fmla="*/ 1047750 w 2886075"/>
                                  <a:gd name="connsiteY7" fmla="*/ 0 h 1400175"/>
                                  <a:gd name="connsiteX0" fmla="*/ 304800 w 2143125"/>
                                  <a:gd name="connsiteY0" fmla="*/ 0 h 1400175"/>
                                  <a:gd name="connsiteX1" fmla="*/ 2143125 w 2143125"/>
                                  <a:gd name="connsiteY1" fmla="*/ 552450 h 1400175"/>
                                  <a:gd name="connsiteX2" fmla="*/ 2105025 w 2143125"/>
                                  <a:gd name="connsiteY2" fmla="*/ 790575 h 1400175"/>
                                  <a:gd name="connsiteX3" fmla="*/ 2047875 w 2143125"/>
                                  <a:gd name="connsiteY3" fmla="*/ 1076325 h 1400175"/>
                                  <a:gd name="connsiteX4" fmla="*/ 1905000 w 2143125"/>
                                  <a:gd name="connsiteY4" fmla="*/ 1219200 h 1400175"/>
                                  <a:gd name="connsiteX5" fmla="*/ 1771650 w 2143125"/>
                                  <a:gd name="connsiteY5" fmla="*/ 1400175 h 1400175"/>
                                  <a:gd name="connsiteX6" fmla="*/ 0 w 2143125"/>
                                  <a:gd name="connsiteY6" fmla="*/ 904875 h 1400175"/>
                                  <a:gd name="connsiteX7" fmla="*/ 304800 w 2143125"/>
                                  <a:gd name="connsiteY7" fmla="*/ 0 h 14001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143125" h="1400175">
                                    <a:moveTo>
                                      <a:pt x="304800" y="0"/>
                                    </a:moveTo>
                                    <a:lnTo>
                                      <a:pt x="2143125" y="552450"/>
                                    </a:lnTo>
                                    <a:lnTo>
                                      <a:pt x="2105025" y="790575"/>
                                    </a:lnTo>
                                    <a:lnTo>
                                      <a:pt x="2047875" y="1076325"/>
                                    </a:lnTo>
                                    <a:lnTo>
                                      <a:pt x="1905000" y="1219200"/>
                                    </a:lnTo>
                                    <a:lnTo>
                                      <a:pt x="1771650" y="1400175"/>
                                    </a:lnTo>
                                    <a:lnTo>
                                      <a:pt x="0" y="904875"/>
                                    </a:lnTo>
                                    <a:lnTo>
                                      <a:pt x="304800" y="0"/>
                                    </a:lnTo>
                                    <a:close/>
                                  </a:path>
                                </a:pathLst>
                              </a:custGeom>
                              <a:solidFill>
                                <a:schemeClr val="accent6">
                                  <a:lumMod val="60000"/>
                                  <a:lumOff val="40000"/>
                                  <a:alpha val="44000"/>
                                </a:schemeClr>
                              </a:solidFill>
                              <a:ln>
                                <a:solidFill>
                                  <a:schemeClr val="accent6">
                                    <a:lumMod val="50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04CD99A" id="236 Forma libre" o:spid="_x0000_s1026" style="position:absolute;margin-left:130.3pt;margin-top:186.65pt;width:124.35pt;height:84.15pt;z-index:25212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143125,1400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" path="m304800,l2143125,552450r-38100,238125l2047875,1076325r-142875,142875l1771650,1400175,,904875,304800,xe" fillcolor="#fabf8f [1945]" strokecolor="#974706 [1609]" strokeweight="2pt">
                      <v:fill opacity="28784f"/>
                      <v:stroke dashstyle="dash"/>
                      <v:path arrowok="t" o:connecttype="custom" o:connectlocs="224628,0;1579418,421695;1551339,603460;1509222,821578;1403927,930637;1305652,1068779;0,690708;224628,0" o:connectangles="0,0,0,0,0,0,0,0"/>
                    </v:shape>
                  </w:pict>
                </mc:Fallback>
              </mc:AlternateContent>
            </w:r>
            <w:r w:rsidR="00A71C1F">
              <w:rPr>
                <w:noProof/>
                <w:lang w:eastAsia="es-CL"/>
              </w:rPr>
              <mc:AlternateContent>
                <mc:Choice Requires="wps">
                  <w:drawing>
                    <wp:anchor distT="0" distB="0" distL="114300" distR="114300" simplePos="0" relativeHeight="252124160" behindDoc="0" locked="0" layoutInCell="1" allowOverlap="1" wp14:anchorId="51E92186" wp14:editId="77B7F089">
                      <wp:simplePos x="0" y="0"/>
                      <wp:positionH relativeFrom="column">
                        <wp:posOffset>1001585</wp:posOffset>
                      </wp:positionH>
                      <wp:positionV relativeFrom="paragraph">
                        <wp:posOffset>2192020</wp:posOffset>
                      </wp:positionV>
                      <wp:extent cx="866775" cy="866643"/>
                      <wp:effectExtent l="0" t="0" r="28575" b="10160"/>
                      <wp:wrapNone/>
                      <wp:docPr id="242" name="241 Forma libre"/>
                      <wp:cNvGraphicFramePr/>
                      <a:graphic xmlns:a="http://schemas.openxmlformats.org/drawingml/2006/main">
                        <a:graphicData uri="http://schemas.microsoft.com/office/word/2010/wordprocessingShape">
                          <wps:wsp>
                            <wps:cNvSpPr/>
                            <wps:spPr>
                              <a:xfrm>
                                <a:off x="0" y="0"/>
                                <a:ext cx="866775" cy="866643"/>
                              </a:xfrm>
                              <a:custGeom>
                                <a:avLst/>
                                <a:gdLst>
                                  <a:gd name="connsiteX0" fmla="*/ 1042988 w 1042988"/>
                                  <a:gd name="connsiteY0" fmla="*/ 223837 h 1123950"/>
                                  <a:gd name="connsiteX1" fmla="*/ 290513 w 1042988"/>
                                  <a:gd name="connsiteY1" fmla="*/ 0 h 1123950"/>
                                  <a:gd name="connsiteX2" fmla="*/ 0 w 1042988"/>
                                  <a:gd name="connsiteY2" fmla="*/ 904875 h 1123950"/>
                                  <a:gd name="connsiteX3" fmla="*/ 728663 w 1042988"/>
                                  <a:gd name="connsiteY3" fmla="*/ 1123950 h 1123950"/>
                                  <a:gd name="connsiteX4" fmla="*/ 1042988 w 1042988"/>
                                  <a:gd name="connsiteY4" fmla="*/ 223837 h 112395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042988" h="1123950">
                                    <a:moveTo>
                                      <a:pt x="1042988" y="223837"/>
                                    </a:moveTo>
                                    <a:lnTo>
                                      <a:pt x="290513" y="0"/>
                                    </a:lnTo>
                                    <a:lnTo>
                                      <a:pt x="0" y="904875"/>
                                    </a:lnTo>
                                    <a:lnTo>
                                      <a:pt x="728663" y="1123950"/>
                                    </a:lnTo>
                                    <a:lnTo>
                                      <a:pt x="1042988" y="223837"/>
                                    </a:lnTo>
                                    <a:close/>
                                  </a:path>
                                </a:pathLst>
                              </a:custGeom>
                              <a:solidFill>
                                <a:srgbClr val="FF0000">
                                  <a:alpha val="44000"/>
                                </a:srgbClr>
                              </a:solidFill>
                              <a:ln>
                                <a:solidFill>
                                  <a:srgbClr val="C0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58245B5" id="241 Forma libre" o:spid="_x0000_s1026" style="position:absolute;margin-left:78.85pt;margin-top:172.6pt;width:68.25pt;height:68.25pt;z-index:25212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042988,1123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" path="m1042988,223837l290513,,,904875r728663,219075l1042988,223837xe" fillcolor="red" strokecolor="#c00000" strokeweight="2pt">
                      <v:fill opacity="28784f"/>
                      <v:stroke dashstyle="dash"/>
                      <v:path arrowok="t" o:connecttype="custom" o:connectlocs="866775,172594;241431,0;0,697721;605555,866643;866775,172594" o:connectangles="0,0,0,0,0"/>
                    </v:shape>
                  </w:pict>
                </mc:Fallback>
              </mc:AlternateContent>
            </w:r>
            <w:r w:rsidR="00A71C1F">
              <w:rPr>
                <w:noProof/>
                <w:lang w:eastAsia="es-CL"/>
              </w:rPr>
              <mc:AlternateContent>
                <mc:Choice Requires="wps">
                  <w:drawing>
                    <wp:anchor distT="0" distB="0" distL="114300" distR="114300" simplePos="0" relativeHeight="252125184" behindDoc="0" locked="0" layoutInCell="1" allowOverlap="1" wp14:anchorId="6693B652" wp14:editId="4BC6600C">
                      <wp:simplePos x="0" y="0"/>
                      <wp:positionH relativeFrom="column">
                        <wp:posOffset>1144335</wp:posOffset>
                      </wp:positionH>
                      <wp:positionV relativeFrom="paragraph">
                        <wp:posOffset>1289990</wp:posOffset>
                      </wp:positionV>
                      <wp:extent cx="1175657" cy="770890"/>
                      <wp:effectExtent l="0" t="0" r="24765" b="10160"/>
                      <wp:wrapNone/>
                      <wp:docPr id="245" name="244 Forma libre"/>
                      <wp:cNvGraphicFramePr/>
                      <a:graphic xmlns:a="http://schemas.openxmlformats.org/drawingml/2006/main">
                        <a:graphicData uri="http://schemas.microsoft.com/office/word/2010/wordprocessingShape">
                          <wps:wsp>
                            <wps:cNvSpPr/>
                            <wps:spPr>
                              <a:xfrm>
                                <a:off x="0" y="0"/>
                                <a:ext cx="1175657" cy="770890"/>
                              </a:xfrm>
                              <a:custGeom>
                                <a:avLst/>
                                <a:gdLst>
                                  <a:gd name="connsiteX0" fmla="*/ 66675 w 1552575"/>
                                  <a:gd name="connsiteY0" fmla="*/ 404812 h 1104900"/>
                                  <a:gd name="connsiteX1" fmla="*/ 342900 w 1552575"/>
                                  <a:gd name="connsiteY1" fmla="*/ 376237 h 1104900"/>
                                  <a:gd name="connsiteX2" fmla="*/ 785813 w 1552575"/>
                                  <a:gd name="connsiteY2" fmla="*/ 223837 h 1104900"/>
                                  <a:gd name="connsiteX3" fmla="*/ 1200150 w 1552575"/>
                                  <a:gd name="connsiteY3" fmla="*/ 0 h 1104900"/>
                                  <a:gd name="connsiteX4" fmla="*/ 1552575 w 1552575"/>
                                  <a:gd name="connsiteY4" fmla="*/ 47625 h 1104900"/>
                                  <a:gd name="connsiteX5" fmla="*/ 1323975 w 1552575"/>
                                  <a:gd name="connsiteY5" fmla="*/ 823912 h 1104900"/>
                                  <a:gd name="connsiteX6" fmla="*/ 890588 w 1552575"/>
                                  <a:gd name="connsiteY6" fmla="*/ 1085850 h 1104900"/>
                                  <a:gd name="connsiteX7" fmla="*/ 552450 w 1552575"/>
                                  <a:gd name="connsiteY7" fmla="*/ 1104900 h 1104900"/>
                                  <a:gd name="connsiteX8" fmla="*/ 0 w 1552575"/>
                                  <a:gd name="connsiteY8" fmla="*/ 885825 h 1104900"/>
                                  <a:gd name="connsiteX9" fmla="*/ 66675 w 1552575"/>
                                  <a:gd name="connsiteY9" fmla="*/ 404812 h 1104900"/>
                                  <a:gd name="connsiteX0" fmla="*/ 161925 w 1552575"/>
                                  <a:gd name="connsiteY0" fmla="*/ 400050 h 1104900"/>
                                  <a:gd name="connsiteX1" fmla="*/ 342900 w 1552575"/>
                                  <a:gd name="connsiteY1" fmla="*/ 376237 h 1104900"/>
                                  <a:gd name="connsiteX2" fmla="*/ 785813 w 1552575"/>
                                  <a:gd name="connsiteY2" fmla="*/ 223837 h 1104900"/>
                                  <a:gd name="connsiteX3" fmla="*/ 1200150 w 1552575"/>
                                  <a:gd name="connsiteY3" fmla="*/ 0 h 1104900"/>
                                  <a:gd name="connsiteX4" fmla="*/ 1552575 w 1552575"/>
                                  <a:gd name="connsiteY4" fmla="*/ 47625 h 1104900"/>
                                  <a:gd name="connsiteX5" fmla="*/ 1323975 w 1552575"/>
                                  <a:gd name="connsiteY5" fmla="*/ 823912 h 1104900"/>
                                  <a:gd name="connsiteX6" fmla="*/ 890588 w 1552575"/>
                                  <a:gd name="connsiteY6" fmla="*/ 1085850 h 1104900"/>
                                  <a:gd name="connsiteX7" fmla="*/ 552450 w 1552575"/>
                                  <a:gd name="connsiteY7" fmla="*/ 1104900 h 1104900"/>
                                  <a:gd name="connsiteX8" fmla="*/ 0 w 1552575"/>
                                  <a:gd name="connsiteY8" fmla="*/ 885825 h 1104900"/>
                                  <a:gd name="connsiteX9" fmla="*/ 161925 w 1552575"/>
                                  <a:gd name="connsiteY9" fmla="*/ 400050 h 1104900"/>
                                  <a:gd name="connsiteX0" fmla="*/ 114300 w 1504950"/>
                                  <a:gd name="connsiteY0" fmla="*/ 400050 h 1104900"/>
                                  <a:gd name="connsiteX1" fmla="*/ 295275 w 1504950"/>
                                  <a:gd name="connsiteY1" fmla="*/ 376237 h 1104900"/>
                                  <a:gd name="connsiteX2" fmla="*/ 738188 w 1504950"/>
                                  <a:gd name="connsiteY2" fmla="*/ 223837 h 1104900"/>
                                  <a:gd name="connsiteX3" fmla="*/ 1152525 w 1504950"/>
                                  <a:gd name="connsiteY3" fmla="*/ 0 h 1104900"/>
                                  <a:gd name="connsiteX4" fmla="*/ 1504950 w 1504950"/>
                                  <a:gd name="connsiteY4" fmla="*/ 47625 h 1104900"/>
                                  <a:gd name="connsiteX5" fmla="*/ 1276350 w 1504950"/>
                                  <a:gd name="connsiteY5" fmla="*/ 823912 h 1104900"/>
                                  <a:gd name="connsiteX6" fmla="*/ 842963 w 1504950"/>
                                  <a:gd name="connsiteY6" fmla="*/ 1085850 h 1104900"/>
                                  <a:gd name="connsiteX7" fmla="*/ 504825 w 1504950"/>
                                  <a:gd name="connsiteY7" fmla="*/ 1104900 h 1104900"/>
                                  <a:gd name="connsiteX8" fmla="*/ 0 w 1504950"/>
                                  <a:gd name="connsiteY8" fmla="*/ 914400 h 1104900"/>
                                  <a:gd name="connsiteX9" fmla="*/ 114300 w 1504950"/>
                                  <a:gd name="connsiteY9" fmla="*/ 400050 h 11049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504950" h="1104900">
                                    <a:moveTo>
                                      <a:pt x="114300" y="400050"/>
                                    </a:moveTo>
                                    <a:lnTo>
                                      <a:pt x="295275" y="376237"/>
                                    </a:lnTo>
                                    <a:lnTo>
                                      <a:pt x="738188" y="223837"/>
                                    </a:lnTo>
                                    <a:lnTo>
                                      <a:pt x="1152525" y="0"/>
                                    </a:lnTo>
                                    <a:lnTo>
                                      <a:pt x="1504950" y="47625"/>
                                    </a:lnTo>
                                    <a:lnTo>
                                      <a:pt x="1276350" y="823912"/>
                                    </a:lnTo>
                                    <a:lnTo>
                                      <a:pt x="842963" y="1085850"/>
                                    </a:lnTo>
                                    <a:lnTo>
                                      <a:pt x="504825" y="1104900"/>
                                    </a:lnTo>
                                    <a:lnTo>
                                      <a:pt x="0" y="914400"/>
                                    </a:lnTo>
                                    <a:lnTo>
                                      <a:pt x="114300" y="400050"/>
                                    </a:lnTo>
                                    <a:close/>
                                  </a:path>
                                </a:pathLst>
                              </a:custGeom>
                              <a:solidFill>
                                <a:schemeClr val="tx2">
                                  <a:lumMod val="75000"/>
                                  <a:alpha val="25000"/>
                                </a:schemeClr>
                              </a:solidFill>
                              <a:ln>
                                <a:solidFill>
                                  <a:schemeClr val="tx2">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3401910" id="244 Forma libre" o:spid="_x0000_s1026" style="position:absolute;margin-left:90.1pt;margin-top:101.55pt;width:92.55pt;height:60.7pt;z-index:25212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504950,110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" path="m114300,400050l295275,376237,738188,223837,1152525,r352425,47625l1276350,823912,842963,1085850r-338138,19050l,914400,114300,400050xe" fillcolor="#17365d [2415]" strokecolor="#17365d [2415]" strokeweight="2pt">
                      <v:fill opacity="16448f"/>
                      <v:stroke dashstyle="dash"/>
                      <v:path arrowok="t" o:connecttype="custom" o:connectlocs="89290,279115;230667,262501;576668,156171;900345,0;1175657,33228;997076,574844;658517,757599;394366,770890;0,637978;89290,279115" o:connectangles="0,0,0,0,0,0,0,0,0,0"/>
                    </v:shape>
                  </w:pict>
                </mc:Fallback>
              </mc:AlternateContent>
            </w:r>
            <w:r w:rsidR="00A71C1F">
              <w:rPr>
                <w:noProof/>
                <w:lang w:eastAsia="es-CL"/>
              </w:rPr>
              <mc:AlternateContent>
                <mc:Choice Requires="wps">
                  <w:drawing>
                    <wp:anchor distT="0" distB="0" distL="114300" distR="114300" simplePos="0" relativeHeight="252126208" behindDoc="0" locked="0" layoutInCell="1" allowOverlap="1" wp14:anchorId="145F9AA8" wp14:editId="32BCE0E5">
                      <wp:simplePos x="0" y="0"/>
                      <wp:positionH relativeFrom="column">
                        <wp:posOffset>1144336</wp:posOffset>
                      </wp:positionH>
                      <wp:positionV relativeFrom="paragraph">
                        <wp:posOffset>565595</wp:posOffset>
                      </wp:positionV>
                      <wp:extent cx="902525" cy="950026"/>
                      <wp:effectExtent l="0" t="0" r="12065" b="21590"/>
                      <wp:wrapNone/>
                      <wp:docPr id="249" name="248 Forma libre"/>
                      <wp:cNvGraphicFramePr/>
                      <a:graphic xmlns:a="http://schemas.openxmlformats.org/drawingml/2006/main">
                        <a:graphicData uri="http://schemas.microsoft.com/office/word/2010/wordprocessingShape">
                          <wps:wsp>
                            <wps:cNvSpPr/>
                            <wps:spPr>
                              <a:xfrm>
                                <a:off x="0" y="0"/>
                                <a:ext cx="902525" cy="950026"/>
                              </a:xfrm>
                              <a:custGeom>
                                <a:avLst/>
                                <a:gdLst>
                                  <a:gd name="connsiteX0" fmla="*/ 352425 w 1143000"/>
                                  <a:gd name="connsiteY0" fmla="*/ 0 h 1171575"/>
                                  <a:gd name="connsiteX1" fmla="*/ 1143000 w 1143000"/>
                                  <a:gd name="connsiteY1" fmla="*/ 242887 h 1171575"/>
                                  <a:gd name="connsiteX2" fmla="*/ 914400 w 1143000"/>
                                  <a:gd name="connsiteY2" fmla="*/ 985837 h 1171575"/>
                                  <a:gd name="connsiteX3" fmla="*/ 414338 w 1143000"/>
                                  <a:gd name="connsiteY3" fmla="*/ 1171575 h 1171575"/>
                                  <a:gd name="connsiteX4" fmla="*/ 0 w 1143000"/>
                                  <a:gd name="connsiteY4" fmla="*/ 1062037 h 1171575"/>
                                  <a:gd name="connsiteX5" fmla="*/ 352425 w 1143000"/>
                                  <a:gd name="connsiteY5" fmla="*/ 0 h 11715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143000" h="1171575">
                                    <a:moveTo>
                                      <a:pt x="352425" y="0"/>
                                    </a:moveTo>
                                    <a:lnTo>
                                      <a:pt x="1143000" y="242887"/>
                                    </a:lnTo>
                                    <a:lnTo>
                                      <a:pt x="914400" y="985837"/>
                                    </a:lnTo>
                                    <a:lnTo>
                                      <a:pt x="414338" y="1171575"/>
                                    </a:lnTo>
                                    <a:lnTo>
                                      <a:pt x="0" y="1062037"/>
                                    </a:lnTo>
                                    <a:lnTo>
                                      <a:pt x="352425" y="0"/>
                                    </a:lnTo>
                                    <a:close/>
                                  </a:path>
                                </a:pathLst>
                              </a:custGeom>
                              <a:solidFill>
                                <a:schemeClr val="tx2">
                                  <a:lumMod val="75000"/>
                                  <a:alpha val="25000"/>
                                </a:schemeClr>
                              </a:solidFill>
                              <a:ln>
                                <a:solidFill>
                                  <a:schemeClr val="tx2">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C168AA7" id="248 Forma libre" o:spid="_x0000_s1026" style="position:absolute;margin-left:90.1pt;margin-top:44.55pt;width:71.05pt;height:74.8pt;z-index:25212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143000,1171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" path="m352425,r790575,242887l914400,985837,414338,1171575,,1062037,352425,xe" fillcolor="#17365d [2415]" strokecolor="#17365d [2415]" strokeweight="2pt">
                      <v:fill opacity="16448f"/>
                      <v:stroke dashstyle="dash"/>
                      <v:path arrowok="t" o:connecttype="custom" o:connectlocs="278279,0;902525,196956;722020,799412;327166,950026;0,861202;278279,0" o:connectangles="0,0,0,0,0,0"/>
                    </v:shape>
                  </w:pict>
                </mc:Fallback>
              </mc:AlternateContent>
            </w:r>
            <w:r w:rsidR="00A71C1F">
              <w:rPr>
                <w:noProof/>
                <w:lang w:eastAsia="es-CL"/>
              </w:rPr>
              <mc:AlternateContent>
                <mc:Choice Requires="wps">
                  <w:drawing>
                    <wp:anchor distT="0" distB="0" distL="114300" distR="114300" simplePos="0" relativeHeight="252123136" behindDoc="0" locked="0" layoutInCell="1" allowOverlap="1" wp14:anchorId="130C7E12" wp14:editId="614D39F3">
                      <wp:simplePos x="0" y="0"/>
                      <wp:positionH relativeFrom="column">
                        <wp:posOffset>503068</wp:posOffset>
                      </wp:positionH>
                      <wp:positionV relativeFrom="paragraph">
                        <wp:posOffset>375589</wp:posOffset>
                      </wp:positionV>
                      <wp:extent cx="890650" cy="1045029"/>
                      <wp:effectExtent l="0" t="0" r="24130" b="22225"/>
                      <wp:wrapNone/>
                      <wp:docPr id="239" name="238 Forma libre"/>
                      <wp:cNvGraphicFramePr/>
                      <a:graphic xmlns:a="http://schemas.openxmlformats.org/drawingml/2006/main">
                        <a:graphicData uri="http://schemas.microsoft.com/office/word/2010/wordprocessingShape">
                          <wps:wsp>
                            <wps:cNvSpPr/>
                            <wps:spPr>
                              <a:xfrm>
                                <a:off x="0" y="0"/>
                                <a:ext cx="890650" cy="1045029"/>
                              </a:xfrm>
                              <a:custGeom>
                                <a:avLst/>
                                <a:gdLst>
                                  <a:gd name="connsiteX0" fmla="*/ 342900 w 1123950"/>
                                  <a:gd name="connsiteY0" fmla="*/ 0 h 1276350"/>
                                  <a:gd name="connsiteX1" fmla="*/ 1123950 w 1123950"/>
                                  <a:gd name="connsiteY1" fmla="*/ 228600 h 1276350"/>
                                  <a:gd name="connsiteX2" fmla="*/ 771525 w 1123950"/>
                                  <a:gd name="connsiteY2" fmla="*/ 1276350 h 1276350"/>
                                  <a:gd name="connsiteX3" fmla="*/ 0 w 1123950"/>
                                  <a:gd name="connsiteY3" fmla="*/ 1095375 h 1276350"/>
                                  <a:gd name="connsiteX4" fmla="*/ 342900 w 1123950"/>
                                  <a:gd name="connsiteY4" fmla="*/ 0 h 127635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3950" h="1276350">
                                    <a:moveTo>
                                      <a:pt x="342900" y="0"/>
                                    </a:moveTo>
                                    <a:lnTo>
                                      <a:pt x="1123950" y="228600"/>
                                    </a:lnTo>
                                    <a:lnTo>
                                      <a:pt x="771525" y="1276350"/>
                                    </a:lnTo>
                                    <a:lnTo>
                                      <a:pt x="0" y="1095375"/>
                                    </a:lnTo>
                                    <a:lnTo>
                                      <a:pt x="342900" y="0"/>
                                    </a:lnTo>
                                    <a:close/>
                                  </a:path>
                                </a:pathLst>
                              </a:custGeom>
                              <a:solidFill>
                                <a:srgbClr val="FF0000">
                                  <a:alpha val="44000"/>
                                </a:srgbClr>
                              </a:solidFill>
                              <a:ln>
                                <a:solidFill>
                                  <a:srgbClr val="C0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0145439" id="238 Forma libre" o:spid="_x0000_s1026" style="position:absolute;margin-left:39.6pt;margin-top:29.55pt;width:70.15pt;height:82.3pt;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123950,127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" path="m342900,r781050,228600l771525,1276350,,1095375,342900,xe" fillcolor="red" strokecolor="#c00000" strokeweight="2pt">
                      <v:fill opacity="28784f"/>
                      <v:stroke dashstyle="dash"/>
                      <v:path arrowok="t" o:connecttype="custom" o:connectlocs="271724,0;890650,187169;611378,1045029;0,896853;271724,0" o:connectangles="0,0,0,0,0"/>
                    </v:shape>
                  </w:pict>
                </mc:Fallback>
              </mc:AlternateContent>
            </w:r>
            <w:r w:rsidR="00E61B7B" w:rsidRPr="00E61B7B">
              <w:rPr>
                <w:noProof/>
                <w:lang w:eastAsia="es-CL"/>
              </w:rPr>
              <mc:AlternateContent>
                <mc:Choice Requires="wps">
                  <w:drawing>
                    <wp:anchor distT="0" distB="0" distL="114300" distR="114300" simplePos="0" relativeHeight="252084224" behindDoc="0" locked="0" layoutInCell="1" allowOverlap="1" wp14:anchorId="6AB50F11" wp14:editId="3F0FFFAE">
                      <wp:simplePos x="0" y="0"/>
                      <wp:positionH relativeFrom="column">
                        <wp:posOffset>7421245</wp:posOffset>
                      </wp:positionH>
                      <wp:positionV relativeFrom="paragraph">
                        <wp:posOffset>57150</wp:posOffset>
                      </wp:positionV>
                      <wp:extent cx="307975" cy="1403985"/>
                      <wp:effectExtent l="0" t="0" r="0" b="6350"/>
                      <wp:wrapNone/>
                      <wp:docPr id="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7D6B091F" w14:textId="77777777" w:rsidR="00C632B1" w:rsidRPr="00E61B7B" w:rsidRDefault="00C632B1"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9" type="#_x0000_t202" style="position:absolute;left:0;text-align:left;margin-left:584.35pt;margin-top:4.5pt;width:24.25pt;height:110.55pt;z-index:252084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" filled="f" stroked="f">
                      <v:textbox style="mso-fit-shape-to-text:t">
                        <w:txbxContent>
                          <w:p w14:paraId="7D6B091F" w14:textId="77777777" w:rsidR="00C632B1" w:rsidRPr="00E61B7B" w:rsidRDefault="00C632B1" w:rsidP="00E61B7B">
                            <w:pPr>
                              <w:rPr>
                                <w:b/>
                                <w:color w:val="FFFFFF" w:themeColor="background1"/>
                                <w:sz w:val="28"/>
                              </w:rPr>
                            </w:pPr>
                            <w:r w:rsidRPr="00E61B7B">
                              <w:rPr>
                                <w:b/>
                                <w:color w:val="FFFFFF" w:themeColor="background1"/>
                                <w:sz w:val="28"/>
                              </w:rPr>
                              <w:t>N</w:t>
                            </w:r>
                          </w:p>
                        </w:txbxContent>
                      </v:textbox>
                    </v:shape>
                  </w:pict>
                </mc:Fallback>
              </mc:AlternateContent>
            </w:r>
            <w:r w:rsidR="00E61B7B" w:rsidRPr="00E61B7B">
              <w:rPr>
                <w:noProof/>
                <w:lang w:eastAsia="es-CL"/>
              </w:rPr>
              <mc:AlternateContent>
                <mc:Choice Requires="wps">
                  <w:drawing>
                    <wp:anchor distT="0" distB="0" distL="114300" distR="114300" simplePos="0" relativeHeight="252083200" behindDoc="0" locked="0" layoutInCell="1" allowOverlap="1" wp14:anchorId="63D07D64" wp14:editId="3E851B99">
                      <wp:simplePos x="0" y="0"/>
                      <wp:positionH relativeFrom="column">
                        <wp:posOffset>7464898</wp:posOffset>
                      </wp:positionH>
                      <wp:positionV relativeFrom="paragraph">
                        <wp:posOffset>323850</wp:posOffset>
                      </wp:positionV>
                      <wp:extent cx="222885" cy="382270"/>
                      <wp:effectExtent l="19050" t="19050" r="24765" b="17780"/>
                      <wp:wrapNone/>
                      <wp:docPr id="75" name="75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5 Flecha arriba" o:spid="_x0000_s1026" type="#_x0000_t68" style="position:absolute;margin-left:587.8pt;margin-top:25.5pt;width:17.55pt;height:30.1pt;z-index:252083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" adj="6297" fillcolor="white [3212]" strokecolor="black [3213]" strokeweight="2pt"/>
                  </w:pict>
                </mc:Fallback>
              </mc:AlternateContent>
            </w:r>
            <w:r w:rsidR="00727ABA">
              <w:rPr>
                <w:noProof/>
                <w:lang w:eastAsia="es-CL"/>
              </w:rPr>
              <w:t xml:space="preserve"> </w:t>
            </w:r>
            <w:r w:rsidR="00CC137F">
              <w:rPr>
                <w:noProof/>
                <w:lang w:eastAsia="es-CL"/>
              </w:rPr>
              <w:drawing>
                <wp:inline distT="0" distB="0" distL="0" distR="0" wp14:anchorId="2725414F" wp14:editId="1380A20A">
                  <wp:extent cx="8122722" cy="5259826"/>
                  <wp:effectExtent l="0" t="0" r="0" b="0"/>
                  <wp:docPr id="192" name="19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191 Imagen"/>
                          <pic:cNvPicPr>
                            <a:picLocks noChangeAspect="1"/>
                          </pic:cNvPicPr>
                        </pic:nvPicPr>
                        <pic:blipFill rotWithShape="1">
                          <a:blip r:embed="rId29">
                            <a:extLst>
                              <a:ext uri="{28A0092B-C50C-407E-A947-70E740481C1C}">
                                <a14:useLocalDpi xmlns:a14="http://schemas.microsoft.com/office/drawing/2010/main" val="0"/>
                              </a:ext>
                            </a:extLst>
                          </a:blip>
                          <a:srcRect b="9330"/>
                          <a:stretch/>
                        </pic:blipFill>
                        <pic:spPr>
                          <a:xfrm>
                            <a:off x="0" y="0"/>
                            <a:ext cx="8137706" cy="5269529"/>
                          </a:xfrm>
                          <a:prstGeom prst="rect">
                            <a:avLst/>
                          </a:prstGeom>
                        </pic:spPr>
                      </pic:pic>
                    </a:graphicData>
                  </a:graphic>
                </wp:inline>
              </w:drawing>
            </w:r>
          </w:p>
        </w:tc>
      </w:tr>
    </w:tbl>
    <w:p w14:paraId="21BE4949" w14:textId="77777777" w:rsidR="00BA0FDE" w:rsidRPr="0025129B" w:rsidRDefault="00BA0FDE" w:rsidP="00BA0FDE">
      <w:pPr>
        <w:rPr>
          <w:sz w:val="20"/>
        </w:rPr>
      </w:pPr>
    </w:p>
    <w:p w14:paraId="1C0E4446" w14:textId="77777777" w:rsidR="00BA0FDE" w:rsidRPr="0025129B" w:rsidRDefault="00BA0FDE" w:rsidP="00BA0FDE">
      <w:pPr>
        <w:rPr>
          <w:sz w:val="20"/>
        </w:rPr>
        <w:sectPr w:rsidR="00BA0FDE" w:rsidRPr="0025129B" w:rsidSect="00E324FA">
          <w:pgSz w:w="15840" w:h="12240" w:orient="landscape"/>
          <w:pgMar w:top="1134" w:right="1134" w:bottom="1134" w:left="1134" w:header="709" w:footer="709" w:gutter="0"/>
          <w:cols w:space="708"/>
          <w:docGrid w:linePitch="360"/>
        </w:sectPr>
      </w:pPr>
    </w:p>
    <w:p w14:paraId="6A5DE13B" w14:textId="77777777" w:rsidR="00B1722C" w:rsidRPr="0025129B" w:rsidRDefault="00B1722C" w:rsidP="00C958D0">
      <w:pPr>
        <w:pStyle w:val="Ttulo1"/>
      </w:pPr>
      <w:bookmarkStart w:id="52" w:name="_Toc406154570"/>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2E96904B"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3"/>
        <w:gridCol w:w="1276"/>
        <w:gridCol w:w="1135"/>
        <w:gridCol w:w="991"/>
        <w:gridCol w:w="1135"/>
        <w:gridCol w:w="1842"/>
        <w:gridCol w:w="2132"/>
        <w:gridCol w:w="1248"/>
      </w:tblGrid>
      <w:tr w:rsidR="003714C8" w:rsidRPr="0025129B" w14:paraId="2E749A32" w14:textId="77777777" w:rsidTr="00FB196E">
        <w:trPr>
          <w:trHeight w:val="498"/>
        </w:trPr>
        <w:tc>
          <w:tcPr>
            <w:tcW w:w="5000" w:type="pct"/>
            <w:gridSpan w:val="8"/>
            <w:shd w:val="clear" w:color="000000" w:fill="D9D9D9"/>
            <w:noWrap/>
            <w:vAlign w:val="center"/>
          </w:tcPr>
          <w:p w14:paraId="612A4A63" w14:textId="77777777" w:rsidR="003714C8" w:rsidRPr="0025129B" w:rsidRDefault="003714C8" w:rsidP="00FB196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FB196E">
              <w:rPr>
                <w:rFonts w:eastAsia="Times New Roman" w:cs="Calibri"/>
                <w:b/>
                <w:bCs/>
                <w:color w:val="000000"/>
                <w:sz w:val="20"/>
                <w:szCs w:val="20"/>
                <w:lang w:eastAsia="es-CL"/>
              </w:rPr>
              <w:t xml:space="preserve"> proyecto o fuente fiscalizada.</w:t>
            </w:r>
          </w:p>
        </w:tc>
      </w:tr>
      <w:tr w:rsidR="00FB196E" w:rsidRPr="0025129B" w14:paraId="0BA09305" w14:textId="77777777" w:rsidTr="00DB149B">
        <w:trPr>
          <w:trHeight w:val="498"/>
        </w:trPr>
        <w:tc>
          <w:tcPr>
            <w:tcW w:w="175" w:type="pct"/>
            <w:shd w:val="clear" w:color="auto" w:fill="auto"/>
            <w:vAlign w:val="center"/>
            <w:hideMark/>
          </w:tcPr>
          <w:p w14:paraId="4A4C4F06"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1" w:type="pct"/>
            <w:shd w:val="clear" w:color="auto" w:fill="auto"/>
            <w:vAlign w:val="center"/>
            <w:hideMark/>
          </w:tcPr>
          <w:p w14:paraId="6C80715E"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14:paraId="168A1B56"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4B477334"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0" w:type="pct"/>
            <w:vAlign w:val="center"/>
          </w:tcPr>
          <w:p w14:paraId="0F1B7E3E"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1" w:type="pct"/>
            <w:shd w:val="clear" w:color="auto" w:fill="auto"/>
            <w:vAlign w:val="center"/>
            <w:hideMark/>
          </w:tcPr>
          <w:p w14:paraId="2CC6B6AA"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5E5A5CB1"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054" w:type="pct"/>
            <w:shd w:val="clear" w:color="auto" w:fill="auto"/>
            <w:vAlign w:val="center"/>
            <w:hideMark/>
          </w:tcPr>
          <w:p w14:paraId="4BA2D056" w14:textId="77777777" w:rsidR="00096213" w:rsidRPr="0025129B" w:rsidRDefault="00FB196E" w:rsidP="00FB196E">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7" w:type="pct"/>
            <w:vAlign w:val="center"/>
          </w:tcPr>
          <w:p w14:paraId="401F4B82"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C80579" w:rsidRPr="0025129B" w14:paraId="6FE68A52" w14:textId="77777777" w:rsidTr="00DB149B">
        <w:trPr>
          <w:trHeight w:val="498"/>
        </w:trPr>
        <w:tc>
          <w:tcPr>
            <w:tcW w:w="175" w:type="pct"/>
            <w:shd w:val="clear" w:color="auto" w:fill="auto"/>
            <w:noWrap/>
            <w:vAlign w:val="center"/>
            <w:hideMark/>
          </w:tcPr>
          <w:p w14:paraId="2A34E3A9" w14:textId="77777777" w:rsidR="00C80579" w:rsidRPr="005050B4" w:rsidRDefault="00C80579" w:rsidP="00FB196E">
            <w:pPr>
              <w:spacing w:line="0" w:lineRule="atLeast"/>
              <w:jc w:val="center"/>
              <w:rPr>
                <w:color w:val="000000"/>
                <w:sz w:val="20"/>
              </w:rPr>
            </w:pPr>
            <w:r w:rsidRPr="005050B4">
              <w:rPr>
                <w:color w:val="000000"/>
                <w:sz w:val="20"/>
              </w:rPr>
              <w:t>1</w:t>
            </w:r>
          </w:p>
        </w:tc>
        <w:tc>
          <w:tcPr>
            <w:tcW w:w="631" w:type="pct"/>
            <w:shd w:val="clear" w:color="auto" w:fill="auto"/>
            <w:noWrap/>
            <w:vAlign w:val="center"/>
          </w:tcPr>
          <w:p w14:paraId="4A0E90C0" w14:textId="77777777" w:rsidR="00C80579" w:rsidRPr="005050B4" w:rsidRDefault="00C80579" w:rsidP="00FB196E">
            <w:pPr>
              <w:spacing w:line="0" w:lineRule="atLeast"/>
              <w:jc w:val="center"/>
              <w:rPr>
                <w:color w:val="000000"/>
                <w:sz w:val="20"/>
              </w:rPr>
            </w:pPr>
            <w:r w:rsidRPr="005050B4">
              <w:rPr>
                <w:color w:val="000000"/>
                <w:sz w:val="20"/>
              </w:rPr>
              <w:t>RCA</w:t>
            </w:r>
          </w:p>
        </w:tc>
        <w:tc>
          <w:tcPr>
            <w:tcW w:w="561" w:type="pct"/>
            <w:shd w:val="clear" w:color="auto" w:fill="auto"/>
            <w:noWrap/>
            <w:vAlign w:val="center"/>
          </w:tcPr>
          <w:p w14:paraId="2BD40518" w14:textId="77777777" w:rsidR="00C80579" w:rsidRPr="005050B4" w:rsidRDefault="009C30EE" w:rsidP="005050B4">
            <w:pPr>
              <w:spacing w:line="0" w:lineRule="atLeast"/>
              <w:jc w:val="center"/>
              <w:rPr>
                <w:color w:val="000000"/>
                <w:sz w:val="20"/>
              </w:rPr>
            </w:pPr>
            <w:r w:rsidRPr="005050B4">
              <w:rPr>
                <w:color w:val="000000"/>
                <w:sz w:val="20"/>
              </w:rPr>
              <w:t>2</w:t>
            </w:r>
            <w:r w:rsidR="005050B4" w:rsidRPr="005050B4">
              <w:rPr>
                <w:color w:val="000000"/>
                <w:sz w:val="20"/>
              </w:rPr>
              <w:t>7</w:t>
            </w:r>
          </w:p>
        </w:tc>
        <w:tc>
          <w:tcPr>
            <w:tcW w:w="490" w:type="pct"/>
            <w:vAlign w:val="center"/>
          </w:tcPr>
          <w:p w14:paraId="7FD44068" w14:textId="77777777" w:rsidR="00C80579" w:rsidRPr="004D5ABC" w:rsidRDefault="004D5ABC" w:rsidP="004D5ABC">
            <w:pPr>
              <w:spacing w:line="0" w:lineRule="atLeast"/>
              <w:jc w:val="center"/>
              <w:rPr>
                <w:color w:val="000000"/>
                <w:sz w:val="20"/>
              </w:rPr>
            </w:pPr>
            <w:r w:rsidRPr="004D5ABC">
              <w:rPr>
                <w:color w:val="000000"/>
                <w:sz w:val="20"/>
              </w:rPr>
              <w:t>27</w:t>
            </w:r>
            <w:r w:rsidR="00C80579" w:rsidRPr="004D5ABC">
              <w:rPr>
                <w:color w:val="000000"/>
                <w:sz w:val="20"/>
              </w:rPr>
              <w:t>/</w:t>
            </w:r>
            <w:r w:rsidRPr="004D5ABC">
              <w:rPr>
                <w:color w:val="000000"/>
                <w:sz w:val="20"/>
              </w:rPr>
              <w:t>01</w:t>
            </w:r>
            <w:r w:rsidR="00C80579" w:rsidRPr="004D5ABC">
              <w:rPr>
                <w:color w:val="000000"/>
                <w:sz w:val="20"/>
              </w:rPr>
              <w:t>/</w:t>
            </w:r>
            <w:r w:rsidR="005050B4" w:rsidRPr="004D5ABC">
              <w:rPr>
                <w:color w:val="000000"/>
                <w:sz w:val="20"/>
              </w:rPr>
              <w:t>03</w:t>
            </w:r>
          </w:p>
        </w:tc>
        <w:tc>
          <w:tcPr>
            <w:tcW w:w="561" w:type="pct"/>
            <w:shd w:val="clear" w:color="auto" w:fill="auto"/>
            <w:noWrap/>
            <w:vAlign w:val="center"/>
          </w:tcPr>
          <w:p w14:paraId="0CB7DC0E" w14:textId="77777777" w:rsidR="00C80579" w:rsidRPr="004D5ABC" w:rsidRDefault="00C80579" w:rsidP="00932AA3">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COREMA Región de Magallanes y Antártica Chilena</w:t>
            </w:r>
          </w:p>
        </w:tc>
        <w:tc>
          <w:tcPr>
            <w:tcW w:w="911" w:type="pct"/>
            <w:shd w:val="clear" w:color="auto" w:fill="auto"/>
            <w:noWrap/>
            <w:vAlign w:val="center"/>
          </w:tcPr>
          <w:p w14:paraId="0481CBBF" w14:textId="77777777" w:rsidR="00C80579" w:rsidRPr="005050B4" w:rsidRDefault="0096620F" w:rsidP="00337B92">
            <w:pPr>
              <w:spacing w:line="0" w:lineRule="atLeast"/>
              <w:rPr>
                <w:rFonts w:eastAsia="Times New Roman" w:cs="Calibri"/>
                <w:color w:val="000000"/>
                <w:sz w:val="20"/>
                <w:szCs w:val="20"/>
                <w:lang w:eastAsia="es-CL"/>
              </w:rPr>
            </w:pPr>
            <w:r w:rsidRPr="005050B4">
              <w:rPr>
                <w:rFonts w:eastAsia="Times New Roman" w:cs="Calibri"/>
                <w:color w:val="000000"/>
                <w:sz w:val="20"/>
                <w:szCs w:val="20"/>
                <w:lang w:eastAsia="es-CL"/>
              </w:rPr>
              <w:t xml:space="preserve">DIA </w:t>
            </w:r>
            <w:r w:rsidR="00C80579" w:rsidRPr="005050B4">
              <w:rPr>
                <w:rFonts w:eastAsia="Times New Roman" w:cs="Calibri"/>
                <w:color w:val="000000"/>
                <w:sz w:val="20"/>
                <w:szCs w:val="20"/>
                <w:lang w:eastAsia="es-CL"/>
              </w:rPr>
              <w:t>Proyecto "</w:t>
            </w:r>
            <w:r w:rsidR="005050B4" w:rsidRPr="005050B4">
              <w:rPr>
                <w:rFonts w:eastAsia="Times New Roman" w:cs="Calibri"/>
                <w:color w:val="000000"/>
                <w:sz w:val="20"/>
                <w:szCs w:val="20"/>
                <w:lang w:eastAsia="es-CL"/>
              </w:rPr>
              <w:t>Cantera II de Constructora SALFA S.A.</w:t>
            </w:r>
            <w:r w:rsidR="00C80579" w:rsidRPr="005050B4">
              <w:rPr>
                <w:rFonts w:eastAsia="Times New Roman" w:cs="Calibri"/>
                <w:color w:val="000000"/>
                <w:sz w:val="20"/>
                <w:szCs w:val="20"/>
                <w:lang w:eastAsia="es-CL"/>
              </w:rPr>
              <w:t>"</w:t>
            </w:r>
          </w:p>
        </w:tc>
        <w:tc>
          <w:tcPr>
            <w:tcW w:w="1054" w:type="pct"/>
            <w:shd w:val="clear" w:color="auto" w:fill="auto"/>
            <w:noWrap/>
            <w:vAlign w:val="center"/>
          </w:tcPr>
          <w:p w14:paraId="02721CE2" w14:textId="77777777" w:rsidR="00C80579" w:rsidRPr="005050B4" w:rsidRDefault="009C30EE" w:rsidP="009C30EE">
            <w:pPr>
              <w:spacing w:line="0" w:lineRule="atLeast"/>
              <w:jc w:val="center"/>
              <w:rPr>
                <w:rFonts w:eastAsia="Times New Roman" w:cs="Calibri"/>
                <w:color w:val="000000"/>
                <w:sz w:val="20"/>
                <w:szCs w:val="20"/>
                <w:lang w:eastAsia="es-CL"/>
              </w:rPr>
            </w:pPr>
            <w:r w:rsidRPr="005050B4">
              <w:rPr>
                <w:rFonts w:eastAsia="Times New Roman" w:cs="Calibri"/>
                <w:color w:val="000000"/>
                <w:sz w:val="20"/>
                <w:szCs w:val="20"/>
                <w:lang w:eastAsia="es-CL"/>
              </w:rPr>
              <w:t>---</w:t>
            </w:r>
          </w:p>
        </w:tc>
        <w:tc>
          <w:tcPr>
            <w:tcW w:w="617" w:type="pct"/>
            <w:vAlign w:val="center"/>
          </w:tcPr>
          <w:p w14:paraId="6ECAA9F2" w14:textId="77777777" w:rsidR="00C80579" w:rsidRPr="005050B4" w:rsidRDefault="005050B4" w:rsidP="005050B4">
            <w:pPr>
              <w:spacing w:line="0" w:lineRule="atLeast"/>
              <w:jc w:val="center"/>
              <w:rPr>
                <w:rFonts w:eastAsia="Times New Roman" w:cs="Calibri"/>
                <w:color w:val="000000"/>
                <w:sz w:val="20"/>
                <w:szCs w:val="20"/>
                <w:lang w:eastAsia="es-CL"/>
              </w:rPr>
            </w:pPr>
            <w:r w:rsidRPr="005050B4">
              <w:rPr>
                <w:rFonts w:eastAsia="Times New Roman" w:cs="Calibri"/>
                <w:color w:val="000000"/>
                <w:sz w:val="20"/>
                <w:szCs w:val="20"/>
                <w:lang w:eastAsia="es-CL"/>
              </w:rPr>
              <w:t>NO</w:t>
            </w:r>
          </w:p>
        </w:tc>
      </w:tr>
      <w:tr w:rsidR="007E459E" w:rsidRPr="0025129B" w14:paraId="12FA57E4" w14:textId="77777777" w:rsidTr="00DB149B">
        <w:trPr>
          <w:trHeight w:val="498"/>
        </w:trPr>
        <w:tc>
          <w:tcPr>
            <w:tcW w:w="175" w:type="pct"/>
            <w:shd w:val="clear" w:color="auto" w:fill="auto"/>
            <w:noWrap/>
            <w:vAlign w:val="center"/>
          </w:tcPr>
          <w:p w14:paraId="7A5561CC" w14:textId="77777777" w:rsidR="007E459E" w:rsidRPr="007F5842" w:rsidRDefault="007E459E" w:rsidP="00FB196E">
            <w:pPr>
              <w:spacing w:line="0" w:lineRule="atLeast"/>
              <w:jc w:val="center"/>
              <w:rPr>
                <w:color w:val="000000"/>
                <w:sz w:val="20"/>
              </w:rPr>
            </w:pPr>
            <w:r w:rsidRPr="007F5842">
              <w:rPr>
                <w:color w:val="000000"/>
                <w:sz w:val="20"/>
              </w:rPr>
              <w:t>2</w:t>
            </w:r>
          </w:p>
        </w:tc>
        <w:tc>
          <w:tcPr>
            <w:tcW w:w="631" w:type="pct"/>
            <w:shd w:val="clear" w:color="auto" w:fill="auto"/>
            <w:noWrap/>
            <w:vAlign w:val="center"/>
          </w:tcPr>
          <w:p w14:paraId="3895D29C" w14:textId="77777777" w:rsidR="007E459E" w:rsidRPr="007F5842" w:rsidRDefault="007E459E" w:rsidP="00FB196E">
            <w:pPr>
              <w:spacing w:line="0" w:lineRule="atLeast"/>
              <w:jc w:val="center"/>
              <w:rPr>
                <w:color w:val="000000"/>
                <w:sz w:val="20"/>
              </w:rPr>
            </w:pPr>
            <w:r w:rsidRPr="007F5842">
              <w:rPr>
                <w:color w:val="000000"/>
                <w:sz w:val="20"/>
              </w:rPr>
              <w:t>RCA</w:t>
            </w:r>
          </w:p>
        </w:tc>
        <w:tc>
          <w:tcPr>
            <w:tcW w:w="561" w:type="pct"/>
            <w:shd w:val="clear" w:color="auto" w:fill="auto"/>
            <w:noWrap/>
            <w:vAlign w:val="center"/>
          </w:tcPr>
          <w:p w14:paraId="66BD7C1E" w14:textId="77777777" w:rsidR="007E459E" w:rsidRPr="007F5842" w:rsidRDefault="007F5842" w:rsidP="007F5842">
            <w:pPr>
              <w:spacing w:line="0" w:lineRule="atLeast"/>
              <w:jc w:val="center"/>
              <w:rPr>
                <w:color w:val="000000"/>
                <w:sz w:val="20"/>
              </w:rPr>
            </w:pPr>
            <w:r w:rsidRPr="007F5842">
              <w:rPr>
                <w:color w:val="000000"/>
                <w:sz w:val="20"/>
              </w:rPr>
              <w:t>116</w:t>
            </w:r>
          </w:p>
        </w:tc>
        <w:tc>
          <w:tcPr>
            <w:tcW w:w="490" w:type="pct"/>
            <w:vAlign w:val="center"/>
          </w:tcPr>
          <w:p w14:paraId="0E4F75C0" w14:textId="77777777" w:rsidR="007E459E" w:rsidRPr="007F5842" w:rsidRDefault="007F5842" w:rsidP="007F5842">
            <w:pPr>
              <w:spacing w:line="0" w:lineRule="atLeast"/>
              <w:jc w:val="center"/>
              <w:rPr>
                <w:color w:val="000000"/>
                <w:sz w:val="20"/>
              </w:rPr>
            </w:pPr>
            <w:r w:rsidRPr="007F5842">
              <w:rPr>
                <w:color w:val="000000"/>
                <w:sz w:val="20"/>
              </w:rPr>
              <w:t>01</w:t>
            </w:r>
            <w:r w:rsidR="007E459E" w:rsidRPr="007F5842">
              <w:rPr>
                <w:color w:val="000000"/>
                <w:sz w:val="20"/>
              </w:rPr>
              <w:t>/</w:t>
            </w:r>
            <w:r w:rsidR="00B85614" w:rsidRPr="007F5842">
              <w:rPr>
                <w:color w:val="000000"/>
                <w:sz w:val="20"/>
              </w:rPr>
              <w:t>07</w:t>
            </w:r>
            <w:r w:rsidR="007E459E" w:rsidRPr="007F5842">
              <w:rPr>
                <w:color w:val="000000"/>
                <w:sz w:val="20"/>
              </w:rPr>
              <w:t>/0</w:t>
            </w:r>
            <w:r w:rsidRPr="007F5842">
              <w:rPr>
                <w:color w:val="000000"/>
                <w:sz w:val="20"/>
              </w:rPr>
              <w:t>3</w:t>
            </w:r>
          </w:p>
        </w:tc>
        <w:tc>
          <w:tcPr>
            <w:tcW w:w="561" w:type="pct"/>
            <w:shd w:val="clear" w:color="auto" w:fill="auto"/>
            <w:noWrap/>
            <w:vAlign w:val="center"/>
          </w:tcPr>
          <w:p w14:paraId="1964FAFA" w14:textId="77777777" w:rsidR="007E459E" w:rsidRPr="007F5842" w:rsidRDefault="007E459E" w:rsidP="009737C8">
            <w:pPr>
              <w:spacing w:line="0" w:lineRule="atLeast"/>
              <w:jc w:val="center"/>
              <w:rPr>
                <w:rFonts w:eastAsia="Times New Roman" w:cs="Calibri"/>
                <w:color w:val="000000"/>
                <w:sz w:val="20"/>
                <w:szCs w:val="20"/>
                <w:lang w:eastAsia="es-CL"/>
              </w:rPr>
            </w:pPr>
            <w:r w:rsidRPr="007F5842">
              <w:rPr>
                <w:rFonts w:eastAsia="Times New Roman" w:cs="Calibri"/>
                <w:color w:val="000000"/>
                <w:sz w:val="20"/>
                <w:szCs w:val="20"/>
                <w:lang w:eastAsia="es-CL"/>
              </w:rPr>
              <w:t>COREMA Región de Magallanes y Antártica Chilena</w:t>
            </w:r>
          </w:p>
        </w:tc>
        <w:tc>
          <w:tcPr>
            <w:tcW w:w="911" w:type="pct"/>
            <w:shd w:val="clear" w:color="auto" w:fill="auto"/>
            <w:noWrap/>
            <w:vAlign w:val="center"/>
          </w:tcPr>
          <w:p w14:paraId="51FD1373" w14:textId="77777777" w:rsidR="007E459E" w:rsidRPr="007F5842" w:rsidRDefault="0096620F" w:rsidP="00337B92">
            <w:pPr>
              <w:spacing w:line="0" w:lineRule="atLeast"/>
              <w:rPr>
                <w:rFonts w:eastAsia="Times New Roman" w:cs="Calibri"/>
                <w:color w:val="000000"/>
                <w:sz w:val="20"/>
                <w:szCs w:val="20"/>
                <w:lang w:eastAsia="es-CL"/>
              </w:rPr>
            </w:pPr>
            <w:r w:rsidRPr="007F5842">
              <w:rPr>
                <w:rFonts w:eastAsia="Times New Roman" w:cs="Calibri"/>
                <w:color w:val="000000"/>
                <w:sz w:val="20"/>
                <w:szCs w:val="20"/>
                <w:lang w:eastAsia="es-CL"/>
              </w:rPr>
              <w:t xml:space="preserve">DIA </w:t>
            </w:r>
            <w:r w:rsidR="007E459E" w:rsidRPr="007F5842">
              <w:rPr>
                <w:rFonts w:eastAsia="Times New Roman" w:cs="Calibri"/>
                <w:color w:val="000000"/>
                <w:sz w:val="20"/>
                <w:szCs w:val="20"/>
                <w:lang w:eastAsia="es-CL"/>
              </w:rPr>
              <w:t>Proyecto “</w:t>
            </w:r>
            <w:r w:rsidR="007F5842" w:rsidRPr="007F5842">
              <w:rPr>
                <w:rFonts w:eastAsia="Times New Roman" w:cs="Calibri"/>
                <w:color w:val="000000"/>
                <w:sz w:val="20"/>
                <w:szCs w:val="20"/>
                <w:lang w:eastAsia="es-CL"/>
              </w:rPr>
              <w:t>Pozo Lastrero Ojo Bueno</w:t>
            </w:r>
            <w:r w:rsidR="007E459E" w:rsidRPr="007F5842">
              <w:rPr>
                <w:rFonts w:eastAsia="Times New Roman" w:cs="Calibri"/>
                <w:color w:val="000000"/>
                <w:sz w:val="20"/>
                <w:szCs w:val="20"/>
                <w:lang w:eastAsia="es-CL"/>
              </w:rPr>
              <w:t>”</w:t>
            </w:r>
          </w:p>
        </w:tc>
        <w:tc>
          <w:tcPr>
            <w:tcW w:w="1054" w:type="pct"/>
            <w:shd w:val="clear" w:color="auto" w:fill="auto"/>
            <w:noWrap/>
            <w:vAlign w:val="center"/>
          </w:tcPr>
          <w:p w14:paraId="74DFF951" w14:textId="77777777" w:rsidR="007E459E" w:rsidRPr="007F5842" w:rsidRDefault="007E459E" w:rsidP="007E459E">
            <w:pPr>
              <w:spacing w:line="0" w:lineRule="atLeast"/>
              <w:jc w:val="center"/>
              <w:rPr>
                <w:rFonts w:eastAsia="Times New Roman" w:cs="Calibri"/>
                <w:color w:val="000000"/>
                <w:sz w:val="20"/>
                <w:szCs w:val="20"/>
                <w:lang w:eastAsia="es-CL"/>
              </w:rPr>
            </w:pPr>
            <w:r w:rsidRPr="007F5842">
              <w:rPr>
                <w:rFonts w:eastAsia="Times New Roman" w:cs="Calibri"/>
                <w:color w:val="000000"/>
                <w:sz w:val="20"/>
                <w:szCs w:val="20"/>
                <w:lang w:eastAsia="es-CL"/>
              </w:rPr>
              <w:t>---</w:t>
            </w:r>
          </w:p>
        </w:tc>
        <w:tc>
          <w:tcPr>
            <w:tcW w:w="617" w:type="pct"/>
            <w:vAlign w:val="center"/>
          </w:tcPr>
          <w:p w14:paraId="4F6C90C3" w14:textId="77777777" w:rsidR="007E459E" w:rsidRPr="007F5842" w:rsidRDefault="009C30EE" w:rsidP="009C30EE">
            <w:pPr>
              <w:spacing w:line="0" w:lineRule="atLeast"/>
              <w:jc w:val="center"/>
              <w:rPr>
                <w:rFonts w:eastAsia="Times New Roman" w:cs="Calibri"/>
                <w:color w:val="000000"/>
                <w:sz w:val="20"/>
                <w:szCs w:val="20"/>
                <w:lang w:eastAsia="es-CL"/>
              </w:rPr>
            </w:pPr>
            <w:r w:rsidRPr="007F5842">
              <w:rPr>
                <w:rFonts w:eastAsia="Times New Roman" w:cs="Calibri"/>
                <w:color w:val="000000"/>
                <w:sz w:val="20"/>
                <w:szCs w:val="20"/>
                <w:lang w:eastAsia="es-CL"/>
              </w:rPr>
              <w:t>SI</w:t>
            </w:r>
          </w:p>
        </w:tc>
      </w:tr>
      <w:tr w:rsidR="009C30EE" w:rsidRPr="0025129B" w14:paraId="75EFA68B" w14:textId="77777777" w:rsidTr="00DB149B">
        <w:trPr>
          <w:trHeight w:val="498"/>
        </w:trPr>
        <w:tc>
          <w:tcPr>
            <w:tcW w:w="175" w:type="pct"/>
            <w:shd w:val="clear" w:color="auto" w:fill="auto"/>
            <w:noWrap/>
            <w:vAlign w:val="center"/>
          </w:tcPr>
          <w:p w14:paraId="290A9182" w14:textId="77777777" w:rsidR="009C30EE" w:rsidRPr="004D5ABC" w:rsidRDefault="009C30EE" w:rsidP="00FB196E">
            <w:pPr>
              <w:spacing w:line="0" w:lineRule="atLeast"/>
              <w:jc w:val="center"/>
              <w:rPr>
                <w:color w:val="000000"/>
                <w:sz w:val="20"/>
              </w:rPr>
            </w:pPr>
            <w:r w:rsidRPr="004D5ABC">
              <w:rPr>
                <w:color w:val="000000"/>
                <w:sz w:val="20"/>
              </w:rPr>
              <w:t>3</w:t>
            </w:r>
          </w:p>
        </w:tc>
        <w:tc>
          <w:tcPr>
            <w:tcW w:w="631" w:type="pct"/>
            <w:shd w:val="clear" w:color="auto" w:fill="auto"/>
            <w:noWrap/>
            <w:vAlign w:val="center"/>
          </w:tcPr>
          <w:p w14:paraId="157CED3D" w14:textId="77777777" w:rsidR="009C30EE" w:rsidRPr="004D5ABC" w:rsidRDefault="009C30EE" w:rsidP="00D52702">
            <w:pPr>
              <w:spacing w:line="0" w:lineRule="atLeast"/>
              <w:jc w:val="center"/>
              <w:rPr>
                <w:color w:val="000000"/>
                <w:sz w:val="20"/>
              </w:rPr>
            </w:pPr>
            <w:r w:rsidRPr="004D5ABC">
              <w:rPr>
                <w:color w:val="000000"/>
                <w:sz w:val="20"/>
              </w:rPr>
              <w:t>RCA</w:t>
            </w:r>
          </w:p>
        </w:tc>
        <w:tc>
          <w:tcPr>
            <w:tcW w:w="561" w:type="pct"/>
            <w:shd w:val="clear" w:color="auto" w:fill="auto"/>
            <w:noWrap/>
            <w:vAlign w:val="center"/>
          </w:tcPr>
          <w:p w14:paraId="74A5FBCC" w14:textId="77777777" w:rsidR="009C30EE" w:rsidRPr="004D5ABC" w:rsidRDefault="009C30EE" w:rsidP="009C30EE">
            <w:pPr>
              <w:spacing w:line="0" w:lineRule="atLeast"/>
              <w:jc w:val="center"/>
              <w:rPr>
                <w:color w:val="000000"/>
                <w:sz w:val="20"/>
              </w:rPr>
            </w:pPr>
            <w:r w:rsidRPr="004D5ABC">
              <w:rPr>
                <w:color w:val="000000"/>
                <w:sz w:val="20"/>
              </w:rPr>
              <w:t>144</w:t>
            </w:r>
          </w:p>
        </w:tc>
        <w:tc>
          <w:tcPr>
            <w:tcW w:w="490" w:type="pct"/>
            <w:vAlign w:val="center"/>
          </w:tcPr>
          <w:p w14:paraId="1EB9BB9F" w14:textId="77777777" w:rsidR="009C30EE" w:rsidRPr="004D5ABC" w:rsidRDefault="004D5ABC" w:rsidP="004D5ABC">
            <w:pPr>
              <w:spacing w:line="0" w:lineRule="atLeast"/>
              <w:jc w:val="center"/>
              <w:rPr>
                <w:color w:val="000000"/>
                <w:sz w:val="20"/>
              </w:rPr>
            </w:pPr>
            <w:r w:rsidRPr="004D5ABC">
              <w:rPr>
                <w:color w:val="000000"/>
                <w:sz w:val="20"/>
              </w:rPr>
              <w:t>25</w:t>
            </w:r>
            <w:r w:rsidR="009C30EE" w:rsidRPr="004D5ABC">
              <w:rPr>
                <w:color w:val="000000"/>
                <w:sz w:val="20"/>
              </w:rPr>
              <w:t>/1</w:t>
            </w:r>
            <w:r w:rsidRPr="004D5ABC">
              <w:rPr>
                <w:color w:val="000000"/>
                <w:sz w:val="20"/>
              </w:rPr>
              <w:t>0</w:t>
            </w:r>
            <w:r w:rsidR="009C30EE" w:rsidRPr="004D5ABC">
              <w:rPr>
                <w:color w:val="000000"/>
                <w:sz w:val="20"/>
              </w:rPr>
              <w:t>/</w:t>
            </w:r>
            <w:r w:rsidRPr="004D5ABC">
              <w:rPr>
                <w:color w:val="000000"/>
                <w:sz w:val="20"/>
              </w:rPr>
              <w:t>11</w:t>
            </w:r>
          </w:p>
        </w:tc>
        <w:tc>
          <w:tcPr>
            <w:tcW w:w="561" w:type="pct"/>
            <w:shd w:val="clear" w:color="auto" w:fill="auto"/>
            <w:noWrap/>
            <w:vAlign w:val="center"/>
          </w:tcPr>
          <w:p w14:paraId="565F75A3" w14:textId="77777777" w:rsidR="009C30EE" w:rsidRPr="004D5ABC" w:rsidRDefault="009C30EE" w:rsidP="004D5ABC">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w:t>
            </w:r>
            <w:r w:rsidR="004D5ABC" w:rsidRPr="004D5ABC">
              <w:rPr>
                <w:rFonts w:eastAsia="Times New Roman" w:cs="Calibri"/>
                <w:color w:val="000000"/>
                <w:sz w:val="20"/>
                <w:szCs w:val="20"/>
                <w:lang w:eastAsia="es-CL"/>
              </w:rPr>
              <w:t>omisión de Evaluación Reg</w:t>
            </w:r>
            <w:r w:rsidRPr="004D5ABC">
              <w:rPr>
                <w:rFonts w:eastAsia="Times New Roman" w:cs="Calibri"/>
                <w:color w:val="000000"/>
                <w:sz w:val="20"/>
                <w:szCs w:val="20"/>
                <w:lang w:eastAsia="es-CL"/>
              </w:rPr>
              <w:t>ión de Magallanes y Antártica Chilena</w:t>
            </w:r>
          </w:p>
        </w:tc>
        <w:tc>
          <w:tcPr>
            <w:tcW w:w="911" w:type="pct"/>
            <w:shd w:val="clear" w:color="auto" w:fill="auto"/>
            <w:noWrap/>
            <w:vAlign w:val="center"/>
          </w:tcPr>
          <w:p w14:paraId="2730D4DE" w14:textId="77777777" w:rsidR="009C30EE" w:rsidRPr="004D5ABC" w:rsidRDefault="0096620F" w:rsidP="00D52702">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 xml:space="preserve">DIA </w:t>
            </w:r>
            <w:r w:rsidR="009C30EE" w:rsidRPr="004D5ABC">
              <w:rPr>
                <w:rFonts w:eastAsia="Times New Roman" w:cs="Calibri"/>
                <w:color w:val="000000"/>
                <w:sz w:val="20"/>
                <w:szCs w:val="20"/>
                <w:lang w:eastAsia="es-CL"/>
              </w:rPr>
              <w:t>Proyecto “</w:t>
            </w:r>
            <w:r w:rsidR="004D5ABC" w:rsidRPr="004D5ABC">
              <w:rPr>
                <w:rFonts w:eastAsia="Times New Roman" w:cs="Calibri"/>
                <w:color w:val="000000"/>
                <w:sz w:val="20"/>
                <w:szCs w:val="20"/>
                <w:lang w:eastAsia="es-CL"/>
              </w:rPr>
              <w:t>Cantera II - Río Seco</w:t>
            </w:r>
            <w:r w:rsidR="009C30EE" w:rsidRPr="004D5ABC">
              <w:rPr>
                <w:rFonts w:eastAsia="Times New Roman" w:cs="Calibri"/>
                <w:color w:val="000000"/>
                <w:sz w:val="20"/>
                <w:szCs w:val="20"/>
                <w:lang w:eastAsia="es-CL"/>
              </w:rPr>
              <w:t>”</w:t>
            </w:r>
          </w:p>
        </w:tc>
        <w:tc>
          <w:tcPr>
            <w:tcW w:w="1054" w:type="pct"/>
            <w:shd w:val="clear" w:color="auto" w:fill="auto"/>
            <w:noWrap/>
            <w:vAlign w:val="center"/>
          </w:tcPr>
          <w:p w14:paraId="17631CA5" w14:textId="77777777" w:rsidR="009C30EE" w:rsidRPr="004D5ABC" w:rsidRDefault="00DB149B" w:rsidP="00A172AB">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Mediante carta de fecha </w:t>
            </w:r>
            <w:r w:rsidRPr="00DB149B">
              <w:rPr>
                <w:rFonts w:eastAsia="Times New Roman" w:cs="Calibri"/>
                <w:color w:val="000000"/>
                <w:sz w:val="20"/>
                <w:szCs w:val="20"/>
                <w:lang w:eastAsia="es-CL"/>
              </w:rPr>
              <w:t>2</w:t>
            </w:r>
            <w:r w:rsidR="00A172AB">
              <w:rPr>
                <w:rFonts w:eastAsia="Times New Roman" w:cs="Calibri"/>
                <w:color w:val="000000"/>
                <w:sz w:val="20"/>
                <w:szCs w:val="20"/>
                <w:lang w:eastAsia="es-CL"/>
              </w:rPr>
              <w:t>0</w:t>
            </w:r>
            <w:r w:rsidRPr="00DB149B">
              <w:rPr>
                <w:rFonts w:eastAsia="Times New Roman" w:cs="Calibri"/>
                <w:color w:val="000000"/>
                <w:sz w:val="20"/>
                <w:szCs w:val="20"/>
                <w:lang w:eastAsia="es-CL"/>
              </w:rPr>
              <w:t xml:space="preserve">/11/12, </w:t>
            </w:r>
            <w:r>
              <w:rPr>
                <w:rFonts w:eastAsia="Times New Roman" w:cs="Calibri"/>
                <w:color w:val="000000"/>
                <w:sz w:val="20"/>
                <w:szCs w:val="20"/>
                <w:lang w:eastAsia="es-CL"/>
              </w:rPr>
              <w:t xml:space="preserve">el titular </w:t>
            </w:r>
            <w:r w:rsidRPr="00EF6173">
              <w:rPr>
                <w:rFonts w:eastAsia="Times New Roman" w:cs="Calibri"/>
                <w:color w:val="000000"/>
                <w:sz w:val="20"/>
                <w:szCs w:val="20"/>
                <w:lang w:eastAsia="es-CL"/>
              </w:rPr>
              <w:t>presenta a la Dirección Regional de</w:t>
            </w:r>
            <w:r>
              <w:rPr>
                <w:rFonts w:eastAsia="Times New Roman" w:cs="Calibri"/>
                <w:color w:val="000000"/>
                <w:sz w:val="20"/>
                <w:szCs w:val="20"/>
                <w:lang w:eastAsia="es-CL"/>
              </w:rPr>
              <w:t>l Servicio de Evaluación Ambiental de Magallanes y La Antártica Chilena</w:t>
            </w:r>
            <w:r w:rsidR="00472127">
              <w:rPr>
                <w:rFonts w:eastAsia="Times New Roman" w:cs="Calibri"/>
                <w:color w:val="000000"/>
                <w:sz w:val="20"/>
                <w:szCs w:val="20"/>
                <w:lang w:eastAsia="es-CL"/>
              </w:rPr>
              <w:t>,</w:t>
            </w:r>
            <w:r>
              <w:rPr>
                <w:rFonts w:eastAsia="Times New Roman" w:cs="Calibri"/>
                <w:color w:val="000000"/>
                <w:sz w:val="20"/>
                <w:szCs w:val="20"/>
                <w:lang w:eastAsia="es-CL"/>
              </w:rPr>
              <w:t xml:space="preserve"> </w:t>
            </w:r>
            <w:r w:rsidRPr="00EF6173">
              <w:rPr>
                <w:rFonts w:eastAsia="Times New Roman" w:cs="Calibri"/>
                <w:color w:val="000000"/>
                <w:sz w:val="20"/>
                <w:szCs w:val="20"/>
                <w:lang w:eastAsia="es-CL"/>
              </w:rPr>
              <w:t>una consulta de pertinencia de ingreso al SEIA respecto de</w:t>
            </w:r>
            <w:r>
              <w:rPr>
                <w:rFonts w:eastAsia="Times New Roman" w:cs="Calibri"/>
                <w:color w:val="000000"/>
                <w:sz w:val="20"/>
                <w:szCs w:val="20"/>
                <w:lang w:eastAsia="es-CL"/>
              </w:rPr>
              <w:t xml:space="preserve"> </w:t>
            </w:r>
            <w:r w:rsidRPr="00EF6173">
              <w:rPr>
                <w:rFonts w:eastAsia="Times New Roman" w:cs="Calibri"/>
                <w:color w:val="000000"/>
                <w:sz w:val="20"/>
                <w:szCs w:val="20"/>
                <w:lang w:eastAsia="es-CL"/>
              </w:rPr>
              <w:t>l</w:t>
            </w:r>
            <w:r>
              <w:rPr>
                <w:rFonts w:eastAsia="Times New Roman" w:cs="Calibri"/>
                <w:color w:val="000000"/>
                <w:sz w:val="20"/>
                <w:szCs w:val="20"/>
                <w:lang w:eastAsia="es-CL"/>
              </w:rPr>
              <w:t xml:space="preserve">a </w:t>
            </w:r>
            <w:r w:rsidRPr="00DB149B">
              <w:rPr>
                <w:rFonts w:eastAsia="Times New Roman" w:cs="Calibri"/>
                <w:color w:val="000000"/>
                <w:sz w:val="20"/>
                <w:szCs w:val="20"/>
                <w:lang w:eastAsia="es-CL"/>
              </w:rPr>
              <w:t>construcción de un camino interior de aproximadamente 150 metros de largo y 6 a 7 metros de ancho, apegado a la topografía del lugar, para comunicar la Cantera II Río Seco con la Cantera Vilicic</w:t>
            </w:r>
            <w:r>
              <w:rPr>
                <w:rFonts w:eastAsia="Times New Roman" w:cs="Calibri"/>
                <w:color w:val="000000"/>
                <w:sz w:val="20"/>
                <w:szCs w:val="20"/>
                <w:lang w:eastAsia="es-CL"/>
              </w:rPr>
              <w:t xml:space="preserve"> (Serviaustral). </w:t>
            </w:r>
            <w:r w:rsidRPr="00EF6173">
              <w:rPr>
                <w:rFonts w:eastAsia="Times New Roman" w:cs="Calibri"/>
                <w:color w:val="000000"/>
                <w:sz w:val="20"/>
                <w:szCs w:val="20"/>
                <w:lang w:eastAsia="es-CL"/>
              </w:rPr>
              <w:t xml:space="preserve">Esta consulta fue </w:t>
            </w:r>
            <w:r w:rsidRPr="00A172AB">
              <w:rPr>
                <w:rFonts w:eastAsia="Times New Roman" w:cs="Calibri"/>
                <w:color w:val="000000"/>
                <w:sz w:val="20"/>
                <w:szCs w:val="20"/>
                <w:lang w:eastAsia="es-CL"/>
              </w:rPr>
              <w:t>respondida mediante Carta (SEA)</w:t>
            </w:r>
            <w:r w:rsidRPr="00EF6173">
              <w:rPr>
                <w:rFonts w:eastAsia="Times New Roman" w:cs="Calibri"/>
                <w:color w:val="000000"/>
                <w:sz w:val="20"/>
                <w:szCs w:val="20"/>
                <w:lang w:eastAsia="es-CL"/>
              </w:rPr>
              <w:t xml:space="preserve"> N°</w:t>
            </w:r>
            <w:r>
              <w:rPr>
                <w:rFonts w:eastAsia="Times New Roman" w:cs="Calibri"/>
                <w:color w:val="000000"/>
                <w:sz w:val="20"/>
                <w:szCs w:val="20"/>
                <w:lang w:eastAsia="es-CL"/>
              </w:rPr>
              <w:t>034</w:t>
            </w:r>
            <w:r w:rsidRPr="00EF6173">
              <w:rPr>
                <w:rFonts w:eastAsia="Times New Roman" w:cs="Calibri"/>
                <w:color w:val="000000"/>
                <w:sz w:val="20"/>
                <w:szCs w:val="20"/>
                <w:lang w:eastAsia="es-CL"/>
              </w:rPr>
              <w:t xml:space="preserve"> del </w:t>
            </w:r>
            <w:r>
              <w:rPr>
                <w:rFonts w:eastAsia="Times New Roman" w:cs="Calibri"/>
                <w:color w:val="000000"/>
                <w:sz w:val="20"/>
                <w:szCs w:val="20"/>
                <w:lang w:eastAsia="es-CL"/>
              </w:rPr>
              <w:t>12/02/13</w:t>
            </w:r>
            <w:r w:rsidRPr="00EF6173">
              <w:rPr>
                <w:rFonts w:eastAsia="Times New Roman" w:cs="Calibri"/>
                <w:color w:val="000000"/>
                <w:sz w:val="20"/>
                <w:szCs w:val="20"/>
                <w:lang w:eastAsia="es-CL"/>
              </w:rPr>
              <w:t>, indicándose que la</w:t>
            </w:r>
            <w:r>
              <w:rPr>
                <w:rFonts w:eastAsia="Times New Roman" w:cs="Calibri"/>
                <w:color w:val="000000"/>
                <w:sz w:val="20"/>
                <w:szCs w:val="20"/>
                <w:lang w:eastAsia="es-CL"/>
              </w:rPr>
              <w:t>s</w:t>
            </w:r>
            <w:r w:rsidRPr="00EF6173">
              <w:rPr>
                <w:rFonts w:eastAsia="Times New Roman" w:cs="Calibri"/>
                <w:color w:val="000000"/>
                <w:sz w:val="20"/>
                <w:szCs w:val="20"/>
                <w:lang w:eastAsia="es-CL"/>
              </w:rPr>
              <w:t xml:space="preserve"> modificaci</w:t>
            </w:r>
            <w:r>
              <w:rPr>
                <w:rFonts w:eastAsia="Times New Roman" w:cs="Calibri"/>
                <w:color w:val="000000"/>
                <w:sz w:val="20"/>
                <w:szCs w:val="20"/>
                <w:lang w:eastAsia="es-CL"/>
              </w:rPr>
              <w:t xml:space="preserve">ones </w:t>
            </w:r>
            <w:r w:rsidRPr="00EF6173">
              <w:rPr>
                <w:rFonts w:eastAsia="Times New Roman" w:cs="Calibri"/>
                <w:color w:val="000000"/>
                <w:sz w:val="20"/>
                <w:szCs w:val="20"/>
                <w:lang w:eastAsia="es-CL"/>
              </w:rPr>
              <w:t>propuesta</w:t>
            </w:r>
            <w:r>
              <w:rPr>
                <w:rFonts w:eastAsia="Times New Roman" w:cs="Calibri"/>
                <w:color w:val="000000"/>
                <w:sz w:val="20"/>
                <w:szCs w:val="20"/>
                <w:lang w:eastAsia="es-CL"/>
              </w:rPr>
              <w:t>s</w:t>
            </w:r>
            <w:r w:rsidRPr="00EF6173">
              <w:rPr>
                <w:rFonts w:eastAsia="Times New Roman" w:cs="Calibri"/>
                <w:color w:val="000000"/>
                <w:sz w:val="20"/>
                <w:szCs w:val="20"/>
                <w:lang w:eastAsia="es-CL"/>
              </w:rPr>
              <w:t xml:space="preserve"> no requiere</w:t>
            </w:r>
            <w:r>
              <w:rPr>
                <w:rFonts w:eastAsia="Times New Roman" w:cs="Calibri"/>
                <w:color w:val="000000"/>
                <w:sz w:val="20"/>
                <w:szCs w:val="20"/>
                <w:lang w:eastAsia="es-CL"/>
              </w:rPr>
              <w:t>n</w:t>
            </w:r>
            <w:r w:rsidRPr="00EF6173">
              <w:rPr>
                <w:rFonts w:eastAsia="Times New Roman" w:cs="Calibri"/>
                <w:color w:val="000000"/>
                <w:sz w:val="20"/>
                <w:szCs w:val="20"/>
                <w:lang w:eastAsia="es-CL"/>
              </w:rPr>
              <w:t xml:space="preserve"> ingresar al SEIA.</w:t>
            </w:r>
          </w:p>
        </w:tc>
        <w:tc>
          <w:tcPr>
            <w:tcW w:w="617" w:type="pct"/>
            <w:vAlign w:val="center"/>
          </w:tcPr>
          <w:p w14:paraId="504EB12B" w14:textId="77777777" w:rsidR="009C30EE" w:rsidRPr="004D5ABC" w:rsidRDefault="009C30EE" w:rsidP="00D52702">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SI</w:t>
            </w:r>
          </w:p>
        </w:tc>
      </w:tr>
    </w:tbl>
    <w:p w14:paraId="05D5203B" w14:textId="77777777" w:rsidR="00E73ECE" w:rsidRPr="0025129B" w:rsidRDefault="00E73ECE" w:rsidP="00317531">
      <w:pPr>
        <w:sectPr w:rsidR="00E73ECE" w:rsidRPr="0025129B" w:rsidSect="00E324FA">
          <w:pgSz w:w="12240" w:h="15840"/>
          <w:pgMar w:top="1134" w:right="1134" w:bottom="1134" w:left="1134" w:header="709" w:footer="709" w:gutter="0"/>
          <w:cols w:space="708"/>
          <w:docGrid w:linePitch="360"/>
        </w:sectPr>
      </w:pPr>
    </w:p>
    <w:p w14:paraId="5C42231E" w14:textId="77777777" w:rsidR="00317531" w:rsidRPr="0025129B" w:rsidRDefault="00B1722C" w:rsidP="00C958D0">
      <w:pPr>
        <w:pStyle w:val="Ttulo1"/>
      </w:pPr>
      <w:bookmarkStart w:id="53" w:name="_Toc352840385"/>
      <w:bookmarkStart w:id="54" w:name="_Toc352841445"/>
      <w:bookmarkStart w:id="55" w:name="_Toc406154571"/>
      <w:r w:rsidRPr="0025129B">
        <w:lastRenderedPageBreak/>
        <w:t>ANTECEDENTES DE LA ACTIVIDAD DE FISCALIZACIÓN.</w:t>
      </w:r>
      <w:bookmarkEnd w:id="53"/>
      <w:bookmarkEnd w:id="54"/>
      <w:bookmarkEnd w:id="55"/>
    </w:p>
    <w:p w14:paraId="704A0BC3" w14:textId="77777777" w:rsidR="00B1722C" w:rsidRPr="0025129B" w:rsidRDefault="00B1722C" w:rsidP="00B1722C"/>
    <w:p w14:paraId="63B23E2F"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06154572"/>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48088523"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4C8640F7" w14:textId="77777777" w:rsidTr="00A70F8F">
        <w:trPr>
          <w:trHeight w:val="551"/>
          <w:jc w:val="center"/>
        </w:trPr>
        <w:tc>
          <w:tcPr>
            <w:tcW w:w="1142" w:type="pct"/>
            <w:shd w:val="clear" w:color="auto" w:fill="auto"/>
            <w:tcMar>
              <w:top w:w="58" w:type="dxa"/>
              <w:left w:w="58" w:type="dxa"/>
              <w:bottom w:w="58" w:type="dxa"/>
              <w:right w:w="58" w:type="dxa"/>
            </w:tcMar>
            <w:hideMark/>
          </w:tcPr>
          <w:p w14:paraId="09E8776B"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363A0655" w14:textId="77777777" w:rsidR="00B1722C" w:rsidRPr="0025129B" w:rsidRDefault="0027034D" w:rsidP="007C15CC">
            <w:pPr>
              <w:jc w:val="left"/>
              <w:rPr>
                <w:sz w:val="20"/>
                <w:szCs w:val="20"/>
              </w:rPr>
            </w:pPr>
            <w:r>
              <w:rPr>
                <w:rFonts w:cstheme="minorHAnsi"/>
                <w:sz w:val="20"/>
              </w:rPr>
              <w:t>Programada</w:t>
            </w:r>
          </w:p>
        </w:tc>
        <w:tc>
          <w:tcPr>
            <w:tcW w:w="3858" w:type="pct"/>
            <w:shd w:val="clear" w:color="auto" w:fill="auto"/>
          </w:tcPr>
          <w:p w14:paraId="6B11C923"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245E30E3" w14:textId="77777777" w:rsidR="00B1722C" w:rsidRPr="0025129B" w:rsidRDefault="00005860" w:rsidP="00005860">
            <w:pPr>
              <w:ind w:right="80"/>
              <w:rPr>
                <w:color w:val="FF0000"/>
                <w:sz w:val="20"/>
                <w:szCs w:val="20"/>
                <w:lang w:val="es-ES"/>
              </w:rPr>
            </w:pPr>
            <w:r w:rsidRPr="00FE7003">
              <w:rPr>
                <w:sz w:val="20"/>
                <w:szCs w:val="20"/>
              </w:rPr>
              <w:t xml:space="preserve">Según Resolución </w:t>
            </w:r>
            <w:r>
              <w:rPr>
                <w:sz w:val="20"/>
                <w:szCs w:val="20"/>
              </w:rPr>
              <w:t xml:space="preserve">Ex. </w:t>
            </w:r>
            <w:r w:rsidRPr="00FE7003">
              <w:rPr>
                <w:sz w:val="20"/>
                <w:szCs w:val="20"/>
              </w:rPr>
              <w:t>SMA N°</w:t>
            </w:r>
            <w:r>
              <w:rPr>
                <w:sz w:val="20"/>
                <w:szCs w:val="20"/>
              </w:rPr>
              <w:t>4</w:t>
            </w:r>
            <w:r w:rsidRPr="00FE7003">
              <w:rPr>
                <w:sz w:val="20"/>
                <w:szCs w:val="20"/>
              </w:rPr>
              <w:t>/201</w:t>
            </w:r>
            <w:r>
              <w:rPr>
                <w:sz w:val="20"/>
                <w:szCs w:val="20"/>
              </w:rPr>
              <w:t>4</w:t>
            </w:r>
            <w:r w:rsidRPr="00FE7003">
              <w:rPr>
                <w:sz w:val="20"/>
                <w:szCs w:val="20"/>
              </w:rPr>
              <w:t xml:space="preserve"> que fija </w:t>
            </w:r>
            <w:r w:rsidRPr="00FE7003">
              <w:rPr>
                <w:sz w:val="20"/>
                <w:szCs w:val="20"/>
                <w:lang w:val="es-ES"/>
              </w:rPr>
              <w:t>Programa y Subprogramas Sectoriales de Fiscalización Ambiental de Resoluciones de Calificación Ambiental para el año 201</w:t>
            </w:r>
            <w:r>
              <w:rPr>
                <w:sz w:val="20"/>
                <w:szCs w:val="20"/>
                <w:lang w:val="es-ES"/>
              </w:rPr>
              <w:t>4</w:t>
            </w:r>
            <w:r w:rsidRPr="00FE7003">
              <w:rPr>
                <w:sz w:val="20"/>
                <w:szCs w:val="20"/>
                <w:lang w:val="es-ES"/>
              </w:rPr>
              <w:t>.</w:t>
            </w:r>
          </w:p>
        </w:tc>
      </w:tr>
    </w:tbl>
    <w:p w14:paraId="55772F07" w14:textId="77777777" w:rsidR="00B1722C" w:rsidRPr="0025129B" w:rsidRDefault="00B1722C" w:rsidP="00B1722C"/>
    <w:p w14:paraId="5853FD94"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06154573"/>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2933EF08"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5F4B58A0"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865DEB2" w14:textId="77777777" w:rsidR="00FB187F" w:rsidRPr="0075328D" w:rsidRDefault="00FB187F" w:rsidP="00FB187F">
            <w:pPr>
              <w:pStyle w:val="Prrafodelista"/>
              <w:numPr>
                <w:ilvl w:val="0"/>
                <w:numId w:val="3"/>
              </w:numPr>
              <w:spacing w:line="276" w:lineRule="auto"/>
              <w:rPr>
                <w:rFonts w:eastAsia="Times New Roman" w:cs="Calibri"/>
                <w:sz w:val="20"/>
                <w:szCs w:val="16"/>
                <w:lang w:eastAsia="es-CL"/>
              </w:rPr>
            </w:pPr>
            <w:r>
              <w:rPr>
                <w:rFonts w:cstheme="minorHAnsi"/>
                <w:sz w:val="20"/>
                <w:szCs w:val="20"/>
              </w:rPr>
              <w:t>Verificar a</w:t>
            </w:r>
            <w:r w:rsidRPr="0075328D">
              <w:rPr>
                <w:rFonts w:cstheme="minorHAnsi"/>
                <w:sz w:val="20"/>
                <w:szCs w:val="20"/>
              </w:rPr>
              <w:t>utorizaciones para e</w:t>
            </w:r>
            <w:r>
              <w:rPr>
                <w:rFonts w:cstheme="minorHAnsi"/>
                <w:sz w:val="20"/>
                <w:szCs w:val="20"/>
              </w:rPr>
              <w:t>fectuar la extracción de áridos.</w:t>
            </w:r>
          </w:p>
          <w:p w14:paraId="071D35DF" w14:textId="77777777" w:rsidR="00FB187F" w:rsidRPr="0075328D" w:rsidRDefault="00FB187F" w:rsidP="00FB187F">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Manejo de residuos industriales líquidos provenientes de proceso</w:t>
            </w:r>
            <w:r w:rsidR="004B2B75">
              <w:rPr>
                <w:rFonts w:cstheme="minorHAnsi"/>
                <w:sz w:val="20"/>
                <w:szCs w:val="20"/>
              </w:rPr>
              <w:t>s</w:t>
            </w:r>
            <w:r>
              <w:rPr>
                <w:rFonts w:cstheme="minorHAnsi"/>
                <w:sz w:val="20"/>
                <w:szCs w:val="20"/>
              </w:rPr>
              <w:t xml:space="preserve"> </w:t>
            </w:r>
            <w:r w:rsidR="004B2B75">
              <w:rPr>
                <w:rFonts w:cstheme="minorHAnsi"/>
                <w:sz w:val="20"/>
                <w:szCs w:val="20"/>
              </w:rPr>
              <w:t xml:space="preserve">de lavado de ruedas y carrocerías de camiones y maquinaria, y de lavado de </w:t>
            </w:r>
            <w:r>
              <w:rPr>
                <w:rFonts w:cstheme="minorHAnsi"/>
                <w:sz w:val="20"/>
                <w:szCs w:val="20"/>
              </w:rPr>
              <w:t>material árido</w:t>
            </w:r>
            <w:r w:rsidR="004B2B75">
              <w:rPr>
                <w:rFonts w:cstheme="minorHAnsi"/>
                <w:sz w:val="20"/>
                <w:szCs w:val="20"/>
              </w:rPr>
              <w:t xml:space="preserve"> (material harneado y arena)</w:t>
            </w:r>
            <w:r>
              <w:rPr>
                <w:rFonts w:cstheme="minorHAnsi"/>
                <w:sz w:val="20"/>
                <w:szCs w:val="20"/>
              </w:rPr>
              <w:t>.</w:t>
            </w:r>
          </w:p>
          <w:p w14:paraId="06A87260" w14:textId="77777777" w:rsidR="0075328D" w:rsidRPr="0075328D" w:rsidRDefault="0075328D" w:rsidP="0075328D">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Manejo de piscinas de sedimentación y de lodos</w:t>
            </w:r>
            <w:r>
              <w:rPr>
                <w:rFonts w:cstheme="minorHAnsi"/>
                <w:sz w:val="20"/>
                <w:szCs w:val="20"/>
              </w:rPr>
              <w:t>.</w:t>
            </w:r>
          </w:p>
          <w:p w14:paraId="07386F7F" w14:textId="77777777" w:rsidR="0075328D" w:rsidRPr="0075328D" w:rsidRDefault="0075328D" w:rsidP="0075328D">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Manejo de suelo vegetal removido</w:t>
            </w:r>
            <w:r>
              <w:rPr>
                <w:rFonts w:cstheme="minorHAnsi"/>
                <w:sz w:val="20"/>
                <w:szCs w:val="20"/>
              </w:rPr>
              <w:t>.</w:t>
            </w:r>
          </w:p>
          <w:p w14:paraId="1B1A0B78" w14:textId="77777777" w:rsidR="00FB187F" w:rsidRPr="0075328D" w:rsidRDefault="00FB187F" w:rsidP="00FB187F">
            <w:pPr>
              <w:pStyle w:val="Prrafodelista"/>
              <w:numPr>
                <w:ilvl w:val="0"/>
                <w:numId w:val="3"/>
              </w:numPr>
              <w:spacing w:line="276" w:lineRule="auto"/>
              <w:rPr>
                <w:rFonts w:eastAsia="Times New Roman" w:cs="Calibri"/>
                <w:sz w:val="20"/>
                <w:szCs w:val="16"/>
                <w:lang w:eastAsia="es-CL"/>
              </w:rPr>
            </w:pPr>
            <w:r>
              <w:rPr>
                <w:rFonts w:cstheme="minorHAnsi"/>
                <w:sz w:val="20"/>
                <w:szCs w:val="20"/>
              </w:rPr>
              <w:t>Método de explotación.</w:t>
            </w:r>
          </w:p>
          <w:p w14:paraId="5136B423" w14:textId="77777777" w:rsidR="00FB187F" w:rsidRPr="0075328D" w:rsidRDefault="00FB187F" w:rsidP="00FB187F">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Captación de agua</w:t>
            </w:r>
            <w:r>
              <w:rPr>
                <w:rFonts w:cstheme="minorHAnsi"/>
                <w:sz w:val="20"/>
                <w:szCs w:val="20"/>
              </w:rPr>
              <w:t>.</w:t>
            </w:r>
          </w:p>
          <w:p w14:paraId="3AA98FBC" w14:textId="77777777" w:rsidR="00FB187F" w:rsidRPr="0075328D" w:rsidRDefault="00FB187F" w:rsidP="00FB187F">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Manejo de aguas lluvias</w:t>
            </w:r>
            <w:r>
              <w:rPr>
                <w:rFonts w:cstheme="minorHAnsi"/>
                <w:sz w:val="20"/>
                <w:szCs w:val="20"/>
              </w:rPr>
              <w:t>.</w:t>
            </w:r>
          </w:p>
          <w:p w14:paraId="15FC0427" w14:textId="77777777" w:rsidR="00FB187F" w:rsidRPr="0075328D" w:rsidRDefault="00FB187F" w:rsidP="00FB187F">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 xml:space="preserve">Planes de </w:t>
            </w:r>
            <w:r>
              <w:rPr>
                <w:rFonts w:cstheme="minorHAnsi"/>
                <w:sz w:val="20"/>
                <w:szCs w:val="20"/>
              </w:rPr>
              <w:t>c</w:t>
            </w:r>
            <w:r w:rsidRPr="0075328D">
              <w:rPr>
                <w:rFonts w:cstheme="minorHAnsi"/>
                <w:sz w:val="20"/>
                <w:szCs w:val="20"/>
              </w:rPr>
              <w:t>ontingencia</w:t>
            </w:r>
            <w:r>
              <w:rPr>
                <w:rFonts w:cstheme="minorHAnsi"/>
                <w:sz w:val="20"/>
                <w:szCs w:val="20"/>
              </w:rPr>
              <w:t>.</w:t>
            </w:r>
          </w:p>
          <w:p w14:paraId="00381261" w14:textId="77777777" w:rsidR="00FB187F" w:rsidRPr="004E4C73" w:rsidRDefault="00FB187F" w:rsidP="00FB187F">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Reposiciones de áreas intervenidas</w:t>
            </w:r>
            <w:r>
              <w:rPr>
                <w:rFonts w:cstheme="minorHAnsi"/>
                <w:sz w:val="20"/>
                <w:szCs w:val="20"/>
              </w:rPr>
              <w:t>.</w:t>
            </w:r>
          </w:p>
          <w:p w14:paraId="0225CE49" w14:textId="77777777" w:rsidR="00FB187F" w:rsidRPr="0075328D" w:rsidRDefault="00FB187F" w:rsidP="00FB187F">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Intervención o Afectación de Cursos de agua</w:t>
            </w:r>
            <w:r>
              <w:rPr>
                <w:rFonts w:cstheme="minorHAnsi"/>
                <w:sz w:val="20"/>
                <w:szCs w:val="20"/>
              </w:rPr>
              <w:t>.</w:t>
            </w:r>
          </w:p>
          <w:p w14:paraId="7F677F17" w14:textId="77777777" w:rsidR="00FB187F" w:rsidRPr="00FB187F" w:rsidRDefault="00FB187F" w:rsidP="0075328D">
            <w:pPr>
              <w:pStyle w:val="Prrafodelista"/>
              <w:numPr>
                <w:ilvl w:val="0"/>
                <w:numId w:val="3"/>
              </w:numPr>
              <w:spacing w:line="276" w:lineRule="auto"/>
              <w:rPr>
                <w:rFonts w:eastAsia="Times New Roman" w:cs="Calibri"/>
                <w:sz w:val="20"/>
                <w:szCs w:val="16"/>
                <w:lang w:eastAsia="es-CL"/>
              </w:rPr>
            </w:pPr>
            <w:r>
              <w:rPr>
                <w:rFonts w:eastAsia="Times New Roman" w:cs="Calibri"/>
                <w:sz w:val="20"/>
                <w:szCs w:val="16"/>
                <w:lang w:eastAsia="es-CL"/>
              </w:rPr>
              <w:t>Alteración significativa de sistemas de vida y costumbres de grupos humanos.</w:t>
            </w:r>
          </w:p>
          <w:p w14:paraId="408382E4" w14:textId="77777777" w:rsidR="00FB187F" w:rsidRPr="00FB187F" w:rsidRDefault="00FB187F" w:rsidP="0075328D">
            <w:pPr>
              <w:pStyle w:val="Prrafodelista"/>
              <w:numPr>
                <w:ilvl w:val="0"/>
                <w:numId w:val="3"/>
              </w:numPr>
              <w:spacing w:line="276" w:lineRule="auto"/>
              <w:rPr>
                <w:rFonts w:eastAsia="Times New Roman" w:cs="Calibri"/>
                <w:sz w:val="20"/>
                <w:szCs w:val="16"/>
                <w:lang w:eastAsia="es-CL"/>
              </w:rPr>
            </w:pPr>
            <w:r>
              <w:rPr>
                <w:rFonts w:cstheme="minorHAnsi"/>
                <w:sz w:val="20"/>
                <w:szCs w:val="20"/>
              </w:rPr>
              <w:t xml:space="preserve">Manejo de </w:t>
            </w:r>
            <w:r w:rsidR="004B2B75">
              <w:rPr>
                <w:rFonts w:cstheme="minorHAnsi"/>
                <w:sz w:val="20"/>
                <w:szCs w:val="20"/>
              </w:rPr>
              <w:t>E</w:t>
            </w:r>
            <w:r>
              <w:rPr>
                <w:rFonts w:cstheme="minorHAnsi"/>
                <w:sz w:val="20"/>
                <w:szCs w:val="20"/>
              </w:rPr>
              <w:t xml:space="preserve">misiones </w:t>
            </w:r>
            <w:r w:rsidR="004B2B75">
              <w:rPr>
                <w:rFonts w:cstheme="minorHAnsi"/>
                <w:sz w:val="20"/>
                <w:szCs w:val="20"/>
              </w:rPr>
              <w:t>A</w:t>
            </w:r>
            <w:r>
              <w:rPr>
                <w:rFonts w:cstheme="minorHAnsi"/>
                <w:sz w:val="20"/>
                <w:szCs w:val="20"/>
              </w:rPr>
              <w:t>tmosféricas.</w:t>
            </w:r>
          </w:p>
          <w:p w14:paraId="10412DE3" w14:textId="77777777" w:rsidR="0075328D" w:rsidRPr="0075328D" w:rsidRDefault="0075328D" w:rsidP="0075328D">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Manejo de Residuos Líquidos</w:t>
            </w:r>
            <w:r>
              <w:rPr>
                <w:rFonts w:cstheme="minorHAnsi"/>
                <w:sz w:val="20"/>
                <w:szCs w:val="20"/>
              </w:rPr>
              <w:t>.</w:t>
            </w:r>
          </w:p>
          <w:p w14:paraId="2F8A14C3" w14:textId="77777777" w:rsidR="0075328D" w:rsidRPr="0075328D" w:rsidRDefault="0075328D" w:rsidP="0075328D">
            <w:pPr>
              <w:pStyle w:val="Prrafodelista"/>
              <w:numPr>
                <w:ilvl w:val="0"/>
                <w:numId w:val="3"/>
              </w:numPr>
              <w:spacing w:line="276" w:lineRule="auto"/>
              <w:rPr>
                <w:rFonts w:eastAsia="Times New Roman" w:cs="Calibri"/>
                <w:sz w:val="20"/>
                <w:szCs w:val="16"/>
                <w:lang w:eastAsia="es-CL"/>
              </w:rPr>
            </w:pPr>
            <w:r w:rsidRPr="0075328D">
              <w:rPr>
                <w:rFonts w:cstheme="minorHAnsi"/>
                <w:sz w:val="20"/>
                <w:szCs w:val="20"/>
              </w:rPr>
              <w:t>Manejo de residuos.</w:t>
            </w:r>
          </w:p>
        </w:tc>
      </w:tr>
    </w:tbl>
    <w:p w14:paraId="6893DF85" w14:textId="77777777" w:rsidR="00893A4E" w:rsidRPr="0025129B" w:rsidRDefault="00893A4E" w:rsidP="00893A4E"/>
    <w:p w14:paraId="0BF2D2A7"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0615457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7D880244" w14:textId="77777777" w:rsidR="00893A4E" w:rsidRPr="00DB3F9C" w:rsidRDefault="00893A4E" w:rsidP="000D703E">
      <w:pPr>
        <w:rPr>
          <w:rFonts w:cstheme="minorHAnsi"/>
          <w:szCs w:val="16"/>
        </w:rPr>
      </w:pPr>
    </w:p>
    <w:p w14:paraId="65CBF458" w14:textId="77777777" w:rsidR="00004D1D" w:rsidRPr="003569C8" w:rsidRDefault="00C70580"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06154575"/>
      <w:r>
        <w:t>Primer día de inspección</w:t>
      </w:r>
      <w:bookmarkEnd w:id="88"/>
      <w:bookmarkEnd w:id="89"/>
      <w:bookmarkEnd w:id="90"/>
      <w:bookmarkEnd w:id="91"/>
      <w:bookmarkEnd w:id="92"/>
      <w:bookmarkEnd w:id="93"/>
      <w:bookmarkEnd w:id="94"/>
      <w:r w:rsidR="006E0D77" w:rsidRPr="003569C8">
        <w:t>.</w:t>
      </w:r>
      <w:bookmarkEnd w:id="95"/>
    </w:p>
    <w:p w14:paraId="5C69C7BB" w14:textId="77777777" w:rsidR="003569C8" w:rsidRPr="0025129B" w:rsidRDefault="003569C8" w:rsidP="003569C8">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B74F3F" w:rsidRPr="0025129B" w14:paraId="0CEE07C9" w14:textId="77777777" w:rsidTr="00674A8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20431F" w14:textId="77777777" w:rsidR="00B74F3F" w:rsidRPr="0025129B" w:rsidRDefault="00B74F3F" w:rsidP="00674A89">
            <w:pPr>
              <w:rPr>
                <w:sz w:val="20"/>
                <w:szCs w:val="20"/>
              </w:rPr>
            </w:pPr>
            <w:r w:rsidRPr="0025129B">
              <w:rPr>
                <w:b/>
                <w:sz w:val="20"/>
                <w:szCs w:val="20"/>
              </w:rPr>
              <w:t>F</w:t>
            </w:r>
            <w:r>
              <w:rPr>
                <w:b/>
                <w:sz w:val="20"/>
                <w:szCs w:val="20"/>
              </w:rPr>
              <w:t>echa</w:t>
            </w:r>
            <w:r w:rsidRPr="0025129B">
              <w:rPr>
                <w:b/>
                <w:sz w:val="20"/>
                <w:szCs w:val="20"/>
              </w:rPr>
              <w:t xml:space="preserve"> de realización: </w:t>
            </w:r>
          </w:p>
          <w:p w14:paraId="2DBBF592" w14:textId="77777777" w:rsidR="00B74F3F" w:rsidRPr="0025129B" w:rsidRDefault="00B74F3F" w:rsidP="00B74F3F">
            <w:pPr>
              <w:rPr>
                <w:sz w:val="20"/>
                <w:szCs w:val="20"/>
              </w:rPr>
            </w:pPr>
            <w:r>
              <w:rPr>
                <w:sz w:val="20"/>
                <w:szCs w:val="20"/>
              </w:rPr>
              <w:t>21/08/2014</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EC8BECD" w14:textId="77777777" w:rsidR="00B74F3F" w:rsidRPr="0025129B" w:rsidRDefault="00B74F3F" w:rsidP="00674A89">
            <w:pPr>
              <w:ind w:left="118"/>
              <w:rPr>
                <w:b/>
                <w:sz w:val="20"/>
                <w:szCs w:val="20"/>
              </w:rPr>
            </w:pPr>
            <w:r>
              <w:rPr>
                <w:b/>
                <w:sz w:val="20"/>
                <w:szCs w:val="20"/>
              </w:rPr>
              <w:t>Hora de i</w:t>
            </w:r>
            <w:r w:rsidRPr="0025129B">
              <w:rPr>
                <w:b/>
                <w:sz w:val="20"/>
                <w:szCs w:val="20"/>
              </w:rPr>
              <w:t>nicio:</w:t>
            </w:r>
          </w:p>
          <w:p w14:paraId="164C935F" w14:textId="77777777" w:rsidR="00B74F3F" w:rsidRPr="0025129B" w:rsidRDefault="00B74F3F" w:rsidP="00B74F3F">
            <w:pPr>
              <w:ind w:left="118"/>
              <w:rPr>
                <w:sz w:val="20"/>
                <w:szCs w:val="20"/>
              </w:rPr>
            </w:pPr>
            <w:r>
              <w:rPr>
                <w:sz w:val="20"/>
                <w:szCs w:val="20"/>
              </w:rPr>
              <w:t>09:40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12BE4F46" w14:textId="77777777" w:rsidR="00B74F3F" w:rsidRPr="0025129B" w:rsidRDefault="00B74F3F" w:rsidP="00674A89">
            <w:pPr>
              <w:ind w:left="102"/>
              <w:rPr>
                <w:b/>
                <w:sz w:val="20"/>
                <w:szCs w:val="20"/>
              </w:rPr>
            </w:pPr>
            <w:r>
              <w:rPr>
                <w:b/>
                <w:sz w:val="20"/>
                <w:szCs w:val="20"/>
              </w:rPr>
              <w:t>Hora</w:t>
            </w:r>
            <w:r w:rsidRPr="0025129B">
              <w:rPr>
                <w:b/>
                <w:sz w:val="20"/>
                <w:szCs w:val="20"/>
              </w:rPr>
              <w:t xml:space="preserve"> de finalización:</w:t>
            </w:r>
          </w:p>
          <w:p w14:paraId="29F3E6E7" w14:textId="77777777" w:rsidR="00B74F3F" w:rsidRPr="0025129B" w:rsidRDefault="00B74F3F" w:rsidP="00B74F3F">
            <w:pPr>
              <w:ind w:left="102"/>
              <w:rPr>
                <w:sz w:val="20"/>
                <w:szCs w:val="20"/>
                <w:lang w:val="es-ES" w:eastAsia="es-ES"/>
              </w:rPr>
            </w:pPr>
            <w:r>
              <w:rPr>
                <w:sz w:val="20"/>
                <w:szCs w:val="20"/>
                <w:lang w:val="es-ES" w:eastAsia="es-ES"/>
              </w:rPr>
              <w:t>17:20</w:t>
            </w:r>
          </w:p>
        </w:tc>
      </w:tr>
      <w:tr w:rsidR="00B74F3F" w:rsidRPr="0025129B" w14:paraId="7099AFF3" w14:textId="77777777" w:rsidTr="00674A89">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AD51A9" w14:textId="77777777" w:rsidR="00B74F3F" w:rsidRPr="0025129B" w:rsidRDefault="00B74F3F" w:rsidP="00674A89">
            <w:pPr>
              <w:rPr>
                <w:sz w:val="20"/>
                <w:szCs w:val="20"/>
              </w:rPr>
            </w:pPr>
            <w:r w:rsidRPr="0025129B">
              <w:rPr>
                <w:b/>
                <w:sz w:val="20"/>
                <w:szCs w:val="20"/>
              </w:rPr>
              <w:t>Fiscalizador encargado de la actividad:</w:t>
            </w:r>
          </w:p>
          <w:p w14:paraId="6E22773D" w14:textId="77777777" w:rsidR="00B74F3F" w:rsidRPr="0025129B" w:rsidRDefault="00B74F3F" w:rsidP="00674A89">
            <w:pPr>
              <w:rPr>
                <w:sz w:val="20"/>
                <w:szCs w:val="20"/>
              </w:rPr>
            </w:pPr>
            <w:r>
              <w:rPr>
                <w:sz w:val="20"/>
                <w:szCs w:val="20"/>
              </w:rPr>
              <w:t>Andy Morrison Bencich</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3B455DDD" w14:textId="77777777" w:rsidR="00B74F3F" w:rsidRPr="0025129B" w:rsidRDefault="00B74F3F" w:rsidP="00674A89">
            <w:pPr>
              <w:ind w:left="88"/>
              <w:rPr>
                <w:sz w:val="20"/>
                <w:szCs w:val="20"/>
              </w:rPr>
            </w:pPr>
            <w:r w:rsidRPr="0025129B">
              <w:rPr>
                <w:b/>
                <w:sz w:val="20"/>
                <w:szCs w:val="20"/>
              </w:rPr>
              <w:t>Órgano:</w:t>
            </w:r>
          </w:p>
          <w:p w14:paraId="6F2EC71E" w14:textId="77777777" w:rsidR="00B74F3F" w:rsidRPr="0025129B" w:rsidRDefault="00B74F3F" w:rsidP="00674A89">
            <w:pPr>
              <w:ind w:left="88"/>
              <w:rPr>
                <w:rFonts w:eastAsia="Times New Roman"/>
                <w:sz w:val="20"/>
                <w:szCs w:val="20"/>
              </w:rPr>
            </w:pPr>
            <w:r>
              <w:rPr>
                <w:sz w:val="20"/>
                <w:szCs w:val="20"/>
              </w:rPr>
              <w:t>Superintendencia del Medio Ambiente</w:t>
            </w:r>
          </w:p>
        </w:tc>
      </w:tr>
      <w:tr w:rsidR="00B74F3F" w:rsidRPr="0025129B" w14:paraId="1EF729F9" w14:textId="77777777" w:rsidTr="00674A89">
        <w:trPr>
          <w:trHeight w:val="429"/>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FFE667" w14:textId="77777777" w:rsidR="00B74F3F" w:rsidRPr="0025129B" w:rsidRDefault="00B74F3F" w:rsidP="00674A89">
            <w:pPr>
              <w:rPr>
                <w:sz w:val="20"/>
                <w:szCs w:val="20"/>
              </w:rPr>
            </w:pPr>
            <w:r w:rsidRPr="0025129B">
              <w:rPr>
                <w:b/>
                <w:sz w:val="20"/>
                <w:szCs w:val="20"/>
              </w:rPr>
              <w:t>Fiscalizadores participantes:</w:t>
            </w:r>
          </w:p>
          <w:p w14:paraId="3E36D143" w14:textId="77777777" w:rsidR="00B74F3F" w:rsidRDefault="00B74F3F" w:rsidP="00B74F3F">
            <w:pPr>
              <w:rPr>
                <w:sz w:val="20"/>
                <w:szCs w:val="20"/>
              </w:rPr>
            </w:pPr>
            <w:r>
              <w:rPr>
                <w:sz w:val="20"/>
                <w:szCs w:val="20"/>
              </w:rPr>
              <w:t>Juan Ivanovich Segovia</w:t>
            </w:r>
          </w:p>
          <w:p w14:paraId="5806DAFE" w14:textId="77777777" w:rsidR="00B74F3F" w:rsidRPr="00BE71DB" w:rsidRDefault="00B74F3F" w:rsidP="00B74F3F">
            <w:pPr>
              <w:rPr>
                <w:sz w:val="20"/>
                <w:szCs w:val="20"/>
              </w:rPr>
            </w:pPr>
            <w:r w:rsidRPr="00BE71DB">
              <w:rPr>
                <w:sz w:val="20"/>
                <w:szCs w:val="20"/>
              </w:rPr>
              <w:t>Pamela Gross Poll</w:t>
            </w:r>
          </w:p>
          <w:p w14:paraId="1A0C3272" w14:textId="77777777" w:rsidR="00B74F3F" w:rsidRPr="00B74F3F" w:rsidRDefault="00B74F3F" w:rsidP="00B74F3F">
            <w:pPr>
              <w:rPr>
                <w:sz w:val="20"/>
                <w:szCs w:val="20"/>
                <w:lang w:val="en-US"/>
              </w:rPr>
            </w:pPr>
            <w:r w:rsidRPr="00B74F3F">
              <w:rPr>
                <w:sz w:val="20"/>
                <w:szCs w:val="20"/>
                <w:lang w:val="en-US"/>
              </w:rPr>
              <w:t>Felipe Vargas Ic</w:t>
            </w:r>
            <w:r>
              <w:rPr>
                <w:sz w:val="20"/>
                <w:szCs w:val="20"/>
                <w:lang w:val="en-US"/>
              </w:rPr>
              <w:t>ónomos</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60F7EFAB" w14:textId="77777777" w:rsidR="00B74F3F" w:rsidRDefault="00B74F3F" w:rsidP="00674A89">
            <w:pPr>
              <w:ind w:left="60" w:right="-60"/>
              <w:rPr>
                <w:b/>
                <w:sz w:val="20"/>
                <w:szCs w:val="20"/>
              </w:rPr>
            </w:pPr>
            <w:r w:rsidRPr="0025129B">
              <w:rPr>
                <w:b/>
                <w:sz w:val="20"/>
                <w:szCs w:val="20"/>
              </w:rPr>
              <w:t>Órgano(s):</w:t>
            </w:r>
          </w:p>
          <w:p w14:paraId="22B24C10" w14:textId="77777777" w:rsidR="00B74F3F" w:rsidRDefault="00B74F3F" w:rsidP="00B74F3F">
            <w:pPr>
              <w:ind w:left="60" w:right="-60"/>
              <w:rPr>
                <w:sz w:val="20"/>
                <w:szCs w:val="20"/>
              </w:rPr>
            </w:pPr>
            <w:r>
              <w:rPr>
                <w:sz w:val="20"/>
                <w:szCs w:val="20"/>
              </w:rPr>
              <w:t>Corporación Nacional Forestal</w:t>
            </w:r>
          </w:p>
          <w:p w14:paraId="2D1CCC98" w14:textId="77777777" w:rsidR="00B74F3F" w:rsidRDefault="00B74F3F" w:rsidP="00B74F3F">
            <w:pPr>
              <w:ind w:left="60" w:right="-60"/>
              <w:rPr>
                <w:sz w:val="20"/>
                <w:szCs w:val="20"/>
              </w:rPr>
            </w:pPr>
            <w:r>
              <w:rPr>
                <w:sz w:val="20"/>
                <w:szCs w:val="20"/>
              </w:rPr>
              <w:t>Servicio Agrícola y Ganadero</w:t>
            </w:r>
          </w:p>
          <w:p w14:paraId="44E1A156" w14:textId="77777777" w:rsidR="00B74F3F" w:rsidRPr="0025129B" w:rsidRDefault="00B74F3F" w:rsidP="00B74F3F">
            <w:pPr>
              <w:ind w:left="60" w:right="-60"/>
              <w:rPr>
                <w:rFonts w:eastAsia="Times New Roman"/>
                <w:sz w:val="20"/>
                <w:szCs w:val="20"/>
              </w:rPr>
            </w:pPr>
            <w:r>
              <w:rPr>
                <w:sz w:val="20"/>
                <w:szCs w:val="20"/>
              </w:rPr>
              <w:t>Servicio Agrícola y Ganadero</w:t>
            </w:r>
          </w:p>
        </w:tc>
      </w:tr>
      <w:tr w:rsidR="00B74F3F" w:rsidRPr="0025129B" w14:paraId="2C996A6B" w14:textId="77777777"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B12051C" w14:textId="77777777" w:rsidR="00B74F3F" w:rsidRPr="0025129B" w:rsidRDefault="00B74F3F" w:rsidP="00674A89">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4D5AB9DE" w14:textId="77777777" w:rsidR="00B74F3F" w:rsidRPr="0025129B" w:rsidRDefault="00B74F3F" w:rsidP="00674A89">
            <w:pPr>
              <w:spacing w:line="0" w:lineRule="atLeast"/>
              <w:ind w:left="50"/>
              <w:jc w:val="left"/>
              <w:rPr>
                <w:b/>
                <w:sz w:val="20"/>
                <w:szCs w:val="20"/>
              </w:rPr>
            </w:pPr>
            <w:r w:rsidRPr="00391B83">
              <w:rPr>
                <w:b/>
                <w:sz w:val="20"/>
                <w:szCs w:val="20"/>
              </w:rPr>
              <w:t xml:space="preserve">Existió auxilio de fuerza pública: </w:t>
            </w:r>
            <w:r w:rsidRPr="00391B83">
              <w:rPr>
                <w:sz w:val="20"/>
                <w:szCs w:val="20"/>
              </w:rPr>
              <w:t>NO</w:t>
            </w:r>
          </w:p>
        </w:tc>
      </w:tr>
      <w:tr w:rsidR="00B74F3F" w:rsidRPr="0025129B" w14:paraId="1BA46317" w14:textId="77777777"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4944C83" w14:textId="77777777" w:rsidR="00B74F3F" w:rsidRPr="0025129B" w:rsidRDefault="00B74F3F" w:rsidP="00674A89">
            <w:pPr>
              <w:spacing w:line="0" w:lineRule="atLeast"/>
              <w:jc w:val="left"/>
              <w:rPr>
                <w:b/>
                <w:sz w:val="20"/>
                <w:szCs w:val="20"/>
              </w:rPr>
            </w:pPr>
            <w:r>
              <w:rPr>
                <w:b/>
                <w:sz w:val="20"/>
                <w:szCs w:val="20"/>
              </w:rPr>
              <w:t xml:space="preserve">Existió colaboración </w:t>
            </w:r>
            <w:r w:rsidRPr="0025129B">
              <w:rPr>
                <w:b/>
                <w:sz w:val="20"/>
                <w:szCs w:val="20"/>
              </w:rPr>
              <w:t xml:space="preserve">por parte de los </w:t>
            </w:r>
            <w:r w:rsidRPr="00391B83">
              <w:rPr>
                <w:b/>
                <w:sz w:val="20"/>
                <w:szCs w:val="20"/>
              </w:rPr>
              <w:t xml:space="preserve">fiscalizados: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1847F590" w14:textId="77777777" w:rsidR="00B74F3F" w:rsidRPr="0025129B" w:rsidRDefault="00B74F3F" w:rsidP="00674A89">
            <w:pPr>
              <w:spacing w:line="0" w:lineRule="atLeast"/>
              <w:ind w:left="50"/>
              <w:jc w:val="left"/>
              <w:rPr>
                <w:b/>
                <w:sz w:val="20"/>
                <w:szCs w:val="20"/>
              </w:rPr>
            </w:pPr>
            <w:r w:rsidRPr="0025129B">
              <w:rPr>
                <w:b/>
                <w:sz w:val="20"/>
                <w:szCs w:val="20"/>
              </w:rPr>
              <w:t xml:space="preserve">Existió trato respetuoso y </w:t>
            </w:r>
            <w:r w:rsidRPr="00391B83">
              <w:rPr>
                <w:b/>
                <w:sz w:val="20"/>
                <w:szCs w:val="20"/>
              </w:rPr>
              <w:t xml:space="preserve">deferente: </w:t>
            </w:r>
            <w:r w:rsidRPr="00391B83">
              <w:rPr>
                <w:sz w:val="20"/>
                <w:szCs w:val="20"/>
              </w:rPr>
              <w:t>SI</w:t>
            </w:r>
          </w:p>
        </w:tc>
      </w:tr>
      <w:tr w:rsidR="00B74F3F" w:rsidRPr="0025129B" w14:paraId="35606EB8" w14:textId="77777777" w:rsidTr="00674A89">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C7A31AA" w14:textId="77777777" w:rsidR="00B74F3F" w:rsidRPr="0025129B" w:rsidRDefault="00B74F3F" w:rsidP="00674A89">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46D00519" w14:textId="77777777" w:rsidR="00B74F3F" w:rsidRPr="0025129B" w:rsidRDefault="00B74F3F" w:rsidP="00B34E0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 xml:space="preserve">SI (Ver Anexo </w:t>
            </w:r>
            <w:r w:rsidR="00B34E0E">
              <w:rPr>
                <w:sz w:val="20"/>
                <w:szCs w:val="20"/>
              </w:rPr>
              <w:t>1</w:t>
            </w:r>
            <w:r>
              <w:rPr>
                <w:sz w:val="20"/>
                <w:szCs w:val="20"/>
              </w:rPr>
              <w:t>)</w:t>
            </w:r>
          </w:p>
        </w:tc>
      </w:tr>
      <w:tr w:rsidR="00B74F3F" w:rsidRPr="0025129B" w14:paraId="21696C2D" w14:textId="77777777" w:rsidTr="00674A89">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F844C21" w14:textId="77777777" w:rsidR="00B74F3F" w:rsidRPr="0025129B" w:rsidRDefault="00B74F3F" w:rsidP="00724EFD">
            <w:pPr>
              <w:spacing w:line="0" w:lineRule="atLeast"/>
              <w:jc w:val="left"/>
              <w:rPr>
                <w:b/>
                <w:sz w:val="20"/>
                <w:szCs w:val="20"/>
              </w:rPr>
            </w:pPr>
            <w:r>
              <w:rPr>
                <w:b/>
                <w:sz w:val="20"/>
                <w:szCs w:val="20"/>
              </w:rPr>
              <w:t>Observaciones:</w:t>
            </w:r>
            <w:r>
              <w:rPr>
                <w:b/>
                <w:color w:val="FF0000"/>
                <w:sz w:val="20"/>
                <w:szCs w:val="20"/>
              </w:rPr>
              <w:t xml:space="preserve"> </w:t>
            </w:r>
            <w:r w:rsidR="00724EFD" w:rsidRPr="00724EFD">
              <w:rPr>
                <w:sz w:val="20"/>
                <w:szCs w:val="20"/>
              </w:rPr>
              <w:t>Debido a que el titular ha modificado la ruta de acceso a la instalación, se inspeccionan las estaciones de interés en sentido oriente-poniente, comenzando en el área de lavado de áridos, para finalizar en el área explotada de la Hijuela 56 (Cantera II original).</w:t>
            </w:r>
          </w:p>
        </w:tc>
      </w:tr>
    </w:tbl>
    <w:p w14:paraId="6467BA2F" w14:textId="77777777" w:rsidR="001277E4" w:rsidRDefault="001277E4" w:rsidP="00953695">
      <w:pPr>
        <w:rPr>
          <w:rFonts w:cstheme="minorHAnsi"/>
          <w:sz w:val="16"/>
          <w:szCs w:val="16"/>
        </w:rPr>
      </w:pPr>
    </w:p>
    <w:p w14:paraId="7A5E93FB" w14:textId="77777777" w:rsidR="006E331B" w:rsidRDefault="006E331B" w:rsidP="00953695">
      <w:pPr>
        <w:rPr>
          <w:rFonts w:cstheme="minorHAnsi"/>
          <w:sz w:val="16"/>
          <w:szCs w:val="16"/>
        </w:rPr>
      </w:pPr>
    </w:p>
    <w:p w14:paraId="19600E81" w14:textId="77777777" w:rsidR="00953695" w:rsidRPr="003569C8" w:rsidRDefault="00C70580" w:rsidP="00953695">
      <w:pPr>
        <w:pStyle w:val="Ttulo3"/>
        <w:rPr>
          <w:sz w:val="24"/>
          <w:szCs w:val="24"/>
        </w:rPr>
      </w:pPr>
      <w:bookmarkStart w:id="96" w:name="_Toc406154576"/>
      <w:r>
        <w:t>Segundo día de inspección</w:t>
      </w:r>
      <w:r w:rsidR="00953695" w:rsidRPr="003569C8">
        <w:t>.</w:t>
      </w:r>
      <w:bookmarkEnd w:id="96"/>
    </w:p>
    <w:p w14:paraId="15192A55" w14:textId="77777777" w:rsidR="00953695" w:rsidRPr="0025129B" w:rsidRDefault="00953695" w:rsidP="00953695">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953695" w:rsidRPr="00CA1892" w14:paraId="13E93E6E" w14:textId="77777777" w:rsidTr="001277E4">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179AC97" w14:textId="77777777" w:rsidR="00953695" w:rsidRPr="00CA1892" w:rsidRDefault="00953695" w:rsidP="001277E4">
            <w:pPr>
              <w:rPr>
                <w:sz w:val="20"/>
                <w:szCs w:val="20"/>
              </w:rPr>
            </w:pPr>
            <w:r w:rsidRPr="00CA1892">
              <w:rPr>
                <w:b/>
                <w:sz w:val="20"/>
                <w:szCs w:val="20"/>
              </w:rPr>
              <w:t xml:space="preserve">Fecha de realización: </w:t>
            </w:r>
          </w:p>
          <w:p w14:paraId="33DEC8B1" w14:textId="77777777" w:rsidR="00953695" w:rsidRPr="00CA1892" w:rsidRDefault="00CA1892" w:rsidP="00CA1892">
            <w:pPr>
              <w:rPr>
                <w:sz w:val="20"/>
                <w:szCs w:val="20"/>
              </w:rPr>
            </w:pPr>
            <w:r w:rsidRPr="00CA1892">
              <w:rPr>
                <w:sz w:val="20"/>
                <w:szCs w:val="20"/>
              </w:rPr>
              <w:t>22</w:t>
            </w:r>
            <w:r w:rsidR="00953695" w:rsidRPr="00CA1892">
              <w:rPr>
                <w:sz w:val="20"/>
                <w:szCs w:val="20"/>
              </w:rPr>
              <w:t>/0</w:t>
            </w:r>
            <w:r w:rsidRPr="00CA1892">
              <w:rPr>
                <w:sz w:val="20"/>
                <w:szCs w:val="20"/>
              </w:rPr>
              <w:t>8</w:t>
            </w:r>
            <w:r w:rsidR="00953695" w:rsidRPr="00CA1892">
              <w:rPr>
                <w:sz w:val="20"/>
                <w:szCs w:val="20"/>
              </w:rPr>
              <w:t>/2014</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4C5EBBF" w14:textId="77777777" w:rsidR="00953695" w:rsidRPr="00CA1892" w:rsidRDefault="00953695" w:rsidP="001277E4">
            <w:pPr>
              <w:ind w:left="118"/>
              <w:rPr>
                <w:b/>
                <w:sz w:val="20"/>
                <w:szCs w:val="20"/>
              </w:rPr>
            </w:pPr>
            <w:r w:rsidRPr="00CA1892">
              <w:rPr>
                <w:b/>
                <w:sz w:val="20"/>
                <w:szCs w:val="20"/>
              </w:rPr>
              <w:t>Hora de inicio:</w:t>
            </w:r>
          </w:p>
          <w:p w14:paraId="37F1BB44" w14:textId="77777777" w:rsidR="00953695" w:rsidRPr="00CA1892" w:rsidRDefault="00953695" w:rsidP="00CA1892">
            <w:pPr>
              <w:ind w:left="118"/>
              <w:rPr>
                <w:sz w:val="20"/>
                <w:szCs w:val="20"/>
              </w:rPr>
            </w:pPr>
            <w:r w:rsidRPr="00CA1892">
              <w:rPr>
                <w:sz w:val="20"/>
                <w:szCs w:val="20"/>
              </w:rPr>
              <w:t>09:</w:t>
            </w:r>
            <w:r w:rsidR="00CA1892" w:rsidRPr="00CA1892">
              <w:rPr>
                <w:sz w:val="20"/>
                <w:szCs w:val="20"/>
              </w:rPr>
              <w:t>0</w:t>
            </w:r>
            <w:r w:rsidRPr="00CA1892">
              <w:rPr>
                <w:sz w:val="20"/>
                <w:szCs w:val="20"/>
              </w:rPr>
              <w:t>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4FA9FCBA" w14:textId="77777777" w:rsidR="00953695" w:rsidRPr="00CA1892" w:rsidRDefault="00953695" w:rsidP="001277E4">
            <w:pPr>
              <w:ind w:left="102"/>
              <w:rPr>
                <w:b/>
                <w:sz w:val="20"/>
                <w:szCs w:val="20"/>
              </w:rPr>
            </w:pPr>
            <w:r w:rsidRPr="00CA1892">
              <w:rPr>
                <w:b/>
                <w:sz w:val="20"/>
                <w:szCs w:val="20"/>
              </w:rPr>
              <w:t>Hora de finalización:</w:t>
            </w:r>
          </w:p>
          <w:p w14:paraId="475145A2" w14:textId="77777777" w:rsidR="00953695" w:rsidRPr="00CA1892" w:rsidRDefault="00953695" w:rsidP="00CA1892">
            <w:pPr>
              <w:ind w:left="102"/>
              <w:rPr>
                <w:sz w:val="20"/>
                <w:szCs w:val="20"/>
                <w:lang w:val="es-ES" w:eastAsia="es-ES"/>
              </w:rPr>
            </w:pPr>
            <w:r w:rsidRPr="00CA1892">
              <w:rPr>
                <w:sz w:val="20"/>
                <w:szCs w:val="20"/>
                <w:lang w:val="es-ES" w:eastAsia="es-ES"/>
              </w:rPr>
              <w:t>1</w:t>
            </w:r>
            <w:r w:rsidR="00CA1892" w:rsidRPr="00CA1892">
              <w:rPr>
                <w:sz w:val="20"/>
                <w:szCs w:val="20"/>
                <w:lang w:val="es-ES" w:eastAsia="es-ES"/>
              </w:rPr>
              <w:t>0</w:t>
            </w:r>
            <w:r w:rsidRPr="00CA1892">
              <w:rPr>
                <w:sz w:val="20"/>
                <w:szCs w:val="20"/>
                <w:lang w:val="es-ES" w:eastAsia="es-ES"/>
              </w:rPr>
              <w:t>:</w:t>
            </w:r>
            <w:r w:rsidR="00CA1892" w:rsidRPr="00CA1892">
              <w:rPr>
                <w:sz w:val="20"/>
                <w:szCs w:val="20"/>
                <w:lang w:val="es-ES" w:eastAsia="es-ES"/>
              </w:rPr>
              <w:t>30</w:t>
            </w:r>
          </w:p>
        </w:tc>
      </w:tr>
      <w:tr w:rsidR="00953695" w:rsidRPr="00CA1892" w14:paraId="4639C9DA" w14:textId="77777777" w:rsidTr="001277E4">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0CCEFC" w14:textId="77777777" w:rsidR="00953695" w:rsidRPr="00CA1892" w:rsidRDefault="00953695" w:rsidP="001277E4">
            <w:pPr>
              <w:rPr>
                <w:sz w:val="20"/>
                <w:szCs w:val="20"/>
              </w:rPr>
            </w:pPr>
            <w:r w:rsidRPr="00CA1892">
              <w:rPr>
                <w:b/>
                <w:sz w:val="20"/>
                <w:szCs w:val="20"/>
              </w:rPr>
              <w:t>Fiscalizador encargado de la actividad:</w:t>
            </w:r>
          </w:p>
          <w:p w14:paraId="646D8F42" w14:textId="77777777" w:rsidR="00953695" w:rsidRPr="00CA1892" w:rsidRDefault="00953695" w:rsidP="001277E4">
            <w:pPr>
              <w:rPr>
                <w:sz w:val="20"/>
                <w:szCs w:val="20"/>
              </w:rPr>
            </w:pPr>
            <w:r w:rsidRPr="00CA1892">
              <w:rPr>
                <w:sz w:val="20"/>
                <w:szCs w:val="20"/>
              </w:rPr>
              <w:t>Andy Morrison Bencich</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5A1DBE9A" w14:textId="77777777" w:rsidR="00953695" w:rsidRPr="00CA1892" w:rsidRDefault="00953695" w:rsidP="001277E4">
            <w:pPr>
              <w:ind w:left="88"/>
              <w:rPr>
                <w:sz w:val="20"/>
                <w:szCs w:val="20"/>
              </w:rPr>
            </w:pPr>
            <w:r w:rsidRPr="00CA1892">
              <w:rPr>
                <w:b/>
                <w:sz w:val="20"/>
                <w:szCs w:val="20"/>
              </w:rPr>
              <w:t>Órgano:</w:t>
            </w:r>
          </w:p>
          <w:p w14:paraId="4225FBCD" w14:textId="77777777" w:rsidR="00953695" w:rsidRPr="00CA1892" w:rsidRDefault="00953695" w:rsidP="001277E4">
            <w:pPr>
              <w:ind w:left="88"/>
              <w:rPr>
                <w:rFonts w:eastAsia="Times New Roman"/>
                <w:sz w:val="20"/>
                <w:szCs w:val="20"/>
              </w:rPr>
            </w:pPr>
            <w:r w:rsidRPr="00CA1892">
              <w:rPr>
                <w:sz w:val="20"/>
                <w:szCs w:val="20"/>
              </w:rPr>
              <w:t>Superintendencia del Medio Ambiente</w:t>
            </w:r>
          </w:p>
        </w:tc>
      </w:tr>
      <w:tr w:rsidR="00CA1892" w:rsidRPr="00CA1892" w14:paraId="4B9E9D29" w14:textId="77777777" w:rsidTr="001277E4">
        <w:trPr>
          <w:trHeight w:val="429"/>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019CFE" w14:textId="77777777" w:rsidR="00CA1892" w:rsidRPr="00CA1892" w:rsidRDefault="00CA1892" w:rsidP="00674A89">
            <w:pPr>
              <w:rPr>
                <w:sz w:val="20"/>
                <w:szCs w:val="20"/>
              </w:rPr>
            </w:pPr>
            <w:r w:rsidRPr="00CA1892">
              <w:rPr>
                <w:b/>
                <w:sz w:val="20"/>
                <w:szCs w:val="20"/>
              </w:rPr>
              <w:t>Fiscalizadores participantes:</w:t>
            </w:r>
          </w:p>
          <w:p w14:paraId="02F08C3A" w14:textId="77777777" w:rsidR="00CA1892" w:rsidRPr="00CA1892" w:rsidRDefault="00CA1892" w:rsidP="00674A89">
            <w:pPr>
              <w:rPr>
                <w:sz w:val="20"/>
                <w:szCs w:val="20"/>
              </w:rPr>
            </w:pPr>
            <w:r w:rsidRPr="00CA1892">
              <w:rPr>
                <w:sz w:val="20"/>
                <w:szCs w:val="20"/>
              </w:rPr>
              <w:t>Juan Ivanovich Segovia</w:t>
            </w:r>
          </w:p>
          <w:p w14:paraId="61403947" w14:textId="77777777" w:rsidR="00CA1892" w:rsidRPr="00CA1892" w:rsidRDefault="00CA1892" w:rsidP="00674A89">
            <w:pPr>
              <w:rPr>
                <w:sz w:val="20"/>
                <w:szCs w:val="20"/>
              </w:rPr>
            </w:pPr>
            <w:r w:rsidRPr="00CA1892">
              <w:rPr>
                <w:sz w:val="20"/>
                <w:szCs w:val="20"/>
              </w:rPr>
              <w:t>Pamela Gross Poll</w:t>
            </w:r>
          </w:p>
          <w:p w14:paraId="77E23913" w14:textId="77777777" w:rsidR="00CA1892" w:rsidRPr="00CA1892" w:rsidRDefault="00CA1892" w:rsidP="00674A89">
            <w:pPr>
              <w:rPr>
                <w:sz w:val="20"/>
                <w:szCs w:val="20"/>
                <w:lang w:val="en-US"/>
              </w:rPr>
            </w:pPr>
            <w:r w:rsidRPr="00CA1892">
              <w:rPr>
                <w:sz w:val="20"/>
                <w:szCs w:val="20"/>
                <w:lang w:val="en-US"/>
              </w:rPr>
              <w:t>Felipe Vargas Icónomos</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3CB48E68" w14:textId="77777777" w:rsidR="00CA1892" w:rsidRPr="00CA1892" w:rsidRDefault="00CA1892" w:rsidP="00674A89">
            <w:pPr>
              <w:ind w:left="60" w:right="-60"/>
              <w:rPr>
                <w:b/>
                <w:sz w:val="20"/>
                <w:szCs w:val="20"/>
              </w:rPr>
            </w:pPr>
            <w:r w:rsidRPr="00CA1892">
              <w:rPr>
                <w:b/>
                <w:sz w:val="20"/>
                <w:szCs w:val="20"/>
              </w:rPr>
              <w:t>Órgano(s):</w:t>
            </w:r>
          </w:p>
          <w:p w14:paraId="75C7F309" w14:textId="77777777" w:rsidR="00CA1892" w:rsidRPr="00CA1892" w:rsidRDefault="00CA1892" w:rsidP="00674A89">
            <w:pPr>
              <w:ind w:left="60" w:right="-60"/>
              <w:rPr>
                <w:sz w:val="20"/>
                <w:szCs w:val="20"/>
              </w:rPr>
            </w:pPr>
            <w:r w:rsidRPr="00CA1892">
              <w:rPr>
                <w:sz w:val="20"/>
                <w:szCs w:val="20"/>
              </w:rPr>
              <w:t>Corporación Nacional Forestal</w:t>
            </w:r>
          </w:p>
          <w:p w14:paraId="12C39682" w14:textId="77777777" w:rsidR="00CA1892" w:rsidRPr="00CA1892" w:rsidRDefault="00CA1892" w:rsidP="00674A89">
            <w:pPr>
              <w:ind w:left="60" w:right="-60"/>
              <w:rPr>
                <w:sz w:val="20"/>
                <w:szCs w:val="20"/>
              </w:rPr>
            </w:pPr>
            <w:r w:rsidRPr="00CA1892">
              <w:rPr>
                <w:sz w:val="20"/>
                <w:szCs w:val="20"/>
              </w:rPr>
              <w:t>Servicio Agrícola y Ganadero</w:t>
            </w:r>
          </w:p>
          <w:p w14:paraId="7471C4FA" w14:textId="77777777" w:rsidR="00CA1892" w:rsidRPr="00CA1892" w:rsidRDefault="00CA1892" w:rsidP="00674A89">
            <w:pPr>
              <w:ind w:left="60" w:right="-60"/>
              <w:rPr>
                <w:rFonts w:eastAsia="Times New Roman"/>
                <w:sz w:val="20"/>
                <w:szCs w:val="20"/>
              </w:rPr>
            </w:pPr>
            <w:r w:rsidRPr="00CA1892">
              <w:rPr>
                <w:sz w:val="20"/>
                <w:szCs w:val="20"/>
              </w:rPr>
              <w:t>Servicio Agrícola y Ganadero</w:t>
            </w:r>
          </w:p>
        </w:tc>
      </w:tr>
      <w:tr w:rsidR="00953695" w:rsidRPr="00CA1892" w14:paraId="7E3C20FC" w14:textId="77777777" w:rsidTr="00C60CD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F000EEE" w14:textId="77777777" w:rsidR="00953695" w:rsidRPr="00CA1892" w:rsidRDefault="00953695" w:rsidP="001277E4">
            <w:pPr>
              <w:spacing w:line="0" w:lineRule="atLeast"/>
              <w:jc w:val="left"/>
              <w:rPr>
                <w:b/>
                <w:sz w:val="20"/>
                <w:szCs w:val="20"/>
              </w:rPr>
            </w:pPr>
            <w:r w:rsidRPr="00CA1892">
              <w:rPr>
                <w:b/>
                <w:sz w:val="20"/>
                <w:szCs w:val="20"/>
              </w:rPr>
              <w:t>Existió oposición al ingreso:</w:t>
            </w:r>
            <w:r w:rsidRPr="00CA1892">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60497C8D" w14:textId="77777777" w:rsidR="00953695" w:rsidRPr="00CA1892" w:rsidRDefault="00953695" w:rsidP="001277E4">
            <w:pPr>
              <w:spacing w:line="0" w:lineRule="atLeast"/>
              <w:ind w:left="50"/>
              <w:jc w:val="left"/>
              <w:rPr>
                <w:b/>
                <w:sz w:val="20"/>
                <w:szCs w:val="20"/>
              </w:rPr>
            </w:pPr>
            <w:r w:rsidRPr="00CA1892">
              <w:rPr>
                <w:b/>
                <w:sz w:val="20"/>
                <w:szCs w:val="20"/>
              </w:rPr>
              <w:t xml:space="preserve">Existió auxilio de fuerza pública: </w:t>
            </w:r>
            <w:r w:rsidRPr="00CA1892">
              <w:rPr>
                <w:sz w:val="20"/>
                <w:szCs w:val="20"/>
              </w:rPr>
              <w:t>NO</w:t>
            </w:r>
          </w:p>
        </w:tc>
      </w:tr>
      <w:tr w:rsidR="00953695" w:rsidRPr="00CA1892" w14:paraId="3A324512" w14:textId="77777777" w:rsidTr="00C60CD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3CA55BC" w14:textId="77777777" w:rsidR="00953695" w:rsidRPr="00CA1892" w:rsidRDefault="00953695" w:rsidP="001277E4">
            <w:pPr>
              <w:spacing w:line="0" w:lineRule="atLeast"/>
              <w:jc w:val="left"/>
              <w:rPr>
                <w:b/>
                <w:sz w:val="20"/>
                <w:szCs w:val="20"/>
              </w:rPr>
            </w:pPr>
            <w:r w:rsidRPr="00CA1892">
              <w:rPr>
                <w:b/>
                <w:sz w:val="20"/>
                <w:szCs w:val="20"/>
              </w:rPr>
              <w:t xml:space="preserve">Existió colaboración por parte de los fiscalizados: </w:t>
            </w:r>
            <w:r w:rsidRPr="00CA1892">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6448069B" w14:textId="77777777" w:rsidR="00953695" w:rsidRPr="00CA1892" w:rsidRDefault="00953695" w:rsidP="001277E4">
            <w:pPr>
              <w:spacing w:line="0" w:lineRule="atLeast"/>
              <w:ind w:left="50"/>
              <w:jc w:val="left"/>
              <w:rPr>
                <w:b/>
                <w:sz w:val="20"/>
                <w:szCs w:val="20"/>
              </w:rPr>
            </w:pPr>
            <w:r w:rsidRPr="00CA1892">
              <w:rPr>
                <w:b/>
                <w:sz w:val="20"/>
                <w:szCs w:val="20"/>
              </w:rPr>
              <w:t xml:space="preserve">Existió trato respetuoso y deferente: </w:t>
            </w:r>
            <w:r w:rsidRPr="00CA1892">
              <w:rPr>
                <w:sz w:val="20"/>
                <w:szCs w:val="20"/>
              </w:rPr>
              <w:t>SI</w:t>
            </w:r>
          </w:p>
        </w:tc>
      </w:tr>
      <w:tr w:rsidR="00953695" w:rsidRPr="00CA1892" w14:paraId="0AC86E41" w14:textId="77777777" w:rsidTr="00C60CD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3590986F" w14:textId="77777777" w:rsidR="00953695" w:rsidRPr="00CA1892" w:rsidRDefault="00953695" w:rsidP="001277E4">
            <w:pPr>
              <w:spacing w:line="0" w:lineRule="atLeast"/>
              <w:jc w:val="left"/>
              <w:rPr>
                <w:b/>
                <w:sz w:val="20"/>
                <w:szCs w:val="20"/>
              </w:rPr>
            </w:pPr>
            <w:r w:rsidRPr="00CA1892">
              <w:rPr>
                <w:b/>
                <w:sz w:val="20"/>
                <w:szCs w:val="20"/>
              </w:rPr>
              <w:t>Entrega de antecedentes solicitados:</w:t>
            </w:r>
            <w:r w:rsidRPr="00CA1892">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0734AC73" w14:textId="77777777" w:rsidR="00953695" w:rsidRPr="00CA1892" w:rsidRDefault="00953695" w:rsidP="003C7ABE">
            <w:pPr>
              <w:spacing w:line="0" w:lineRule="atLeast"/>
              <w:jc w:val="left"/>
              <w:rPr>
                <w:sz w:val="20"/>
                <w:szCs w:val="20"/>
              </w:rPr>
            </w:pPr>
            <w:r w:rsidRPr="00CA1892">
              <w:rPr>
                <w:b/>
                <w:sz w:val="20"/>
                <w:szCs w:val="20"/>
              </w:rPr>
              <w:t xml:space="preserve"> Entrega de acta:</w:t>
            </w:r>
            <w:r w:rsidRPr="00CA1892">
              <w:rPr>
                <w:sz w:val="20"/>
                <w:szCs w:val="20"/>
              </w:rPr>
              <w:t xml:space="preserve"> SI (Ver Anexo </w:t>
            </w:r>
            <w:r w:rsidR="003C7ABE" w:rsidRPr="00CA1892">
              <w:rPr>
                <w:sz w:val="20"/>
                <w:szCs w:val="20"/>
              </w:rPr>
              <w:t>2</w:t>
            </w:r>
            <w:r w:rsidRPr="00CA1892">
              <w:rPr>
                <w:sz w:val="20"/>
                <w:szCs w:val="20"/>
              </w:rPr>
              <w:t>)</w:t>
            </w:r>
          </w:p>
        </w:tc>
      </w:tr>
      <w:tr w:rsidR="00953695" w:rsidRPr="0025129B" w14:paraId="49DF4B89" w14:textId="77777777" w:rsidTr="00C60CD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63A691D" w14:textId="77777777" w:rsidR="00953695" w:rsidRPr="0025129B" w:rsidRDefault="00953695" w:rsidP="001277E4">
            <w:pPr>
              <w:spacing w:line="0" w:lineRule="atLeast"/>
              <w:jc w:val="left"/>
              <w:rPr>
                <w:b/>
                <w:sz w:val="20"/>
                <w:szCs w:val="20"/>
              </w:rPr>
            </w:pPr>
            <w:r w:rsidRPr="00CA1892">
              <w:rPr>
                <w:b/>
                <w:sz w:val="20"/>
                <w:szCs w:val="20"/>
              </w:rPr>
              <w:t>Observaciones:</w:t>
            </w:r>
            <w:r w:rsidRPr="00CA1892">
              <w:rPr>
                <w:b/>
                <w:color w:val="FF0000"/>
                <w:sz w:val="20"/>
                <w:szCs w:val="20"/>
              </w:rPr>
              <w:t xml:space="preserve"> </w:t>
            </w:r>
            <w:r w:rsidRPr="00CA1892">
              <w:rPr>
                <w:sz w:val="20"/>
                <w:szCs w:val="20"/>
              </w:rPr>
              <w:t>---</w:t>
            </w:r>
          </w:p>
        </w:tc>
      </w:tr>
    </w:tbl>
    <w:p w14:paraId="1661A3FC" w14:textId="77777777" w:rsidR="00953695" w:rsidRDefault="00953695" w:rsidP="00953695">
      <w:pPr>
        <w:jc w:val="left"/>
        <w:rPr>
          <w:rFonts w:cstheme="minorHAnsi"/>
          <w:b/>
          <w:color w:val="FF0000"/>
          <w:szCs w:val="24"/>
        </w:rPr>
      </w:pPr>
    </w:p>
    <w:p w14:paraId="3ADCAC86" w14:textId="77777777" w:rsidR="006E331B" w:rsidRPr="00DB3F9C" w:rsidRDefault="006E331B" w:rsidP="00953695">
      <w:pPr>
        <w:jc w:val="left"/>
        <w:rPr>
          <w:rFonts w:cstheme="minorHAnsi"/>
          <w:b/>
          <w:color w:val="FF0000"/>
          <w:szCs w:val="24"/>
        </w:rPr>
      </w:pPr>
    </w:p>
    <w:p w14:paraId="3ED37070" w14:textId="77777777" w:rsidR="000D607C" w:rsidRPr="000D607C" w:rsidRDefault="00F67BC0" w:rsidP="00C958D0">
      <w:pPr>
        <w:pStyle w:val="Ttulo3"/>
      </w:pPr>
      <w:bookmarkStart w:id="97" w:name="_Toc390184274"/>
      <w:bookmarkStart w:id="98" w:name="_Toc390360005"/>
      <w:bookmarkStart w:id="99" w:name="_Toc390777026"/>
      <w:bookmarkStart w:id="100" w:name="_Toc406154577"/>
      <w:bookmarkStart w:id="101" w:name="_Toc352840390"/>
      <w:bookmarkStart w:id="102" w:name="_Toc352841450"/>
      <w:bookmarkStart w:id="103" w:name="_Toc353998117"/>
      <w:bookmarkStart w:id="104" w:name="_Toc353998190"/>
      <w:bookmarkStart w:id="105" w:name="_Toc382383541"/>
      <w:bookmarkStart w:id="106" w:name="_Toc382472363"/>
      <w:r>
        <w:t>Esquema de r</w:t>
      </w:r>
      <w:r w:rsidR="000D607C" w:rsidRPr="000D607C">
        <w:t>ecorrido</w:t>
      </w:r>
      <w:bookmarkEnd w:id="97"/>
      <w:bookmarkEnd w:id="98"/>
      <w:bookmarkEnd w:id="99"/>
      <w:r w:rsidR="00F17008">
        <w:t xml:space="preserve"> Primer día de inspección</w:t>
      </w:r>
      <w:r w:rsidR="00FA7F54">
        <w:t>.</w:t>
      </w:r>
      <w:bookmarkEnd w:id="100"/>
    </w:p>
    <w:p w14:paraId="508D57C5" w14:textId="77777777" w:rsidR="000D607C" w:rsidRDefault="000D607C" w:rsidP="000D607C"/>
    <w:p w14:paraId="596D0DA9" w14:textId="77777777" w:rsidR="00BD4B0C" w:rsidRDefault="00BD4B0C" w:rsidP="000D607C">
      <w:r>
        <w:rPr>
          <w:noProof/>
          <w:lang w:eastAsia="es-CL"/>
        </w:rPr>
        <mc:AlternateContent>
          <mc:Choice Requires="wps">
            <w:drawing>
              <wp:anchor distT="0" distB="0" distL="114300" distR="114300" simplePos="0" relativeHeight="251659264" behindDoc="1" locked="0" layoutInCell="1" allowOverlap="1" wp14:anchorId="553DA96E" wp14:editId="3999C956">
                <wp:simplePos x="0" y="0"/>
                <wp:positionH relativeFrom="column">
                  <wp:posOffset>-31321</wp:posOffset>
                </wp:positionH>
                <wp:positionV relativeFrom="paragraph">
                  <wp:posOffset>63360</wp:posOffset>
                </wp:positionV>
                <wp:extent cx="6400800" cy="3669475"/>
                <wp:effectExtent l="0" t="0" r="19050" b="26670"/>
                <wp:wrapNone/>
                <wp:docPr id="2" name="2 Cuadro de texto"/>
                <wp:cNvGraphicFramePr/>
                <a:graphic xmlns:a="http://schemas.openxmlformats.org/drawingml/2006/main">
                  <a:graphicData uri="http://schemas.microsoft.com/office/word/2010/wordprocessingShape">
                    <wps:wsp>
                      <wps:cNvSpPr txBox="1"/>
                      <wps:spPr>
                        <a:xfrm>
                          <a:off x="0" y="0"/>
                          <a:ext cx="6400800" cy="3669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590423" w14:textId="77777777" w:rsidR="00C632B1" w:rsidRDefault="00C632B1" w:rsidP="009B4016">
                            <w:pPr>
                              <w:rPr>
                                <w:b/>
                              </w:rPr>
                            </w:pPr>
                            <w:r w:rsidRPr="00FE458C">
                              <w:rPr>
                                <w:b/>
                              </w:rPr>
                              <w:t>Figura 3. Detalle de estaciones de recorrido (Fuente: Elaboración propia en base a imagen Google Earth de fecha 13/02/2014)</w:t>
                            </w:r>
                            <w:r w:rsidRPr="00D52702">
                              <w:rPr>
                                <w:b/>
                              </w:rPr>
                              <w:t xml:space="preserve"> </w:t>
                            </w:r>
                          </w:p>
                          <w:p w14:paraId="6C008223" w14:textId="77777777" w:rsidR="00C632B1" w:rsidRPr="002E4973" w:rsidRDefault="00C632B1" w:rsidP="009B4016">
                            <w:pPr>
                              <w:rPr>
                                <w:color w:val="FF0000"/>
                                <w:sz w:val="16"/>
                              </w:rPr>
                            </w:pPr>
                          </w:p>
                          <w:p w14:paraId="6A8D673B" w14:textId="77777777" w:rsidR="00C632B1" w:rsidRDefault="00C632B1" w:rsidP="00BB145A">
                            <w:pPr>
                              <w:jc w:val="center"/>
                            </w:pPr>
                            <w:r>
                              <w:rPr>
                                <w:noProof/>
                                <w:lang w:eastAsia="es-CL"/>
                              </w:rPr>
                              <w:drawing>
                                <wp:inline distT="0" distB="0" distL="0" distR="0" wp14:anchorId="6CA199D9" wp14:editId="0E981B89">
                                  <wp:extent cx="6211570" cy="3001405"/>
                                  <wp:effectExtent l="0" t="0" r="0" b="8890"/>
                                  <wp:docPr id="184" name="Imagen 184" descr="C:\Users\andy.morrison\Desktop\Dí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Día 1.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11570" cy="300140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 Cuadro de texto" o:spid="_x0000_s1050" type="#_x0000_t202" style="position:absolute;left:0;text-align:left;margin-left:-2.45pt;margin-top:5pt;width:7in;height:288.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" fillcolor="white [3201]" strokeweight=".5pt">
                <v:textbox>
                  <w:txbxContent>
                    <w:p w14:paraId="42590423" w14:textId="77777777" w:rsidR="00C632B1" w:rsidRDefault="00C632B1" w:rsidP="009B4016">
                      <w:pPr>
                        <w:rPr>
                          <w:b/>
                        </w:rPr>
                      </w:pPr>
                      <w:r w:rsidRPr="00FE458C">
                        <w:rPr>
                          <w:b/>
                        </w:rPr>
                        <w:t>Figura 3. Detalle de estaciones de recorrido (Fuente: Elaboración propia en base a imagen Google Earth de fecha 13/02/2014)</w:t>
                      </w:r>
                      <w:r w:rsidRPr="00D52702">
                        <w:rPr>
                          <w:b/>
                        </w:rPr>
                        <w:t xml:space="preserve"> </w:t>
                      </w:r>
                    </w:p>
                    <w:p w14:paraId="6C008223" w14:textId="77777777" w:rsidR="00C632B1" w:rsidRPr="002E4973" w:rsidRDefault="00C632B1" w:rsidP="009B4016">
                      <w:pPr>
                        <w:rPr>
                          <w:color w:val="FF0000"/>
                          <w:sz w:val="16"/>
                        </w:rPr>
                      </w:pPr>
                    </w:p>
                    <w:p w14:paraId="6A8D673B" w14:textId="77777777" w:rsidR="00C632B1" w:rsidRDefault="00C632B1" w:rsidP="00BB145A">
                      <w:pPr>
                        <w:jc w:val="center"/>
                      </w:pPr>
                      <w:r>
                        <w:rPr>
                          <w:noProof/>
                          <w:lang w:eastAsia="es-CL"/>
                        </w:rPr>
                        <w:drawing>
                          <wp:inline distT="0" distB="0" distL="0" distR="0" wp14:anchorId="6CA199D9" wp14:editId="0E981B89">
                            <wp:extent cx="6211570" cy="3001405"/>
                            <wp:effectExtent l="0" t="0" r="0" b="8890"/>
                            <wp:docPr id="184" name="Imagen 184" descr="C:\Users\andy.morrison\Desktop\Dí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Día 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211570" cy="3001405"/>
                                    </a:xfrm>
                                    <a:prstGeom prst="rect">
                                      <a:avLst/>
                                    </a:prstGeom>
                                    <a:noFill/>
                                    <a:ln>
                                      <a:noFill/>
                                    </a:ln>
                                  </pic:spPr>
                                </pic:pic>
                              </a:graphicData>
                            </a:graphic>
                          </wp:inline>
                        </w:drawing>
                      </w:r>
                    </w:p>
                  </w:txbxContent>
                </v:textbox>
              </v:shape>
            </w:pict>
          </mc:Fallback>
        </mc:AlternateContent>
      </w:r>
    </w:p>
    <w:p w14:paraId="47B1F837" w14:textId="77777777" w:rsidR="00BD4B0C" w:rsidRDefault="00BD4B0C" w:rsidP="000D607C"/>
    <w:p w14:paraId="118C3E6F" w14:textId="77777777" w:rsidR="00BD4B0C" w:rsidRDefault="00BD4B0C" w:rsidP="000D607C"/>
    <w:p w14:paraId="4C43E3BE" w14:textId="77777777" w:rsidR="00BD4B0C" w:rsidRDefault="00BD4B0C" w:rsidP="000D607C"/>
    <w:p w14:paraId="6384CB6F" w14:textId="77777777" w:rsidR="00BD4B0C" w:rsidRDefault="00C52E0E" w:rsidP="000D607C">
      <w:r w:rsidRPr="00E61B7B">
        <w:rPr>
          <w:noProof/>
          <w:lang w:eastAsia="es-CL"/>
        </w:rPr>
        <mc:AlternateContent>
          <mc:Choice Requires="wps">
            <w:drawing>
              <wp:anchor distT="0" distB="0" distL="114300" distR="114300" simplePos="0" relativeHeight="252081152" behindDoc="0" locked="0" layoutInCell="1" allowOverlap="1" wp14:anchorId="5BCDC30E" wp14:editId="7FC0CF9E">
                <wp:simplePos x="0" y="0"/>
                <wp:positionH relativeFrom="column">
                  <wp:posOffset>5709285</wp:posOffset>
                </wp:positionH>
                <wp:positionV relativeFrom="paragraph">
                  <wp:posOffset>9896</wp:posOffset>
                </wp:positionV>
                <wp:extent cx="307975" cy="1403985"/>
                <wp:effectExtent l="0" t="0" r="0" b="6350"/>
                <wp:wrapNone/>
                <wp:docPr id="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169C3E10" w14:textId="77777777" w:rsidR="00C632B1" w:rsidRPr="00E61B7B" w:rsidRDefault="00C632B1"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1" type="#_x0000_t202" style="position:absolute;left:0;text-align:left;margin-left:449.55pt;margin-top:.8pt;width:24.25pt;height:110.55pt;z-index:2520811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" filled="f" stroked="f">
                <v:textbox style="mso-fit-shape-to-text:t">
                  <w:txbxContent>
                    <w:p w14:paraId="169C3E10" w14:textId="77777777" w:rsidR="00C632B1" w:rsidRPr="00E61B7B" w:rsidRDefault="00C632B1" w:rsidP="00E61B7B">
                      <w:pPr>
                        <w:rPr>
                          <w:b/>
                          <w:color w:val="FFFFFF" w:themeColor="background1"/>
                          <w:sz w:val="28"/>
                        </w:rPr>
                      </w:pPr>
                      <w:r w:rsidRPr="00E61B7B">
                        <w:rPr>
                          <w:b/>
                          <w:color w:val="FFFFFF" w:themeColor="background1"/>
                          <w:sz w:val="28"/>
                        </w:rPr>
                        <w:t>N</w:t>
                      </w:r>
                    </w:p>
                  </w:txbxContent>
                </v:textbox>
              </v:shape>
            </w:pict>
          </mc:Fallback>
        </mc:AlternateContent>
      </w:r>
    </w:p>
    <w:p w14:paraId="787D523D" w14:textId="77777777" w:rsidR="00BD4B0C" w:rsidRDefault="00BA3CAB" w:rsidP="000D607C">
      <w:r w:rsidRPr="00BA3CAB">
        <w:rPr>
          <w:noProof/>
          <w:lang w:eastAsia="es-CL"/>
        </w:rPr>
        <mc:AlternateContent>
          <mc:Choice Requires="wps">
            <w:drawing>
              <wp:anchor distT="0" distB="0" distL="114300" distR="114300" simplePos="0" relativeHeight="252243968" behindDoc="0" locked="0" layoutInCell="1" allowOverlap="1" wp14:anchorId="22E9D0F1" wp14:editId="7F0180CB">
                <wp:simplePos x="0" y="0"/>
                <wp:positionH relativeFrom="column">
                  <wp:posOffset>1519555</wp:posOffset>
                </wp:positionH>
                <wp:positionV relativeFrom="paragraph">
                  <wp:posOffset>80645</wp:posOffset>
                </wp:positionV>
                <wp:extent cx="478155" cy="260350"/>
                <wp:effectExtent l="0" t="0" r="17145" b="2540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0B6058AD" w14:textId="77777777" w:rsidR="00C632B1" w:rsidRPr="00CC1B8F" w:rsidRDefault="00C632B1" w:rsidP="00BA3CAB">
                            <w:pPr>
                              <w:jc w:val="center"/>
                              <w:rPr>
                                <w:b/>
                              </w:rPr>
                            </w:pPr>
                            <w:r w:rsidRPr="00CC1B8F">
                              <w:rPr>
                                <w:b/>
                              </w:rPr>
                              <w:t>E</w:t>
                            </w:r>
                            <w:r w:rsidRPr="00391CC8">
                              <w:rPr>
                                <w:b/>
                              </w:rPr>
                              <w:t>-</w:t>
                            </w:r>
                            <w:r>
                              <w:rPr>
                                <w:b/>
                              </w:rP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left:0;text-align:left;margin-left:119.65pt;margin-top:6.35pt;width:37.65pt;height:20.5pt;z-index:25224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" fillcolor="#f79646 [3209]" strokecolor="white [3212]">
                <v:textbox>
                  <w:txbxContent>
                    <w:p w14:paraId="0B6058AD" w14:textId="77777777" w:rsidR="00C632B1" w:rsidRPr="00CC1B8F" w:rsidRDefault="00C632B1" w:rsidP="00BA3CAB">
                      <w:pPr>
                        <w:jc w:val="center"/>
                        <w:rPr>
                          <w:b/>
                        </w:rPr>
                      </w:pPr>
                      <w:r w:rsidRPr="00CC1B8F">
                        <w:rPr>
                          <w:b/>
                        </w:rPr>
                        <w:t>E</w:t>
                      </w:r>
                      <w:r w:rsidRPr="00391CC8">
                        <w:rPr>
                          <w:b/>
                        </w:rPr>
                        <w:t>-</w:t>
                      </w:r>
                      <w:r>
                        <w:rPr>
                          <w:b/>
                        </w:rPr>
                        <w:t>13</w:t>
                      </w:r>
                    </w:p>
                  </w:txbxContent>
                </v:textbox>
              </v:shape>
            </w:pict>
          </mc:Fallback>
        </mc:AlternateContent>
      </w:r>
      <w:r w:rsidRPr="00BA3CAB">
        <w:rPr>
          <w:noProof/>
          <w:lang w:eastAsia="es-CL"/>
        </w:rPr>
        <mc:AlternateContent>
          <mc:Choice Requires="wps">
            <w:drawing>
              <wp:anchor distT="0" distB="0" distL="114300" distR="114300" simplePos="0" relativeHeight="252231680" behindDoc="0" locked="0" layoutInCell="1" allowOverlap="1" wp14:anchorId="77B6E461" wp14:editId="3E644829">
                <wp:simplePos x="0" y="0"/>
                <wp:positionH relativeFrom="column">
                  <wp:posOffset>935355</wp:posOffset>
                </wp:positionH>
                <wp:positionV relativeFrom="paragraph">
                  <wp:posOffset>74295</wp:posOffset>
                </wp:positionV>
                <wp:extent cx="478155" cy="260350"/>
                <wp:effectExtent l="0" t="0" r="17145" b="25400"/>
                <wp:wrapNone/>
                <wp:docPr id="2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6D3EFCA4" w14:textId="77777777" w:rsidR="00C632B1" w:rsidRPr="00CC1B8F" w:rsidRDefault="00C632B1" w:rsidP="00BA3CAB">
                            <w:pPr>
                              <w:jc w:val="center"/>
                              <w:rPr>
                                <w:b/>
                              </w:rPr>
                            </w:pPr>
                            <w:r w:rsidRPr="00CC1B8F">
                              <w:rPr>
                                <w:b/>
                              </w:rPr>
                              <w:t>E</w:t>
                            </w:r>
                            <w:r w:rsidRPr="00391CC8">
                              <w:rPr>
                                <w:b/>
                              </w:rPr>
                              <w:t>-</w:t>
                            </w:r>
                            <w:r>
                              <w:rPr>
                                <w:b/>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left:0;text-align:left;margin-left:73.65pt;margin-top:5.85pt;width:37.65pt;height:20.5pt;z-index:25223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" fillcolor="#f79646 [3209]" strokecolor="white [3212]">
                <v:textbox>
                  <w:txbxContent>
                    <w:p w14:paraId="6D3EFCA4" w14:textId="77777777" w:rsidR="00C632B1" w:rsidRPr="00CC1B8F" w:rsidRDefault="00C632B1" w:rsidP="00BA3CAB">
                      <w:pPr>
                        <w:jc w:val="center"/>
                        <w:rPr>
                          <w:b/>
                        </w:rPr>
                      </w:pPr>
                      <w:r w:rsidRPr="00CC1B8F">
                        <w:rPr>
                          <w:b/>
                        </w:rPr>
                        <w:t>E</w:t>
                      </w:r>
                      <w:r w:rsidRPr="00391CC8">
                        <w:rPr>
                          <w:b/>
                        </w:rPr>
                        <w:t>-</w:t>
                      </w:r>
                      <w:r>
                        <w:rPr>
                          <w:b/>
                        </w:rPr>
                        <w:t>12</w:t>
                      </w:r>
                    </w:p>
                  </w:txbxContent>
                </v:textbox>
              </v:shape>
            </w:pict>
          </mc:Fallback>
        </mc:AlternateContent>
      </w:r>
      <w:r w:rsidR="00E61B7B" w:rsidRPr="00E61B7B">
        <w:rPr>
          <w:noProof/>
          <w:lang w:eastAsia="es-CL"/>
        </w:rPr>
        <mc:AlternateContent>
          <mc:Choice Requires="wps">
            <w:drawing>
              <wp:anchor distT="0" distB="0" distL="114300" distR="114300" simplePos="0" relativeHeight="252080128" behindDoc="0" locked="0" layoutInCell="1" allowOverlap="1" wp14:anchorId="28312E87" wp14:editId="01D2BE86">
                <wp:simplePos x="0" y="0"/>
                <wp:positionH relativeFrom="column">
                  <wp:posOffset>5752465</wp:posOffset>
                </wp:positionH>
                <wp:positionV relativeFrom="paragraph">
                  <wp:posOffset>106416</wp:posOffset>
                </wp:positionV>
                <wp:extent cx="222885" cy="382270"/>
                <wp:effectExtent l="19050" t="19050" r="24765" b="17780"/>
                <wp:wrapNone/>
                <wp:docPr id="73" name="73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39BCF784" id="73 Flecha arriba" o:spid="_x0000_s1026" type="#_x0000_t68" style="position:absolute;margin-left:452.95pt;margin-top:8.4pt;width:17.55pt;height:30.1pt;z-index:252080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" adj="6297" fillcolor="white [3212]" strokecolor="black [3213]" strokeweight="2pt"/>
            </w:pict>
          </mc:Fallback>
        </mc:AlternateContent>
      </w:r>
    </w:p>
    <w:p w14:paraId="7AC8E418" w14:textId="77777777" w:rsidR="00BD4B0C" w:rsidRDefault="00770031" w:rsidP="000D607C">
      <w:r>
        <w:rPr>
          <w:noProof/>
          <w:lang w:eastAsia="es-CL"/>
        </w:rPr>
        <mc:AlternateContent>
          <mc:Choice Requires="wps">
            <w:drawing>
              <wp:anchor distT="0" distB="0" distL="114300" distR="114300" simplePos="0" relativeHeight="252242944" behindDoc="0" locked="0" layoutInCell="1" allowOverlap="1" wp14:anchorId="0CE3C71E" wp14:editId="195A725D">
                <wp:simplePos x="0" y="0"/>
                <wp:positionH relativeFrom="column">
                  <wp:posOffset>1521460</wp:posOffset>
                </wp:positionH>
                <wp:positionV relativeFrom="paragraph">
                  <wp:posOffset>97790</wp:posOffset>
                </wp:positionV>
                <wp:extent cx="186056" cy="355600"/>
                <wp:effectExtent l="0" t="0" r="23495" b="25400"/>
                <wp:wrapNone/>
                <wp:docPr id="353" name="353 Conector recto"/>
                <wp:cNvGraphicFramePr/>
                <a:graphic xmlns:a="http://schemas.openxmlformats.org/drawingml/2006/main">
                  <a:graphicData uri="http://schemas.microsoft.com/office/word/2010/wordprocessingShape">
                    <wps:wsp>
                      <wps:cNvCnPr/>
                      <wps:spPr>
                        <a:xfrm flipH="1">
                          <a:off x="0" y="0"/>
                          <a:ext cx="186056" cy="35560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05B8F2D" id="353 Conector recto" o:spid="_x0000_s1026" style="position:absolute;flip:x;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8pt,7.7pt" to="134.45pt,3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" strokecolor="white [3212]" strokeweight="1.5pt"/>
            </w:pict>
          </mc:Fallback>
        </mc:AlternateContent>
      </w:r>
      <w:r w:rsidR="00674A89" w:rsidRPr="006E51D9">
        <w:rPr>
          <w:noProof/>
          <w:lang w:eastAsia="es-CL"/>
        </w:rPr>
        <mc:AlternateContent>
          <mc:Choice Requires="wps">
            <w:drawing>
              <wp:anchor distT="0" distB="0" distL="114300" distR="114300" simplePos="0" relativeHeight="251919360" behindDoc="0" locked="0" layoutInCell="1" allowOverlap="1" wp14:anchorId="3DE2278D" wp14:editId="28142BA5">
                <wp:simplePos x="0" y="0"/>
                <wp:positionH relativeFrom="column">
                  <wp:posOffset>2041525</wp:posOffset>
                </wp:positionH>
                <wp:positionV relativeFrom="paragraph">
                  <wp:posOffset>100330</wp:posOffset>
                </wp:positionV>
                <wp:extent cx="478155" cy="260350"/>
                <wp:effectExtent l="0" t="0" r="17145" b="25400"/>
                <wp:wrapNone/>
                <wp:docPr id="3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53D11C22" w14:textId="77777777" w:rsidR="00C632B1" w:rsidRPr="00CC1B8F" w:rsidRDefault="00C632B1" w:rsidP="003A0E4E">
                            <w:pPr>
                              <w:jc w:val="center"/>
                              <w:rPr>
                                <w:b/>
                              </w:rPr>
                            </w:pPr>
                            <w:r w:rsidRPr="00CC1B8F">
                              <w:rPr>
                                <w:b/>
                              </w:rPr>
                              <w:t>E</w:t>
                            </w:r>
                            <w:r w:rsidRPr="00391CC8">
                              <w:rPr>
                                <w:b/>
                              </w:rPr>
                              <w:t>-</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160.75pt;margin-top:7.9pt;width:37.65pt;height:20.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" fillcolor="#f79646 [3209]" strokecolor="white [3212]">
                <v:textbox>
                  <w:txbxContent>
                    <w:p w14:paraId="53D11C22" w14:textId="77777777" w:rsidR="00C632B1" w:rsidRPr="00CC1B8F" w:rsidRDefault="00C632B1" w:rsidP="003A0E4E">
                      <w:pPr>
                        <w:jc w:val="center"/>
                        <w:rPr>
                          <w:b/>
                        </w:rPr>
                      </w:pPr>
                      <w:r w:rsidRPr="00CC1B8F">
                        <w:rPr>
                          <w:b/>
                        </w:rPr>
                        <w:t>E</w:t>
                      </w:r>
                      <w:r w:rsidRPr="00391CC8">
                        <w:rPr>
                          <w:b/>
                        </w:rPr>
                        <w:t>-</w:t>
                      </w:r>
                      <w:r>
                        <w:rPr>
                          <w:b/>
                        </w:rPr>
                        <w:t>3</w:t>
                      </w:r>
                    </w:p>
                  </w:txbxContent>
                </v:textbox>
              </v:shape>
            </w:pict>
          </mc:Fallback>
        </mc:AlternateContent>
      </w:r>
    </w:p>
    <w:p w14:paraId="07E36954" w14:textId="77777777" w:rsidR="00BD4B0C" w:rsidRDefault="00BA3CAB" w:rsidP="000D607C">
      <w:r w:rsidRPr="00BA3CAB">
        <w:rPr>
          <w:noProof/>
          <w:lang w:eastAsia="es-CL"/>
        </w:rPr>
        <mc:AlternateContent>
          <mc:Choice Requires="wps">
            <w:drawing>
              <wp:anchor distT="0" distB="0" distL="114300" distR="114300" simplePos="0" relativeHeight="252230656" behindDoc="0" locked="0" layoutInCell="1" allowOverlap="1" wp14:anchorId="28DB2BD0" wp14:editId="7B2CA05A">
                <wp:simplePos x="0" y="0"/>
                <wp:positionH relativeFrom="column">
                  <wp:posOffset>1127125</wp:posOffset>
                </wp:positionH>
                <wp:positionV relativeFrom="paragraph">
                  <wp:posOffset>23495</wp:posOffset>
                </wp:positionV>
                <wp:extent cx="106045" cy="116840"/>
                <wp:effectExtent l="0" t="0" r="27305" b="16510"/>
                <wp:wrapNone/>
                <wp:docPr id="211" name="211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26D5C25C" id="211 Elipse" o:spid="_x0000_s1026" style="position:absolute;margin-left:88.75pt;margin-top:1.85pt;width:8.35pt;height:9.2pt;z-index:252230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FQloQ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" fillcolor="red" strokecolor="white [3212]" strokeweight="1.5pt"/>
            </w:pict>
          </mc:Fallback>
        </mc:AlternateContent>
      </w:r>
    </w:p>
    <w:p w14:paraId="3A4C71B1" w14:textId="77777777" w:rsidR="00BD4B0C" w:rsidRDefault="00BA3CAB" w:rsidP="000D607C">
      <w:r w:rsidRPr="00BA3CAB">
        <w:rPr>
          <w:noProof/>
          <w:lang w:eastAsia="es-CL"/>
        </w:rPr>
        <mc:AlternateContent>
          <mc:Choice Requires="wps">
            <w:drawing>
              <wp:anchor distT="0" distB="0" distL="114300" distR="114300" simplePos="0" relativeHeight="252233728" behindDoc="0" locked="0" layoutInCell="1" allowOverlap="1" wp14:anchorId="7A109C12" wp14:editId="6A4056A6">
                <wp:simplePos x="0" y="0"/>
                <wp:positionH relativeFrom="column">
                  <wp:posOffset>1444625</wp:posOffset>
                </wp:positionH>
                <wp:positionV relativeFrom="paragraph">
                  <wp:posOffset>113030</wp:posOffset>
                </wp:positionV>
                <wp:extent cx="106045" cy="116840"/>
                <wp:effectExtent l="0" t="0" r="27305" b="16510"/>
                <wp:wrapNone/>
                <wp:docPr id="214" name="21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EE1E334" id="214 Elipse" o:spid="_x0000_s1026" style="position:absolute;margin-left:113.75pt;margin-top:8.9pt;width:8.35pt;height:9.2pt;z-index:252233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eMGoQ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" fillcolor="red" strokecolor="white [3212]" strokeweight="1.5pt"/>
            </w:pict>
          </mc:Fallback>
        </mc:AlternateContent>
      </w:r>
      <w:r w:rsidR="00674A89" w:rsidRPr="006E51D9">
        <w:rPr>
          <w:noProof/>
          <w:lang w:eastAsia="es-CL"/>
        </w:rPr>
        <mc:AlternateContent>
          <mc:Choice Requires="wps">
            <w:drawing>
              <wp:anchor distT="0" distB="0" distL="114300" distR="114300" simplePos="0" relativeHeight="251918336" behindDoc="0" locked="0" layoutInCell="1" allowOverlap="1" wp14:anchorId="4148FEBD" wp14:editId="286169BC">
                <wp:simplePos x="0" y="0"/>
                <wp:positionH relativeFrom="column">
                  <wp:posOffset>2221230</wp:posOffset>
                </wp:positionH>
                <wp:positionV relativeFrom="paragraph">
                  <wp:posOffset>49530</wp:posOffset>
                </wp:positionV>
                <wp:extent cx="106045" cy="116840"/>
                <wp:effectExtent l="0" t="0" r="27305" b="16510"/>
                <wp:wrapNone/>
                <wp:docPr id="58" name="5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11FA52D" id="58 Elipse" o:spid="_x0000_s1026" style="position:absolute;margin-left:174.9pt;margin-top:3.9pt;width:8.35pt;height:9.2pt;z-index:251918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" fillcolor="red" strokecolor="white [3212]" strokeweight="1.5pt"/>
            </w:pict>
          </mc:Fallback>
        </mc:AlternateContent>
      </w:r>
    </w:p>
    <w:p w14:paraId="21B2534B" w14:textId="77777777" w:rsidR="00BD4B0C" w:rsidRDefault="00BA3CAB" w:rsidP="000D607C">
      <w:r w:rsidRPr="00BA3CAB">
        <w:rPr>
          <w:noProof/>
          <w:lang w:eastAsia="es-CL"/>
        </w:rPr>
        <mc:AlternateContent>
          <mc:Choice Requires="wps">
            <w:drawing>
              <wp:anchor distT="0" distB="0" distL="114300" distR="114300" simplePos="0" relativeHeight="252247040" behindDoc="0" locked="0" layoutInCell="1" allowOverlap="1" wp14:anchorId="3C22194E" wp14:editId="03318E2C">
                <wp:simplePos x="0" y="0"/>
                <wp:positionH relativeFrom="column">
                  <wp:posOffset>1705610</wp:posOffset>
                </wp:positionH>
                <wp:positionV relativeFrom="paragraph">
                  <wp:posOffset>33655</wp:posOffset>
                </wp:positionV>
                <wp:extent cx="478155" cy="260350"/>
                <wp:effectExtent l="0" t="0" r="17145" b="25400"/>
                <wp:wrapNone/>
                <wp:docPr id="2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319C15BD" w14:textId="77777777" w:rsidR="00C632B1" w:rsidRPr="00CC1B8F" w:rsidRDefault="00C632B1" w:rsidP="00BA3CAB">
                            <w:pPr>
                              <w:jc w:val="center"/>
                              <w:rPr>
                                <w:b/>
                              </w:rPr>
                            </w:pPr>
                            <w:r w:rsidRPr="00CC1B8F">
                              <w:rPr>
                                <w:b/>
                              </w:rPr>
                              <w:t>E</w:t>
                            </w:r>
                            <w:r w:rsidRPr="00391CC8">
                              <w:rPr>
                                <w:b/>
                              </w:rPr>
                              <w:t>-</w:t>
                            </w:r>
                            <w:r>
                              <w:rPr>
                                <w:b/>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134.3pt;margin-top:2.65pt;width:37.65pt;height:20.5pt;z-index:25224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" fillcolor="#f79646 [3209]" strokecolor="white [3212]">
                <v:textbox>
                  <w:txbxContent>
                    <w:p w14:paraId="319C15BD" w14:textId="77777777" w:rsidR="00C632B1" w:rsidRPr="00CC1B8F" w:rsidRDefault="00C632B1" w:rsidP="00BA3CAB">
                      <w:pPr>
                        <w:jc w:val="center"/>
                        <w:rPr>
                          <w:b/>
                        </w:rPr>
                      </w:pPr>
                      <w:r w:rsidRPr="00CC1B8F">
                        <w:rPr>
                          <w:b/>
                        </w:rPr>
                        <w:t>E</w:t>
                      </w:r>
                      <w:r w:rsidRPr="00391CC8">
                        <w:rPr>
                          <w:b/>
                        </w:rPr>
                        <w:t>-</w:t>
                      </w:r>
                      <w:r>
                        <w:rPr>
                          <w:b/>
                        </w:rPr>
                        <w:t>11</w:t>
                      </w:r>
                    </w:p>
                  </w:txbxContent>
                </v:textbox>
              </v:shape>
            </w:pict>
          </mc:Fallback>
        </mc:AlternateContent>
      </w:r>
      <w:r w:rsidRPr="00BA3CAB">
        <w:rPr>
          <w:noProof/>
          <w:lang w:eastAsia="es-CL"/>
        </w:rPr>
        <mc:AlternateContent>
          <mc:Choice Requires="wps">
            <w:drawing>
              <wp:anchor distT="0" distB="0" distL="114300" distR="114300" simplePos="0" relativeHeight="252248064" behindDoc="0" locked="0" layoutInCell="1" allowOverlap="1" wp14:anchorId="1F27D061" wp14:editId="5571DB07">
                <wp:simplePos x="0" y="0"/>
                <wp:positionH relativeFrom="column">
                  <wp:posOffset>1522730</wp:posOffset>
                </wp:positionH>
                <wp:positionV relativeFrom="paragraph">
                  <wp:posOffset>107950</wp:posOffset>
                </wp:positionV>
                <wp:extent cx="106045" cy="116840"/>
                <wp:effectExtent l="0" t="0" r="27305" b="16510"/>
                <wp:wrapNone/>
                <wp:docPr id="287" name="287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B5CA8D9" id="287 Elipse" o:spid="_x0000_s1026" style="position:absolute;margin-left:119.9pt;margin-top:8.5pt;width:8.35pt;height:9.2pt;z-index:252248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" fillcolor="red" strokecolor="white [3212]" strokeweight="1.5pt"/>
            </w:pict>
          </mc:Fallback>
        </mc:AlternateContent>
      </w:r>
    </w:p>
    <w:p w14:paraId="51321C5E" w14:textId="77777777" w:rsidR="00BD4B0C" w:rsidRDefault="00770031" w:rsidP="000D607C">
      <w:r>
        <w:rPr>
          <w:noProof/>
          <w:lang w:eastAsia="es-CL"/>
        </w:rPr>
        <mc:AlternateContent>
          <mc:Choice Requires="wps">
            <w:drawing>
              <wp:anchor distT="0" distB="0" distL="114300" distR="114300" simplePos="0" relativeHeight="252246016" behindDoc="0" locked="0" layoutInCell="1" allowOverlap="1" wp14:anchorId="0BEC7875" wp14:editId="09D5DCFA">
                <wp:simplePos x="0" y="0"/>
                <wp:positionH relativeFrom="column">
                  <wp:posOffset>1584960</wp:posOffset>
                </wp:positionH>
                <wp:positionV relativeFrom="paragraph">
                  <wp:posOffset>0</wp:posOffset>
                </wp:positionV>
                <wp:extent cx="259715" cy="0"/>
                <wp:effectExtent l="0" t="0" r="26035" b="19050"/>
                <wp:wrapNone/>
                <wp:docPr id="354" name="354 Conector recto"/>
                <wp:cNvGraphicFramePr/>
                <a:graphic xmlns:a="http://schemas.openxmlformats.org/drawingml/2006/main">
                  <a:graphicData uri="http://schemas.microsoft.com/office/word/2010/wordprocessingShape">
                    <wps:wsp>
                      <wps:cNvCnPr/>
                      <wps:spPr>
                        <a:xfrm flipH="1">
                          <a:off x="0" y="0"/>
                          <a:ext cx="259715" cy="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A4845DA" id="354 Conector recto" o:spid="_x0000_s1026" style="position:absolute;flip:x;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8pt,0" to="145.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" strokecolor="white [3212]" strokeweight="1.5pt"/>
            </w:pict>
          </mc:Fallback>
        </mc:AlternateContent>
      </w:r>
      <w:r w:rsidR="00BA3CAB" w:rsidRPr="00BA3CAB">
        <w:rPr>
          <w:noProof/>
          <w:lang w:eastAsia="es-CL"/>
        </w:rPr>
        <mc:AlternateContent>
          <mc:Choice Requires="wps">
            <w:drawing>
              <wp:anchor distT="0" distB="0" distL="114300" distR="114300" simplePos="0" relativeHeight="252256256" behindDoc="0" locked="0" layoutInCell="1" allowOverlap="1" wp14:anchorId="6C8B0655" wp14:editId="2C7EEED4">
                <wp:simplePos x="0" y="0"/>
                <wp:positionH relativeFrom="column">
                  <wp:posOffset>2695575</wp:posOffset>
                </wp:positionH>
                <wp:positionV relativeFrom="paragraph">
                  <wp:posOffset>57150</wp:posOffset>
                </wp:positionV>
                <wp:extent cx="478155" cy="260350"/>
                <wp:effectExtent l="0" t="0" r="17145" b="25400"/>
                <wp:wrapNone/>
                <wp:docPr id="2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6D6E72E8" w14:textId="77777777" w:rsidR="00C632B1" w:rsidRPr="00CC1B8F" w:rsidRDefault="00C632B1" w:rsidP="00BA3CAB">
                            <w:pPr>
                              <w:jc w:val="center"/>
                              <w:rPr>
                                <w:b/>
                              </w:rPr>
                            </w:pPr>
                            <w:r w:rsidRPr="00CC1B8F">
                              <w:rPr>
                                <w:b/>
                              </w:rPr>
                              <w:t>E</w:t>
                            </w:r>
                            <w:r w:rsidRPr="00391CC8">
                              <w:rPr>
                                <w:b/>
                              </w:rPr>
                              <w:t>-</w:t>
                            </w:r>
                            <w:r>
                              <w:rPr>
                                <w:b/>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212.25pt;margin-top:4.5pt;width:37.65pt;height:20.5pt;z-index:25225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" fillcolor="#f79646 [3209]" strokecolor="white [3212]">
                <v:textbox>
                  <w:txbxContent>
                    <w:p w14:paraId="6D6E72E8" w14:textId="77777777" w:rsidR="00C632B1" w:rsidRPr="00CC1B8F" w:rsidRDefault="00C632B1" w:rsidP="00BA3CAB">
                      <w:pPr>
                        <w:jc w:val="center"/>
                        <w:rPr>
                          <w:b/>
                        </w:rPr>
                      </w:pPr>
                      <w:r w:rsidRPr="00CC1B8F">
                        <w:rPr>
                          <w:b/>
                        </w:rPr>
                        <w:t>E</w:t>
                      </w:r>
                      <w:r w:rsidRPr="00391CC8">
                        <w:rPr>
                          <w:b/>
                        </w:rPr>
                        <w:t>-</w:t>
                      </w:r>
                      <w:r>
                        <w:rPr>
                          <w:b/>
                        </w:rPr>
                        <w:t>8</w:t>
                      </w:r>
                    </w:p>
                  </w:txbxContent>
                </v:textbox>
              </v:shape>
            </w:pict>
          </mc:Fallback>
        </mc:AlternateContent>
      </w:r>
    </w:p>
    <w:p w14:paraId="0A771DDD" w14:textId="77777777" w:rsidR="00BD4B0C" w:rsidRDefault="00770031" w:rsidP="000D607C">
      <w:r>
        <w:rPr>
          <w:noProof/>
          <w:lang w:eastAsia="es-CL"/>
        </w:rPr>
        <mc:AlternateContent>
          <mc:Choice Requires="wps">
            <w:drawing>
              <wp:anchor distT="0" distB="0" distL="114300" distR="114300" simplePos="0" relativeHeight="252254208" behindDoc="0" locked="0" layoutInCell="1" allowOverlap="1" wp14:anchorId="1C9D0FE9" wp14:editId="50782FC4">
                <wp:simplePos x="0" y="0"/>
                <wp:positionH relativeFrom="column">
                  <wp:posOffset>2658110</wp:posOffset>
                </wp:positionH>
                <wp:positionV relativeFrom="paragraph">
                  <wp:posOffset>45085</wp:posOffset>
                </wp:positionV>
                <wp:extent cx="209550" cy="393700"/>
                <wp:effectExtent l="0" t="0" r="19050" b="25400"/>
                <wp:wrapNone/>
                <wp:docPr id="356" name="356 Conector recto"/>
                <wp:cNvGraphicFramePr/>
                <a:graphic xmlns:a="http://schemas.openxmlformats.org/drawingml/2006/main">
                  <a:graphicData uri="http://schemas.microsoft.com/office/word/2010/wordprocessingShape">
                    <wps:wsp>
                      <wps:cNvCnPr/>
                      <wps:spPr>
                        <a:xfrm flipH="1">
                          <a:off x="0" y="0"/>
                          <a:ext cx="209550" cy="39370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17B31D5" id="356 Conector recto" o:spid="_x0000_s1026" style="position:absolute;flip:x;z-index:25225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3pt,3.55pt" to="225.8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" strokecolor="white [3212]" strokeweight="1.5pt"/>
            </w:pict>
          </mc:Fallback>
        </mc:AlternateContent>
      </w:r>
      <w:r w:rsidR="00BA3CAB" w:rsidRPr="00BA3CAB">
        <w:rPr>
          <w:noProof/>
          <w:lang w:eastAsia="es-CL"/>
        </w:rPr>
        <mc:AlternateContent>
          <mc:Choice Requires="wps">
            <w:drawing>
              <wp:anchor distT="0" distB="0" distL="114300" distR="114300" simplePos="0" relativeHeight="252252160" behindDoc="0" locked="0" layoutInCell="1" allowOverlap="1" wp14:anchorId="2DCD4F0A" wp14:editId="385E0E7F">
                <wp:simplePos x="0" y="0"/>
                <wp:positionH relativeFrom="column">
                  <wp:posOffset>2065020</wp:posOffset>
                </wp:positionH>
                <wp:positionV relativeFrom="paragraph">
                  <wp:posOffset>102235</wp:posOffset>
                </wp:positionV>
                <wp:extent cx="478155" cy="260350"/>
                <wp:effectExtent l="0" t="0" r="17145" b="25400"/>
                <wp:wrapNone/>
                <wp:docPr id="2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2CCE6E7" w14:textId="77777777" w:rsidR="00C632B1" w:rsidRPr="00CC1B8F" w:rsidRDefault="00C632B1" w:rsidP="00BA3CAB">
                            <w:pPr>
                              <w:jc w:val="center"/>
                              <w:rPr>
                                <w:b/>
                              </w:rPr>
                            </w:pPr>
                            <w:r w:rsidRPr="00CC1B8F">
                              <w:rPr>
                                <w:b/>
                              </w:rPr>
                              <w:t>E</w:t>
                            </w:r>
                            <w:r w:rsidRPr="00391CC8">
                              <w:rPr>
                                <w:b/>
                              </w:rPr>
                              <w:t>-</w:t>
                            </w:r>
                            <w:r>
                              <w:rPr>
                                <w:b/>
                              </w:rPr>
                              <w:t>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162.6pt;margin-top:8.05pt;width:37.65pt;height:20.5pt;z-index:25225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" fillcolor="#f79646 [3209]" strokecolor="white [3212]">
                <v:textbox>
                  <w:txbxContent>
                    <w:p w14:paraId="12CCE6E7" w14:textId="77777777" w:rsidR="00C632B1" w:rsidRPr="00CC1B8F" w:rsidRDefault="00C632B1" w:rsidP="00BA3CAB">
                      <w:pPr>
                        <w:jc w:val="center"/>
                        <w:rPr>
                          <w:b/>
                        </w:rPr>
                      </w:pPr>
                      <w:r w:rsidRPr="00CC1B8F">
                        <w:rPr>
                          <w:b/>
                        </w:rPr>
                        <w:t>E</w:t>
                      </w:r>
                      <w:r w:rsidRPr="00391CC8">
                        <w:rPr>
                          <w:b/>
                        </w:rPr>
                        <w:t>-</w:t>
                      </w:r>
                      <w:r>
                        <w:rPr>
                          <w:b/>
                        </w:rPr>
                        <w:t>9</w:t>
                      </w:r>
                    </w:p>
                  </w:txbxContent>
                </v:textbox>
              </v:shape>
            </w:pict>
          </mc:Fallback>
        </mc:AlternateContent>
      </w:r>
      <w:r w:rsidR="00BA3CAB" w:rsidRPr="00BA3CAB">
        <w:rPr>
          <w:noProof/>
          <w:lang w:eastAsia="es-CL"/>
        </w:rPr>
        <mc:AlternateContent>
          <mc:Choice Requires="wps">
            <w:drawing>
              <wp:anchor distT="0" distB="0" distL="114300" distR="114300" simplePos="0" relativeHeight="252251136" behindDoc="0" locked="0" layoutInCell="1" allowOverlap="1" wp14:anchorId="0B5EEC24" wp14:editId="5395D7ED">
                <wp:simplePos x="0" y="0"/>
                <wp:positionH relativeFrom="column">
                  <wp:posOffset>2466975</wp:posOffset>
                </wp:positionH>
                <wp:positionV relativeFrom="paragraph">
                  <wp:posOffset>436880</wp:posOffset>
                </wp:positionV>
                <wp:extent cx="106045" cy="116840"/>
                <wp:effectExtent l="0" t="0" r="27305" b="16510"/>
                <wp:wrapNone/>
                <wp:docPr id="283" name="283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7AD546EA" id="283 Elipse" o:spid="_x0000_s1026" style="position:absolute;margin-left:194.25pt;margin-top:34.4pt;width:8.35pt;height:9.2pt;z-index:252251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IZl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" fillcolor="red" strokecolor="white [3212]" strokeweight="1.5pt"/>
            </w:pict>
          </mc:Fallback>
        </mc:AlternateContent>
      </w:r>
      <w:r w:rsidR="00BA3CAB" w:rsidRPr="00BA3CAB">
        <w:rPr>
          <w:noProof/>
          <w:lang w:eastAsia="es-CL"/>
        </w:rPr>
        <mc:AlternateContent>
          <mc:Choice Requires="wps">
            <w:drawing>
              <wp:anchor distT="0" distB="0" distL="114300" distR="114300" simplePos="0" relativeHeight="252255232" behindDoc="0" locked="0" layoutInCell="1" allowOverlap="1" wp14:anchorId="36897770" wp14:editId="52B7E372">
                <wp:simplePos x="0" y="0"/>
                <wp:positionH relativeFrom="column">
                  <wp:posOffset>2614930</wp:posOffset>
                </wp:positionH>
                <wp:positionV relativeFrom="paragraph">
                  <wp:posOffset>360680</wp:posOffset>
                </wp:positionV>
                <wp:extent cx="106045" cy="116840"/>
                <wp:effectExtent l="0" t="0" r="27305" b="16510"/>
                <wp:wrapNone/>
                <wp:docPr id="281" name="281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B8F7ACD" id="281 Elipse" o:spid="_x0000_s1026" style="position:absolute;margin-left:205.9pt;margin-top:28.4pt;width:8.35pt;height:9.2pt;z-index:252255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7XHoQ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" fillcolor="red" strokecolor="white [3212]" strokeweight="1.5pt"/>
            </w:pict>
          </mc:Fallback>
        </mc:AlternateContent>
      </w:r>
      <w:r w:rsidR="00674A89" w:rsidRPr="00674A89">
        <w:rPr>
          <w:noProof/>
          <w:lang w:eastAsia="es-CL"/>
        </w:rPr>
        <mc:AlternateContent>
          <mc:Choice Requires="wps">
            <w:drawing>
              <wp:anchor distT="0" distB="0" distL="114300" distR="114300" simplePos="0" relativeHeight="252259328" behindDoc="0" locked="0" layoutInCell="1" allowOverlap="1" wp14:anchorId="739D6B7F" wp14:editId="7931D43B">
                <wp:simplePos x="0" y="0"/>
                <wp:positionH relativeFrom="column">
                  <wp:posOffset>3693160</wp:posOffset>
                </wp:positionH>
                <wp:positionV relativeFrom="paragraph">
                  <wp:posOffset>24765</wp:posOffset>
                </wp:positionV>
                <wp:extent cx="478155" cy="260350"/>
                <wp:effectExtent l="0" t="0" r="17145" b="25400"/>
                <wp:wrapNone/>
                <wp:docPr id="2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258505E8" w14:textId="77777777" w:rsidR="00C632B1" w:rsidRPr="00CC1B8F" w:rsidRDefault="00C632B1" w:rsidP="00674A89">
                            <w:pPr>
                              <w:jc w:val="center"/>
                              <w:rPr>
                                <w:b/>
                              </w:rPr>
                            </w:pPr>
                            <w:r w:rsidRPr="00CC1B8F">
                              <w:rPr>
                                <w:b/>
                              </w:rPr>
                              <w:t>E-</w:t>
                            </w:r>
                            <w:r>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290.8pt;margin-top:1.95pt;width:37.65pt;height:20.5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" fillcolor="#f79646 [3209]" strokecolor="white [3212]">
                <v:textbox>
                  <w:txbxContent>
                    <w:p w14:paraId="258505E8" w14:textId="77777777" w:rsidR="00C632B1" w:rsidRPr="00CC1B8F" w:rsidRDefault="00C632B1" w:rsidP="00674A89">
                      <w:pPr>
                        <w:jc w:val="center"/>
                        <w:rPr>
                          <w:b/>
                        </w:rPr>
                      </w:pPr>
                      <w:r w:rsidRPr="00CC1B8F">
                        <w:rPr>
                          <w:b/>
                        </w:rPr>
                        <w:t>E-</w:t>
                      </w:r>
                      <w:r>
                        <w:rPr>
                          <w:b/>
                        </w:rPr>
                        <w:t>5</w:t>
                      </w:r>
                    </w:p>
                  </w:txbxContent>
                </v:textbox>
              </v:shape>
            </w:pict>
          </mc:Fallback>
        </mc:AlternateContent>
      </w:r>
    </w:p>
    <w:p w14:paraId="16C1675A" w14:textId="77777777" w:rsidR="00BD4B0C" w:rsidRDefault="00770031" w:rsidP="000D607C">
      <w:r>
        <w:rPr>
          <w:noProof/>
          <w:lang w:eastAsia="es-CL"/>
        </w:rPr>
        <mc:AlternateContent>
          <mc:Choice Requires="wps">
            <w:drawing>
              <wp:anchor distT="0" distB="0" distL="114300" distR="114300" simplePos="0" relativeHeight="252258304" behindDoc="0" locked="0" layoutInCell="1" allowOverlap="1" wp14:anchorId="07A7C742" wp14:editId="4A93F123">
                <wp:simplePos x="0" y="0"/>
                <wp:positionH relativeFrom="column">
                  <wp:posOffset>3648710</wp:posOffset>
                </wp:positionH>
                <wp:positionV relativeFrom="paragraph">
                  <wp:posOffset>27305</wp:posOffset>
                </wp:positionV>
                <wp:extent cx="247650" cy="482600"/>
                <wp:effectExtent l="0" t="0" r="19050" b="31750"/>
                <wp:wrapNone/>
                <wp:docPr id="357" name="357 Conector recto"/>
                <wp:cNvGraphicFramePr/>
                <a:graphic xmlns:a="http://schemas.openxmlformats.org/drawingml/2006/main">
                  <a:graphicData uri="http://schemas.microsoft.com/office/word/2010/wordprocessingShape">
                    <wps:wsp>
                      <wps:cNvCnPr/>
                      <wps:spPr>
                        <a:xfrm flipH="1">
                          <a:off x="0" y="0"/>
                          <a:ext cx="247650" cy="48260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638FB22" id="357 Conector recto" o:spid="_x0000_s1026" style="position:absolute;flip:x;z-index:2522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3pt,2.15pt" to="306.8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" strokecolor="white [3212]" strokeweight="1.5pt"/>
            </w:pict>
          </mc:Fallback>
        </mc:AlternateContent>
      </w:r>
      <w:r>
        <w:rPr>
          <w:noProof/>
          <w:lang w:eastAsia="es-CL"/>
        </w:rPr>
        <mc:AlternateContent>
          <mc:Choice Requires="wps">
            <w:drawing>
              <wp:anchor distT="0" distB="0" distL="114300" distR="114300" simplePos="0" relativeHeight="252250112" behindDoc="0" locked="0" layoutInCell="1" allowOverlap="1" wp14:anchorId="2896B477" wp14:editId="38961086">
                <wp:simplePos x="0" y="0"/>
                <wp:positionH relativeFrom="column">
                  <wp:posOffset>2336165</wp:posOffset>
                </wp:positionH>
                <wp:positionV relativeFrom="paragraph">
                  <wp:posOffset>84455</wp:posOffset>
                </wp:positionV>
                <wp:extent cx="196849" cy="241300"/>
                <wp:effectExtent l="0" t="0" r="32385" b="25400"/>
                <wp:wrapNone/>
                <wp:docPr id="355" name="355 Conector recto"/>
                <wp:cNvGraphicFramePr/>
                <a:graphic xmlns:a="http://schemas.openxmlformats.org/drawingml/2006/main">
                  <a:graphicData uri="http://schemas.microsoft.com/office/word/2010/wordprocessingShape">
                    <wps:wsp>
                      <wps:cNvCnPr/>
                      <wps:spPr>
                        <a:xfrm>
                          <a:off x="0" y="0"/>
                          <a:ext cx="196849" cy="24130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F5166E6" id="355 Conector recto" o:spid="_x0000_s1026" style="position:absolute;z-index:25225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3.95pt,6.65pt" to="199.4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" strokecolor="white [3212]" strokeweight="1.5pt"/>
            </w:pict>
          </mc:Fallback>
        </mc:AlternateContent>
      </w:r>
      <w:r w:rsidR="00BA3CAB" w:rsidRPr="00BA3CAB">
        <w:rPr>
          <w:noProof/>
          <w:lang w:eastAsia="es-CL"/>
        </w:rPr>
        <mc:AlternateContent>
          <mc:Choice Requires="wps">
            <w:drawing>
              <wp:anchor distT="0" distB="0" distL="114300" distR="114300" simplePos="0" relativeHeight="252237824" behindDoc="0" locked="0" layoutInCell="1" allowOverlap="1" wp14:anchorId="7004AF9B" wp14:editId="7ED1BFB8">
                <wp:simplePos x="0" y="0"/>
                <wp:positionH relativeFrom="column">
                  <wp:posOffset>807720</wp:posOffset>
                </wp:positionH>
                <wp:positionV relativeFrom="paragraph">
                  <wp:posOffset>26035</wp:posOffset>
                </wp:positionV>
                <wp:extent cx="478155" cy="260350"/>
                <wp:effectExtent l="0" t="0" r="17145" b="25400"/>
                <wp:wrapNone/>
                <wp:docPr id="2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6EFFCBF2" w14:textId="77777777" w:rsidR="00C632B1" w:rsidRPr="00CC1B8F" w:rsidRDefault="00C632B1" w:rsidP="00BA3CAB">
                            <w:pPr>
                              <w:jc w:val="center"/>
                              <w:rPr>
                                <w:b/>
                              </w:rPr>
                            </w:pPr>
                            <w:r w:rsidRPr="00CC1B8F">
                              <w:rPr>
                                <w:b/>
                              </w:rPr>
                              <w:t>E</w:t>
                            </w:r>
                            <w:r w:rsidRPr="00391CC8">
                              <w:rPr>
                                <w:b/>
                              </w:rPr>
                              <w:t>-</w:t>
                            </w:r>
                            <w:r>
                              <w:rPr>
                                <w:b/>
                              </w:rPr>
                              <w:t>14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9" type="#_x0000_t202" style="position:absolute;left:0;text-align:left;margin-left:63.6pt;margin-top:2.05pt;width:37.65pt;height:20.5pt;z-index:25223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" fillcolor="#f79646 [3209]" strokecolor="white [3212]">
                <v:textbox>
                  <w:txbxContent>
                    <w:p w14:paraId="6EFFCBF2" w14:textId="77777777" w:rsidR="00C632B1" w:rsidRPr="00CC1B8F" w:rsidRDefault="00C632B1" w:rsidP="00BA3CAB">
                      <w:pPr>
                        <w:jc w:val="center"/>
                        <w:rPr>
                          <w:b/>
                        </w:rPr>
                      </w:pPr>
                      <w:r w:rsidRPr="00CC1B8F">
                        <w:rPr>
                          <w:b/>
                        </w:rPr>
                        <w:t>E</w:t>
                      </w:r>
                      <w:r w:rsidRPr="00391CC8">
                        <w:rPr>
                          <w:b/>
                        </w:rPr>
                        <w:t>-</w:t>
                      </w:r>
                      <w:r>
                        <w:rPr>
                          <w:b/>
                        </w:rPr>
                        <w:t>14</w:t>
                      </w:r>
                    </w:p>
                  </w:txbxContent>
                </v:textbox>
              </v:shape>
            </w:pict>
          </mc:Fallback>
        </mc:AlternateContent>
      </w:r>
      <w:r w:rsidR="00BA3CAB" w:rsidRPr="00BA3CAB">
        <w:rPr>
          <w:noProof/>
          <w:lang w:eastAsia="es-CL"/>
        </w:rPr>
        <mc:AlternateContent>
          <mc:Choice Requires="wps">
            <w:drawing>
              <wp:anchor distT="0" distB="0" distL="114300" distR="114300" simplePos="0" relativeHeight="252236800" behindDoc="0" locked="0" layoutInCell="1" allowOverlap="1" wp14:anchorId="4FB50422" wp14:editId="6E6C63CA">
                <wp:simplePos x="0" y="0"/>
                <wp:positionH relativeFrom="column">
                  <wp:posOffset>1316990</wp:posOffset>
                </wp:positionH>
                <wp:positionV relativeFrom="paragraph">
                  <wp:posOffset>90170</wp:posOffset>
                </wp:positionV>
                <wp:extent cx="106045" cy="116840"/>
                <wp:effectExtent l="0" t="0" r="27305" b="16510"/>
                <wp:wrapNone/>
                <wp:docPr id="218" name="21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702038E" id="218 Elipse" o:spid="_x0000_s1026" style="position:absolute;margin-left:103.7pt;margin-top:7.1pt;width:8.35pt;height:9.2pt;z-index:252236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Kl8oQ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" fillcolor="red" strokecolor="white [3212]" strokeweight="1.5pt"/>
            </w:pict>
          </mc:Fallback>
        </mc:AlternateContent>
      </w:r>
      <w:r w:rsidR="00674A89" w:rsidRPr="00674A89">
        <w:rPr>
          <w:noProof/>
          <w:lang w:eastAsia="es-CL"/>
        </w:rPr>
        <mc:AlternateContent>
          <mc:Choice Requires="wps">
            <w:drawing>
              <wp:anchor distT="0" distB="0" distL="114300" distR="114300" simplePos="0" relativeHeight="252212224" behindDoc="0" locked="0" layoutInCell="1" allowOverlap="1" wp14:anchorId="4F3D3B9C" wp14:editId="7B24B9FE">
                <wp:simplePos x="0" y="0"/>
                <wp:positionH relativeFrom="column">
                  <wp:posOffset>3174497</wp:posOffset>
                </wp:positionH>
                <wp:positionV relativeFrom="paragraph">
                  <wp:posOffset>26035</wp:posOffset>
                </wp:positionV>
                <wp:extent cx="478155" cy="260350"/>
                <wp:effectExtent l="0" t="0" r="17145" b="25400"/>
                <wp:wrapNone/>
                <wp:docPr id="2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3C6919D3" w14:textId="77777777" w:rsidR="00C632B1" w:rsidRPr="00CC1B8F" w:rsidRDefault="00C632B1" w:rsidP="00674A89">
                            <w:pPr>
                              <w:jc w:val="center"/>
                              <w:rPr>
                                <w:b/>
                              </w:rPr>
                            </w:pPr>
                            <w:r w:rsidRPr="00CC1B8F">
                              <w:rPr>
                                <w:b/>
                              </w:rPr>
                              <w:t>E-</w:t>
                            </w:r>
                            <w:r>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249.95pt;margin-top:2.05pt;width:37.65pt;height:20.5pt;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" fillcolor="#f79646 [3209]" strokecolor="white [3212]">
                <v:textbox>
                  <w:txbxContent>
                    <w:p w14:paraId="3C6919D3" w14:textId="77777777" w:rsidR="00C632B1" w:rsidRPr="00CC1B8F" w:rsidRDefault="00C632B1" w:rsidP="00674A89">
                      <w:pPr>
                        <w:jc w:val="center"/>
                        <w:rPr>
                          <w:b/>
                        </w:rPr>
                      </w:pPr>
                      <w:r w:rsidRPr="00CC1B8F">
                        <w:rPr>
                          <w:b/>
                        </w:rPr>
                        <w:t>E-</w:t>
                      </w:r>
                      <w:r>
                        <w:rPr>
                          <w:b/>
                        </w:rPr>
                        <w:t>6</w:t>
                      </w:r>
                    </w:p>
                  </w:txbxContent>
                </v:textbox>
              </v:shape>
            </w:pict>
          </mc:Fallback>
        </mc:AlternateContent>
      </w:r>
    </w:p>
    <w:p w14:paraId="14A6A6CA" w14:textId="77777777" w:rsidR="00BD4B0C" w:rsidRDefault="00674A89" w:rsidP="000D607C">
      <w:r w:rsidRPr="00674A89">
        <w:rPr>
          <w:noProof/>
          <w:lang w:eastAsia="es-CL"/>
        </w:rPr>
        <mc:AlternateContent>
          <mc:Choice Requires="wps">
            <w:drawing>
              <wp:anchor distT="0" distB="0" distL="114300" distR="114300" simplePos="0" relativeHeight="252213248" behindDoc="0" locked="0" layoutInCell="1" allowOverlap="1" wp14:anchorId="4B003BCF" wp14:editId="63035BD3">
                <wp:simplePos x="0" y="0"/>
                <wp:positionH relativeFrom="column">
                  <wp:posOffset>3513455</wp:posOffset>
                </wp:positionH>
                <wp:positionV relativeFrom="paragraph">
                  <wp:posOffset>139923</wp:posOffset>
                </wp:positionV>
                <wp:extent cx="106045" cy="116840"/>
                <wp:effectExtent l="0" t="0" r="27305" b="16510"/>
                <wp:wrapNone/>
                <wp:docPr id="236" name="23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E7BE6E3" id="236 Elipse" o:spid="_x0000_s1026" style="position:absolute;margin-left:276.65pt;margin-top:11pt;width:8.35pt;height:9.2pt;z-index:252213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qIR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HX2e&#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" fillcolor="red" strokecolor="white [3212]" strokeweight="1.5pt"/>
            </w:pict>
          </mc:Fallback>
        </mc:AlternateContent>
      </w:r>
      <w:r w:rsidRPr="00674A89">
        <w:rPr>
          <w:noProof/>
          <w:lang w:eastAsia="es-CL"/>
        </w:rPr>
        <mc:AlternateContent>
          <mc:Choice Requires="wps">
            <w:drawing>
              <wp:anchor distT="0" distB="0" distL="114300" distR="114300" simplePos="0" relativeHeight="252260352" behindDoc="0" locked="0" layoutInCell="1" allowOverlap="1" wp14:anchorId="12E68F83" wp14:editId="321C509C">
                <wp:simplePos x="0" y="0"/>
                <wp:positionH relativeFrom="column">
                  <wp:posOffset>3576320</wp:posOffset>
                </wp:positionH>
                <wp:positionV relativeFrom="paragraph">
                  <wp:posOffset>311150</wp:posOffset>
                </wp:positionV>
                <wp:extent cx="106045" cy="116840"/>
                <wp:effectExtent l="0" t="0" r="27305" b="16510"/>
                <wp:wrapNone/>
                <wp:docPr id="234" name="23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A6E4965" id="234 Elipse" o:spid="_x0000_s1026" style="position:absolute;margin-left:281.6pt;margin-top:24.5pt;width:8.35pt;height:9.2pt;z-index:252260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ZGz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yccp&#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" fillcolor="red" strokecolor="white [3212]" strokeweight="1.5pt"/>
            </w:pict>
          </mc:Fallback>
        </mc:AlternateContent>
      </w:r>
    </w:p>
    <w:p w14:paraId="5859449C" w14:textId="77777777" w:rsidR="00BD4B0C" w:rsidRDefault="00770031" w:rsidP="000D607C">
      <w:r w:rsidRPr="006E51D9">
        <w:rPr>
          <w:noProof/>
          <w:lang w:eastAsia="es-CL"/>
        </w:rPr>
        <mc:AlternateContent>
          <mc:Choice Requires="wps">
            <w:drawing>
              <wp:anchor distT="0" distB="0" distL="114300" distR="114300" simplePos="0" relativeHeight="251915264" behindDoc="0" locked="0" layoutInCell="1" allowOverlap="1" wp14:anchorId="034D371C" wp14:editId="4447D6C2">
                <wp:simplePos x="0" y="0"/>
                <wp:positionH relativeFrom="column">
                  <wp:posOffset>4363085</wp:posOffset>
                </wp:positionH>
                <wp:positionV relativeFrom="paragraph">
                  <wp:posOffset>38735</wp:posOffset>
                </wp:positionV>
                <wp:extent cx="478155" cy="260350"/>
                <wp:effectExtent l="0" t="0" r="17145" b="25400"/>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40339667" w14:textId="77777777" w:rsidR="00C632B1" w:rsidRPr="00CC1B8F" w:rsidRDefault="00C632B1" w:rsidP="006E51D9">
                            <w:pPr>
                              <w:jc w:val="center"/>
                              <w:rPr>
                                <w:b/>
                              </w:rPr>
                            </w:pPr>
                            <w:r w:rsidRPr="00CC1B8F">
                              <w:rPr>
                                <w:b/>
                              </w:rPr>
                              <w:t>E-</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left:0;text-align:left;margin-left:343.55pt;margin-top:3.05pt;width:37.65pt;height:20.5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" fillcolor="#f79646 [3209]" strokecolor="white [3212]">
                <v:textbox>
                  <w:txbxContent>
                    <w:p w14:paraId="40339667" w14:textId="77777777" w:rsidR="00C632B1" w:rsidRPr="00CC1B8F" w:rsidRDefault="00C632B1" w:rsidP="006E51D9">
                      <w:pPr>
                        <w:jc w:val="center"/>
                        <w:rPr>
                          <w:b/>
                        </w:rPr>
                      </w:pPr>
                      <w:r w:rsidRPr="00CC1B8F">
                        <w:rPr>
                          <w:b/>
                        </w:rPr>
                        <w:t>E-</w:t>
                      </w:r>
                      <w:r>
                        <w:rPr>
                          <w:b/>
                        </w:rPr>
                        <w:t>2</w:t>
                      </w:r>
                    </w:p>
                  </w:txbxContent>
                </v:textbox>
              </v:shape>
            </w:pict>
          </mc:Fallback>
        </mc:AlternateContent>
      </w:r>
      <w:r w:rsidR="00BA3CAB" w:rsidRPr="00BA3CAB">
        <w:rPr>
          <w:noProof/>
          <w:lang w:eastAsia="es-CL"/>
        </w:rPr>
        <mc:AlternateContent>
          <mc:Choice Requires="wps">
            <w:drawing>
              <wp:anchor distT="0" distB="0" distL="114300" distR="114300" simplePos="0" relativeHeight="252225536" behindDoc="0" locked="0" layoutInCell="1" allowOverlap="1" wp14:anchorId="1306A30E" wp14:editId="00A9FAA6">
                <wp:simplePos x="0" y="0"/>
                <wp:positionH relativeFrom="column">
                  <wp:posOffset>1845310</wp:posOffset>
                </wp:positionH>
                <wp:positionV relativeFrom="paragraph">
                  <wp:posOffset>-2540</wp:posOffset>
                </wp:positionV>
                <wp:extent cx="478155" cy="260350"/>
                <wp:effectExtent l="0" t="0" r="17145" b="25400"/>
                <wp:wrapNone/>
                <wp:docPr id="2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0F04F74" w14:textId="77777777" w:rsidR="00C632B1" w:rsidRPr="00CC1B8F" w:rsidRDefault="00C632B1" w:rsidP="00BA3CAB">
                            <w:pPr>
                              <w:jc w:val="center"/>
                              <w:rPr>
                                <w:b/>
                              </w:rPr>
                            </w:pPr>
                            <w:r w:rsidRPr="00CC1B8F">
                              <w:rPr>
                                <w:b/>
                              </w:rPr>
                              <w:t>E</w:t>
                            </w:r>
                            <w:r w:rsidRPr="00391CC8">
                              <w:rPr>
                                <w:b/>
                              </w:rPr>
                              <w:t>-</w:t>
                            </w:r>
                            <w:r>
                              <w:rPr>
                                <w:b/>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left:0;text-align:left;margin-left:145.3pt;margin-top:-.2pt;width:37.65pt;height:20.5pt;z-index:25222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" fillcolor="#f79646 [3209]" strokecolor="white [3212]">
                <v:textbox>
                  <w:txbxContent>
                    <w:p w14:paraId="10F04F74" w14:textId="77777777" w:rsidR="00C632B1" w:rsidRPr="00CC1B8F" w:rsidRDefault="00C632B1" w:rsidP="00BA3CAB">
                      <w:pPr>
                        <w:jc w:val="center"/>
                        <w:rPr>
                          <w:b/>
                        </w:rPr>
                      </w:pPr>
                      <w:r w:rsidRPr="00CC1B8F">
                        <w:rPr>
                          <w:b/>
                        </w:rPr>
                        <w:t>E</w:t>
                      </w:r>
                      <w:r w:rsidRPr="00391CC8">
                        <w:rPr>
                          <w:b/>
                        </w:rPr>
                        <w:t>-</w:t>
                      </w:r>
                      <w:r>
                        <w:rPr>
                          <w:b/>
                        </w:rPr>
                        <w:t>10</w:t>
                      </w:r>
                    </w:p>
                  </w:txbxContent>
                </v:textbox>
              </v:shape>
            </w:pict>
          </mc:Fallback>
        </mc:AlternateContent>
      </w:r>
      <w:r w:rsidR="00BA3CAB" w:rsidRPr="00BA3CAB">
        <w:rPr>
          <w:noProof/>
          <w:lang w:eastAsia="es-CL"/>
        </w:rPr>
        <mc:AlternateContent>
          <mc:Choice Requires="wps">
            <w:drawing>
              <wp:anchor distT="0" distB="0" distL="114300" distR="114300" simplePos="0" relativeHeight="252224512" behindDoc="0" locked="0" layoutInCell="1" allowOverlap="1" wp14:anchorId="14016C61" wp14:editId="15A76FF4">
                <wp:simplePos x="0" y="0"/>
                <wp:positionH relativeFrom="column">
                  <wp:posOffset>2360930</wp:posOffset>
                </wp:positionH>
                <wp:positionV relativeFrom="paragraph">
                  <wp:posOffset>42545</wp:posOffset>
                </wp:positionV>
                <wp:extent cx="106045" cy="116840"/>
                <wp:effectExtent l="0" t="0" r="27305" b="16510"/>
                <wp:wrapNone/>
                <wp:docPr id="285" name="28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BDAC94C" id="285 Elipse" o:spid="_x0000_s1026" style="position:absolute;margin-left:185.9pt;margin-top:3.35pt;width:8.35pt;height:9.2pt;z-index:252224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qNYoQ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" fillcolor="red" strokecolor="white [3212]" strokeweight="1.5pt"/>
            </w:pict>
          </mc:Fallback>
        </mc:AlternateContent>
      </w:r>
      <w:r w:rsidR="00674A89" w:rsidRPr="00674A89">
        <w:rPr>
          <w:noProof/>
          <w:lang w:eastAsia="es-CL"/>
        </w:rPr>
        <mc:AlternateContent>
          <mc:Choice Requires="wps">
            <w:drawing>
              <wp:anchor distT="0" distB="0" distL="114300" distR="114300" simplePos="0" relativeHeight="252263424" behindDoc="0" locked="0" layoutInCell="1" allowOverlap="1" wp14:anchorId="537E90C9" wp14:editId="39854680">
                <wp:simplePos x="0" y="0"/>
                <wp:positionH relativeFrom="column">
                  <wp:posOffset>3324860</wp:posOffset>
                </wp:positionH>
                <wp:positionV relativeFrom="paragraph">
                  <wp:posOffset>149860</wp:posOffset>
                </wp:positionV>
                <wp:extent cx="106045" cy="116840"/>
                <wp:effectExtent l="0" t="0" r="27305" b="16510"/>
                <wp:wrapNone/>
                <wp:docPr id="238" name="23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2A9B6EE7" id="238 Elipse" o:spid="_x0000_s1026" style="position:absolute;margin-left:261.8pt;margin-top:11.8pt;width:8.35pt;height:9.2pt;z-index:252263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vJ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" fillcolor="red" strokecolor="white [3212]" strokeweight="1.5pt"/>
            </w:pict>
          </mc:Fallback>
        </mc:AlternateContent>
      </w:r>
      <w:r w:rsidR="00674A89" w:rsidRPr="006E51D9">
        <w:rPr>
          <w:noProof/>
          <w:lang w:eastAsia="es-CL"/>
        </w:rPr>
        <mc:AlternateContent>
          <mc:Choice Requires="wps">
            <w:drawing>
              <wp:anchor distT="0" distB="0" distL="114300" distR="114300" simplePos="0" relativeHeight="251916288" behindDoc="0" locked="0" layoutInCell="1" allowOverlap="1" wp14:anchorId="48EE65A1" wp14:editId="7CBDB61D">
                <wp:simplePos x="0" y="0"/>
                <wp:positionH relativeFrom="column">
                  <wp:posOffset>4213860</wp:posOffset>
                </wp:positionH>
                <wp:positionV relativeFrom="paragraph">
                  <wp:posOffset>111760</wp:posOffset>
                </wp:positionV>
                <wp:extent cx="106045" cy="116840"/>
                <wp:effectExtent l="0" t="0" r="27305" b="16510"/>
                <wp:wrapNone/>
                <wp:docPr id="322" name="32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5D367EC" id="322 Elipse" o:spid="_x0000_s1026" style="position:absolute;margin-left:331.8pt;margin-top:8.8pt;width:8.35pt;height:9.2pt;z-index:251916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sd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j5MJ&#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" fillcolor="red" strokecolor="white [3212]" strokeweight="1.5pt"/>
            </w:pict>
          </mc:Fallback>
        </mc:AlternateContent>
      </w:r>
    </w:p>
    <w:p w14:paraId="73A9FB78" w14:textId="77777777" w:rsidR="00BD4B0C" w:rsidRDefault="00770031" w:rsidP="000D607C">
      <w:r>
        <w:rPr>
          <w:noProof/>
          <w:lang w:eastAsia="es-CL"/>
        </w:rPr>
        <mc:AlternateContent>
          <mc:Choice Requires="wps">
            <w:drawing>
              <wp:anchor distT="0" distB="0" distL="114300" distR="114300" simplePos="0" relativeHeight="252262400" behindDoc="0" locked="0" layoutInCell="1" allowOverlap="1" wp14:anchorId="15007491" wp14:editId="4D84A63B">
                <wp:simplePos x="0" y="0"/>
                <wp:positionH relativeFrom="column">
                  <wp:posOffset>3070860</wp:posOffset>
                </wp:positionH>
                <wp:positionV relativeFrom="paragraph">
                  <wp:posOffset>42545</wp:posOffset>
                </wp:positionV>
                <wp:extent cx="304800" cy="190500"/>
                <wp:effectExtent l="0" t="0" r="19050" b="19050"/>
                <wp:wrapNone/>
                <wp:docPr id="358" name="358 Conector recto"/>
                <wp:cNvGraphicFramePr/>
                <a:graphic xmlns:a="http://schemas.openxmlformats.org/drawingml/2006/main">
                  <a:graphicData uri="http://schemas.microsoft.com/office/word/2010/wordprocessingShape">
                    <wps:wsp>
                      <wps:cNvCnPr/>
                      <wps:spPr>
                        <a:xfrm flipH="1">
                          <a:off x="0" y="0"/>
                          <a:ext cx="304800" cy="19050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F283FAF" id="358 Conector recto" o:spid="_x0000_s1026" style="position:absolute;flip:x;z-index:25226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8pt,3.35pt" to="265.8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" strokecolor="white [3212]" strokeweight="1.5pt"/>
            </w:pict>
          </mc:Fallback>
        </mc:AlternateContent>
      </w:r>
      <w:r w:rsidR="00886B71">
        <w:rPr>
          <w:noProof/>
          <w:lang w:eastAsia="es-CL"/>
        </w:rPr>
        <mc:AlternateContent>
          <mc:Choice Requires="wps">
            <w:drawing>
              <wp:anchor distT="0" distB="0" distL="114300" distR="114300" simplePos="0" relativeHeight="252238848" behindDoc="0" locked="0" layoutInCell="1" allowOverlap="1" wp14:anchorId="74EA112D" wp14:editId="52A1F331">
                <wp:simplePos x="0" y="0"/>
                <wp:positionH relativeFrom="column">
                  <wp:posOffset>3430905</wp:posOffset>
                </wp:positionH>
                <wp:positionV relativeFrom="paragraph">
                  <wp:posOffset>156845</wp:posOffset>
                </wp:positionV>
                <wp:extent cx="84455" cy="336550"/>
                <wp:effectExtent l="0" t="0" r="29845" b="25400"/>
                <wp:wrapNone/>
                <wp:docPr id="352" name="352 Conector recto"/>
                <wp:cNvGraphicFramePr/>
                <a:graphic xmlns:a="http://schemas.openxmlformats.org/drawingml/2006/main">
                  <a:graphicData uri="http://schemas.microsoft.com/office/word/2010/wordprocessingShape">
                    <wps:wsp>
                      <wps:cNvCnPr/>
                      <wps:spPr>
                        <a:xfrm flipH="1">
                          <a:off x="0" y="0"/>
                          <a:ext cx="84455" cy="33655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7AFB5468" id="352 Conector recto" o:spid="_x0000_s1026" style="position:absolute;flip:x;z-index:252238848;visibility:visible;mso-wrap-style:square;mso-wrap-distance-left:9pt;mso-wrap-distance-top:0;mso-wrap-distance-right:9pt;mso-wrap-distance-bottom:0;mso-position-horizontal:absolute;mso-position-horizontal-relative:text;mso-position-vertical:absolute;mso-position-vertical-relative:text" from="270.15pt,12.35pt" to="276.8pt,3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" strokecolor="white [3212]" strokeweight="1.5pt"/>
            </w:pict>
          </mc:Fallback>
        </mc:AlternateContent>
      </w:r>
      <w:r w:rsidR="00674A89" w:rsidRPr="00674A89">
        <w:rPr>
          <w:noProof/>
          <w:lang w:eastAsia="es-CL"/>
        </w:rPr>
        <mc:AlternateContent>
          <mc:Choice Requires="wps">
            <w:drawing>
              <wp:anchor distT="0" distB="0" distL="114300" distR="114300" simplePos="0" relativeHeight="252264448" behindDoc="0" locked="0" layoutInCell="1" allowOverlap="1" wp14:anchorId="29FB84C8" wp14:editId="3121A84D">
                <wp:simplePos x="0" y="0"/>
                <wp:positionH relativeFrom="column">
                  <wp:posOffset>2797810</wp:posOffset>
                </wp:positionH>
                <wp:positionV relativeFrom="paragraph">
                  <wp:posOffset>52070</wp:posOffset>
                </wp:positionV>
                <wp:extent cx="478155" cy="260350"/>
                <wp:effectExtent l="0" t="0" r="17145" b="25400"/>
                <wp:wrapNone/>
                <wp:docPr id="2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2795ADC" w14:textId="77777777" w:rsidR="00C632B1" w:rsidRPr="00CC1B8F" w:rsidRDefault="00C632B1" w:rsidP="00674A89">
                            <w:pPr>
                              <w:jc w:val="center"/>
                              <w:rPr>
                                <w:b/>
                              </w:rPr>
                            </w:pPr>
                            <w:r w:rsidRPr="00CC1B8F">
                              <w:rPr>
                                <w:b/>
                              </w:rPr>
                              <w:t>E-</w:t>
                            </w:r>
                            <w:r>
                              <w:rPr>
                                <w:b/>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left:0;text-align:left;margin-left:220.3pt;margin-top:4.1pt;width:37.65pt;height:20.5pt;z-index:25226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" fillcolor="#f79646 [3209]" strokecolor="white [3212]">
                <v:textbox>
                  <w:txbxContent>
                    <w:p w14:paraId="12795ADC" w14:textId="77777777" w:rsidR="00C632B1" w:rsidRPr="00CC1B8F" w:rsidRDefault="00C632B1" w:rsidP="00674A89">
                      <w:pPr>
                        <w:jc w:val="center"/>
                        <w:rPr>
                          <w:b/>
                        </w:rPr>
                      </w:pPr>
                      <w:r w:rsidRPr="00CC1B8F">
                        <w:rPr>
                          <w:b/>
                        </w:rPr>
                        <w:t>E-</w:t>
                      </w:r>
                      <w:r>
                        <w:rPr>
                          <w:b/>
                        </w:rPr>
                        <w:t>7</w:t>
                      </w:r>
                    </w:p>
                  </w:txbxContent>
                </v:textbox>
              </v:shape>
            </w:pict>
          </mc:Fallback>
        </mc:AlternateContent>
      </w:r>
      <w:r w:rsidR="00674A89" w:rsidRPr="006E51D9">
        <w:rPr>
          <w:noProof/>
          <w:lang w:eastAsia="es-CL"/>
        </w:rPr>
        <mc:AlternateContent>
          <mc:Choice Requires="wps">
            <w:drawing>
              <wp:anchor distT="0" distB="0" distL="114300" distR="114300" simplePos="0" relativeHeight="252240896" behindDoc="0" locked="0" layoutInCell="1" allowOverlap="1" wp14:anchorId="73425BED" wp14:editId="53CD77A7">
                <wp:simplePos x="0" y="0"/>
                <wp:positionH relativeFrom="column">
                  <wp:posOffset>3464560</wp:posOffset>
                </wp:positionH>
                <wp:positionV relativeFrom="paragraph">
                  <wp:posOffset>95885</wp:posOffset>
                </wp:positionV>
                <wp:extent cx="106045" cy="116840"/>
                <wp:effectExtent l="0" t="0" r="27305" b="16510"/>
                <wp:wrapNone/>
                <wp:docPr id="17" name="17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4B345D4F" id="17 Elipse" o:spid="_x0000_s1026" style="position:absolute;margin-left:272.8pt;margin-top:7.55pt;width:8.35pt;height:9.2pt;z-index:252240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" fillcolor="red" strokecolor="white [3212]" strokeweight="1.5pt"/>
            </w:pict>
          </mc:Fallback>
        </mc:AlternateContent>
      </w:r>
    </w:p>
    <w:p w14:paraId="5B2132E3" w14:textId="77777777" w:rsidR="00BD4B0C" w:rsidRDefault="00BD4B0C" w:rsidP="000D607C"/>
    <w:p w14:paraId="23AA17E4" w14:textId="77777777" w:rsidR="00BD4B0C" w:rsidRDefault="00770031" w:rsidP="000D607C">
      <w:r w:rsidRPr="006E51D9">
        <w:rPr>
          <w:noProof/>
          <w:lang w:eastAsia="es-CL"/>
        </w:rPr>
        <mc:AlternateContent>
          <mc:Choice Requires="wps">
            <w:drawing>
              <wp:anchor distT="0" distB="0" distL="114300" distR="114300" simplePos="0" relativeHeight="251914240" behindDoc="0" locked="0" layoutInCell="1" allowOverlap="1" wp14:anchorId="0C741285" wp14:editId="5BF72B6B">
                <wp:simplePos x="0" y="0"/>
                <wp:positionH relativeFrom="column">
                  <wp:posOffset>4189730</wp:posOffset>
                </wp:positionH>
                <wp:positionV relativeFrom="paragraph">
                  <wp:posOffset>76835</wp:posOffset>
                </wp:positionV>
                <wp:extent cx="478155" cy="260350"/>
                <wp:effectExtent l="0" t="0" r="17145" b="25400"/>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0341878A" w14:textId="77777777" w:rsidR="00C632B1" w:rsidRPr="00CC1B8F" w:rsidRDefault="00C632B1" w:rsidP="006E51D9">
                            <w:pPr>
                              <w:jc w:val="center"/>
                              <w:rPr>
                                <w:b/>
                              </w:rPr>
                            </w:pPr>
                            <w:r w:rsidRPr="00CC1B8F">
                              <w:rPr>
                                <w:b/>
                              </w:rPr>
                              <w:t>E</w:t>
                            </w:r>
                            <w:r w:rsidRPr="00391CC8">
                              <w:rPr>
                                <w:b/>
                              </w:rPr>
                              <w:t>-</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4" type="#_x0000_t202" style="position:absolute;left:0;text-align:left;margin-left:329.9pt;margin-top:6.05pt;width:37.65pt;height:20.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" fillcolor="#f79646 [3209]" strokecolor="white [3212]">
                <v:textbox>
                  <w:txbxContent>
                    <w:p w14:paraId="0341878A" w14:textId="77777777" w:rsidR="00C632B1" w:rsidRPr="00CC1B8F" w:rsidRDefault="00C632B1" w:rsidP="006E51D9">
                      <w:pPr>
                        <w:jc w:val="center"/>
                        <w:rPr>
                          <w:b/>
                        </w:rPr>
                      </w:pPr>
                      <w:r w:rsidRPr="00CC1B8F">
                        <w:rPr>
                          <w:b/>
                        </w:rPr>
                        <w:t>E</w:t>
                      </w:r>
                      <w:r w:rsidRPr="00391CC8">
                        <w:rPr>
                          <w:b/>
                        </w:rPr>
                        <w:t>-</w:t>
                      </w:r>
                      <w:r>
                        <w:rPr>
                          <w:b/>
                        </w:rPr>
                        <w:t>1</w:t>
                      </w:r>
                    </w:p>
                  </w:txbxContent>
                </v:textbox>
              </v:shape>
            </w:pict>
          </mc:Fallback>
        </mc:AlternateContent>
      </w:r>
      <w:r w:rsidR="00674A89" w:rsidRPr="006E51D9">
        <w:rPr>
          <w:noProof/>
          <w:lang w:eastAsia="es-CL"/>
        </w:rPr>
        <mc:AlternateContent>
          <mc:Choice Requires="wps">
            <w:drawing>
              <wp:anchor distT="0" distB="0" distL="114300" distR="114300" simplePos="0" relativeHeight="252239872" behindDoc="0" locked="0" layoutInCell="1" allowOverlap="1" wp14:anchorId="34497D11" wp14:editId="024FBCD0">
                <wp:simplePos x="0" y="0"/>
                <wp:positionH relativeFrom="column">
                  <wp:posOffset>3172460</wp:posOffset>
                </wp:positionH>
                <wp:positionV relativeFrom="paragraph">
                  <wp:posOffset>45085</wp:posOffset>
                </wp:positionV>
                <wp:extent cx="478155" cy="260350"/>
                <wp:effectExtent l="0" t="0" r="17145" b="2540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0500ACD" w14:textId="77777777" w:rsidR="00C632B1" w:rsidRPr="00CC1B8F" w:rsidRDefault="00C632B1" w:rsidP="00D52702">
                            <w:pPr>
                              <w:jc w:val="center"/>
                              <w:rPr>
                                <w:b/>
                              </w:rPr>
                            </w:pPr>
                            <w:r w:rsidRPr="00CC1B8F">
                              <w:rPr>
                                <w:b/>
                              </w:rPr>
                              <w:t>E-</w:t>
                            </w:r>
                            <w:r>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5" type="#_x0000_t202" style="position:absolute;left:0;text-align:left;margin-left:249.8pt;margin-top:3.55pt;width:37.65pt;height:20.5pt;z-index:25223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" fillcolor="#f79646 [3209]" strokecolor="white [3212]">
                <v:textbox>
                  <w:txbxContent>
                    <w:p w14:paraId="10500ACD" w14:textId="77777777" w:rsidR="00C632B1" w:rsidRPr="00CC1B8F" w:rsidRDefault="00C632B1" w:rsidP="00D52702">
                      <w:pPr>
                        <w:jc w:val="center"/>
                        <w:rPr>
                          <w:b/>
                        </w:rPr>
                      </w:pPr>
                      <w:r w:rsidRPr="00CC1B8F">
                        <w:rPr>
                          <w:b/>
                        </w:rPr>
                        <w:t>E-</w:t>
                      </w:r>
                      <w:r>
                        <w:rPr>
                          <w:b/>
                        </w:rPr>
                        <w:t>4</w:t>
                      </w:r>
                    </w:p>
                  </w:txbxContent>
                </v:textbox>
              </v:shape>
            </w:pict>
          </mc:Fallback>
        </mc:AlternateContent>
      </w:r>
      <w:r w:rsidR="00674A89" w:rsidRPr="006E51D9">
        <w:rPr>
          <w:noProof/>
          <w:lang w:eastAsia="es-CL"/>
        </w:rPr>
        <mc:AlternateContent>
          <mc:Choice Requires="wps">
            <w:drawing>
              <wp:anchor distT="0" distB="0" distL="114300" distR="114300" simplePos="0" relativeHeight="251917312" behindDoc="0" locked="0" layoutInCell="1" allowOverlap="1" wp14:anchorId="480B1D8D" wp14:editId="6D798795">
                <wp:simplePos x="0" y="0"/>
                <wp:positionH relativeFrom="column">
                  <wp:posOffset>4049395</wp:posOffset>
                </wp:positionH>
                <wp:positionV relativeFrom="paragraph">
                  <wp:posOffset>151130</wp:posOffset>
                </wp:positionV>
                <wp:extent cx="106045" cy="116840"/>
                <wp:effectExtent l="0" t="0" r="27305" b="16510"/>
                <wp:wrapNone/>
                <wp:docPr id="326" name="32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0412329D" id="326 Elipse" o:spid="_x0000_s1026" style="position:absolute;margin-left:318.85pt;margin-top:11.9pt;width:8.35pt;height:9.2pt;z-index:251917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2C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Tya&#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" fillcolor="red" strokecolor="white [3212]" strokeweight="1.5pt"/>
            </w:pict>
          </mc:Fallback>
        </mc:AlternateContent>
      </w:r>
    </w:p>
    <w:p w14:paraId="4F634F1B" w14:textId="77777777" w:rsidR="00BD4B0C" w:rsidRDefault="00BD4B0C" w:rsidP="000D607C"/>
    <w:p w14:paraId="2FDEB160" w14:textId="77777777" w:rsidR="00BD4B0C" w:rsidRDefault="00BD4B0C" w:rsidP="000D607C"/>
    <w:p w14:paraId="0D477F4D" w14:textId="77777777" w:rsidR="00BD4B0C" w:rsidRDefault="00BD4B0C" w:rsidP="000D607C"/>
    <w:p w14:paraId="0AEB7522" w14:textId="77777777" w:rsidR="00BD4B0C" w:rsidRDefault="00BD4B0C" w:rsidP="000D607C"/>
    <w:p w14:paraId="05F949C2" w14:textId="77777777" w:rsidR="00BD4B0C" w:rsidRDefault="00BD4B0C" w:rsidP="000D607C"/>
    <w:p w14:paraId="478F57FD" w14:textId="77777777" w:rsidR="00BD4B0C" w:rsidRDefault="00BD4B0C" w:rsidP="000D607C"/>
    <w:p w14:paraId="612F6DCF" w14:textId="77777777" w:rsidR="00BD4B0C" w:rsidRDefault="00BD4B0C" w:rsidP="000D607C"/>
    <w:p w14:paraId="7394836D" w14:textId="77777777" w:rsidR="00F17008" w:rsidRPr="0025129B" w:rsidRDefault="00F17008" w:rsidP="00F17008">
      <w:pPr>
        <w:jc w:val="left"/>
        <w:rPr>
          <w:rFonts w:cstheme="minorHAnsi"/>
          <w:b/>
          <w:color w:val="FF0000"/>
          <w:sz w:val="14"/>
          <w:szCs w:val="24"/>
        </w:rPr>
        <w:sectPr w:rsidR="00F17008" w:rsidRPr="0025129B" w:rsidSect="00E324FA">
          <w:pgSz w:w="12240" w:h="15840"/>
          <w:pgMar w:top="1134" w:right="1134" w:bottom="1134" w:left="1134" w:header="709" w:footer="709" w:gutter="0"/>
          <w:cols w:space="708"/>
          <w:docGrid w:linePitch="360"/>
        </w:sectPr>
      </w:pPr>
    </w:p>
    <w:p w14:paraId="2382D5A6" w14:textId="77777777" w:rsidR="00F17008" w:rsidRPr="000D607C" w:rsidRDefault="00F17008" w:rsidP="00F17008">
      <w:pPr>
        <w:pStyle w:val="Ttulo3"/>
      </w:pPr>
      <w:bookmarkStart w:id="107" w:name="_Toc406154578"/>
      <w:r>
        <w:lastRenderedPageBreak/>
        <w:t>Esquema de r</w:t>
      </w:r>
      <w:r w:rsidRPr="000D607C">
        <w:t>ecorrido</w:t>
      </w:r>
      <w:r>
        <w:t xml:space="preserve"> Segundo día de inspección.</w:t>
      </w:r>
      <w:bookmarkEnd w:id="107"/>
    </w:p>
    <w:p w14:paraId="6D4B0E41" w14:textId="77777777" w:rsidR="00F17008" w:rsidRDefault="00F17008" w:rsidP="00F17008"/>
    <w:p w14:paraId="736EC25B" w14:textId="77777777" w:rsidR="00F17008" w:rsidRDefault="00F17008" w:rsidP="00F17008">
      <w:r>
        <w:rPr>
          <w:noProof/>
          <w:lang w:eastAsia="es-CL"/>
        </w:rPr>
        <mc:AlternateContent>
          <mc:Choice Requires="wps">
            <w:drawing>
              <wp:anchor distT="0" distB="0" distL="114300" distR="114300" simplePos="0" relativeHeight="252062720" behindDoc="1" locked="0" layoutInCell="1" allowOverlap="1" wp14:anchorId="6A535C68" wp14:editId="1B0CF699">
                <wp:simplePos x="0" y="0"/>
                <wp:positionH relativeFrom="column">
                  <wp:posOffset>-29977</wp:posOffset>
                </wp:positionH>
                <wp:positionV relativeFrom="paragraph">
                  <wp:posOffset>68976</wp:posOffset>
                </wp:positionV>
                <wp:extent cx="6400800" cy="3648974"/>
                <wp:effectExtent l="0" t="0" r="19050" b="27940"/>
                <wp:wrapNone/>
                <wp:docPr id="14" name="14 Cuadro de texto"/>
                <wp:cNvGraphicFramePr/>
                <a:graphic xmlns:a="http://schemas.openxmlformats.org/drawingml/2006/main">
                  <a:graphicData uri="http://schemas.microsoft.com/office/word/2010/wordprocessingShape">
                    <wps:wsp>
                      <wps:cNvSpPr txBox="1"/>
                      <wps:spPr>
                        <a:xfrm>
                          <a:off x="0" y="0"/>
                          <a:ext cx="6400800" cy="364897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9576A5C" w14:textId="77777777" w:rsidR="00C632B1" w:rsidRDefault="00C632B1" w:rsidP="00F17008">
                            <w:pPr>
                              <w:rPr>
                                <w:b/>
                              </w:rPr>
                            </w:pPr>
                            <w:r w:rsidRPr="00FE458C">
                              <w:rPr>
                                <w:b/>
                              </w:rPr>
                              <w:t>Figura 4. Detalle de estaciones de recorrido (Fuente: Elaboración propia en base a imagen Google Earth de fecha 13/02/2014)</w:t>
                            </w:r>
                            <w:r w:rsidRPr="00D52702">
                              <w:rPr>
                                <w:b/>
                              </w:rPr>
                              <w:t xml:space="preserve"> </w:t>
                            </w:r>
                          </w:p>
                          <w:p w14:paraId="39983406" w14:textId="77777777" w:rsidR="00C632B1" w:rsidRPr="002E4973" w:rsidRDefault="00C632B1" w:rsidP="00F17008">
                            <w:pPr>
                              <w:rPr>
                                <w:color w:val="FF0000"/>
                                <w:sz w:val="16"/>
                              </w:rPr>
                            </w:pPr>
                          </w:p>
                          <w:p w14:paraId="1F109389" w14:textId="77777777" w:rsidR="00C632B1" w:rsidRDefault="00C632B1" w:rsidP="00F17008">
                            <w:pPr>
                              <w:jc w:val="center"/>
                            </w:pPr>
                            <w:r>
                              <w:rPr>
                                <w:noProof/>
                                <w:lang w:eastAsia="es-CL"/>
                              </w:rPr>
                              <w:drawing>
                                <wp:inline distT="0" distB="0" distL="0" distR="0" wp14:anchorId="7C651A6D" wp14:editId="4DB3C8A0">
                                  <wp:extent cx="6211570" cy="3000581"/>
                                  <wp:effectExtent l="0" t="0" r="0" b="9525"/>
                                  <wp:docPr id="191" name="Imagen 191" descr="C:\Users\andy.morrison\Desktop\Dí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Día 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11570" cy="300058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4 Cuadro de texto" o:spid="_x0000_s1066" type="#_x0000_t202" style="position:absolute;left:0;text-align:left;margin-left:-2.35pt;margin-top:5.45pt;width:7in;height:287.3pt;z-index:-25125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" fillcolor="white [3201]" strokeweight=".5pt">
                <v:textbox>
                  <w:txbxContent>
                    <w:p w14:paraId="49576A5C" w14:textId="77777777" w:rsidR="00C632B1" w:rsidRDefault="00C632B1" w:rsidP="00F17008">
                      <w:pPr>
                        <w:rPr>
                          <w:b/>
                        </w:rPr>
                      </w:pPr>
                      <w:r w:rsidRPr="00FE458C">
                        <w:rPr>
                          <w:b/>
                        </w:rPr>
                        <w:t>Figura 4. Detalle de estaciones de recorrido (Fuente: Elaboración propia en base a imagen Google Earth de fecha 13/02/2014)</w:t>
                      </w:r>
                      <w:r w:rsidRPr="00D52702">
                        <w:rPr>
                          <w:b/>
                        </w:rPr>
                        <w:t xml:space="preserve"> </w:t>
                      </w:r>
                    </w:p>
                    <w:p w14:paraId="39983406" w14:textId="77777777" w:rsidR="00C632B1" w:rsidRPr="002E4973" w:rsidRDefault="00C632B1" w:rsidP="00F17008">
                      <w:pPr>
                        <w:rPr>
                          <w:color w:val="FF0000"/>
                          <w:sz w:val="16"/>
                        </w:rPr>
                      </w:pPr>
                    </w:p>
                    <w:p w14:paraId="1F109389" w14:textId="77777777" w:rsidR="00C632B1" w:rsidRDefault="00C632B1" w:rsidP="00F17008">
                      <w:pPr>
                        <w:jc w:val="center"/>
                      </w:pPr>
                      <w:r>
                        <w:rPr>
                          <w:noProof/>
                          <w:lang w:eastAsia="es-CL"/>
                        </w:rPr>
                        <w:drawing>
                          <wp:inline distT="0" distB="0" distL="0" distR="0" wp14:anchorId="7C651A6D" wp14:editId="4DB3C8A0">
                            <wp:extent cx="6211570" cy="3000581"/>
                            <wp:effectExtent l="0" t="0" r="0" b="9525"/>
                            <wp:docPr id="191" name="Imagen 191" descr="C:\Users\andy.morrison\Desktop\Dí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Día 2.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11570" cy="3000581"/>
                                    </a:xfrm>
                                    <a:prstGeom prst="rect">
                                      <a:avLst/>
                                    </a:prstGeom>
                                    <a:noFill/>
                                    <a:ln>
                                      <a:noFill/>
                                    </a:ln>
                                  </pic:spPr>
                                </pic:pic>
                              </a:graphicData>
                            </a:graphic>
                          </wp:inline>
                        </w:drawing>
                      </w:r>
                    </w:p>
                  </w:txbxContent>
                </v:textbox>
              </v:shape>
            </w:pict>
          </mc:Fallback>
        </mc:AlternateContent>
      </w:r>
    </w:p>
    <w:p w14:paraId="7B2308E1" w14:textId="77777777" w:rsidR="00F17008" w:rsidRDefault="00F17008" w:rsidP="00F17008"/>
    <w:p w14:paraId="0A188844" w14:textId="77777777" w:rsidR="00F17008" w:rsidRDefault="00F17008" w:rsidP="00F17008"/>
    <w:p w14:paraId="6A305B2A" w14:textId="77777777" w:rsidR="00F17008" w:rsidRDefault="00E61B7B" w:rsidP="00F17008">
      <w:r>
        <w:rPr>
          <w:noProof/>
          <w:lang w:eastAsia="es-CL"/>
        </w:rPr>
        <mc:AlternateContent>
          <mc:Choice Requires="wps">
            <w:drawing>
              <wp:anchor distT="0" distB="0" distL="114300" distR="114300" simplePos="0" relativeHeight="252078080" behindDoc="0" locked="0" layoutInCell="1" allowOverlap="1" wp14:anchorId="5B5D05E0" wp14:editId="1AB7485B">
                <wp:simplePos x="0" y="0"/>
                <wp:positionH relativeFrom="column">
                  <wp:posOffset>5711825</wp:posOffset>
                </wp:positionH>
                <wp:positionV relativeFrom="paragraph">
                  <wp:posOffset>84928</wp:posOffset>
                </wp:positionV>
                <wp:extent cx="307975" cy="1403985"/>
                <wp:effectExtent l="0" t="0" r="0" b="6350"/>
                <wp:wrapNone/>
                <wp:docPr id="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373505DB" w14:textId="77777777" w:rsidR="00C632B1" w:rsidRPr="00E61B7B" w:rsidRDefault="00C632B1">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7" type="#_x0000_t202" style="position:absolute;left:0;text-align:left;margin-left:449.75pt;margin-top:6.7pt;width:24.25pt;height:110.55pt;z-index:2520780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" filled="f" stroked="f">
                <v:textbox style="mso-fit-shape-to-text:t">
                  <w:txbxContent>
                    <w:p w14:paraId="373505DB" w14:textId="77777777" w:rsidR="00C632B1" w:rsidRPr="00E61B7B" w:rsidRDefault="00C632B1">
                      <w:pPr>
                        <w:rPr>
                          <w:b/>
                          <w:color w:val="FFFFFF" w:themeColor="background1"/>
                          <w:sz w:val="28"/>
                        </w:rPr>
                      </w:pPr>
                      <w:r w:rsidRPr="00E61B7B">
                        <w:rPr>
                          <w:b/>
                          <w:color w:val="FFFFFF" w:themeColor="background1"/>
                          <w:sz w:val="28"/>
                        </w:rPr>
                        <w:t>N</w:t>
                      </w:r>
                    </w:p>
                  </w:txbxContent>
                </v:textbox>
              </v:shape>
            </w:pict>
          </mc:Fallback>
        </mc:AlternateContent>
      </w:r>
    </w:p>
    <w:p w14:paraId="5C263884" w14:textId="77777777" w:rsidR="00F17008" w:rsidRDefault="00F17008" w:rsidP="00F17008"/>
    <w:p w14:paraId="41530D20" w14:textId="77777777" w:rsidR="00F17008" w:rsidRDefault="008D5550" w:rsidP="00F17008">
      <w:r w:rsidRPr="006E51D9">
        <w:rPr>
          <w:noProof/>
          <w:lang w:eastAsia="es-CL"/>
        </w:rPr>
        <mc:AlternateContent>
          <mc:Choice Requires="wps">
            <w:drawing>
              <wp:anchor distT="0" distB="0" distL="114300" distR="114300" simplePos="0" relativeHeight="252064768" behindDoc="0" locked="0" layoutInCell="1" allowOverlap="1" wp14:anchorId="045F86B5" wp14:editId="5FBF7158">
                <wp:simplePos x="0" y="0"/>
                <wp:positionH relativeFrom="column">
                  <wp:posOffset>996315</wp:posOffset>
                </wp:positionH>
                <wp:positionV relativeFrom="paragraph">
                  <wp:posOffset>74295</wp:posOffset>
                </wp:positionV>
                <wp:extent cx="478155" cy="260350"/>
                <wp:effectExtent l="0" t="0" r="17145" b="2540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77CF2499" w14:textId="77777777" w:rsidR="00C632B1" w:rsidRPr="00CC1B8F" w:rsidRDefault="00C632B1" w:rsidP="00F17008">
                            <w:pPr>
                              <w:jc w:val="center"/>
                              <w:rPr>
                                <w:b/>
                              </w:rPr>
                            </w:pPr>
                            <w:r w:rsidRPr="00CC1B8F">
                              <w:rPr>
                                <w:b/>
                              </w:rPr>
                              <w:t>E-</w:t>
                            </w:r>
                            <w:r>
                              <w:rPr>
                                <w:b/>
                              </w:rPr>
                              <w:t>16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78.45pt;margin-top:5.85pt;width:37.65pt;height:20.5p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" fillcolor="#f79646 [3209]" strokecolor="white [3212]">
                <v:textbox>
                  <w:txbxContent>
                    <w:p w14:paraId="77CF2499" w14:textId="77777777" w:rsidR="00C632B1" w:rsidRPr="00CC1B8F" w:rsidRDefault="00C632B1" w:rsidP="00F17008">
                      <w:pPr>
                        <w:jc w:val="center"/>
                        <w:rPr>
                          <w:b/>
                        </w:rPr>
                      </w:pPr>
                      <w:r w:rsidRPr="00CC1B8F">
                        <w:rPr>
                          <w:b/>
                        </w:rPr>
                        <w:t>E-</w:t>
                      </w:r>
                      <w:r>
                        <w:rPr>
                          <w:b/>
                        </w:rPr>
                        <w:t>16</w:t>
                      </w:r>
                    </w:p>
                  </w:txbxContent>
                </v:textbox>
              </v:shape>
            </w:pict>
          </mc:Fallback>
        </mc:AlternateContent>
      </w:r>
      <w:r w:rsidR="00E61B7B">
        <w:rPr>
          <w:noProof/>
          <w:lang w:eastAsia="es-CL"/>
        </w:rPr>
        <mc:AlternateContent>
          <mc:Choice Requires="wps">
            <w:drawing>
              <wp:anchor distT="0" distB="0" distL="114300" distR="114300" simplePos="0" relativeHeight="252076032" behindDoc="0" locked="0" layoutInCell="1" allowOverlap="1" wp14:anchorId="4E6C2186" wp14:editId="254EE261">
                <wp:simplePos x="0" y="0"/>
                <wp:positionH relativeFrom="column">
                  <wp:posOffset>5755005</wp:posOffset>
                </wp:positionH>
                <wp:positionV relativeFrom="paragraph">
                  <wp:posOffset>10633</wp:posOffset>
                </wp:positionV>
                <wp:extent cx="223284" cy="382772"/>
                <wp:effectExtent l="19050" t="19050" r="24765" b="17780"/>
                <wp:wrapNone/>
                <wp:docPr id="68" name="68 Flecha arriba"/>
                <wp:cNvGraphicFramePr/>
                <a:graphic xmlns:a="http://schemas.openxmlformats.org/drawingml/2006/main">
                  <a:graphicData uri="http://schemas.microsoft.com/office/word/2010/wordprocessingShape">
                    <wps:wsp>
                      <wps:cNvSpPr/>
                      <wps:spPr>
                        <a:xfrm>
                          <a:off x="0" y="0"/>
                          <a:ext cx="223284" cy="382772"/>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1381F6C5" id="68 Flecha arriba" o:spid="_x0000_s1026" type="#_x0000_t68" style="position:absolute;margin-left:453.15pt;margin-top:.85pt;width:17.6pt;height:30.15pt;z-index:252076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" adj="6300" fillcolor="white [3212]" strokecolor="black [3213]" strokeweight="2pt"/>
            </w:pict>
          </mc:Fallback>
        </mc:AlternateContent>
      </w:r>
    </w:p>
    <w:p w14:paraId="2A2B510E" w14:textId="77777777" w:rsidR="00F17008" w:rsidRDefault="00F17008" w:rsidP="00F17008"/>
    <w:p w14:paraId="5AD1440D" w14:textId="77777777" w:rsidR="00F17008" w:rsidRDefault="008D5550" w:rsidP="00F17008">
      <w:r w:rsidRPr="006E51D9">
        <w:rPr>
          <w:noProof/>
          <w:lang w:eastAsia="es-CL"/>
        </w:rPr>
        <mc:AlternateContent>
          <mc:Choice Requires="wps">
            <w:drawing>
              <wp:anchor distT="0" distB="0" distL="114300" distR="114300" simplePos="0" relativeHeight="252065792" behindDoc="0" locked="0" layoutInCell="1" allowOverlap="1" wp14:anchorId="5E4F6EC4" wp14:editId="285932A4">
                <wp:simplePos x="0" y="0"/>
                <wp:positionH relativeFrom="column">
                  <wp:posOffset>1187450</wp:posOffset>
                </wp:positionH>
                <wp:positionV relativeFrom="paragraph">
                  <wp:posOffset>15875</wp:posOffset>
                </wp:positionV>
                <wp:extent cx="106045" cy="116840"/>
                <wp:effectExtent l="0" t="0" r="27305" b="16510"/>
                <wp:wrapNone/>
                <wp:docPr id="18" name="1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5842C26A" id="18 Elipse" o:spid="_x0000_s1026" style="position:absolute;margin-left:93.5pt;margin-top:1.25pt;width:8.35pt;height:9.2pt;z-index:252065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" fillcolor="red" strokecolor="white [3212]" strokeweight="1.5pt"/>
            </w:pict>
          </mc:Fallback>
        </mc:AlternateContent>
      </w:r>
    </w:p>
    <w:p w14:paraId="292C88E1" w14:textId="77777777" w:rsidR="00F17008" w:rsidRDefault="00F17008" w:rsidP="00F17008"/>
    <w:p w14:paraId="2C8BF7A1" w14:textId="77777777" w:rsidR="00F17008" w:rsidRDefault="00F17008" w:rsidP="00F17008"/>
    <w:p w14:paraId="10A7B7CE" w14:textId="77777777" w:rsidR="00F17008" w:rsidRDefault="00F17008" w:rsidP="00F17008"/>
    <w:p w14:paraId="0D4304EC" w14:textId="77777777" w:rsidR="00F17008" w:rsidRDefault="00F17008" w:rsidP="00F17008"/>
    <w:p w14:paraId="5F209638" w14:textId="77777777" w:rsidR="00F17008" w:rsidRDefault="00F17008" w:rsidP="00F17008"/>
    <w:p w14:paraId="002FBCF0" w14:textId="77777777" w:rsidR="00F17008" w:rsidRDefault="00F17008" w:rsidP="00F17008"/>
    <w:p w14:paraId="426FE774" w14:textId="77777777" w:rsidR="00F17008" w:rsidRDefault="008D5550" w:rsidP="00F17008">
      <w:r w:rsidRPr="006E51D9">
        <w:rPr>
          <w:noProof/>
          <w:lang w:eastAsia="es-CL"/>
        </w:rPr>
        <mc:AlternateContent>
          <mc:Choice Requires="wps">
            <w:drawing>
              <wp:anchor distT="0" distB="0" distL="114300" distR="114300" simplePos="0" relativeHeight="252069888" behindDoc="0" locked="0" layoutInCell="1" allowOverlap="1" wp14:anchorId="00F88477" wp14:editId="58FE7643">
                <wp:simplePos x="0" y="0"/>
                <wp:positionH relativeFrom="column">
                  <wp:posOffset>2223135</wp:posOffset>
                </wp:positionH>
                <wp:positionV relativeFrom="paragraph">
                  <wp:posOffset>129540</wp:posOffset>
                </wp:positionV>
                <wp:extent cx="106045" cy="116840"/>
                <wp:effectExtent l="0" t="0" r="27305" b="16510"/>
                <wp:wrapNone/>
                <wp:docPr id="46" name="4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9A61C38" id="46 Elipse" o:spid="_x0000_s1026" style="position:absolute;margin-left:175.05pt;margin-top:10.2pt;width:8.35pt;height:9.2pt;z-index:252069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" fillcolor="red" strokecolor="white [3212]" strokeweight="1.5pt"/>
            </w:pict>
          </mc:Fallback>
        </mc:AlternateContent>
      </w:r>
    </w:p>
    <w:p w14:paraId="5A0F23AF" w14:textId="77777777" w:rsidR="00F17008" w:rsidRDefault="008D5550" w:rsidP="00F17008">
      <w:r w:rsidRPr="006E51D9">
        <w:rPr>
          <w:noProof/>
          <w:lang w:eastAsia="es-CL"/>
        </w:rPr>
        <mc:AlternateContent>
          <mc:Choice Requires="wps">
            <w:drawing>
              <wp:anchor distT="0" distB="0" distL="114300" distR="114300" simplePos="0" relativeHeight="252070912" behindDoc="0" locked="0" layoutInCell="1" allowOverlap="1" wp14:anchorId="350BC88D" wp14:editId="201990DB">
                <wp:simplePos x="0" y="0"/>
                <wp:positionH relativeFrom="column">
                  <wp:posOffset>2044700</wp:posOffset>
                </wp:positionH>
                <wp:positionV relativeFrom="paragraph">
                  <wp:posOffset>104775</wp:posOffset>
                </wp:positionV>
                <wp:extent cx="478155" cy="260350"/>
                <wp:effectExtent l="0" t="0" r="17145" b="25400"/>
                <wp:wrapNone/>
                <wp:docPr id="4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267AFAE8" w14:textId="77777777" w:rsidR="00C632B1" w:rsidRPr="00CC1B8F" w:rsidRDefault="00C632B1" w:rsidP="00F17008">
                            <w:pPr>
                              <w:jc w:val="center"/>
                              <w:rPr>
                                <w:b/>
                              </w:rPr>
                            </w:pPr>
                            <w:r w:rsidRPr="00CC1B8F">
                              <w:rPr>
                                <w:b/>
                              </w:rPr>
                              <w:t>E-</w:t>
                            </w:r>
                            <w:r>
                              <w:rPr>
                                <w:b/>
                              </w:rPr>
                              <w:t>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161pt;margin-top:8.25pt;width:37.65pt;height:20.5pt;z-index:25207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" fillcolor="#f79646 [3209]" strokecolor="white [3212]">
                <v:textbox>
                  <w:txbxContent>
                    <w:p w14:paraId="267AFAE8" w14:textId="77777777" w:rsidR="00C632B1" w:rsidRPr="00CC1B8F" w:rsidRDefault="00C632B1" w:rsidP="00F17008">
                      <w:pPr>
                        <w:jc w:val="center"/>
                        <w:rPr>
                          <w:b/>
                        </w:rPr>
                      </w:pPr>
                      <w:r w:rsidRPr="00CC1B8F">
                        <w:rPr>
                          <w:b/>
                        </w:rPr>
                        <w:t>E-</w:t>
                      </w:r>
                      <w:r>
                        <w:rPr>
                          <w:b/>
                        </w:rPr>
                        <w:t>15</w:t>
                      </w:r>
                    </w:p>
                  </w:txbxContent>
                </v:textbox>
              </v:shape>
            </w:pict>
          </mc:Fallback>
        </mc:AlternateContent>
      </w:r>
    </w:p>
    <w:p w14:paraId="11D8D0EF" w14:textId="77777777" w:rsidR="00F17008" w:rsidRDefault="00F17008" w:rsidP="00F17008"/>
    <w:p w14:paraId="45D42AEE" w14:textId="77777777" w:rsidR="00F17008" w:rsidRDefault="00F17008" w:rsidP="00F17008"/>
    <w:p w14:paraId="777FB896" w14:textId="77777777" w:rsidR="00F17008" w:rsidRDefault="00F17008" w:rsidP="00F17008"/>
    <w:p w14:paraId="79D9414F" w14:textId="77777777" w:rsidR="00F17008" w:rsidRDefault="00F17008" w:rsidP="00F17008"/>
    <w:p w14:paraId="1EAB666B" w14:textId="77777777" w:rsidR="00F17008" w:rsidRDefault="00F17008" w:rsidP="00F17008"/>
    <w:p w14:paraId="3084CDF2" w14:textId="77777777" w:rsidR="00F17008" w:rsidRDefault="00F17008" w:rsidP="00F17008"/>
    <w:p w14:paraId="71DD83CB" w14:textId="77777777" w:rsidR="00DB3F9C" w:rsidRDefault="00DB3F9C" w:rsidP="00F17008">
      <w:pPr>
        <w:rPr>
          <w:sz w:val="12"/>
        </w:rPr>
      </w:pPr>
    </w:p>
    <w:p w14:paraId="5A15FC81" w14:textId="77777777" w:rsidR="00C52E0E" w:rsidRPr="00DB3F9C" w:rsidRDefault="00C52E0E" w:rsidP="00F17008">
      <w:pPr>
        <w:rPr>
          <w:sz w:val="12"/>
        </w:rPr>
      </w:pPr>
    </w:p>
    <w:p w14:paraId="1884C126" w14:textId="77777777" w:rsidR="000D607C" w:rsidRPr="000D607C" w:rsidRDefault="00893A4E" w:rsidP="009F47DD">
      <w:pPr>
        <w:pStyle w:val="Ttulo3"/>
        <w:rPr>
          <w:color w:val="FF0000"/>
          <w:sz w:val="20"/>
        </w:rPr>
      </w:pPr>
      <w:bookmarkStart w:id="108" w:name="_Toc390184275"/>
      <w:bookmarkStart w:id="109" w:name="_Toc390360006"/>
      <w:bookmarkStart w:id="110" w:name="_Toc390777027"/>
      <w:bookmarkStart w:id="111" w:name="_Toc406154579"/>
      <w:r w:rsidRPr="0025129B">
        <w:t>Detalle del Recorrido de la Inspección.</w:t>
      </w:r>
      <w:bookmarkEnd w:id="101"/>
      <w:bookmarkEnd w:id="102"/>
      <w:bookmarkEnd w:id="103"/>
      <w:bookmarkEnd w:id="104"/>
      <w:bookmarkEnd w:id="105"/>
      <w:bookmarkEnd w:id="106"/>
      <w:bookmarkEnd w:id="108"/>
      <w:bookmarkEnd w:id="109"/>
      <w:bookmarkEnd w:id="110"/>
      <w:bookmarkEnd w:id="111"/>
      <w:r w:rsidR="009F47DD" w:rsidRPr="009F47DD">
        <w:rPr>
          <w:noProof/>
          <w:lang w:eastAsia="es-CL"/>
        </w:rPr>
        <w:t xml:space="preserve"> </w:t>
      </w:r>
    </w:p>
    <w:p w14:paraId="37F291F1"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9"/>
        <w:gridCol w:w="2457"/>
        <w:gridCol w:w="6356"/>
      </w:tblGrid>
      <w:tr w:rsidR="000D607C" w:rsidRPr="005217FA" w14:paraId="7611376A" w14:textId="77777777" w:rsidTr="00E6669B">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D59ACC" w14:textId="77777777" w:rsidR="000D607C" w:rsidRPr="00C90C5F" w:rsidRDefault="00F64DF2" w:rsidP="00570BD0">
            <w:pPr>
              <w:jc w:val="center"/>
              <w:rPr>
                <w:rFonts w:cstheme="minorHAnsi"/>
                <w:b/>
                <w:sz w:val="20"/>
                <w:szCs w:val="20"/>
                <w:lang w:val="es-ES_tradnl"/>
              </w:rPr>
            </w:pPr>
            <w:r w:rsidRPr="00C90C5F">
              <w:rPr>
                <w:rFonts w:cstheme="minorHAnsi"/>
                <w:b/>
                <w:sz w:val="20"/>
                <w:szCs w:val="20"/>
                <w:lang w:val="es-ES_tradnl"/>
              </w:rPr>
              <w:t>N° de e</w:t>
            </w:r>
            <w:r w:rsidR="000D607C" w:rsidRPr="00C90C5F">
              <w:rPr>
                <w:rFonts w:cstheme="minorHAnsi"/>
                <w:b/>
                <w:sz w:val="20"/>
                <w:szCs w:val="20"/>
                <w:lang w:val="es-ES_tradnl"/>
              </w:rPr>
              <w:t>stación</w:t>
            </w:r>
          </w:p>
        </w:tc>
        <w:tc>
          <w:tcPr>
            <w:tcW w:w="1215" w:type="pct"/>
            <w:vMerge w:val="restart"/>
            <w:tcBorders>
              <w:top w:val="single" w:sz="8" w:space="0" w:color="auto"/>
              <w:left w:val="nil"/>
              <w:right w:val="single" w:sz="4" w:space="0" w:color="auto"/>
            </w:tcBorders>
            <w:shd w:val="clear" w:color="auto" w:fill="D9D9D9" w:themeFill="background1" w:themeFillShade="D9"/>
            <w:vAlign w:val="center"/>
          </w:tcPr>
          <w:p w14:paraId="70A0728D" w14:textId="77777777" w:rsidR="000D607C" w:rsidRPr="00C90C5F" w:rsidRDefault="000D607C" w:rsidP="00570BD0">
            <w:pPr>
              <w:spacing w:before="60" w:after="60"/>
              <w:ind w:left="57" w:right="57"/>
              <w:jc w:val="center"/>
              <w:rPr>
                <w:rFonts w:cstheme="minorHAnsi"/>
                <w:b/>
                <w:sz w:val="20"/>
                <w:szCs w:val="20"/>
              </w:rPr>
            </w:pPr>
            <w:r w:rsidRPr="00C90C5F">
              <w:rPr>
                <w:rFonts w:cstheme="minorHAnsi"/>
                <w:b/>
                <w:sz w:val="20"/>
                <w:szCs w:val="20"/>
              </w:rPr>
              <w:t>Nombre del sector</w:t>
            </w:r>
          </w:p>
        </w:tc>
        <w:tc>
          <w:tcPr>
            <w:tcW w:w="3143" w:type="pct"/>
            <w:vMerge w:val="restart"/>
            <w:tcBorders>
              <w:top w:val="single" w:sz="8" w:space="0" w:color="auto"/>
              <w:left w:val="nil"/>
              <w:right w:val="single" w:sz="8" w:space="0" w:color="auto"/>
            </w:tcBorders>
            <w:shd w:val="clear" w:color="auto" w:fill="D9D9D9" w:themeFill="background1" w:themeFillShade="D9"/>
            <w:vAlign w:val="center"/>
          </w:tcPr>
          <w:p w14:paraId="56578189" w14:textId="77777777" w:rsidR="000D607C" w:rsidRPr="005217FA" w:rsidRDefault="00F64DF2" w:rsidP="00570BD0">
            <w:pPr>
              <w:spacing w:before="60" w:after="60"/>
              <w:ind w:left="57" w:right="57"/>
              <w:jc w:val="center"/>
              <w:rPr>
                <w:rFonts w:cstheme="minorHAnsi"/>
                <w:b/>
                <w:sz w:val="20"/>
                <w:szCs w:val="20"/>
                <w:highlight w:val="yellow"/>
              </w:rPr>
            </w:pPr>
            <w:r w:rsidRPr="00747A20">
              <w:rPr>
                <w:rFonts w:cstheme="minorHAnsi"/>
                <w:b/>
                <w:sz w:val="20"/>
                <w:szCs w:val="20"/>
              </w:rPr>
              <w:t>Descripción e</w:t>
            </w:r>
            <w:r w:rsidR="000D607C" w:rsidRPr="00747A20">
              <w:rPr>
                <w:rFonts w:cstheme="minorHAnsi"/>
                <w:b/>
                <w:sz w:val="20"/>
                <w:szCs w:val="20"/>
              </w:rPr>
              <w:t>stación</w:t>
            </w:r>
          </w:p>
        </w:tc>
      </w:tr>
      <w:tr w:rsidR="000D607C" w:rsidRPr="005217FA" w14:paraId="1655406B" w14:textId="77777777" w:rsidTr="00E6669B">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D87C4C3" w14:textId="77777777" w:rsidR="000D607C" w:rsidRPr="00C90C5F" w:rsidRDefault="000D607C" w:rsidP="00570BD0">
            <w:pPr>
              <w:jc w:val="center"/>
              <w:rPr>
                <w:rFonts w:cstheme="minorHAnsi"/>
                <w:b/>
                <w:sz w:val="20"/>
                <w:szCs w:val="20"/>
                <w:lang w:val="es-ES_tradnl"/>
              </w:rPr>
            </w:pPr>
          </w:p>
        </w:tc>
        <w:tc>
          <w:tcPr>
            <w:tcW w:w="1215" w:type="pct"/>
            <w:vMerge/>
            <w:tcBorders>
              <w:left w:val="nil"/>
              <w:bottom w:val="single" w:sz="8" w:space="0" w:color="auto"/>
              <w:right w:val="single" w:sz="4" w:space="0" w:color="auto"/>
            </w:tcBorders>
            <w:shd w:val="clear" w:color="auto" w:fill="D9D9D9" w:themeFill="background1" w:themeFillShade="D9"/>
            <w:vAlign w:val="center"/>
            <w:hideMark/>
          </w:tcPr>
          <w:p w14:paraId="2C942C02" w14:textId="77777777" w:rsidR="000D607C" w:rsidRPr="00C90C5F" w:rsidRDefault="000D607C" w:rsidP="00570BD0">
            <w:pPr>
              <w:spacing w:before="60" w:after="60"/>
              <w:ind w:left="57" w:right="57"/>
              <w:jc w:val="center"/>
              <w:rPr>
                <w:rFonts w:cstheme="minorHAnsi"/>
                <w:b/>
                <w:sz w:val="20"/>
                <w:szCs w:val="20"/>
              </w:rPr>
            </w:pPr>
          </w:p>
        </w:tc>
        <w:tc>
          <w:tcPr>
            <w:tcW w:w="3143" w:type="pct"/>
            <w:vMerge/>
            <w:tcBorders>
              <w:left w:val="nil"/>
              <w:bottom w:val="single" w:sz="8" w:space="0" w:color="auto"/>
              <w:right w:val="single" w:sz="8" w:space="0" w:color="auto"/>
            </w:tcBorders>
            <w:shd w:val="clear" w:color="auto" w:fill="D9D9D9" w:themeFill="background1" w:themeFillShade="D9"/>
            <w:vAlign w:val="center"/>
            <w:hideMark/>
          </w:tcPr>
          <w:p w14:paraId="4B6900EC" w14:textId="77777777" w:rsidR="000D607C" w:rsidRPr="005217FA" w:rsidRDefault="000D607C" w:rsidP="00570BD0">
            <w:pPr>
              <w:spacing w:before="60" w:after="60"/>
              <w:ind w:left="57" w:right="57"/>
              <w:jc w:val="center"/>
              <w:rPr>
                <w:rFonts w:cstheme="minorHAnsi"/>
                <w:b/>
                <w:sz w:val="20"/>
                <w:szCs w:val="20"/>
                <w:highlight w:val="yellow"/>
              </w:rPr>
            </w:pPr>
          </w:p>
        </w:tc>
      </w:tr>
      <w:tr w:rsidR="000D607C" w:rsidRPr="005217FA" w14:paraId="37461867" w14:textId="77777777"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5F9504D0" w14:textId="77777777" w:rsidR="000D607C" w:rsidRPr="00C90C5F" w:rsidRDefault="00DB3F9C" w:rsidP="00570BD0">
            <w:pPr>
              <w:jc w:val="center"/>
              <w:rPr>
                <w:rFonts w:eastAsia="Times New Roman" w:cstheme="minorHAnsi"/>
                <w:sz w:val="20"/>
                <w:szCs w:val="20"/>
                <w:lang w:val="es-ES_tradnl" w:eastAsia="es-CL"/>
              </w:rPr>
            </w:pPr>
            <w:r w:rsidRPr="00C90C5F">
              <w:rPr>
                <w:rFonts w:eastAsia="Times New Roman" w:cstheme="minorHAnsi"/>
                <w:sz w:val="20"/>
                <w:szCs w:val="20"/>
                <w:lang w:val="es-ES_tradnl" w:eastAsia="es-CL"/>
              </w:rPr>
              <w:t>1</w:t>
            </w:r>
          </w:p>
        </w:tc>
        <w:tc>
          <w:tcPr>
            <w:tcW w:w="1215" w:type="pct"/>
            <w:tcBorders>
              <w:top w:val="nil"/>
              <w:left w:val="nil"/>
              <w:bottom w:val="single" w:sz="4" w:space="0" w:color="auto"/>
              <w:right w:val="single" w:sz="4" w:space="0" w:color="auto"/>
            </w:tcBorders>
            <w:vAlign w:val="center"/>
          </w:tcPr>
          <w:p w14:paraId="72E68563" w14:textId="77777777" w:rsidR="000D607C" w:rsidRPr="00C90C5F" w:rsidRDefault="001547B2" w:rsidP="009636E0">
            <w:pPr>
              <w:rPr>
                <w:rFonts w:eastAsia="Times New Roman" w:cstheme="minorHAnsi"/>
                <w:sz w:val="20"/>
                <w:szCs w:val="20"/>
                <w:lang w:val="es-ES_tradnl" w:eastAsia="es-CL"/>
              </w:rPr>
            </w:pPr>
            <w:r w:rsidRPr="009636E0">
              <w:rPr>
                <w:rFonts w:eastAsia="Times New Roman" w:cstheme="minorHAnsi"/>
                <w:sz w:val="20"/>
                <w:szCs w:val="20"/>
                <w:lang w:val="es-ES_tradnl" w:eastAsia="es-CL"/>
              </w:rPr>
              <w:t xml:space="preserve">Punto de acceso </w:t>
            </w:r>
            <w:r w:rsidR="00FE458C" w:rsidRPr="009636E0">
              <w:rPr>
                <w:rFonts w:eastAsia="Times New Roman" w:cstheme="minorHAnsi"/>
                <w:sz w:val="20"/>
                <w:szCs w:val="20"/>
                <w:lang w:val="es-ES_tradnl" w:eastAsia="es-CL"/>
              </w:rPr>
              <w:t xml:space="preserve">antiguo </w:t>
            </w:r>
            <w:r w:rsidR="009636E0" w:rsidRPr="009636E0">
              <w:rPr>
                <w:rFonts w:eastAsia="Times New Roman" w:cstheme="minorHAnsi"/>
                <w:sz w:val="20"/>
                <w:szCs w:val="20"/>
                <w:lang w:val="es-ES_tradnl" w:eastAsia="es-CL"/>
              </w:rPr>
              <w:t>N°1</w:t>
            </w:r>
            <w:r w:rsidR="00340B3F">
              <w:rPr>
                <w:rFonts w:eastAsia="Times New Roman" w:cstheme="minorHAnsi"/>
                <w:sz w:val="20"/>
                <w:szCs w:val="20"/>
                <w:lang w:val="es-ES_tradnl" w:eastAsia="es-CL"/>
              </w:rPr>
              <w:t xml:space="preserve"> (Cruce Ruta 9)</w:t>
            </w:r>
          </w:p>
        </w:tc>
        <w:tc>
          <w:tcPr>
            <w:tcW w:w="3143" w:type="pct"/>
            <w:tcBorders>
              <w:top w:val="nil"/>
              <w:left w:val="nil"/>
              <w:bottom w:val="single" w:sz="4" w:space="0" w:color="auto"/>
              <w:right w:val="single" w:sz="8" w:space="0" w:color="auto"/>
            </w:tcBorders>
            <w:vAlign w:val="center"/>
          </w:tcPr>
          <w:p w14:paraId="10982167" w14:textId="77777777" w:rsidR="000D607C" w:rsidRPr="00E94418" w:rsidRDefault="00E94418" w:rsidP="00E94418">
            <w:pPr>
              <w:rPr>
                <w:rFonts w:eastAsia="Times New Roman" w:cstheme="minorHAnsi"/>
                <w:sz w:val="20"/>
                <w:szCs w:val="20"/>
                <w:lang w:val="es-ES_tradnl" w:eastAsia="es-CL"/>
              </w:rPr>
            </w:pPr>
            <w:r w:rsidRPr="00E94418">
              <w:rPr>
                <w:rFonts w:eastAsia="Times New Roman" w:cstheme="minorHAnsi"/>
                <w:sz w:val="20"/>
                <w:szCs w:val="20"/>
                <w:lang w:val="es-ES_tradnl" w:eastAsia="es-CL"/>
              </w:rPr>
              <w:t xml:space="preserve">Corresponde a uno de los puntos de acceso declarados en el último proyecto aprobado ambientalmente en la instalación, específicamente ubicado a la altura del </w:t>
            </w:r>
            <w:r w:rsidR="00BE71DB" w:rsidRPr="00E94418">
              <w:rPr>
                <w:rFonts w:eastAsia="Times New Roman" w:cstheme="minorHAnsi"/>
                <w:sz w:val="20"/>
                <w:szCs w:val="20"/>
                <w:lang w:val="es-ES_tradnl" w:eastAsia="es-CL"/>
              </w:rPr>
              <w:t>Km 11</w:t>
            </w:r>
            <w:r w:rsidR="007E4B3B">
              <w:rPr>
                <w:rFonts w:eastAsia="Times New Roman" w:cstheme="minorHAnsi"/>
                <w:sz w:val="20"/>
                <w:szCs w:val="20"/>
                <w:lang w:val="es-ES_tradnl" w:eastAsia="es-CL"/>
              </w:rPr>
              <w:t>,5</w:t>
            </w:r>
            <w:r w:rsidR="00BE71DB" w:rsidRPr="00E94418">
              <w:rPr>
                <w:rFonts w:eastAsia="Times New Roman" w:cstheme="minorHAnsi"/>
                <w:sz w:val="20"/>
                <w:szCs w:val="20"/>
                <w:lang w:val="es-ES_tradnl" w:eastAsia="es-CL"/>
              </w:rPr>
              <w:t xml:space="preserve"> </w:t>
            </w:r>
            <w:r w:rsidRPr="00E94418">
              <w:rPr>
                <w:rFonts w:eastAsia="Times New Roman" w:cstheme="minorHAnsi"/>
                <w:sz w:val="20"/>
                <w:szCs w:val="20"/>
                <w:lang w:val="es-ES_tradnl" w:eastAsia="es-CL"/>
              </w:rPr>
              <w:t xml:space="preserve">de la </w:t>
            </w:r>
            <w:r w:rsidR="00BE71DB" w:rsidRPr="00E94418">
              <w:rPr>
                <w:rFonts w:eastAsia="Times New Roman" w:cstheme="minorHAnsi"/>
                <w:sz w:val="20"/>
                <w:szCs w:val="20"/>
                <w:lang w:val="es-ES_tradnl" w:eastAsia="es-CL"/>
              </w:rPr>
              <w:t>Ruta 9</w:t>
            </w:r>
            <w:r w:rsidRPr="00E94418">
              <w:rPr>
                <w:rFonts w:eastAsia="Times New Roman" w:cstheme="minorHAnsi"/>
                <w:sz w:val="20"/>
                <w:szCs w:val="20"/>
                <w:lang w:val="es-ES_tradnl" w:eastAsia="es-CL"/>
              </w:rPr>
              <w:t>.</w:t>
            </w:r>
          </w:p>
        </w:tc>
      </w:tr>
      <w:tr w:rsidR="00FE458C" w:rsidRPr="005217FA" w14:paraId="47B55AC1" w14:textId="77777777"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1722F2CC" w14:textId="77777777" w:rsidR="00FE458C" w:rsidRPr="00C90C5F" w:rsidRDefault="00FE458C" w:rsidP="00674A89">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15" w:type="pct"/>
            <w:tcBorders>
              <w:top w:val="nil"/>
              <w:left w:val="nil"/>
              <w:bottom w:val="single" w:sz="4" w:space="0" w:color="auto"/>
              <w:right w:val="single" w:sz="4" w:space="0" w:color="auto"/>
            </w:tcBorders>
            <w:vAlign w:val="center"/>
          </w:tcPr>
          <w:p w14:paraId="32C94B9C" w14:textId="77777777" w:rsidR="00FE458C" w:rsidRPr="00C90C5F" w:rsidRDefault="00FE458C" w:rsidP="00E94418">
            <w:pPr>
              <w:rPr>
                <w:rFonts w:eastAsia="Times New Roman" w:cstheme="minorHAnsi"/>
                <w:sz w:val="20"/>
                <w:szCs w:val="20"/>
                <w:lang w:val="es-ES_tradnl" w:eastAsia="es-CL"/>
              </w:rPr>
            </w:pPr>
            <w:r w:rsidRPr="00C90C5F">
              <w:rPr>
                <w:rFonts w:eastAsia="Times New Roman" w:cstheme="minorHAnsi"/>
                <w:sz w:val="20"/>
                <w:szCs w:val="20"/>
                <w:lang w:val="es-ES_tradnl" w:eastAsia="es-CL"/>
              </w:rPr>
              <w:t xml:space="preserve">Punto de acceso </w:t>
            </w:r>
            <w:r>
              <w:rPr>
                <w:rFonts w:eastAsia="Times New Roman" w:cstheme="minorHAnsi"/>
                <w:sz w:val="20"/>
                <w:szCs w:val="20"/>
                <w:lang w:val="es-ES_tradnl" w:eastAsia="es-CL"/>
              </w:rPr>
              <w:t xml:space="preserve">antiguo </w:t>
            </w:r>
            <w:r w:rsidR="009636E0">
              <w:rPr>
                <w:rFonts w:eastAsia="Times New Roman" w:cstheme="minorHAnsi"/>
                <w:sz w:val="20"/>
                <w:szCs w:val="20"/>
                <w:lang w:val="es-ES_tradnl" w:eastAsia="es-CL"/>
              </w:rPr>
              <w:t xml:space="preserve">N°2 </w:t>
            </w:r>
            <w:r>
              <w:rPr>
                <w:rFonts w:eastAsia="Times New Roman" w:cstheme="minorHAnsi"/>
                <w:sz w:val="20"/>
                <w:szCs w:val="20"/>
                <w:lang w:val="es-ES_tradnl" w:eastAsia="es-CL"/>
              </w:rPr>
              <w:t>(</w:t>
            </w:r>
            <w:r w:rsidR="00E94418">
              <w:rPr>
                <w:rFonts w:eastAsia="Times New Roman" w:cstheme="minorHAnsi"/>
                <w:sz w:val="20"/>
                <w:szCs w:val="20"/>
                <w:lang w:val="es-ES_tradnl" w:eastAsia="es-CL"/>
              </w:rPr>
              <w:t>Acceso</w:t>
            </w:r>
            <w:r>
              <w:rPr>
                <w:rFonts w:eastAsia="Times New Roman" w:cstheme="minorHAnsi"/>
                <w:sz w:val="20"/>
                <w:szCs w:val="20"/>
                <w:lang w:val="es-ES_tradnl" w:eastAsia="es-CL"/>
              </w:rPr>
              <w:t xml:space="preserve"> Anubis)</w:t>
            </w:r>
          </w:p>
        </w:tc>
        <w:tc>
          <w:tcPr>
            <w:tcW w:w="3143" w:type="pct"/>
            <w:tcBorders>
              <w:top w:val="nil"/>
              <w:left w:val="nil"/>
              <w:bottom w:val="single" w:sz="4" w:space="0" w:color="auto"/>
              <w:right w:val="single" w:sz="8" w:space="0" w:color="auto"/>
            </w:tcBorders>
            <w:vAlign w:val="center"/>
          </w:tcPr>
          <w:p w14:paraId="6F666ECB" w14:textId="77777777" w:rsidR="00FE458C" w:rsidRPr="00E94418" w:rsidRDefault="00E94418" w:rsidP="00B327CE">
            <w:pPr>
              <w:rPr>
                <w:rFonts w:eastAsia="Times New Roman" w:cstheme="minorHAnsi"/>
                <w:sz w:val="20"/>
                <w:szCs w:val="20"/>
                <w:lang w:val="es-ES_tradnl" w:eastAsia="es-CL"/>
              </w:rPr>
            </w:pPr>
            <w:r w:rsidRPr="00E94418">
              <w:rPr>
                <w:rFonts w:eastAsia="Times New Roman" w:cstheme="minorHAnsi"/>
                <w:sz w:val="20"/>
                <w:szCs w:val="20"/>
                <w:lang w:val="es-ES_tradnl" w:eastAsia="es-CL"/>
              </w:rPr>
              <w:t>Corresponde a uno de los puntos de acceso declarados en el último proyecto aprobado ambientalmente en la instalación, específicamente ubicado a la altura del Km 11,9 de la Ruta 9.</w:t>
            </w:r>
          </w:p>
        </w:tc>
      </w:tr>
      <w:tr w:rsidR="00FE458C" w:rsidRPr="005217FA" w14:paraId="2CAD97DD" w14:textId="77777777"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13678571" w14:textId="77777777" w:rsidR="00FE458C" w:rsidRPr="00C90C5F" w:rsidRDefault="00FE458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215" w:type="pct"/>
            <w:tcBorders>
              <w:top w:val="nil"/>
              <w:left w:val="nil"/>
              <w:bottom w:val="single" w:sz="4" w:space="0" w:color="auto"/>
              <w:right w:val="single" w:sz="4" w:space="0" w:color="auto"/>
            </w:tcBorders>
            <w:vAlign w:val="center"/>
          </w:tcPr>
          <w:p w14:paraId="0577060A" w14:textId="77777777" w:rsidR="00FE458C" w:rsidRPr="00A75CE7" w:rsidRDefault="00FE458C" w:rsidP="001547B2">
            <w:pPr>
              <w:rPr>
                <w:rFonts w:eastAsia="Times New Roman" w:cstheme="minorHAnsi"/>
                <w:sz w:val="20"/>
                <w:szCs w:val="20"/>
                <w:lang w:val="es-ES_tradnl" w:eastAsia="es-CL"/>
              </w:rPr>
            </w:pPr>
            <w:r w:rsidRPr="00A75CE7">
              <w:rPr>
                <w:rFonts w:eastAsia="Times New Roman" w:cstheme="minorHAnsi"/>
                <w:sz w:val="20"/>
                <w:szCs w:val="20"/>
                <w:lang w:val="es-ES_tradnl" w:eastAsia="es-CL"/>
              </w:rPr>
              <w:t>Punto de acceso actual a la instalación</w:t>
            </w:r>
          </w:p>
        </w:tc>
        <w:tc>
          <w:tcPr>
            <w:tcW w:w="3143" w:type="pct"/>
            <w:tcBorders>
              <w:top w:val="nil"/>
              <w:left w:val="nil"/>
              <w:bottom w:val="single" w:sz="4" w:space="0" w:color="auto"/>
              <w:right w:val="single" w:sz="8" w:space="0" w:color="auto"/>
            </w:tcBorders>
            <w:vAlign w:val="center"/>
          </w:tcPr>
          <w:p w14:paraId="422F53C6" w14:textId="77777777" w:rsidR="00FE458C" w:rsidRPr="00A75CE7" w:rsidRDefault="00A75CE7" w:rsidP="00A75CE7">
            <w:pPr>
              <w:rPr>
                <w:rFonts w:eastAsia="Times New Roman" w:cstheme="minorHAnsi"/>
                <w:sz w:val="20"/>
                <w:szCs w:val="20"/>
                <w:lang w:val="es-ES_tradnl" w:eastAsia="es-CL"/>
              </w:rPr>
            </w:pPr>
            <w:r w:rsidRPr="00A75CE7">
              <w:rPr>
                <w:rFonts w:eastAsia="Times New Roman" w:cstheme="minorHAnsi"/>
                <w:sz w:val="20"/>
                <w:szCs w:val="20"/>
                <w:lang w:val="es-ES_tradnl" w:eastAsia="es-CL"/>
              </w:rPr>
              <w:t xml:space="preserve">Corresponde al lugar habilitado actualmente para realizar el ingreso a la instalación a través de las dependencias de la cantera de Serviaustral Ltda. (Constructora Vilicic), </w:t>
            </w:r>
            <w:r>
              <w:rPr>
                <w:rFonts w:eastAsia="Times New Roman" w:cstheme="minorHAnsi"/>
                <w:sz w:val="20"/>
                <w:szCs w:val="20"/>
                <w:lang w:val="es-ES_tradnl" w:eastAsia="es-CL"/>
              </w:rPr>
              <w:t xml:space="preserve">las cuales se encuentran </w:t>
            </w:r>
            <w:r w:rsidRPr="00A75CE7">
              <w:rPr>
                <w:rFonts w:eastAsia="Times New Roman" w:cstheme="minorHAnsi"/>
                <w:sz w:val="20"/>
                <w:szCs w:val="20"/>
                <w:lang w:val="es-ES_tradnl" w:eastAsia="es-CL"/>
              </w:rPr>
              <w:t>situadas en forma contigua a su límite norte.</w:t>
            </w:r>
          </w:p>
        </w:tc>
      </w:tr>
      <w:tr w:rsidR="00FE458C" w:rsidRPr="005217FA" w14:paraId="3476E695" w14:textId="77777777"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1AA7D753" w14:textId="77777777" w:rsidR="00FE458C" w:rsidRPr="00C90C5F" w:rsidRDefault="00FE458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215" w:type="pct"/>
            <w:tcBorders>
              <w:top w:val="nil"/>
              <w:left w:val="nil"/>
              <w:bottom w:val="single" w:sz="4" w:space="0" w:color="auto"/>
              <w:right w:val="single" w:sz="4" w:space="0" w:color="auto"/>
            </w:tcBorders>
            <w:vAlign w:val="center"/>
          </w:tcPr>
          <w:p w14:paraId="33FC3D0E" w14:textId="77777777" w:rsidR="00FE458C" w:rsidRPr="00C90C5F" w:rsidRDefault="00FE458C" w:rsidP="001547B2">
            <w:pPr>
              <w:rPr>
                <w:rFonts w:eastAsia="Times New Roman" w:cstheme="minorHAnsi"/>
                <w:sz w:val="20"/>
                <w:szCs w:val="20"/>
                <w:lang w:val="es-ES_tradnl" w:eastAsia="es-CL"/>
              </w:rPr>
            </w:pPr>
            <w:r w:rsidRPr="00C90C5F">
              <w:rPr>
                <w:rFonts w:eastAsia="Times New Roman" w:cstheme="minorHAnsi"/>
                <w:sz w:val="20"/>
                <w:szCs w:val="20"/>
                <w:lang w:val="es-ES_tradnl" w:eastAsia="es-CL"/>
              </w:rPr>
              <w:t>Sector de lavado de áridos y piscinas de decantación</w:t>
            </w:r>
          </w:p>
        </w:tc>
        <w:tc>
          <w:tcPr>
            <w:tcW w:w="3143" w:type="pct"/>
            <w:tcBorders>
              <w:top w:val="nil"/>
              <w:left w:val="nil"/>
              <w:bottom w:val="single" w:sz="4" w:space="0" w:color="auto"/>
              <w:right w:val="single" w:sz="8" w:space="0" w:color="auto"/>
            </w:tcBorders>
            <w:vAlign w:val="center"/>
          </w:tcPr>
          <w:p w14:paraId="6EBF1AE0" w14:textId="77777777" w:rsidR="00FE458C" w:rsidRPr="005217FA" w:rsidRDefault="00BB657F" w:rsidP="00BB657F">
            <w:pPr>
              <w:rPr>
                <w:rFonts w:eastAsia="Times New Roman" w:cstheme="minorHAnsi"/>
                <w:sz w:val="20"/>
                <w:szCs w:val="20"/>
                <w:highlight w:val="yellow"/>
                <w:lang w:val="es-ES_tradnl" w:eastAsia="es-CL"/>
              </w:rPr>
            </w:pPr>
            <w:r w:rsidRPr="005F6016">
              <w:rPr>
                <w:rFonts w:eastAsia="Times New Roman" w:cstheme="minorHAnsi"/>
                <w:sz w:val="20"/>
                <w:szCs w:val="20"/>
                <w:lang w:val="es-ES_tradnl" w:eastAsia="es-CL"/>
              </w:rPr>
              <w:t xml:space="preserve">Corresponde al sector donde se efectúa el lavado del material árido </w:t>
            </w:r>
            <w:r w:rsidR="004A2BEA" w:rsidRPr="005F6016">
              <w:rPr>
                <w:rFonts w:eastAsia="Times New Roman" w:cstheme="minorHAnsi"/>
                <w:sz w:val="20"/>
                <w:szCs w:val="20"/>
                <w:lang w:val="es-ES_tradnl" w:eastAsia="es-CL"/>
              </w:rPr>
              <w:t>extraído</w:t>
            </w:r>
            <w:r w:rsidRPr="005F6016">
              <w:rPr>
                <w:rFonts w:eastAsia="Times New Roman" w:cstheme="minorHAnsi"/>
                <w:sz w:val="20"/>
                <w:szCs w:val="20"/>
                <w:lang w:val="es-ES_tradnl" w:eastAsia="es-CL"/>
              </w:rPr>
              <w:t xml:space="preserve"> desde las áreas en explotación, así como la eliminación del contenido de sólidos presente en el efluente de dicha operación</w:t>
            </w:r>
            <w:r w:rsidR="00F36DAD">
              <w:rPr>
                <w:rFonts w:eastAsia="Times New Roman" w:cstheme="minorHAnsi"/>
                <w:sz w:val="20"/>
                <w:szCs w:val="20"/>
                <w:lang w:val="es-ES_tradnl" w:eastAsia="es-CL"/>
              </w:rPr>
              <w:t xml:space="preserve"> para su posterior recirculación</w:t>
            </w:r>
            <w:r w:rsidRPr="005F6016">
              <w:rPr>
                <w:rFonts w:eastAsia="Times New Roman" w:cstheme="minorHAnsi"/>
                <w:sz w:val="20"/>
                <w:szCs w:val="20"/>
                <w:lang w:val="es-ES_tradnl" w:eastAsia="es-CL"/>
              </w:rPr>
              <w:t>.</w:t>
            </w:r>
          </w:p>
        </w:tc>
      </w:tr>
      <w:tr w:rsidR="00FE458C" w:rsidRPr="005217FA" w14:paraId="6F4932B9" w14:textId="77777777"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5078A87C" w14:textId="77777777" w:rsidR="00FE458C" w:rsidRPr="00C90C5F" w:rsidRDefault="00FE458C" w:rsidP="00FE458C">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215" w:type="pct"/>
            <w:tcBorders>
              <w:top w:val="nil"/>
              <w:left w:val="nil"/>
              <w:bottom w:val="single" w:sz="4" w:space="0" w:color="auto"/>
              <w:right w:val="single" w:sz="4" w:space="0" w:color="auto"/>
            </w:tcBorders>
            <w:vAlign w:val="center"/>
          </w:tcPr>
          <w:p w14:paraId="3FE48C64" w14:textId="77777777" w:rsidR="00FE458C" w:rsidRPr="00C90C5F" w:rsidRDefault="00FE458C" w:rsidP="001547B2">
            <w:pPr>
              <w:rPr>
                <w:rFonts w:eastAsia="Times New Roman" w:cstheme="minorHAnsi"/>
                <w:sz w:val="20"/>
                <w:szCs w:val="20"/>
                <w:lang w:val="es-ES_tradnl" w:eastAsia="es-CL"/>
              </w:rPr>
            </w:pPr>
            <w:r w:rsidRPr="00C90C5F">
              <w:rPr>
                <w:rFonts w:eastAsia="Times New Roman" w:cstheme="minorHAnsi"/>
                <w:sz w:val="20"/>
                <w:szCs w:val="20"/>
                <w:lang w:val="es-ES_tradnl" w:eastAsia="es-CL"/>
              </w:rPr>
              <w:t>Piscina de contención</w:t>
            </w:r>
          </w:p>
        </w:tc>
        <w:tc>
          <w:tcPr>
            <w:tcW w:w="3143" w:type="pct"/>
            <w:tcBorders>
              <w:top w:val="nil"/>
              <w:left w:val="nil"/>
              <w:bottom w:val="single" w:sz="4" w:space="0" w:color="auto"/>
              <w:right w:val="single" w:sz="8" w:space="0" w:color="auto"/>
            </w:tcBorders>
            <w:vAlign w:val="center"/>
          </w:tcPr>
          <w:p w14:paraId="3DEAAF05" w14:textId="77777777" w:rsidR="00FE458C" w:rsidRPr="005217FA" w:rsidRDefault="00CD3F16" w:rsidP="00523FE2">
            <w:pPr>
              <w:rPr>
                <w:rFonts w:eastAsia="Times New Roman" w:cstheme="minorHAnsi"/>
                <w:sz w:val="20"/>
                <w:szCs w:val="20"/>
                <w:highlight w:val="yellow"/>
                <w:lang w:val="es-ES_tradnl" w:eastAsia="es-CL"/>
              </w:rPr>
            </w:pPr>
            <w:r w:rsidRPr="00F20AA8">
              <w:rPr>
                <w:rFonts w:eastAsia="Times New Roman" w:cstheme="minorHAnsi"/>
                <w:sz w:val="20"/>
                <w:szCs w:val="20"/>
                <w:lang w:val="es-ES_tradnl" w:eastAsia="es-CL"/>
              </w:rPr>
              <w:t>Corresponde a una piscina de acumulación de aguas lluvias construida en el área de operación y producción de la instalación, la cual es independiente del conjunto de piscinas del sistema de lavado de áridos.</w:t>
            </w:r>
          </w:p>
        </w:tc>
      </w:tr>
      <w:tr w:rsidR="00FE458C" w:rsidRPr="005217FA" w14:paraId="1C33EAA3" w14:textId="77777777"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662BD03A" w14:textId="77777777" w:rsidR="00FE458C" w:rsidRPr="00C90C5F" w:rsidRDefault="00FE458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215" w:type="pct"/>
            <w:tcBorders>
              <w:top w:val="nil"/>
              <w:left w:val="nil"/>
              <w:bottom w:val="single" w:sz="4" w:space="0" w:color="auto"/>
              <w:right w:val="single" w:sz="4" w:space="0" w:color="auto"/>
            </w:tcBorders>
            <w:vAlign w:val="center"/>
          </w:tcPr>
          <w:p w14:paraId="39E02600" w14:textId="77777777" w:rsidR="00FE458C" w:rsidRPr="00C90C5F" w:rsidRDefault="00FE458C" w:rsidP="000B245A">
            <w:pPr>
              <w:rPr>
                <w:rFonts w:eastAsia="Times New Roman" w:cstheme="minorHAnsi"/>
                <w:sz w:val="20"/>
                <w:szCs w:val="20"/>
                <w:lang w:val="es-ES_tradnl" w:eastAsia="es-CL"/>
              </w:rPr>
            </w:pPr>
            <w:r w:rsidRPr="00C90C5F">
              <w:rPr>
                <w:rFonts w:eastAsia="Times New Roman" w:cstheme="minorHAnsi"/>
                <w:sz w:val="20"/>
                <w:szCs w:val="20"/>
                <w:lang w:val="es-ES_tradnl" w:eastAsia="es-CL"/>
              </w:rPr>
              <w:t>Bodegas de almacenamiento de material de construcción</w:t>
            </w:r>
          </w:p>
        </w:tc>
        <w:tc>
          <w:tcPr>
            <w:tcW w:w="3143" w:type="pct"/>
            <w:tcBorders>
              <w:top w:val="nil"/>
              <w:left w:val="nil"/>
              <w:bottom w:val="single" w:sz="4" w:space="0" w:color="auto"/>
              <w:right w:val="single" w:sz="8" w:space="0" w:color="auto"/>
            </w:tcBorders>
            <w:vAlign w:val="center"/>
          </w:tcPr>
          <w:p w14:paraId="671E9B2D" w14:textId="77777777" w:rsidR="00FE458C" w:rsidRPr="005217FA" w:rsidRDefault="00740E20" w:rsidP="00740E20">
            <w:pPr>
              <w:rPr>
                <w:rFonts w:eastAsia="Times New Roman" w:cstheme="minorHAnsi"/>
                <w:sz w:val="20"/>
                <w:szCs w:val="20"/>
                <w:highlight w:val="yellow"/>
                <w:lang w:val="es-ES_tradnl" w:eastAsia="es-CL"/>
              </w:rPr>
            </w:pPr>
            <w:r w:rsidRPr="00740E20">
              <w:rPr>
                <w:rFonts w:eastAsia="Times New Roman" w:cstheme="minorHAnsi"/>
                <w:sz w:val="20"/>
                <w:szCs w:val="20"/>
                <w:lang w:val="es-ES_tradnl" w:eastAsia="es-CL"/>
              </w:rPr>
              <w:t>Corresponde a un área situada al norte del Taller y Oficinas del personal, que es utilizada para el acopio de gran cantidad de materiales de construcción (principalmente material aislante y ladrillos refractarios), además de contenedores en desuso.</w:t>
            </w:r>
          </w:p>
        </w:tc>
      </w:tr>
      <w:tr w:rsidR="00FE458C" w:rsidRPr="005217FA" w14:paraId="379F0FDC" w14:textId="77777777"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0EBD282A" w14:textId="77777777" w:rsidR="00FE458C" w:rsidRPr="00C90C5F" w:rsidRDefault="00FE458C" w:rsidP="00463C5A">
            <w:pPr>
              <w:jc w:val="center"/>
              <w:rPr>
                <w:rFonts w:eastAsia="Times New Roman" w:cstheme="minorHAnsi"/>
                <w:sz w:val="20"/>
                <w:szCs w:val="20"/>
                <w:lang w:val="es-ES_tradnl" w:eastAsia="es-CL"/>
              </w:rPr>
            </w:pPr>
            <w:r>
              <w:rPr>
                <w:rFonts w:eastAsia="Times New Roman" w:cstheme="minorHAnsi"/>
                <w:sz w:val="20"/>
                <w:szCs w:val="20"/>
                <w:lang w:val="es-ES_tradnl" w:eastAsia="es-CL"/>
              </w:rPr>
              <w:lastRenderedPageBreak/>
              <w:t>7</w:t>
            </w:r>
          </w:p>
        </w:tc>
        <w:tc>
          <w:tcPr>
            <w:tcW w:w="1215" w:type="pct"/>
            <w:tcBorders>
              <w:top w:val="nil"/>
              <w:left w:val="nil"/>
              <w:bottom w:val="single" w:sz="4" w:space="0" w:color="auto"/>
              <w:right w:val="single" w:sz="4" w:space="0" w:color="auto"/>
            </w:tcBorders>
            <w:vAlign w:val="center"/>
          </w:tcPr>
          <w:p w14:paraId="09BA8889" w14:textId="77777777" w:rsidR="00FE458C" w:rsidRPr="00C90C5F" w:rsidRDefault="00FE458C" w:rsidP="001547B2">
            <w:pPr>
              <w:rPr>
                <w:rFonts w:eastAsia="Times New Roman" w:cstheme="minorHAnsi"/>
                <w:sz w:val="20"/>
                <w:szCs w:val="20"/>
                <w:lang w:val="es-ES_tradnl" w:eastAsia="es-CL"/>
              </w:rPr>
            </w:pPr>
            <w:r w:rsidRPr="00C90C5F">
              <w:rPr>
                <w:rFonts w:eastAsia="Times New Roman" w:cstheme="minorHAnsi"/>
                <w:sz w:val="20"/>
                <w:szCs w:val="20"/>
                <w:lang w:val="es-ES_tradnl" w:eastAsia="es-CL"/>
              </w:rPr>
              <w:t>Taller y oficinas personal</w:t>
            </w:r>
          </w:p>
        </w:tc>
        <w:tc>
          <w:tcPr>
            <w:tcW w:w="3143" w:type="pct"/>
            <w:tcBorders>
              <w:top w:val="nil"/>
              <w:left w:val="nil"/>
              <w:bottom w:val="single" w:sz="4" w:space="0" w:color="auto"/>
              <w:right w:val="single" w:sz="8" w:space="0" w:color="auto"/>
            </w:tcBorders>
            <w:vAlign w:val="center"/>
          </w:tcPr>
          <w:p w14:paraId="5414A8DD" w14:textId="77777777" w:rsidR="00FE458C" w:rsidRPr="005217FA" w:rsidRDefault="00FE458C" w:rsidP="00E921AE">
            <w:pPr>
              <w:rPr>
                <w:rFonts w:eastAsia="Times New Roman" w:cstheme="minorHAnsi"/>
                <w:sz w:val="20"/>
                <w:szCs w:val="20"/>
                <w:highlight w:val="yellow"/>
                <w:lang w:val="es-ES_tradnl" w:eastAsia="es-CL"/>
              </w:rPr>
            </w:pPr>
            <w:r w:rsidRPr="00E921AE">
              <w:rPr>
                <w:rFonts w:eastAsia="Times New Roman" w:cstheme="minorHAnsi"/>
                <w:sz w:val="20"/>
                <w:szCs w:val="20"/>
                <w:lang w:val="es-ES_tradnl" w:eastAsia="es-CL"/>
              </w:rPr>
              <w:t xml:space="preserve">Corresponde al lugar </w:t>
            </w:r>
            <w:r w:rsidR="00E921AE" w:rsidRPr="00E921AE">
              <w:rPr>
                <w:rFonts w:eastAsia="Times New Roman" w:cstheme="minorHAnsi"/>
                <w:sz w:val="20"/>
                <w:szCs w:val="20"/>
                <w:lang w:val="es-ES_tradnl" w:eastAsia="es-CL"/>
              </w:rPr>
              <w:t>destinado como taller de mantención y oficinas para el personal que labora en la instalación</w:t>
            </w:r>
            <w:r w:rsidRPr="00E921AE">
              <w:rPr>
                <w:rFonts w:eastAsia="Times New Roman" w:cstheme="minorHAnsi"/>
                <w:sz w:val="20"/>
                <w:szCs w:val="20"/>
                <w:lang w:val="es-ES_tradnl" w:eastAsia="es-CL"/>
              </w:rPr>
              <w:t>.</w:t>
            </w:r>
          </w:p>
        </w:tc>
      </w:tr>
      <w:tr w:rsidR="00FE458C" w:rsidRPr="00DE1236" w14:paraId="0623D430"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C304223" w14:textId="77777777" w:rsidR="00FE458C" w:rsidRPr="00C90C5F" w:rsidRDefault="00FE458C" w:rsidP="00FE458C">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215" w:type="pct"/>
            <w:tcBorders>
              <w:top w:val="single" w:sz="4" w:space="0" w:color="auto"/>
              <w:left w:val="nil"/>
              <w:bottom w:val="single" w:sz="4" w:space="0" w:color="auto"/>
              <w:right w:val="single" w:sz="4" w:space="0" w:color="auto"/>
            </w:tcBorders>
            <w:vAlign w:val="center"/>
          </w:tcPr>
          <w:p w14:paraId="1266230B" w14:textId="77777777" w:rsidR="00FE458C" w:rsidRPr="00C90C5F" w:rsidRDefault="00FE458C" w:rsidP="001547B2">
            <w:pPr>
              <w:rPr>
                <w:rFonts w:eastAsia="Times New Roman" w:cstheme="minorHAnsi"/>
                <w:sz w:val="20"/>
                <w:szCs w:val="20"/>
                <w:lang w:val="es-ES_tradnl" w:eastAsia="es-CL"/>
              </w:rPr>
            </w:pPr>
            <w:r w:rsidRPr="00C90C5F">
              <w:rPr>
                <w:rFonts w:eastAsia="Times New Roman" w:cstheme="minorHAnsi"/>
                <w:sz w:val="20"/>
                <w:szCs w:val="20"/>
                <w:lang w:val="es-ES_tradnl" w:eastAsia="es-CL"/>
              </w:rPr>
              <w:t>Área en explotación Zona 2 (COFRIMA II)</w:t>
            </w:r>
          </w:p>
        </w:tc>
        <w:tc>
          <w:tcPr>
            <w:tcW w:w="3143" w:type="pct"/>
            <w:tcBorders>
              <w:top w:val="single" w:sz="4" w:space="0" w:color="auto"/>
              <w:left w:val="nil"/>
              <w:bottom w:val="single" w:sz="4" w:space="0" w:color="auto"/>
              <w:right w:val="single" w:sz="8" w:space="0" w:color="auto"/>
            </w:tcBorders>
            <w:vAlign w:val="center"/>
          </w:tcPr>
          <w:p w14:paraId="735B06E1" w14:textId="77777777" w:rsidR="00FE458C" w:rsidRPr="005217FA" w:rsidRDefault="00FE458C" w:rsidP="00DE1236">
            <w:pPr>
              <w:rPr>
                <w:rFonts w:eastAsia="Times New Roman" w:cstheme="minorHAnsi"/>
                <w:sz w:val="20"/>
                <w:szCs w:val="20"/>
                <w:highlight w:val="yellow"/>
                <w:lang w:val="es-ES_tradnl" w:eastAsia="es-CL"/>
              </w:rPr>
            </w:pPr>
            <w:r w:rsidRPr="00DE1236">
              <w:rPr>
                <w:rFonts w:eastAsia="Times New Roman" w:cstheme="minorHAnsi"/>
                <w:sz w:val="20"/>
                <w:szCs w:val="20"/>
                <w:lang w:val="es-ES_tradnl" w:eastAsia="es-CL"/>
              </w:rPr>
              <w:t>Corresponde a un</w:t>
            </w:r>
            <w:r w:rsidR="00DE1236" w:rsidRPr="00DE1236">
              <w:rPr>
                <w:rFonts w:eastAsia="Times New Roman" w:cstheme="minorHAnsi"/>
                <w:sz w:val="20"/>
                <w:szCs w:val="20"/>
                <w:lang w:val="es-ES_tradnl" w:eastAsia="es-CL"/>
              </w:rPr>
              <w:t xml:space="preserve">a de las áreas que se encuentra activa para la extracción de material integral en la instalación, pero que sin embargo, al momento de la inspección no se encontraba </w:t>
            </w:r>
            <w:r w:rsidR="00DE1236">
              <w:rPr>
                <w:rFonts w:eastAsia="Times New Roman" w:cstheme="minorHAnsi"/>
                <w:sz w:val="20"/>
                <w:szCs w:val="20"/>
                <w:lang w:val="es-ES_tradnl" w:eastAsia="es-CL"/>
              </w:rPr>
              <w:t xml:space="preserve">en </w:t>
            </w:r>
            <w:r w:rsidR="00DE1236" w:rsidRPr="00DE1236">
              <w:rPr>
                <w:rFonts w:eastAsia="Times New Roman" w:cstheme="minorHAnsi"/>
                <w:sz w:val="20"/>
                <w:szCs w:val="20"/>
                <w:lang w:val="es-ES_tradnl" w:eastAsia="es-CL"/>
              </w:rPr>
              <w:t>explota</w:t>
            </w:r>
            <w:r w:rsidR="00DE1236">
              <w:rPr>
                <w:rFonts w:eastAsia="Times New Roman" w:cstheme="minorHAnsi"/>
                <w:sz w:val="20"/>
                <w:szCs w:val="20"/>
                <w:lang w:val="es-ES_tradnl" w:eastAsia="es-CL"/>
              </w:rPr>
              <w:t>ción</w:t>
            </w:r>
            <w:r w:rsidRPr="00DE1236">
              <w:rPr>
                <w:rFonts w:eastAsia="Times New Roman" w:cstheme="minorHAnsi"/>
                <w:sz w:val="20"/>
                <w:szCs w:val="20"/>
                <w:lang w:val="es-ES_tradnl" w:eastAsia="es-CL"/>
              </w:rPr>
              <w:t>.</w:t>
            </w:r>
          </w:p>
        </w:tc>
      </w:tr>
      <w:tr w:rsidR="00FE458C" w:rsidRPr="005217FA" w14:paraId="47783D68"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78FDF06" w14:textId="77777777" w:rsidR="00FE458C" w:rsidRPr="00C90C5F" w:rsidRDefault="00FE458C" w:rsidP="00FE458C">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215" w:type="pct"/>
            <w:tcBorders>
              <w:top w:val="single" w:sz="4" w:space="0" w:color="auto"/>
              <w:left w:val="nil"/>
              <w:bottom w:val="single" w:sz="4" w:space="0" w:color="auto"/>
              <w:right w:val="single" w:sz="4" w:space="0" w:color="auto"/>
            </w:tcBorders>
            <w:vAlign w:val="center"/>
          </w:tcPr>
          <w:p w14:paraId="556BBBC0" w14:textId="77777777" w:rsidR="00FE458C" w:rsidRPr="00C90C5F" w:rsidRDefault="00FE458C" w:rsidP="001547B2">
            <w:pPr>
              <w:rPr>
                <w:rFonts w:eastAsia="Times New Roman" w:cstheme="minorHAnsi"/>
                <w:sz w:val="20"/>
                <w:szCs w:val="20"/>
                <w:lang w:val="es-ES_tradnl" w:eastAsia="es-CL"/>
              </w:rPr>
            </w:pPr>
            <w:r w:rsidRPr="00C90C5F">
              <w:rPr>
                <w:rFonts w:eastAsia="Times New Roman" w:cstheme="minorHAnsi"/>
                <w:sz w:val="20"/>
                <w:szCs w:val="20"/>
                <w:lang w:val="es-ES_tradnl" w:eastAsia="es-CL"/>
              </w:rPr>
              <w:t>Área de acopio finos</w:t>
            </w:r>
          </w:p>
        </w:tc>
        <w:tc>
          <w:tcPr>
            <w:tcW w:w="3143" w:type="pct"/>
            <w:tcBorders>
              <w:top w:val="single" w:sz="4" w:space="0" w:color="auto"/>
              <w:left w:val="nil"/>
              <w:bottom w:val="single" w:sz="4" w:space="0" w:color="auto"/>
              <w:right w:val="single" w:sz="8" w:space="0" w:color="auto"/>
            </w:tcBorders>
            <w:vAlign w:val="center"/>
          </w:tcPr>
          <w:p w14:paraId="210E9509" w14:textId="77777777" w:rsidR="00FE458C" w:rsidRPr="005217FA" w:rsidRDefault="00FE458C" w:rsidP="00E26DCB">
            <w:pPr>
              <w:rPr>
                <w:rFonts w:eastAsia="Times New Roman" w:cstheme="minorHAnsi"/>
                <w:sz w:val="20"/>
                <w:szCs w:val="20"/>
                <w:highlight w:val="yellow"/>
                <w:lang w:val="es-ES_tradnl" w:eastAsia="es-CL"/>
              </w:rPr>
            </w:pPr>
            <w:r w:rsidRPr="004A1887">
              <w:rPr>
                <w:rFonts w:eastAsia="Times New Roman" w:cstheme="minorHAnsi"/>
                <w:sz w:val="20"/>
                <w:szCs w:val="20"/>
                <w:lang w:val="es-ES_tradnl" w:eastAsia="es-CL"/>
              </w:rPr>
              <w:t xml:space="preserve">Corresponde al lugar </w:t>
            </w:r>
            <w:r w:rsidR="004A1887" w:rsidRPr="004A1887">
              <w:rPr>
                <w:rFonts w:eastAsia="Times New Roman" w:cstheme="minorHAnsi"/>
                <w:sz w:val="20"/>
                <w:szCs w:val="20"/>
                <w:lang w:val="es-ES_tradnl" w:eastAsia="es-CL"/>
              </w:rPr>
              <w:t xml:space="preserve">ubicado entre la ribera del Chorrillo sin nombre y el actual camino de acceso a la instalación, que es </w:t>
            </w:r>
            <w:r w:rsidR="00B720C7" w:rsidRPr="004A1887">
              <w:rPr>
                <w:rFonts w:eastAsia="Times New Roman" w:cstheme="minorHAnsi"/>
                <w:sz w:val="20"/>
                <w:szCs w:val="20"/>
                <w:lang w:val="es-ES_tradnl" w:eastAsia="es-CL"/>
              </w:rPr>
              <w:t>utilizad</w:t>
            </w:r>
            <w:r w:rsidR="00E26DCB" w:rsidRPr="004A1887">
              <w:rPr>
                <w:rFonts w:eastAsia="Times New Roman" w:cstheme="minorHAnsi"/>
                <w:sz w:val="20"/>
                <w:szCs w:val="20"/>
                <w:lang w:val="es-ES_tradnl" w:eastAsia="es-CL"/>
              </w:rPr>
              <w:t>o</w:t>
            </w:r>
            <w:r w:rsidR="00B720C7" w:rsidRPr="004A1887">
              <w:rPr>
                <w:rFonts w:eastAsia="Times New Roman" w:cstheme="minorHAnsi"/>
                <w:sz w:val="20"/>
                <w:szCs w:val="20"/>
                <w:lang w:val="es-ES_tradnl" w:eastAsia="es-CL"/>
              </w:rPr>
              <w:t xml:space="preserve"> para realizar el acopio del material fino retirado desde las piscinas del sistema de lavado de áridos</w:t>
            </w:r>
            <w:r w:rsidRPr="004A1887">
              <w:rPr>
                <w:rFonts w:eastAsia="Times New Roman" w:cstheme="minorHAnsi"/>
                <w:sz w:val="20"/>
                <w:szCs w:val="20"/>
                <w:lang w:val="es-ES_tradnl" w:eastAsia="es-CL"/>
              </w:rPr>
              <w:t>.</w:t>
            </w:r>
          </w:p>
        </w:tc>
      </w:tr>
      <w:tr w:rsidR="00FE458C" w:rsidRPr="009569D6" w14:paraId="3C8F147E"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AD88F07" w14:textId="77777777" w:rsidR="00FE458C" w:rsidRPr="00C90C5F" w:rsidRDefault="00FE458C" w:rsidP="00FE458C">
            <w:pPr>
              <w:jc w:val="center"/>
              <w:rPr>
                <w:rFonts w:eastAsia="Times New Roman" w:cstheme="minorHAnsi"/>
                <w:sz w:val="20"/>
                <w:szCs w:val="20"/>
                <w:lang w:val="es-ES_tradnl" w:eastAsia="es-CL"/>
              </w:rPr>
            </w:pPr>
            <w:r>
              <w:rPr>
                <w:rFonts w:eastAsia="Times New Roman" w:cstheme="minorHAnsi"/>
                <w:sz w:val="20"/>
                <w:szCs w:val="20"/>
                <w:lang w:val="es-ES_tradnl" w:eastAsia="es-CL"/>
              </w:rPr>
              <w:t>10</w:t>
            </w:r>
          </w:p>
        </w:tc>
        <w:tc>
          <w:tcPr>
            <w:tcW w:w="1215" w:type="pct"/>
            <w:tcBorders>
              <w:top w:val="single" w:sz="4" w:space="0" w:color="auto"/>
              <w:left w:val="nil"/>
              <w:bottom w:val="single" w:sz="4" w:space="0" w:color="auto"/>
              <w:right w:val="single" w:sz="4" w:space="0" w:color="auto"/>
            </w:tcBorders>
            <w:vAlign w:val="center"/>
          </w:tcPr>
          <w:p w14:paraId="10F3EDFE" w14:textId="77777777" w:rsidR="00FE458C" w:rsidRPr="00C90C5F" w:rsidRDefault="00FE458C" w:rsidP="00772447">
            <w:pPr>
              <w:rPr>
                <w:rFonts w:eastAsia="Times New Roman" w:cstheme="minorHAnsi"/>
                <w:sz w:val="20"/>
                <w:szCs w:val="20"/>
                <w:lang w:val="es-ES_tradnl" w:eastAsia="es-CL"/>
              </w:rPr>
            </w:pPr>
            <w:r w:rsidRPr="00C90C5F">
              <w:rPr>
                <w:rFonts w:eastAsia="Times New Roman" w:cstheme="minorHAnsi"/>
                <w:sz w:val="20"/>
                <w:szCs w:val="20"/>
                <w:lang w:val="es-ES_tradnl" w:eastAsia="es-CL"/>
              </w:rPr>
              <w:t>Sector forestación</w:t>
            </w:r>
          </w:p>
        </w:tc>
        <w:tc>
          <w:tcPr>
            <w:tcW w:w="3143" w:type="pct"/>
            <w:tcBorders>
              <w:top w:val="single" w:sz="4" w:space="0" w:color="auto"/>
              <w:left w:val="nil"/>
              <w:bottom w:val="single" w:sz="4" w:space="0" w:color="auto"/>
              <w:right w:val="single" w:sz="8" w:space="0" w:color="auto"/>
            </w:tcBorders>
            <w:vAlign w:val="center"/>
          </w:tcPr>
          <w:p w14:paraId="78FDD2DB" w14:textId="77777777" w:rsidR="00FE458C" w:rsidRPr="009569D6" w:rsidRDefault="00FE458C" w:rsidP="0092457E">
            <w:pPr>
              <w:rPr>
                <w:rFonts w:eastAsia="Times New Roman" w:cstheme="minorHAnsi"/>
                <w:sz w:val="20"/>
                <w:szCs w:val="20"/>
                <w:lang w:val="es-ES_tradnl" w:eastAsia="es-CL"/>
              </w:rPr>
            </w:pPr>
            <w:r w:rsidRPr="009569D6">
              <w:rPr>
                <w:rFonts w:eastAsia="Times New Roman" w:cstheme="minorHAnsi"/>
                <w:sz w:val="20"/>
                <w:szCs w:val="20"/>
                <w:lang w:val="es-ES_tradnl" w:eastAsia="es-CL"/>
              </w:rPr>
              <w:t xml:space="preserve">Corresponde a </w:t>
            </w:r>
            <w:r w:rsidR="009569D6" w:rsidRPr="009569D6">
              <w:rPr>
                <w:rFonts w:eastAsia="Times New Roman" w:cstheme="minorHAnsi"/>
                <w:sz w:val="20"/>
                <w:szCs w:val="20"/>
                <w:lang w:val="es-ES_tradnl" w:eastAsia="es-CL"/>
              </w:rPr>
              <w:t xml:space="preserve">un </w:t>
            </w:r>
            <w:r w:rsidR="0092457E">
              <w:rPr>
                <w:rFonts w:eastAsia="Times New Roman" w:cstheme="minorHAnsi"/>
                <w:sz w:val="20"/>
                <w:szCs w:val="20"/>
                <w:lang w:val="es-ES_tradnl" w:eastAsia="es-CL"/>
              </w:rPr>
              <w:t xml:space="preserve">sector </w:t>
            </w:r>
            <w:r w:rsidR="009569D6" w:rsidRPr="009569D6">
              <w:rPr>
                <w:rFonts w:eastAsia="Times New Roman" w:cstheme="minorHAnsi"/>
                <w:sz w:val="20"/>
                <w:szCs w:val="20"/>
                <w:lang w:val="es-ES_tradnl" w:eastAsia="es-CL"/>
              </w:rPr>
              <w:t>contigu</w:t>
            </w:r>
            <w:r w:rsidR="0092457E">
              <w:rPr>
                <w:rFonts w:eastAsia="Times New Roman" w:cstheme="minorHAnsi"/>
                <w:sz w:val="20"/>
                <w:szCs w:val="20"/>
                <w:lang w:val="es-ES_tradnl" w:eastAsia="es-CL"/>
              </w:rPr>
              <w:t>o</w:t>
            </w:r>
            <w:r w:rsidR="009569D6" w:rsidRPr="009569D6">
              <w:rPr>
                <w:rFonts w:eastAsia="Times New Roman" w:cstheme="minorHAnsi"/>
                <w:sz w:val="20"/>
                <w:szCs w:val="20"/>
                <w:lang w:val="es-ES_tradnl" w:eastAsia="es-CL"/>
              </w:rPr>
              <w:t xml:space="preserve"> a un camino interior, específicamente entre la franja de protección del Chorrillo sin nombre y el área de acopio de finos, donde se ha efectuado la plantación de distintas especies arbóreas</w:t>
            </w:r>
            <w:r w:rsidRPr="009569D6">
              <w:rPr>
                <w:rFonts w:eastAsia="Times New Roman" w:cstheme="minorHAnsi"/>
                <w:sz w:val="20"/>
                <w:szCs w:val="20"/>
                <w:lang w:val="es-ES_tradnl" w:eastAsia="es-CL"/>
              </w:rPr>
              <w:t>.</w:t>
            </w:r>
          </w:p>
        </w:tc>
      </w:tr>
      <w:tr w:rsidR="00FE458C" w:rsidRPr="005217FA" w14:paraId="4ADC7382"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8120634" w14:textId="77777777" w:rsidR="00FE458C" w:rsidRPr="00C90C5F" w:rsidRDefault="00FE458C" w:rsidP="00FE458C">
            <w:pPr>
              <w:jc w:val="center"/>
              <w:rPr>
                <w:rFonts w:eastAsia="Times New Roman" w:cstheme="minorHAnsi"/>
                <w:sz w:val="20"/>
                <w:szCs w:val="20"/>
                <w:lang w:val="es-ES_tradnl" w:eastAsia="es-CL"/>
              </w:rPr>
            </w:pPr>
            <w:r>
              <w:rPr>
                <w:rFonts w:eastAsia="Times New Roman" w:cstheme="minorHAnsi"/>
                <w:sz w:val="20"/>
                <w:szCs w:val="20"/>
                <w:lang w:val="es-ES_tradnl" w:eastAsia="es-CL"/>
              </w:rPr>
              <w:t>11</w:t>
            </w:r>
          </w:p>
        </w:tc>
        <w:tc>
          <w:tcPr>
            <w:tcW w:w="1215" w:type="pct"/>
            <w:tcBorders>
              <w:top w:val="single" w:sz="4" w:space="0" w:color="auto"/>
              <w:left w:val="nil"/>
              <w:bottom w:val="single" w:sz="4" w:space="0" w:color="auto"/>
              <w:right w:val="single" w:sz="4" w:space="0" w:color="auto"/>
            </w:tcBorders>
            <w:vAlign w:val="center"/>
          </w:tcPr>
          <w:p w14:paraId="4684F054" w14:textId="77777777" w:rsidR="00FE458C" w:rsidRPr="00C90C5F" w:rsidRDefault="00FE458C" w:rsidP="00482EAB">
            <w:pPr>
              <w:rPr>
                <w:rFonts w:eastAsia="Times New Roman" w:cstheme="minorHAnsi"/>
                <w:sz w:val="20"/>
                <w:szCs w:val="20"/>
                <w:lang w:val="es-ES_tradnl" w:eastAsia="es-CL"/>
              </w:rPr>
            </w:pPr>
            <w:r w:rsidRPr="00C90C5F">
              <w:rPr>
                <w:rFonts w:eastAsia="Times New Roman" w:cstheme="minorHAnsi"/>
                <w:sz w:val="20"/>
                <w:szCs w:val="20"/>
                <w:lang w:val="es-ES_tradnl" w:eastAsia="es-CL"/>
              </w:rPr>
              <w:t>Área en explotación Zona 1 (Parte COFRIMA I)</w:t>
            </w:r>
          </w:p>
        </w:tc>
        <w:tc>
          <w:tcPr>
            <w:tcW w:w="3143" w:type="pct"/>
            <w:tcBorders>
              <w:top w:val="single" w:sz="4" w:space="0" w:color="auto"/>
              <w:left w:val="nil"/>
              <w:bottom w:val="single" w:sz="4" w:space="0" w:color="auto"/>
              <w:right w:val="single" w:sz="8" w:space="0" w:color="auto"/>
            </w:tcBorders>
            <w:vAlign w:val="center"/>
          </w:tcPr>
          <w:p w14:paraId="75048E85" w14:textId="77777777" w:rsidR="00FE458C" w:rsidRPr="005217FA" w:rsidRDefault="00A44FA8" w:rsidP="00A44FA8">
            <w:pPr>
              <w:rPr>
                <w:rFonts w:eastAsia="Times New Roman" w:cstheme="minorHAnsi"/>
                <w:sz w:val="20"/>
                <w:szCs w:val="20"/>
                <w:highlight w:val="yellow"/>
                <w:lang w:val="es-ES_tradnl" w:eastAsia="es-CL"/>
              </w:rPr>
            </w:pPr>
            <w:r w:rsidRPr="00DE1236">
              <w:rPr>
                <w:rFonts w:eastAsia="Times New Roman" w:cstheme="minorHAnsi"/>
                <w:sz w:val="20"/>
                <w:szCs w:val="20"/>
                <w:lang w:val="es-ES_tradnl" w:eastAsia="es-CL"/>
              </w:rPr>
              <w:t xml:space="preserve">Corresponde a una de las áreas que se encuentra activa para la extracción de material integral en la instalación, </w:t>
            </w:r>
            <w:r>
              <w:rPr>
                <w:rFonts w:eastAsia="Times New Roman" w:cstheme="minorHAnsi"/>
                <w:sz w:val="20"/>
                <w:szCs w:val="20"/>
                <w:lang w:val="es-ES_tradnl" w:eastAsia="es-CL"/>
              </w:rPr>
              <w:t xml:space="preserve">la cual </w:t>
            </w:r>
            <w:r w:rsidRPr="00DE1236">
              <w:rPr>
                <w:rFonts w:eastAsia="Times New Roman" w:cstheme="minorHAnsi"/>
                <w:sz w:val="20"/>
                <w:szCs w:val="20"/>
                <w:lang w:val="es-ES_tradnl" w:eastAsia="es-CL"/>
              </w:rPr>
              <w:t xml:space="preserve">se encontraba </w:t>
            </w:r>
            <w:r>
              <w:rPr>
                <w:rFonts w:eastAsia="Times New Roman" w:cstheme="minorHAnsi"/>
                <w:sz w:val="20"/>
                <w:szCs w:val="20"/>
                <w:lang w:val="es-ES_tradnl" w:eastAsia="es-CL"/>
              </w:rPr>
              <w:t xml:space="preserve">en </w:t>
            </w:r>
            <w:r w:rsidRPr="00DE1236">
              <w:rPr>
                <w:rFonts w:eastAsia="Times New Roman" w:cstheme="minorHAnsi"/>
                <w:sz w:val="20"/>
                <w:szCs w:val="20"/>
                <w:lang w:val="es-ES_tradnl" w:eastAsia="es-CL"/>
              </w:rPr>
              <w:t>explota</w:t>
            </w:r>
            <w:r>
              <w:rPr>
                <w:rFonts w:eastAsia="Times New Roman" w:cstheme="minorHAnsi"/>
                <w:sz w:val="20"/>
                <w:szCs w:val="20"/>
                <w:lang w:val="es-ES_tradnl" w:eastAsia="es-CL"/>
              </w:rPr>
              <w:t>ción al momento de la inspección</w:t>
            </w:r>
            <w:r w:rsidRPr="00DE1236">
              <w:rPr>
                <w:rFonts w:eastAsia="Times New Roman" w:cstheme="minorHAnsi"/>
                <w:sz w:val="20"/>
                <w:szCs w:val="20"/>
                <w:lang w:val="es-ES_tradnl" w:eastAsia="es-CL"/>
              </w:rPr>
              <w:t>.</w:t>
            </w:r>
          </w:p>
        </w:tc>
      </w:tr>
      <w:tr w:rsidR="00FE458C" w:rsidRPr="000F22CF" w14:paraId="622F0984"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6483159" w14:textId="77777777" w:rsidR="00FE458C" w:rsidRPr="00C90C5F" w:rsidRDefault="00FE458C" w:rsidP="00FE458C">
            <w:pPr>
              <w:jc w:val="center"/>
              <w:rPr>
                <w:rFonts w:eastAsia="Times New Roman" w:cstheme="minorHAnsi"/>
                <w:sz w:val="20"/>
                <w:szCs w:val="20"/>
                <w:lang w:val="es-ES_tradnl" w:eastAsia="es-CL"/>
              </w:rPr>
            </w:pPr>
            <w:r w:rsidRPr="00C90C5F">
              <w:rPr>
                <w:rFonts w:eastAsia="Times New Roman" w:cstheme="minorHAnsi"/>
                <w:sz w:val="20"/>
                <w:szCs w:val="20"/>
                <w:lang w:val="es-ES_tradnl" w:eastAsia="es-CL"/>
              </w:rPr>
              <w:t>1</w:t>
            </w:r>
            <w:r>
              <w:rPr>
                <w:rFonts w:eastAsia="Times New Roman" w:cstheme="minorHAnsi"/>
                <w:sz w:val="20"/>
                <w:szCs w:val="20"/>
                <w:lang w:val="es-ES_tradnl" w:eastAsia="es-CL"/>
              </w:rPr>
              <w:t>2</w:t>
            </w:r>
          </w:p>
        </w:tc>
        <w:tc>
          <w:tcPr>
            <w:tcW w:w="1215" w:type="pct"/>
            <w:tcBorders>
              <w:top w:val="single" w:sz="4" w:space="0" w:color="auto"/>
              <w:left w:val="nil"/>
              <w:bottom w:val="single" w:sz="4" w:space="0" w:color="auto"/>
              <w:right w:val="single" w:sz="4" w:space="0" w:color="auto"/>
            </w:tcBorders>
            <w:vAlign w:val="center"/>
          </w:tcPr>
          <w:p w14:paraId="1A99E51F" w14:textId="77777777" w:rsidR="00FE458C" w:rsidRPr="00C90C5F" w:rsidRDefault="00FE458C" w:rsidP="00772447">
            <w:pPr>
              <w:rPr>
                <w:rFonts w:eastAsia="Times New Roman" w:cstheme="minorHAnsi"/>
                <w:sz w:val="20"/>
                <w:szCs w:val="20"/>
                <w:lang w:val="es-ES_tradnl" w:eastAsia="es-CL"/>
              </w:rPr>
            </w:pPr>
            <w:r w:rsidRPr="00C90C5F">
              <w:rPr>
                <w:rFonts w:eastAsia="Times New Roman" w:cstheme="minorHAnsi"/>
                <w:sz w:val="20"/>
                <w:szCs w:val="20"/>
                <w:lang w:val="es-ES_tradnl" w:eastAsia="es-CL"/>
              </w:rPr>
              <w:t>Área en recuperación Pozo Lastrero Ojo Bueno</w:t>
            </w:r>
            <w:r w:rsidR="00AA755A">
              <w:rPr>
                <w:rFonts w:eastAsia="Times New Roman" w:cstheme="minorHAnsi"/>
                <w:sz w:val="20"/>
                <w:szCs w:val="20"/>
                <w:lang w:val="es-ES_tradnl" w:eastAsia="es-CL"/>
              </w:rPr>
              <w:t xml:space="preserve"> (Poniente)</w:t>
            </w:r>
          </w:p>
        </w:tc>
        <w:tc>
          <w:tcPr>
            <w:tcW w:w="3143" w:type="pct"/>
            <w:tcBorders>
              <w:top w:val="single" w:sz="4" w:space="0" w:color="auto"/>
              <w:left w:val="nil"/>
              <w:bottom w:val="single" w:sz="4" w:space="0" w:color="auto"/>
              <w:right w:val="single" w:sz="8" w:space="0" w:color="auto"/>
            </w:tcBorders>
            <w:vAlign w:val="center"/>
          </w:tcPr>
          <w:p w14:paraId="1CF79C2C" w14:textId="77777777" w:rsidR="00FE458C" w:rsidRPr="009926A0" w:rsidRDefault="00D66D46" w:rsidP="00D66D46">
            <w:pPr>
              <w:rPr>
                <w:rFonts w:eastAsia="Times New Roman" w:cstheme="minorHAnsi"/>
                <w:sz w:val="20"/>
                <w:szCs w:val="20"/>
                <w:lang w:val="es-ES_tradnl" w:eastAsia="es-CL"/>
              </w:rPr>
            </w:pPr>
            <w:r>
              <w:rPr>
                <w:rFonts w:eastAsia="Times New Roman" w:cstheme="minorHAnsi"/>
                <w:sz w:val="20"/>
                <w:szCs w:val="20"/>
                <w:lang w:val="es-ES_tradnl" w:eastAsia="es-CL"/>
              </w:rPr>
              <w:t>Corresponde al área situada al interior del Pozo Lastrero Ojo Bueno, que se encontraba en proceso de recuperación al momento de la inspección.</w:t>
            </w:r>
          </w:p>
        </w:tc>
      </w:tr>
      <w:tr w:rsidR="00FE458C" w:rsidRPr="000F22CF" w14:paraId="25678FF7"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18CFC5F" w14:textId="77777777" w:rsidR="00FE458C" w:rsidRPr="00C90C5F" w:rsidRDefault="00FE458C" w:rsidP="00FE458C">
            <w:pPr>
              <w:jc w:val="center"/>
              <w:rPr>
                <w:rFonts w:eastAsia="Times New Roman" w:cstheme="minorHAnsi"/>
                <w:sz w:val="20"/>
                <w:szCs w:val="20"/>
                <w:lang w:val="es-ES_tradnl" w:eastAsia="es-CL"/>
              </w:rPr>
            </w:pPr>
            <w:r w:rsidRPr="00C90C5F">
              <w:rPr>
                <w:rFonts w:eastAsia="Times New Roman" w:cstheme="minorHAnsi"/>
                <w:sz w:val="20"/>
                <w:szCs w:val="20"/>
                <w:lang w:val="es-ES_tradnl" w:eastAsia="es-CL"/>
              </w:rPr>
              <w:t>1</w:t>
            </w:r>
            <w:r>
              <w:rPr>
                <w:rFonts w:eastAsia="Times New Roman" w:cstheme="minorHAnsi"/>
                <w:sz w:val="20"/>
                <w:szCs w:val="20"/>
                <w:lang w:val="es-ES_tradnl" w:eastAsia="es-CL"/>
              </w:rPr>
              <w:t>3</w:t>
            </w:r>
          </w:p>
        </w:tc>
        <w:tc>
          <w:tcPr>
            <w:tcW w:w="1215" w:type="pct"/>
            <w:tcBorders>
              <w:top w:val="single" w:sz="4" w:space="0" w:color="auto"/>
              <w:left w:val="nil"/>
              <w:bottom w:val="single" w:sz="4" w:space="0" w:color="auto"/>
              <w:right w:val="single" w:sz="4" w:space="0" w:color="auto"/>
            </w:tcBorders>
            <w:vAlign w:val="center"/>
          </w:tcPr>
          <w:p w14:paraId="58BAA62C" w14:textId="77777777" w:rsidR="00FE458C" w:rsidRPr="00C90C5F" w:rsidRDefault="00FE458C" w:rsidP="00772447">
            <w:pPr>
              <w:rPr>
                <w:rFonts w:eastAsia="Times New Roman" w:cstheme="minorHAnsi"/>
                <w:sz w:val="20"/>
                <w:szCs w:val="20"/>
                <w:lang w:val="es-ES_tradnl" w:eastAsia="es-CL"/>
              </w:rPr>
            </w:pPr>
            <w:r w:rsidRPr="00C90C5F">
              <w:rPr>
                <w:rFonts w:eastAsia="Times New Roman" w:cstheme="minorHAnsi"/>
                <w:sz w:val="20"/>
                <w:szCs w:val="20"/>
                <w:lang w:val="es-ES_tradnl" w:eastAsia="es-CL"/>
              </w:rPr>
              <w:t>Área activa Pozo Lastrero Ojo Bueno</w:t>
            </w:r>
            <w:r w:rsidR="00AA755A">
              <w:rPr>
                <w:rFonts w:eastAsia="Times New Roman" w:cstheme="minorHAnsi"/>
                <w:sz w:val="20"/>
                <w:szCs w:val="20"/>
                <w:lang w:val="es-ES_tradnl" w:eastAsia="es-CL"/>
              </w:rPr>
              <w:t xml:space="preserve"> (Oriente)</w:t>
            </w:r>
          </w:p>
        </w:tc>
        <w:tc>
          <w:tcPr>
            <w:tcW w:w="3143" w:type="pct"/>
            <w:tcBorders>
              <w:top w:val="single" w:sz="4" w:space="0" w:color="auto"/>
              <w:left w:val="nil"/>
              <w:bottom w:val="single" w:sz="4" w:space="0" w:color="auto"/>
              <w:right w:val="single" w:sz="8" w:space="0" w:color="auto"/>
            </w:tcBorders>
            <w:vAlign w:val="center"/>
          </w:tcPr>
          <w:p w14:paraId="0B85C1C6" w14:textId="77777777" w:rsidR="00FE458C" w:rsidRPr="005217FA" w:rsidRDefault="00453B68" w:rsidP="002044E3">
            <w:pPr>
              <w:rPr>
                <w:rFonts w:eastAsia="Times New Roman" w:cstheme="minorHAnsi"/>
                <w:sz w:val="20"/>
                <w:szCs w:val="20"/>
                <w:highlight w:val="yellow"/>
                <w:lang w:val="es-ES_tradnl" w:eastAsia="es-CL"/>
              </w:rPr>
            </w:pPr>
            <w:r w:rsidRPr="00453B68">
              <w:rPr>
                <w:rFonts w:eastAsia="Times New Roman" w:cstheme="minorHAnsi"/>
                <w:sz w:val="20"/>
                <w:szCs w:val="20"/>
                <w:lang w:val="es-ES_tradnl" w:eastAsia="es-CL"/>
              </w:rPr>
              <w:t>Corresponde a una de las áreas que se encuentra activa para la extracción de material integral en la instalación, pero que sin embargo, al momento de la inspección no se encontraba en explotación.</w:t>
            </w:r>
          </w:p>
        </w:tc>
      </w:tr>
      <w:tr w:rsidR="00FE458C" w:rsidRPr="000F22CF" w14:paraId="0FDA4AEA"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10AB1B4" w14:textId="77777777" w:rsidR="00FE458C" w:rsidRPr="00C90C5F" w:rsidRDefault="00FE458C" w:rsidP="00FE458C">
            <w:pPr>
              <w:jc w:val="center"/>
              <w:rPr>
                <w:rFonts w:eastAsia="Times New Roman" w:cstheme="minorHAnsi"/>
                <w:sz w:val="20"/>
                <w:szCs w:val="20"/>
                <w:lang w:val="es-ES_tradnl" w:eastAsia="es-CL"/>
              </w:rPr>
            </w:pPr>
            <w:r w:rsidRPr="00C90C5F">
              <w:rPr>
                <w:rFonts w:eastAsia="Times New Roman" w:cstheme="minorHAnsi"/>
                <w:sz w:val="20"/>
                <w:szCs w:val="20"/>
                <w:lang w:val="es-ES_tradnl" w:eastAsia="es-CL"/>
              </w:rPr>
              <w:t>1</w:t>
            </w:r>
            <w:r>
              <w:rPr>
                <w:rFonts w:eastAsia="Times New Roman" w:cstheme="minorHAnsi"/>
                <w:sz w:val="20"/>
                <w:szCs w:val="20"/>
                <w:lang w:val="es-ES_tradnl" w:eastAsia="es-CL"/>
              </w:rPr>
              <w:t>4</w:t>
            </w:r>
          </w:p>
        </w:tc>
        <w:tc>
          <w:tcPr>
            <w:tcW w:w="1215" w:type="pct"/>
            <w:tcBorders>
              <w:top w:val="single" w:sz="4" w:space="0" w:color="auto"/>
              <w:left w:val="nil"/>
              <w:bottom w:val="single" w:sz="4" w:space="0" w:color="auto"/>
              <w:right w:val="single" w:sz="4" w:space="0" w:color="auto"/>
            </w:tcBorders>
            <w:vAlign w:val="center"/>
          </w:tcPr>
          <w:p w14:paraId="624FF7FE" w14:textId="77777777" w:rsidR="00FE458C" w:rsidRPr="00C90C5F" w:rsidRDefault="00FE458C" w:rsidP="00772447">
            <w:pPr>
              <w:rPr>
                <w:rFonts w:eastAsia="Times New Roman" w:cstheme="minorHAnsi"/>
                <w:sz w:val="20"/>
                <w:szCs w:val="20"/>
                <w:lang w:val="es-ES_tradnl" w:eastAsia="es-CL"/>
              </w:rPr>
            </w:pPr>
            <w:r w:rsidRPr="00C90C5F">
              <w:rPr>
                <w:rFonts w:eastAsia="Times New Roman" w:cstheme="minorHAnsi"/>
                <w:sz w:val="20"/>
                <w:szCs w:val="20"/>
                <w:lang w:val="es-ES_tradnl" w:eastAsia="es-CL"/>
              </w:rPr>
              <w:t>Área explotada antigua Cantera II (Hijuela 56)</w:t>
            </w:r>
          </w:p>
        </w:tc>
        <w:tc>
          <w:tcPr>
            <w:tcW w:w="3143" w:type="pct"/>
            <w:tcBorders>
              <w:top w:val="single" w:sz="4" w:space="0" w:color="auto"/>
              <w:left w:val="nil"/>
              <w:bottom w:val="single" w:sz="4" w:space="0" w:color="auto"/>
              <w:right w:val="single" w:sz="8" w:space="0" w:color="auto"/>
            </w:tcBorders>
            <w:vAlign w:val="center"/>
          </w:tcPr>
          <w:p w14:paraId="30E9AE8E" w14:textId="77777777" w:rsidR="00FE458C" w:rsidRPr="005217FA" w:rsidRDefault="000C08A1" w:rsidP="000C08A1">
            <w:pPr>
              <w:rPr>
                <w:rFonts w:eastAsia="Times New Roman" w:cstheme="minorHAnsi"/>
                <w:sz w:val="20"/>
                <w:szCs w:val="20"/>
                <w:highlight w:val="yellow"/>
                <w:lang w:val="es-ES_tradnl" w:eastAsia="es-CL"/>
              </w:rPr>
            </w:pPr>
            <w:r w:rsidRPr="000C08A1">
              <w:rPr>
                <w:rFonts w:eastAsia="Times New Roman" w:cstheme="minorHAnsi"/>
                <w:sz w:val="20"/>
                <w:szCs w:val="20"/>
                <w:lang w:val="es-ES_tradnl" w:eastAsia="es-CL"/>
              </w:rPr>
              <w:t>Corresponde al área de la antigua Cantera II (Hijuela 56) que no ha sido explotada desde el año 2000, y donde se efectúan labores de relleno con materiales de descarte de la Zona 1 y finos.</w:t>
            </w:r>
          </w:p>
        </w:tc>
      </w:tr>
      <w:tr w:rsidR="00FE458C" w:rsidRPr="00375E5F" w14:paraId="73F60B10"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478B7DE" w14:textId="77777777" w:rsidR="00FE458C" w:rsidRPr="00C90C5F" w:rsidRDefault="00FE458C" w:rsidP="00FE458C">
            <w:pPr>
              <w:jc w:val="center"/>
              <w:rPr>
                <w:rFonts w:eastAsia="Times New Roman" w:cstheme="minorHAnsi"/>
                <w:sz w:val="20"/>
                <w:szCs w:val="20"/>
                <w:lang w:val="es-ES_tradnl" w:eastAsia="es-CL"/>
              </w:rPr>
            </w:pPr>
            <w:r w:rsidRPr="00C90C5F">
              <w:rPr>
                <w:rFonts w:eastAsia="Times New Roman" w:cstheme="minorHAnsi"/>
                <w:sz w:val="20"/>
                <w:szCs w:val="20"/>
                <w:lang w:val="es-ES_tradnl" w:eastAsia="es-CL"/>
              </w:rPr>
              <w:t>1</w:t>
            </w:r>
            <w:r>
              <w:rPr>
                <w:rFonts w:eastAsia="Times New Roman" w:cstheme="minorHAnsi"/>
                <w:sz w:val="20"/>
                <w:szCs w:val="20"/>
                <w:lang w:val="es-ES_tradnl" w:eastAsia="es-CL"/>
              </w:rPr>
              <w:t>5</w:t>
            </w:r>
          </w:p>
        </w:tc>
        <w:tc>
          <w:tcPr>
            <w:tcW w:w="1215" w:type="pct"/>
            <w:tcBorders>
              <w:top w:val="single" w:sz="4" w:space="0" w:color="auto"/>
              <w:left w:val="nil"/>
              <w:bottom w:val="single" w:sz="4" w:space="0" w:color="auto"/>
              <w:right w:val="single" w:sz="4" w:space="0" w:color="auto"/>
            </w:tcBorders>
            <w:vAlign w:val="center"/>
          </w:tcPr>
          <w:p w14:paraId="663296B7" w14:textId="77777777" w:rsidR="00FE458C" w:rsidRPr="00C90C5F" w:rsidRDefault="00FE458C" w:rsidP="00772447">
            <w:pPr>
              <w:rPr>
                <w:rFonts w:eastAsia="Times New Roman" w:cstheme="minorHAnsi"/>
                <w:sz w:val="20"/>
                <w:szCs w:val="20"/>
                <w:lang w:val="es-ES_tradnl" w:eastAsia="es-CL"/>
              </w:rPr>
            </w:pPr>
            <w:r w:rsidRPr="00C90C5F">
              <w:rPr>
                <w:rFonts w:eastAsia="Times New Roman" w:cstheme="minorHAnsi"/>
                <w:sz w:val="20"/>
                <w:szCs w:val="20"/>
                <w:lang w:val="es-ES_tradnl" w:eastAsia="es-CL"/>
              </w:rPr>
              <w:t>Área Chorrillo sin nombre (sector humedal)</w:t>
            </w:r>
          </w:p>
        </w:tc>
        <w:tc>
          <w:tcPr>
            <w:tcW w:w="3143" w:type="pct"/>
            <w:tcBorders>
              <w:top w:val="single" w:sz="4" w:space="0" w:color="auto"/>
              <w:left w:val="nil"/>
              <w:bottom w:val="single" w:sz="4" w:space="0" w:color="auto"/>
              <w:right w:val="single" w:sz="8" w:space="0" w:color="auto"/>
            </w:tcBorders>
            <w:vAlign w:val="center"/>
          </w:tcPr>
          <w:p w14:paraId="3DCCC6DE" w14:textId="77777777" w:rsidR="00FE458C" w:rsidRPr="005217FA" w:rsidRDefault="00375E5F" w:rsidP="00375E5F">
            <w:pPr>
              <w:rPr>
                <w:rFonts w:eastAsia="Times New Roman" w:cstheme="minorHAnsi"/>
                <w:sz w:val="20"/>
                <w:szCs w:val="20"/>
                <w:highlight w:val="yellow"/>
                <w:lang w:val="es-ES_tradnl" w:eastAsia="es-CL"/>
              </w:rPr>
            </w:pPr>
            <w:r w:rsidRPr="00EF177D">
              <w:rPr>
                <w:rFonts w:eastAsia="Times New Roman" w:cstheme="minorHAnsi"/>
                <w:sz w:val="20"/>
                <w:szCs w:val="20"/>
                <w:lang w:val="es-ES_tradnl" w:eastAsia="es-CL"/>
              </w:rPr>
              <w:t xml:space="preserve">Corresponde al cauce del Chorrillo sin nombre que atraviesa la instalación y las áreas </w:t>
            </w:r>
            <w:r w:rsidR="00EF177D" w:rsidRPr="00EF177D">
              <w:rPr>
                <w:rFonts w:eastAsia="Times New Roman" w:cstheme="minorHAnsi"/>
                <w:sz w:val="20"/>
                <w:szCs w:val="20"/>
                <w:lang w:val="es-ES_tradnl" w:eastAsia="es-CL"/>
              </w:rPr>
              <w:t xml:space="preserve">inmediatamente </w:t>
            </w:r>
            <w:r w:rsidRPr="00EF177D">
              <w:rPr>
                <w:rFonts w:eastAsia="Times New Roman" w:cstheme="minorHAnsi"/>
                <w:sz w:val="20"/>
                <w:szCs w:val="20"/>
                <w:lang w:val="es-ES_tradnl" w:eastAsia="es-CL"/>
              </w:rPr>
              <w:t>adyacentes a éste, donde se ha estable</w:t>
            </w:r>
            <w:r w:rsidR="00EF177D" w:rsidRPr="00EF177D">
              <w:rPr>
                <w:rFonts w:eastAsia="Times New Roman" w:cstheme="minorHAnsi"/>
                <w:sz w:val="20"/>
                <w:szCs w:val="20"/>
                <w:lang w:val="es-ES_tradnl" w:eastAsia="es-CL"/>
              </w:rPr>
              <w:t>c</w:t>
            </w:r>
            <w:r w:rsidRPr="00EF177D">
              <w:rPr>
                <w:rFonts w:eastAsia="Times New Roman" w:cstheme="minorHAnsi"/>
                <w:sz w:val="20"/>
                <w:szCs w:val="20"/>
                <w:lang w:val="es-ES_tradnl" w:eastAsia="es-CL"/>
              </w:rPr>
              <w:t xml:space="preserve">ido una franja </w:t>
            </w:r>
            <w:r w:rsidR="00EF177D" w:rsidRPr="00EF177D">
              <w:rPr>
                <w:rFonts w:eastAsia="Times New Roman" w:cstheme="minorHAnsi"/>
                <w:sz w:val="20"/>
                <w:szCs w:val="20"/>
                <w:lang w:val="es-ES_tradnl" w:eastAsia="es-CL"/>
              </w:rPr>
              <w:t xml:space="preserve">de seguridad </w:t>
            </w:r>
            <w:r w:rsidRPr="00EF177D">
              <w:rPr>
                <w:rFonts w:eastAsia="Times New Roman" w:cstheme="minorHAnsi"/>
                <w:sz w:val="20"/>
                <w:szCs w:val="20"/>
                <w:lang w:val="es-ES_tradnl" w:eastAsia="es-CL"/>
              </w:rPr>
              <w:t xml:space="preserve">para evitar su </w:t>
            </w:r>
            <w:r w:rsidR="00EF177D" w:rsidRPr="00EF177D">
              <w:rPr>
                <w:rFonts w:eastAsia="Times New Roman" w:cstheme="minorHAnsi"/>
                <w:sz w:val="20"/>
                <w:szCs w:val="20"/>
                <w:lang w:val="es-ES_tradnl" w:eastAsia="es-CL"/>
              </w:rPr>
              <w:t xml:space="preserve">posible </w:t>
            </w:r>
            <w:r w:rsidRPr="00EF177D">
              <w:rPr>
                <w:rFonts w:eastAsia="Times New Roman" w:cstheme="minorHAnsi"/>
                <w:sz w:val="20"/>
                <w:szCs w:val="20"/>
                <w:lang w:val="es-ES_tradnl" w:eastAsia="es-CL"/>
              </w:rPr>
              <w:t>afectación.</w:t>
            </w:r>
          </w:p>
        </w:tc>
      </w:tr>
      <w:tr w:rsidR="00FE458C" w:rsidRPr="000F22CF" w14:paraId="41B139A1"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1134B8A" w14:textId="77777777" w:rsidR="00FE458C" w:rsidRPr="00C90C5F" w:rsidRDefault="00FE458C" w:rsidP="00FE458C">
            <w:pPr>
              <w:jc w:val="center"/>
              <w:rPr>
                <w:rFonts w:eastAsia="Times New Roman" w:cstheme="minorHAnsi"/>
                <w:sz w:val="20"/>
                <w:szCs w:val="20"/>
                <w:lang w:val="es-ES_tradnl" w:eastAsia="es-CL"/>
              </w:rPr>
            </w:pPr>
            <w:r w:rsidRPr="00C90C5F">
              <w:rPr>
                <w:rFonts w:eastAsia="Times New Roman" w:cstheme="minorHAnsi"/>
                <w:sz w:val="20"/>
                <w:szCs w:val="20"/>
                <w:lang w:val="es-ES_tradnl" w:eastAsia="es-CL"/>
              </w:rPr>
              <w:t>1</w:t>
            </w:r>
            <w:r>
              <w:rPr>
                <w:rFonts w:eastAsia="Times New Roman" w:cstheme="minorHAnsi"/>
                <w:sz w:val="20"/>
                <w:szCs w:val="20"/>
                <w:lang w:val="es-ES_tradnl" w:eastAsia="es-CL"/>
              </w:rPr>
              <w:t>6</w:t>
            </w:r>
          </w:p>
        </w:tc>
        <w:tc>
          <w:tcPr>
            <w:tcW w:w="1215" w:type="pct"/>
            <w:tcBorders>
              <w:top w:val="single" w:sz="4" w:space="0" w:color="auto"/>
              <w:left w:val="nil"/>
              <w:bottom w:val="single" w:sz="4" w:space="0" w:color="auto"/>
              <w:right w:val="single" w:sz="4" w:space="0" w:color="auto"/>
            </w:tcBorders>
            <w:vAlign w:val="center"/>
          </w:tcPr>
          <w:p w14:paraId="1C45C82C" w14:textId="77777777" w:rsidR="00FE458C" w:rsidRPr="00C90C5F" w:rsidRDefault="00FE458C" w:rsidP="00772447">
            <w:pPr>
              <w:rPr>
                <w:rFonts w:eastAsia="Times New Roman" w:cstheme="minorHAnsi"/>
                <w:sz w:val="20"/>
                <w:szCs w:val="20"/>
                <w:lang w:val="es-ES_tradnl" w:eastAsia="es-CL"/>
              </w:rPr>
            </w:pPr>
            <w:r w:rsidRPr="00C90C5F">
              <w:rPr>
                <w:rFonts w:eastAsia="Times New Roman" w:cstheme="minorHAnsi"/>
                <w:sz w:val="20"/>
                <w:szCs w:val="20"/>
                <w:lang w:val="es-ES_tradnl" w:eastAsia="es-CL"/>
              </w:rPr>
              <w:t>Área en recuperación Pozo Lastrero Ojo Bueno</w:t>
            </w:r>
            <w:r w:rsidR="00AB0F39">
              <w:rPr>
                <w:rFonts w:eastAsia="Times New Roman" w:cstheme="minorHAnsi"/>
                <w:sz w:val="20"/>
                <w:szCs w:val="20"/>
                <w:lang w:val="es-ES_tradnl" w:eastAsia="es-CL"/>
              </w:rPr>
              <w:t xml:space="preserve"> (Poniente)</w:t>
            </w:r>
          </w:p>
        </w:tc>
        <w:tc>
          <w:tcPr>
            <w:tcW w:w="3143" w:type="pct"/>
            <w:tcBorders>
              <w:top w:val="single" w:sz="4" w:space="0" w:color="auto"/>
              <w:left w:val="nil"/>
              <w:bottom w:val="single" w:sz="4" w:space="0" w:color="auto"/>
              <w:right w:val="single" w:sz="8" w:space="0" w:color="auto"/>
            </w:tcBorders>
            <w:vAlign w:val="center"/>
          </w:tcPr>
          <w:p w14:paraId="3C1D0E0F" w14:textId="77777777" w:rsidR="00FE458C" w:rsidRPr="005217FA" w:rsidRDefault="00D66D46" w:rsidP="002044E3">
            <w:pPr>
              <w:rPr>
                <w:rFonts w:eastAsia="Times New Roman" w:cstheme="minorHAnsi"/>
                <w:sz w:val="20"/>
                <w:szCs w:val="20"/>
                <w:highlight w:val="yellow"/>
                <w:lang w:val="es-ES_tradnl" w:eastAsia="es-CL"/>
              </w:rPr>
            </w:pPr>
            <w:r>
              <w:rPr>
                <w:rFonts w:eastAsia="Times New Roman" w:cstheme="minorHAnsi"/>
                <w:sz w:val="20"/>
                <w:szCs w:val="20"/>
                <w:lang w:val="es-ES_tradnl" w:eastAsia="es-CL"/>
              </w:rPr>
              <w:t>Corresponde al área situada al interior del Pozo Lastrero Ojo Bueno, que se encontraba en proceso de recuperación al momento de la inspección.</w:t>
            </w:r>
          </w:p>
        </w:tc>
      </w:tr>
    </w:tbl>
    <w:p w14:paraId="46FCA9B5" w14:textId="77777777" w:rsidR="009902C4" w:rsidRPr="004265FE" w:rsidRDefault="009902C4" w:rsidP="00FD6FC0">
      <w:pPr>
        <w:rPr>
          <w:rFonts w:cstheme="minorHAnsi"/>
          <w:sz w:val="16"/>
          <w:szCs w:val="16"/>
          <w:lang w:val="es-ES_tradnl"/>
        </w:rPr>
      </w:pPr>
    </w:p>
    <w:p w14:paraId="660764E3" w14:textId="77777777" w:rsidR="00E73ECE" w:rsidRPr="0025129B" w:rsidRDefault="00E73ECE" w:rsidP="00C958D0">
      <w:pPr>
        <w:pStyle w:val="Ttulo3"/>
        <w:sectPr w:rsidR="00E73ECE" w:rsidRPr="0025129B" w:rsidSect="00E324FA">
          <w:pgSz w:w="12240" w:h="15840"/>
          <w:pgMar w:top="1134" w:right="1134" w:bottom="1134" w:left="1134" w:header="709" w:footer="709" w:gutter="0"/>
          <w:cols w:space="708"/>
          <w:docGrid w:linePitch="360"/>
        </w:sectPr>
      </w:pPr>
      <w:bookmarkStart w:id="112" w:name="_Toc352840391"/>
      <w:bookmarkStart w:id="113" w:name="_Toc352841451"/>
    </w:p>
    <w:p w14:paraId="44B63407" w14:textId="77777777" w:rsidR="00F265C2" w:rsidRPr="0025129B" w:rsidRDefault="00F265C2" w:rsidP="00F265C2">
      <w:pPr>
        <w:pStyle w:val="Ttulo2"/>
        <w:rPr>
          <w:bCs/>
        </w:rPr>
      </w:pPr>
      <w:bookmarkStart w:id="114" w:name="_Toc382383544"/>
      <w:bookmarkStart w:id="115" w:name="_Toc382472366"/>
      <w:bookmarkStart w:id="116" w:name="_Toc390184276"/>
      <w:bookmarkStart w:id="117" w:name="_Toc390360007"/>
      <w:bookmarkStart w:id="118" w:name="_Toc390777028"/>
      <w:bookmarkStart w:id="119" w:name="_Toc406154580"/>
      <w:bookmarkStart w:id="120" w:name="_Toc352840392"/>
      <w:bookmarkStart w:id="121" w:name="_Toc352841452"/>
      <w:bookmarkEnd w:id="112"/>
      <w:bookmarkEnd w:id="113"/>
      <w:r w:rsidRPr="0025129B">
        <w:rPr>
          <w:bCs/>
        </w:rPr>
        <w:lastRenderedPageBreak/>
        <w:t xml:space="preserve">Aspectos </w:t>
      </w:r>
      <w:r w:rsidR="00430772" w:rsidRPr="0025129B">
        <w:rPr>
          <w:bCs/>
        </w:rPr>
        <w:t xml:space="preserve">relativos </w:t>
      </w:r>
      <w:r w:rsidRPr="0025129B">
        <w:rPr>
          <w:bCs/>
        </w:rPr>
        <w:t>al Seguimiento Ambiental</w:t>
      </w:r>
      <w:bookmarkEnd w:id="114"/>
      <w:bookmarkEnd w:id="115"/>
      <w:bookmarkEnd w:id="116"/>
      <w:bookmarkEnd w:id="117"/>
      <w:bookmarkEnd w:id="118"/>
      <w:bookmarkEnd w:id="119"/>
    </w:p>
    <w:p w14:paraId="1CF6C909" w14:textId="77777777" w:rsidR="00F265C2" w:rsidRPr="0025129B" w:rsidRDefault="00F265C2" w:rsidP="00F265C2">
      <w:pPr>
        <w:rPr>
          <w:b/>
          <w:bCs/>
        </w:rPr>
      </w:pPr>
    </w:p>
    <w:p w14:paraId="428B259A" w14:textId="77777777" w:rsidR="00F265C2" w:rsidRPr="0025129B" w:rsidRDefault="00F265C2" w:rsidP="00F265C2">
      <w:pPr>
        <w:pStyle w:val="Ttulo3"/>
        <w:rPr>
          <w:bCs/>
        </w:rPr>
      </w:pPr>
      <w:bookmarkStart w:id="122" w:name="_Toc382383545"/>
      <w:bookmarkStart w:id="123" w:name="_Toc382472367"/>
      <w:bookmarkStart w:id="124" w:name="_Toc390184277"/>
      <w:bookmarkStart w:id="125" w:name="_Toc390360008"/>
      <w:bookmarkStart w:id="126" w:name="_Toc390777029"/>
      <w:bookmarkStart w:id="127" w:name="_Toc406154581"/>
      <w:r w:rsidRPr="0025129B">
        <w:rPr>
          <w:bCs/>
        </w:rPr>
        <w:t>Documentos Revisados</w:t>
      </w:r>
      <w:bookmarkEnd w:id="122"/>
      <w:bookmarkEnd w:id="123"/>
      <w:bookmarkEnd w:id="124"/>
      <w:bookmarkEnd w:id="125"/>
      <w:bookmarkEnd w:id="126"/>
      <w:bookmarkEnd w:id="127"/>
    </w:p>
    <w:p w14:paraId="6F2E5BC9" w14:textId="77777777" w:rsidR="00F265C2"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03"/>
        <w:gridCol w:w="1728"/>
        <w:gridCol w:w="821"/>
        <w:gridCol w:w="1170"/>
        <w:gridCol w:w="1082"/>
        <w:gridCol w:w="1016"/>
        <w:gridCol w:w="1211"/>
        <w:gridCol w:w="1125"/>
        <w:gridCol w:w="1884"/>
        <w:gridCol w:w="1350"/>
      </w:tblGrid>
      <w:tr w:rsidR="00693AF8" w:rsidRPr="00F02267" w14:paraId="30EB4E64" w14:textId="77777777" w:rsidTr="006517E1">
        <w:trPr>
          <w:trHeight w:val="395"/>
        </w:trPr>
        <w:tc>
          <w:tcPr>
            <w:tcW w:w="841" w:type="pct"/>
            <w:vMerge w:val="restart"/>
            <w:shd w:val="clear" w:color="auto" w:fill="D9D9D9"/>
            <w:tcMar>
              <w:top w:w="0" w:type="dxa"/>
              <w:left w:w="108" w:type="dxa"/>
              <w:bottom w:w="0" w:type="dxa"/>
              <w:right w:w="108" w:type="dxa"/>
            </w:tcMar>
            <w:vAlign w:val="center"/>
          </w:tcPr>
          <w:p w14:paraId="60841BDD" w14:textId="77777777" w:rsidR="006517E1" w:rsidRPr="00693AF8" w:rsidRDefault="006517E1" w:rsidP="006517E1">
            <w:pPr>
              <w:jc w:val="center"/>
              <w:rPr>
                <w:b/>
                <w:bCs/>
                <w:sz w:val="20"/>
                <w:szCs w:val="20"/>
                <w:lang w:val="es-ES" w:eastAsia="es-ES"/>
              </w:rPr>
            </w:pPr>
            <w:r w:rsidRPr="00693AF8">
              <w:rPr>
                <w:b/>
                <w:bCs/>
                <w:sz w:val="20"/>
                <w:szCs w:val="20"/>
                <w:lang w:val="es-ES" w:eastAsia="es-ES"/>
              </w:rPr>
              <w:t>Nombre del informe revisado</w:t>
            </w:r>
          </w:p>
        </w:tc>
        <w:tc>
          <w:tcPr>
            <w:tcW w:w="631" w:type="pct"/>
            <w:vMerge w:val="restart"/>
            <w:shd w:val="clear" w:color="auto" w:fill="D9D9D9"/>
            <w:vAlign w:val="center"/>
          </w:tcPr>
          <w:p w14:paraId="472DD237" w14:textId="77777777" w:rsidR="006517E1" w:rsidRPr="00693AF8" w:rsidDel="00430772" w:rsidRDefault="006517E1" w:rsidP="009737C8">
            <w:pPr>
              <w:jc w:val="center"/>
              <w:rPr>
                <w:b/>
                <w:bCs/>
                <w:sz w:val="20"/>
                <w:szCs w:val="20"/>
                <w:lang w:val="es-ES" w:eastAsia="es-ES"/>
              </w:rPr>
            </w:pPr>
            <w:r w:rsidRPr="00693AF8">
              <w:rPr>
                <w:b/>
                <w:bCs/>
                <w:sz w:val="20"/>
                <w:szCs w:val="20"/>
                <w:lang w:val="es-ES" w:eastAsia="es-ES"/>
              </w:rPr>
              <w:t>Aspecto ambiental relevante</w:t>
            </w:r>
          </w:p>
        </w:tc>
        <w:tc>
          <w:tcPr>
            <w:tcW w:w="300" w:type="pct"/>
            <w:vMerge w:val="restart"/>
            <w:shd w:val="clear" w:color="auto" w:fill="D9D9D9"/>
            <w:vAlign w:val="center"/>
          </w:tcPr>
          <w:p w14:paraId="43E65528" w14:textId="77777777" w:rsidR="006517E1" w:rsidRPr="00693AF8" w:rsidRDefault="006517E1" w:rsidP="009737C8">
            <w:pPr>
              <w:jc w:val="center"/>
              <w:rPr>
                <w:rFonts w:eastAsiaTheme="minorHAnsi"/>
                <w:b/>
                <w:bCs/>
                <w:sz w:val="20"/>
                <w:szCs w:val="20"/>
                <w:lang w:val="es-ES"/>
              </w:rPr>
            </w:pPr>
            <w:r w:rsidRPr="00693AF8">
              <w:rPr>
                <w:b/>
                <w:bCs/>
                <w:sz w:val="20"/>
                <w:szCs w:val="20"/>
                <w:lang w:val="es-ES" w:eastAsia="es-ES"/>
              </w:rPr>
              <w:t>Código</w:t>
            </w:r>
          </w:p>
          <w:p w14:paraId="765DBCD0" w14:textId="77777777" w:rsidR="006517E1" w:rsidRPr="00693AF8" w:rsidRDefault="006517E1" w:rsidP="009737C8">
            <w:pPr>
              <w:jc w:val="center"/>
              <w:rPr>
                <w:b/>
                <w:bCs/>
                <w:sz w:val="20"/>
                <w:szCs w:val="20"/>
                <w:lang w:val="es-ES" w:eastAsia="es-ES"/>
              </w:rPr>
            </w:pPr>
            <w:r w:rsidRPr="00693AF8">
              <w:rPr>
                <w:b/>
                <w:bCs/>
                <w:sz w:val="20"/>
                <w:szCs w:val="20"/>
                <w:lang w:val="es-ES" w:eastAsia="es-ES"/>
              </w:rPr>
              <w:t>SSA</w:t>
            </w:r>
          </w:p>
        </w:tc>
        <w:tc>
          <w:tcPr>
            <w:tcW w:w="427" w:type="pct"/>
            <w:vMerge w:val="restart"/>
            <w:shd w:val="clear" w:color="auto" w:fill="D9D9D9"/>
            <w:tcMar>
              <w:top w:w="0" w:type="dxa"/>
              <w:left w:w="108" w:type="dxa"/>
              <w:bottom w:w="0" w:type="dxa"/>
              <w:right w:w="108" w:type="dxa"/>
            </w:tcMar>
            <w:vAlign w:val="center"/>
          </w:tcPr>
          <w:p w14:paraId="05217D3D" w14:textId="77777777" w:rsidR="006517E1" w:rsidRPr="00693AF8" w:rsidRDefault="006517E1" w:rsidP="0047044D">
            <w:pPr>
              <w:jc w:val="center"/>
              <w:rPr>
                <w:b/>
                <w:bCs/>
                <w:sz w:val="20"/>
                <w:szCs w:val="20"/>
                <w:lang w:val="es-ES" w:eastAsia="es-ES"/>
              </w:rPr>
            </w:pPr>
            <w:r w:rsidRPr="00693AF8">
              <w:rPr>
                <w:b/>
                <w:bCs/>
                <w:sz w:val="20"/>
                <w:szCs w:val="20"/>
                <w:lang w:val="es-ES" w:eastAsia="es-ES"/>
              </w:rPr>
              <w:t>Fecha de recepción documento</w:t>
            </w:r>
          </w:p>
        </w:tc>
        <w:tc>
          <w:tcPr>
            <w:tcW w:w="766" w:type="pct"/>
            <w:gridSpan w:val="2"/>
            <w:shd w:val="clear" w:color="auto" w:fill="D9D9D9"/>
            <w:vAlign w:val="center"/>
          </w:tcPr>
          <w:p w14:paraId="70CE426E" w14:textId="77777777" w:rsidR="006517E1" w:rsidRPr="00693AF8" w:rsidRDefault="006517E1" w:rsidP="009737C8">
            <w:pPr>
              <w:jc w:val="center"/>
              <w:rPr>
                <w:b/>
                <w:bCs/>
                <w:sz w:val="20"/>
                <w:szCs w:val="20"/>
                <w:lang w:val="es-ES" w:eastAsia="es-ES"/>
              </w:rPr>
            </w:pPr>
            <w:r w:rsidRPr="00693AF8">
              <w:rPr>
                <w:b/>
                <w:bCs/>
                <w:sz w:val="20"/>
                <w:szCs w:val="20"/>
                <w:lang w:val="es-ES" w:eastAsia="es-ES"/>
              </w:rPr>
              <w:t>Periodo que reporta</w:t>
            </w:r>
          </w:p>
        </w:tc>
        <w:tc>
          <w:tcPr>
            <w:tcW w:w="442" w:type="pct"/>
            <w:vMerge w:val="restart"/>
            <w:shd w:val="clear" w:color="auto" w:fill="D9D9D9"/>
            <w:vAlign w:val="center"/>
          </w:tcPr>
          <w:p w14:paraId="33D77BC9" w14:textId="77777777" w:rsidR="006517E1" w:rsidRPr="00693AF8" w:rsidRDefault="006517E1" w:rsidP="009737C8">
            <w:pPr>
              <w:jc w:val="center"/>
              <w:rPr>
                <w:b/>
                <w:bCs/>
                <w:sz w:val="20"/>
                <w:szCs w:val="20"/>
                <w:lang w:val="es-ES" w:eastAsia="es-ES"/>
              </w:rPr>
            </w:pPr>
            <w:r w:rsidRPr="00693AF8">
              <w:rPr>
                <w:b/>
                <w:bCs/>
                <w:sz w:val="20"/>
                <w:szCs w:val="20"/>
                <w:lang w:val="es-ES" w:eastAsia="es-ES"/>
              </w:rPr>
              <w:t>Organismo encomendado</w:t>
            </w:r>
          </w:p>
        </w:tc>
        <w:tc>
          <w:tcPr>
            <w:tcW w:w="411" w:type="pct"/>
            <w:vMerge w:val="restart"/>
            <w:shd w:val="clear" w:color="auto" w:fill="D9D9D9"/>
            <w:vAlign w:val="center"/>
          </w:tcPr>
          <w:p w14:paraId="6CB49161" w14:textId="77777777" w:rsidR="006517E1" w:rsidRPr="00693AF8" w:rsidRDefault="006517E1" w:rsidP="009737C8">
            <w:pPr>
              <w:jc w:val="center"/>
              <w:rPr>
                <w:b/>
                <w:bCs/>
                <w:sz w:val="20"/>
                <w:szCs w:val="20"/>
                <w:lang w:val="es-ES" w:eastAsia="es-ES"/>
              </w:rPr>
            </w:pPr>
            <w:r w:rsidRPr="00693AF8">
              <w:rPr>
                <w:b/>
                <w:bCs/>
                <w:sz w:val="20"/>
                <w:szCs w:val="20"/>
                <w:lang w:val="es-ES" w:eastAsia="es-ES"/>
              </w:rPr>
              <w:t>Organismo revisor</w:t>
            </w:r>
          </w:p>
        </w:tc>
        <w:tc>
          <w:tcPr>
            <w:tcW w:w="688" w:type="pct"/>
            <w:vMerge w:val="restart"/>
            <w:shd w:val="clear" w:color="auto" w:fill="D9D9D9"/>
            <w:vAlign w:val="center"/>
          </w:tcPr>
          <w:p w14:paraId="663A1B64" w14:textId="77777777" w:rsidR="006517E1" w:rsidRPr="00693AF8" w:rsidRDefault="0047044D" w:rsidP="0047044D">
            <w:pPr>
              <w:jc w:val="center"/>
              <w:rPr>
                <w:b/>
                <w:bCs/>
                <w:sz w:val="20"/>
                <w:szCs w:val="20"/>
                <w:lang w:val="es-ES" w:eastAsia="es-ES"/>
              </w:rPr>
            </w:pPr>
            <w:r w:rsidRPr="00693AF8">
              <w:rPr>
                <w:b/>
                <w:bCs/>
                <w:sz w:val="20"/>
                <w:szCs w:val="20"/>
                <w:lang w:val="es-ES" w:eastAsia="es-ES"/>
              </w:rPr>
              <w:t>Estado de conformidad</w:t>
            </w:r>
          </w:p>
        </w:tc>
        <w:tc>
          <w:tcPr>
            <w:tcW w:w="493" w:type="pct"/>
            <w:vMerge w:val="restart"/>
            <w:shd w:val="clear" w:color="auto" w:fill="D9D9D9"/>
            <w:vAlign w:val="center"/>
          </w:tcPr>
          <w:p w14:paraId="5E39AD8F" w14:textId="77777777" w:rsidR="006517E1" w:rsidRPr="00693AF8" w:rsidRDefault="006517E1" w:rsidP="009737C8">
            <w:pPr>
              <w:jc w:val="center"/>
              <w:rPr>
                <w:b/>
                <w:bCs/>
                <w:sz w:val="20"/>
                <w:szCs w:val="20"/>
                <w:lang w:val="es-ES" w:eastAsia="es-ES"/>
              </w:rPr>
            </w:pPr>
          </w:p>
          <w:p w14:paraId="65C425CE" w14:textId="77777777" w:rsidR="006517E1" w:rsidRPr="00693AF8" w:rsidRDefault="006517E1" w:rsidP="0047044D">
            <w:pPr>
              <w:jc w:val="center"/>
              <w:rPr>
                <w:b/>
                <w:bCs/>
                <w:sz w:val="20"/>
                <w:szCs w:val="20"/>
                <w:lang w:val="es-ES" w:eastAsia="es-ES"/>
              </w:rPr>
            </w:pPr>
            <w:r w:rsidRPr="00693AF8">
              <w:rPr>
                <w:b/>
                <w:bCs/>
                <w:sz w:val="20"/>
                <w:szCs w:val="20"/>
                <w:lang w:val="es-ES" w:eastAsia="es-ES"/>
              </w:rPr>
              <w:t>N° de hecho constatado</w:t>
            </w:r>
          </w:p>
        </w:tc>
      </w:tr>
      <w:tr w:rsidR="00693AF8" w:rsidRPr="00F02267" w14:paraId="7B5705D0" w14:textId="77777777" w:rsidTr="006517E1">
        <w:trPr>
          <w:trHeight w:val="395"/>
        </w:trPr>
        <w:tc>
          <w:tcPr>
            <w:tcW w:w="841" w:type="pct"/>
            <w:vMerge/>
            <w:shd w:val="clear" w:color="auto" w:fill="D9D9D9"/>
            <w:tcMar>
              <w:top w:w="0" w:type="dxa"/>
              <w:left w:w="108" w:type="dxa"/>
              <w:bottom w:w="0" w:type="dxa"/>
              <w:right w:w="108" w:type="dxa"/>
            </w:tcMar>
            <w:vAlign w:val="center"/>
            <w:hideMark/>
          </w:tcPr>
          <w:p w14:paraId="4E2B2426" w14:textId="77777777" w:rsidR="006517E1" w:rsidRPr="00693AF8" w:rsidRDefault="006517E1" w:rsidP="009737C8">
            <w:pPr>
              <w:jc w:val="center"/>
              <w:rPr>
                <w:rFonts w:eastAsiaTheme="minorHAnsi"/>
                <w:b/>
                <w:bCs/>
                <w:sz w:val="20"/>
                <w:szCs w:val="20"/>
                <w:lang w:val="es-ES"/>
              </w:rPr>
            </w:pPr>
          </w:p>
        </w:tc>
        <w:tc>
          <w:tcPr>
            <w:tcW w:w="631" w:type="pct"/>
            <w:vMerge/>
            <w:shd w:val="clear" w:color="auto" w:fill="D9D9D9"/>
            <w:vAlign w:val="center"/>
            <w:hideMark/>
          </w:tcPr>
          <w:p w14:paraId="6816AD21" w14:textId="77777777" w:rsidR="006517E1" w:rsidRPr="00693AF8" w:rsidRDefault="006517E1" w:rsidP="009737C8">
            <w:pPr>
              <w:jc w:val="center"/>
              <w:rPr>
                <w:rFonts w:eastAsiaTheme="minorHAnsi"/>
                <w:b/>
                <w:bCs/>
                <w:sz w:val="20"/>
                <w:szCs w:val="20"/>
                <w:lang w:val="es-ES" w:eastAsia="es-ES"/>
              </w:rPr>
            </w:pPr>
          </w:p>
        </w:tc>
        <w:tc>
          <w:tcPr>
            <w:tcW w:w="300" w:type="pct"/>
            <w:vMerge/>
            <w:shd w:val="clear" w:color="auto" w:fill="D9D9D9"/>
            <w:vAlign w:val="center"/>
            <w:hideMark/>
          </w:tcPr>
          <w:p w14:paraId="48FCB756" w14:textId="77777777" w:rsidR="006517E1" w:rsidRPr="00693AF8" w:rsidRDefault="006517E1" w:rsidP="009737C8">
            <w:pPr>
              <w:jc w:val="center"/>
              <w:rPr>
                <w:rFonts w:eastAsiaTheme="minorHAnsi"/>
                <w:b/>
                <w:bCs/>
                <w:sz w:val="20"/>
                <w:szCs w:val="20"/>
                <w:lang w:val="es-ES"/>
              </w:rPr>
            </w:pPr>
          </w:p>
        </w:tc>
        <w:tc>
          <w:tcPr>
            <w:tcW w:w="427" w:type="pct"/>
            <w:vMerge/>
            <w:shd w:val="clear" w:color="auto" w:fill="D9D9D9"/>
            <w:tcMar>
              <w:top w:w="0" w:type="dxa"/>
              <w:left w:w="108" w:type="dxa"/>
              <w:bottom w:w="0" w:type="dxa"/>
              <w:right w:w="108" w:type="dxa"/>
            </w:tcMar>
            <w:vAlign w:val="center"/>
            <w:hideMark/>
          </w:tcPr>
          <w:p w14:paraId="22122ABF" w14:textId="77777777" w:rsidR="006517E1" w:rsidRPr="00693AF8" w:rsidRDefault="006517E1" w:rsidP="009737C8">
            <w:pPr>
              <w:jc w:val="center"/>
              <w:rPr>
                <w:rFonts w:eastAsiaTheme="minorHAnsi"/>
                <w:b/>
                <w:bCs/>
                <w:sz w:val="20"/>
                <w:szCs w:val="20"/>
                <w:lang w:val="es-ES"/>
              </w:rPr>
            </w:pPr>
          </w:p>
        </w:tc>
        <w:tc>
          <w:tcPr>
            <w:tcW w:w="395" w:type="pct"/>
            <w:shd w:val="clear" w:color="auto" w:fill="D9D9D9"/>
            <w:vAlign w:val="center"/>
            <w:hideMark/>
          </w:tcPr>
          <w:p w14:paraId="2DFEA652" w14:textId="77777777" w:rsidR="006517E1" w:rsidRPr="00693AF8" w:rsidRDefault="006517E1" w:rsidP="0047044D">
            <w:pPr>
              <w:jc w:val="center"/>
              <w:rPr>
                <w:rFonts w:eastAsiaTheme="minorHAnsi"/>
                <w:bCs/>
                <w:sz w:val="20"/>
                <w:szCs w:val="20"/>
                <w:lang w:val="es-ES"/>
              </w:rPr>
            </w:pPr>
            <w:r w:rsidRPr="00693AF8">
              <w:rPr>
                <w:b/>
                <w:bCs/>
                <w:sz w:val="20"/>
                <w:szCs w:val="20"/>
                <w:lang w:val="es-ES" w:eastAsia="es-ES"/>
              </w:rPr>
              <w:t>Desde</w:t>
            </w:r>
          </w:p>
        </w:tc>
        <w:tc>
          <w:tcPr>
            <w:tcW w:w="371" w:type="pct"/>
            <w:shd w:val="clear" w:color="auto" w:fill="D9D9D9"/>
            <w:vAlign w:val="center"/>
          </w:tcPr>
          <w:p w14:paraId="1D3F75D4" w14:textId="77777777" w:rsidR="006517E1" w:rsidRPr="00693AF8" w:rsidRDefault="006517E1" w:rsidP="0047044D">
            <w:pPr>
              <w:jc w:val="center"/>
              <w:rPr>
                <w:bCs/>
                <w:sz w:val="20"/>
                <w:szCs w:val="20"/>
                <w:lang w:val="es-ES" w:eastAsia="es-ES"/>
              </w:rPr>
            </w:pPr>
            <w:r w:rsidRPr="00693AF8">
              <w:rPr>
                <w:b/>
                <w:bCs/>
                <w:sz w:val="20"/>
                <w:szCs w:val="20"/>
                <w:lang w:val="es-ES" w:eastAsia="es-ES"/>
              </w:rPr>
              <w:t>Hasta</w:t>
            </w:r>
          </w:p>
        </w:tc>
        <w:tc>
          <w:tcPr>
            <w:tcW w:w="442" w:type="pct"/>
            <w:vMerge/>
            <w:shd w:val="clear" w:color="auto" w:fill="D9D9D9"/>
            <w:vAlign w:val="center"/>
            <w:hideMark/>
          </w:tcPr>
          <w:p w14:paraId="2697F7EB" w14:textId="77777777" w:rsidR="006517E1" w:rsidRPr="00693AF8" w:rsidRDefault="006517E1" w:rsidP="009737C8">
            <w:pPr>
              <w:jc w:val="center"/>
              <w:rPr>
                <w:rFonts w:eastAsiaTheme="minorHAnsi"/>
                <w:b/>
                <w:bCs/>
                <w:sz w:val="20"/>
                <w:szCs w:val="20"/>
                <w:lang w:val="es-ES" w:eastAsia="es-ES"/>
              </w:rPr>
            </w:pPr>
          </w:p>
        </w:tc>
        <w:tc>
          <w:tcPr>
            <w:tcW w:w="411" w:type="pct"/>
            <w:vMerge/>
            <w:shd w:val="clear" w:color="auto" w:fill="D9D9D9"/>
          </w:tcPr>
          <w:p w14:paraId="2F0ECB2A" w14:textId="77777777" w:rsidR="006517E1" w:rsidRPr="00693AF8" w:rsidRDefault="006517E1" w:rsidP="009737C8">
            <w:pPr>
              <w:jc w:val="center"/>
              <w:rPr>
                <w:b/>
                <w:bCs/>
                <w:sz w:val="20"/>
                <w:szCs w:val="20"/>
                <w:lang w:val="es-ES" w:eastAsia="es-ES"/>
              </w:rPr>
            </w:pPr>
          </w:p>
        </w:tc>
        <w:tc>
          <w:tcPr>
            <w:tcW w:w="688" w:type="pct"/>
            <w:vMerge/>
            <w:shd w:val="clear" w:color="auto" w:fill="D9D9D9"/>
            <w:vAlign w:val="center"/>
          </w:tcPr>
          <w:p w14:paraId="6594C719" w14:textId="77777777" w:rsidR="006517E1" w:rsidRPr="00693AF8" w:rsidRDefault="006517E1" w:rsidP="009737C8">
            <w:pPr>
              <w:jc w:val="center"/>
              <w:rPr>
                <w:b/>
                <w:bCs/>
                <w:sz w:val="20"/>
                <w:szCs w:val="20"/>
                <w:lang w:val="es-ES" w:eastAsia="es-ES"/>
              </w:rPr>
            </w:pPr>
          </w:p>
        </w:tc>
        <w:tc>
          <w:tcPr>
            <w:tcW w:w="493" w:type="pct"/>
            <w:vMerge/>
            <w:shd w:val="clear" w:color="auto" w:fill="D9D9D9"/>
          </w:tcPr>
          <w:p w14:paraId="17A6F6CE" w14:textId="77777777" w:rsidR="006517E1" w:rsidRPr="00693AF8" w:rsidRDefault="006517E1" w:rsidP="009737C8">
            <w:pPr>
              <w:jc w:val="center"/>
              <w:rPr>
                <w:b/>
                <w:bCs/>
                <w:sz w:val="20"/>
                <w:szCs w:val="20"/>
                <w:lang w:val="es-ES" w:eastAsia="es-ES"/>
              </w:rPr>
            </w:pPr>
          </w:p>
        </w:tc>
      </w:tr>
      <w:tr w:rsidR="00693AF8" w:rsidRPr="0025129B" w14:paraId="0FBE3573" w14:textId="77777777" w:rsidTr="00A651A7">
        <w:trPr>
          <w:trHeight w:val="409"/>
        </w:trPr>
        <w:tc>
          <w:tcPr>
            <w:tcW w:w="841" w:type="pct"/>
            <w:tcMar>
              <w:top w:w="0" w:type="dxa"/>
              <w:left w:w="108" w:type="dxa"/>
              <w:bottom w:w="0" w:type="dxa"/>
              <w:right w:w="108" w:type="dxa"/>
            </w:tcMar>
            <w:vAlign w:val="center"/>
          </w:tcPr>
          <w:p w14:paraId="5486F99E" w14:textId="77777777" w:rsidR="006517E1" w:rsidRPr="00693AF8" w:rsidRDefault="00693AF8" w:rsidP="00693AF8">
            <w:pPr>
              <w:rPr>
                <w:rFonts w:eastAsiaTheme="minorHAnsi"/>
                <w:sz w:val="20"/>
                <w:szCs w:val="20"/>
                <w:lang w:val="es-ES"/>
              </w:rPr>
            </w:pPr>
            <w:r w:rsidRPr="00693AF8">
              <w:rPr>
                <w:rFonts w:cstheme="minorHAnsi"/>
                <w:sz w:val="20"/>
                <w:szCs w:val="20"/>
              </w:rPr>
              <w:t>Planos de Plantas y Perfiles</w:t>
            </w:r>
          </w:p>
        </w:tc>
        <w:tc>
          <w:tcPr>
            <w:tcW w:w="631" w:type="pct"/>
            <w:vAlign w:val="center"/>
          </w:tcPr>
          <w:p w14:paraId="59230261" w14:textId="77777777" w:rsidR="006517E1" w:rsidRPr="00693AF8" w:rsidRDefault="00693AF8" w:rsidP="0047044D">
            <w:pPr>
              <w:jc w:val="center"/>
              <w:rPr>
                <w:rFonts w:eastAsiaTheme="minorHAnsi"/>
                <w:sz w:val="20"/>
                <w:szCs w:val="20"/>
                <w:lang w:val="es-ES" w:eastAsia="es-ES"/>
              </w:rPr>
            </w:pPr>
            <w:r w:rsidRPr="00693AF8">
              <w:rPr>
                <w:rFonts w:eastAsiaTheme="minorHAnsi"/>
                <w:sz w:val="20"/>
                <w:szCs w:val="20"/>
                <w:lang w:val="es-ES" w:eastAsia="es-ES"/>
              </w:rPr>
              <w:t>Método de explotación</w:t>
            </w:r>
          </w:p>
        </w:tc>
        <w:tc>
          <w:tcPr>
            <w:tcW w:w="300" w:type="pct"/>
            <w:vAlign w:val="center"/>
          </w:tcPr>
          <w:p w14:paraId="2F1F373B" w14:textId="77777777" w:rsidR="006517E1" w:rsidRPr="00693AF8" w:rsidRDefault="00693AF8" w:rsidP="00693AF8">
            <w:pPr>
              <w:jc w:val="center"/>
              <w:rPr>
                <w:rFonts w:eastAsiaTheme="minorHAnsi"/>
                <w:sz w:val="20"/>
                <w:szCs w:val="20"/>
                <w:lang w:val="es-ES"/>
              </w:rPr>
            </w:pPr>
            <w:r w:rsidRPr="00693AF8">
              <w:rPr>
                <w:rFonts w:eastAsiaTheme="minorHAnsi"/>
                <w:sz w:val="20"/>
                <w:szCs w:val="20"/>
                <w:lang w:val="es-ES"/>
              </w:rPr>
              <w:t>19799</w:t>
            </w:r>
          </w:p>
        </w:tc>
        <w:tc>
          <w:tcPr>
            <w:tcW w:w="427" w:type="pct"/>
            <w:tcMar>
              <w:top w:w="0" w:type="dxa"/>
              <w:left w:w="108" w:type="dxa"/>
              <w:bottom w:w="0" w:type="dxa"/>
              <w:right w:w="108" w:type="dxa"/>
            </w:tcMar>
            <w:vAlign w:val="center"/>
          </w:tcPr>
          <w:p w14:paraId="5B968CCD" w14:textId="77777777" w:rsidR="006517E1" w:rsidRPr="00693AF8" w:rsidRDefault="00693AF8" w:rsidP="00693AF8">
            <w:pPr>
              <w:jc w:val="center"/>
              <w:rPr>
                <w:rFonts w:eastAsiaTheme="minorHAnsi"/>
                <w:sz w:val="20"/>
                <w:szCs w:val="20"/>
                <w:lang w:val="es-ES"/>
              </w:rPr>
            </w:pPr>
            <w:r w:rsidRPr="00693AF8">
              <w:rPr>
                <w:rFonts w:eastAsiaTheme="minorHAnsi"/>
                <w:sz w:val="20"/>
                <w:szCs w:val="20"/>
                <w:lang w:val="es-ES"/>
              </w:rPr>
              <w:t>21</w:t>
            </w:r>
            <w:r w:rsidR="000E0D83" w:rsidRPr="00693AF8">
              <w:rPr>
                <w:rFonts w:eastAsiaTheme="minorHAnsi"/>
                <w:sz w:val="20"/>
                <w:szCs w:val="20"/>
                <w:lang w:val="es-ES"/>
              </w:rPr>
              <w:t>-0</w:t>
            </w:r>
            <w:r w:rsidRPr="00693AF8">
              <w:rPr>
                <w:rFonts w:eastAsiaTheme="minorHAnsi"/>
                <w:sz w:val="20"/>
                <w:szCs w:val="20"/>
                <w:lang w:val="es-ES"/>
              </w:rPr>
              <w:t>4</w:t>
            </w:r>
            <w:r w:rsidR="000E0D83" w:rsidRPr="00693AF8">
              <w:rPr>
                <w:rFonts w:eastAsiaTheme="minorHAnsi"/>
                <w:sz w:val="20"/>
                <w:szCs w:val="20"/>
                <w:lang w:val="es-ES"/>
              </w:rPr>
              <w:t>-2014</w:t>
            </w:r>
          </w:p>
        </w:tc>
        <w:tc>
          <w:tcPr>
            <w:tcW w:w="395" w:type="pct"/>
            <w:vAlign w:val="center"/>
          </w:tcPr>
          <w:p w14:paraId="39A4816B" w14:textId="77777777" w:rsidR="006517E1" w:rsidRPr="00693AF8" w:rsidRDefault="00693AF8" w:rsidP="00693AF8">
            <w:pPr>
              <w:jc w:val="center"/>
              <w:rPr>
                <w:rFonts w:eastAsiaTheme="minorHAnsi"/>
                <w:sz w:val="20"/>
                <w:szCs w:val="20"/>
                <w:lang w:val="es-ES"/>
              </w:rPr>
            </w:pPr>
            <w:r w:rsidRPr="00693AF8">
              <w:rPr>
                <w:rFonts w:eastAsiaTheme="minorHAnsi"/>
                <w:sz w:val="20"/>
                <w:szCs w:val="20"/>
                <w:lang w:val="es-ES"/>
              </w:rPr>
              <w:t>01</w:t>
            </w:r>
            <w:r w:rsidR="000E0D83" w:rsidRPr="00693AF8">
              <w:rPr>
                <w:rFonts w:eastAsiaTheme="minorHAnsi"/>
                <w:sz w:val="20"/>
                <w:szCs w:val="20"/>
                <w:lang w:val="es-ES"/>
              </w:rPr>
              <w:t>-</w:t>
            </w:r>
            <w:r w:rsidR="00810C0C" w:rsidRPr="00693AF8">
              <w:rPr>
                <w:rFonts w:eastAsiaTheme="minorHAnsi"/>
                <w:sz w:val="20"/>
                <w:szCs w:val="20"/>
                <w:lang w:val="es-ES"/>
              </w:rPr>
              <w:t>0</w:t>
            </w:r>
            <w:r w:rsidRPr="00693AF8">
              <w:rPr>
                <w:rFonts w:eastAsiaTheme="minorHAnsi"/>
                <w:sz w:val="20"/>
                <w:szCs w:val="20"/>
                <w:lang w:val="es-ES"/>
              </w:rPr>
              <w:t>1</w:t>
            </w:r>
            <w:r w:rsidR="000E0D83" w:rsidRPr="00693AF8">
              <w:rPr>
                <w:rFonts w:eastAsiaTheme="minorHAnsi"/>
                <w:sz w:val="20"/>
                <w:szCs w:val="20"/>
                <w:lang w:val="es-ES"/>
              </w:rPr>
              <w:t>-2013</w:t>
            </w:r>
          </w:p>
        </w:tc>
        <w:tc>
          <w:tcPr>
            <w:tcW w:w="371" w:type="pct"/>
            <w:vAlign w:val="center"/>
          </w:tcPr>
          <w:p w14:paraId="7705C3C1" w14:textId="77777777" w:rsidR="006517E1" w:rsidRPr="00693AF8" w:rsidRDefault="00693AF8" w:rsidP="00693AF8">
            <w:pPr>
              <w:jc w:val="center"/>
              <w:rPr>
                <w:rFonts w:eastAsiaTheme="minorHAnsi"/>
                <w:sz w:val="20"/>
                <w:szCs w:val="20"/>
                <w:lang w:val="es-ES" w:eastAsia="es-ES"/>
              </w:rPr>
            </w:pPr>
            <w:r w:rsidRPr="00693AF8">
              <w:rPr>
                <w:rFonts w:eastAsiaTheme="minorHAnsi"/>
                <w:sz w:val="20"/>
                <w:szCs w:val="20"/>
                <w:lang w:val="es-ES" w:eastAsia="es-ES"/>
              </w:rPr>
              <w:t>31</w:t>
            </w:r>
            <w:r w:rsidR="000E0D83" w:rsidRPr="00693AF8">
              <w:rPr>
                <w:rFonts w:eastAsiaTheme="minorHAnsi"/>
                <w:sz w:val="20"/>
                <w:szCs w:val="20"/>
                <w:lang w:val="es-ES" w:eastAsia="es-ES"/>
              </w:rPr>
              <w:t>-</w:t>
            </w:r>
            <w:r w:rsidR="00810C0C" w:rsidRPr="00693AF8">
              <w:rPr>
                <w:rFonts w:eastAsiaTheme="minorHAnsi"/>
                <w:sz w:val="20"/>
                <w:szCs w:val="20"/>
                <w:lang w:val="es-ES" w:eastAsia="es-ES"/>
              </w:rPr>
              <w:t>1</w:t>
            </w:r>
            <w:r w:rsidRPr="00693AF8">
              <w:rPr>
                <w:rFonts w:eastAsiaTheme="minorHAnsi"/>
                <w:sz w:val="20"/>
                <w:szCs w:val="20"/>
                <w:lang w:val="es-ES" w:eastAsia="es-ES"/>
              </w:rPr>
              <w:t>2</w:t>
            </w:r>
            <w:r w:rsidR="000E0D83" w:rsidRPr="00693AF8">
              <w:rPr>
                <w:rFonts w:eastAsiaTheme="minorHAnsi"/>
                <w:sz w:val="20"/>
                <w:szCs w:val="20"/>
                <w:lang w:val="es-ES" w:eastAsia="es-ES"/>
              </w:rPr>
              <w:t>-2013</w:t>
            </w:r>
          </w:p>
        </w:tc>
        <w:tc>
          <w:tcPr>
            <w:tcW w:w="442" w:type="pct"/>
            <w:vAlign w:val="center"/>
          </w:tcPr>
          <w:p w14:paraId="3333B3CE" w14:textId="77777777" w:rsidR="006517E1" w:rsidRPr="00693AF8" w:rsidRDefault="00693AF8" w:rsidP="00693AF8">
            <w:pPr>
              <w:jc w:val="center"/>
              <w:rPr>
                <w:rFonts w:eastAsiaTheme="minorHAnsi"/>
                <w:sz w:val="20"/>
                <w:szCs w:val="20"/>
                <w:lang w:val="es-ES" w:eastAsia="es-ES"/>
              </w:rPr>
            </w:pPr>
            <w:r w:rsidRPr="00693AF8">
              <w:rPr>
                <w:rFonts w:eastAsiaTheme="minorHAnsi"/>
                <w:sz w:val="20"/>
                <w:szCs w:val="20"/>
                <w:lang w:val="es-ES" w:eastAsia="es-ES"/>
              </w:rPr>
              <w:t>Dirección General de Aguas</w:t>
            </w:r>
          </w:p>
        </w:tc>
        <w:tc>
          <w:tcPr>
            <w:tcW w:w="411" w:type="pct"/>
            <w:vAlign w:val="center"/>
          </w:tcPr>
          <w:p w14:paraId="6185C6DE" w14:textId="77777777" w:rsidR="006517E1" w:rsidRPr="00693AF8" w:rsidRDefault="00693AF8" w:rsidP="0047044D">
            <w:pPr>
              <w:jc w:val="center"/>
              <w:rPr>
                <w:rFonts w:eastAsiaTheme="minorHAnsi"/>
                <w:sz w:val="20"/>
                <w:szCs w:val="20"/>
                <w:lang w:val="es-ES" w:eastAsia="es-ES"/>
              </w:rPr>
            </w:pPr>
            <w:r w:rsidRPr="00693AF8">
              <w:rPr>
                <w:rFonts w:eastAsiaTheme="minorHAnsi"/>
                <w:sz w:val="20"/>
                <w:szCs w:val="20"/>
                <w:lang w:val="es-ES" w:eastAsia="es-ES"/>
              </w:rPr>
              <w:t>Dirección General de Aguas</w:t>
            </w:r>
          </w:p>
        </w:tc>
        <w:tc>
          <w:tcPr>
            <w:tcW w:w="688" w:type="pct"/>
            <w:vAlign w:val="center"/>
          </w:tcPr>
          <w:p w14:paraId="642B151A" w14:textId="77777777" w:rsidR="006517E1" w:rsidRPr="00693AF8" w:rsidRDefault="00693AF8" w:rsidP="00A651A7">
            <w:pPr>
              <w:jc w:val="center"/>
              <w:rPr>
                <w:rFonts w:eastAsiaTheme="minorHAnsi"/>
                <w:sz w:val="20"/>
                <w:szCs w:val="20"/>
                <w:lang w:val="es-ES" w:eastAsia="es-ES"/>
              </w:rPr>
            </w:pPr>
            <w:r w:rsidRPr="00693AF8">
              <w:rPr>
                <w:rFonts w:eastAsiaTheme="minorHAnsi"/>
                <w:sz w:val="20"/>
                <w:szCs w:val="20"/>
                <w:lang w:val="es-ES" w:eastAsia="es-ES"/>
              </w:rPr>
              <w:t xml:space="preserve">No </w:t>
            </w:r>
            <w:r w:rsidR="0047044D" w:rsidRPr="00693AF8">
              <w:rPr>
                <w:rFonts w:eastAsiaTheme="minorHAnsi"/>
                <w:sz w:val="20"/>
                <w:szCs w:val="20"/>
                <w:lang w:val="es-ES" w:eastAsia="es-ES"/>
              </w:rPr>
              <w:t>Conforme</w:t>
            </w:r>
          </w:p>
        </w:tc>
        <w:tc>
          <w:tcPr>
            <w:tcW w:w="493" w:type="pct"/>
            <w:vAlign w:val="center"/>
          </w:tcPr>
          <w:p w14:paraId="63D57A35" w14:textId="77777777" w:rsidR="006517E1" w:rsidRPr="00693AF8" w:rsidRDefault="00182B20" w:rsidP="008E7AE8">
            <w:pPr>
              <w:tabs>
                <w:tab w:val="left" w:pos="519"/>
                <w:tab w:val="center" w:pos="665"/>
              </w:tabs>
              <w:jc w:val="center"/>
              <w:rPr>
                <w:rFonts w:eastAsiaTheme="minorHAnsi"/>
                <w:sz w:val="20"/>
                <w:szCs w:val="20"/>
                <w:lang w:val="es-ES" w:eastAsia="es-ES"/>
              </w:rPr>
            </w:pPr>
            <w:r>
              <w:rPr>
                <w:rFonts w:eastAsiaTheme="minorHAnsi"/>
                <w:sz w:val="20"/>
                <w:szCs w:val="20"/>
                <w:lang w:val="es-ES" w:eastAsia="es-ES"/>
              </w:rPr>
              <w:t>5</w:t>
            </w:r>
          </w:p>
        </w:tc>
      </w:tr>
    </w:tbl>
    <w:p w14:paraId="0F15295D" w14:textId="77777777" w:rsidR="006517E1" w:rsidRDefault="006517E1" w:rsidP="00F265C2">
      <w:pPr>
        <w:rPr>
          <w:color w:val="1F497D"/>
        </w:rPr>
      </w:pPr>
    </w:p>
    <w:p w14:paraId="39E08B2F" w14:textId="77777777" w:rsidR="00D54831" w:rsidRDefault="00D54831" w:rsidP="00BD3FD5">
      <w:bookmarkStart w:id="128" w:name="_Toc352840394"/>
      <w:bookmarkStart w:id="129" w:name="_Toc352841454"/>
      <w:bookmarkEnd w:id="120"/>
      <w:bookmarkEnd w:id="121"/>
    </w:p>
    <w:p w14:paraId="76485EF7" w14:textId="77777777" w:rsidR="00A50294" w:rsidRDefault="00A50294" w:rsidP="00BD3FD5"/>
    <w:p w14:paraId="51702237" w14:textId="77777777" w:rsidR="00A50294" w:rsidRDefault="00A50294" w:rsidP="00BD3FD5"/>
    <w:p w14:paraId="55DD74D1" w14:textId="77777777" w:rsidR="00A50294" w:rsidRDefault="00A50294" w:rsidP="00BD3FD5"/>
    <w:p w14:paraId="2BD751CA" w14:textId="77777777" w:rsidR="00A50294" w:rsidRDefault="00A50294" w:rsidP="00BD3FD5"/>
    <w:p w14:paraId="7E698061" w14:textId="77777777" w:rsidR="00A50294" w:rsidRDefault="00A50294" w:rsidP="00BD3FD5"/>
    <w:p w14:paraId="306F0CD0" w14:textId="77777777" w:rsidR="00A50294" w:rsidRDefault="00A50294" w:rsidP="00BD3FD5"/>
    <w:p w14:paraId="2F4B5FE8" w14:textId="77777777" w:rsidR="00A50294" w:rsidRDefault="00A50294" w:rsidP="00BD3FD5"/>
    <w:p w14:paraId="79AB00AC" w14:textId="77777777" w:rsidR="00A50294" w:rsidRDefault="00A50294" w:rsidP="00BD3FD5"/>
    <w:p w14:paraId="3045CBEF" w14:textId="77777777" w:rsidR="00A50294" w:rsidRDefault="00A50294" w:rsidP="00BD3FD5"/>
    <w:p w14:paraId="00AD56A3" w14:textId="77777777" w:rsidR="00A50294" w:rsidRDefault="00A50294" w:rsidP="00BD3FD5"/>
    <w:p w14:paraId="14E15148" w14:textId="77777777" w:rsidR="00A50294" w:rsidRDefault="00A50294" w:rsidP="00BD3FD5"/>
    <w:p w14:paraId="22F7F520" w14:textId="77777777" w:rsidR="00A50294" w:rsidRDefault="00A50294" w:rsidP="00BD3FD5"/>
    <w:p w14:paraId="1D8393EC" w14:textId="77777777" w:rsidR="00A50294" w:rsidRDefault="00A50294" w:rsidP="00BD3FD5"/>
    <w:p w14:paraId="5BCE84E9" w14:textId="77777777" w:rsidR="00A50294" w:rsidRDefault="00A50294" w:rsidP="00BD3FD5"/>
    <w:p w14:paraId="1CCDBB5F" w14:textId="77777777" w:rsidR="00A50294" w:rsidRDefault="00A50294" w:rsidP="00BD3FD5"/>
    <w:p w14:paraId="1B99E9B4" w14:textId="77777777" w:rsidR="00A50294" w:rsidRDefault="00A50294" w:rsidP="00BD3FD5"/>
    <w:p w14:paraId="7AA76F16" w14:textId="77777777" w:rsidR="00A50294" w:rsidRDefault="00A50294" w:rsidP="00BD3FD5"/>
    <w:p w14:paraId="045D90E3" w14:textId="77777777" w:rsidR="00030BD7" w:rsidRDefault="00030BD7" w:rsidP="00BD3FD5"/>
    <w:p w14:paraId="148C0B8A" w14:textId="77777777" w:rsidR="00030BD7" w:rsidRDefault="00030BD7" w:rsidP="00BD3FD5"/>
    <w:p w14:paraId="5BA37403" w14:textId="77777777" w:rsidR="00F46933" w:rsidRDefault="00F46933" w:rsidP="00BD3FD5"/>
    <w:p w14:paraId="28A690DA" w14:textId="77777777" w:rsidR="00F46933" w:rsidRDefault="00F46933" w:rsidP="00BD3FD5"/>
    <w:p w14:paraId="190FB50B" w14:textId="77777777" w:rsidR="00F46933" w:rsidRDefault="00F46933" w:rsidP="00BD3FD5"/>
    <w:p w14:paraId="0AA1232B" w14:textId="77777777" w:rsidR="00A50294" w:rsidRDefault="00A50294" w:rsidP="00BD3FD5"/>
    <w:p w14:paraId="62CED6A0" w14:textId="77777777" w:rsidR="004E583C" w:rsidRPr="00A365A3" w:rsidRDefault="004E583C" w:rsidP="00C958D0">
      <w:pPr>
        <w:pStyle w:val="Ttulo1"/>
      </w:pPr>
      <w:bookmarkStart w:id="130" w:name="_Toc406154582"/>
      <w:r w:rsidRPr="00A365A3">
        <w:lastRenderedPageBreak/>
        <w:t>H</w:t>
      </w:r>
      <w:r w:rsidR="0024720C" w:rsidRPr="00A365A3">
        <w:t>ECHOS CONSTATADOS</w:t>
      </w:r>
      <w:r w:rsidRPr="00A365A3">
        <w:t>.</w:t>
      </w:r>
      <w:bookmarkEnd w:id="128"/>
      <w:bookmarkEnd w:id="129"/>
      <w:bookmarkEnd w:id="130"/>
    </w:p>
    <w:p w14:paraId="340CA632" w14:textId="77777777" w:rsidR="00D17CB6" w:rsidRPr="0025129B" w:rsidRDefault="00D17CB6" w:rsidP="00D17CB6"/>
    <w:p w14:paraId="64509F7C" w14:textId="77777777" w:rsidR="00AF562D" w:rsidRPr="0025129B" w:rsidRDefault="00D6209D" w:rsidP="00AF562D">
      <w:pPr>
        <w:pStyle w:val="Ttulo2"/>
      </w:pPr>
      <w:bookmarkStart w:id="131" w:name="_Toc406154583"/>
      <w:bookmarkStart w:id="132" w:name="_Ref352922216"/>
      <w:bookmarkStart w:id="133" w:name="_Toc353998120"/>
      <w:bookmarkStart w:id="134" w:name="_Toc353998193"/>
      <w:bookmarkStart w:id="135" w:name="_Toc382383547"/>
      <w:bookmarkStart w:id="136" w:name="_Toc382472369"/>
      <w:bookmarkStart w:id="137" w:name="_Toc390184279"/>
      <w:bookmarkStart w:id="138" w:name="_Toc390360010"/>
      <w:bookmarkStart w:id="139" w:name="_Toc390777031"/>
      <w:r>
        <w:t>Verificar a</w:t>
      </w:r>
      <w:r w:rsidR="00AF562D">
        <w:t>utorizaciones para efectuar la extracción de áridos.</w:t>
      </w:r>
      <w:bookmarkEnd w:id="131"/>
    </w:p>
    <w:p w14:paraId="0403314A" w14:textId="77777777" w:rsidR="00AF562D" w:rsidRPr="001C154A" w:rsidRDefault="00AF562D" w:rsidP="00AF562D">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AF562D" w:rsidRPr="004E1ACF" w14:paraId="10ED0B6A" w14:textId="77777777" w:rsidTr="005821CB">
        <w:trPr>
          <w:trHeight w:val="142"/>
        </w:trPr>
        <w:tc>
          <w:tcPr>
            <w:tcW w:w="1389" w:type="pct"/>
          </w:tcPr>
          <w:p w14:paraId="0986A42D" w14:textId="77777777" w:rsidR="00AF562D" w:rsidRPr="00C66C56" w:rsidRDefault="00AF562D" w:rsidP="00AF562D">
            <w:r w:rsidRPr="00C66C56">
              <w:rPr>
                <w:rFonts w:eastAsia="Times New Roman"/>
                <w:b/>
                <w:bCs/>
                <w:color w:val="000000"/>
                <w:lang w:eastAsia="es-CL"/>
              </w:rPr>
              <w:t>Número de hecho constatado</w:t>
            </w:r>
            <w:r w:rsidRPr="00C66C56">
              <w:rPr>
                <w:rFonts w:eastAsia="Times New Roman"/>
                <w:color w:val="000000"/>
                <w:lang w:eastAsia="es-CL"/>
              </w:rPr>
              <w:t xml:space="preserve">: </w:t>
            </w:r>
            <w:r>
              <w:rPr>
                <w:b/>
              </w:rPr>
              <w:t>1</w:t>
            </w:r>
          </w:p>
        </w:tc>
        <w:tc>
          <w:tcPr>
            <w:tcW w:w="3611" w:type="pct"/>
          </w:tcPr>
          <w:p w14:paraId="0D54FFFB" w14:textId="77777777" w:rsidR="00AF562D" w:rsidRPr="00C66C56" w:rsidRDefault="00AF562D" w:rsidP="005821CB">
            <w:r w:rsidRPr="00C66C56">
              <w:rPr>
                <w:rFonts w:eastAsia="Times New Roman"/>
                <w:b/>
                <w:bCs/>
                <w:color w:val="000000"/>
                <w:lang w:eastAsia="es-CL"/>
              </w:rPr>
              <w:t>Estación N°</w:t>
            </w:r>
            <w:r w:rsidRPr="00C66C56">
              <w:rPr>
                <w:rFonts w:eastAsia="Times New Roman"/>
                <w:color w:val="000000"/>
                <w:lang w:eastAsia="es-CL"/>
              </w:rPr>
              <w:t>: 8, 11 y 13</w:t>
            </w:r>
          </w:p>
        </w:tc>
      </w:tr>
      <w:tr w:rsidR="00AF562D" w:rsidRPr="004E1ACF" w14:paraId="0B07B51F" w14:textId="77777777" w:rsidTr="005821CB">
        <w:trPr>
          <w:trHeight w:val="319"/>
        </w:trPr>
        <w:tc>
          <w:tcPr>
            <w:tcW w:w="5000" w:type="pct"/>
            <w:gridSpan w:val="2"/>
            <w:tcBorders>
              <w:bottom w:val="single" w:sz="4" w:space="0" w:color="auto"/>
            </w:tcBorders>
          </w:tcPr>
          <w:p w14:paraId="70DBA311" w14:textId="77777777" w:rsidR="00AF562D" w:rsidRPr="00C66C56" w:rsidRDefault="00AF562D" w:rsidP="005821CB">
            <w:pPr>
              <w:rPr>
                <w:color w:val="FF0000"/>
              </w:rPr>
            </w:pPr>
            <w:r w:rsidRPr="00C66C56">
              <w:rPr>
                <w:b/>
              </w:rPr>
              <w:t>Exigencia (s):</w:t>
            </w:r>
          </w:p>
          <w:p w14:paraId="350BC0E8" w14:textId="77777777" w:rsidR="00AF562D" w:rsidRPr="00C66C56" w:rsidRDefault="00AF562D" w:rsidP="005821CB">
            <w:pPr>
              <w:rPr>
                <w:b/>
              </w:rPr>
            </w:pPr>
            <w:r w:rsidRPr="00C66C56">
              <w:rPr>
                <w:b/>
              </w:rPr>
              <w:t>Considerando 7.2.4.9 RCA N°144/2011</w:t>
            </w:r>
          </w:p>
          <w:p w14:paraId="1EF45654" w14:textId="77777777" w:rsidR="00AF562D" w:rsidRDefault="00AF562D" w:rsidP="005821CB">
            <w:pPr>
              <w:rPr>
                <w:spacing w:val="1"/>
                <w:lang w:val="es-ES_tradnl" w:eastAsia="es-ES_tradnl"/>
              </w:rPr>
            </w:pPr>
            <w:r w:rsidRPr="00C66C56">
              <w:rPr>
                <w:spacing w:val="1"/>
                <w:lang w:val="es-ES_tradnl" w:eastAsia="es-ES_tradnl"/>
              </w:rPr>
              <w:t xml:space="preserve">[…] </w:t>
            </w:r>
            <w:r>
              <w:rPr>
                <w:spacing w:val="1"/>
                <w:lang w:val="es-ES_tradnl" w:eastAsia="es-ES_tradnl"/>
              </w:rPr>
              <w:t>Cantidad proyectada de material de extracción anual y mensual durante la vida útil del proyecto</w:t>
            </w:r>
          </w:p>
          <w:p w14:paraId="1EA0AA63" w14:textId="77777777" w:rsidR="00AF562D" w:rsidRDefault="00AF562D" w:rsidP="005821CB">
            <w:pPr>
              <w:rPr>
                <w:spacing w:val="1"/>
                <w:lang w:val="es-ES_tradnl" w:eastAsia="es-ES_tradnl"/>
              </w:rPr>
            </w:pPr>
            <w:r w:rsidRPr="00C66C56">
              <w:rPr>
                <w:spacing w:val="1"/>
                <w:lang w:val="es-ES_tradnl" w:eastAsia="es-ES_tradnl"/>
              </w:rPr>
              <w:t>Volumen proyectado de extracción de material integral: anual 120.000m3 y mensual 12.000m3. En el año se trabajan como promedio 10 meses.</w:t>
            </w:r>
          </w:p>
          <w:p w14:paraId="14B55196" w14:textId="77777777" w:rsidR="00AF562D" w:rsidRPr="004E1ACF" w:rsidRDefault="00AF562D" w:rsidP="005821CB">
            <w:pPr>
              <w:rPr>
                <w:spacing w:val="1"/>
                <w:highlight w:val="yellow"/>
                <w:lang w:val="es-ES_tradnl" w:eastAsia="es-ES_tradnl"/>
              </w:rPr>
            </w:pPr>
          </w:p>
        </w:tc>
      </w:tr>
      <w:tr w:rsidR="00AF562D" w:rsidRPr="004E1ACF" w14:paraId="57D65935" w14:textId="77777777" w:rsidTr="005821CB">
        <w:trPr>
          <w:trHeight w:val="319"/>
        </w:trPr>
        <w:tc>
          <w:tcPr>
            <w:tcW w:w="5000" w:type="pct"/>
            <w:gridSpan w:val="2"/>
            <w:tcBorders>
              <w:bottom w:val="single" w:sz="4" w:space="0" w:color="auto"/>
            </w:tcBorders>
          </w:tcPr>
          <w:p w14:paraId="41BC20A2" w14:textId="77777777" w:rsidR="00AF562D" w:rsidRPr="009B41D5" w:rsidRDefault="00AF562D" w:rsidP="005821CB">
            <w:pPr>
              <w:rPr>
                <w:rFonts w:eastAsia="Times New Roman"/>
                <w:b/>
                <w:bCs/>
                <w:color w:val="000000"/>
                <w:lang w:eastAsia="es-CL"/>
              </w:rPr>
            </w:pPr>
            <w:r w:rsidRPr="009B41D5">
              <w:rPr>
                <w:rFonts w:eastAsia="Times New Roman"/>
                <w:b/>
                <w:bCs/>
                <w:color w:val="000000"/>
                <w:lang w:eastAsia="es-CL"/>
              </w:rPr>
              <w:t>Documentación entregada:</w:t>
            </w:r>
          </w:p>
          <w:p w14:paraId="693CAD6F" w14:textId="3A867961" w:rsidR="00AF562D" w:rsidRPr="009B41D5" w:rsidRDefault="00AF562D" w:rsidP="001715C9">
            <w:pPr>
              <w:pStyle w:val="Prrafodelista"/>
              <w:numPr>
                <w:ilvl w:val="0"/>
                <w:numId w:val="5"/>
              </w:numPr>
              <w:ind w:left="142" w:hanging="142"/>
              <w:rPr>
                <w:rFonts w:eastAsia="Times New Roman"/>
                <w:b/>
                <w:bCs/>
                <w:color w:val="000000"/>
                <w:lang w:eastAsia="es-CL"/>
              </w:rPr>
            </w:pPr>
            <w:r w:rsidRPr="009B41D5">
              <w:rPr>
                <w:rFonts w:eastAsia="Times New Roman"/>
                <w:bCs/>
                <w:color w:val="000000"/>
                <w:lang w:eastAsia="es-CL"/>
              </w:rPr>
              <w:t xml:space="preserve">Carta </w:t>
            </w:r>
            <w:r w:rsidR="009B41D5" w:rsidRPr="009B41D5">
              <w:rPr>
                <w:rFonts w:eastAsia="Times New Roman"/>
                <w:bCs/>
                <w:color w:val="000000"/>
                <w:lang w:eastAsia="es-CL"/>
              </w:rPr>
              <w:t xml:space="preserve">Maqsa Austral S.A. de fecha </w:t>
            </w:r>
            <w:r w:rsidRPr="009B41D5">
              <w:rPr>
                <w:rFonts w:eastAsia="Times New Roman"/>
                <w:bCs/>
                <w:color w:val="000000"/>
                <w:lang w:eastAsia="es-CL"/>
              </w:rPr>
              <w:t>2</w:t>
            </w:r>
            <w:r w:rsidR="009B41D5" w:rsidRPr="009B41D5">
              <w:rPr>
                <w:rFonts w:eastAsia="Times New Roman"/>
                <w:bCs/>
                <w:color w:val="000000"/>
                <w:lang w:eastAsia="es-CL"/>
              </w:rPr>
              <w:t>9</w:t>
            </w:r>
            <w:r w:rsidRPr="009B41D5">
              <w:rPr>
                <w:rFonts w:eastAsia="Times New Roman"/>
                <w:bCs/>
                <w:color w:val="000000"/>
                <w:lang w:eastAsia="es-CL"/>
              </w:rPr>
              <w:t>/0</w:t>
            </w:r>
            <w:r w:rsidR="009B41D5" w:rsidRPr="009B41D5">
              <w:rPr>
                <w:rFonts w:eastAsia="Times New Roman"/>
                <w:bCs/>
                <w:color w:val="000000"/>
                <w:lang w:eastAsia="es-CL"/>
              </w:rPr>
              <w:t>8</w:t>
            </w:r>
            <w:r w:rsidRPr="009B41D5">
              <w:rPr>
                <w:rFonts w:eastAsia="Times New Roman"/>
                <w:bCs/>
                <w:color w:val="000000"/>
                <w:lang w:eastAsia="es-CL"/>
              </w:rPr>
              <w:t>/14</w:t>
            </w:r>
            <w:r w:rsidR="00FD01DA">
              <w:rPr>
                <w:rFonts w:eastAsia="Times New Roman"/>
                <w:bCs/>
                <w:color w:val="000000"/>
                <w:lang w:eastAsia="es-CL"/>
              </w:rPr>
              <w:t xml:space="preserve"> </w:t>
            </w:r>
            <w:r w:rsidR="001116BE">
              <w:rPr>
                <w:rFonts w:eastAsia="Times New Roman"/>
                <w:bCs/>
                <w:color w:val="000000"/>
                <w:lang w:eastAsia="es-CL"/>
              </w:rPr>
              <w:t xml:space="preserve">y su Anexo A </w:t>
            </w:r>
            <w:r w:rsidR="00FD01DA">
              <w:rPr>
                <w:rFonts w:eastAsia="Times New Roman"/>
                <w:bCs/>
                <w:color w:val="000000"/>
                <w:lang w:eastAsia="es-CL"/>
              </w:rPr>
              <w:t>(Ver Anexo 3)</w:t>
            </w:r>
            <w:r w:rsidR="001715C9">
              <w:rPr>
                <w:rFonts w:eastAsia="Times New Roman"/>
                <w:bCs/>
                <w:color w:val="000000"/>
                <w:lang w:eastAsia="es-CL"/>
              </w:rPr>
              <w:t>, que informa sobre volúmenes mensuales de extracción de material integral</w:t>
            </w:r>
            <w:r w:rsidRPr="009B41D5">
              <w:rPr>
                <w:rFonts w:eastAsia="Times New Roman"/>
                <w:bCs/>
                <w:color w:val="000000"/>
                <w:lang w:eastAsia="es-CL"/>
              </w:rPr>
              <w:t>.</w:t>
            </w:r>
          </w:p>
        </w:tc>
      </w:tr>
      <w:tr w:rsidR="00AF562D" w:rsidRPr="0025129B" w14:paraId="6771C1D5" w14:textId="77777777" w:rsidTr="005821CB">
        <w:trPr>
          <w:trHeight w:val="627"/>
        </w:trPr>
        <w:tc>
          <w:tcPr>
            <w:tcW w:w="5000" w:type="pct"/>
            <w:gridSpan w:val="2"/>
          </w:tcPr>
          <w:p w14:paraId="552936F2" w14:textId="77777777" w:rsidR="00AF562D" w:rsidRPr="00C66594" w:rsidRDefault="00AF562D" w:rsidP="005821CB">
            <w:pPr>
              <w:jc w:val="left"/>
              <w:rPr>
                <w:b/>
              </w:rPr>
            </w:pPr>
            <w:r w:rsidRPr="00C66594">
              <w:rPr>
                <w:b/>
              </w:rPr>
              <w:t>Resultado (s) examen de Información:</w:t>
            </w:r>
          </w:p>
          <w:p w14:paraId="292DC2F3" w14:textId="77777777" w:rsidR="005821CB" w:rsidRPr="00C66594" w:rsidRDefault="005821CB" w:rsidP="00160848">
            <w:pPr>
              <w:pStyle w:val="Prrafodelista"/>
              <w:numPr>
                <w:ilvl w:val="0"/>
                <w:numId w:val="7"/>
              </w:numPr>
              <w:ind w:left="284" w:hanging="284"/>
            </w:pPr>
            <w:r w:rsidRPr="00C66594">
              <w:rPr>
                <w:rFonts w:ascii="Calibri" w:eastAsia="Times New Roman" w:hAnsi="Calibri"/>
                <w:color w:val="000000"/>
                <w:lang w:eastAsia="es-CL"/>
              </w:rPr>
              <w:t>Como resultado del análisis de la información proporcionada por el titular, se advierte que durante los meses de febrero, marzo y abril de 2012, así como también marzo, abril, junio y julio de 2013, además de enero, febrero, marzo, abril y junio de 2014; se ha superado el volumen mensual proyectado de extracción de material integral en la instalación</w:t>
            </w:r>
            <w:r w:rsidR="00E051BD">
              <w:rPr>
                <w:rFonts w:ascii="Calibri" w:eastAsia="Times New Roman" w:hAnsi="Calibri"/>
                <w:color w:val="000000"/>
                <w:lang w:eastAsia="es-CL"/>
              </w:rPr>
              <w:t xml:space="preserve"> (Ver Tabla 1)</w:t>
            </w:r>
            <w:r w:rsidRPr="00C66594">
              <w:rPr>
                <w:rFonts w:ascii="Calibri" w:eastAsia="Times New Roman" w:hAnsi="Calibri"/>
                <w:color w:val="000000"/>
                <w:lang w:eastAsia="es-CL"/>
              </w:rPr>
              <w:t>.</w:t>
            </w:r>
          </w:p>
          <w:p w14:paraId="5B9CA05E" w14:textId="77777777" w:rsidR="00AF562D" w:rsidRPr="00C66594" w:rsidRDefault="005821CB" w:rsidP="00160848">
            <w:pPr>
              <w:pStyle w:val="Prrafodelista"/>
              <w:numPr>
                <w:ilvl w:val="0"/>
                <w:numId w:val="7"/>
              </w:numPr>
              <w:ind w:left="284" w:hanging="284"/>
            </w:pPr>
            <w:r w:rsidRPr="00C66594">
              <w:rPr>
                <w:rFonts w:ascii="Calibri" w:eastAsia="Times New Roman" w:hAnsi="Calibri"/>
                <w:color w:val="000000"/>
                <w:lang w:eastAsia="es-CL"/>
              </w:rPr>
              <w:t>Por otra parte, se observa que durante el año 2013 se extrajo un total de 125.303 m</w:t>
            </w:r>
            <w:r w:rsidRPr="00C66594">
              <w:rPr>
                <w:rFonts w:ascii="Calibri" w:eastAsia="Times New Roman" w:hAnsi="Calibri"/>
                <w:color w:val="000000"/>
                <w:vertAlign w:val="superscript"/>
                <w:lang w:eastAsia="es-CL"/>
              </w:rPr>
              <w:t>3</w:t>
            </w:r>
            <w:r w:rsidRPr="00C66594">
              <w:rPr>
                <w:rFonts w:ascii="Calibri" w:eastAsia="Times New Roman" w:hAnsi="Calibri"/>
                <w:color w:val="000000"/>
                <w:lang w:eastAsia="es-CL"/>
              </w:rPr>
              <w:t xml:space="preserve"> de material integral, lo cual supera en </w:t>
            </w:r>
            <w:r w:rsidR="00F462B0" w:rsidRPr="00C66594">
              <w:rPr>
                <w:rFonts w:ascii="Calibri" w:eastAsia="Times New Roman" w:hAnsi="Calibri"/>
                <w:color w:val="000000"/>
                <w:lang w:eastAsia="es-CL"/>
              </w:rPr>
              <w:t>5.303 m</w:t>
            </w:r>
            <w:r w:rsidR="00F462B0" w:rsidRPr="00C66594">
              <w:rPr>
                <w:rFonts w:ascii="Calibri" w:eastAsia="Times New Roman" w:hAnsi="Calibri"/>
                <w:color w:val="000000"/>
                <w:vertAlign w:val="superscript"/>
                <w:lang w:eastAsia="es-CL"/>
              </w:rPr>
              <w:t>3</w:t>
            </w:r>
            <w:r w:rsidR="00F462B0" w:rsidRPr="00C66594">
              <w:rPr>
                <w:rFonts w:ascii="Calibri" w:eastAsia="Times New Roman" w:hAnsi="Calibri"/>
                <w:color w:val="000000"/>
                <w:lang w:eastAsia="es-CL"/>
              </w:rPr>
              <w:t xml:space="preserve"> (4,4%) el volumen proyectado de extracción para la instalación</w:t>
            </w:r>
            <w:r w:rsidR="00E051BD">
              <w:rPr>
                <w:rFonts w:ascii="Calibri" w:eastAsia="Times New Roman" w:hAnsi="Calibri"/>
                <w:color w:val="000000"/>
                <w:lang w:eastAsia="es-CL"/>
              </w:rPr>
              <w:t xml:space="preserve"> (Ver Tabla 1)</w:t>
            </w:r>
            <w:r w:rsidR="00F462B0" w:rsidRPr="00C66594">
              <w:rPr>
                <w:rFonts w:ascii="Calibri" w:eastAsia="Times New Roman" w:hAnsi="Calibri"/>
                <w:color w:val="000000"/>
                <w:lang w:eastAsia="es-CL"/>
              </w:rPr>
              <w:t>.</w:t>
            </w:r>
          </w:p>
          <w:p w14:paraId="22C129EA" w14:textId="77777777" w:rsidR="00AF562D" w:rsidRPr="00C66594" w:rsidRDefault="00AF562D" w:rsidP="005821CB"/>
        </w:tc>
      </w:tr>
    </w:tbl>
    <w:p w14:paraId="122601B1" w14:textId="77777777" w:rsidR="00AF562D" w:rsidRDefault="00AF562D" w:rsidP="00AF562D">
      <w:pPr>
        <w:pStyle w:val="Ttulo2"/>
        <w:numPr>
          <w:ilvl w:val="0"/>
          <w:numId w:val="0"/>
        </w:numPr>
        <w:ind w:left="576"/>
      </w:pPr>
    </w:p>
    <w:p w14:paraId="571B99B3" w14:textId="77777777" w:rsidR="009B41D5" w:rsidRDefault="009B41D5" w:rsidP="009B41D5"/>
    <w:p w14:paraId="58E43CEB" w14:textId="77777777" w:rsidR="009B41D5" w:rsidRDefault="009B41D5" w:rsidP="009B41D5"/>
    <w:p w14:paraId="4701FBDB" w14:textId="77777777" w:rsidR="009B41D5" w:rsidRDefault="009B41D5" w:rsidP="009B41D5"/>
    <w:p w14:paraId="3227DD65" w14:textId="77777777" w:rsidR="009B41D5" w:rsidRDefault="009B41D5" w:rsidP="009B41D5"/>
    <w:p w14:paraId="3E65478E" w14:textId="77777777" w:rsidR="009B41D5" w:rsidRDefault="009B41D5" w:rsidP="009B41D5"/>
    <w:p w14:paraId="4E76E096" w14:textId="77777777" w:rsidR="009B41D5" w:rsidRDefault="009B41D5" w:rsidP="009B41D5"/>
    <w:p w14:paraId="4192B7B4" w14:textId="77777777" w:rsidR="00C66594" w:rsidRDefault="00C66594" w:rsidP="009B41D5"/>
    <w:p w14:paraId="349E4CBB" w14:textId="77777777" w:rsidR="00C66594" w:rsidRDefault="00C66594" w:rsidP="009B41D5"/>
    <w:p w14:paraId="37F281B1" w14:textId="77777777" w:rsidR="00C66594" w:rsidRDefault="00C66594" w:rsidP="009B41D5"/>
    <w:p w14:paraId="6D664262" w14:textId="77777777" w:rsidR="00C66594" w:rsidRDefault="00C66594" w:rsidP="009B41D5"/>
    <w:p w14:paraId="070D96B3" w14:textId="77777777" w:rsidR="00C66594" w:rsidRDefault="00C66594" w:rsidP="009B41D5"/>
    <w:p w14:paraId="2F5B167D" w14:textId="77777777" w:rsidR="00302D24" w:rsidRDefault="00302D24" w:rsidP="009B41D5"/>
    <w:p w14:paraId="547A7B7F" w14:textId="77777777" w:rsidR="00302D24" w:rsidRDefault="00302D24" w:rsidP="009B41D5"/>
    <w:p w14:paraId="79E098EA" w14:textId="77777777" w:rsidR="00302D24" w:rsidRDefault="00302D24" w:rsidP="009B41D5"/>
    <w:p w14:paraId="38574AC9" w14:textId="77777777" w:rsidR="00302D24" w:rsidRDefault="00302D24" w:rsidP="009B41D5"/>
    <w:p w14:paraId="07DCCB94" w14:textId="77777777" w:rsidR="00C66594" w:rsidRDefault="00C66594" w:rsidP="009B41D5"/>
    <w:p w14:paraId="3C7A95FA" w14:textId="77777777" w:rsidR="00C057A2" w:rsidRDefault="00C057A2" w:rsidP="009B41D5"/>
    <w:p w14:paraId="45D86DEA" w14:textId="77777777" w:rsidR="00A61296" w:rsidRDefault="00A61296" w:rsidP="009B41D5"/>
    <w:p w14:paraId="1AFD7889" w14:textId="77777777" w:rsidR="0037416F" w:rsidRDefault="0037416F" w:rsidP="009B41D5"/>
    <w:tbl>
      <w:tblPr>
        <w:tblW w:w="13687" w:type="dxa"/>
        <w:jc w:val="center"/>
        <w:tblCellMar>
          <w:left w:w="70" w:type="dxa"/>
          <w:right w:w="70" w:type="dxa"/>
        </w:tblCellMar>
        <w:tblLook w:val="04A0" w:firstRow="1" w:lastRow="0" w:firstColumn="1" w:lastColumn="0" w:noHBand="0" w:noVBand="1"/>
      </w:tblPr>
      <w:tblGrid>
        <w:gridCol w:w="6085"/>
        <w:gridCol w:w="7602"/>
      </w:tblGrid>
      <w:tr w:rsidR="00302D24" w:rsidRPr="008F5B19" w14:paraId="4196D1C3" w14:textId="77777777" w:rsidTr="00CF301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05E109" w14:textId="77777777" w:rsidR="00302D24" w:rsidRPr="00D36C67" w:rsidRDefault="00302D24" w:rsidP="00CF3010">
            <w:pPr>
              <w:jc w:val="center"/>
              <w:rPr>
                <w:rFonts w:ascii="Calibri" w:eastAsia="Times New Roman" w:hAnsi="Calibri"/>
                <w:b/>
                <w:bCs/>
                <w:color w:val="000000"/>
                <w:sz w:val="20"/>
                <w:szCs w:val="20"/>
                <w:highlight w:val="yellow"/>
                <w:lang w:eastAsia="es-CL"/>
              </w:rPr>
            </w:pPr>
            <w:r w:rsidRPr="00D12E84">
              <w:rPr>
                <w:rFonts w:eastAsia="Times New Roman"/>
                <w:b/>
                <w:bCs/>
                <w:color w:val="000000"/>
                <w:sz w:val="20"/>
                <w:szCs w:val="20"/>
                <w:lang w:eastAsia="es-CL"/>
              </w:rPr>
              <w:t>Registros</w:t>
            </w:r>
          </w:p>
        </w:tc>
      </w:tr>
      <w:tr w:rsidR="00302D24" w:rsidRPr="008F5B19" w14:paraId="1F300211" w14:textId="77777777" w:rsidTr="00CF3010">
        <w:trPr>
          <w:trHeight w:val="5512"/>
          <w:jc w:val="center"/>
        </w:trPr>
        <w:tc>
          <w:tcPr>
            <w:tcW w:w="5000" w:type="pct"/>
            <w:gridSpan w:val="2"/>
            <w:tcBorders>
              <w:top w:val="nil"/>
              <w:left w:val="single" w:sz="4" w:space="0" w:color="auto"/>
              <w:right w:val="single" w:sz="4" w:space="0" w:color="auto"/>
            </w:tcBorders>
            <w:shd w:val="clear" w:color="auto" w:fill="auto"/>
            <w:noWrap/>
            <w:vAlign w:val="center"/>
            <w:hideMark/>
          </w:tcPr>
          <w:p w14:paraId="51FA0838" w14:textId="77777777" w:rsidR="00E119DB" w:rsidRDefault="00E119DB"/>
          <w:tbl>
            <w:tblPr>
              <w:tblW w:w="4556" w:type="dxa"/>
              <w:jc w:val="center"/>
              <w:tblCellMar>
                <w:left w:w="70" w:type="dxa"/>
                <w:right w:w="70" w:type="dxa"/>
              </w:tblCellMar>
              <w:tblLook w:val="04A0" w:firstRow="1" w:lastRow="0" w:firstColumn="1" w:lastColumn="0" w:noHBand="0" w:noVBand="1"/>
            </w:tblPr>
            <w:tblGrid>
              <w:gridCol w:w="1484"/>
              <w:gridCol w:w="992"/>
              <w:gridCol w:w="1015"/>
              <w:gridCol w:w="1065"/>
            </w:tblGrid>
            <w:tr w:rsidR="00E119DB" w:rsidRPr="00D36C67" w14:paraId="1C34E11E" w14:textId="77777777" w:rsidTr="00E119DB">
              <w:trPr>
                <w:trHeight w:val="398"/>
                <w:jc w:val="center"/>
              </w:trPr>
              <w:tc>
                <w:tcPr>
                  <w:tcW w:w="1484" w:type="dxa"/>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001A3925" w14:textId="77777777" w:rsidR="00E119DB" w:rsidRPr="00464F1B" w:rsidRDefault="00E119DB" w:rsidP="00302D24">
                  <w:pPr>
                    <w:jc w:val="center"/>
                    <w:rPr>
                      <w:rFonts w:eastAsia="Times New Roman"/>
                      <w:b/>
                      <w:color w:val="000000"/>
                      <w:sz w:val="20"/>
                      <w:szCs w:val="20"/>
                      <w:lang w:eastAsia="es-CL"/>
                    </w:rPr>
                  </w:pPr>
                  <w:r>
                    <w:rPr>
                      <w:rFonts w:eastAsia="Times New Roman"/>
                      <w:b/>
                      <w:color w:val="000000"/>
                      <w:sz w:val="20"/>
                      <w:szCs w:val="20"/>
                      <w:lang w:eastAsia="es-CL"/>
                    </w:rPr>
                    <w:t>Mes</w:t>
                  </w:r>
                </w:p>
              </w:tc>
              <w:tc>
                <w:tcPr>
                  <w:tcW w:w="3072"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0EEA08" w14:textId="77777777" w:rsidR="00E119DB" w:rsidRPr="00E119DB" w:rsidRDefault="00E119DB" w:rsidP="00E119DB">
                  <w:pPr>
                    <w:jc w:val="center"/>
                    <w:rPr>
                      <w:rFonts w:eastAsia="Times New Roman"/>
                      <w:b/>
                      <w:color w:val="000000"/>
                      <w:sz w:val="20"/>
                      <w:szCs w:val="20"/>
                      <w:lang w:eastAsia="es-CL"/>
                    </w:rPr>
                  </w:pPr>
                  <w:r>
                    <w:rPr>
                      <w:rFonts w:eastAsia="Times New Roman"/>
                      <w:b/>
                      <w:color w:val="000000"/>
                      <w:sz w:val="20"/>
                      <w:szCs w:val="20"/>
                      <w:lang w:eastAsia="es-CL"/>
                    </w:rPr>
                    <w:t>Volumen de extracción (m</w:t>
                  </w:r>
                  <w:r>
                    <w:rPr>
                      <w:rFonts w:eastAsia="Times New Roman"/>
                      <w:b/>
                      <w:color w:val="000000"/>
                      <w:sz w:val="20"/>
                      <w:szCs w:val="20"/>
                      <w:vertAlign w:val="superscript"/>
                      <w:lang w:eastAsia="es-CL"/>
                    </w:rPr>
                    <w:t>3</w:t>
                  </w:r>
                  <w:r>
                    <w:rPr>
                      <w:rFonts w:eastAsia="Times New Roman"/>
                      <w:b/>
                      <w:color w:val="000000"/>
                      <w:sz w:val="20"/>
                      <w:szCs w:val="20"/>
                      <w:lang w:eastAsia="es-CL"/>
                    </w:rPr>
                    <w:t>)</w:t>
                  </w:r>
                </w:p>
              </w:tc>
            </w:tr>
            <w:tr w:rsidR="00E119DB" w:rsidRPr="00D36C67" w14:paraId="2312ABCC" w14:textId="77777777" w:rsidTr="006E64BA">
              <w:trPr>
                <w:trHeight w:val="398"/>
                <w:jc w:val="center"/>
              </w:trPr>
              <w:tc>
                <w:tcPr>
                  <w:tcW w:w="1484"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33AD0432" w14:textId="77777777" w:rsidR="00E119DB" w:rsidRDefault="00E119DB" w:rsidP="00E119DB">
                  <w:pPr>
                    <w:jc w:val="center"/>
                    <w:rPr>
                      <w:rFonts w:eastAsia="Times New Roman"/>
                      <w:b/>
                      <w:color w:val="000000"/>
                      <w:sz w:val="20"/>
                      <w:szCs w:val="20"/>
                      <w:lang w:eastAsia="es-CL"/>
                    </w:rPr>
                  </w:pP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86C7A0" w14:textId="77777777" w:rsidR="00E119DB" w:rsidRDefault="00E119DB" w:rsidP="00E119DB">
                  <w:pPr>
                    <w:jc w:val="center"/>
                    <w:rPr>
                      <w:rFonts w:eastAsia="Times New Roman"/>
                      <w:b/>
                      <w:color w:val="000000"/>
                      <w:sz w:val="20"/>
                      <w:szCs w:val="20"/>
                      <w:lang w:eastAsia="es-CL"/>
                    </w:rPr>
                  </w:pPr>
                  <w:r>
                    <w:rPr>
                      <w:rFonts w:eastAsia="Times New Roman"/>
                      <w:b/>
                      <w:color w:val="000000"/>
                      <w:sz w:val="20"/>
                      <w:szCs w:val="20"/>
                      <w:lang w:eastAsia="es-CL"/>
                    </w:rPr>
                    <w:t>2012</w:t>
                  </w:r>
                </w:p>
              </w:tc>
              <w:tc>
                <w:tcPr>
                  <w:tcW w:w="10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A4EB9A" w14:textId="77777777" w:rsidR="00E119DB" w:rsidRDefault="00E119DB" w:rsidP="00E119DB">
                  <w:pPr>
                    <w:jc w:val="center"/>
                    <w:rPr>
                      <w:rFonts w:eastAsia="Times New Roman"/>
                      <w:b/>
                      <w:color w:val="000000"/>
                      <w:sz w:val="20"/>
                      <w:szCs w:val="20"/>
                      <w:lang w:eastAsia="es-CL"/>
                    </w:rPr>
                  </w:pPr>
                  <w:r>
                    <w:rPr>
                      <w:rFonts w:eastAsia="Times New Roman"/>
                      <w:b/>
                      <w:color w:val="000000"/>
                      <w:sz w:val="20"/>
                      <w:szCs w:val="20"/>
                      <w:lang w:eastAsia="es-CL"/>
                    </w:rPr>
                    <w:t>2013</w:t>
                  </w:r>
                </w:p>
              </w:tc>
              <w:tc>
                <w:tcPr>
                  <w:tcW w:w="106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EF440F" w14:textId="77777777" w:rsidR="00E119DB" w:rsidRDefault="00E119DB" w:rsidP="00E119DB">
                  <w:pPr>
                    <w:jc w:val="center"/>
                    <w:rPr>
                      <w:rFonts w:eastAsia="Times New Roman"/>
                      <w:b/>
                      <w:color w:val="000000"/>
                      <w:sz w:val="20"/>
                      <w:szCs w:val="20"/>
                      <w:lang w:eastAsia="es-CL"/>
                    </w:rPr>
                  </w:pPr>
                  <w:r>
                    <w:rPr>
                      <w:rFonts w:eastAsia="Times New Roman"/>
                      <w:b/>
                      <w:color w:val="000000"/>
                      <w:sz w:val="20"/>
                      <w:szCs w:val="20"/>
                      <w:lang w:eastAsia="es-CL"/>
                    </w:rPr>
                    <w:t>2014</w:t>
                  </w:r>
                </w:p>
              </w:tc>
            </w:tr>
            <w:tr w:rsidR="00E119DB" w:rsidRPr="00D36C67" w14:paraId="0C438756" w14:textId="77777777" w:rsidTr="006E64BA">
              <w:trPr>
                <w:trHeight w:val="315"/>
                <w:jc w:val="center"/>
              </w:trPr>
              <w:tc>
                <w:tcPr>
                  <w:tcW w:w="1484" w:type="dxa"/>
                  <w:tcBorders>
                    <w:top w:val="single" w:sz="4" w:space="0" w:color="auto"/>
                    <w:left w:val="single" w:sz="8" w:space="0" w:color="auto"/>
                    <w:bottom w:val="single" w:sz="8" w:space="0" w:color="auto"/>
                    <w:right w:val="single" w:sz="4" w:space="0" w:color="auto"/>
                  </w:tcBorders>
                  <w:shd w:val="clear" w:color="auto" w:fill="auto"/>
                  <w:vAlign w:val="center"/>
                </w:tcPr>
                <w:p w14:paraId="1E557B5E"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Enero</w:t>
                  </w:r>
                </w:p>
              </w:tc>
              <w:tc>
                <w:tcPr>
                  <w:tcW w:w="992" w:type="dxa"/>
                  <w:tcBorders>
                    <w:top w:val="single" w:sz="4" w:space="0" w:color="auto"/>
                    <w:left w:val="single" w:sz="4" w:space="0" w:color="auto"/>
                    <w:bottom w:val="single" w:sz="4" w:space="0" w:color="auto"/>
                    <w:right w:val="single" w:sz="4" w:space="0" w:color="auto"/>
                  </w:tcBorders>
                  <w:vAlign w:val="center"/>
                </w:tcPr>
                <w:p w14:paraId="506A78D9" w14:textId="77777777" w:rsidR="00E119DB" w:rsidRPr="00EF026E" w:rsidRDefault="006803B5" w:rsidP="006E64BA">
                  <w:pPr>
                    <w:jc w:val="center"/>
                    <w:rPr>
                      <w:rFonts w:eastAsia="Times New Roman"/>
                      <w:color w:val="000000"/>
                      <w:sz w:val="20"/>
                      <w:szCs w:val="20"/>
                      <w:lang w:eastAsia="es-CL"/>
                    </w:rPr>
                  </w:pPr>
                  <w:r>
                    <w:rPr>
                      <w:rFonts w:eastAsia="Times New Roman"/>
                      <w:color w:val="000000"/>
                      <w:sz w:val="20"/>
                      <w:szCs w:val="20"/>
                      <w:lang w:eastAsia="es-CL"/>
                    </w:rPr>
                    <w:t>10</w:t>
                  </w:r>
                  <w:r w:rsidR="001209E3">
                    <w:rPr>
                      <w:rFonts w:eastAsia="Times New Roman"/>
                      <w:color w:val="000000"/>
                      <w:sz w:val="20"/>
                      <w:szCs w:val="20"/>
                      <w:lang w:eastAsia="es-CL"/>
                    </w:rPr>
                    <w:t>.</w:t>
                  </w:r>
                  <w:r>
                    <w:rPr>
                      <w:rFonts w:eastAsia="Times New Roman"/>
                      <w:color w:val="000000"/>
                      <w:sz w:val="20"/>
                      <w:szCs w:val="20"/>
                      <w:lang w:eastAsia="es-CL"/>
                    </w:rPr>
                    <w:t>178</w:t>
                  </w:r>
                </w:p>
              </w:tc>
              <w:tc>
                <w:tcPr>
                  <w:tcW w:w="1015" w:type="dxa"/>
                  <w:tcBorders>
                    <w:top w:val="single" w:sz="4" w:space="0" w:color="auto"/>
                    <w:left w:val="single" w:sz="4" w:space="0" w:color="auto"/>
                    <w:bottom w:val="single" w:sz="4" w:space="0" w:color="auto"/>
                    <w:right w:val="single" w:sz="4" w:space="0" w:color="auto"/>
                  </w:tcBorders>
                  <w:vAlign w:val="center"/>
                </w:tcPr>
                <w:p w14:paraId="1FAB0369" w14:textId="77777777" w:rsidR="00E119DB" w:rsidRPr="00EF026E" w:rsidRDefault="006803B5" w:rsidP="006E64BA">
                  <w:pPr>
                    <w:jc w:val="center"/>
                    <w:rPr>
                      <w:rFonts w:eastAsia="Times New Roman"/>
                      <w:color w:val="000000"/>
                      <w:sz w:val="20"/>
                      <w:szCs w:val="20"/>
                      <w:lang w:eastAsia="es-CL"/>
                    </w:rPr>
                  </w:pPr>
                  <w:r>
                    <w:rPr>
                      <w:rFonts w:eastAsia="Times New Roman"/>
                      <w:color w:val="000000"/>
                      <w:sz w:val="20"/>
                      <w:szCs w:val="20"/>
                      <w:lang w:eastAsia="es-CL"/>
                    </w:rPr>
                    <w:t>6</w:t>
                  </w:r>
                  <w:r w:rsidR="001209E3">
                    <w:rPr>
                      <w:rFonts w:eastAsia="Times New Roman"/>
                      <w:color w:val="000000"/>
                      <w:sz w:val="20"/>
                      <w:szCs w:val="20"/>
                      <w:lang w:eastAsia="es-CL"/>
                    </w:rPr>
                    <w:t>.</w:t>
                  </w:r>
                  <w:r>
                    <w:rPr>
                      <w:rFonts w:eastAsia="Times New Roman"/>
                      <w:color w:val="000000"/>
                      <w:sz w:val="20"/>
                      <w:szCs w:val="20"/>
                      <w:lang w:eastAsia="es-CL"/>
                    </w:rPr>
                    <w:t>923</w:t>
                  </w:r>
                </w:p>
              </w:tc>
              <w:tc>
                <w:tcPr>
                  <w:tcW w:w="1065" w:type="dxa"/>
                  <w:tcBorders>
                    <w:top w:val="single" w:sz="4" w:space="0" w:color="auto"/>
                    <w:left w:val="single" w:sz="4" w:space="0" w:color="auto"/>
                    <w:bottom w:val="single" w:sz="4" w:space="0" w:color="auto"/>
                    <w:right w:val="single" w:sz="4" w:space="0" w:color="auto"/>
                  </w:tcBorders>
                  <w:shd w:val="clear" w:color="auto" w:fill="FFC000"/>
                  <w:vAlign w:val="center"/>
                </w:tcPr>
                <w:p w14:paraId="7EAEA02B" w14:textId="77777777" w:rsidR="00E119DB" w:rsidRPr="006E64BA" w:rsidRDefault="008E629A"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15</w:t>
                  </w:r>
                  <w:r w:rsidR="001209E3">
                    <w:rPr>
                      <w:rFonts w:eastAsia="Times New Roman"/>
                      <w:b/>
                      <w:color w:val="000000"/>
                      <w:sz w:val="20"/>
                      <w:szCs w:val="20"/>
                      <w:lang w:eastAsia="es-CL"/>
                    </w:rPr>
                    <w:t>.</w:t>
                  </w:r>
                  <w:r w:rsidRPr="006E64BA">
                    <w:rPr>
                      <w:rFonts w:eastAsia="Times New Roman"/>
                      <w:b/>
                      <w:color w:val="000000"/>
                      <w:sz w:val="20"/>
                      <w:szCs w:val="20"/>
                      <w:lang w:eastAsia="es-CL"/>
                    </w:rPr>
                    <w:t>290</w:t>
                  </w:r>
                </w:p>
              </w:tc>
            </w:tr>
            <w:tr w:rsidR="00E119DB" w:rsidRPr="00D36C67" w14:paraId="762209AE" w14:textId="77777777" w:rsidTr="006E64BA">
              <w:trPr>
                <w:trHeight w:val="315"/>
                <w:jc w:val="center"/>
              </w:trPr>
              <w:tc>
                <w:tcPr>
                  <w:tcW w:w="1484" w:type="dxa"/>
                  <w:tcBorders>
                    <w:top w:val="nil"/>
                    <w:left w:val="single" w:sz="8" w:space="0" w:color="auto"/>
                    <w:bottom w:val="single" w:sz="8" w:space="0" w:color="auto"/>
                    <w:right w:val="single" w:sz="4" w:space="0" w:color="auto"/>
                  </w:tcBorders>
                  <w:shd w:val="clear" w:color="auto" w:fill="auto"/>
                  <w:vAlign w:val="center"/>
                </w:tcPr>
                <w:p w14:paraId="15ABAF82"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Febrero</w:t>
                  </w:r>
                </w:p>
              </w:tc>
              <w:tc>
                <w:tcPr>
                  <w:tcW w:w="992" w:type="dxa"/>
                  <w:tcBorders>
                    <w:top w:val="single" w:sz="4" w:space="0" w:color="auto"/>
                    <w:left w:val="single" w:sz="4" w:space="0" w:color="auto"/>
                    <w:bottom w:val="single" w:sz="4" w:space="0" w:color="auto"/>
                    <w:right w:val="single" w:sz="4" w:space="0" w:color="auto"/>
                  </w:tcBorders>
                  <w:shd w:val="clear" w:color="auto" w:fill="FFC000"/>
                  <w:vAlign w:val="center"/>
                </w:tcPr>
                <w:p w14:paraId="7678C9B7" w14:textId="77777777" w:rsidR="00E119DB" w:rsidRPr="006E64BA" w:rsidRDefault="006803B5"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14</w:t>
                  </w:r>
                  <w:r w:rsidR="001209E3">
                    <w:rPr>
                      <w:rFonts w:eastAsia="Times New Roman"/>
                      <w:b/>
                      <w:color w:val="000000"/>
                      <w:sz w:val="20"/>
                      <w:szCs w:val="20"/>
                      <w:lang w:eastAsia="es-CL"/>
                    </w:rPr>
                    <w:t>.</w:t>
                  </w:r>
                  <w:r w:rsidRPr="006E64BA">
                    <w:rPr>
                      <w:rFonts w:eastAsia="Times New Roman"/>
                      <w:b/>
                      <w:color w:val="000000"/>
                      <w:sz w:val="20"/>
                      <w:szCs w:val="20"/>
                      <w:lang w:eastAsia="es-CL"/>
                    </w:rPr>
                    <w:t>635</w:t>
                  </w:r>
                </w:p>
              </w:tc>
              <w:tc>
                <w:tcPr>
                  <w:tcW w:w="1015" w:type="dxa"/>
                  <w:tcBorders>
                    <w:top w:val="single" w:sz="4" w:space="0" w:color="auto"/>
                    <w:left w:val="single" w:sz="4" w:space="0" w:color="auto"/>
                    <w:bottom w:val="single" w:sz="4" w:space="0" w:color="auto"/>
                    <w:right w:val="single" w:sz="4" w:space="0" w:color="auto"/>
                  </w:tcBorders>
                  <w:vAlign w:val="center"/>
                </w:tcPr>
                <w:p w14:paraId="12DF7A3A" w14:textId="77777777" w:rsidR="00E119DB" w:rsidRDefault="006803B5" w:rsidP="006E64BA">
                  <w:pPr>
                    <w:jc w:val="center"/>
                    <w:rPr>
                      <w:rFonts w:eastAsia="Times New Roman"/>
                      <w:color w:val="000000"/>
                      <w:sz w:val="20"/>
                      <w:szCs w:val="20"/>
                      <w:lang w:eastAsia="es-CL"/>
                    </w:rPr>
                  </w:pPr>
                  <w:r>
                    <w:rPr>
                      <w:rFonts w:eastAsia="Times New Roman"/>
                      <w:color w:val="000000"/>
                      <w:sz w:val="20"/>
                      <w:szCs w:val="20"/>
                      <w:lang w:eastAsia="es-CL"/>
                    </w:rPr>
                    <w:t>9</w:t>
                  </w:r>
                  <w:r w:rsidR="001209E3">
                    <w:rPr>
                      <w:rFonts w:eastAsia="Times New Roman"/>
                      <w:color w:val="000000"/>
                      <w:sz w:val="20"/>
                      <w:szCs w:val="20"/>
                      <w:lang w:eastAsia="es-CL"/>
                    </w:rPr>
                    <w:t>.</w:t>
                  </w:r>
                  <w:r>
                    <w:rPr>
                      <w:rFonts w:eastAsia="Times New Roman"/>
                      <w:color w:val="000000"/>
                      <w:sz w:val="20"/>
                      <w:szCs w:val="20"/>
                      <w:lang w:eastAsia="es-CL"/>
                    </w:rPr>
                    <w:t>560</w:t>
                  </w:r>
                </w:p>
              </w:tc>
              <w:tc>
                <w:tcPr>
                  <w:tcW w:w="1065" w:type="dxa"/>
                  <w:tcBorders>
                    <w:top w:val="single" w:sz="4" w:space="0" w:color="auto"/>
                    <w:left w:val="single" w:sz="4" w:space="0" w:color="auto"/>
                    <w:bottom w:val="single" w:sz="4" w:space="0" w:color="auto"/>
                    <w:right w:val="single" w:sz="4" w:space="0" w:color="auto"/>
                  </w:tcBorders>
                  <w:shd w:val="clear" w:color="auto" w:fill="FFC000"/>
                  <w:vAlign w:val="center"/>
                </w:tcPr>
                <w:p w14:paraId="2260C994" w14:textId="77777777" w:rsidR="00E119DB" w:rsidRPr="006E64BA" w:rsidRDefault="008E629A"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16</w:t>
                  </w:r>
                  <w:r w:rsidR="001209E3">
                    <w:rPr>
                      <w:rFonts w:eastAsia="Times New Roman"/>
                      <w:b/>
                      <w:color w:val="000000"/>
                      <w:sz w:val="20"/>
                      <w:szCs w:val="20"/>
                      <w:lang w:eastAsia="es-CL"/>
                    </w:rPr>
                    <w:t>.</w:t>
                  </w:r>
                  <w:r w:rsidRPr="006E64BA">
                    <w:rPr>
                      <w:rFonts w:eastAsia="Times New Roman"/>
                      <w:b/>
                      <w:color w:val="000000"/>
                      <w:sz w:val="20"/>
                      <w:szCs w:val="20"/>
                      <w:lang w:eastAsia="es-CL"/>
                    </w:rPr>
                    <w:t>945</w:t>
                  </w:r>
                </w:p>
              </w:tc>
            </w:tr>
            <w:tr w:rsidR="00E119DB" w:rsidRPr="00D36C67" w14:paraId="2435935B" w14:textId="77777777" w:rsidTr="006E64BA">
              <w:trPr>
                <w:trHeight w:val="315"/>
                <w:jc w:val="center"/>
              </w:trPr>
              <w:tc>
                <w:tcPr>
                  <w:tcW w:w="1484" w:type="dxa"/>
                  <w:tcBorders>
                    <w:top w:val="nil"/>
                    <w:left w:val="single" w:sz="8" w:space="0" w:color="auto"/>
                    <w:bottom w:val="single" w:sz="8" w:space="0" w:color="auto"/>
                    <w:right w:val="single" w:sz="4" w:space="0" w:color="auto"/>
                  </w:tcBorders>
                  <w:shd w:val="clear" w:color="auto" w:fill="auto"/>
                  <w:vAlign w:val="center"/>
                </w:tcPr>
                <w:p w14:paraId="12DA4D07"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Marzo</w:t>
                  </w:r>
                </w:p>
              </w:tc>
              <w:tc>
                <w:tcPr>
                  <w:tcW w:w="992" w:type="dxa"/>
                  <w:tcBorders>
                    <w:top w:val="single" w:sz="4" w:space="0" w:color="auto"/>
                    <w:left w:val="single" w:sz="4" w:space="0" w:color="auto"/>
                    <w:bottom w:val="single" w:sz="4" w:space="0" w:color="auto"/>
                    <w:right w:val="single" w:sz="4" w:space="0" w:color="auto"/>
                  </w:tcBorders>
                  <w:shd w:val="clear" w:color="auto" w:fill="FFC000"/>
                  <w:vAlign w:val="center"/>
                </w:tcPr>
                <w:p w14:paraId="5BC9BFE9" w14:textId="77777777" w:rsidR="00E119DB" w:rsidRPr="006E64BA" w:rsidRDefault="006803B5"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16</w:t>
                  </w:r>
                  <w:r w:rsidR="001209E3">
                    <w:rPr>
                      <w:rFonts w:eastAsia="Times New Roman"/>
                      <w:b/>
                      <w:color w:val="000000"/>
                      <w:sz w:val="20"/>
                      <w:szCs w:val="20"/>
                      <w:lang w:eastAsia="es-CL"/>
                    </w:rPr>
                    <w:t>.</w:t>
                  </w:r>
                  <w:r w:rsidRPr="006E64BA">
                    <w:rPr>
                      <w:rFonts w:eastAsia="Times New Roman"/>
                      <w:b/>
                      <w:color w:val="000000"/>
                      <w:sz w:val="20"/>
                      <w:szCs w:val="20"/>
                      <w:lang w:eastAsia="es-CL"/>
                    </w:rPr>
                    <w:t>043</w:t>
                  </w:r>
                </w:p>
              </w:tc>
              <w:tc>
                <w:tcPr>
                  <w:tcW w:w="1015" w:type="dxa"/>
                  <w:tcBorders>
                    <w:top w:val="single" w:sz="4" w:space="0" w:color="auto"/>
                    <w:left w:val="single" w:sz="4" w:space="0" w:color="auto"/>
                    <w:bottom w:val="single" w:sz="4" w:space="0" w:color="auto"/>
                    <w:right w:val="single" w:sz="4" w:space="0" w:color="auto"/>
                  </w:tcBorders>
                  <w:shd w:val="clear" w:color="auto" w:fill="FFC000"/>
                  <w:vAlign w:val="center"/>
                </w:tcPr>
                <w:p w14:paraId="65D43A97" w14:textId="77777777" w:rsidR="00E119DB" w:rsidRPr="006E64BA" w:rsidRDefault="008E629A"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13</w:t>
                  </w:r>
                  <w:r w:rsidR="001209E3">
                    <w:rPr>
                      <w:rFonts w:eastAsia="Times New Roman"/>
                      <w:b/>
                      <w:color w:val="000000"/>
                      <w:sz w:val="20"/>
                      <w:szCs w:val="20"/>
                      <w:lang w:eastAsia="es-CL"/>
                    </w:rPr>
                    <w:t>.</w:t>
                  </w:r>
                  <w:r w:rsidRPr="006E64BA">
                    <w:rPr>
                      <w:rFonts w:eastAsia="Times New Roman"/>
                      <w:b/>
                      <w:color w:val="000000"/>
                      <w:sz w:val="20"/>
                      <w:szCs w:val="20"/>
                      <w:lang w:eastAsia="es-CL"/>
                    </w:rPr>
                    <w:t>845</w:t>
                  </w:r>
                </w:p>
              </w:tc>
              <w:tc>
                <w:tcPr>
                  <w:tcW w:w="1065" w:type="dxa"/>
                  <w:tcBorders>
                    <w:top w:val="single" w:sz="4" w:space="0" w:color="auto"/>
                    <w:left w:val="single" w:sz="4" w:space="0" w:color="auto"/>
                    <w:bottom w:val="single" w:sz="4" w:space="0" w:color="auto"/>
                    <w:right w:val="single" w:sz="4" w:space="0" w:color="auto"/>
                  </w:tcBorders>
                  <w:shd w:val="clear" w:color="auto" w:fill="FFC000"/>
                  <w:vAlign w:val="center"/>
                </w:tcPr>
                <w:p w14:paraId="19D890BE" w14:textId="77777777" w:rsidR="00E119DB" w:rsidRPr="006E64BA" w:rsidRDefault="008E629A"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17</w:t>
                  </w:r>
                  <w:r w:rsidR="001209E3">
                    <w:rPr>
                      <w:rFonts w:eastAsia="Times New Roman"/>
                      <w:b/>
                      <w:color w:val="000000"/>
                      <w:sz w:val="20"/>
                      <w:szCs w:val="20"/>
                      <w:lang w:eastAsia="es-CL"/>
                    </w:rPr>
                    <w:t>.</w:t>
                  </w:r>
                  <w:r w:rsidRPr="006E64BA">
                    <w:rPr>
                      <w:rFonts w:eastAsia="Times New Roman"/>
                      <w:b/>
                      <w:color w:val="000000"/>
                      <w:sz w:val="20"/>
                      <w:szCs w:val="20"/>
                      <w:lang w:eastAsia="es-CL"/>
                    </w:rPr>
                    <w:t>600</w:t>
                  </w:r>
                </w:p>
              </w:tc>
            </w:tr>
            <w:tr w:rsidR="00E119DB" w:rsidRPr="00D36C67" w14:paraId="0B23EDF9" w14:textId="77777777" w:rsidTr="006E64BA">
              <w:trPr>
                <w:trHeight w:val="315"/>
                <w:jc w:val="center"/>
              </w:trPr>
              <w:tc>
                <w:tcPr>
                  <w:tcW w:w="1484" w:type="dxa"/>
                  <w:tcBorders>
                    <w:top w:val="nil"/>
                    <w:left w:val="single" w:sz="8" w:space="0" w:color="auto"/>
                    <w:bottom w:val="single" w:sz="8" w:space="0" w:color="auto"/>
                    <w:right w:val="single" w:sz="4" w:space="0" w:color="auto"/>
                  </w:tcBorders>
                  <w:shd w:val="clear" w:color="auto" w:fill="auto"/>
                  <w:vAlign w:val="center"/>
                </w:tcPr>
                <w:p w14:paraId="3662C4BA"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Abril</w:t>
                  </w:r>
                </w:p>
              </w:tc>
              <w:tc>
                <w:tcPr>
                  <w:tcW w:w="992" w:type="dxa"/>
                  <w:tcBorders>
                    <w:top w:val="single" w:sz="4" w:space="0" w:color="auto"/>
                    <w:left w:val="single" w:sz="4" w:space="0" w:color="auto"/>
                    <w:bottom w:val="single" w:sz="4" w:space="0" w:color="auto"/>
                    <w:right w:val="single" w:sz="4" w:space="0" w:color="auto"/>
                  </w:tcBorders>
                  <w:shd w:val="clear" w:color="auto" w:fill="FFC000"/>
                  <w:vAlign w:val="center"/>
                </w:tcPr>
                <w:p w14:paraId="0621F608" w14:textId="77777777" w:rsidR="00E119DB" w:rsidRPr="006E64BA" w:rsidRDefault="006803B5"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12</w:t>
                  </w:r>
                  <w:r w:rsidR="001209E3">
                    <w:rPr>
                      <w:rFonts w:eastAsia="Times New Roman"/>
                      <w:b/>
                      <w:color w:val="000000"/>
                      <w:sz w:val="20"/>
                      <w:szCs w:val="20"/>
                      <w:lang w:eastAsia="es-CL"/>
                    </w:rPr>
                    <w:t>.</w:t>
                  </w:r>
                  <w:r w:rsidRPr="006E64BA">
                    <w:rPr>
                      <w:rFonts w:eastAsia="Times New Roman"/>
                      <w:b/>
                      <w:color w:val="000000"/>
                      <w:sz w:val="20"/>
                      <w:szCs w:val="20"/>
                      <w:lang w:eastAsia="es-CL"/>
                    </w:rPr>
                    <w:t>502</w:t>
                  </w:r>
                </w:p>
              </w:tc>
              <w:tc>
                <w:tcPr>
                  <w:tcW w:w="1015" w:type="dxa"/>
                  <w:tcBorders>
                    <w:top w:val="single" w:sz="4" w:space="0" w:color="auto"/>
                    <w:left w:val="single" w:sz="4" w:space="0" w:color="auto"/>
                    <w:bottom w:val="single" w:sz="4" w:space="0" w:color="auto"/>
                    <w:right w:val="single" w:sz="4" w:space="0" w:color="auto"/>
                  </w:tcBorders>
                  <w:shd w:val="clear" w:color="auto" w:fill="FFC000"/>
                  <w:vAlign w:val="center"/>
                </w:tcPr>
                <w:p w14:paraId="5FE837F1" w14:textId="77777777" w:rsidR="00E119DB" w:rsidRPr="006E64BA" w:rsidRDefault="008E629A"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16</w:t>
                  </w:r>
                  <w:r w:rsidR="001209E3">
                    <w:rPr>
                      <w:rFonts w:eastAsia="Times New Roman"/>
                      <w:b/>
                      <w:color w:val="000000"/>
                      <w:sz w:val="20"/>
                      <w:szCs w:val="20"/>
                      <w:lang w:eastAsia="es-CL"/>
                    </w:rPr>
                    <w:t>.</w:t>
                  </w:r>
                  <w:r w:rsidRPr="006E64BA">
                    <w:rPr>
                      <w:rFonts w:eastAsia="Times New Roman"/>
                      <w:b/>
                      <w:color w:val="000000"/>
                      <w:sz w:val="20"/>
                      <w:szCs w:val="20"/>
                      <w:lang w:eastAsia="es-CL"/>
                    </w:rPr>
                    <w:t>980</w:t>
                  </w:r>
                </w:p>
              </w:tc>
              <w:tc>
                <w:tcPr>
                  <w:tcW w:w="1065" w:type="dxa"/>
                  <w:tcBorders>
                    <w:top w:val="single" w:sz="4" w:space="0" w:color="auto"/>
                    <w:left w:val="single" w:sz="4" w:space="0" w:color="auto"/>
                    <w:bottom w:val="single" w:sz="4" w:space="0" w:color="auto"/>
                    <w:right w:val="single" w:sz="4" w:space="0" w:color="auto"/>
                  </w:tcBorders>
                  <w:shd w:val="clear" w:color="auto" w:fill="FFC000"/>
                  <w:vAlign w:val="center"/>
                </w:tcPr>
                <w:p w14:paraId="6AB70ABD" w14:textId="77777777" w:rsidR="00E119DB" w:rsidRPr="006E64BA" w:rsidRDefault="008E629A"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12</w:t>
                  </w:r>
                  <w:r w:rsidR="001209E3">
                    <w:rPr>
                      <w:rFonts w:eastAsia="Times New Roman"/>
                      <w:b/>
                      <w:color w:val="000000"/>
                      <w:sz w:val="20"/>
                      <w:szCs w:val="20"/>
                      <w:lang w:eastAsia="es-CL"/>
                    </w:rPr>
                    <w:t>.</w:t>
                  </w:r>
                  <w:r w:rsidRPr="006E64BA">
                    <w:rPr>
                      <w:rFonts w:eastAsia="Times New Roman"/>
                      <w:b/>
                      <w:color w:val="000000"/>
                      <w:sz w:val="20"/>
                      <w:szCs w:val="20"/>
                      <w:lang w:eastAsia="es-CL"/>
                    </w:rPr>
                    <w:t>224</w:t>
                  </w:r>
                </w:p>
              </w:tc>
            </w:tr>
            <w:tr w:rsidR="00E119DB" w:rsidRPr="00D36C67" w14:paraId="0A345B9B" w14:textId="77777777" w:rsidTr="006E64BA">
              <w:trPr>
                <w:trHeight w:val="315"/>
                <w:jc w:val="center"/>
              </w:trPr>
              <w:tc>
                <w:tcPr>
                  <w:tcW w:w="1484" w:type="dxa"/>
                  <w:tcBorders>
                    <w:top w:val="nil"/>
                    <w:left w:val="single" w:sz="8" w:space="0" w:color="auto"/>
                    <w:bottom w:val="single" w:sz="4" w:space="0" w:color="auto"/>
                    <w:right w:val="single" w:sz="4" w:space="0" w:color="auto"/>
                  </w:tcBorders>
                  <w:shd w:val="clear" w:color="auto" w:fill="auto"/>
                  <w:vAlign w:val="center"/>
                </w:tcPr>
                <w:p w14:paraId="7C6D1FDA"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Mayo</w:t>
                  </w:r>
                </w:p>
              </w:tc>
              <w:tc>
                <w:tcPr>
                  <w:tcW w:w="992" w:type="dxa"/>
                  <w:tcBorders>
                    <w:top w:val="single" w:sz="4" w:space="0" w:color="auto"/>
                    <w:left w:val="single" w:sz="4" w:space="0" w:color="auto"/>
                    <w:bottom w:val="single" w:sz="4" w:space="0" w:color="auto"/>
                    <w:right w:val="single" w:sz="4" w:space="0" w:color="auto"/>
                  </w:tcBorders>
                  <w:vAlign w:val="center"/>
                </w:tcPr>
                <w:p w14:paraId="016BE975" w14:textId="77777777" w:rsidR="00E119DB" w:rsidRDefault="006803B5" w:rsidP="006E64BA">
                  <w:pPr>
                    <w:jc w:val="center"/>
                    <w:rPr>
                      <w:rFonts w:eastAsia="Times New Roman"/>
                      <w:color w:val="000000"/>
                      <w:sz w:val="20"/>
                      <w:szCs w:val="20"/>
                      <w:lang w:eastAsia="es-CL"/>
                    </w:rPr>
                  </w:pPr>
                  <w:r>
                    <w:rPr>
                      <w:rFonts w:eastAsia="Times New Roman"/>
                      <w:color w:val="000000"/>
                      <w:sz w:val="20"/>
                      <w:szCs w:val="20"/>
                      <w:lang w:eastAsia="es-CL"/>
                    </w:rPr>
                    <w:t>7</w:t>
                  </w:r>
                  <w:r w:rsidR="001209E3">
                    <w:rPr>
                      <w:rFonts w:eastAsia="Times New Roman"/>
                      <w:color w:val="000000"/>
                      <w:sz w:val="20"/>
                      <w:szCs w:val="20"/>
                      <w:lang w:eastAsia="es-CL"/>
                    </w:rPr>
                    <w:t>.</w:t>
                  </w:r>
                  <w:r>
                    <w:rPr>
                      <w:rFonts w:eastAsia="Times New Roman"/>
                      <w:color w:val="000000"/>
                      <w:sz w:val="20"/>
                      <w:szCs w:val="20"/>
                      <w:lang w:eastAsia="es-CL"/>
                    </w:rPr>
                    <w:t>489</w:t>
                  </w:r>
                </w:p>
              </w:tc>
              <w:tc>
                <w:tcPr>
                  <w:tcW w:w="1015" w:type="dxa"/>
                  <w:tcBorders>
                    <w:top w:val="single" w:sz="4" w:space="0" w:color="auto"/>
                    <w:left w:val="single" w:sz="4" w:space="0" w:color="auto"/>
                    <w:bottom w:val="single" w:sz="4" w:space="0" w:color="auto"/>
                    <w:right w:val="single" w:sz="4" w:space="0" w:color="auto"/>
                  </w:tcBorders>
                  <w:vAlign w:val="center"/>
                </w:tcPr>
                <w:p w14:paraId="23E7D957"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2</w:t>
                  </w:r>
                  <w:r w:rsidR="001209E3">
                    <w:rPr>
                      <w:rFonts w:eastAsia="Times New Roman"/>
                      <w:color w:val="000000"/>
                      <w:sz w:val="20"/>
                      <w:szCs w:val="20"/>
                      <w:lang w:eastAsia="es-CL"/>
                    </w:rPr>
                    <w:t>.</w:t>
                  </w:r>
                  <w:r>
                    <w:rPr>
                      <w:rFonts w:eastAsia="Times New Roman"/>
                      <w:color w:val="000000"/>
                      <w:sz w:val="20"/>
                      <w:szCs w:val="20"/>
                      <w:lang w:eastAsia="es-CL"/>
                    </w:rPr>
                    <w:t>725</w:t>
                  </w:r>
                </w:p>
              </w:tc>
              <w:tc>
                <w:tcPr>
                  <w:tcW w:w="1065" w:type="dxa"/>
                  <w:tcBorders>
                    <w:top w:val="single" w:sz="4" w:space="0" w:color="auto"/>
                    <w:left w:val="single" w:sz="4" w:space="0" w:color="auto"/>
                    <w:bottom w:val="single" w:sz="4" w:space="0" w:color="auto"/>
                    <w:right w:val="single" w:sz="4" w:space="0" w:color="auto"/>
                  </w:tcBorders>
                  <w:vAlign w:val="center"/>
                </w:tcPr>
                <w:p w14:paraId="10899C0D"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8</w:t>
                  </w:r>
                  <w:r w:rsidR="001209E3">
                    <w:rPr>
                      <w:rFonts w:eastAsia="Times New Roman"/>
                      <w:color w:val="000000"/>
                      <w:sz w:val="20"/>
                      <w:szCs w:val="20"/>
                      <w:lang w:eastAsia="es-CL"/>
                    </w:rPr>
                    <w:t>.</w:t>
                  </w:r>
                  <w:r>
                    <w:rPr>
                      <w:rFonts w:eastAsia="Times New Roman"/>
                      <w:color w:val="000000"/>
                      <w:sz w:val="20"/>
                      <w:szCs w:val="20"/>
                      <w:lang w:eastAsia="es-CL"/>
                    </w:rPr>
                    <w:t>179</w:t>
                  </w:r>
                </w:p>
              </w:tc>
            </w:tr>
            <w:tr w:rsidR="00E119DB" w:rsidRPr="00D36C67" w14:paraId="0BF3DF0C" w14:textId="77777777" w:rsidTr="006E64BA">
              <w:trPr>
                <w:trHeight w:val="315"/>
                <w:jc w:val="center"/>
              </w:trPr>
              <w:tc>
                <w:tcPr>
                  <w:tcW w:w="1484" w:type="dxa"/>
                  <w:tcBorders>
                    <w:top w:val="single" w:sz="4" w:space="0" w:color="auto"/>
                    <w:left w:val="single" w:sz="8" w:space="0" w:color="auto"/>
                    <w:bottom w:val="single" w:sz="4" w:space="0" w:color="auto"/>
                    <w:right w:val="single" w:sz="4" w:space="0" w:color="auto"/>
                  </w:tcBorders>
                  <w:shd w:val="clear" w:color="auto" w:fill="auto"/>
                  <w:vAlign w:val="center"/>
                </w:tcPr>
                <w:p w14:paraId="15AAFFF9"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Junio</w:t>
                  </w:r>
                </w:p>
              </w:tc>
              <w:tc>
                <w:tcPr>
                  <w:tcW w:w="992" w:type="dxa"/>
                  <w:tcBorders>
                    <w:top w:val="single" w:sz="4" w:space="0" w:color="auto"/>
                    <w:left w:val="single" w:sz="4" w:space="0" w:color="auto"/>
                    <w:bottom w:val="single" w:sz="4" w:space="0" w:color="auto"/>
                    <w:right w:val="single" w:sz="4" w:space="0" w:color="auto"/>
                  </w:tcBorders>
                  <w:vAlign w:val="center"/>
                </w:tcPr>
                <w:p w14:paraId="5C2AA732" w14:textId="77777777" w:rsidR="00E119DB" w:rsidRDefault="006803B5" w:rsidP="006E64BA">
                  <w:pPr>
                    <w:jc w:val="center"/>
                    <w:rPr>
                      <w:rFonts w:eastAsia="Times New Roman"/>
                      <w:color w:val="000000"/>
                      <w:sz w:val="20"/>
                      <w:szCs w:val="20"/>
                      <w:lang w:eastAsia="es-CL"/>
                    </w:rPr>
                  </w:pPr>
                  <w:r>
                    <w:rPr>
                      <w:rFonts w:eastAsia="Times New Roman"/>
                      <w:color w:val="000000"/>
                      <w:sz w:val="20"/>
                      <w:szCs w:val="20"/>
                      <w:lang w:eastAsia="es-CL"/>
                    </w:rPr>
                    <w:t>4</w:t>
                  </w:r>
                  <w:r w:rsidR="001209E3">
                    <w:rPr>
                      <w:rFonts w:eastAsia="Times New Roman"/>
                      <w:color w:val="000000"/>
                      <w:sz w:val="20"/>
                      <w:szCs w:val="20"/>
                      <w:lang w:eastAsia="es-CL"/>
                    </w:rPr>
                    <w:t>.</w:t>
                  </w:r>
                  <w:r>
                    <w:rPr>
                      <w:rFonts w:eastAsia="Times New Roman"/>
                      <w:color w:val="000000"/>
                      <w:sz w:val="20"/>
                      <w:szCs w:val="20"/>
                      <w:lang w:eastAsia="es-CL"/>
                    </w:rPr>
                    <w:t>591</w:t>
                  </w:r>
                </w:p>
              </w:tc>
              <w:tc>
                <w:tcPr>
                  <w:tcW w:w="1015" w:type="dxa"/>
                  <w:tcBorders>
                    <w:top w:val="single" w:sz="4" w:space="0" w:color="auto"/>
                    <w:left w:val="single" w:sz="4" w:space="0" w:color="auto"/>
                    <w:bottom w:val="single" w:sz="4" w:space="0" w:color="auto"/>
                    <w:right w:val="single" w:sz="4" w:space="0" w:color="auto"/>
                  </w:tcBorders>
                  <w:shd w:val="clear" w:color="auto" w:fill="FFC000"/>
                  <w:vAlign w:val="center"/>
                </w:tcPr>
                <w:p w14:paraId="6B5D000B" w14:textId="77777777" w:rsidR="00E119DB" w:rsidRPr="006E64BA" w:rsidRDefault="008E629A"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14</w:t>
                  </w:r>
                  <w:r w:rsidR="001209E3">
                    <w:rPr>
                      <w:rFonts w:eastAsia="Times New Roman"/>
                      <w:b/>
                      <w:color w:val="000000"/>
                      <w:sz w:val="20"/>
                      <w:szCs w:val="20"/>
                      <w:lang w:eastAsia="es-CL"/>
                    </w:rPr>
                    <w:t>.</w:t>
                  </w:r>
                  <w:r w:rsidRPr="006E64BA">
                    <w:rPr>
                      <w:rFonts w:eastAsia="Times New Roman"/>
                      <w:b/>
                      <w:color w:val="000000"/>
                      <w:sz w:val="20"/>
                      <w:szCs w:val="20"/>
                      <w:lang w:eastAsia="es-CL"/>
                    </w:rPr>
                    <w:t>415</w:t>
                  </w:r>
                </w:p>
              </w:tc>
              <w:tc>
                <w:tcPr>
                  <w:tcW w:w="1065" w:type="dxa"/>
                  <w:tcBorders>
                    <w:top w:val="single" w:sz="4" w:space="0" w:color="auto"/>
                    <w:left w:val="single" w:sz="4" w:space="0" w:color="auto"/>
                    <w:bottom w:val="single" w:sz="4" w:space="0" w:color="auto"/>
                    <w:right w:val="single" w:sz="4" w:space="0" w:color="auto"/>
                  </w:tcBorders>
                  <w:shd w:val="clear" w:color="auto" w:fill="FFC000"/>
                  <w:vAlign w:val="center"/>
                </w:tcPr>
                <w:p w14:paraId="69D7841B" w14:textId="77777777" w:rsidR="00E119DB" w:rsidRPr="006E64BA" w:rsidRDefault="008E629A" w:rsidP="006E64BA">
                  <w:pPr>
                    <w:jc w:val="center"/>
                    <w:rPr>
                      <w:rFonts w:eastAsia="Times New Roman"/>
                      <w:b/>
                      <w:color w:val="000000"/>
                      <w:sz w:val="20"/>
                      <w:szCs w:val="20"/>
                      <w:lang w:eastAsia="es-CL"/>
                    </w:rPr>
                  </w:pPr>
                  <w:r w:rsidRPr="006E64BA">
                    <w:rPr>
                      <w:rFonts w:eastAsia="Times New Roman"/>
                      <w:b/>
                      <w:color w:val="000000"/>
                      <w:sz w:val="20"/>
                      <w:szCs w:val="20"/>
                      <w:lang w:eastAsia="es-CL"/>
                    </w:rPr>
                    <w:t>12</w:t>
                  </w:r>
                  <w:r w:rsidR="001209E3">
                    <w:rPr>
                      <w:rFonts w:eastAsia="Times New Roman"/>
                      <w:b/>
                      <w:color w:val="000000"/>
                      <w:sz w:val="20"/>
                      <w:szCs w:val="20"/>
                      <w:lang w:eastAsia="es-CL"/>
                    </w:rPr>
                    <w:t>.</w:t>
                  </w:r>
                  <w:r w:rsidRPr="006E64BA">
                    <w:rPr>
                      <w:rFonts w:eastAsia="Times New Roman"/>
                      <w:b/>
                      <w:color w:val="000000"/>
                      <w:sz w:val="20"/>
                      <w:szCs w:val="20"/>
                      <w:lang w:eastAsia="es-CL"/>
                    </w:rPr>
                    <w:t>498</w:t>
                  </w:r>
                </w:p>
              </w:tc>
            </w:tr>
            <w:tr w:rsidR="00E119DB" w:rsidRPr="00D36C67" w14:paraId="73892CF2" w14:textId="77777777" w:rsidTr="006E64BA">
              <w:trPr>
                <w:trHeight w:val="315"/>
                <w:jc w:val="center"/>
              </w:trPr>
              <w:tc>
                <w:tcPr>
                  <w:tcW w:w="1484" w:type="dxa"/>
                  <w:tcBorders>
                    <w:top w:val="single" w:sz="4" w:space="0" w:color="auto"/>
                    <w:left w:val="single" w:sz="8" w:space="0" w:color="auto"/>
                    <w:bottom w:val="single" w:sz="4" w:space="0" w:color="auto"/>
                    <w:right w:val="single" w:sz="4" w:space="0" w:color="auto"/>
                  </w:tcBorders>
                  <w:shd w:val="clear" w:color="auto" w:fill="auto"/>
                  <w:vAlign w:val="center"/>
                </w:tcPr>
                <w:p w14:paraId="25C07DAB"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Julio</w:t>
                  </w:r>
                </w:p>
              </w:tc>
              <w:tc>
                <w:tcPr>
                  <w:tcW w:w="992" w:type="dxa"/>
                  <w:tcBorders>
                    <w:top w:val="single" w:sz="4" w:space="0" w:color="auto"/>
                    <w:left w:val="single" w:sz="4" w:space="0" w:color="auto"/>
                    <w:bottom w:val="single" w:sz="4" w:space="0" w:color="auto"/>
                    <w:right w:val="single" w:sz="4" w:space="0" w:color="auto"/>
                  </w:tcBorders>
                  <w:vAlign w:val="center"/>
                </w:tcPr>
                <w:p w14:paraId="64A1C656" w14:textId="77777777" w:rsidR="00E119DB" w:rsidRDefault="006803B5" w:rsidP="006E64BA">
                  <w:pPr>
                    <w:jc w:val="center"/>
                    <w:rPr>
                      <w:rFonts w:eastAsia="Times New Roman"/>
                      <w:color w:val="000000"/>
                      <w:sz w:val="20"/>
                      <w:szCs w:val="20"/>
                      <w:lang w:eastAsia="es-CL"/>
                    </w:rPr>
                  </w:pPr>
                  <w:r>
                    <w:rPr>
                      <w:rFonts w:eastAsia="Times New Roman"/>
                      <w:color w:val="000000"/>
                      <w:sz w:val="20"/>
                      <w:szCs w:val="20"/>
                      <w:lang w:eastAsia="es-CL"/>
                    </w:rPr>
                    <w:t>5</w:t>
                  </w:r>
                  <w:r w:rsidR="001209E3">
                    <w:rPr>
                      <w:rFonts w:eastAsia="Times New Roman"/>
                      <w:color w:val="000000"/>
                      <w:sz w:val="20"/>
                      <w:szCs w:val="20"/>
                      <w:lang w:eastAsia="es-CL"/>
                    </w:rPr>
                    <w:t>.</w:t>
                  </w:r>
                  <w:r>
                    <w:rPr>
                      <w:rFonts w:eastAsia="Times New Roman"/>
                      <w:color w:val="000000"/>
                      <w:sz w:val="20"/>
                      <w:szCs w:val="20"/>
                      <w:lang w:eastAsia="es-CL"/>
                    </w:rPr>
                    <w:t>085</w:t>
                  </w:r>
                </w:p>
              </w:tc>
              <w:tc>
                <w:tcPr>
                  <w:tcW w:w="1015" w:type="dxa"/>
                  <w:tcBorders>
                    <w:top w:val="single" w:sz="4" w:space="0" w:color="auto"/>
                    <w:left w:val="single" w:sz="4" w:space="0" w:color="auto"/>
                    <w:bottom w:val="single" w:sz="4" w:space="0" w:color="auto"/>
                    <w:right w:val="single" w:sz="4" w:space="0" w:color="auto"/>
                  </w:tcBorders>
                  <w:shd w:val="clear" w:color="auto" w:fill="FFC000"/>
                  <w:vAlign w:val="center"/>
                </w:tcPr>
                <w:p w14:paraId="2D42BA71" w14:textId="77777777" w:rsidR="00E119DB" w:rsidRPr="006E64BA" w:rsidRDefault="008E629A" w:rsidP="006E64BA">
                  <w:pPr>
                    <w:jc w:val="center"/>
                    <w:rPr>
                      <w:rFonts w:eastAsia="Times New Roman"/>
                      <w:b/>
                      <w:color w:val="000000"/>
                      <w:sz w:val="20"/>
                      <w:szCs w:val="20"/>
                      <w:lang w:eastAsia="es-CL"/>
                    </w:rPr>
                  </w:pPr>
                  <w:r w:rsidRPr="006E64BA">
                    <w:rPr>
                      <w:rFonts w:eastAsia="Times New Roman"/>
                      <w:b/>
                      <w:color w:val="000000"/>
                      <w:sz w:val="20"/>
                      <w:szCs w:val="20"/>
                      <w:lang w:eastAsia="es-CL"/>
                    </w:rPr>
                    <w:t>23</w:t>
                  </w:r>
                  <w:r w:rsidR="001209E3">
                    <w:rPr>
                      <w:rFonts w:eastAsia="Times New Roman"/>
                      <w:b/>
                      <w:color w:val="000000"/>
                      <w:sz w:val="20"/>
                      <w:szCs w:val="20"/>
                      <w:lang w:eastAsia="es-CL"/>
                    </w:rPr>
                    <w:t>.</w:t>
                  </w:r>
                  <w:r w:rsidRPr="006E64BA">
                    <w:rPr>
                      <w:rFonts w:eastAsia="Times New Roman"/>
                      <w:b/>
                      <w:color w:val="000000"/>
                      <w:sz w:val="20"/>
                      <w:szCs w:val="20"/>
                      <w:lang w:eastAsia="es-CL"/>
                    </w:rPr>
                    <w:t>677</w:t>
                  </w:r>
                </w:p>
              </w:tc>
              <w:tc>
                <w:tcPr>
                  <w:tcW w:w="1065" w:type="dxa"/>
                  <w:tcBorders>
                    <w:top w:val="single" w:sz="4" w:space="0" w:color="auto"/>
                    <w:left w:val="single" w:sz="4" w:space="0" w:color="auto"/>
                    <w:bottom w:val="single" w:sz="4" w:space="0" w:color="auto"/>
                    <w:right w:val="single" w:sz="4" w:space="0" w:color="auto"/>
                  </w:tcBorders>
                  <w:vAlign w:val="center"/>
                </w:tcPr>
                <w:p w14:paraId="73F75BC9"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5</w:t>
                  </w:r>
                  <w:r w:rsidR="001209E3">
                    <w:rPr>
                      <w:rFonts w:eastAsia="Times New Roman"/>
                      <w:color w:val="000000"/>
                      <w:sz w:val="20"/>
                      <w:szCs w:val="20"/>
                      <w:lang w:eastAsia="es-CL"/>
                    </w:rPr>
                    <w:t>.</w:t>
                  </w:r>
                  <w:r>
                    <w:rPr>
                      <w:rFonts w:eastAsia="Times New Roman"/>
                      <w:color w:val="000000"/>
                      <w:sz w:val="20"/>
                      <w:szCs w:val="20"/>
                      <w:lang w:eastAsia="es-CL"/>
                    </w:rPr>
                    <w:t>884</w:t>
                  </w:r>
                </w:p>
              </w:tc>
            </w:tr>
            <w:tr w:rsidR="00E119DB" w:rsidRPr="00D36C67" w14:paraId="25159333" w14:textId="77777777" w:rsidTr="006E64BA">
              <w:trPr>
                <w:trHeight w:val="315"/>
                <w:jc w:val="center"/>
              </w:trPr>
              <w:tc>
                <w:tcPr>
                  <w:tcW w:w="1484" w:type="dxa"/>
                  <w:tcBorders>
                    <w:top w:val="single" w:sz="4" w:space="0" w:color="auto"/>
                    <w:left w:val="single" w:sz="8" w:space="0" w:color="auto"/>
                    <w:bottom w:val="single" w:sz="4" w:space="0" w:color="auto"/>
                    <w:right w:val="single" w:sz="4" w:space="0" w:color="auto"/>
                  </w:tcBorders>
                  <w:shd w:val="clear" w:color="auto" w:fill="auto"/>
                  <w:vAlign w:val="center"/>
                </w:tcPr>
                <w:p w14:paraId="708E34BA"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Agosto</w:t>
                  </w:r>
                </w:p>
              </w:tc>
              <w:tc>
                <w:tcPr>
                  <w:tcW w:w="992" w:type="dxa"/>
                  <w:tcBorders>
                    <w:top w:val="single" w:sz="4" w:space="0" w:color="auto"/>
                    <w:left w:val="single" w:sz="4" w:space="0" w:color="auto"/>
                    <w:bottom w:val="single" w:sz="4" w:space="0" w:color="auto"/>
                    <w:right w:val="single" w:sz="4" w:space="0" w:color="auto"/>
                  </w:tcBorders>
                  <w:vAlign w:val="center"/>
                </w:tcPr>
                <w:p w14:paraId="1A89A44E" w14:textId="77777777" w:rsidR="00E119DB" w:rsidRDefault="006803B5" w:rsidP="006E64BA">
                  <w:pPr>
                    <w:jc w:val="center"/>
                    <w:rPr>
                      <w:rFonts w:eastAsia="Times New Roman"/>
                      <w:color w:val="000000"/>
                      <w:sz w:val="20"/>
                      <w:szCs w:val="20"/>
                      <w:lang w:eastAsia="es-CL"/>
                    </w:rPr>
                  </w:pPr>
                  <w:r>
                    <w:rPr>
                      <w:rFonts w:eastAsia="Times New Roman"/>
                      <w:color w:val="000000"/>
                      <w:sz w:val="20"/>
                      <w:szCs w:val="20"/>
                      <w:lang w:eastAsia="es-CL"/>
                    </w:rPr>
                    <w:t>7</w:t>
                  </w:r>
                  <w:r w:rsidR="001209E3">
                    <w:rPr>
                      <w:rFonts w:eastAsia="Times New Roman"/>
                      <w:color w:val="000000"/>
                      <w:sz w:val="20"/>
                      <w:szCs w:val="20"/>
                      <w:lang w:eastAsia="es-CL"/>
                    </w:rPr>
                    <w:t>.</w:t>
                  </w:r>
                  <w:r>
                    <w:rPr>
                      <w:rFonts w:eastAsia="Times New Roman"/>
                      <w:color w:val="000000"/>
                      <w:sz w:val="20"/>
                      <w:szCs w:val="20"/>
                      <w:lang w:eastAsia="es-CL"/>
                    </w:rPr>
                    <w:t>894</w:t>
                  </w:r>
                </w:p>
              </w:tc>
              <w:tc>
                <w:tcPr>
                  <w:tcW w:w="1015" w:type="dxa"/>
                  <w:tcBorders>
                    <w:top w:val="single" w:sz="4" w:space="0" w:color="auto"/>
                    <w:left w:val="single" w:sz="4" w:space="0" w:color="auto"/>
                    <w:bottom w:val="single" w:sz="4" w:space="0" w:color="auto"/>
                    <w:right w:val="single" w:sz="4" w:space="0" w:color="auto"/>
                  </w:tcBorders>
                  <w:vAlign w:val="center"/>
                </w:tcPr>
                <w:p w14:paraId="2D710AFF"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9</w:t>
                  </w:r>
                  <w:r w:rsidR="001209E3">
                    <w:rPr>
                      <w:rFonts w:eastAsia="Times New Roman"/>
                      <w:color w:val="000000"/>
                      <w:sz w:val="20"/>
                      <w:szCs w:val="20"/>
                      <w:lang w:eastAsia="es-CL"/>
                    </w:rPr>
                    <w:t>.</w:t>
                  </w:r>
                  <w:r>
                    <w:rPr>
                      <w:rFonts w:eastAsia="Times New Roman"/>
                      <w:color w:val="000000"/>
                      <w:sz w:val="20"/>
                      <w:szCs w:val="20"/>
                      <w:lang w:eastAsia="es-CL"/>
                    </w:rPr>
                    <w:t>820</w:t>
                  </w:r>
                </w:p>
              </w:tc>
              <w:tc>
                <w:tcPr>
                  <w:tcW w:w="1065" w:type="dxa"/>
                  <w:tcBorders>
                    <w:top w:val="single" w:sz="4" w:space="0" w:color="auto"/>
                    <w:left w:val="single" w:sz="4" w:space="0" w:color="auto"/>
                    <w:bottom w:val="single" w:sz="4" w:space="0" w:color="auto"/>
                    <w:right w:val="single" w:sz="4" w:space="0" w:color="auto"/>
                  </w:tcBorders>
                  <w:vAlign w:val="center"/>
                </w:tcPr>
                <w:p w14:paraId="64BF9720"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w:t>
                  </w:r>
                </w:p>
              </w:tc>
            </w:tr>
            <w:tr w:rsidR="00E119DB" w:rsidRPr="00D36C67" w14:paraId="385A9DC9" w14:textId="77777777" w:rsidTr="006E64BA">
              <w:trPr>
                <w:trHeight w:val="315"/>
                <w:jc w:val="center"/>
              </w:trPr>
              <w:tc>
                <w:tcPr>
                  <w:tcW w:w="1484" w:type="dxa"/>
                  <w:tcBorders>
                    <w:top w:val="single" w:sz="4" w:space="0" w:color="auto"/>
                    <w:left w:val="single" w:sz="8" w:space="0" w:color="auto"/>
                    <w:bottom w:val="single" w:sz="4" w:space="0" w:color="auto"/>
                    <w:right w:val="single" w:sz="4" w:space="0" w:color="auto"/>
                  </w:tcBorders>
                  <w:shd w:val="clear" w:color="auto" w:fill="auto"/>
                  <w:vAlign w:val="center"/>
                </w:tcPr>
                <w:p w14:paraId="47BCC692"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Septiembre</w:t>
                  </w:r>
                </w:p>
              </w:tc>
              <w:tc>
                <w:tcPr>
                  <w:tcW w:w="992" w:type="dxa"/>
                  <w:tcBorders>
                    <w:top w:val="single" w:sz="4" w:space="0" w:color="auto"/>
                    <w:left w:val="single" w:sz="4" w:space="0" w:color="auto"/>
                    <w:bottom w:val="single" w:sz="4" w:space="0" w:color="auto"/>
                    <w:right w:val="single" w:sz="4" w:space="0" w:color="auto"/>
                  </w:tcBorders>
                  <w:vAlign w:val="center"/>
                </w:tcPr>
                <w:p w14:paraId="301AADF9" w14:textId="77777777" w:rsidR="00E119DB" w:rsidRDefault="006803B5" w:rsidP="006E64BA">
                  <w:pPr>
                    <w:jc w:val="center"/>
                    <w:rPr>
                      <w:rFonts w:eastAsia="Times New Roman"/>
                      <w:color w:val="000000"/>
                      <w:sz w:val="20"/>
                      <w:szCs w:val="20"/>
                      <w:lang w:eastAsia="es-CL"/>
                    </w:rPr>
                  </w:pPr>
                  <w:r>
                    <w:rPr>
                      <w:rFonts w:eastAsia="Times New Roman"/>
                      <w:color w:val="000000"/>
                      <w:sz w:val="20"/>
                      <w:szCs w:val="20"/>
                      <w:lang w:eastAsia="es-CL"/>
                    </w:rPr>
                    <w:t>7</w:t>
                  </w:r>
                  <w:r w:rsidR="001209E3">
                    <w:rPr>
                      <w:rFonts w:eastAsia="Times New Roman"/>
                      <w:color w:val="000000"/>
                      <w:sz w:val="20"/>
                      <w:szCs w:val="20"/>
                      <w:lang w:eastAsia="es-CL"/>
                    </w:rPr>
                    <w:t>.</w:t>
                  </w:r>
                  <w:r>
                    <w:rPr>
                      <w:rFonts w:eastAsia="Times New Roman"/>
                      <w:color w:val="000000"/>
                      <w:sz w:val="20"/>
                      <w:szCs w:val="20"/>
                      <w:lang w:eastAsia="es-CL"/>
                    </w:rPr>
                    <w:t>373</w:t>
                  </w:r>
                </w:p>
              </w:tc>
              <w:tc>
                <w:tcPr>
                  <w:tcW w:w="1015" w:type="dxa"/>
                  <w:tcBorders>
                    <w:top w:val="single" w:sz="4" w:space="0" w:color="auto"/>
                    <w:left w:val="single" w:sz="4" w:space="0" w:color="auto"/>
                    <w:bottom w:val="single" w:sz="4" w:space="0" w:color="auto"/>
                    <w:right w:val="single" w:sz="4" w:space="0" w:color="auto"/>
                  </w:tcBorders>
                  <w:vAlign w:val="center"/>
                </w:tcPr>
                <w:p w14:paraId="0A91089F"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4</w:t>
                  </w:r>
                  <w:r w:rsidR="001209E3">
                    <w:rPr>
                      <w:rFonts w:eastAsia="Times New Roman"/>
                      <w:color w:val="000000"/>
                      <w:sz w:val="20"/>
                      <w:szCs w:val="20"/>
                      <w:lang w:eastAsia="es-CL"/>
                    </w:rPr>
                    <w:t>.</w:t>
                  </w:r>
                  <w:r>
                    <w:rPr>
                      <w:rFonts w:eastAsia="Times New Roman"/>
                      <w:color w:val="000000"/>
                      <w:sz w:val="20"/>
                      <w:szCs w:val="20"/>
                      <w:lang w:eastAsia="es-CL"/>
                    </w:rPr>
                    <w:t>967</w:t>
                  </w:r>
                </w:p>
              </w:tc>
              <w:tc>
                <w:tcPr>
                  <w:tcW w:w="1065" w:type="dxa"/>
                  <w:tcBorders>
                    <w:top w:val="single" w:sz="4" w:space="0" w:color="auto"/>
                    <w:left w:val="single" w:sz="4" w:space="0" w:color="auto"/>
                    <w:bottom w:val="single" w:sz="4" w:space="0" w:color="auto"/>
                    <w:right w:val="single" w:sz="4" w:space="0" w:color="auto"/>
                  </w:tcBorders>
                  <w:vAlign w:val="center"/>
                </w:tcPr>
                <w:p w14:paraId="79046319"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w:t>
                  </w:r>
                </w:p>
              </w:tc>
            </w:tr>
            <w:tr w:rsidR="00E119DB" w:rsidRPr="00D36C67" w14:paraId="1B32DC2F" w14:textId="77777777" w:rsidTr="006E64BA">
              <w:trPr>
                <w:trHeight w:val="315"/>
                <w:jc w:val="center"/>
              </w:trPr>
              <w:tc>
                <w:tcPr>
                  <w:tcW w:w="1484" w:type="dxa"/>
                  <w:tcBorders>
                    <w:top w:val="single" w:sz="4" w:space="0" w:color="auto"/>
                    <w:left w:val="single" w:sz="8" w:space="0" w:color="auto"/>
                    <w:bottom w:val="single" w:sz="4" w:space="0" w:color="auto"/>
                    <w:right w:val="single" w:sz="4" w:space="0" w:color="auto"/>
                  </w:tcBorders>
                  <w:shd w:val="clear" w:color="auto" w:fill="auto"/>
                  <w:vAlign w:val="center"/>
                </w:tcPr>
                <w:p w14:paraId="0763EA7C"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Octubre</w:t>
                  </w:r>
                </w:p>
              </w:tc>
              <w:tc>
                <w:tcPr>
                  <w:tcW w:w="992" w:type="dxa"/>
                  <w:tcBorders>
                    <w:top w:val="single" w:sz="4" w:space="0" w:color="auto"/>
                    <w:left w:val="single" w:sz="4" w:space="0" w:color="auto"/>
                    <w:bottom w:val="single" w:sz="4" w:space="0" w:color="auto"/>
                    <w:right w:val="single" w:sz="4" w:space="0" w:color="auto"/>
                  </w:tcBorders>
                  <w:vAlign w:val="center"/>
                </w:tcPr>
                <w:p w14:paraId="1F274EF2" w14:textId="77777777" w:rsidR="00E119DB" w:rsidRDefault="006803B5" w:rsidP="006E64BA">
                  <w:pPr>
                    <w:jc w:val="center"/>
                    <w:rPr>
                      <w:rFonts w:eastAsia="Times New Roman"/>
                      <w:color w:val="000000"/>
                      <w:sz w:val="20"/>
                      <w:szCs w:val="20"/>
                      <w:lang w:eastAsia="es-CL"/>
                    </w:rPr>
                  </w:pPr>
                  <w:r>
                    <w:rPr>
                      <w:rFonts w:eastAsia="Times New Roman"/>
                      <w:color w:val="000000"/>
                      <w:sz w:val="20"/>
                      <w:szCs w:val="20"/>
                      <w:lang w:eastAsia="es-CL"/>
                    </w:rPr>
                    <w:t>8</w:t>
                  </w:r>
                  <w:r w:rsidR="001209E3">
                    <w:rPr>
                      <w:rFonts w:eastAsia="Times New Roman"/>
                      <w:color w:val="000000"/>
                      <w:sz w:val="20"/>
                      <w:szCs w:val="20"/>
                      <w:lang w:eastAsia="es-CL"/>
                    </w:rPr>
                    <w:t>.</w:t>
                  </w:r>
                  <w:r>
                    <w:rPr>
                      <w:rFonts w:eastAsia="Times New Roman"/>
                      <w:color w:val="000000"/>
                      <w:sz w:val="20"/>
                      <w:szCs w:val="20"/>
                      <w:lang w:eastAsia="es-CL"/>
                    </w:rPr>
                    <w:t>443</w:t>
                  </w:r>
                </w:p>
              </w:tc>
              <w:tc>
                <w:tcPr>
                  <w:tcW w:w="1015" w:type="dxa"/>
                  <w:tcBorders>
                    <w:top w:val="single" w:sz="4" w:space="0" w:color="auto"/>
                    <w:left w:val="single" w:sz="4" w:space="0" w:color="auto"/>
                    <w:bottom w:val="single" w:sz="4" w:space="0" w:color="auto"/>
                    <w:right w:val="single" w:sz="4" w:space="0" w:color="auto"/>
                  </w:tcBorders>
                  <w:vAlign w:val="center"/>
                </w:tcPr>
                <w:p w14:paraId="420C60B9"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10</w:t>
                  </w:r>
                  <w:r w:rsidR="001209E3">
                    <w:rPr>
                      <w:rFonts w:eastAsia="Times New Roman"/>
                      <w:color w:val="000000"/>
                      <w:sz w:val="20"/>
                      <w:szCs w:val="20"/>
                      <w:lang w:eastAsia="es-CL"/>
                    </w:rPr>
                    <w:t>.</w:t>
                  </w:r>
                  <w:r>
                    <w:rPr>
                      <w:rFonts w:eastAsia="Times New Roman"/>
                      <w:color w:val="000000"/>
                      <w:sz w:val="20"/>
                      <w:szCs w:val="20"/>
                      <w:lang w:eastAsia="es-CL"/>
                    </w:rPr>
                    <w:t>699</w:t>
                  </w:r>
                </w:p>
              </w:tc>
              <w:tc>
                <w:tcPr>
                  <w:tcW w:w="1065" w:type="dxa"/>
                  <w:tcBorders>
                    <w:top w:val="single" w:sz="4" w:space="0" w:color="auto"/>
                    <w:left w:val="single" w:sz="4" w:space="0" w:color="auto"/>
                    <w:bottom w:val="single" w:sz="4" w:space="0" w:color="auto"/>
                    <w:right w:val="single" w:sz="4" w:space="0" w:color="auto"/>
                  </w:tcBorders>
                  <w:vAlign w:val="center"/>
                </w:tcPr>
                <w:p w14:paraId="6FE765A2"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w:t>
                  </w:r>
                </w:p>
              </w:tc>
            </w:tr>
            <w:tr w:rsidR="00E119DB" w:rsidRPr="00D36C67" w14:paraId="73446015" w14:textId="77777777" w:rsidTr="006E64BA">
              <w:trPr>
                <w:trHeight w:val="315"/>
                <w:jc w:val="center"/>
              </w:trPr>
              <w:tc>
                <w:tcPr>
                  <w:tcW w:w="1484" w:type="dxa"/>
                  <w:tcBorders>
                    <w:top w:val="single" w:sz="4" w:space="0" w:color="auto"/>
                    <w:left w:val="single" w:sz="8" w:space="0" w:color="auto"/>
                    <w:bottom w:val="single" w:sz="4" w:space="0" w:color="auto"/>
                    <w:right w:val="single" w:sz="4" w:space="0" w:color="auto"/>
                  </w:tcBorders>
                  <w:shd w:val="clear" w:color="auto" w:fill="auto"/>
                  <w:vAlign w:val="center"/>
                </w:tcPr>
                <w:p w14:paraId="0935B2F2"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Noviembre</w:t>
                  </w:r>
                </w:p>
              </w:tc>
              <w:tc>
                <w:tcPr>
                  <w:tcW w:w="992" w:type="dxa"/>
                  <w:tcBorders>
                    <w:top w:val="single" w:sz="4" w:space="0" w:color="auto"/>
                    <w:left w:val="single" w:sz="4" w:space="0" w:color="auto"/>
                    <w:bottom w:val="single" w:sz="4" w:space="0" w:color="auto"/>
                    <w:right w:val="single" w:sz="4" w:space="0" w:color="auto"/>
                  </w:tcBorders>
                  <w:vAlign w:val="center"/>
                </w:tcPr>
                <w:p w14:paraId="6C1EA668" w14:textId="77777777" w:rsidR="00E119DB" w:rsidRDefault="006803B5" w:rsidP="006E64BA">
                  <w:pPr>
                    <w:jc w:val="center"/>
                    <w:rPr>
                      <w:rFonts w:eastAsia="Times New Roman"/>
                      <w:color w:val="000000"/>
                      <w:sz w:val="20"/>
                      <w:szCs w:val="20"/>
                      <w:lang w:eastAsia="es-CL"/>
                    </w:rPr>
                  </w:pPr>
                  <w:r>
                    <w:rPr>
                      <w:rFonts w:eastAsia="Times New Roman"/>
                      <w:color w:val="000000"/>
                      <w:sz w:val="20"/>
                      <w:szCs w:val="20"/>
                      <w:lang w:eastAsia="es-CL"/>
                    </w:rPr>
                    <w:t>3</w:t>
                  </w:r>
                  <w:r w:rsidR="001209E3">
                    <w:rPr>
                      <w:rFonts w:eastAsia="Times New Roman"/>
                      <w:color w:val="000000"/>
                      <w:sz w:val="20"/>
                      <w:szCs w:val="20"/>
                      <w:lang w:eastAsia="es-CL"/>
                    </w:rPr>
                    <w:t>.</w:t>
                  </w:r>
                  <w:r>
                    <w:rPr>
                      <w:rFonts w:eastAsia="Times New Roman"/>
                      <w:color w:val="000000"/>
                      <w:sz w:val="20"/>
                      <w:szCs w:val="20"/>
                      <w:lang w:eastAsia="es-CL"/>
                    </w:rPr>
                    <w:t>757</w:t>
                  </w:r>
                </w:p>
              </w:tc>
              <w:tc>
                <w:tcPr>
                  <w:tcW w:w="1015" w:type="dxa"/>
                  <w:tcBorders>
                    <w:top w:val="single" w:sz="4" w:space="0" w:color="auto"/>
                    <w:left w:val="single" w:sz="4" w:space="0" w:color="auto"/>
                    <w:bottom w:val="single" w:sz="4" w:space="0" w:color="auto"/>
                    <w:right w:val="single" w:sz="4" w:space="0" w:color="auto"/>
                  </w:tcBorders>
                  <w:vAlign w:val="center"/>
                </w:tcPr>
                <w:p w14:paraId="6EE2E255"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6</w:t>
                  </w:r>
                  <w:r w:rsidR="001209E3">
                    <w:rPr>
                      <w:rFonts w:eastAsia="Times New Roman"/>
                      <w:color w:val="000000"/>
                      <w:sz w:val="20"/>
                      <w:szCs w:val="20"/>
                      <w:lang w:eastAsia="es-CL"/>
                    </w:rPr>
                    <w:t>.</w:t>
                  </w:r>
                  <w:r>
                    <w:rPr>
                      <w:rFonts w:eastAsia="Times New Roman"/>
                      <w:color w:val="000000"/>
                      <w:sz w:val="20"/>
                      <w:szCs w:val="20"/>
                      <w:lang w:eastAsia="es-CL"/>
                    </w:rPr>
                    <w:t>074</w:t>
                  </w:r>
                </w:p>
              </w:tc>
              <w:tc>
                <w:tcPr>
                  <w:tcW w:w="1065" w:type="dxa"/>
                  <w:tcBorders>
                    <w:top w:val="single" w:sz="4" w:space="0" w:color="auto"/>
                    <w:left w:val="single" w:sz="4" w:space="0" w:color="auto"/>
                    <w:bottom w:val="single" w:sz="4" w:space="0" w:color="auto"/>
                    <w:right w:val="single" w:sz="4" w:space="0" w:color="auto"/>
                  </w:tcBorders>
                  <w:vAlign w:val="center"/>
                </w:tcPr>
                <w:p w14:paraId="1111CF24"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w:t>
                  </w:r>
                </w:p>
              </w:tc>
            </w:tr>
            <w:tr w:rsidR="00E119DB" w:rsidRPr="00D36C67" w14:paraId="210F8B93" w14:textId="77777777" w:rsidTr="008257F2">
              <w:trPr>
                <w:trHeight w:val="315"/>
                <w:jc w:val="center"/>
              </w:trPr>
              <w:tc>
                <w:tcPr>
                  <w:tcW w:w="1484" w:type="dxa"/>
                  <w:tcBorders>
                    <w:top w:val="single" w:sz="4" w:space="0" w:color="auto"/>
                    <w:left w:val="single" w:sz="8" w:space="0" w:color="auto"/>
                    <w:bottom w:val="single" w:sz="4" w:space="0" w:color="auto"/>
                    <w:right w:val="single" w:sz="4" w:space="0" w:color="auto"/>
                  </w:tcBorders>
                  <w:shd w:val="clear" w:color="auto" w:fill="auto"/>
                  <w:vAlign w:val="center"/>
                </w:tcPr>
                <w:p w14:paraId="2126F4D3" w14:textId="77777777" w:rsidR="00E119DB" w:rsidRPr="00E56A6C" w:rsidRDefault="00E119DB" w:rsidP="00E56A6C">
                  <w:pPr>
                    <w:rPr>
                      <w:rFonts w:eastAsia="Times New Roman"/>
                      <w:color w:val="000000"/>
                      <w:sz w:val="20"/>
                      <w:szCs w:val="20"/>
                      <w:lang w:eastAsia="es-CL"/>
                    </w:rPr>
                  </w:pPr>
                  <w:r w:rsidRPr="00E56A6C">
                    <w:rPr>
                      <w:rFonts w:eastAsia="Times New Roman"/>
                      <w:color w:val="000000"/>
                      <w:sz w:val="20"/>
                      <w:szCs w:val="20"/>
                      <w:lang w:eastAsia="es-CL"/>
                    </w:rPr>
                    <w:t>Diciembre</w:t>
                  </w:r>
                </w:p>
              </w:tc>
              <w:tc>
                <w:tcPr>
                  <w:tcW w:w="992" w:type="dxa"/>
                  <w:tcBorders>
                    <w:top w:val="single" w:sz="4" w:space="0" w:color="auto"/>
                    <w:left w:val="single" w:sz="4" w:space="0" w:color="auto"/>
                    <w:bottom w:val="single" w:sz="4" w:space="0" w:color="auto"/>
                    <w:right w:val="single" w:sz="4" w:space="0" w:color="auto"/>
                  </w:tcBorders>
                  <w:vAlign w:val="center"/>
                </w:tcPr>
                <w:p w14:paraId="6E8B0B68" w14:textId="77777777" w:rsidR="00E119DB" w:rsidRDefault="006803B5" w:rsidP="006E64BA">
                  <w:pPr>
                    <w:jc w:val="center"/>
                    <w:rPr>
                      <w:rFonts w:eastAsia="Times New Roman"/>
                      <w:color w:val="000000"/>
                      <w:sz w:val="20"/>
                      <w:szCs w:val="20"/>
                      <w:lang w:eastAsia="es-CL"/>
                    </w:rPr>
                  </w:pPr>
                  <w:r>
                    <w:rPr>
                      <w:rFonts w:eastAsia="Times New Roman"/>
                      <w:color w:val="000000"/>
                      <w:sz w:val="20"/>
                      <w:szCs w:val="20"/>
                      <w:lang w:eastAsia="es-CL"/>
                    </w:rPr>
                    <w:t>4</w:t>
                  </w:r>
                  <w:r w:rsidR="001209E3">
                    <w:rPr>
                      <w:rFonts w:eastAsia="Times New Roman"/>
                      <w:color w:val="000000"/>
                      <w:sz w:val="20"/>
                      <w:szCs w:val="20"/>
                      <w:lang w:eastAsia="es-CL"/>
                    </w:rPr>
                    <w:t>.</w:t>
                  </w:r>
                  <w:r>
                    <w:rPr>
                      <w:rFonts w:eastAsia="Times New Roman"/>
                      <w:color w:val="000000"/>
                      <w:sz w:val="20"/>
                      <w:szCs w:val="20"/>
                      <w:lang w:eastAsia="es-CL"/>
                    </w:rPr>
                    <w:t>175</w:t>
                  </w:r>
                </w:p>
              </w:tc>
              <w:tc>
                <w:tcPr>
                  <w:tcW w:w="1015" w:type="dxa"/>
                  <w:tcBorders>
                    <w:top w:val="single" w:sz="4" w:space="0" w:color="auto"/>
                    <w:left w:val="single" w:sz="4" w:space="0" w:color="auto"/>
                    <w:bottom w:val="single" w:sz="4" w:space="0" w:color="auto"/>
                    <w:right w:val="single" w:sz="4" w:space="0" w:color="auto"/>
                  </w:tcBorders>
                  <w:vAlign w:val="center"/>
                </w:tcPr>
                <w:p w14:paraId="67417CEE"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5</w:t>
                  </w:r>
                  <w:r w:rsidR="001209E3">
                    <w:rPr>
                      <w:rFonts w:eastAsia="Times New Roman"/>
                      <w:color w:val="000000"/>
                      <w:sz w:val="20"/>
                      <w:szCs w:val="20"/>
                      <w:lang w:eastAsia="es-CL"/>
                    </w:rPr>
                    <w:t>.</w:t>
                  </w:r>
                  <w:r>
                    <w:rPr>
                      <w:rFonts w:eastAsia="Times New Roman"/>
                      <w:color w:val="000000"/>
                      <w:sz w:val="20"/>
                      <w:szCs w:val="20"/>
                      <w:lang w:eastAsia="es-CL"/>
                    </w:rPr>
                    <w:t>618</w:t>
                  </w:r>
                </w:p>
              </w:tc>
              <w:tc>
                <w:tcPr>
                  <w:tcW w:w="1065" w:type="dxa"/>
                  <w:tcBorders>
                    <w:top w:val="single" w:sz="4" w:space="0" w:color="auto"/>
                    <w:left w:val="single" w:sz="4" w:space="0" w:color="auto"/>
                    <w:bottom w:val="single" w:sz="4" w:space="0" w:color="auto"/>
                    <w:right w:val="single" w:sz="4" w:space="0" w:color="auto"/>
                  </w:tcBorders>
                  <w:vAlign w:val="center"/>
                </w:tcPr>
                <w:p w14:paraId="5662A2E2" w14:textId="77777777" w:rsidR="00E119DB" w:rsidRDefault="008E629A" w:rsidP="006E64BA">
                  <w:pPr>
                    <w:jc w:val="center"/>
                    <w:rPr>
                      <w:rFonts w:eastAsia="Times New Roman"/>
                      <w:color w:val="000000"/>
                      <w:sz w:val="20"/>
                      <w:szCs w:val="20"/>
                      <w:lang w:eastAsia="es-CL"/>
                    </w:rPr>
                  </w:pPr>
                  <w:r>
                    <w:rPr>
                      <w:rFonts w:eastAsia="Times New Roman"/>
                      <w:color w:val="000000"/>
                      <w:sz w:val="20"/>
                      <w:szCs w:val="20"/>
                      <w:lang w:eastAsia="es-CL"/>
                    </w:rPr>
                    <w:t>-</w:t>
                  </w:r>
                </w:p>
              </w:tc>
            </w:tr>
            <w:tr w:rsidR="00E119DB" w:rsidRPr="00D36C67" w14:paraId="40CCD612" w14:textId="77777777" w:rsidTr="008257F2">
              <w:trPr>
                <w:trHeight w:val="315"/>
                <w:jc w:val="center"/>
              </w:trPr>
              <w:tc>
                <w:tcPr>
                  <w:tcW w:w="1484" w:type="dxa"/>
                  <w:tcBorders>
                    <w:top w:val="single" w:sz="4" w:space="0" w:color="auto"/>
                    <w:left w:val="single" w:sz="8" w:space="0" w:color="auto"/>
                    <w:bottom w:val="single" w:sz="4" w:space="0" w:color="auto"/>
                    <w:right w:val="single" w:sz="4" w:space="0" w:color="auto"/>
                  </w:tcBorders>
                  <w:shd w:val="clear" w:color="auto" w:fill="auto"/>
                  <w:vAlign w:val="center"/>
                </w:tcPr>
                <w:p w14:paraId="6C6A4737" w14:textId="77777777" w:rsidR="00E119DB" w:rsidRPr="00E119DB" w:rsidRDefault="00E119DB" w:rsidP="006E64BA">
                  <w:pPr>
                    <w:jc w:val="center"/>
                    <w:rPr>
                      <w:rFonts w:eastAsia="Times New Roman"/>
                      <w:b/>
                      <w:color w:val="000000"/>
                      <w:sz w:val="20"/>
                      <w:szCs w:val="20"/>
                      <w:lang w:eastAsia="es-CL"/>
                    </w:rPr>
                  </w:pPr>
                  <w:r w:rsidRPr="00E119DB">
                    <w:rPr>
                      <w:rFonts w:eastAsia="Times New Roman"/>
                      <w:b/>
                      <w:color w:val="000000"/>
                      <w:sz w:val="20"/>
                      <w:szCs w:val="20"/>
                      <w:lang w:eastAsia="es-CL"/>
                    </w:rPr>
                    <w:t>Total</w:t>
                  </w:r>
                </w:p>
              </w:tc>
              <w:tc>
                <w:tcPr>
                  <w:tcW w:w="992" w:type="dxa"/>
                  <w:tcBorders>
                    <w:top w:val="single" w:sz="4" w:space="0" w:color="auto"/>
                    <w:left w:val="single" w:sz="4" w:space="0" w:color="auto"/>
                    <w:bottom w:val="single" w:sz="4" w:space="0" w:color="auto"/>
                    <w:right w:val="single" w:sz="4" w:space="0" w:color="auto"/>
                  </w:tcBorders>
                  <w:vAlign w:val="center"/>
                </w:tcPr>
                <w:p w14:paraId="443AE764" w14:textId="77777777" w:rsidR="00E119DB" w:rsidRPr="008257F2" w:rsidRDefault="009E35AB" w:rsidP="006E64BA">
                  <w:pPr>
                    <w:jc w:val="center"/>
                    <w:rPr>
                      <w:rFonts w:eastAsia="Times New Roman"/>
                      <w:b/>
                      <w:color w:val="000000"/>
                      <w:sz w:val="20"/>
                      <w:szCs w:val="20"/>
                      <w:lang w:eastAsia="es-CL"/>
                    </w:rPr>
                  </w:pPr>
                  <w:r w:rsidRPr="008257F2">
                    <w:rPr>
                      <w:rFonts w:eastAsia="Times New Roman"/>
                      <w:b/>
                      <w:color w:val="000000"/>
                      <w:sz w:val="20"/>
                      <w:szCs w:val="20"/>
                      <w:lang w:eastAsia="es-CL"/>
                    </w:rPr>
                    <w:t>102</w:t>
                  </w:r>
                  <w:r w:rsidR="001209E3">
                    <w:rPr>
                      <w:rFonts w:eastAsia="Times New Roman"/>
                      <w:b/>
                      <w:color w:val="000000"/>
                      <w:sz w:val="20"/>
                      <w:szCs w:val="20"/>
                      <w:lang w:eastAsia="es-CL"/>
                    </w:rPr>
                    <w:t>.</w:t>
                  </w:r>
                  <w:r w:rsidRPr="008257F2">
                    <w:rPr>
                      <w:rFonts w:eastAsia="Times New Roman"/>
                      <w:b/>
                      <w:color w:val="000000"/>
                      <w:sz w:val="20"/>
                      <w:szCs w:val="20"/>
                      <w:lang w:eastAsia="es-CL"/>
                    </w:rPr>
                    <w:t>165</w:t>
                  </w:r>
                </w:p>
              </w:tc>
              <w:tc>
                <w:tcPr>
                  <w:tcW w:w="1015" w:type="dxa"/>
                  <w:tcBorders>
                    <w:top w:val="single" w:sz="4" w:space="0" w:color="auto"/>
                    <w:left w:val="single" w:sz="4" w:space="0" w:color="auto"/>
                    <w:bottom w:val="single" w:sz="4" w:space="0" w:color="auto"/>
                    <w:right w:val="single" w:sz="4" w:space="0" w:color="auto"/>
                  </w:tcBorders>
                  <w:shd w:val="clear" w:color="auto" w:fill="FF0000"/>
                  <w:vAlign w:val="center"/>
                </w:tcPr>
                <w:p w14:paraId="22CBBC13" w14:textId="77777777" w:rsidR="00E119DB" w:rsidRPr="008257F2" w:rsidRDefault="009E35AB" w:rsidP="006E64BA">
                  <w:pPr>
                    <w:jc w:val="center"/>
                    <w:rPr>
                      <w:rFonts w:eastAsia="Times New Roman"/>
                      <w:b/>
                      <w:color w:val="000000"/>
                      <w:sz w:val="20"/>
                      <w:szCs w:val="20"/>
                      <w:lang w:eastAsia="es-CL"/>
                    </w:rPr>
                  </w:pPr>
                  <w:r w:rsidRPr="008257F2">
                    <w:rPr>
                      <w:rFonts w:eastAsia="Times New Roman"/>
                      <w:b/>
                      <w:color w:val="000000"/>
                      <w:sz w:val="20"/>
                      <w:szCs w:val="20"/>
                      <w:lang w:eastAsia="es-CL"/>
                    </w:rPr>
                    <w:t>125</w:t>
                  </w:r>
                  <w:r w:rsidR="001209E3">
                    <w:rPr>
                      <w:rFonts w:eastAsia="Times New Roman"/>
                      <w:b/>
                      <w:color w:val="000000"/>
                      <w:sz w:val="20"/>
                      <w:szCs w:val="20"/>
                      <w:lang w:eastAsia="es-CL"/>
                    </w:rPr>
                    <w:t>.</w:t>
                  </w:r>
                  <w:r w:rsidRPr="008257F2">
                    <w:rPr>
                      <w:rFonts w:eastAsia="Times New Roman"/>
                      <w:b/>
                      <w:color w:val="000000"/>
                      <w:sz w:val="20"/>
                      <w:szCs w:val="20"/>
                      <w:lang w:eastAsia="es-CL"/>
                    </w:rPr>
                    <w:t>303</w:t>
                  </w:r>
                </w:p>
              </w:tc>
              <w:tc>
                <w:tcPr>
                  <w:tcW w:w="1065" w:type="dxa"/>
                  <w:tcBorders>
                    <w:top w:val="single" w:sz="4" w:space="0" w:color="auto"/>
                    <w:left w:val="single" w:sz="4" w:space="0" w:color="auto"/>
                    <w:bottom w:val="single" w:sz="4" w:space="0" w:color="auto"/>
                    <w:right w:val="single" w:sz="4" w:space="0" w:color="auto"/>
                  </w:tcBorders>
                  <w:vAlign w:val="center"/>
                </w:tcPr>
                <w:p w14:paraId="7CFAE915" w14:textId="77777777" w:rsidR="00E119DB" w:rsidRPr="008257F2" w:rsidRDefault="009E35AB" w:rsidP="006E64BA">
                  <w:pPr>
                    <w:jc w:val="center"/>
                    <w:rPr>
                      <w:rFonts w:eastAsia="Times New Roman"/>
                      <w:b/>
                      <w:color w:val="000000"/>
                      <w:sz w:val="20"/>
                      <w:szCs w:val="20"/>
                      <w:lang w:eastAsia="es-CL"/>
                    </w:rPr>
                  </w:pPr>
                  <w:r w:rsidRPr="008257F2">
                    <w:rPr>
                      <w:rFonts w:eastAsia="Times New Roman"/>
                      <w:b/>
                      <w:color w:val="000000"/>
                      <w:sz w:val="20"/>
                      <w:szCs w:val="20"/>
                      <w:lang w:eastAsia="es-CL"/>
                    </w:rPr>
                    <w:t>-</w:t>
                  </w:r>
                </w:p>
              </w:tc>
            </w:tr>
          </w:tbl>
          <w:p w14:paraId="0D3D4BBB" w14:textId="52AD9EFD" w:rsidR="00302D24" w:rsidRPr="009372EF" w:rsidRDefault="00302D24" w:rsidP="00C632B1">
            <w:pPr>
              <w:ind w:left="3816" w:right="1948"/>
              <w:jc w:val="left"/>
              <w:rPr>
                <w:rFonts w:ascii="Calibri" w:eastAsia="Times New Roman" w:hAnsi="Calibri"/>
                <w:color w:val="000000"/>
                <w:sz w:val="20"/>
                <w:szCs w:val="20"/>
                <w:lang w:eastAsia="es-CL"/>
              </w:rPr>
            </w:pPr>
            <w:r w:rsidRPr="009372EF">
              <w:rPr>
                <w:rFonts w:ascii="Calibri" w:eastAsia="Times New Roman" w:hAnsi="Calibri"/>
                <w:color w:val="000000"/>
                <w:sz w:val="20"/>
                <w:szCs w:val="20"/>
                <w:lang w:eastAsia="es-CL"/>
              </w:rPr>
              <w:t xml:space="preserve">Fuente: Elaboración </w:t>
            </w:r>
            <w:r w:rsidR="00C632B1">
              <w:rPr>
                <w:rFonts w:ascii="Calibri" w:eastAsia="Times New Roman" w:hAnsi="Calibri"/>
                <w:color w:val="000000"/>
                <w:sz w:val="20"/>
                <w:szCs w:val="20"/>
                <w:lang w:eastAsia="es-CL"/>
              </w:rPr>
              <w:t>p</w:t>
            </w:r>
            <w:r w:rsidRPr="009372EF">
              <w:rPr>
                <w:rFonts w:ascii="Calibri" w:eastAsia="Times New Roman" w:hAnsi="Calibri"/>
                <w:color w:val="000000"/>
                <w:sz w:val="20"/>
                <w:szCs w:val="20"/>
                <w:lang w:eastAsia="es-CL"/>
              </w:rPr>
              <w:t>ropia</w:t>
            </w:r>
            <w:r w:rsidR="00C632B1">
              <w:rPr>
                <w:rFonts w:ascii="Calibri" w:eastAsia="Times New Roman" w:hAnsi="Calibri"/>
                <w:color w:val="000000"/>
                <w:sz w:val="20"/>
                <w:szCs w:val="20"/>
                <w:lang w:eastAsia="es-CL"/>
              </w:rPr>
              <w:t>, en base a información entregada por el titular</w:t>
            </w:r>
            <w:r w:rsidRPr="009372EF">
              <w:rPr>
                <w:rFonts w:ascii="Calibri" w:eastAsia="Times New Roman" w:hAnsi="Calibri"/>
                <w:color w:val="000000"/>
                <w:sz w:val="20"/>
                <w:szCs w:val="20"/>
                <w:lang w:eastAsia="es-CL"/>
              </w:rPr>
              <w:t>.</w:t>
            </w:r>
          </w:p>
          <w:p w14:paraId="038EFA96" w14:textId="77777777" w:rsidR="00302D24" w:rsidRPr="00D36C67" w:rsidRDefault="00302D24" w:rsidP="00CF3010">
            <w:pPr>
              <w:ind w:left="1985" w:right="1948"/>
              <w:rPr>
                <w:rFonts w:ascii="Calibri" w:eastAsia="Times New Roman" w:hAnsi="Calibri"/>
                <w:color w:val="000000"/>
                <w:sz w:val="20"/>
                <w:szCs w:val="20"/>
                <w:highlight w:val="yellow"/>
                <w:lang w:eastAsia="es-CL"/>
              </w:rPr>
            </w:pPr>
          </w:p>
        </w:tc>
      </w:tr>
      <w:tr w:rsidR="00302D24" w:rsidRPr="008F5B19" w14:paraId="67D7C11F" w14:textId="77777777" w:rsidTr="00CF301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FCC1B26" w14:textId="77777777" w:rsidR="00302D24" w:rsidRPr="007E2BEA" w:rsidRDefault="00302D24" w:rsidP="00CF3010">
            <w:pPr>
              <w:pStyle w:val="Epgrafe"/>
              <w:rPr>
                <w:rFonts w:eastAsia="Times New Roman"/>
                <w:color w:val="000000"/>
                <w:szCs w:val="18"/>
                <w:lang w:eastAsia="es-CL"/>
              </w:rPr>
            </w:pPr>
            <w:bookmarkStart w:id="140" w:name="_Toc371041861"/>
            <w:bookmarkStart w:id="141" w:name="_Toc372760732"/>
            <w:bookmarkStart w:id="142" w:name="_Toc406154206"/>
            <w:bookmarkStart w:id="143" w:name="_Toc406154584"/>
            <w:r w:rsidRPr="007E2BEA">
              <w:t xml:space="preserve">Tabla </w:t>
            </w:r>
            <w:r w:rsidRPr="007E2BEA">
              <w:fldChar w:fldCharType="begin"/>
            </w:r>
            <w:r w:rsidRPr="007E2BEA">
              <w:instrText xml:space="preserve"> SEQ Tabla \* ARABIC </w:instrText>
            </w:r>
            <w:r w:rsidRPr="007E2BEA">
              <w:fldChar w:fldCharType="separate"/>
            </w:r>
            <w:r w:rsidR="0037416F">
              <w:rPr>
                <w:noProof/>
              </w:rPr>
              <w:t>1</w:t>
            </w:r>
            <w:r w:rsidRPr="007E2BEA">
              <w:fldChar w:fldCharType="end"/>
            </w:r>
            <w:r w:rsidRPr="007E2BEA">
              <w:rPr>
                <w:szCs w:val="18"/>
              </w:rPr>
              <w:t>.</w:t>
            </w:r>
            <w:bookmarkEnd w:id="140"/>
            <w:bookmarkEnd w:id="141"/>
            <w:bookmarkEnd w:id="142"/>
            <w:bookmarkEnd w:id="14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43A3388" w14:textId="77777777" w:rsidR="00302D24" w:rsidRPr="007E2BEA" w:rsidRDefault="00302D24" w:rsidP="00135D85">
            <w:pPr>
              <w:jc w:val="left"/>
              <w:rPr>
                <w:rFonts w:ascii="Calibri" w:eastAsia="Times New Roman" w:hAnsi="Calibri"/>
                <w:b/>
                <w:color w:val="000000"/>
                <w:sz w:val="18"/>
                <w:szCs w:val="18"/>
                <w:lang w:eastAsia="es-CL"/>
              </w:rPr>
            </w:pPr>
            <w:r w:rsidRPr="007E2BEA">
              <w:rPr>
                <w:rFonts w:ascii="Calibri" w:eastAsia="Times New Roman" w:hAnsi="Calibri"/>
                <w:b/>
                <w:color w:val="000000"/>
                <w:sz w:val="18"/>
                <w:szCs w:val="18"/>
                <w:lang w:eastAsia="es-CL"/>
              </w:rPr>
              <w:t xml:space="preserve">Fecha : </w:t>
            </w:r>
            <w:r w:rsidR="0037416F" w:rsidRPr="0037416F">
              <w:rPr>
                <w:rFonts w:ascii="Calibri" w:eastAsia="Times New Roman" w:hAnsi="Calibri"/>
                <w:color w:val="000000"/>
                <w:sz w:val="18"/>
                <w:szCs w:val="18"/>
                <w:lang w:eastAsia="es-CL"/>
              </w:rPr>
              <w:t>25</w:t>
            </w:r>
            <w:r w:rsidR="00135D85">
              <w:rPr>
                <w:rFonts w:ascii="Calibri" w:eastAsia="Times New Roman" w:hAnsi="Calibri"/>
                <w:color w:val="000000"/>
                <w:sz w:val="18"/>
                <w:szCs w:val="18"/>
                <w:lang w:eastAsia="es-CL"/>
              </w:rPr>
              <w:t>-</w:t>
            </w:r>
            <w:r w:rsidRPr="0037416F">
              <w:rPr>
                <w:rFonts w:ascii="Calibri" w:eastAsia="Times New Roman" w:hAnsi="Calibri"/>
                <w:color w:val="000000"/>
                <w:sz w:val="18"/>
                <w:szCs w:val="18"/>
                <w:lang w:eastAsia="es-CL"/>
              </w:rPr>
              <w:t>11</w:t>
            </w:r>
            <w:r w:rsidR="00135D85">
              <w:rPr>
                <w:rFonts w:ascii="Calibri" w:eastAsia="Times New Roman" w:hAnsi="Calibri"/>
                <w:color w:val="000000"/>
                <w:sz w:val="18"/>
                <w:szCs w:val="18"/>
                <w:lang w:eastAsia="es-CL"/>
              </w:rPr>
              <w:t>-</w:t>
            </w:r>
            <w:r w:rsidRPr="0037416F">
              <w:rPr>
                <w:rFonts w:ascii="Calibri" w:eastAsia="Times New Roman" w:hAnsi="Calibri"/>
                <w:color w:val="000000"/>
                <w:sz w:val="18"/>
                <w:szCs w:val="18"/>
                <w:lang w:eastAsia="es-CL"/>
              </w:rPr>
              <w:t>201</w:t>
            </w:r>
            <w:r w:rsidR="0037416F" w:rsidRPr="0037416F">
              <w:rPr>
                <w:rFonts w:ascii="Calibri" w:eastAsia="Times New Roman" w:hAnsi="Calibri"/>
                <w:color w:val="000000"/>
                <w:sz w:val="18"/>
                <w:szCs w:val="18"/>
                <w:lang w:eastAsia="es-CL"/>
              </w:rPr>
              <w:t>4</w:t>
            </w:r>
            <w:r w:rsidRPr="007E2BEA">
              <w:rPr>
                <w:rFonts w:ascii="Calibri" w:eastAsia="Times New Roman" w:hAnsi="Calibri"/>
                <w:color w:val="000000"/>
                <w:sz w:val="18"/>
                <w:szCs w:val="18"/>
                <w:lang w:eastAsia="es-CL"/>
              </w:rPr>
              <w:t xml:space="preserve"> (Fecha de elaboración)</w:t>
            </w:r>
          </w:p>
        </w:tc>
      </w:tr>
      <w:tr w:rsidR="00302D24" w:rsidRPr="00A83D8B" w14:paraId="5A855EFA" w14:textId="77777777" w:rsidTr="00CF301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B189E7F" w14:textId="77777777" w:rsidR="00302D24" w:rsidRPr="007E2BEA" w:rsidRDefault="00302D24" w:rsidP="00263B1D">
            <w:pPr>
              <w:jc w:val="left"/>
              <w:rPr>
                <w:rFonts w:ascii="Calibri" w:eastAsia="Times New Roman" w:hAnsi="Calibri"/>
                <w:color w:val="000000"/>
                <w:sz w:val="18"/>
                <w:szCs w:val="18"/>
                <w:lang w:eastAsia="es-CL"/>
              </w:rPr>
            </w:pPr>
            <w:r w:rsidRPr="007E2BEA">
              <w:rPr>
                <w:rFonts w:ascii="Calibri" w:eastAsia="Times New Roman" w:hAnsi="Calibri"/>
                <w:b/>
                <w:color w:val="000000"/>
                <w:sz w:val="18"/>
                <w:szCs w:val="18"/>
                <w:lang w:eastAsia="es-CL"/>
              </w:rPr>
              <w:t>Descripción de Medio de Prueba:</w:t>
            </w:r>
            <w:r>
              <w:rPr>
                <w:rFonts w:ascii="Calibri" w:eastAsia="Times New Roman" w:hAnsi="Calibri"/>
                <w:color w:val="000000"/>
                <w:sz w:val="18"/>
                <w:szCs w:val="18"/>
                <w:lang w:eastAsia="es-CL"/>
              </w:rPr>
              <w:t xml:space="preserve"> </w:t>
            </w:r>
            <w:r w:rsidR="00263B1D">
              <w:rPr>
                <w:rFonts w:ascii="Calibri" w:eastAsia="Times New Roman" w:hAnsi="Calibri"/>
                <w:color w:val="000000"/>
                <w:sz w:val="18"/>
                <w:szCs w:val="18"/>
                <w:lang w:eastAsia="es-CL"/>
              </w:rPr>
              <w:t>Detalle de volúmenes mensuales y anuales de material integral extraído en la instalación entre enero de 2012 y julio de 2014. En color naranjo se destacan los meses en los cuales se ha excedido el volumen mensual proyectado de extracción de material integral. Asimismo, en color rojo se destaca el año en que se ha excedido el volumen anual proyectado de extracción de material integral.</w:t>
            </w:r>
          </w:p>
        </w:tc>
      </w:tr>
      <w:tr w:rsidR="00302D24" w:rsidRPr="00F551C3" w14:paraId="22949E99" w14:textId="77777777" w:rsidTr="00263B1D">
        <w:trPr>
          <w:trHeight w:val="47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9998BCA" w14:textId="77777777" w:rsidR="00302D24" w:rsidRPr="00F551C3" w:rsidRDefault="00302D24" w:rsidP="00CF3010">
            <w:pPr>
              <w:jc w:val="left"/>
              <w:rPr>
                <w:rFonts w:ascii="Calibri" w:eastAsia="Times New Roman" w:hAnsi="Calibri"/>
                <w:color w:val="000000"/>
                <w:lang w:eastAsia="es-CL"/>
              </w:rPr>
            </w:pPr>
          </w:p>
        </w:tc>
      </w:tr>
    </w:tbl>
    <w:p w14:paraId="3A9521BC" w14:textId="77777777" w:rsidR="00C66594" w:rsidRDefault="00C66594" w:rsidP="009B41D5"/>
    <w:p w14:paraId="063BEE16" w14:textId="77777777" w:rsidR="00C66594" w:rsidRDefault="00C66594" w:rsidP="009B41D5"/>
    <w:p w14:paraId="44296BBA" w14:textId="77777777" w:rsidR="009B41D5" w:rsidRDefault="009B41D5" w:rsidP="009B41D5"/>
    <w:p w14:paraId="04169F15" w14:textId="77777777" w:rsidR="00302D24" w:rsidRDefault="00302D24" w:rsidP="009B41D5"/>
    <w:p w14:paraId="72E19A4E" w14:textId="77777777" w:rsidR="00263B1D" w:rsidRDefault="00263B1D" w:rsidP="009B41D5"/>
    <w:p w14:paraId="53E98C95" w14:textId="77777777" w:rsidR="00D21966" w:rsidRPr="007F1810" w:rsidRDefault="00D21966" w:rsidP="00D21966">
      <w:pPr>
        <w:pStyle w:val="Ttulo2"/>
      </w:pPr>
      <w:bookmarkStart w:id="144" w:name="_Toc406154585"/>
      <w:r>
        <w:lastRenderedPageBreak/>
        <w:t>Manejo de residuos industriales líquidos provenientes de proceso de lavado de material árido</w:t>
      </w:r>
      <w:r w:rsidRPr="007F1810">
        <w:t>.</w:t>
      </w:r>
      <w:bookmarkEnd w:id="144"/>
    </w:p>
    <w:p w14:paraId="41C31FD9" w14:textId="77777777" w:rsidR="00D21966" w:rsidRPr="00EF38CD" w:rsidRDefault="00D21966" w:rsidP="00D21966">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D21966" w:rsidRPr="004E1ACF" w14:paraId="1939A8BB" w14:textId="77777777" w:rsidTr="005821CB">
        <w:trPr>
          <w:trHeight w:val="142"/>
        </w:trPr>
        <w:tc>
          <w:tcPr>
            <w:tcW w:w="1389" w:type="pct"/>
          </w:tcPr>
          <w:p w14:paraId="75A99B00" w14:textId="77777777" w:rsidR="00D21966" w:rsidRPr="00331426" w:rsidRDefault="00D21966" w:rsidP="00D21966">
            <w:r w:rsidRPr="00331426">
              <w:rPr>
                <w:rFonts w:eastAsia="Times New Roman"/>
                <w:b/>
                <w:bCs/>
                <w:color w:val="000000"/>
                <w:lang w:eastAsia="es-CL"/>
              </w:rPr>
              <w:t>Número de hecho constatado</w:t>
            </w:r>
            <w:r w:rsidRPr="00331426">
              <w:rPr>
                <w:rFonts w:eastAsia="Times New Roman"/>
                <w:color w:val="000000"/>
                <w:lang w:eastAsia="es-CL"/>
              </w:rPr>
              <w:t xml:space="preserve">: </w:t>
            </w:r>
            <w:r>
              <w:rPr>
                <w:b/>
              </w:rPr>
              <w:t>2</w:t>
            </w:r>
          </w:p>
        </w:tc>
        <w:tc>
          <w:tcPr>
            <w:tcW w:w="3611" w:type="pct"/>
          </w:tcPr>
          <w:p w14:paraId="06AC40AC" w14:textId="77777777" w:rsidR="00D21966" w:rsidRPr="00331426" w:rsidRDefault="00D21966" w:rsidP="005821CB">
            <w:r w:rsidRPr="00331426">
              <w:rPr>
                <w:rFonts w:eastAsia="Times New Roman"/>
                <w:b/>
                <w:bCs/>
                <w:color w:val="000000"/>
                <w:lang w:eastAsia="es-CL"/>
              </w:rPr>
              <w:t>Estación N°</w:t>
            </w:r>
            <w:r w:rsidRPr="00331426">
              <w:rPr>
                <w:rFonts w:eastAsia="Times New Roman"/>
                <w:color w:val="000000"/>
                <w:lang w:eastAsia="es-CL"/>
              </w:rPr>
              <w:t xml:space="preserve">: </w:t>
            </w:r>
            <w:r>
              <w:rPr>
                <w:rFonts w:eastAsia="Times New Roman"/>
                <w:color w:val="000000"/>
                <w:lang w:eastAsia="es-CL"/>
              </w:rPr>
              <w:t>4</w:t>
            </w:r>
          </w:p>
        </w:tc>
      </w:tr>
      <w:tr w:rsidR="00D21966" w:rsidRPr="004E1ACF" w14:paraId="3A9CDE4E" w14:textId="77777777" w:rsidTr="005821CB">
        <w:trPr>
          <w:trHeight w:val="319"/>
        </w:trPr>
        <w:tc>
          <w:tcPr>
            <w:tcW w:w="5000" w:type="pct"/>
            <w:gridSpan w:val="2"/>
            <w:tcBorders>
              <w:bottom w:val="single" w:sz="4" w:space="0" w:color="auto"/>
            </w:tcBorders>
          </w:tcPr>
          <w:p w14:paraId="540AC1C8" w14:textId="77777777" w:rsidR="00D21966" w:rsidRPr="00331426" w:rsidRDefault="00D21966" w:rsidP="005821CB">
            <w:pPr>
              <w:rPr>
                <w:color w:val="FF0000"/>
              </w:rPr>
            </w:pPr>
            <w:r w:rsidRPr="00331426">
              <w:rPr>
                <w:b/>
              </w:rPr>
              <w:t>Exigencia (s):</w:t>
            </w:r>
          </w:p>
          <w:p w14:paraId="3BB90A2C" w14:textId="77777777" w:rsidR="00D21966" w:rsidRPr="00331426" w:rsidRDefault="00D21966" w:rsidP="005821CB">
            <w:pPr>
              <w:rPr>
                <w:b/>
              </w:rPr>
            </w:pPr>
            <w:r w:rsidRPr="00331426">
              <w:rPr>
                <w:b/>
              </w:rPr>
              <w:t>Considerando 7.2.4.4 RCA N°144/2011</w:t>
            </w:r>
          </w:p>
          <w:p w14:paraId="44C7FEC5" w14:textId="77777777" w:rsidR="00D21966" w:rsidRPr="00331426" w:rsidRDefault="00D21966" w:rsidP="005821CB">
            <w:r w:rsidRPr="00331426">
              <w:rPr>
                <w:szCs w:val="22"/>
              </w:rPr>
              <w:t>[…] El agua resultante del proceso de lavado, es depositada en un conjunto de piscinas para la decantación de los sólidos (Decantación natural). Producida la decantación el agua es nuevamente utilizada en el proceso, estableciéndose un ciclo continuo para el uso eficiente del agua en el proceso de lavado del material integral.</w:t>
            </w:r>
          </w:p>
          <w:p w14:paraId="47859BAA" w14:textId="77777777" w:rsidR="00D21966" w:rsidRDefault="00D21966" w:rsidP="005821CB">
            <w:pPr>
              <w:rPr>
                <w:b/>
              </w:rPr>
            </w:pPr>
          </w:p>
          <w:p w14:paraId="6BB1A943" w14:textId="77777777" w:rsidR="00D21966" w:rsidRDefault="00D21966" w:rsidP="005821CB">
            <w:pPr>
              <w:rPr>
                <w:b/>
              </w:rPr>
            </w:pPr>
            <w:r>
              <w:rPr>
                <w:b/>
              </w:rPr>
              <w:t>Punto 1.1.3.2, Adenda N°1 proyecto “Cantera II – Río Seco”</w:t>
            </w:r>
          </w:p>
          <w:p w14:paraId="19B76DBF" w14:textId="77777777" w:rsidR="00D21966" w:rsidRPr="00681642" w:rsidRDefault="00D21966" w:rsidP="005821CB">
            <w:r w:rsidRPr="00681642">
              <w:t xml:space="preserve">[…] El Proyecto no descargará aguas residuales a cursos o cuerpo de aguas superficiales. […] </w:t>
            </w:r>
          </w:p>
          <w:p w14:paraId="2CF9FC59" w14:textId="77777777" w:rsidR="00D21966" w:rsidRDefault="00D21966" w:rsidP="005821CB">
            <w:pPr>
              <w:rPr>
                <w:b/>
              </w:rPr>
            </w:pPr>
          </w:p>
          <w:p w14:paraId="0D52B282" w14:textId="77777777" w:rsidR="00D21966" w:rsidRDefault="00D21966" w:rsidP="005821CB">
            <w:pPr>
              <w:rPr>
                <w:b/>
              </w:rPr>
            </w:pPr>
            <w:r>
              <w:rPr>
                <w:b/>
              </w:rPr>
              <w:t>Punto 1.8.6, Adenda N°1 proyecto “Cantera II – Río Seco”</w:t>
            </w:r>
          </w:p>
          <w:p w14:paraId="3896E657" w14:textId="77777777" w:rsidR="00D21966" w:rsidRDefault="00D21966" w:rsidP="005821CB">
            <w:pPr>
              <w:rPr>
                <w:b/>
              </w:rPr>
            </w:pPr>
            <w:r w:rsidRPr="00681642">
              <w:t>[…]</w:t>
            </w:r>
            <w:r>
              <w:t xml:space="preserve"> El proyecto no contempla captar agua del Chorrillo Sin Nombre o de las lagunas artificiales existentes en el lugar y menos descargar las aguas residuales a estos cuerpos de agua. […]</w:t>
            </w:r>
          </w:p>
          <w:p w14:paraId="100F6B87" w14:textId="77777777" w:rsidR="00D21966" w:rsidRPr="00331426" w:rsidRDefault="00D21966" w:rsidP="005821CB">
            <w:pPr>
              <w:rPr>
                <w:b/>
              </w:rPr>
            </w:pPr>
          </w:p>
        </w:tc>
      </w:tr>
      <w:tr w:rsidR="00D21966" w:rsidRPr="004E1ACF" w14:paraId="0B84C2D0" w14:textId="77777777" w:rsidTr="005821CB">
        <w:trPr>
          <w:trHeight w:val="142"/>
        </w:trPr>
        <w:tc>
          <w:tcPr>
            <w:tcW w:w="5000" w:type="pct"/>
            <w:gridSpan w:val="2"/>
            <w:tcBorders>
              <w:bottom w:val="single" w:sz="4" w:space="0" w:color="auto"/>
            </w:tcBorders>
          </w:tcPr>
          <w:p w14:paraId="2F091C05" w14:textId="77777777" w:rsidR="00D21966" w:rsidRPr="004E1ACF" w:rsidRDefault="00D21966" w:rsidP="005821CB">
            <w:pPr>
              <w:rPr>
                <w:rFonts w:eastAsia="Times New Roman"/>
                <w:bCs/>
                <w:color w:val="000000"/>
                <w:highlight w:val="yellow"/>
                <w:lang w:eastAsia="es-CL"/>
              </w:rPr>
            </w:pPr>
            <w:r w:rsidRPr="001C5F2D">
              <w:rPr>
                <w:rFonts w:eastAsia="Times New Roman"/>
                <w:b/>
                <w:bCs/>
                <w:color w:val="000000"/>
                <w:lang w:eastAsia="es-CL"/>
              </w:rPr>
              <w:t xml:space="preserve">Documentación entregada: </w:t>
            </w:r>
            <w:r w:rsidRPr="001C5F2D">
              <w:rPr>
                <w:rFonts w:eastAsia="Times New Roman"/>
                <w:bCs/>
                <w:color w:val="000000"/>
                <w:lang w:eastAsia="es-CL"/>
              </w:rPr>
              <w:t>No aplica.</w:t>
            </w:r>
          </w:p>
        </w:tc>
      </w:tr>
      <w:tr w:rsidR="00D21966" w:rsidRPr="0025129B" w14:paraId="6D54F9BE" w14:textId="77777777" w:rsidTr="005821CB">
        <w:trPr>
          <w:trHeight w:val="627"/>
        </w:trPr>
        <w:tc>
          <w:tcPr>
            <w:tcW w:w="5000" w:type="pct"/>
            <w:gridSpan w:val="2"/>
          </w:tcPr>
          <w:p w14:paraId="7F32549D" w14:textId="77777777" w:rsidR="00D21966" w:rsidRPr="003D461B" w:rsidRDefault="00D21966" w:rsidP="005821CB">
            <w:pPr>
              <w:jc w:val="left"/>
              <w:rPr>
                <w:color w:val="FF0000"/>
              </w:rPr>
            </w:pPr>
            <w:r w:rsidRPr="003D461B">
              <w:rPr>
                <w:b/>
              </w:rPr>
              <w:t>Hecho (s):</w:t>
            </w:r>
          </w:p>
          <w:p w14:paraId="48E50DEF" w14:textId="77777777" w:rsidR="004E4EAF" w:rsidRPr="003D461B" w:rsidRDefault="004E4EAF" w:rsidP="00160848">
            <w:pPr>
              <w:pStyle w:val="Prrafodelista"/>
              <w:numPr>
                <w:ilvl w:val="0"/>
                <w:numId w:val="6"/>
              </w:numPr>
              <w:ind w:left="284" w:hanging="284"/>
              <w:rPr>
                <w:rFonts w:ascii="Calibri" w:eastAsia="Times New Roman" w:hAnsi="Calibri"/>
                <w:color w:val="000000"/>
                <w:lang w:eastAsia="es-CL"/>
              </w:rPr>
            </w:pPr>
            <w:r w:rsidRPr="003D461B">
              <w:rPr>
                <w:rFonts w:cstheme="minorHAnsi"/>
                <w:lang w:val="es-ES" w:eastAsia="es-ES"/>
              </w:rPr>
              <w:t>De acuerdo a lo indicado por el Jefe de Área Planta de Áridos, Sr. Christian Montory Scheihing, así como lo observado durante la inspección, el agua remanente del lavado de áridos con alto contenido de limos y arcillas (finos) es conducida gravitacionalmente hacia un conjunto de piscinas de decantación y acumulación dispuestas en serie, donde se efectúa la progresiva eliminación del contenido de sólidos presente. Adicionalmente se observa que una vez que las aguas de lavado han recorrido todo el circuito antes mencionado, éstas son bombeadas y reincorporadas a la unidad de clasificación/lavado de material.</w:t>
            </w:r>
          </w:p>
          <w:p w14:paraId="2764A415" w14:textId="20AF7772" w:rsidR="006B492F" w:rsidRPr="006B492F" w:rsidRDefault="004E4EAF" w:rsidP="00160848">
            <w:pPr>
              <w:pStyle w:val="Prrafodelista"/>
              <w:numPr>
                <w:ilvl w:val="0"/>
                <w:numId w:val="6"/>
              </w:numPr>
              <w:ind w:left="284" w:hanging="284"/>
              <w:rPr>
                <w:rFonts w:ascii="Calibri" w:eastAsia="Times New Roman" w:hAnsi="Calibri"/>
                <w:color w:val="000000"/>
                <w:lang w:eastAsia="es-CL"/>
              </w:rPr>
            </w:pPr>
            <w:r w:rsidRPr="003D461B">
              <w:rPr>
                <w:rFonts w:cstheme="minorHAnsi"/>
                <w:lang w:val="es-ES" w:eastAsia="es-ES"/>
              </w:rPr>
              <w:t xml:space="preserve">Sin perjuicio de lo anterior, durante la inspección se observó que una de las piscinas del sistema de lavado de áridos, específicamente aquella situada más al poniente del área de lavado, presentaba </w:t>
            </w:r>
            <w:r w:rsidR="00E7314F">
              <w:rPr>
                <w:rFonts w:cstheme="minorHAnsi"/>
                <w:lang w:val="es-ES" w:eastAsia="es-ES"/>
              </w:rPr>
              <w:t xml:space="preserve">un nivel </w:t>
            </w:r>
            <w:r w:rsidRPr="003D461B">
              <w:rPr>
                <w:rFonts w:cstheme="minorHAnsi"/>
                <w:lang w:val="es-ES" w:eastAsia="es-ES"/>
              </w:rPr>
              <w:t xml:space="preserve">bajo </w:t>
            </w:r>
            <w:r w:rsidR="00E7314F">
              <w:rPr>
                <w:rFonts w:cstheme="minorHAnsi"/>
                <w:lang w:val="es-ES" w:eastAsia="es-ES"/>
              </w:rPr>
              <w:t xml:space="preserve">de </w:t>
            </w:r>
            <w:r w:rsidRPr="003D461B">
              <w:rPr>
                <w:rFonts w:cstheme="minorHAnsi"/>
                <w:lang w:val="es-ES" w:eastAsia="es-ES"/>
              </w:rPr>
              <w:t>líquido</w:t>
            </w:r>
            <w:r w:rsidR="00E7314F">
              <w:rPr>
                <w:rFonts w:cstheme="minorHAnsi"/>
                <w:lang w:val="es-ES" w:eastAsia="es-ES"/>
              </w:rPr>
              <w:t>s</w:t>
            </w:r>
            <w:r w:rsidRPr="003D461B">
              <w:rPr>
                <w:rFonts w:cstheme="minorHAnsi"/>
                <w:lang w:val="es-ES" w:eastAsia="es-ES"/>
              </w:rPr>
              <w:t xml:space="preserve"> en su interior y además contaba con un canal que la comunicaba con la laguna </w:t>
            </w:r>
            <w:r w:rsidR="00AC6436">
              <w:rPr>
                <w:rFonts w:cstheme="minorHAnsi"/>
                <w:lang w:val="es-ES" w:eastAsia="es-ES"/>
              </w:rPr>
              <w:t xml:space="preserve">artificial </w:t>
            </w:r>
            <w:r w:rsidRPr="003D461B">
              <w:rPr>
                <w:rFonts w:cstheme="minorHAnsi"/>
                <w:lang w:val="es-ES" w:eastAsia="es-ES"/>
              </w:rPr>
              <w:t>situada al oriente del recinto</w:t>
            </w:r>
            <w:r w:rsidR="000E2650" w:rsidRPr="003D461B">
              <w:rPr>
                <w:rFonts w:cstheme="minorHAnsi"/>
                <w:lang w:val="es-ES" w:eastAsia="es-ES"/>
              </w:rPr>
              <w:t xml:space="preserve"> (Ver Fotografías </w:t>
            </w:r>
            <w:r w:rsidR="007E7288" w:rsidRPr="003D461B">
              <w:rPr>
                <w:rFonts w:cstheme="minorHAnsi"/>
                <w:lang w:val="es-ES" w:eastAsia="es-ES"/>
              </w:rPr>
              <w:t>1, 2, 3 y 4</w:t>
            </w:r>
            <w:r w:rsidR="000E2650" w:rsidRPr="003D461B">
              <w:rPr>
                <w:rFonts w:cstheme="minorHAnsi"/>
                <w:lang w:val="es-ES" w:eastAsia="es-ES"/>
              </w:rPr>
              <w:t>)</w:t>
            </w:r>
            <w:r w:rsidR="006B492F">
              <w:rPr>
                <w:rFonts w:cstheme="minorHAnsi"/>
                <w:lang w:val="es-ES" w:eastAsia="es-ES"/>
              </w:rPr>
              <w:t>. Cabe destacar que según lo señalado por el titular en la Adenda N°1 del proyecto “</w:t>
            </w:r>
            <w:r w:rsidR="00276650">
              <w:rPr>
                <w:rFonts w:cstheme="minorHAnsi"/>
                <w:lang w:val="es-ES" w:eastAsia="es-ES"/>
              </w:rPr>
              <w:t>Cantera II – Río Seco</w:t>
            </w:r>
            <w:r w:rsidR="006B492F">
              <w:rPr>
                <w:rFonts w:cstheme="minorHAnsi"/>
                <w:lang w:val="es-ES" w:eastAsia="es-ES"/>
              </w:rPr>
              <w:t>”, la laguna antes mencionada habría sido habilitada a principios de los años 80</w:t>
            </w:r>
            <w:r w:rsidR="00FC45AD">
              <w:rPr>
                <w:rFonts w:cstheme="minorHAnsi"/>
                <w:lang w:val="es-ES" w:eastAsia="es-ES"/>
              </w:rPr>
              <w:t xml:space="preserve"> y corresponde a un ecosistema que favorece la presencia de aves de ambiente costero y lacustre, donde además se regula</w:t>
            </w:r>
            <w:r w:rsidR="00C270EE">
              <w:rPr>
                <w:rFonts w:cstheme="minorHAnsi"/>
                <w:lang w:val="es-ES" w:eastAsia="es-ES"/>
              </w:rPr>
              <w:t>n</w:t>
            </w:r>
            <w:r w:rsidR="00FC45AD">
              <w:rPr>
                <w:rFonts w:cstheme="minorHAnsi"/>
                <w:lang w:val="es-ES" w:eastAsia="es-ES"/>
              </w:rPr>
              <w:t xml:space="preserve"> las crecidas bajo condiciones de lluvias intensas y/o fuertes deshielos en el sector (puntos 1.1.3.1</w:t>
            </w:r>
            <w:r w:rsidR="00EE6068">
              <w:rPr>
                <w:rFonts w:cstheme="minorHAnsi"/>
                <w:lang w:val="es-ES" w:eastAsia="es-ES"/>
              </w:rPr>
              <w:t>, 1.5</w:t>
            </w:r>
            <w:r w:rsidR="00FC45AD">
              <w:rPr>
                <w:rFonts w:cstheme="minorHAnsi"/>
                <w:lang w:val="es-ES" w:eastAsia="es-ES"/>
              </w:rPr>
              <w:t xml:space="preserve"> y 1.8.5</w:t>
            </w:r>
            <w:r w:rsidR="00C270EE">
              <w:rPr>
                <w:rFonts w:cstheme="minorHAnsi"/>
                <w:lang w:val="es-ES" w:eastAsia="es-ES"/>
              </w:rPr>
              <w:t xml:space="preserve"> de dicho documento</w:t>
            </w:r>
            <w:r w:rsidR="00FC45AD">
              <w:rPr>
                <w:rFonts w:cstheme="minorHAnsi"/>
                <w:lang w:val="es-ES" w:eastAsia="es-ES"/>
              </w:rPr>
              <w:t>)</w:t>
            </w:r>
            <w:r w:rsidR="006B492F">
              <w:rPr>
                <w:rFonts w:cstheme="minorHAnsi"/>
                <w:lang w:val="es-ES" w:eastAsia="es-ES"/>
              </w:rPr>
              <w:t>.</w:t>
            </w:r>
          </w:p>
          <w:p w14:paraId="16547041" w14:textId="60DD87F5" w:rsidR="004E4EAF" w:rsidRPr="003D461B" w:rsidRDefault="004E4EAF" w:rsidP="00160848">
            <w:pPr>
              <w:pStyle w:val="Prrafodelista"/>
              <w:numPr>
                <w:ilvl w:val="0"/>
                <w:numId w:val="6"/>
              </w:numPr>
              <w:ind w:left="284" w:hanging="284"/>
              <w:rPr>
                <w:rFonts w:ascii="Calibri" w:eastAsia="Times New Roman" w:hAnsi="Calibri"/>
                <w:color w:val="000000"/>
                <w:lang w:eastAsia="es-CL"/>
              </w:rPr>
            </w:pPr>
            <w:r w:rsidRPr="003D461B">
              <w:rPr>
                <w:rFonts w:cstheme="minorHAnsi"/>
                <w:lang w:val="es-ES" w:eastAsia="es-ES"/>
              </w:rPr>
              <w:t>Al consultar respecto del objetivo de</w:t>
            </w:r>
            <w:r w:rsidR="001D0639">
              <w:rPr>
                <w:rFonts w:cstheme="minorHAnsi"/>
                <w:lang w:val="es-ES" w:eastAsia="es-ES"/>
              </w:rPr>
              <w:t>l canal antes mencionado</w:t>
            </w:r>
            <w:r w:rsidRPr="003D461B">
              <w:rPr>
                <w:rFonts w:cstheme="minorHAnsi"/>
                <w:lang w:val="es-ES" w:eastAsia="es-ES"/>
              </w:rPr>
              <w:t xml:space="preserve">, el Sr. Christian Montory Scheihing, Jefe de Área Planta de Áridos de la empresa Concremag S.A., indicó que </w:t>
            </w:r>
            <w:r w:rsidR="001D0639">
              <w:rPr>
                <w:rFonts w:cstheme="minorHAnsi"/>
                <w:lang w:val="es-ES" w:eastAsia="es-ES"/>
              </w:rPr>
              <w:t>éste</w:t>
            </w:r>
            <w:r w:rsidRPr="003D461B">
              <w:rPr>
                <w:rFonts w:cstheme="minorHAnsi"/>
                <w:lang w:val="es-ES" w:eastAsia="es-ES"/>
              </w:rPr>
              <w:t xml:space="preserve"> </w:t>
            </w:r>
            <w:r w:rsidR="001D0639">
              <w:rPr>
                <w:rFonts w:cstheme="minorHAnsi"/>
                <w:lang w:val="es-ES" w:eastAsia="es-ES"/>
              </w:rPr>
              <w:t xml:space="preserve">es </w:t>
            </w:r>
            <w:r w:rsidRPr="003D461B">
              <w:rPr>
                <w:rFonts w:cstheme="minorHAnsi"/>
                <w:lang w:val="es-ES" w:eastAsia="es-ES"/>
              </w:rPr>
              <w:t>utilizado para el drenaje y limpieza de la piscina señalada.</w:t>
            </w:r>
          </w:p>
          <w:p w14:paraId="40632CB4" w14:textId="77777777" w:rsidR="00D21966" w:rsidRPr="003D461B" w:rsidRDefault="00D21966" w:rsidP="004E4EAF"/>
          <w:p w14:paraId="37B6CCFC" w14:textId="77777777" w:rsidR="00982A41" w:rsidRPr="003D461B" w:rsidRDefault="00982A41" w:rsidP="00982A41">
            <w:pPr>
              <w:jc w:val="left"/>
              <w:rPr>
                <w:b/>
              </w:rPr>
            </w:pPr>
            <w:r w:rsidRPr="003D461B">
              <w:rPr>
                <w:b/>
              </w:rPr>
              <w:t>Medición (es) y Análisis:</w:t>
            </w:r>
          </w:p>
          <w:p w14:paraId="7AE29FFB" w14:textId="68564CB0" w:rsidR="00982A41" w:rsidRPr="00EE6448" w:rsidRDefault="00982A41" w:rsidP="00982A41">
            <w:pPr>
              <w:pStyle w:val="Prrafodelista"/>
              <w:numPr>
                <w:ilvl w:val="0"/>
                <w:numId w:val="6"/>
              </w:numPr>
              <w:ind w:left="284" w:hanging="284"/>
              <w:rPr>
                <w:rFonts w:ascii="Calibri" w:eastAsia="Times New Roman" w:hAnsi="Calibri"/>
                <w:color w:val="000000"/>
                <w:lang w:eastAsia="es-CL"/>
              </w:rPr>
            </w:pPr>
            <w:r w:rsidRPr="003D461B">
              <w:rPr>
                <w:rFonts w:cstheme="minorHAnsi"/>
              </w:rPr>
              <w:t xml:space="preserve">Durante el desarrollo de la inspección ambiental se efectuaron mediciones de Turbiedad y Sólidos Totales Disueltos (TDS), en dos puntos </w:t>
            </w:r>
            <w:r w:rsidR="00C05B36" w:rsidRPr="003D461B">
              <w:rPr>
                <w:rFonts w:cstheme="minorHAnsi"/>
              </w:rPr>
              <w:t xml:space="preserve">próximos </w:t>
            </w:r>
            <w:r w:rsidR="006B0B12" w:rsidRPr="003D461B">
              <w:rPr>
                <w:rFonts w:cstheme="minorHAnsi"/>
              </w:rPr>
              <w:t>a los bordes de la Laguna Oriente</w:t>
            </w:r>
            <w:r w:rsidR="005E4E5B">
              <w:rPr>
                <w:rFonts w:cstheme="minorHAnsi"/>
              </w:rPr>
              <w:t xml:space="preserve"> situada al interior del predio que comprende la instalación</w:t>
            </w:r>
            <w:r w:rsidRPr="003D461B">
              <w:rPr>
                <w:rFonts w:cstheme="minorHAnsi"/>
              </w:rPr>
              <w:t>, específicamente en el lugar d</w:t>
            </w:r>
            <w:r w:rsidR="00D40C6D" w:rsidRPr="003D461B">
              <w:rPr>
                <w:rFonts w:cstheme="minorHAnsi"/>
              </w:rPr>
              <w:t xml:space="preserve">onde desagua el canal que comunica dicho cuerpo de agua con una piscina del sistema de lavado de áridos </w:t>
            </w:r>
            <w:r w:rsidRPr="003D461B">
              <w:rPr>
                <w:rFonts w:cstheme="minorHAnsi"/>
              </w:rPr>
              <w:t>(</w:t>
            </w:r>
            <w:r w:rsidR="00D40C6D" w:rsidRPr="003D461B">
              <w:rPr>
                <w:rFonts w:cstheme="minorHAnsi"/>
              </w:rPr>
              <w:t>L</w:t>
            </w:r>
            <w:r w:rsidRPr="003D461B">
              <w:rPr>
                <w:rFonts w:cstheme="minorHAnsi"/>
              </w:rPr>
              <w:t xml:space="preserve">1) y </w:t>
            </w:r>
            <w:r w:rsidR="003D461B" w:rsidRPr="003D461B">
              <w:rPr>
                <w:rFonts w:cstheme="minorHAnsi"/>
              </w:rPr>
              <w:t xml:space="preserve">en </w:t>
            </w:r>
            <w:r w:rsidR="00D40C6D" w:rsidRPr="003D461B">
              <w:rPr>
                <w:rFonts w:cstheme="minorHAnsi"/>
              </w:rPr>
              <w:t xml:space="preserve">un punto </w:t>
            </w:r>
            <w:r w:rsidR="00D40C6D" w:rsidRPr="00EE6448">
              <w:rPr>
                <w:rFonts w:cstheme="minorHAnsi"/>
              </w:rPr>
              <w:t>situado al extremo opuesto del mism</w:t>
            </w:r>
            <w:r w:rsidR="003D461B" w:rsidRPr="00EE6448">
              <w:rPr>
                <w:rFonts w:cstheme="minorHAnsi"/>
              </w:rPr>
              <w:t>o</w:t>
            </w:r>
            <w:r w:rsidR="00D40C6D" w:rsidRPr="00EE6448">
              <w:rPr>
                <w:rFonts w:cstheme="minorHAnsi"/>
              </w:rPr>
              <w:t xml:space="preserve"> </w:t>
            </w:r>
            <w:r w:rsidRPr="00EE6448">
              <w:rPr>
                <w:rFonts w:cstheme="minorHAnsi"/>
              </w:rPr>
              <w:t>(</w:t>
            </w:r>
            <w:r w:rsidR="00D40C6D" w:rsidRPr="00EE6448">
              <w:rPr>
                <w:rFonts w:cstheme="minorHAnsi"/>
              </w:rPr>
              <w:t>L</w:t>
            </w:r>
            <w:r w:rsidRPr="00EE6448">
              <w:rPr>
                <w:rFonts w:cstheme="minorHAnsi"/>
              </w:rPr>
              <w:t xml:space="preserve">2) (Ver Tabla </w:t>
            </w:r>
            <w:r w:rsidR="003D461B" w:rsidRPr="00EE6448">
              <w:rPr>
                <w:rFonts w:cstheme="minorHAnsi"/>
              </w:rPr>
              <w:t>2</w:t>
            </w:r>
            <w:r w:rsidRPr="00EE6448">
              <w:rPr>
                <w:rFonts w:cstheme="minorHAnsi"/>
              </w:rPr>
              <w:t xml:space="preserve"> y Figura </w:t>
            </w:r>
            <w:r w:rsidR="003D461B" w:rsidRPr="00EE6448">
              <w:rPr>
                <w:rFonts w:cstheme="minorHAnsi"/>
              </w:rPr>
              <w:t>5</w:t>
            </w:r>
            <w:r w:rsidRPr="00EE6448">
              <w:rPr>
                <w:rFonts w:cstheme="minorHAnsi"/>
              </w:rPr>
              <w:t>).</w:t>
            </w:r>
            <w:r w:rsidR="00F5228F">
              <w:rPr>
                <w:rFonts w:cstheme="minorHAnsi"/>
              </w:rPr>
              <w:t xml:space="preserve"> Al no contar el cuerpo de agua con norma de calidad, lo que se hace es comparar los resultados de ambos puntos</w:t>
            </w:r>
            <w:r w:rsidR="00510C43">
              <w:rPr>
                <w:rFonts w:cstheme="minorHAnsi"/>
              </w:rPr>
              <w:t xml:space="preserve">, a efectos de </w:t>
            </w:r>
            <w:r w:rsidR="00F5228F">
              <w:rPr>
                <w:rFonts w:cstheme="minorHAnsi"/>
              </w:rPr>
              <w:t xml:space="preserve">establecer si </w:t>
            </w:r>
            <w:r w:rsidR="00510C43">
              <w:rPr>
                <w:rFonts w:cstheme="minorHAnsi"/>
              </w:rPr>
              <w:t xml:space="preserve">existen </w:t>
            </w:r>
            <w:r w:rsidR="00F5228F">
              <w:rPr>
                <w:rFonts w:cstheme="minorHAnsi"/>
              </w:rPr>
              <w:t>diferencias significativas en ambos parámetros, y con ello una eventual afectación a</w:t>
            </w:r>
            <w:r w:rsidR="00510C43">
              <w:rPr>
                <w:rFonts w:cstheme="minorHAnsi"/>
              </w:rPr>
              <w:t>l mismo</w:t>
            </w:r>
            <w:r w:rsidR="00F5228F">
              <w:rPr>
                <w:rFonts w:cstheme="minorHAnsi"/>
              </w:rPr>
              <w:t xml:space="preserve"> en la zona de </w:t>
            </w:r>
            <w:r w:rsidR="001C7834">
              <w:rPr>
                <w:rFonts w:cstheme="minorHAnsi"/>
              </w:rPr>
              <w:t>desagüe</w:t>
            </w:r>
            <w:r w:rsidR="00F5228F">
              <w:rPr>
                <w:rFonts w:cstheme="minorHAnsi"/>
              </w:rPr>
              <w:t xml:space="preserve">. </w:t>
            </w:r>
            <w:r w:rsidRPr="00EE6448">
              <w:rPr>
                <w:rFonts w:cstheme="minorHAnsi"/>
              </w:rPr>
              <w:t xml:space="preserve">Para tal propósito, se utilizó una sonda multiparámetro marca Hanna, modelo HI9829, Número de Serie 08539858 (calibrada previamente con solución de calibración rápida), registrándose los parámetros cada 20 segundos y por un lapso total </w:t>
            </w:r>
            <w:r w:rsidRPr="00EE6448">
              <w:rPr>
                <w:rFonts w:cstheme="minorHAnsi"/>
              </w:rPr>
              <w:lastRenderedPageBreak/>
              <w:t xml:space="preserve">de 5 minutos en cada punto de control, entre las </w:t>
            </w:r>
            <w:r w:rsidR="004604A1" w:rsidRPr="00EE6448">
              <w:rPr>
                <w:rFonts w:cstheme="minorHAnsi"/>
              </w:rPr>
              <w:t>11</w:t>
            </w:r>
            <w:r w:rsidRPr="00EE6448">
              <w:rPr>
                <w:rFonts w:cstheme="minorHAnsi"/>
              </w:rPr>
              <w:t>:</w:t>
            </w:r>
            <w:r w:rsidR="004604A1" w:rsidRPr="00EE6448">
              <w:rPr>
                <w:rFonts w:cstheme="minorHAnsi"/>
              </w:rPr>
              <w:t>25</w:t>
            </w:r>
            <w:r w:rsidRPr="00EE6448">
              <w:rPr>
                <w:rFonts w:cstheme="minorHAnsi"/>
              </w:rPr>
              <w:t xml:space="preserve"> y las </w:t>
            </w:r>
            <w:r w:rsidR="004604A1" w:rsidRPr="00EE6448">
              <w:rPr>
                <w:rFonts w:cstheme="minorHAnsi"/>
              </w:rPr>
              <w:t>11</w:t>
            </w:r>
            <w:r w:rsidRPr="00EE6448">
              <w:rPr>
                <w:rFonts w:cstheme="minorHAnsi"/>
              </w:rPr>
              <w:t>:</w:t>
            </w:r>
            <w:r w:rsidR="004604A1" w:rsidRPr="00EE6448">
              <w:rPr>
                <w:rFonts w:cstheme="minorHAnsi"/>
              </w:rPr>
              <w:t>45</w:t>
            </w:r>
            <w:r w:rsidRPr="00EE6448">
              <w:rPr>
                <w:rFonts w:cstheme="minorHAnsi"/>
              </w:rPr>
              <w:t xml:space="preserve"> Hrs. (Ver Fotografías </w:t>
            </w:r>
            <w:r w:rsidR="004604A1" w:rsidRPr="00EE6448">
              <w:rPr>
                <w:rFonts w:cstheme="minorHAnsi"/>
              </w:rPr>
              <w:t>5</w:t>
            </w:r>
            <w:r w:rsidRPr="00EE6448">
              <w:rPr>
                <w:rFonts w:cstheme="minorHAnsi"/>
              </w:rPr>
              <w:t xml:space="preserve"> y </w:t>
            </w:r>
            <w:r w:rsidR="004604A1" w:rsidRPr="00EE6448">
              <w:rPr>
                <w:rFonts w:cstheme="minorHAnsi"/>
              </w:rPr>
              <w:t>6</w:t>
            </w:r>
            <w:r w:rsidRPr="00EE6448">
              <w:rPr>
                <w:rFonts w:cstheme="minorHAnsi"/>
              </w:rPr>
              <w:t>).</w:t>
            </w:r>
          </w:p>
          <w:p w14:paraId="6320687A" w14:textId="77777777" w:rsidR="00982A41" w:rsidRPr="003D461B" w:rsidRDefault="00982A41" w:rsidP="00C34231">
            <w:pPr>
              <w:pStyle w:val="Prrafodelista"/>
              <w:numPr>
                <w:ilvl w:val="0"/>
                <w:numId w:val="6"/>
              </w:numPr>
              <w:ind w:left="284" w:hanging="284"/>
            </w:pPr>
            <w:r w:rsidRPr="00EE6448">
              <w:rPr>
                <w:rFonts w:ascii="Calibri" w:eastAsia="Times New Roman" w:hAnsi="Calibri"/>
                <w:color w:val="000000"/>
                <w:lang w:eastAsia="es-CL"/>
              </w:rPr>
              <w:t xml:space="preserve">Los resultados de las mediciones efectuadas </w:t>
            </w:r>
            <w:r w:rsidR="002358FA" w:rsidRPr="00EE6448">
              <w:rPr>
                <w:rFonts w:ascii="Calibri" w:eastAsia="Times New Roman" w:hAnsi="Calibri"/>
                <w:color w:val="000000"/>
                <w:lang w:eastAsia="es-CL"/>
              </w:rPr>
              <w:t xml:space="preserve">in situ </w:t>
            </w:r>
            <w:r w:rsidRPr="00EE6448">
              <w:rPr>
                <w:rFonts w:ascii="Calibri" w:eastAsia="Times New Roman" w:hAnsi="Calibri"/>
                <w:color w:val="000000"/>
                <w:lang w:eastAsia="es-CL"/>
              </w:rPr>
              <w:t>por la Superintendencia del Medio Ambiente</w:t>
            </w:r>
            <w:r w:rsidR="002358FA" w:rsidRPr="00EE6448">
              <w:rPr>
                <w:rFonts w:ascii="Calibri" w:eastAsia="Times New Roman" w:hAnsi="Calibri"/>
                <w:color w:val="000000"/>
                <w:lang w:eastAsia="es-CL"/>
              </w:rPr>
              <w:t>,</w:t>
            </w:r>
            <w:r w:rsidRPr="00EE6448">
              <w:rPr>
                <w:rFonts w:ascii="Calibri" w:eastAsia="Times New Roman" w:hAnsi="Calibri"/>
                <w:color w:val="000000"/>
                <w:lang w:eastAsia="es-CL"/>
              </w:rPr>
              <w:t xml:space="preserve"> permiten advertir que durante el día de la inspección, el promedio de las mediciones de Sólidos Totales Disueltos (TDS) </w:t>
            </w:r>
            <w:r w:rsidR="002953DE" w:rsidRPr="00EE6448">
              <w:rPr>
                <w:rFonts w:ascii="Calibri" w:eastAsia="Times New Roman" w:hAnsi="Calibri"/>
                <w:color w:val="000000"/>
                <w:lang w:eastAsia="es-CL"/>
              </w:rPr>
              <w:t>se mant</w:t>
            </w:r>
            <w:r w:rsidR="002358FA" w:rsidRPr="00EE6448">
              <w:rPr>
                <w:rFonts w:ascii="Calibri" w:eastAsia="Times New Roman" w:hAnsi="Calibri"/>
                <w:color w:val="000000"/>
                <w:lang w:eastAsia="es-CL"/>
              </w:rPr>
              <w:t>uvo</w:t>
            </w:r>
            <w:r w:rsidR="002953DE" w:rsidRPr="00EE6448">
              <w:rPr>
                <w:rFonts w:ascii="Calibri" w:eastAsia="Times New Roman" w:hAnsi="Calibri"/>
                <w:color w:val="000000"/>
                <w:lang w:eastAsia="es-CL"/>
              </w:rPr>
              <w:t xml:space="preserve"> prácticamente invariable entre los puntos L1 y L</w:t>
            </w:r>
            <w:r w:rsidRPr="00EE6448">
              <w:rPr>
                <w:rFonts w:ascii="Calibri" w:eastAsia="Times New Roman" w:hAnsi="Calibri"/>
                <w:color w:val="000000"/>
                <w:lang w:eastAsia="es-CL"/>
              </w:rPr>
              <w:t xml:space="preserve">2. Por otra parte, en cuanto al parámetro Turbiedad, se observa que </w:t>
            </w:r>
            <w:r w:rsidR="00C34231">
              <w:rPr>
                <w:rFonts w:ascii="Calibri" w:eastAsia="Times New Roman" w:hAnsi="Calibri"/>
                <w:color w:val="000000"/>
                <w:lang w:eastAsia="es-CL"/>
              </w:rPr>
              <w:t>e</w:t>
            </w:r>
            <w:r w:rsidR="002358FA" w:rsidRPr="00EE6448">
              <w:rPr>
                <w:rFonts w:ascii="Calibri" w:eastAsia="Times New Roman" w:hAnsi="Calibri"/>
                <w:color w:val="000000"/>
                <w:lang w:eastAsia="es-CL"/>
              </w:rPr>
              <w:t>l valor promedio obtenido durante las mediciones result</w:t>
            </w:r>
            <w:r w:rsidR="00C34231">
              <w:rPr>
                <w:rFonts w:ascii="Calibri" w:eastAsia="Times New Roman" w:hAnsi="Calibri"/>
                <w:color w:val="000000"/>
                <w:lang w:eastAsia="es-CL"/>
              </w:rPr>
              <w:t xml:space="preserve">ó </w:t>
            </w:r>
            <w:r w:rsidR="002358FA" w:rsidRPr="00EE6448">
              <w:rPr>
                <w:rFonts w:ascii="Calibri" w:eastAsia="Times New Roman" w:hAnsi="Calibri"/>
                <w:color w:val="000000"/>
                <w:lang w:eastAsia="es-CL"/>
              </w:rPr>
              <w:t xml:space="preserve">ser </w:t>
            </w:r>
            <w:r w:rsidR="002953DE" w:rsidRPr="00EE6448">
              <w:rPr>
                <w:rFonts w:ascii="Calibri" w:eastAsia="Times New Roman" w:hAnsi="Calibri"/>
                <w:color w:val="000000"/>
                <w:lang w:eastAsia="es-CL"/>
              </w:rPr>
              <w:t xml:space="preserve">levemente </w:t>
            </w:r>
            <w:r w:rsidR="000C6D31" w:rsidRPr="00EE6448">
              <w:rPr>
                <w:rFonts w:ascii="Calibri" w:eastAsia="Times New Roman" w:hAnsi="Calibri"/>
                <w:color w:val="000000"/>
                <w:lang w:eastAsia="es-CL"/>
              </w:rPr>
              <w:t xml:space="preserve">inferior </w:t>
            </w:r>
            <w:r w:rsidRPr="00EE6448">
              <w:rPr>
                <w:rFonts w:ascii="Calibri" w:eastAsia="Times New Roman" w:hAnsi="Calibri"/>
                <w:color w:val="000000"/>
                <w:lang w:eastAsia="es-CL"/>
              </w:rPr>
              <w:t xml:space="preserve">en el punto </w:t>
            </w:r>
            <w:r w:rsidR="002953DE" w:rsidRPr="00EE6448">
              <w:rPr>
                <w:rFonts w:ascii="Calibri" w:eastAsia="Times New Roman" w:hAnsi="Calibri"/>
                <w:color w:val="000000"/>
                <w:lang w:eastAsia="es-CL"/>
              </w:rPr>
              <w:t>L</w:t>
            </w:r>
            <w:r w:rsidRPr="00EE6448">
              <w:rPr>
                <w:rFonts w:ascii="Calibri" w:eastAsia="Times New Roman" w:hAnsi="Calibri"/>
                <w:color w:val="000000"/>
                <w:lang w:eastAsia="es-CL"/>
              </w:rPr>
              <w:t xml:space="preserve">2 respecto del punto </w:t>
            </w:r>
            <w:r w:rsidR="002953DE" w:rsidRPr="00EE6448">
              <w:rPr>
                <w:rFonts w:ascii="Calibri" w:eastAsia="Times New Roman" w:hAnsi="Calibri"/>
                <w:color w:val="000000"/>
                <w:lang w:eastAsia="es-CL"/>
              </w:rPr>
              <w:t>L</w:t>
            </w:r>
            <w:r w:rsidRPr="00EE6448">
              <w:rPr>
                <w:rFonts w:ascii="Calibri" w:eastAsia="Times New Roman" w:hAnsi="Calibri"/>
                <w:color w:val="000000"/>
                <w:lang w:eastAsia="es-CL"/>
              </w:rPr>
              <w:t>1 (1</w:t>
            </w:r>
            <w:r w:rsidR="002953DE" w:rsidRPr="00EE6448">
              <w:rPr>
                <w:rFonts w:ascii="Calibri" w:eastAsia="Times New Roman" w:hAnsi="Calibri"/>
                <w:color w:val="000000"/>
                <w:lang w:eastAsia="es-CL"/>
              </w:rPr>
              <w:t>5</w:t>
            </w:r>
            <w:r w:rsidRPr="00EE6448">
              <w:rPr>
                <w:rFonts w:ascii="Calibri" w:eastAsia="Times New Roman" w:hAnsi="Calibri"/>
                <w:color w:val="000000"/>
                <w:lang w:eastAsia="es-CL"/>
              </w:rPr>
              <w:t>,2%)</w:t>
            </w:r>
            <w:r w:rsidR="000C6D31" w:rsidRPr="00EE6448">
              <w:rPr>
                <w:rFonts w:ascii="Calibri" w:eastAsia="Times New Roman" w:hAnsi="Calibri"/>
                <w:color w:val="000000"/>
                <w:lang w:eastAsia="es-CL"/>
              </w:rPr>
              <w:t xml:space="preserve">, </w:t>
            </w:r>
            <w:r w:rsidR="002358FA" w:rsidRPr="00EE6448">
              <w:rPr>
                <w:rFonts w:ascii="Calibri" w:eastAsia="Times New Roman" w:hAnsi="Calibri"/>
                <w:color w:val="000000"/>
                <w:lang w:eastAsia="es-CL"/>
              </w:rPr>
              <w:t xml:space="preserve">situación que </w:t>
            </w:r>
            <w:r w:rsidR="000C6D31" w:rsidRPr="00EE6448">
              <w:rPr>
                <w:rFonts w:ascii="Calibri" w:eastAsia="Times New Roman" w:hAnsi="Calibri"/>
                <w:color w:val="000000"/>
                <w:lang w:eastAsia="es-CL"/>
              </w:rPr>
              <w:t xml:space="preserve">no permite </w:t>
            </w:r>
            <w:r w:rsidR="002358FA" w:rsidRPr="00EE6448">
              <w:rPr>
                <w:rFonts w:ascii="Calibri" w:eastAsia="Times New Roman" w:hAnsi="Calibri"/>
                <w:color w:val="000000"/>
                <w:lang w:eastAsia="es-CL"/>
              </w:rPr>
              <w:t xml:space="preserve">concluir que exista </w:t>
            </w:r>
            <w:r w:rsidR="000C6D31" w:rsidRPr="00EE6448">
              <w:rPr>
                <w:rFonts w:ascii="Calibri" w:eastAsia="Times New Roman" w:hAnsi="Calibri"/>
                <w:color w:val="000000"/>
                <w:lang w:eastAsia="es-CL"/>
              </w:rPr>
              <w:t xml:space="preserve">un detrimento significativo en la calidad de </w:t>
            </w:r>
            <w:r w:rsidR="00C05B36" w:rsidRPr="00EE6448">
              <w:rPr>
                <w:rFonts w:ascii="Calibri" w:eastAsia="Times New Roman" w:hAnsi="Calibri"/>
                <w:color w:val="000000"/>
                <w:lang w:eastAsia="es-CL"/>
              </w:rPr>
              <w:t>la</w:t>
            </w:r>
            <w:r w:rsidR="002358FA" w:rsidRPr="00EE6448">
              <w:rPr>
                <w:rFonts w:ascii="Calibri" w:eastAsia="Times New Roman" w:hAnsi="Calibri"/>
                <w:color w:val="000000"/>
                <w:lang w:eastAsia="es-CL"/>
              </w:rPr>
              <w:t>s aguas de la</w:t>
            </w:r>
            <w:r w:rsidR="00C05B36" w:rsidRPr="00EE6448">
              <w:rPr>
                <w:rFonts w:ascii="Calibri" w:eastAsia="Times New Roman" w:hAnsi="Calibri"/>
                <w:color w:val="000000"/>
                <w:lang w:eastAsia="es-CL"/>
              </w:rPr>
              <w:t xml:space="preserve"> Laguna Oriente</w:t>
            </w:r>
            <w:r w:rsidR="000C6D31" w:rsidRPr="00EE6448">
              <w:rPr>
                <w:rFonts w:ascii="Calibri" w:eastAsia="Times New Roman" w:hAnsi="Calibri"/>
                <w:color w:val="000000"/>
                <w:lang w:eastAsia="es-CL"/>
              </w:rPr>
              <w:t>, como resultado del drenaje de una de las piscinas del sistema de lavado de áridos</w:t>
            </w:r>
            <w:r w:rsidRPr="00EE6448">
              <w:rPr>
                <w:rFonts w:ascii="Calibri" w:eastAsia="Times New Roman" w:hAnsi="Calibri"/>
                <w:color w:val="000000"/>
                <w:lang w:eastAsia="es-CL"/>
              </w:rPr>
              <w:t xml:space="preserve">. (Ver Tabla </w:t>
            </w:r>
            <w:r w:rsidR="002953DE" w:rsidRPr="00EE6448">
              <w:rPr>
                <w:rFonts w:ascii="Calibri" w:eastAsia="Times New Roman" w:hAnsi="Calibri"/>
                <w:color w:val="000000"/>
                <w:lang w:eastAsia="es-CL"/>
              </w:rPr>
              <w:t>3</w:t>
            </w:r>
            <w:r w:rsidRPr="00EE6448">
              <w:rPr>
                <w:rFonts w:ascii="Calibri" w:eastAsia="Times New Roman" w:hAnsi="Calibri"/>
                <w:color w:val="000000"/>
                <w:lang w:eastAsia="es-CL"/>
              </w:rPr>
              <w:t xml:space="preserve"> y Figura </w:t>
            </w:r>
            <w:r w:rsidR="002953DE" w:rsidRPr="00EE6448">
              <w:rPr>
                <w:rFonts w:ascii="Calibri" w:eastAsia="Times New Roman" w:hAnsi="Calibri"/>
                <w:color w:val="000000"/>
                <w:lang w:eastAsia="es-CL"/>
              </w:rPr>
              <w:t>6</w:t>
            </w:r>
            <w:r w:rsidRPr="00EE6448">
              <w:rPr>
                <w:rFonts w:ascii="Calibri" w:eastAsia="Times New Roman" w:hAnsi="Calibri"/>
                <w:color w:val="000000"/>
                <w:lang w:eastAsia="es-CL"/>
              </w:rPr>
              <w:t>).</w:t>
            </w:r>
          </w:p>
        </w:tc>
      </w:tr>
    </w:tbl>
    <w:p w14:paraId="6FFDDDAA" w14:textId="77777777" w:rsidR="00A61296" w:rsidRDefault="00A61296" w:rsidP="00D21966"/>
    <w:p w14:paraId="6674E9AF" w14:textId="77777777" w:rsidR="00D1424E" w:rsidRDefault="00D1424E" w:rsidP="00D21966"/>
    <w:p w14:paraId="2E35BCB0" w14:textId="77777777" w:rsidR="00D1424E" w:rsidRDefault="00D1424E" w:rsidP="00D21966"/>
    <w:p w14:paraId="5E9464CE" w14:textId="77777777" w:rsidR="00D1424E" w:rsidRDefault="00D1424E" w:rsidP="00D21966"/>
    <w:p w14:paraId="7DEC2DDD" w14:textId="77777777" w:rsidR="00D1424E" w:rsidRDefault="00D1424E" w:rsidP="00D21966"/>
    <w:p w14:paraId="68A8813A" w14:textId="77777777" w:rsidR="00D1424E" w:rsidRDefault="00D1424E" w:rsidP="00D21966"/>
    <w:p w14:paraId="23727759" w14:textId="77777777" w:rsidR="00D1424E" w:rsidRDefault="00D1424E" w:rsidP="00D21966"/>
    <w:p w14:paraId="79594CAC" w14:textId="77777777" w:rsidR="00D1424E" w:rsidRDefault="00D1424E" w:rsidP="00D21966"/>
    <w:p w14:paraId="71DF5D4A" w14:textId="77777777" w:rsidR="00D1424E" w:rsidRDefault="00D1424E" w:rsidP="00D21966"/>
    <w:p w14:paraId="210AD4FF" w14:textId="77777777" w:rsidR="00D1424E" w:rsidRDefault="00D1424E" w:rsidP="00D21966"/>
    <w:p w14:paraId="379A10E1" w14:textId="77777777" w:rsidR="00D1424E" w:rsidRDefault="00D1424E" w:rsidP="00D21966"/>
    <w:p w14:paraId="2C866434" w14:textId="77777777" w:rsidR="00D1424E" w:rsidRDefault="00D1424E" w:rsidP="00D21966"/>
    <w:p w14:paraId="3ABED7E9" w14:textId="77777777" w:rsidR="00D1424E" w:rsidRDefault="00D1424E" w:rsidP="00D21966"/>
    <w:p w14:paraId="466DE840" w14:textId="77777777" w:rsidR="00D1424E" w:rsidRDefault="00D1424E" w:rsidP="00D21966"/>
    <w:p w14:paraId="0173BA97" w14:textId="77777777" w:rsidR="00D1424E" w:rsidRDefault="00D1424E" w:rsidP="00D21966"/>
    <w:p w14:paraId="4FC9F671" w14:textId="77777777" w:rsidR="00D1424E" w:rsidRDefault="00D1424E" w:rsidP="00D21966"/>
    <w:p w14:paraId="120020C0" w14:textId="77777777" w:rsidR="00D1424E" w:rsidRDefault="00D1424E" w:rsidP="00D21966"/>
    <w:p w14:paraId="29F52092" w14:textId="77777777" w:rsidR="00D1424E" w:rsidRDefault="00D1424E" w:rsidP="00D21966"/>
    <w:p w14:paraId="3BEF4B12" w14:textId="77777777" w:rsidR="00D1424E" w:rsidRDefault="00D1424E" w:rsidP="00D21966"/>
    <w:p w14:paraId="661FB6B2" w14:textId="77777777" w:rsidR="00D1424E" w:rsidRDefault="00D1424E" w:rsidP="00D21966"/>
    <w:p w14:paraId="69B0BD9A" w14:textId="77777777" w:rsidR="00D1424E" w:rsidRDefault="00D1424E" w:rsidP="00D21966"/>
    <w:p w14:paraId="3C66AF36" w14:textId="77777777" w:rsidR="00D1424E" w:rsidRDefault="00D1424E" w:rsidP="00D21966"/>
    <w:p w14:paraId="4A5C8488" w14:textId="77777777" w:rsidR="00D1424E" w:rsidRDefault="00D1424E" w:rsidP="00D21966"/>
    <w:p w14:paraId="5A552E0C" w14:textId="77777777" w:rsidR="00D1424E" w:rsidRDefault="00D1424E" w:rsidP="00D21966"/>
    <w:p w14:paraId="10D457A2" w14:textId="77777777" w:rsidR="00D1424E" w:rsidRDefault="00D1424E" w:rsidP="00D21966"/>
    <w:p w14:paraId="3D328A17" w14:textId="77777777" w:rsidR="00D1424E" w:rsidRDefault="00D1424E" w:rsidP="00D21966"/>
    <w:p w14:paraId="56E85C96" w14:textId="77777777" w:rsidR="00D1424E" w:rsidRDefault="00D1424E" w:rsidP="00D21966"/>
    <w:p w14:paraId="2B34C43B" w14:textId="77777777" w:rsidR="00D1424E" w:rsidRDefault="00D1424E" w:rsidP="00D21966"/>
    <w:p w14:paraId="2258C7D4" w14:textId="77777777" w:rsidR="00D1424E" w:rsidRDefault="00D1424E" w:rsidP="00D21966"/>
    <w:p w14:paraId="1206AFCF" w14:textId="77777777" w:rsidR="00D1424E" w:rsidRPr="00D21966" w:rsidRDefault="00D1424E" w:rsidP="00D21966"/>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760B2C" w:rsidRPr="00E969E8" w14:paraId="6997C064" w14:textId="77777777" w:rsidTr="00CF301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2DB578" w14:textId="77777777" w:rsidR="00760B2C" w:rsidRPr="00E969E8" w:rsidRDefault="00760B2C" w:rsidP="00CF3010">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760B2C" w:rsidRPr="00E969E8" w14:paraId="2A5CBF5C" w14:textId="77777777" w:rsidTr="00CF301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DBCA9A5" w14:textId="77777777" w:rsidR="00760B2C" w:rsidRPr="00E969E8" w:rsidRDefault="00A579E5" w:rsidP="00CF3010">
            <w:pPr>
              <w:jc w:val="center"/>
              <w:rPr>
                <w:rFonts w:ascii="Calibri" w:eastAsia="Times New Roman" w:hAnsi="Calibri"/>
                <w:color w:val="000000"/>
                <w:sz w:val="20"/>
                <w:szCs w:val="20"/>
                <w:highlight w:val="red"/>
                <w:lang w:eastAsia="es-CL"/>
              </w:rPr>
            </w:pPr>
            <w:r w:rsidRPr="00FE3E8F">
              <w:rPr>
                <w:rFonts w:ascii="Calibri" w:eastAsia="Times New Roman" w:hAnsi="Calibri"/>
                <w:noProof/>
                <w:color w:val="000000"/>
                <w:sz w:val="20"/>
                <w:szCs w:val="20"/>
                <w:lang w:eastAsia="es-CL"/>
              </w:rPr>
              <mc:AlternateContent>
                <mc:Choice Requires="wps">
                  <w:drawing>
                    <wp:anchor distT="0" distB="0" distL="114300" distR="114300" simplePos="0" relativeHeight="252270592" behindDoc="0" locked="0" layoutInCell="1" allowOverlap="1" wp14:anchorId="0FD6EDEA" wp14:editId="4371E101">
                      <wp:simplePos x="0" y="0"/>
                      <wp:positionH relativeFrom="column">
                        <wp:posOffset>1564005</wp:posOffset>
                      </wp:positionH>
                      <wp:positionV relativeFrom="paragraph">
                        <wp:posOffset>1094105</wp:posOffset>
                      </wp:positionV>
                      <wp:extent cx="861060" cy="318135"/>
                      <wp:effectExtent l="19050" t="76200" r="0" b="24765"/>
                      <wp:wrapNone/>
                      <wp:docPr id="19" name="19 Conector recto de flecha"/>
                      <wp:cNvGraphicFramePr/>
                      <a:graphic xmlns:a="http://schemas.openxmlformats.org/drawingml/2006/main">
                        <a:graphicData uri="http://schemas.microsoft.com/office/word/2010/wordprocessingShape">
                          <wps:wsp>
                            <wps:cNvCnPr/>
                            <wps:spPr>
                              <a:xfrm flipV="1">
                                <a:off x="0" y="0"/>
                                <a:ext cx="861060" cy="31813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37FCAE9" id="_x0000_t32" coordsize="21600,21600" o:spt="32" o:oned="t" path="m,l21600,21600e" filled="f">
                      <v:path arrowok="t" fillok="f" o:connecttype="none"/>
                      <o:lock v:ext="edit" shapetype="t"/>
                    </v:shapetype>
                    <v:shape id="19 Conector recto de flecha" o:spid="_x0000_s1026" type="#_x0000_t32" style="position:absolute;margin-left:123.15pt;margin-top:86.15pt;width:67.8pt;height:25.05pt;flip:y;z-index:25227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" strokecolor="#ffc000" strokeweight="3pt">
                      <v:stroke endarrow="open"/>
                    </v:shape>
                  </w:pict>
                </mc:Fallback>
              </mc:AlternateContent>
            </w:r>
            <w:r w:rsidRPr="00FE3E8F">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271616" behindDoc="0" locked="0" layoutInCell="1" allowOverlap="1" wp14:anchorId="02D1C9A5" wp14:editId="45317018">
                      <wp:simplePos x="0" y="0"/>
                      <wp:positionH relativeFrom="column">
                        <wp:posOffset>607695</wp:posOffset>
                      </wp:positionH>
                      <wp:positionV relativeFrom="paragraph">
                        <wp:posOffset>1264285</wp:posOffset>
                      </wp:positionV>
                      <wp:extent cx="1211580" cy="264795"/>
                      <wp:effectExtent l="0" t="0" r="26670" b="20955"/>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C000"/>
                              </a:solidFill>
                              <a:ln w="9525">
                                <a:solidFill>
                                  <a:srgbClr val="000000"/>
                                </a:solidFill>
                                <a:miter lim="800000"/>
                                <a:headEnd/>
                                <a:tailEnd/>
                              </a:ln>
                            </wps:spPr>
                            <wps:txbx>
                              <w:txbxContent>
                                <w:p w14:paraId="0F5A7BD5" w14:textId="77777777" w:rsidR="00C632B1" w:rsidRDefault="00C632B1" w:rsidP="00760B2C">
                                  <w:pPr>
                                    <w:jc w:val="center"/>
                                  </w:pPr>
                                  <w:r>
                                    <w:t>Canal de drenaje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47.85pt;margin-top:99.55pt;width:95.4pt;height:20.85pt;z-index:25227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" fillcolor="#ffc000">
                      <v:textbox>
                        <w:txbxContent>
                          <w:p w14:paraId="0F5A7BD5" w14:textId="77777777" w:rsidR="00C632B1" w:rsidRDefault="00C632B1" w:rsidP="00760B2C">
                            <w:pPr>
                              <w:jc w:val="center"/>
                            </w:pPr>
                            <w:r>
                              <w:t>Canal de drenaje</w:t>
                            </w:r>
                          </w:p>
                        </w:txbxContent>
                      </v:textbox>
                    </v:shape>
                  </w:pict>
                </mc:Fallback>
              </mc:AlternateContent>
            </w:r>
            <w:r w:rsidR="0028373A" w:rsidRPr="00FE3E8F">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274688" behindDoc="0" locked="0" layoutInCell="1" allowOverlap="1" wp14:anchorId="14A6288F" wp14:editId="456EA647">
                      <wp:simplePos x="0" y="0"/>
                      <wp:positionH relativeFrom="column">
                        <wp:posOffset>2133600</wp:posOffset>
                      </wp:positionH>
                      <wp:positionV relativeFrom="paragraph">
                        <wp:posOffset>71755</wp:posOffset>
                      </wp:positionV>
                      <wp:extent cx="1073785" cy="276225"/>
                      <wp:effectExtent l="0" t="0" r="12065" b="28575"/>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3785" cy="276225"/>
                              </a:xfrm>
                              <a:prstGeom prst="rect">
                                <a:avLst/>
                              </a:prstGeom>
                              <a:solidFill>
                                <a:srgbClr val="FFC000"/>
                              </a:solidFill>
                              <a:ln w="9525">
                                <a:solidFill>
                                  <a:srgbClr val="000000"/>
                                </a:solidFill>
                                <a:miter lim="800000"/>
                                <a:headEnd/>
                                <a:tailEnd/>
                              </a:ln>
                            </wps:spPr>
                            <wps:txbx>
                              <w:txbxContent>
                                <w:p w14:paraId="39408146" w14:textId="77777777" w:rsidR="00C632B1" w:rsidRDefault="00C632B1" w:rsidP="00760B2C">
                                  <w:pPr>
                                    <w:jc w:val="center"/>
                                  </w:pPr>
                                  <w:r>
                                    <w:t>Laguna Oriente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168pt;margin-top:5.65pt;width:84.55pt;height:21.75pt;z-index:25227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" fillcolor="#ffc000">
                      <v:textbox>
                        <w:txbxContent>
                          <w:p w14:paraId="39408146" w14:textId="77777777" w:rsidR="00C632B1" w:rsidRDefault="00C632B1" w:rsidP="00760B2C">
                            <w:pPr>
                              <w:jc w:val="center"/>
                            </w:pPr>
                            <w:r>
                              <w:t>Laguna Oriente</w:t>
                            </w:r>
                          </w:p>
                        </w:txbxContent>
                      </v:textbox>
                    </v:shape>
                  </w:pict>
                </mc:Fallback>
              </mc:AlternateContent>
            </w:r>
            <w:r w:rsidR="0028373A" w:rsidRPr="00FE3E8F">
              <w:rPr>
                <w:rFonts w:ascii="Calibri" w:eastAsia="Times New Roman" w:hAnsi="Calibri"/>
                <w:noProof/>
                <w:color w:val="000000"/>
                <w:sz w:val="20"/>
                <w:szCs w:val="20"/>
                <w:lang w:eastAsia="es-CL"/>
              </w:rPr>
              <mc:AlternateContent>
                <mc:Choice Requires="wps">
                  <w:drawing>
                    <wp:anchor distT="0" distB="0" distL="114300" distR="114300" simplePos="0" relativeHeight="252273664" behindDoc="0" locked="0" layoutInCell="1" allowOverlap="1" wp14:anchorId="40EDD1B4" wp14:editId="7E92AD0B">
                      <wp:simplePos x="0" y="0"/>
                      <wp:positionH relativeFrom="column">
                        <wp:posOffset>1513840</wp:posOffset>
                      </wp:positionH>
                      <wp:positionV relativeFrom="paragraph">
                        <wp:posOffset>214630</wp:posOffset>
                      </wp:positionV>
                      <wp:extent cx="648335" cy="233680"/>
                      <wp:effectExtent l="38100" t="19050" r="18415" b="71120"/>
                      <wp:wrapNone/>
                      <wp:docPr id="12" name="12 Conector recto de flecha"/>
                      <wp:cNvGraphicFramePr/>
                      <a:graphic xmlns:a="http://schemas.openxmlformats.org/drawingml/2006/main">
                        <a:graphicData uri="http://schemas.microsoft.com/office/word/2010/wordprocessingShape">
                          <wps:wsp>
                            <wps:cNvCnPr/>
                            <wps:spPr>
                              <a:xfrm flipH="1">
                                <a:off x="0" y="0"/>
                                <a:ext cx="648335" cy="23368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A77251C" id="12 Conector recto de flecha" o:spid="_x0000_s1026" type="#_x0000_t32" style="position:absolute;margin-left:119.2pt;margin-top:16.9pt;width:51.05pt;height:18.4pt;flip:x;z-index:25227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" strokecolor="#ffc000" strokeweight="3pt">
                      <v:stroke endarrow="open"/>
                    </v:shape>
                  </w:pict>
                </mc:Fallback>
              </mc:AlternateContent>
            </w:r>
            <w:r w:rsidR="0028373A">
              <w:rPr>
                <w:rFonts w:ascii="Calibri" w:eastAsia="Times New Roman" w:hAnsi="Calibri"/>
                <w:noProof/>
                <w:color w:val="000000"/>
                <w:sz w:val="20"/>
                <w:szCs w:val="20"/>
                <w:lang w:eastAsia="es-CL"/>
              </w:rPr>
              <w:drawing>
                <wp:inline distT="0" distB="0" distL="0" distR="0" wp14:anchorId="5C058A36" wp14:editId="5B942656">
                  <wp:extent cx="3240000" cy="1620000"/>
                  <wp:effectExtent l="0" t="0" r="0" b="0"/>
                  <wp:docPr id="47" name="Imagen 47" descr="C:\Users\andy.morrison\Desktop\Fotografías BR\SAG_DSC0001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esktop\Fotografías BR\SAG_DSC00012.jpg"/>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9C51FAB" w14:textId="77777777" w:rsidR="00760B2C" w:rsidRPr="00E969E8" w:rsidRDefault="00A579E5" w:rsidP="00CF3010">
            <w:pPr>
              <w:jc w:val="center"/>
              <w:rPr>
                <w:rFonts w:ascii="Calibri" w:eastAsia="Times New Roman" w:hAnsi="Calibri"/>
                <w:color w:val="000000"/>
                <w:sz w:val="20"/>
                <w:szCs w:val="20"/>
                <w:highlight w:val="red"/>
                <w:lang w:eastAsia="es-CL"/>
              </w:rPr>
            </w:pPr>
            <w:r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276736" behindDoc="0" locked="0" layoutInCell="1" allowOverlap="1" wp14:anchorId="5D8FA096" wp14:editId="6A10712F">
                      <wp:simplePos x="0" y="0"/>
                      <wp:positionH relativeFrom="column">
                        <wp:posOffset>1673225</wp:posOffset>
                      </wp:positionH>
                      <wp:positionV relativeFrom="paragraph">
                        <wp:posOffset>299085</wp:posOffset>
                      </wp:positionV>
                      <wp:extent cx="509270" cy="968375"/>
                      <wp:effectExtent l="19050" t="19050" r="81280" b="41275"/>
                      <wp:wrapNone/>
                      <wp:docPr id="56" name="56 Conector recto de flecha"/>
                      <wp:cNvGraphicFramePr/>
                      <a:graphic xmlns:a="http://schemas.openxmlformats.org/drawingml/2006/main">
                        <a:graphicData uri="http://schemas.microsoft.com/office/word/2010/wordprocessingShape">
                          <wps:wsp>
                            <wps:cNvCnPr/>
                            <wps:spPr>
                              <a:xfrm>
                                <a:off x="0" y="0"/>
                                <a:ext cx="509270" cy="96837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F40AF8" id="56 Conector recto de flecha" o:spid="_x0000_s1026" type="#_x0000_t32" style="position:absolute;margin-left:131.75pt;margin-top:23.55pt;width:40.1pt;height:76.25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" strokecolor="#ffc000" strokeweight="3pt">
                      <v:stroke endarrow="open"/>
                    </v:shape>
                  </w:pict>
                </mc:Fallback>
              </mc:AlternateContent>
            </w:r>
            <w:r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277760" behindDoc="0" locked="0" layoutInCell="1" allowOverlap="1" wp14:anchorId="13D2F7FC" wp14:editId="1F804535">
                      <wp:simplePos x="0" y="0"/>
                      <wp:positionH relativeFrom="column">
                        <wp:posOffset>970915</wp:posOffset>
                      </wp:positionH>
                      <wp:positionV relativeFrom="paragraph">
                        <wp:posOffset>228600</wp:posOffset>
                      </wp:positionV>
                      <wp:extent cx="1211580" cy="264795"/>
                      <wp:effectExtent l="0" t="0" r="26670" b="20955"/>
                      <wp:wrapNone/>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C000"/>
                              </a:solidFill>
                              <a:ln w="9525">
                                <a:solidFill>
                                  <a:srgbClr val="000000"/>
                                </a:solidFill>
                                <a:miter lim="800000"/>
                                <a:headEnd/>
                                <a:tailEnd/>
                              </a:ln>
                            </wps:spPr>
                            <wps:txbx>
                              <w:txbxContent>
                                <w:p w14:paraId="3C63A0F8" w14:textId="77777777" w:rsidR="00C632B1" w:rsidRDefault="00C632B1" w:rsidP="00A579E5">
                                  <w:pPr>
                                    <w:jc w:val="center"/>
                                  </w:pPr>
                                  <w:r>
                                    <w:t>Canal de drenaje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2" type="#_x0000_t202" style="position:absolute;left:0;text-align:left;margin-left:76.45pt;margin-top:18pt;width:95.4pt;height:20.85pt;z-index:25227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" fillcolor="#ffc000">
                      <v:textbox>
                        <w:txbxContent>
                          <w:p w14:paraId="3C63A0F8" w14:textId="77777777" w:rsidR="00C632B1" w:rsidRDefault="00C632B1" w:rsidP="00A579E5">
                            <w:pPr>
                              <w:jc w:val="center"/>
                            </w:pPr>
                            <w:r>
                              <w:t>Canal de drenaje</w:t>
                            </w:r>
                          </w:p>
                        </w:txbxContent>
                      </v:textbox>
                    </v:shape>
                  </w:pict>
                </mc:Fallback>
              </mc:AlternateContent>
            </w:r>
            <w:r w:rsidR="000A1296">
              <w:rPr>
                <w:rFonts w:ascii="Calibri" w:eastAsia="Times New Roman" w:hAnsi="Calibri"/>
                <w:noProof/>
                <w:color w:val="000000"/>
                <w:sz w:val="20"/>
                <w:szCs w:val="20"/>
                <w:lang w:eastAsia="es-CL"/>
              </w:rPr>
              <w:drawing>
                <wp:inline distT="0" distB="0" distL="0" distR="0" wp14:anchorId="16EBC0BF" wp14:editId="6D4E2598">
                  <wp:extent cx="3240000" cy="1620000"/>
                  <wp:effectExtent l="0" t="0" r="0" b="0"/>
                  <wp:docPr id="55" name="Imagen 55" descr="C:\Users\andy.morrison\Desktop\Fotografías BR\RVC_DSC0025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grafías BR\RVC_DSC00252.jpg"/>
                          <pic:cNvPicPr>
                            <a:picLocks noChangeAspect="1" noChangeArrowheads="1"/>
                          </pic:cNvPicPr>
                        </pic:nvPicPr>
                        <pic:blipFill>
                          <a:blip r:embed="rId36">
                            <a:extLst>
                              <a:ext uri="{BEBA8EAE-BF5A-486C-A8C5-ECC9F3942E4B}">
                                <a14:imgProps xmlns:a14="http://schemas.microsoft.com/office/drawing/2010/main">
                                  <a14:imgLayer r:embed="rId37">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4752A7" w:rsidRPr="00E969E8" w14:paraId="21F7E9C1" w14:textId="77777777" w:rsidTr="00CF3010">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4325F6E7" w14:textId="77777777" w:rsidR="004752A7" w:rsidRPr="005B4E93" w:rsidRDefault="004752A7" w:rsidP="00CF3010">
            <w:pPr>
              <w:pStyle w:val="Epgrafe"/>
              <w:rPr>
                <w:rFonts w:eastAsia="Times New Roman"/>
                <w:color w:val="000000"/>
                <w:lang w:eastAsia="es-CL"/>
              </w:rPr>
            </w:pPr>
            <w:bookmarkStart w:id="145" w:name="_Toc406154208"/>
            <w:bookmarkStart w:id="146" w:name="_Toc406154586"/>
            <w:r w:rsidRPr="005B4E93">
              <w:t xml:space="preserve">Fotografía </w:t>
            </w:r>
            <w:r w:rsidRPr="005B4E93">
              <w:fldChar w:fldCharType="begin"/>
            </w:r>
            <w:r w:rsidRPr="005B4E93">
              <w:instrText xml:space="preserve"> SEQ Fotografía \* ARABIC </w:instrText>
            </w:r>
            <w:r w:rsidRPr="005B4E93">
              <w:fldChar w:fldCharType="separate"/>
            </w:r>
            <w:r w:rsidR="000A13F6">
              <w:rPr>
                <w:noProof/>
              </w:rPr>
              <w:t>1</w:t>
            </w:r>
            <w:r w:rsidRPr="005B4E93">
              <w:fldChar w:fldCharType="end"/>
            </w:r>
            <w:r w:rsidRPr="005B4E93">
              <w:t>.</w:t>
            </w:r>
            <w:bookmarkEnd w:id="145"/>
            <w:bookmarkEnd w:id="146"/>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7DC487" w14:textId="77777777" w:rsidR="004752A7" w:rsidRPr="005B4E93" w:rsidRDefault="004752A7" w:rsidP="004752A7">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4DE922E5" w14:textId="77777777" w:rsidR="004752A7" w:rsidRPr="005B4E93" w:rsidRDefault="004752A7" w:rsidP="00CF3010">
            <w:pPr>
              <w:pStyle w:val="Epgrafe"/>
            </w:pPr>
            <w:bookmarkStart w:id="147" w:name="_Toc406154209"/>
            <w:bookmarkStart w:id="148" w:name="_Toc406154587"/>
            <w:r w:rsidRPr="005B4E93">
              <w:t xml:space="preserve">Fotografía </w:t>
            </w:r>
            <w:r w:rsidRPr="005B4E93">
              <w:fldChar w:fldCharType="begin"/>
            </w:r>
            <w:r w:rsidRPr="005B4E93">
              <w:instrText xml:space="preserve"> SEQ Fotografía \* ARABIC </w:instrText>
            </w:r>
            <w:r w:rsidRPr="005B4E93">
              <w:fldChar w:fldCharType="separate"/>
            </w:r>
            <w:r>
              <w:rPr>
                <w:noProof/>
              </w:rPr>
              <w:t>2</w:t>
            </w:r>
            <w:bookmarkEnd w:id="147"/>
            <w:bookmarkEnd w:id="148"/>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EC7958" w14:textId="77777777" w:rsidR="004752A7" w:rsidRPr="005B4E93" w:rsidRDefault="004752A7" w:rsidP="00CF301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760B2C" w:rsidRPr="00E969E8" w14:paraId="070B71FE" w14:textId="77777777" w:rsidTr="00CF3010">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CF6136" w14:textId="77777777" w:rsidR="00760B2C" w:rsidRPr="000C5A0E" w:rsidRDefault="00760B2C" w:rsidP="00CF3010">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34D13520" w14:textId="77777777" w:rsidR="00760B2C" w:rsidRPr="00F24405" w:rsidRDefault="00760B2C" w:rsidP="00CF3010">
            <w:pPr>
              <w:jc w:val="left"/>
              <w:rPr>
                <w:rFonts w:eastAsia="Times New Roman"/>
                <w:color w:val="000000"/>
                <w:sz w:val="18"/>
                <w:szCs w:val="18"/>
                <w:lang w:eastAsia="es-CL"/>
              </w:rPr>
            </w:pPr>
            <w:r w:rsidRPr="00F24405">
              <w:rPr>
                <w:rFonts w:eastAsia="Times New Roman"/>
                <w:b/>
                <w:color w:val="000000"/>
                <w:sz w:val="18"/>
                <w:szCs w:val="18"/>
                <w:lang w:eastAsia="es-CL"/>
              </w:rPr>
              <w:t>Coordenada Norte:</w:t>
            </w:r>
            <w:r w:rsidRPr="00F24405">
              <w:rPr>
                <w:rFonts w:eastAsia="Times New Roman"/>
                <w:color w:val="000000"/>
                <w:sz w:val="18"/>
                <w:szCs w:val="18"/>
                <w:lang w:eastAsia="es-CL"/>
              </w:rPr>
              <w:t xml:space="preserve"> </w:t>
            </w:r>
          </w:p>
          <w:p w14:paraId="58EFE4AA" w14:textId="77777777" w:rsidR="00760B2C" w:rsidRPr="00F24405" w:rsidRDefault="00760B2C" w:rsidP="00F24405">
            <w:pPr>
              <w:jc w:val="left"/>
              <w:rPr>
                <w:rFonts w:ascii="Calibri" w:eastAsia="Times New Roman" w:hAnsi="Calibri"/>
                <w:b/>
                <w:color w:val="000000"/>
                <w:sz w:val="18"/>
                <w:szCs w:val="18"/>
                <w:lang w:eastAsia="es-CL"/>
              </w:rPr>
            </w:pPr>
            <w:r w:rsidRPr="00F24405">
              <w:rPr>
                <w:rFonts w:ascii="Calibri" w:eastAsia="Times New Roman" w:hAnsi="Calibri"/>
                <w:color w:val="000000"/>
                <w:sz w:val="18"/>
                <w:szCs w:val="18"/>
                <w:lang w:eastAsia="es-CL"/>
              </w:rPr>
              <w:t>4.11</w:t>
            </w:r>
            <w:r w:rsidR="00F24405" w:rsidRPr="00F24405">
              <w:rPr>
                <w:rFonts w:ascii="Calibri" w:eastAsia="Times New Roman" w:hAnsi="Calibri"/>
                <w:color w:val="000000"/>
                <w:sz w:val="18"/>
                <w:szCs w:val="18"/>
                <w:lang w:eastAsia="es-CL"/>
              </w:rPr>
              <w:t>8</w:t>
            </w:r>
            <w:r w:rsidRPr="00F24405">
              <w:rPr>
                <w:rFonts w:ascii="Calibri" w:eastAsia="Times New Roman" w:hAnsi="Calibri"/>
                <w:color w:val="000000"/>
                <w:sz w:val="18"/>
                <w:szCs w:val="18"/>
                <w:lang w:eastAsia="es-CL"/>
              </w:rPr>
              <w:t>.</w:t>
            </w:r>
            <w:r w:rsidR="00F24405" w:rsidRPr="00F24405">
              <w:rPr>
                <w:rFonts w:ascii="Calibri" w:eastAsia="Times New Roman" w:hAnsi="Calibri"/>
                <w:color w:val="000000"/>
                <w:sz w:val="18"/>
                <w:szCs w:val="18"/>
                <w:lang w:eastAsia="es-CL"/>
              </w:rPr>
              <w:t>601</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6243803" w14:textId="77777777" w:rsidR="00760B2C" w:rsidRPr="00F24405" w:rsidRDefault="00760B2C" w:rsidP="00CF3010">
            <w:pPr>
              <w:jc w:val="left"/>
              <w:rPr>
                <w:rFonts w:eastAsia="Times New Roman"/>
                <w:color w:val="000000"/>
                <w:sz w:val="18"/>
                <w:szCs w:val="18"/>
                <w:lang w:eastAsia="es-CL"/>
              </w:rPr>
            </w:pPr>
            <w:r w:rsidRPr="00F24405">
              <w:rPr>
                <w:rFonts w:eastAsia="Times New Roman"/>
                <w:b/>
                <w:color w:val="000000"/>
                <w:sz w:val="18"/>
                <w:szCs w:val="18"/>
                <w:lang w:eastAsia="es-CL"/>
              </w:rPr>
              <w:t>Coordenada Este:</w:t>
            </w:r>
            <w:r w:rsidRPr="00F24405">
              <w:rPr>
                <w:rFonts w:eastAsia="Times New Roman"/>
                <w:color w:val="000000"/>
                <w:sz w:val="18"/>
                <w:szCs w:val="18"/>
                <w:lang w:eastAsia="es-CL"/>
              </w:rPr>
              <w:t xml:space="preserve"> </w:t>
            </w:r>
          </w:p>
          <w:p w14:paraId="36856DEF" w14:textId="77777777" w:rsidR="00760B2C" w:rsidRPr="00F24405" w:rsidRDefault="00760B2C" w:rsidP="00F24405">
            <w:pPr>
              <w:jc w:val="left"/>
              <w:rPr>
                <w:rFonts w:ascii="Calibri" w:eastAsia="Times New Roman" w:hAnsi="Calibri"/>
                <w:b/>
                <w:color w:val="000000"/>
                <w:sz w:val="18"/>
                <w:szCs w:val="18"/>
                <w:lang w:eastAsia="es-CL"/>
              </w:rPr>
            </w:pPr>
            <w:r w:rsidRPr="00F24405">
              <w:rPr>
                <w:rFonts w:ascii="Calibri" w:eastAsia="Times New Roman" w:hAnsi="Calibri"/>
                <w:color w:val="000000"/>
                <w:sz w:val="18"/>
                <w:szCs w:val="18"/>
                <w:lang w:eastAsia="es-CL"/>
              </w:rPr>
              <w:t>37</w:t>
            </w:r>
            <w:r w:rsidR="00F24405" w:rsidRPr="00F24405">
              <w:rPr>
                <w:rFonts w:ascii="Calibri" w:eastAsia="Times New Roman" w:hAnsi="Calibri"/>
                <w:color w:val="000000"/>
                <w:sz w:val="18"/>
                <w:szCs w:val="18"/>
                <w:lang w:eastAsia="es-CL"/>
              </w:rPr>
              <w:t>3</w:t>
            </w:r>
            <w:r w:rsidRPr="00F24405">
              <w:rPr>
                <w:rFonts w:ascii="Calibri" w:eastAsia="Times New Roman" w:hAnsi="Calibri"/>
                <w:color w:val="000000"/>
                <w:sz w:val="18"/>
                <w:szCs w:val="18"/>
                <w:lang w:eastAsia="es-CL"/>
              </w:rPr>
              <w:t>.</w:t>
            </w:r>
            <w:r w:rsidR="00F24405" w:rsidRPr="00F24405">
              <w:rPr>
                <w:rFonts w:ascii="Calibri" w:eastAsia="Times New Roman" w:hAnsi="Calibri"/>
                <w:color w:val="000000"/>
                <w:sz w:val="18"/>
                <w:szCs w:val="18"/>
                <w:lang w:eastAsia="es-CL"/>
              </w:rPr>
              <w:t>685</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37D72F0F" w14:textId="77777777" w:rsidR="00760B2C" w:rsidRPr="00026F2B" w:rsidRDefault="00760B2C" w:rsidP="00CF3010">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553525FE" w14:textId="77777777" w:rsidR="00760B2C" w:rsidRPr="001E39A7" w:rsidRDefault="00760B2C" w:rsidP="00CF3010">
            <w:pPr>
              <w:jc w:val="left"/>
              <w:rPr>
                <w:rFonts w:eastAsia="Times New Roman"/>
                <w:color w:val="000000"/>
                <w:sz w:val="18"/>
                <w:szCs w:val="18"/>
                <w:lang w:eastAsia="es-CL"/>
              </w:rPr>
            </w:pPr>
            <w:r w:rsidRPr="001E39A7">
              <w:rPr>
                <w:rFonts w:eastAsia="Times New Roman"/>
                <w:b/>
                <w:color w:val="000000"/>
                <w:sz w:val="18"/>
                <w:szCs w:val="18"/>
                <w:lang w:eastAsia="es-CL"/>
              </w:rPr>
              <w:t>Coordenada Norte:</w:t>
            </w:r>
            <w:r w:rsidRPr="001E39A7">
              <w:rPr>
                <w:rFonts w:eastAsia="Times New Roman"/>
                <w:color w:val="000000"/>
                <w:sz w:val="18"/>
                <w:szCs w:val="18"/>
                <w:lang w:eastAsia="es-CL"/>
              </w:rPr>
              <w:t xml:space="preserve"> </w:t>
            </w:r>
          </w:p>
          <w:p w14:paraId="72FF6F6A" w14:textId="77777777" w:rsidR="00760B2C" w:rsidRPr="001E39A7" w:rsidRDefault="00760B2C" w:rsidP="001E39A7">
            <w:pPr>
              <w:jc w:val="left"/>
              <w:rPr>
                <w:rFonts w:ascii="Calibri" w:eastAsia="Times New Roman" w:hAnsi="Calibri"/>
                <w:b/>
                <w:color w:val="000000"/>
                <w:sz w:val="18"/>
                <w:szCs w:val="18"/>
                <w:lang w:eastAsia="es-CL"/>
              </w:rPr>
            </w:pPr>
            <w:r w:rsidRPr="001E39A7">
              <w:rPr>
                <w:rFonts w:ascii="Calibri" w:eastAsia="Times New Roman" w:hAnsi="Calibri"/>
                <w:color w:val="000000"/>
                <w:sz w:val="18"/>
                <w:szCs w:val="18"/>
                <w:lang w:eastAsia="es-CL"/>
              </w:rPr>
              <w:t>4.11</w:t>
            </w:r>
            <w:r w:rsidR="001E39A7" w:rsidRPr="001E39A7">
              <w:rPr>
                <w:rFonts w:ascii="Calibri" w:eastAsia="Times New Roman" w:hAnsi="Calibri"/>
                <w:color w:val="000000"/>
                <w:sz w:val="18"/>
                <w:szCs w:val="18"/>
                <w:lang w:eastAsia="es-CL"/>
              </w:rPr>
              <w:t>8</w:t>
            </w:r>
            <w:r w:rsidRPr="001E39A7">
              <w:rPr>
                <w:rFonts w:ascii="Calibri" w:eastAsia="Times New Roman" w:hAnsi="Calibri"/>
                <w:color w:val="000000"/>
                <w:sz w:val="18"/>
                <w:szCs w:val="18"/>
                <w:lang w:eastAsia="es-CL"/>
              </w:rPr>
              <w:t>.</w:t>
            </w:r>
            <w:r w:rsidR="001E39A7" w:rsidRPr="001E39A7">
              <w:rPr>
                <w:rFonts w:ascii="Calibri" w:eastAsia="Times New Roman" w:hAnsi="Calibri"/>
                <w:color w:val="000000"/>
                <w:sz w:val="18"/>
                <w:szCs w:val="18"/>
                <w:lang w:eastAsia="es-CL"/>
              </w:rPr>
              <w:t>624</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4C623629" w14:textId="77777777" w:rsidR="00760B2C" w:rsidRPr="001E39A7" w:rsidRDefault="00760B2C" w:rsidP="00CF3010">
            <w:pPr>
              <w:jc w:val="left"/>
              <w:rPr>
                <w:rFonts w:eastAsia="Times New Roman"/>
                <w:color w:val="000000"/>
                <w:sz w:val="18"/>
                <w:szCs w:val="18"/>
                <w:lang w:eastAsia="es-CL"/>
              </w:rPr>
            </w:pPr>
            <w:r w:rsidRPr="001E39A7">
              <w:rPr>
                <w:rFonts w:eastAsia="Times New Roman"/>
                <w:b/>
                <w:color w:val="000000"/>
                <w:sz w:val="18"/>
                <w:szCs w:val="18"/>
                <w:lang w:eastAsia="es-CL"/>
              </w:rPr>
              <w:t>Coordenada Este:</w:t>
            </w:r>
            <w:r w:rsidRPr="001E39A7">
              <w:rPr>
                <w:rFonts w:eastAsia="Times New Roman"/>
                <w:color w:val="000000"/>
                <w:sz w:val="18"/>
                <w:szCs w:val="18"/>
                <w:lang w:eastAsia="es-CL"/>
              </w:rPr>
              <w:t xml:space="preserve"> </w:t>
            </w:r>
          </w:p>
          <w:p w14:paraId="6EC49816" w14:textId="77777777" w:rsidR="00760B2C" w:rsidRPr="001E39A7" w:rsidRDefault="00760B2C" w:rsidP="001E39A7">
            <w:pPr>
              <w:jc w:val="left"/>
              <w:rPr>
                <w:rFonts w:ascii="Calibri" w:eastAsia="Times New Roman" w:hAnsi="Calibri"/>
                <w:b/>
                <w:color w:val="000000"/>
                <w:sz w:val="18"/>
                <w:szCs w:val="18"/>
                <w:lang w:eastAsia="es-CL"/>
              </w:rPr>
            </w:pPr>
            <w:r w:rsidRPr="001E39A7">
              <w:rPr>
                <w:rFonts w:ascii="Calibri" w:eastAsia="Times New Roman" w:hAnsi="Calibri"/>
                <w:color w:val="000000"/>
                <w:sz w:val="18"/>
                <w:szCs w:val="18"/>
                <w:lang w:eastAsia="es-CL"/>
              </w:rPr>
              <w:t>37</w:t>
            </w:r>
            <w:r w:rsidR="001E39A7" w:rsidRPr="001E39A7">
              <w:rPr>
                <w:rFonts w:ascii="Calibri" w:eastAsia="Times New Roman" w:hAnsi="Calibri"/>
                <w:color w:val="000000"/>
                <w:sz w:val="18"/>
                <w:szCs w:val="18"/>
                <w:lang w:eastAsia="es-CL"/>
              </w:rPr>
              <w:t>3</w:t>
            </w:r>
            <w:r w:rsidRPr="001E39A7">
              <w:rPr>
                <w:rFonts w:ascii="Calibri" w:eastAsia="Times New Roman" w:hAnsi="Calibri"/>
                <w:color w:val="000000"/>
                <w:sz w:val="18"/>
                <w:szCs w:val="18"/>
                <w:lang w:eastAsia="es-CL"/>
              </w:rPr>
              <w:t>.</w:t>
            </w:r>
            <w:r w:rsidR="001E39A7" w:rsidRPr="001E39A7">
              <w:rPr>
                <w:rFonts w:ascii="Calibri" w:eastAsia="Times New Roman" w:hAnsi="Calibri"/>
                <w:color w:val="000000"/>
                <w:sz w:val="18"/>
                <w:szCs w:val="18"/>
                <w:lang w:eastAsia="es-CL"/>
              </w:rPr>
              <w:t>601</w:t>
            </w:r>
          </w:p>
        </w:tc>
      </w:tr>
      <w:tr w:rsidR="00760B2C" w:rsidRPr="00E969E8" w14:paraId="2473BF4E" w14:textId="77777777" w:rsidTr="00CF3010">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20C343" w14:textId="77777777" w:rsidR="00760B2C" w:rsidRPr="00256D3E" w:rsidRDefault="00760B2C" w:rsidP="00E163DD">
            <w:pPr>
              <w:rPr>
                <w:rFonts w:ascii="Calibri" w:eastAsia="Times New Roman" w:hAnsi="Calibri"/>
                <w:color w:val="000000"/>
                <w:sz w:val="18"/>
                <w:szCs w:val="18"/>
                <w:lang w:eastAsia="es-CL"/>
              </w:rPr>
            </w:pPr>
            <w:r w:rsidRPr="00256D3E">
              <w:rPr>
                <w:rFonts w:ascii="Calibri" w:eastAsia="Times New Roman" w:hAnsi="Calibri"/>
                <w:b/>
                <w:color w:val="000000"/>
                <w:sz w:val="18"/>
                <w:szCs w:val="18"/>
                <w:lang w:eastAsia="es-CL"/>
              </w:rPr>
              <w:t>Descripción Medio de Prueba:</w:t>
            </w:r>
            <w:r w:rsidRPr="00256D3E">
              <w:rPr>
                <w:rFonts w:ascii="Calibri" w:eastAsia="Times New Roman" w:hAnsi="Calibri"/>
                <w:color w:val="000000"/>
                <w:sz w:val="18"/>
                <w:szCs w:val="18"/>
                <w:lang w:eastAsia="es-CL"/>
              </w:rPr>
              <w:t xml:space="preserve"> </w:t>
            </w:r>
            <w:r w:rsidRPr="00256D3E">
              <w:rPr>
                <w:rFonts w:eastAsia="Times New Roman"/>
                <w:color w:val="000000"/>
                <w:sz w:val="18"/>
                <w:szCs w:val="18"/>
                <w:lang w:eastAsia="es-CL"/>
              </w:rPr>
              <w:t xml:space="preserve">Vista </w:t>
            </w:r>
            <w:r w:rsidR="00256D3E" w:rsidRPr="00256D3E">
              <w:rPr>
                <w:rFonts w:eastAsia="Times New Roman"/>
                <w:color w:val="000000"/>
                <w:sz w:val="18"/>
                <w:szCs w:val="18"/>
                <w:lang w:eastAsia="es-CL"/>
              </w:rPr>
              <w:t xml:space="preserve">general de canal de drenaje de </w:t>
            </w:r>
            <w:r w:rsidR="00E163DD">
              <w:rPr>
                <w:rFonts w:eastAsia="Times New Roman"/>
                <w:color w:val="000000"/>
                <w:sz w:val="18"/>
                <w:szCs w:val="18"/>
                <w:lang w:eastAsia="es-CL"/>
              </w:rPr>
              <w:t xml:space="preserve">una de las </w:t>
            </w:r>
            <w:r w:rsidR="00256D3E" w:rsidRPr="00256D3E">
              <w:rPr>
                <w:rFonts w:eastAsia="Times New Roman"/>
                <w:color w:val="000000"/>
                <w:sz w:val="18"/>
                <w:szCs w:val="18"/>
                <w:lang w:eastAsia="es-CL"/>
              </w:rPr>
              <w:t>piscina</w:t>
            </w:r>
            <w:r w:rsidR="00E163DD">
              <w:rPr>
                <w:rFonts w:eastAsia="Times New Roman"/>
                <w:color w:val="000000"/>
                <w:sz w:val="18"/>
                <w:szCs w:val="18"/>
                <w:lang w:eastAsia="es-CL"/>
              </w:rPr>
              <w:t>s</w:t>
            </w:r>
            <w:r w:rsidR="00256D3E" w:rsidRPr="00256D3E">
              <w:rPr>
                <w:rFonts w:eastAsia="Times New Roman"/>
                <w:color w:val="000000"/>
                <w:sz w:val="18"/>
                <w:szCs w:val="18"/>
                <w:lang w:eastAsia="es-CL"/>
              </w:rPr>
              <w:t xml:space="preserve"> del sistema de lavado de áridos y su punto de evacuación </w:t>
            </w:r>
            <w:r w:rsidR="00E163DD">
              <w:rPr>
                <w:rFonts w:eastAsia="Times New Roman"/>
                <w:color w:val="000000"/>
                <w:sz w:val="18"/>
                <w:szCs w:val="18"/>
                <w:lang w:eastAsia="es-CL"/>
              </w:rPr>
              <w:t>hacia l</w:t>
            </w:r>
            <w:r w:rsidR="00256D3E" w:rsidRPr="00256D3E">
              <w:rPr>
                <w:rFonts w:eastAsia="Times New Roman"/>
                <w:color w:val="000000"/>
                <w:sz w:val="18"/>
                <w:szCs w:val="18"/>
                <w:lang w:eastAsia="es-CL"/>
              </w:rPr>
              <w:t>a laguna ubicada al oriente del recinto</w:t>
            </w:r>
            <w:r w:rsidR="00E163DD">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CEFBEB3" w14:textId="77777777" w:rsidR="00760B2C" w:rsidRPr="00E163DD" w:rsidRDefault="00760B2C" w:rsidP="00E163DD">
            <w:pPr>
              <w:rPr>
                <w:rFonts w:ascii="Calibri" w:eastAsia="Times New Roman" w:hAnsi="Calibri"/>
                <w:b/>
                <w:color w:val="000000"/>
                <w:sz w:val="18"/>
                <w:szCs w:val="18"/>
                <w:lang w:eastAsia="es-CL"/>
              </w:rPr>
            </w:pPr>
            <w:r w:rsidRPr="00E163DD">
              <w:rPr>
                <w:rFonts w:ascii="Calibri" w:eastAsia="Times New Roman" w:hAnsi="Calibri"/>
                <w:b/>
                <w:color w:val="000000"/>
                <w:sz w:val="18"/>
                <w:szCs w:val="18"/>
                <w:lang w:eastAsia="es-CL"/>
              </w:rPr>
              <w:t>Descripción Medio de Prueba:</w:t>
            </w:r>
            <w:r w:rsidRPr="00E163DD">
              <w:rPr>
                <w:rFonts w:ascii="Calibri" w:eastAsia="Times New Roman" w:hAnsi="Calibri"/>
                <w:color w:val="000000"/>
                <w:sz w:val="18"/>
                <w:szCs w:val="18"/>
                <w:lang w:eastAsia="es-CL"/>
              </w:rPr>
              <w:t xml:space="preserve"> Vista </w:t>
            </w:r>
            <w:r w:rsidR="00E163DD" w:rsidRPr="00E163DD">
              <w:rPr>
                <w:rFonts w:ascii="Calibri" w:eastAsia="Times New Roman" w:hAnsi="Calibri"/>
                <w:color w:val="000000"/>
                <w:sz w:val="18"/>
                <w:szCs w:val="18"/>
                <w:lang w:eastAsia="es-CL"/>
              </w:rPr>
              <w:t xml:space="preserve">general de canal utilizado para efectuar el drenaje </w:t>
            </w:r>
            <w:r w:rsidR="00E163DD">
              <w:rPr>
                <w:rFonts w:ascii="Calibri" w:eastAsia="Times New Roman" w:hAnsi="Calibri"/>
                <w:color w:val="000000"/>
                <w:sz w:val="18"/>
                <w:szCs w:val="18"/>
                <w:lang w:eastAsia="es-CL"/>
              </w:rPr>
              <w:t xml:space="preserve">y limpieza </w:t>
            </w:r>
            <w:r w:rsidR="00E163DD" w:rsidRPr="00E163DD">
              <w:rPr>
                <w:rFonts w:ascii="Calibri" w:eastAsia="Times New Roman" w:hAnsi="Calibri"/>
                <w:color w:val="000000"/>
                <w:sz w:val="18"/>
                <w:szCs w:val="18"/>
                <w:lang w:eastAsia="es-CL"/>
              </w:rPr>
              <w:t xml:space="preserve">de una de las piscinas del </w:t>
            </w:r>
            <w:r w:rsidR="00E163DD" w:rsidRPr="00E163DD">
              <w:rPr>
                <w:rFonts w:eastAsia="Times New Roman"/>
                <w:color w:val="000000"/>
                <w:sz w:val="18"/>
                <w:szCs w:val="18"/>
                <w:lang w:eastAsia="es-CL"/>
              </w:rPr>
              <w:t>sistema de lavado de áridos</w:t>
            </w:r>
            <w:r w:rsidRPr="00E163DD">
              <w:rPr>
                <w:rFonts w:eastAsia="Times New Roman"/>
                <w:color w:val="000000"/>
                <w:sz w:val="18"/>
                <w:szCs w:val="18"/>
                <w:lang w:eastAsia="es-CL"/>
              </w:rPr>
              <w:t>.</w:t>
            </w:r>
          </w:p>
        </w:tc>
      </w:tr>
      <w:tr w:rsidR="00760B2C" w:rsidRPr="00E969E8" w14:paraId="68A32B98" w14:textId="77777777" w:rsidTr="00CF301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77EEADB" w14:textId="77777777" w:rsidR="00760B2C" w:rsidRPr="00E969E8" w:rsidRDefault="00A579E5" w:rsidP="00CF3010">
            <w:pPr>
              <w:jc w:val="center"/>
              <w:rPr>
                <w:rFonts w:ascii="Calibri" w:eastAsia="Times New Roman" w:hAnsi="Calibri"/>
                <w:color w:val="000000"/>
                <w:sz w:val="20"/>
                <w:szCs w:val="20"/>
                <w:highlight w:val="red"/>
                <w:lang w:eastAsia="es-CL"/>
              </w:rPr>
            </w:pPr>
            <w:r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282880" behindDoc="0" locked="0" layoutInCell="1" allowOverlap="1" wp14:anchorId="6A0519A0" wp14:editId="60B4EE0F">
                      <wp:simplePos x="0" y="0"/>
                      <wp:positionH relativeFrom="column">
                        <wp:posOffset>2130425</wp:posOffset>
                      </wp:positionH>
                      <wp:positionV relativeFrom="paragraph">
                        <wp:posOffset>1047750</wp:posOffset>
                      </wp:positionV>
                      <wp:extent cx="487680" cy="254635"/>
                      <wp:effectExtent l="19050" t="57150" r="0" b="31115"/>
                      <wp:wrapNone/>
                      <wp:docPr id="299" name="299 Conector recto de flecha"/>
                      <wp:cNvGraphicFramePr/>
                      <a:graphic xmlns:a="http://schemas.openxmlformats.org/drawingml/2006/main">
                        <a:graphicData uri="http://schemas.microsoft.com/office/word/2010/wordprocessingShape">
                          <wps:wsp>
                            <wps:cNvCnPr/>
                            <wps:spPr>
                              <a:xfrm flipV="1">
                                <a:off x="0" y="0"/>
                                <a:ext cx="487680" cy="25463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C3E9D61" id="299 Conector recto de flecha" o:spid="_x0000_s1026" type="#_x0000_t32" style="position:absolute;margin-left:167.75pt;margin-top:82.5pt;width:38.4pt;height:20.05pt;flip:y;z-index:25228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" strokecolor="#ffc000" strokeweight="3pt">
                      <v:stroke endarrow="open"/>
                    </v:shape>
                  </w:pict>
                </mc:Fallback>
              </mc:AlternateContent>
            </w:r>
            <w:r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283904" behindDoc="0" locked="0" layoutInCell="1" allowOverlap="1" wp14:anchorId="181D949C" wp14:editId="41DAF25F">
                      <wp:simplePos x="0" y="0"/>
                      <wp:positionH relativeFrom="column">
                        <wp:posOffset>1098550</wp:posOffset>
                      </wp:positionH>
                      <wp:positionV relativeFrom="paragraph">
                        <wp:posOffset>1196340</wp:posOffset>
                      </wp:positionV>
                      <wp:extent cx="1211580" cy="264795"/>
                      <wp:effectExtent l="0" t="0" r="26670" b="20955"/>
                      <wp:wrapNone/>
                      <wp:docPr id="3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C000"/>
                              </a:solidFill>
                              <a:ln w="9525">
                                <a:solidFill>
                                  <a:srgbClr val="000000"/>
                                </a:solidFill>
                                <a:miter lim="800000"/>
                                <a:headEnd/>
                                <a:tailEnd/>
                              </a:ln>
                            </wps:spPr>
                            <wps:txbx>
                              <w:txbxContent>
                                <w:p w14:paraId="41628B45" w14:textId="77777777" w:rsidR="00C632B1" w:rsidRDefault="00C632B1" w:rsidP="00A579E5">
                                  <w:pPr>
                                    <w:jc w:val="center"/>
                                  </w:pPr>
                                  <w:r>
                                    <w:t>Canal de drenaje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86.5pt;margin-top:94.2pt;width:95.4pt;height:20.85pt;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" fillcolor="#ffc000">
                      <v:textbox>
                        <w:txbxContent>
                          <w:p w14:paraId="41628B45" w14:textId="77777777" w:rsidR="00C632B1" w:rsidRDefault="00C632B1" w:rsidP="00A579E5">
                            <w:pPr>
                              <w:jc w:val="center"/>
                            </w:pPr>
                            <w:r>
                              <w:t>Canal de drenaje</w:t>
                            </w:r>
                          </w:p>
                        </w:txbxContent>
                      </v:textbox>
                    </v:shape>
                  </w:pict>
                </mc:Fallback>
              </mc:AlternateContent>
            </w:r>
            <w:r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279808" behindDoc="0" locked="0" layoutInCell="1" allowOverlap="1" wp14:anchorId="07910E37" wp14:editId="62DB1671">
                      <wp:simplePos x="0" y="0"/>
                      <wp:positionH relativeFrom="column">
                        <wp:posOffset>2215515</wp:posOffset>
                      </wp:positionH>
                      <wp:positionV relativeFrom="paragraph">
                        <wp:posOffset>90805</wp:posOffset>
                      </wp:positionV>
                      <wp:extent cx="403225" cy="680085"/>
                      <wp:effectExtent l="38100" t="19050" r="34925" b="43815"/>
                      <wp:wrapNone/>
                      <wp:docPr id="297" name="297 Conector recto de flecha"/>
                      <wp:cNvGraphicFramePr/>
                      <a:graphic xmlns:a="http://schemas.openxmlformats.org/drawingml/2006/main">
                        <a:graphicData uri="http://schemas.microsoft.com/office/word/2010/wordprocessingShape">
                          <wps:wsp>
                            <wps:cNvCnPr/>
                            <wps:spPr>
                              <a:xfrm flipH="1">
                                <a:off x="0" y="0"/>
                                <a:ext cx="403225" cy="68008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7F31D10" id="297 Conector recto de flecha" o:spid="_x0000_s1026" type="#_x0000_t32" style="position:absolute;margin-left:174.45pt;margin-top:7.15pt;width:31.75pt;height:53.55pt;flip:x;z-index:25227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" strokecolor="#ffc000" strokeweight="3pt">
                      <v:stroke endarrow="open"/>
                    </v:shape>
                  </w:pict>
                </mc:Fallback>
              </mc:AlternateContent>
            </w:r>
            <w:r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280832" behindDoc="0" locked="0" layoutInCell="1" allowOverlap="1" wp14:anchorId="09F8CB50" wp14:editId="289C82DF">
                      <wp:simplePos x="0" y="0"/>
                      <wp:positionH relativeFrom="column">
                        <wp:posOffset>1407160</wp:posOffset>
                      </wp:positionH>
                      <wp:positionV relativeFrom="paragraph">
                        <wp:posOffset>16510</wp:posOffset>
                      </wp:positionV>
                      <wp:extent cx="2221230" cy="264795"/>
                      <wp:effectExtent l="0" t="0" r="26670" b="20955"/>
                      <wp:wrapNone/>
                      <wp:docPr id="29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1230" cy="264795"/>
                              </a:xfrm>
                              <a:prstGeom prst="rect">
                                <a:avLst/>
                              </a:prstGeom>
                              <a:solidFill>
                                <a:srgbClr val="FFC000"/>
                              </a:solidFill>
                              <a:ln w="9525">
                                <a:solidFill>
                                  <a:srgbClr val="000000"/>
                                </a:solidFill>
                                <a:miter lim="800000"/>
                                <a:headEnd/>
                                <a:tailEnd/>
                              </a:ln>
                            </wps:spPr>
                            <wps:txbx>
                              <w:txbxContent>
                                <w:p w14:paraId="30B71D93" w14:textId="77777777" w:rsidR="00C632B1" w:rsidRDefault="00C632B1" w:rsidP="00A579E5">
                                  <w:pPr>
                                    <w:jc w:val="center"/>
                                  </w:pPr>
                                  <w:r>
                                    <w:t>Piscina sistema de lavado de áridos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4" type="#_x0000_t202" style="position:absolute;left:0;text-align:left;margin-left:110.8pt;margin-top:1.3pt;width:174.9pt;height:20.85pt;z-index:25228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" fillcolor="#ffc000">
                      <v:textbox>
                        <w:txbxContent>
                          <w:p w14:paraId="30B71D93" w14:textId="77777777" w:rsidR="00C632B1" w:rsidRDefault="00C632B1" w:rsidP="00A579E5">
                            <w:pPr>
                              <w:jc w:val="center"/>
                            </w:pPr>
                            <w:r>
                              <w:t>Piscina sistema de lavado de áridos</w:t>
                            </w:r>
                          </w:p>
                        </w:txbxContent>
                      </v:textbox>
                    </v:shape>
                  </w:pict>
                </mc:Fallback>
              </mc:AlternateContent>
            </w:r>
            <w:r w:rsidR="000A1296">
              <w:rPr>
                <w:rFonts w:ascii="Calibri" w:eastAsia="Times New Roman" w:hAnsi="Calibri"/>
                <w:noProof/>
                <w:color w:val="000000"/>
                <w:sz w:val="20"/>
                <w:szCs w:val="20"/>
                <w:lang w:eastAsia="es-CL"/>
              </w:rPr>
              <w:drawing>
                <wp:inline distT="0" distB="0" distL="0" distR="0" wp14:anchorId="17557171" wp14:editId="43EDBA04">
                  <wp:extent cx="3240000" cy="1620000"/>
                  <wp:effectExtent l="0" t="0" r="0" b="0"/>
                  <wp:docPr id="49" name="Imagen 49" descr="C:\Users\andy.morrison\Desktop\Fotografías BR\RVC_DSC0025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RVC_DSC00253.jpg"/>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B048D08" w14:textId="77777777" w:rsidR="00760B2C" w:rsidRPr="00E969E8" w:rsidRDefault="00A579E5" w:rsidP="00CF3010">
            <w:pPr>
              <w:jc w:val="center"/>
              <w:rPr>
                <w:rFonts w:ascii="Calibri" w:eastAsia="Times New Roman" w:hAnsi="Calibri"/>
                <w:color w:val="000000"/>
                <w:sz w:val="20"/>
                <w:szCs w:val="20"/>
                <w:highlight w:val="red"/>
                <w:lang w:eastAsia="es-CL"/>
              </w:rPr>
            </w:pPr>
            <w:r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288000" behindDoc="0" locked="0" layoutInCell="1" allowOverlap="1" wp14:anchorId="12060D9D" wp14:editId="0D44F191">
                      <wp:simplePos x="0" y="0"/>
                      <wp:positionH relativeFrom="column">
                        <wp:posOffset>1535430</wp:posOffset>
                      </wp:positionH>
                      <wp:positionV relativeFrom="paragraph">
                        <wp:posOffset>1132840</wp:posOffset>
                      </wp:positionV>
                      <wp:extent cx="787400" cy="169545"/>
                      <wp:effectExtent l="0" t="95250" r="12700" b="20955"/>
                      <wp:wrapNone/>
                      <wp:docPr id="308" name="308 Conector recto de flecha"/>
                      <wp:cNvGraphicFramePr/>
                      <a:graphic xmlns:a="http://schemas.openxmlformats.org/drawingml/2006/main">
                        <a:graphicData uri="http://schemas.microsoft.com/office/word/2010/wordprocessingShape">
                          <wps:wsp>
                            <wps:cNvCnPr/>
                            <wps:spPr>
                              <a:xfrm flipH="1" flipV="1">
                                <a:off x="0" y="0"/>
                                <a:ext cx="787400" cy="16954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F9D1208" id="308 Conector recto de flecha" o:spid="_x0000_s1026" type="#_x0000_t32" style="position:absolute;margin-left:120.9pt;margin-top:89.2pt;width:62pt;height:13.35pt;flip:x y;z-index:25228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" strokecolor="#ffc000" strokeweight="3pt">
                      <v:stroke endarrow="open"/>
                    </v:shape>
                  </w:pict>
                </mc:Fallback>
              </mc:AlternateContent>
            </w:r>
            <w:r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289024" behindDoc="0" locked="0" layoutInCell="1" allowOverlap="1" wp14:anchorId="28F3FDA0" wp14:editId="3355B493">
                      <wp:simplePos x="0" y="0"/>
                      <wp:positionH relativeFrom="column">
                        <wp:posOffset>2084705</wp:posOffset>
                      </wp:positionH>
                      <wp:positionV relativeFrom="paragraph">
                        <wp:posOffset>1195070</wp:posOffset>
                      </wp:positionV>
                      <wp:extent cx="1211580" cy="264795"/>
                      <wp:effectExtent l="0" t="0" r="26670" b="20955"/>
                      <wp:wrapNone/>
                      <wp:docPr id="3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264795"/>
                              </a:xfrm>
                              <a:prstGeom prst="rect">
                                <a:avLst/>
                              </a:prstGeom>
                              <a:solidFill>
                                <a:srgbClr val="FFC000"/>
                              </a:solidFill>
                              <a:ln w="9525">
                                <a:solidFill>
                                  <a:srgbClr val="000000"/>
                                </a:solidFill>
                                <a:miter lim="800000"/>
                                <a:headEnd/>
                                <a:tailEnd/>
                              </a:ln>
                            </wps:spPr>
                            <wps:txbx>
                              <w:txbxContent>
                                <w:p w14:paraId="34B03CB8" w14:textId="77777777" w:rsidR="00C632B1" w:rsidRDefault="00C632B1" w:rsidP="00A579E5">
                                  <w:pPr>
                                    <w:jc w:val="center"/>
                                  </w:pPr>
                                  <w:r>
                                    <w:t>Canal de drenaje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left:0;text-align:left;margin-left:164.15pt;margin-top:94.1pt;width:95.4pt;height:20.85pt;z-index:25228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" fillcolor="#ffc000">
                      <v:textbox>
                        <w:txbxContent>
                          <w:p w14:paraId="34B03CB8" w14:textId="77777777" w:rsidR="00C632B1" w:rsidRDefault="00C632B1" w:rsidP="00A579E5">
                            <w:pPr>
                              <w:jc w:val="center"/>
                            </w:pPr>
                            <w:r>
                              <w:t>Canal de drenaje</w:t>
                            </w:r>
                          </w:p>
                        </w:txbxContent>
                      </v:textbox>
                    </v:shape>
                  </w:pict>
                </mc:Fallback>
              </mc:AlternateContent>
            </w:r>
            <w:r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285952" behindDoc="0" locked="0" layoutInCell="1" allowOverlap="1" wp14:anchorId="79FD2FE2" wp14:editId="0122F20F">
                      <wp:simplePos x="0" y="0"/>
                      <wp:positionH relativeFrom="column">
                        <wp:posOffset>2187575</wp:posOffset>
                      </wp:positionH>
                      <wp:positionV relativeFrom="paragraph">
                        <wp:posOffset>198120</wp:posOffset>
                      </wp:positionV>
                      <wp:extent cx="1106170" cy="637540"/>
                      <wp:effectExtent l="19050" t="19050" r="55880" b="48260"/>
                      <wp:wrapNone/>
                      <wp:docPr id="305" name="305 Conector recto de flecha"/>
                      <wp:cNvGraphicFramePr/>
                      <a:graphic xmlns:a="http://schemas.openxmlformats.org/drawingml/2006/main">
                        <a:graphicData uri="http://schemas.microsoft.com/office/word/2010/wordprocessingShape">
                          <wps:wsp>
                            <wps:cNvCnPr/>
                            <wps:spPr>
                              <a:xfrm>
                                <a:off x="0" y="0"/>
                                <a:ext cx="1106170" cy="63754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DC246BD" id="305 Conector recto de flecha" o:spid="_x0000_s1026" type="#_x0000_t32" style="position:absolute;margin-left:172.25pt;margin-top:15.6pt;width:87.1pt;height:50.2pt;z-index:25228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" strokecolor="#ffc000" strokeweight="3pt">
                      <v:stroke endarrow="open"/>
                    </v:shape>
                  </w:pict>
                </mc:Fallback>
              </mc:AlternateContent>
            </w:r>
            <w:r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286976" behindDoc="0" locked="0" layoutInCell="1" allowOverlap="1" wp14:anchorId="34ACCDCA" wp14:editId="645F9BE5">
                      <wp:simplePos x="0" y="0"/>
                      <wp:positionH relativeFrom="column">
                        <wp:posOffset>632460</wp:posOffset>
                      </wp:positionH>
                      <wp:positionV relativeFrom="paragraph">
                        <wp:posOffset>56515</wp:posOffset>
                      </wp:positionV>
                      <wp:extent cx="2221230" cy="264795"/>
                      <wp:effectExtent l="0" t="0" r="26670" b="20955"/>
                      <wp:wrapNone/>
                      <wp:docPr id="3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1230" cy="264795"/>
                              </a:xfrm>
                              <a:prstGeom prst="rect">
                                <a:avLst/>
                              </a:prstGeom>
                              <a:solidFill>
                                <a:srgbClr val="FFC000"/>
                              </a:solidFill>
                              <a:ln w="9525">
                                <a:solidFill>
                                  <a:srgbClr val="000000"/>
                                </a:solidFill>
                                <a:miter lim="800000"/>
                                <a:headEnd/>
                                <a:tailEnd/>
                              </a:ln>
                            </wps:spPr>
                            <wps:txbx>
                              <w:txbxContent>
                                <w:p w14:paraId="33C38EB3" w14:textId="77777777" w:rsidR="00C632B1" w:rsidRDefault="00C632B1" w:rsidP="00A579E5">
                                  <w:pPr>
                                    <w:jc w:val="center"/>
                                  </w:pPr>
                                  <w:r>
                                    <w:t>Piscina sistema de lavado de áridos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49.8pt;margin-top:4.45pt;width:174.9pt;height:20.85pt;z-index:25228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" fillcolor="#ffc000">
                      <v:textbox>
                        <w:txbxContent>
                          <w:p w14:paraId="33C38EB3" w14:textId="77777777" w:rsidR="00C632B1" w:rsidRDefault="00C632B1" w:rsidP="00A579E5">
                            <w:pPr>
                              <w:jc w:val="center"/>
                            </w:pPr>
                            <w:r>
                              <w:t>Piscina sistema de lavado de áridos</w:t>
                            </w:r>
                          </w:p>
                        </w:txbxContent>
                      </v:textbox>
                    </v:shape>
                  </w:pict>
                </mc:Fallback>
              </mc:AlternateContent>
            </w:r>
            <w:r w:rsidR="000A1296">
              <w:rPr>
                <w:rFonts w:ascii="Calibri" w:eastAsia="Times New Roman" w:hAnsi="Calibri"/>
                <w:noProof/>
                <w:color w:val="000000"/>
                <w:sz w:val="20"/>
                <w:szCs w:val="20"/>
                <w:lang w:eastAsia="es-CL"/>
              </w:rPr>
              <w:drawing>
                <wp:inline distT="0" distB="0" distL="0" distR="0" wp14:anchorId="42EC798B" wp14:editId="04FFA776">
                  <wp:extent cx="3240000" cy="1620000"/>
                  <wp:effectExtent l="0" t="0" r="0" b="0"/>
                  <wp:docPr id="48" name="Imagen 48" descr="C:\Users\andy.morrison\Desktop\Fotografías BR\RVC_DSC0026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RVC_DSC00261.jpg"/>
                          <pic:cNvPicPr>
                            <a:picLocks noChangeAspect="1" noChangeArrowheads="1"/>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4752A7" w:rsidRPr="00E969E8" w14:paraId="5727745A" w14:textId="77777777" w:rsidTr="00CF3010">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56CC4F31" w14:textId="77777777" w:rsidR="004752A7" w:rsidRPr="005B4E93" w:rsidRDefault="004752A7" w:rsidP="00CF3010">
            <w:pPr>
              <w:pStyle w:val="Epgrafe"/>
              <w:rPr>
                <w:rFonts w:eastAsia="Times New Roman"/>
                <w:color w:val="000000"/>
                <w:lang w:eastAsia="es-CL"/>
              </w:rPr>
            </w:pPr>
            <w:bookmarkStart w:id="149" w:name="_Toc406154210"/>
            <w:bookmarkStart w:id="150" w:name="_Toc406154588"/>
            <w:r w:rsidRPr="005B4E93">
              <w:t xml:space="preserve">Fotografía </w:t>
            </w:r>
            <w:r w:rsidRPr="005B4E93">
              <w:fldChar w:fldCharType="begin"/>
            </w:r>
            <w:r w:rsidRPr="005B4E93">
              <w:instrText xml:space="preserve"> SEQ Fotografía \* ARABIC </w:instrText>
            </w:r>
            <w:r w:rsidRPr="005B4E93">
              <w:fldChar w:fldCharType="separate"/>
            </w:r>
            <w:r>
              <w:rPr>
                <w:noProof/>
              </w:rPr>
              <w:t>3</w:t>
            </w:r>
            <w:r w:rsidRPr="005B4E93">
              <w:fldChar w:fldCharType="end"/>
            </w:r>
            <w:r w:rsidRPr="005B4E93">
              <w:t>.</w:t>
            </w:r>
            <w:bookmarkEnd w:id="149"/>
            <w:bookmarkEnd w:id="150"/>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06F6FF" w14:textId="77777777" w:rsidR="004752A7" w:rsidRPr="005B4E93" w:rsidRDefault="004752A7" w:rsidP="00CF301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613E7990" w14:textId="77777777" w:rsidR="004752A7" w:rsidRPr="005B4E93" w:rsidRDefault="004752A7" w:rsidP="00CF3010">
            <w:pPr>
              <w:pStyle w:val="Epgrafe"/>
            </w:pPr>
            <w:bookmarkStart w:id="151" w:name="_Toc406154211"/>
            <w:bookmarkStart w:id="152" w:name="_Toc406154589"/>
            <w:r w:rsidRPr="005B4E93">
              <w:t xml:space="preserve">Fotografía </w:t>
            </w:r>
            <w:r w:rsidRPr="005B4E93">
              <w:fldChar w:fldCharType="begin"/>
            </w:r>
            <w:r w:rsidRPr="005B4E93">
              <w:instrText xml:space="preserve"> SEQ Fotografía \* ARABIC </w:instrText>
            </w:r>
            <w:r w:rsidRPr="005B4E93">
              <w:fldChar w:fldCharType="separate"/>
            </w:r>
            <w:r>
              <w:rPr>
                <w:noProof/>
              </w:rPr>
              <w:t>4</w:t>
            </w:r>
            <w:r w:rsidRPr="005B4E93">
              <w:fldChar w:fldCharType="end"/>
            </w:r>
            <w:r w:rsidRPr="005B4E93">
              <w:t>.</w:t>
            </w:r>
            <w:bookmarkEnd w:id="151"/>
            <w:bookmarkEnd w:id="152"/>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CA7CEE" w14:textId="77777777" w:rsidR="004752A7" w:rsidRPr="005B4E93" w:rsidRDefault="004752A7" w:rsidP="00CF301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E16D64" w:rsidRPr="00E969E8" w14:paraId="1F751857" w14:textId="77777777" w:rsidTr="00CF3010">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A77BE3" w14:textId="77777777" w:rsidR="00E16D64" w:rsidRPr="00ED02BB" w:rsidRDefault="00E16D64" w:rsidP="00CF3010">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7748691C" w14:textId="77777777" w:rsidR="00E16D64" w:rsidRPr="00E16D64" w:rsidRDefault="00E16D64" w:rsidP="00CF3010">
            <w:pPr>
              <w:jc w:val="left"/>
              <w:rPr>
                <w:rFonts w:eastAsia="Times New Roman"/>
                <w:color w:val="000000"/>
                <w:sz w:val="18"/>
                <w:szCs w:val="18"/>
                <w:lang w:eastAsia="es-CL"/>
              </w:rPr>
            </w:pPr>
            <w:r w:rsidRPr="00E16D64">
              <w:rPr>
                <w:rFonts w:eastAsia="Times New Roman"/>
                <w:b/>
                <w:color w:val="000000"/>
                <w:sz w:val="18"/>
                <w:szCs w:val="18"/>
                <w:lang w:eastAsia="es-CL"/>
              </w:rPr>
              <w:t>Coordenada Norte:</w:t>
            </w:r>
            <w:r w:rsidRPr="00E16D64">
              <w:rPr>
                <w:rFonts w:eastAsia="Times New Roman"/>
                <w:color w:val="000000"/>
                <w:sz w:val="18"/>
                <w:szCs w:val="18"/>
                <w:lang w:eastAsia="es-CL"/>
              </w:rPr>
              <w:t xml:space="preserve"> </w:t>
            </w:r>
          </w:p>
          <w:p w14:paraId="2FF55979" w14:textId="77777777" w:rsidR="00E16D64" w:rsidRPr="00E16D64" w:rsidRDefault="00E16D64" w:rsidP="00CF3010">
            <w:pPr>
              <w:jc w:val="left"/>
              <w:rPr>
                <w:rFonts w:ascii="Calibri" w:eastAsia="Times New Roman" w:hAnsi="Calibri"/>
                <w:b/>
                <w:color w:val="000000"/>
                <w:sz w:val="18"/>
                <w:szCs w:val="18"/>
                <w:lang w:eastAsia="es-CL"/>
              </w:rPr>
            </w:pPr>
            <w:r w:rsidRPr="00E16D64">
              <w:rPr>
                <w:rFonts w:ascii="Calibri" w:eastAsia="Times New Roman" w:hAnsi="Calibri"/>
                <w:color w:val="000000"/>
                <w:sz w:val="18"/>
                <w:szCs w:val="18"/>
                <w:lang w:eastAsia="es-CL"/>
              </w:rPr>
              <w:t>4.118.626</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72764BFF" w14:textId="77777777" w:rsidR="00E16D64" w:rsidRPr="00E16D64" w:rsidRDefault="00E16D64" w:rsidP="00CF3010">
            <w:pPr>
              <w:jc w:val="left"/>
              <w:rPr>
                <w:rFonts w:eastAsia="Times New Roman"/>
                <w:color w:val="000000"/>
                <w:sz w:val="18"/>
                <w:szCs w:val="18"/>
                <w:lang w:eastAsia="es-CL"/>
              </w:rPr>
            </w:pPr>
            <w:r w:rsidRPr="00E16D64">
              <w:rPr>
                <w:rFonts w:eastAsia="Times New Roman"/>
                <w:b/>
                <w:color w:val="000000"/>
                <w:sz w:val="18"/>
                <w:szCs w:val="18"/>
                <w:lang w:eastAsia="es-CL"/>
              </w:rPr>
              <w:t>Coordenada Este:</w:t>
            </w:r>
            <w:r w:rsidRPr="00E16D64">
              <w:rPr>
                <w:rFonts w:eastAsia="Times New Roman"/>
                <w:color w:val="000000"/>
                <w:sz w:val="18"/>
                <w:szCs w:val="18"/>
                <w:lang w:eastAsia="es-CL"/>
              </w:rPr>
              <w:t xml:space="preserve"> </w:t>
            </w:r>
          </w:p>
          <w:p w14:paraId="3F4E7C0F" w14:textId="77777777" w:rsidR="00E16D64" w:rsidRPr="00E16D64" w:rsidRDefault="00E16D64" w:rsidP="00CF3010">
            <w:pPr>
              <w:jc w:val="left"/>
              <w:rPr>
                <w:rFonts w:ascii="Calibri" w:eastAsia="Times New Roman" w:hAnsi="Calibri"/>
                <w:b/>
                <w:color w:val="000000"/>
                <w:sz w:val="18"/>
                <w:szCs w:val="18"/>
                <w:lang w:eastAsia="es-CL"/>
              </w:rPr>
            </w:pPr>
            <w:r w:rsidRPr="00E16D64">
              <w:rPr>
                <w:rFonts w:ascii="Calibri" w:eastAsia="Times New Roman" w:hAnsi="Calibri"/>
                <w:color w:val="000000"/>
                <w:sz w:val="18"/>
                <w:szCs w:val="18"/>
                <w:lang w:eastAsia="es-CL"/>
              </w:rPr>
              <w:t>373.602</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40FA2032" w14:textId="77777777" w:rsidR="00E16D64" w:rsidRPr="008F7371" w:rsidRDefault="00E16D64" w:rsidP="00CF3010">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56B1E259" w14:textId="77777777" w:rsidR="00E16D64" w:rsidRPr="00E16D64" w:rsidRDefault="00E16D64" w:rsidP="00CF3010">
            <w:pPr>
              <w:jc w:val="left"/>
              <w:rPr>
                <w:rFonts w:eastAsia="Times New Roman"/>
                <w:color w:val="000000"/>
                <w:sz w:val="18"/>
                <w:szCs w:val="18"/>
                <w:lang w:eastAsia="es-CL"/>
              </w:rPr>
            </w:pPr>
            <w:r w:rsidRPr="00E16D64">
              <w:rPr>
                <w:rFonts w:eastAsia="Times New Roman"/>
                <w:b/>
                <w:color w:val="000000"/>
                <w:sz w:val="18"/>
                <w:szCs w:val="18"/>
                <w:lang w:eastAsia="es-CL"/>
              </w:rPr>
              <w:t>Coordenada Norte:</w:t>
            </w:r>
            <w:r w:rsidRPr="00E16D64">
              <w:rPr>
                <w:rFonts w:eastAsia="Times New Roman"/>
                <w:color w:val="000000"/>
                <w:sz w:val="18"/>
                <w:szCs w:val="18"/>
                <w:lang w:eastAsia="es-CL"/>
              </w:rPr>
              <w:t xml:space="preserve"> </w:t>
            </w:r>
          </w:p>
          <w:p w14:paraId="0145556A" w14:textId="77777777" w:rsidR="00E16D64" w:rsidRPr="00E16D64" w:rsidRDefault="00E16D64" w:rsidP="00E16D64">
            <w:pPr>
              <w:jc w:val="left"/>
              <w:rPr>
                <w:rFonts w:ascii="Calibri" w:eastAsia="Times New Roman" w:hAnsi="Calibri"/>
                <w:b/>
                <w:color w:val="000000"/>
                <w:sz w:val="18"/>
                <w:szCs w:val="18"/>
                <w:lang w:eastAsia="es-CL"/>
              </w:rPr>
            </w:pPr>
            <w:r w:rsidRPr="00E16D64">
              <w:rPr>
                <w:rFonts w:ascii="Calibri" w:eastAsia="Times New Roman" w:hAnsi="Calibri"/>
                <w:color w:val="000000"/>
                <w:sz w:val="18"/>
                <w:szCs w:val="18"/>
                <w:lang w:eastAsia="es-CL"/>
              </w:rPr>
              <w:t>4.118.6</w:t>
            </w:r>
            <w:r>
              <w:rPr>
                <w:rFonts w:ascii="Calibri" w:eastAsia="Times New Roman" w:hAnsi="Calibri"/>
                <w:color w:val="000000"/>
                <w:sz w:val="18"/>
                <w:szCs w:val="18"/>
                <w:lang w:eastAsia="es-CL"/>
              </w:rPr>
              <w:t>43</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5BEA7842" w14:textId="77777777" w:rsidR="00E16D64" w:rsidRPr="00E16D64" w:rsidRDefault="00E16D64" w:rsidP="00CF3010">
            <w:pPr>
              <w:jc w:val="left"/>
              <w:rPr>
                <w:rFonts w:eastAsia="Times New Roman"/>
                <w:color w:val="000000"/>
                <w:sz w:val="18"/>
                <w:szCs w:val="18"/>
                <w:lang w:eastAsia="es-CL"/>
              </w:rPr>
            </w:pPr>
            <w:r w:rsidRPr="00E16D64">
              <w:rPr>
                <w:rFonts w:eastAsia="Times New Roman"/>
                <w:b/>
                <w:color w:val="000000"/>
                <w:sz w:val="18"/>
                <w:szCs w:val="18"/>
                <w:lang w:eastAsia="es-CL"/>
              </w:rPr>
              <w:t>Coordenada Este:</w:t>
            </w:r>
            <w:r w:rsidRPr="00E16D64">
              <w:rPr>
                <w:rFonts w:eastAsia="Times New Roman"/>
                <w:color w:val="000000"/>
                <w:sz w:val="18"/>
                <w:szCs w:val="18"/>
                <w:lang w:eastAsia="es-CL"/>
              </w:rPr>
              <w:t xml:space="preserve"> </w:t>
            </w:r>
          </w:p>
          <w:p w14:paraId="4D145105" w14:textId="77777777" w:rsidR="00E16D64" w:rsidRPr="00E16D64" w:rsidRDefault="00E16D64" w:rsidP="00E16D64">
            <w:pPr>
              <w:jc w:val="left"/>
              <w:rPr>
                <w:rFonts w:ascii="Calibri" w:eastAsia="Times New Roman" w:hAnsi="Calibri"/>
                <w:b/>
                <w:color w:val="000000"/>
                <w:sz w:val="18"/>
                <w:szCs w:val="18"/>
                <w:lang w:eastAsia="es-CL"/>
              </w:rPr>
            </w:pPr>
            <w:r w:rsidRPr="00E16D64">
              <w:rPr>
                <w:rFonts w:ascii="Calibri" w:eastAsia="Times New Roman" w:hAnsi="Calibri"/>
                <w:color w:val="000000"/>
                <w:sz w:val="18"/>
                <w:szCs w:val="18"/>
                <w:lang w:eastAsia="es-CL"/>
              </w:rPr>
              <w:t>373.</w:t>
            </w:r>
            <w:r>
              <w:rPr>
                <w:rFonts w:ascii="Calibri" w:eastAsia="Times New Roman" w:hAnsi="Calibri"/>
                <w:color w:val="000000"/>
                <w:sz w:val="18"/>
                <w:szCs w:val="18"/>
                <w:lang w:eastAsia="es-CL"/>
              </w:rPr>
              <w:t>617</w:t>
            </w:r>
          </w:p>
        </w:tc>
      </w:tr>
      <w:tr w:rsidR="00760B2C" w:rsidRPr="00E969E8" w14:paraId="69D2E0EF" w14:textId="77777777" w:rsidTr="00CF3010">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338E2E" w14:textId="77777777" w:rsidR="00760B2C" w:rsidRPr="005C697E" w:rsidRDefault="00760B2C" w:rsidP="005C697E">
            <w:pPr>
              <w:rPr>
                <w:rFonts w:ascii="Calibri" w:eastAsia="Times New Roman" w:hAnsi="Calibri"/>
                <w:b/>
                <w:color w:val="000000"/>
                <w:sz w:val="18"/>
                <w:szCs w:val="18"/>
                <w:lang w:eastAsia="es-CL"/>
              </w:rPr>
            </w:pPr>
            <w:r w:rsidRPr="005C697E">
              <w:rPr>
                <w:rFonts w:eastAsia="Times New Roman"/>
                <w:b/>
                <w:color w:val="000000"/>
                <w:sz w:val="18"/>
                <w:szCs w:val="18"/>
                <w:lang w:eastAsia="es-CL"/>
              </w:rPr>
              <w:t xml:space="preserve">Descripción Medio de Prueba: </w:t>
            </w:r>
            <w:r w:rsidRPr="005C697E">
              <w:rPr>
                <w:rFonts w:eastAsia="Times New Roman"/>
                <w:color w:val="000000"/>
                <w:sz w:val="18"/>
                <w:szCs w:val="18"/>
                <w:lang w:eastAsia="es-CL"/>
              </w:rPr>
              <w:t xml:space="preserve">Vista </w:t>
            </w:r>
            <w:r w:rsidR="005C697E" w:rsidRPr="005C697E">
              <w:rPr>
                <w:rFonts w:eastAsia="Times New Roman"/>
                <w:color w:val="000000"/>
                <w:sz w:val="18"/>
                <w:szCs w:val="18"/>
                <w:lang w:eastAsia="es-CL"/>
              </w:rPr>
              <w:t>general de piscina del sistema de lavado de áridos y canal utilizado para su drenaje</w:t>
            </w:r>
            <w:r w:rsidRPr="005C697E">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6E26CFA" w14:textId="77777777" w:rsidR="00760B2C" w:rsidRDefault="005C697E" w:rsidP="00CF3010">
            <w:pPr>
              <w:rPr>
                <w:rFonts w:eastAsia="Times New Roman"/>
                <w:color w:val="000000"/>
                <w:sz w:val="18"/>
                <w:szCs w:val="18"/>
                <w:lang w:eastAsia="es-CL"/>
              </w:rPr>
            </w:pPr>
            <w:r w:rsidRPr="005C697E">
              <w:rPr>
                <w:rFonts w:eastAsia="Times New Roman"/>
                <w:b/>
                <w:color w:val="000000"/>
                <w:sz w:val="18"/>
                <w:szCs w:val="18"/>
                <w:lang w:eastAsia="es-CL"/>
              </w:rPr>
              <w:t xml:space="preserve">Descripción Medio de Prueba: </w:t>
            </w:r>
            <w:r w:rsidRPr="005C697E">
              <w:rPr>
                <w:rFonts w:eastAsia="Times New Roman"/>
                <w:color w:val="000000"/>
                <w:sz w:val="18"/>
                <w:szCs w:val="18"/>
                <w:lang w:eastAsia="es-CL"/>
              </w:rPr>
              <w:t>Vista general de piscina del sistema de lavado de áridos y canal utilizado para su drenaje.</w:t>
            </w:r>
          </w:p>
          <w:p w14:paraId="477B8CBC" w14:textId="77777777" w:rsidR="005C697E" w:rsidRPr="004752A7" w:rsidRDefault="005C697E" w:rsidP="00CF3010">
            <w:pPr>
              <w:rPr>
                <w:rFonts w:ascii="Calibri" w:eastAsia="Times New Roman" w:hAnsi="Calibri"/>
                <w:b/>
                <w:color w:val="000000"/>
                <w:sz w:val="18"/>
                <w:szCs w:val="18"/>
                <w:highlight w:val="yellow"/>
                <w:lang w:eastAsia="es-CL"/>
              </w:rPr>
            </w:pPr>
          </w:p>
        </w:tc>
      </w:tr>
    </w:tbl>
    <w:p w14:paraId="5A0C2C74" w14:textId="77777777" w:rsidR="00D21966" w:rsidRDefault="00D21966" w:rsidP="00D21966">
      <w:pPr>
        <w:pStyle w:val="Ttulo2"/>
        <w:numPr>
          <w:ilvl w:val="0"/>
          <w:numId w:val="0"/>
        </w:numPr>
        <w:ind w:left="576"/>
      </w:pPr>
    </w:p>
    <w:p w14:paraId="2012531B" w14:textId="77777777" w:rsidR="00015A3C" w:rsidRDefault="00015A3C" w:rsidP="00015A3C">
      <w:pPr>
        <w:jc w:val="left"/>
        <w:rPr>
          <w:rFonts w:cstheme="minorHAnsi"/>
          <w:b/>
          <w:szCs w:val="24"/>
        </w:rPr>
      </w:pPr>
    </w:p>
    <w:p w14:paraId="7A0AFB09" w14:textId="77777777" w:rsidR="00015A3C" w:rsidRDefault="00015A3C" w:rsidP="00015A3C">
      <w:pPr>
        <w:jc w:val="left"/>
        <w:rPr>
          <w:rFonts w:cstheme="minorHAnsi"/>
          <w:b/>
          <w:szCs w:val="24"/>
        </w:rPr>
      </w:pPr>
    </w:p>
    <w:p w14:paraId="124D8C5F" w14:textId="77777777" w:rsidR="00015A3C" w:rsidRDefault="00015A3C" w:rsidP="00015A3C">
      <w:pPr>
        <w:jc w:val="left"/>
        <w:rPr>
          <w:rFonts w:cstheme="minorHAnsi"/>
          <w:b/>
          <w:szCs w:val="24"/>
        </w:rPr>
      </w:pPr>
    </w:p>
    <w:p w14:paraId="440ED4FB" w14:textId="77777777" w:rsidR="00015A3C" w:rsidRPr="001760A0" w:rsidRDefault="00015A3C" w:rsidP="00015A3C">
      <w:pPr>
        <w:jc w:val="left"/>
        <w:rPr>
          <w:rFonts w:cstheme="minorHAnsi"/>
          <w:b/>
          <w:szCs w:val="24"/>
        </w:rPr>
      </w:pPr>
    </w:p>
    <w:tbl>
      <w:tblPr>
        <w:tblW w:w="13783" w:type="dxa"/>
        <w:jc w:val="center"/>
        <w:tblCellMar>
          <w:left w:w="70" w:type="dxa"/>
          <w:right w:w="70" w:type="dxa"/>
        </w:tblCellMar>
        <w:tblLook w:val="04A0" w:firstRow="1" w:lastRow="0" w:firstColumn="1" w:lastColumn="0" w:noHBand="0" w:noVBand="1"/>
      </w:tblPr>
      <w:tblGrid>
        <w:gridCol w:w="1624"/>
        <w:gridCol w:w="4435"/>
        <w:gridCol w:w="2247"/>
        <w:gridCol w:w="5477"/>
      </w:tblGrid>
      <w:tr w:rsidR="00015A3C" w:rsidRPr="00CD758D" w14:paraId="05D12267" w14:textId="77777777" w:rsidTr="007B28C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0D6B11" w14:textId="77777777" w:rsidR="00015A3C" w:rsidRPr="00CD758D" w:rsidRDefault="00015A3C" w:rsidP="007B28C8">
            <w:pPr>
              <w:jc w:val="center"/>
              <w:rPr>
                <w:rFonts w:eastAsia="Times New Roman"/>
                <w:b/>
                <w:bCs/>
                <w:color w:val="000000"/>
                <w:sz w:val="20"/>
                <w:szCs w:val="20"/>
                <w:lang w:eastAsia="es-CL"/>
              </w:rPr>
            </w:pPr>
            <w:r w:rsidRPr="00CD758D">
              <w:rPr>
                <w:rFonts w:eastAsia="Times New Roman"/>
                <w:b/>
                <w:bCs/>
                <w:color w:val="000000"/>
                <w:sz w:val="20"/>
                <w:szCs w:val="20"/>
                <w:lang w:eastAsia="es-CL"/>
              </w:rPr>
              <w:t>Registros</w:t>
            </w:r>
          </w:p>
        </w:tc>
      </w:tr>
      <w:tr w:rsidR="00015A3C" w:rsidRPr="00CD758D" w14:paraId="17A631C5" w14:textId="77777777" w:rsidTr="007B28C8">
        <w:trPr>
          <w:trHeight w:val="5035"/>
          <w:jc w:val="center"/>
        </w:trPr>
        <w:tc>
          <w:tcPr>
            <w:tcW w:w="2198" w:type="pct"/>
            <w:gridSpan w:val="2"/>
            <w:tcBorders>
              <w:top w:val="nil"/>
              <w:left w:val="single" w:sz="4" w:space="0" w:color="auto"/>
              <w:right w:val="single" w:sz="4" w:space="0" w:color="auto"/>
            </w:tcBorders>
            <w:shd w:val="clear" w:color="auto" w:fill="auto"/>
            <w:noWrap/>
            <w:vAlign w:val="center"/>
            <w:hideMark/>
          </w:tcPr>
          <w:tbl>
            <w:tblPr>
              <w:tblW w:w="5537" w:type="dxa"/>
              <w:jc w:val="center"/>
              <w:tblCellMar>
                <w:left w:w="70" w:type="dxa"/>
                <w:right w:w="70" w:type="dxa"/>
              </w:tblCellMar>
              <w:tblLook w:val="04A0" w:firstRow="1" w:lastRow="0" w:firstColumn="1" w:lastColumn="0" w:noHBand="0" w:noVBand="1"/>
            </w:tblPr>
            <w:tblGrid>
              <w:gridCol w:w="638"/>
              <w:gridCol w:w="953"/>
              <w:gridCol w:w="850"/>
              <w:gridCol w:w="3096"/>
            </w:tblGrid>
            <w:tr w:rsidR="00015A3C" w:rsidRPr="00CD758D" w14:paraId="32F8CAAD" w14:textId="77777777" w:rsidTr="007B28C8">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32177E0" w14:textId="77777777" w:rsidR="00015A3C" w:rsidRPr="00CD758D" w:rsidRDefault="00015A3C" w:rsidP="007B28C8">
                  <w:pPr>
                    <w:jc w:val="center"/>
                    <w:rPr>
                      <w:rFonts w:eastAsia="Times New Roman"/>
                      <w:b/>
                      <w:bCs/>
                      <w:color w:val="000000"/>
                      <w:sz w:val="20"/>
                      <w:szCs w:val="20"/>
                      <w:lang w:eastAsia="es-CL"/>
                    </w:rPr>
                  </w:pPr>
                  <w:r w:rsidRPr="00CD758D">
                    <w:rPr>
                      <w:rFonts w:eastAsia="Times New Roman"/>
                      <w:b/>
                      <w:bCs/>
                      <w:color w:val="000000"/>
                      <w:sz w:val="20"/>
                      <w:szCs w:val="20"/>
                      <w:lang w:eastAsia="es-CL"/>
                    </w:rPr>
                    <w:t>Punto</w:t>
                  </w:r>
                </w:p>
              </w:tc>
              <w:tc>
                <w:tcPr>
                  <w:tcW w:w="953" w:type="dxa"/>
                  <w:tcBorders>
                    <w:top w:val="single" w:sz="4" w:space="0" w:color="auto"/>
                    <w:left w:val="nil"/>
                    <w:bottom w:val="single" w:sz="4" w:space="0" w:color="auto"/>
                    <w:right w:val="single" w:sz="4" w:space="0" w:color="auto"/>
                  </w:tcBorders>
                  <w:shd w:val="clear" w:color="000000" w:fill="BFBFBF"/>
                  <w:noWrap/>
                  <w:vAlign w:val="center"/>
                  <w:hideMark/>
                </w:tcPr>
                <w:p w14:paraId="76009786" w14:textId="77777777" w:rsidR="00015A3C" w:rsidRPr="00CD758D" w:rsidRDefault="00015A3C" w:rsidP="007B28C8">
                  <w:pPr>
                    <w:jc w:val="center"/>
                    <w:rPr>
                      <w:rFonts w:eastAsia="Times New Roman"/>
                      <w:b/>
                      <w:bCs/>
                      <w:color w:val="000000"/>
                      <w:sz w:val="20"/>
                      <w:szCs w:val="20"/>
                      <w:lang w:eastAsia="es-CL"/>
                    </w:rPr>
                  </w:pPr>
                  <w:r w:rsidRPr="00CD758D">
                    <w:rPr>
                      <w:rFonts w:eastAsia="Times New Roman"/>
                      <w:b/>
                      <w:bCs/>
                      <w:color w:val="000000"/>
                      <w:sz w:val="20"/>
                      <w:szCs w:val="20"/>
                      <w:lang w:eastAsia="es-CL"/>
                    </w:rPr>
                    <w:t>Coord. Norte</w:t>
                  </w:r>
                </w:p>
              </w:tc>
              <w:tc>
                <w:tcPr>
                  <w:tcW w:w="850" w:type="dxa"/>
                  <w:tcBorders>
                    <w:top w:val="single" w:sz="4" w:space="0" w:color="auto"/>
                    <w:left w:val="nil"/>
                    <w:bottom w:val="single" w:sz="4" w:space="0" w:color="auto"/>
                    <w:right w:val="single" w:sz="4" w:space="0" w:color="auto"/>
                  </w:tcBorders>
                  <w:shd w:val="clear" w:color="000000" w:fill="BFBFBF"/>
                  <w:noWrap/>
                  <w:vAlign w:val="center"/>
                  <w:hideMark/>
                </w:tcPr>
                <w:p w14:paraId="0FC1F701" w14:textId="77777777" w:rsidR="00015A3C" w:rsidRPr="00CD758D" w:rsidRDefault="00015A3C" w:rsidP="007B28C8">
                  <w:pPr>
                    <w:jc w:val="center"/>
                    <w:rPr>
                      <w:rFonts w:eastAsia="Times New Roman"/>
                      <w:b/>
                      <w:bCs/>
                      <w:color w:val="000000"/>
                      <w:sz w:val="20"/>
                      <w:szCs w:val="20"/>
                      <w:lang w:eastAsia="es-CL"/>
                    </w:rPr>
                  </w:pPr>
                  <w:r w:rsidRPr="00CD758D">
                    <w:rPr>
                      <w:rFonts w:eastAsia="Times New Roman"/>
                      <w:b/>
                      <w:bCs/>
                      <w:color w:val="000000"/>
                      <w:sz w:val="20"/>
                      <w:szCs w:val="20"/>
                      <w:lang w:eastAsia="es-CL"/>
                    </w:rPr>
                    <w:t>Coord. Este</w:t>
                  </w:r>
                </w:p>
              </w:tc>
              <w:tc>
                <w:tcPr>
                  <w:tcW w:w="3096" w:type="dxa"/>
                  <w:tcBorders>
                    <w:top w:val="single" w:sz="4" w:space="0" w:color="auto"/>
                    <w:left w:val="nil"/>
                    <w:bottom w:val="single" w:sz="4" w:space="0" w:color="auto"/>
                    <w:right w:val="single" w:sz="4" w:space="0" w:color="auto"/>
                  </w:tcBorders>
                  <w:shd w:val="clear" w:color="000000" w:fill="BFBFBF"/>
                  <w:noWrap/>
                  <w:vAlign w:val="center"/>
                  <w:hideMark/>
                </w:tcPr>
                <w:p w14:paraId="1F2D96A4" w14:textId="77777777" w:rsidR="00015A3C" w:rsidRPr="00CD758D" w:rsidRDefault="00015A3C" w:rsidP="007B28C8">
                  <w:pPr>
                    <w:jc w:val="center"/>
                    <w:rPr>
                      <w:rFonts w:eastAsia="Times New Roman"/>
                      <w:b/>
                      <w:bCs/>
                      <w:color w:val="000000"/>
                      <w:sz w:val="20"/>
                      <w:szCs w:val="20"/>
                      <w:lang w:eastAsia="es-CL"/>
                    </w:rPr>
                  </w:pPr>
                  <w:r w:rsidRPr="00CD758D">
                    <w:rPr>
                      <w:rFonts w:eastAsia="Times New Roman"/>
                      <w:b/>
                      <w:bCs/>
                      <w:color w:val="000000"/>
                      <w:sz w:val="20"/>
                      <w:szCs w:val="20"/>
                      <w:lang w:eastAsia="es-CL"/>
                    </w:rPr>
                    <w:t>Observación</w:t>
                  </w:r>
                </w:p>
              </w:tc>
            </w:tr>
            <w:tr w:rsidR="00015A3C" w:rsidRPr="00CD758D" w14:paraId="71DA44F2" w14:textId="77777777" w:rsidTr="007B28C8">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hideMark/>
                </w:tcPr>
                <w:p w14:paraId="0D841210" w14:textId="77777777" w:rsidR="00015A3C" w:rsidRPr="00CD758D" w:rsidRDefault="00CD758D" w:rsidP="00CD758D">
                  <w:pPr>
                    <w:jc w:val="center"/>
                    <w:rPr>
                      <w:rFonts w:eastAsia="Times New Roman"/>
                      <w:color w:val="000000"/>
                      <w:sz w:val="20"/>
                      <w:szCs w:val="20"/>
                      <w:lang w:eastAsia="es-CL"/>
                    </w:rPr>
                  </w:pPr>
                  <w:r w:rsidRPr="00CD758D">
                    <w:rPr>
                      <w:rFonts w:eastAsia="Times New Roman"/>
                      <w:color w:val="000000"/>
                      <w:sz w:val="20"/>
                      <w:szCs w:val="20"/>
                      <w:lang w:eastAsia="es-CL"/>
                    </w:rPr>
                    <w:t>L</w:t>
                  </w:r>
                  <w:r w:rsidR="00015A3C" w:rsidRPr="00CD758D">
                    <w:rPr>
                      <w:rFonts w:eastAsia="Times New Roman"/>
                      <w:color w:val="000000"/>
                      <w:sz w:val="20"/>
                      <w:szCs w:val="20"/>
                      <w:lang w:eastAsia="es-CL"/>
                    </w:rPr>
                    <w:t>1</w:t>
                  </w:r>
                </w:p>
              </w:tc>
              <w:tc>
                <w:tcPr>
                  <w:tcW w:w="953" w:type="dxa"/>
                  <w:tcBorders>
                    <w:top w:val="nil"/>
                    <w:left w:val="nil"/>
                    <w:bottom w:val="single" w:sz="4" w:space="0" w:color="auto"/>
                    <w:right w:val="single" w:sz="4" w:space="0" w:color="auto"/>
                  </w:tcBorders>
                  <w:shd w:val="clear" w:color="auto" w:fill="auto"/>
                  <w:noWrap/>
                  <w:vAlign w:val="center"/>
                </w:tcPr>
                <w:p w14:paraId="1EB5A0AB" w14:textId="77777777" w:rsidR="00015A3C" w:rsidRPr="00CD758D" w:rsidRDefault="00015A3C" w:rsidP="00CD758D">
                  <w:pPr>
                    <w:jc w:val="center"/>
                    <w:rPr>
                      <w:rFonts w:eastAsia="Times New Roman"/>
                      <w:color w:val="000000"/>
                      <w:sz w:val="20"/>
                      <w:szCs w:val="20"/>
                      <w:lang w:eastAsia="es-CL"/>
                    </w:rPr>
                  </w:pPr>
                  <w:r w:rsidRPr="00CD758D">
                    <w:rPr>
                      <w:rFonts w:eastAsia="Times New Roman"/>
                      <w:color w:val="000000"/>
                      <w:sz w:val="20"/>
                      <w:szCs w:val="20"/>
                      <w:lang w:eastAsia="es-CL"/>
                    </w:rPr>
                    <w:t>4.118.</w:t>
                  </w:r>
                  <w:r w:rsidR="00CD758D" w:rsidRPr="00CD758D">
                    <w:rPr>
                      <w:rFonts w:eastAsia="Times New Roman"/>
                      <w:color w:val="000000"/>
                      <w:sz w:val="20"/>
                      <w:szCs w:val="20"/>
                      <w:lang w:eastAsia="es-CL"/>
                    </w:rPr>
                    <w:t>591</w:t>
                  </w:r>
                </w:p>
              </w:tc>
              <w:tc>
                <w:tcPr>
                  <w:tcW w:w="850" w:type="dxa"/>
                  <w:tcBorders>
                    <w:top w:val="nil"/>
                    <w:left w:val="nil"/>
                    <w:bottom w:val="single" w:sz="4" w:space="0" w:color="auto"/>
                    <w:right w:val="single" w:sz="4" w:space="0" w:color="auto"/>
                  </w:tcBorders>
                  <w:shd w:val="clear" w:color="auto" w:fill="auto"/>
                  <w:noWrap/>
                  <w:vAlign w:val="center"/>
                  <w:hideMark/>
                </w:tcPr>
                <w:p w14:paraId="38E18415" w14:textId="77777777" w:rsidR="00015A3C" w:rsidRPr="00CD758D" w:rsidRDefault="00015A3C" w:rsidP="00CD758D">
                  <w:pPr>
                    <w:jc w:val="center"/>
                    <w:rPr>
                      <w:rFonts w:eastAsia="Times New Roman"/>
                      <w:color w:val="000000"/>
                      <w:sz w:val="20"/>
                      <w:szCs w:val="20"/>
                      <w:lang w:eastAsia="es-CL"/>
                    </w:rPr>
                  </w:pPr>
                  <w:r w:rsidRPr="00CD758D">
                    <w:rPr>
                      <w:rFonts w:eastAsia="Times New Roman"/>
                      <w:color w:val="000000"/>
                      <w:sz w:val="20"/>
                      <w:szCs w:val="20"/>
                      <w:lang w:eastAsia="es-CL"/>
                    </w:rPr>
                    <w:t>37</w:t>
                  </w:r>
                  <w:r w:rsidR="00CD758D" w:rsidRPr="00CD758D">
                    <w:rPr>
                      <w:rFonts w:eastAsia="Times New Roman"/>
                      <w:color w:val="000000"/>
                      <w:sz w:val="20"/>
                      <w:szCs w:val="20"/>
                      <w:lang w:eastAsia="es-CL"/>
                    </w:rPr>
                    <w:t>3</w:t>
                  </w:r>
                  <w:r w:rsidRPr="00CD758D">
                    <w:rPr>
                      <w:rFonts w:eastAsia="Times New Roman"/>
                      <w:color w:val="000000"/>
                      <w:sz w:val="20"/>
                      <w:szCs w:val="20"/>
                      <w:lang w:eastAsia="es-CL"/>
                    </w:rPr>
                    <w:t>.</w:t>
                  </w:r>
                  <w:r w:rsidR="00CD758D" w:rsidRPr="00CD758D">
                    <w:rPr>
                      <w:rFonts w:eastAsia="Times New Roman"/>
                      <w:color w:val="000000"/>
                      <w:sz w:val="20"/>
                      <w:szCs w:val="20"/>
                      <w:lang w:eastAsia="es-CL"/>
                    </w:rPr>
                    <w:t>723</w:t>
                  </w:r>
                </w:p>
              </w:tc>
              <w:tc>
                <w:tcPr>
                  <w:tcW w:w="3096" w:type="dxa"/>
                  <w:tcBorders>
                    <w:top w:val="nil"/>
                    <w:left w:val="nil"/>
                    <w:bottom w:val="single" w:sz="4" w:space="0" w:color="auto"/>
                    <w:right w:val="single" w:sz="4" w:space="0" w:color="auto"/>
                  </w:tcBorders>
                  <w:shd w:val="clear" w:color="auto" w:fill="auto"/>
                  <w:noWrap/>
                  <w:vAlign w:val="center"/>
                </w:tcPr>
                <w:p w14:paraId="3E94E9CD" w14:textId="77777777" w:rsidR="00CD758D" w:rsidRPr="00CD758D" w:rsidRDefault="00CD758D" w:rsidP="002914CD">
                  <w:pPr>
                    <w:rPr>
                      <w:rFonts w:eastAsia="Times New Roman"/>
                      <w:color w:val="000000"/>
                      <w:sz w:val="20"/>
                      <w:szCs w:val="20"/>
                      <w:lang w:eastAsia="es-CL"/>
                    </w:rPr>
                  </w:pPr>
                  <w:r w:rsidRPr="00CD758D">
                    <w:rPr>
                      <w:rFonts w:eastAsia="Times New Roman"/>
                      <w:color w:val="000000"/>
                      <w:sz w:val="20"/>
                      <w:szCs w:val="20"/>
                      <w:lang w:eastAsia="es-CL"/>
                    </w:rPr>
                    <w:t>Punto desag</w:t>
                  </w:r>
                  <w:r w:rsidR="002914CD">
                    <w:rPr>
                      <w:rFonts w:eastAsia="Times New Roman"/>
                      <w:color w:val="000000"/>
                      <w:sz w:val="20"/>
                      <w:szCs w:val="20"/>
                      <w:lang w:eastAsia="es-CL"/>
                    </w:rPr>
                    <w:t>ü</w:t>
                  </w:r>
                  <w:r w:rsidRPr="00CD758D">
                    <w:rPr>
                      <w:rFonts w:eastAsia="Times New Roman"/>
                      <w:color w:val="000000"/>
                      <w:sz w:val="20"/>
                      <w:szCs w:val="20"/>
                      <w:lang w:eastAsia="es-CL"/>
                    </w:rPr>
                    <w:t xml:space="preserve">e de canal </w:t>
                  </w:r>
                  <w:r w:rsidR="007378B8" w:rsidRPr="007378B8">
                    <w:rPr>
                      <w:rFonts w:eastAsia="Times New Roman"/>
                      <w:color w:val="000000"/>
                      <w:sz w:val="20"/>
                      <w:szCs w:val="20"/>
                      <w:lang w:eastAsia="es-CL"/>
                    </w:rPr>
                    <w:t xml:space="preserve">que comunica una piscina del sistema de lavado de </w:t>
                  </w:r>
                  <w:r w:rsidR="007378B8">
                    <w:rPr>
                      <w:rFonts w:eastAsia="Times New Roman"/>
                      <w:color w:val="000000"/>
                      <w:sz w:val="20"/>
                      <w:szCs w:val="20"/>
                      <w:lang w:eastAsia="es-CL"/>
                    </w:rPr>
                    <w:t>áridos con la Laguna Oriente</w:t>
                  </w:r>
                  <w:r w:rsidRPr="00CD758D">
                    <w:rPr>
                      <w:rFonts w:eastAsia="Times New Roman"/>
                      <w:color w:val="000000"/>
                      <w:sz w:val="20"/>
                      <w:szCs w:val="20"/>
                      <w:lang w:eastAsia="es-CL"/>
                    </w:rPr>
                    <w:t>.</w:t>
                  </w:r>
                </w:p>
              </w:tc>
            </w:tr>
            <w:tr w:rsidR="00015A3C" w:rsidRPr="00CD758D" w14:paraId="66137B0A" w14:textId="77777777" w:rsidTr="007B28C8">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14:paraId="5D93F232" w14:textId="77777777" w:rsidR="00015A3C" w:rsidRPr="00CD758D" w:rsidRDefault="00CD758D" w:rsidP="00CD758D">
                  <w:pPr>
                    <w:jc w:val="center"/>
                    <w:rPr>
                      <w:rFonts w:eastAsia="Times New Roman"/>
                      <w:color w:val="000000"/>
                      <w:sz w:val="20"/>
                      <w:szCs w:val="20"/>
                      <w:lang w:eastAsia="es-CL"/>
                    </w:rPr>
                  </w:pPr>
                  <w:r w:rsidRPr="00CD758D">
                    <w:rPr>
                      <w:rFonts w:eastAsia="Times New Roman"/>
                      <w:color w:val="000000"/>
                      <w:sz w:val="20"/>
                      <w:szCs w:val="20"/>
                      <w:lang w:eastAsia="es-CL"/>
                    </w:rPr>
                    <w:t>L</w:t>
                  </w:r>
                  <w:r w:rsidR="00015A3C" w:rsidRPr="00CD758D">
                    <w:rPr>
                      <w:rFonts w:eastAsia="Times New Roman"/>
                      <w:color w:val="000000"/>
                      <w:sz w:val="20"/>
                      <w:szCs w:val="20"/>
                      <w:lang w:eastAsia="es-CL"/>
                    </w:rPr>
                    <w:t>2</w:t>
                  </w:r>
                </w:p>
              </w:tc>
              <w:tc>
                <w:tcPr>
                  <w:tcW w:w="953" w:type="dxa"/>
                  <w:tcBorders>
                    <w:top w:val="nil"/>
                    <w:left w:val="nil"/>
                    <w:bottom w:val="single" w:sz="4" w:space="0" w:color="auto"/>
                    <w:right w:val="single" w:sz="4" w:space="0" w:color="auto"/>
                  </w:tcBorders>
                  <w:shd w:val="clear" w:color="auto" w:fill="auto"/>
                  <w:noWrap/>
                  <w:vAlign w:val="center"/>
                  <w:hideMark/>
                </w:tcPr>
                <w:p w14:paraId="0FBF52CA" w14:textId="77777777" w:rsidR="00015A3C" w:rsidRPr="00CD758D" w:rsidRDefault="00015A3C" w:rsidP="00CD758D">
                  <w:pPr>
                    <w:jc w:val="center"/>
                    <w:rPr>
                      <w:rFonts w:eastAsia="Times New Roman"/>
                      <w:color w:val="000000"/>
                      <w:sz w:val="20"/>
                      <w:szCs w:val="20"/>
                      <w:lang w:eastAsia="es-CL"/>
                    </w:rPr>
                  </w:pPr>
                  <w:r w:rsidRPr="00CD758D">
                    <w:rPr>
                      <w:rFonts w:eastAsia="Times New Roman"/>
                      <w:color w:val="000000"/>
                      <w:sz w:val="20"/>
                      <w:szCs w:val="20"/>
                      <w:lang w:eastAsia="es-CL"/>
                    </w:rPr>
                    <w:t>4.11</w:t>
                  </w:r>
                  <w:r w:rsidR="00CD758D" w:rsidRPr="00CD758D">
                    <w:rPr>
                      <w:rFonts w:eastAsia="Times New Roman"/>
                      <w:color w:val="000000"/>
                      <w:sz w:val="20"/>
                      <w:szCs w:val="20"/>
                      <w:lang w:eastAsia="es-CL"/>
                    </w:rPr>
                    <w:t>8</w:t>
                  </w:r>
                  <w:r w:rsidRPr="00CD758D">
                    <w:rPr>
                      <w:rFonts w:eastAsia="Times New Roman"/>
                      <w:color w:val="000000"/>
                      <w:sz w:val="20"/>
                      <w:szCs w:val="20"/>
                      <w:lang w:eastAsia="es-CL"/>
                    </w:rPr>
                    <w:t>.</w:t>
                  </w:r>
                  <w:r w:rsidR="00CD758D" w:rsidRPr="00CD758D">
                    <w:rPr>
                      <w:rFonts w:eastAsia="Times New Roman"/>
                      <w:color w:val="000000"/>
                      <w:sz w:val="20"/>
                      <w:szCs w:val="20"/>
                      <w:lang w:eastAsia="es-CL"/>
                    </w:rPr>
                    <w:t>537</w:t>
                  </w:r>
                </w:p>
              </w:tc>
              <w:tc>
                <w:tcPr>
                  <w:tcW w:w="850" w:type="dxa"/>
                  <w:tcBorders>
                    <w:top w:val="nil"/>
                    <w:left w:val="nil"/>
                    <w:bottom w:val="single" w:sz="4" w:space="0" w:color="auto"/>
                    <w:right w:val="single" w:sz="4" w:space="0" w:color="auto"/>
                  </w:tcBorders>
                  <w:shd w:val="clear" w:color="auto" w:fill="auto"/>
                  <w:noWrap/>
                  <w:vAlign w:val="center"/>
                  <w:hideMark/>
                </w:tcPr>
                <w:p w14:paraId="39D7D511" w14:textId="77777777" w:rsidR="00015A3C" w:rsidRPr="00CD758D" w:rsidRDefault="00015A3C" w:rsidP="00CD758D">
                  <w:pPr>
                    <w:jc w:val="center"/>
                    <w:rPr>
                      <w:rFonts w:eastAsia="Times New Roman"/>
                      <w:color w:val="000000"/>
                      <w:sz w:val="20"/>
                      <w:szCs w:val="20"/>
                      <w:lang w:eastAsia="es-CL"/>
                    </w:rPr>
                  </w:pPr>
                  <w:r w:rsidRPr="00CD758D">
                    <w:rPr>
                      <w:rFonts w:eastAsia="Times New Roman"/>
                      <w:color w:val="000000"/>
                      <w:sz w:val="20"/>
                      <w:szCs w:val="20"/>
                      <w:lang w:eastAsia="es-CL"/>
                    </w:rPr>
                    <w:t>373.</w:t>
                  </w:r>
                  <w:r w:rsidR="00CD758D" w:rsidRPr="00CD758D">
                    <w:rPr>
                      <w:rFonts w:eastAsia="Times New Roman"/>
                      <w:color w:val="000000"/>
                      <w:sz w:val="20"/>
                      <w:szCs w:val="20"/>
                      <w:lang w:eastAsia="es-CL"/>
                    </w:rPr>
                    <w:t>909</w:t>
                  </w:r>
                </w:p>
              </w:tc>
              <w:tc>
                <w:tcPr>
                  <w:tcW w:w="3096" w:type="dxa"/>
                  <w:tcBorders>
                    <w:top w:val="nil"/>
                    <w:left w:val="nil"/>
                    <w:bottom w:val="single" w:sz="4" w:space="0" w:color="auto"/>
                    <w:right w:val="single" w:sz="4" w:space="0" w:color="auto"/>
                  </w:tcBorders>
                  <w:shd w:val="clear" w:color="auto" w:fill="auto"/>
                  <w:noWrap/>
                  <w:vAlign w:val="center"/>
                </w:tcPr>
                <w:p w14:paraId="2815C42B" w14:textId="77777777" w:rsidR="00015A3C" w:rsidRPr="00CD758D" w:rsidRDefault="00CD758D" w:rsidP="00C05B36">
                  <w:r w:rsidRPr="00CD758D">
                    <w:rPr>
                      <w:rFonts w:eastAsia="Times New Roman"/>
                      <w:color w:val="000000"/>
                      <w:sz w:val="20"/>
                      <w:szCs w:val="20"/>
                      <w:lang w:eastAsia="es-CL"/>
                    </w:rPr>
                    <w:t xml:space="preserve">Extremo opuesto a punto desagüe de canal en Laguna </w:t>
                  </w:r>
                  <w:r w:rsidR="00C05B36">
                    <w:rPr>
                      <w:rFonts w:eastAsia="Times New Roman"/>
                      <w:color w:val="000000"/>
                      <w:sz w:val="20"/>
                      <w:szCs w:val="20"/>
                      <w:lang w:eastAsia="es-CL"/>
                    </w:rPr>
                    <w:t>Oriente</w:t>
                  </w:r>
                  <w:r w:rsidRPr="00CD758D">
                    <w:rPr>
                      <w:rFonts w:eastAsia="Times New Roman"/>
                      <w:color w:val="000000"/>
                      <w:sz w:val="20"/>
                      <w:szCs w:val="20"/>
                      <w:lang w:eastAsia="es-CL"/>
                    </w:rPr>
                    <w:t>.</w:t>
                  </w:r>
                </w:p>
              </w:tc>
            </w:tr>
          </w:tbl>
          <w:p w14:paraId="14640B2C" w14:textId="77777777" w:rsidR="00015A3C" w:rsidRPr="00CD758D" w:rsidRDefault="00015A3C" w:rsidP="007B28C8">
            <w:pPr>
              <w:ind w:left="178"/>
              <w:jc w:val="left"/>
              <w:rPr>
                <w:rFonts w:eastAsia="Times New Roman"/>
                <w:color w:val="000000"/>
                <w:sz w:val="20"/>
                <w:szCs w:val="20"/>
                <w:lang w:eastAsia="es-CL"/>
              </w:rPr>
            </w:pPr>
            <w:r w:rsidRPr="00CD758D">
              <w:rPr>
                <w:rFonts w:ascii="Calibri" w:eastAsia="Times New Roman" w:hAnsi="Calibri"/>
                <w:color w:val="000000"/>
                <w:sz w:val="20"/>
                <w:szCs w:val="20"/>
                <w:lang w:eastAsia="es-CL"/>
              </w:rPr>
              <w:t>Fuente: Elaboración Propia.</w:t>
            </w:r>
          </w:p>
        </w:tc>
        <w:tc>
          <w:tcPr>
            <w:tcW w:w="2802" w:type="pct"/>
            <w:gridSpan w:val="2"/>
            <w:tcBorders>
              <w:top w:val="nil"/>
              <w:left w:val="single" w:sz="4" w:space="0" w:color="auto"/>
              <w:right w:val="single" w:sz="4" w:space="0" w:color="auto"/>
            </w:tcBorders>
            <w:shd w:val="clear" w:color="auto" w:fill="auto"/>
            <w:noWrap/>
            <w:vAlign w:val="center"/>
            <w:hideMark/>
          </w:tcPr>
          <w:p w14:paraId="5D0D56F9" w14:textId="77777777" w:rsidR="00015A3C" w:rsidRPr="00CD758D" w:rsidRDefault="00015A3C" w:rsidP="007B28C8">
            <w:pPr>
              <w:jc w:val="center"/>
              <w:rPr>
                <w:rFonts w:eastAsia="Times New Roman"/>
                <w:color w:val="000000"/>
                <w:sz w:val="20"/>
                <w:szCs w:val="20"/>
                <w:lang w:eastAsia="es-CL"/>
              </w:rPr>
            </w:pPr>
          </w:p>
          <w:p w14:paraId="63CE6CF1" w14:textId="77777777" w:rsidR="00015A3C" w:rsidRPr="00CD758D" w:rsidRDefault="00015A3C" w:rsidP="007B28C8">
            <w:pPr>
              <w:jc w:val="center"/>
              <w:rPr>
                <w:rFonts w:eastAsia="Times New Roman"/>
                <w:color w:val="000000"/>
                <w:sz w:val="20"/>
                <w:szCs w:val="20"/>
                <w:lang w:eastAsia="es-CL"/>
              </w:rPr>
            </w:pPr>
            <w:r w:rsidRPr="00CD758D">
              <w:rPr>
                <w:rFonts w:eastAsia="Times New Roman"/>
                <w:noProof/>
                <w:color w:val="000000"/>
                <w:sz w:val="20"/>
                <w:szCs w:val="20"/>
                <w:lang w:eastAsia="es-CL"/>
              </w:rPr>
              <mc:AlternateContent>
                <mc:Choice Requires="wps">
                  <w:drawing>
                    <wp:anchor distT="0" distB="0" distL="114300" distR="114300" simplePos="0" relativeHeight="252409856" behindDoc="0" locked="0" layoutInCell="1" allowOverlap="1" wp14:anchorId="5EC804CD" wp14:editId="3A6D0962">
                      <wp:simplePos x="0" y="0"/>
                      <wp:positionH relativeFrom="column">
                        <wp:posOffset>4302125</wp:posOffset>
                      </wp:positionH>
                      <wp:positionV relativeFrom="paragraph">
                        <wp:posOffset>99695</wp:posOffset>
                      </wp:positionV>
                      <wp:extent cx="307975" cy="1403985"/>
                      <wp:effectExtent l="0" t="0" r="0" b="6350"/>
                      <wp:wrapNone/>
                      <wp:docPr id="1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52F8CAE3" w14:textId="77777777" w:rsidR="00C632B1" w:rsidRPr="00E61B7B" w:rsidRDefault="00C632B1" w:rsidP="00015A3C">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77" type="#_x0000_t202" style="position:absolute;left:0;text-align:left;margin-left:338.75pt;margin-top:7.85pt;width:24.25pt;height:110.55pt;z-index:25240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" filled="f" stroked="f">
                      <v:textbox style="mso-fit-shape-to-text:t">
                        <w:txbxContent>
                          <w:p w14:paraId="52F8CAE3" w14:textId="77777777" w:rsidR="00C632B1" w:rsidRPr="00E61B7B" w:rsidRDefault="00C632B1" w:rsidP="00015A3C">
                            <w:pPr>
                              <w:rPr>
                                <w:b/>
                                <w:color w:val="FFFFFF" w:themeColor="background1"/>
                                <w:sz w:val="28"/>
                              </w:rPr>
                            </w:pPr>
                            <w:r w:rsidRPr="00E61B7B">
                              <w:rPr>
                                <w:b/>
                                <w:color w:val="FFFFFF" w:themeColor="background1"/>
                                <w:sz w:val="28"/>
                              </w:rPr>
                              <w:t>N</w:t>
                            </w:r>
                          </w:p>
                        </w:txbxContent>
                      </v:textbox>
                    </v:shape>
                  </w:pict>
                </mc:Fallback>
              </mc:AlternateContent>
            </w:r>
            <w:r w:rsidRPr="00CD758D">
              <w:rPr>
                <w:rFonts w:eastAsia="Times New Roman"/>
                <w:noProof/>
                <w:color w:val="000000"/>
                <w:sz w:val="20"/>
                <w:szCs w:val="20"/>
                <w:lang w:eastAsia="es-CL"/>
              </w:rPr>
              <mc:AlternateContent>
                <mc:Choice Requires="wps">
                  <w:drawing>
                    <wp:anchor distT="0" distB="0" distL="114300" distR="114300" simplePos="0" relativeHeight="252408832" behindDoc="0" locked="0" layoutInCell="1" allowOverlap="1" wp14:anchorId="040DD770" wp14:editId="220E8735">
                      <wp:simplePos x="0" y="0"/>
                      <wp:positionH relativeFrom="column">
                        <wp:posOffset>4345305</wp:posOffset>
                      </wp:positionH>
                      <wp:positionV relativeFrom="paragraph">
                        <wp:posOffset>366395</wp:posOffset>
                      </wp:positionV>
                      <wp:extent cx="222885" cy="382270"/>
                      <wp:effectExtent l="19050" t="19050" r="24765" b="17780"/>
                      <wp:wrapNone/>
                      <wp:docPr id="161" name="161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0CCCDAB" id="161 Flecha arriba" o:spid="_x0000_s1026" type="#_x0000_t68" style="position:absolute;margin-left:342.15pt;margin-top:28.85pt;width:17.55pt;height:30.1pt;z-index:25240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" adj="6297" fillcolor="white [3212]" strokecolor="black [3213]" strokeweight="2pt"/>
                  </w:pict>
                </mc:Fallback>
              </mc:AlternateContent>
            </w:r>
            <w:r w:rsidR="00B67374">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B67374">
              <w:rPr>
                <w:rFonts w:eastAsia="Times New Roman"/>
                <w:noProof/>
                <w:color w:val="000000"/>
                <w:sz w:val="20"/>
                <w:szCs w:val="20"/>
                <w:lang w:eastAsia="es-CL"/>
              </w:rPr>
              <w:drawing>
                <wp:inline distT="0" distB="0" distL="0" distR="0" wp14:anchorId="2265B37A" wp14:editId="32A32424">
                  <wp:extent cx="4603898" cy="2995448"/>
                  <wp:effectExtent l="0" t="0" r="6350" b="0"/>
                  <wp:docPr id="167" name="Imagen 167" descr="C:\Users\andy.morrison\Desktop\Lagu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ndy.morrison\Desktop\Laguna.jpg"/>
                          <pic:cNvPicPr>
                            <a:picLocks noChangeAspect="1" noChangeArrowheads="1"/>
                          </pic:cNvPicPr>
                        </pic:nvPicPr>
                        <pic:blipFill rotWithShape="1">
                          <a:blip r:embed="rId42">
                            <a:extLst>
                              <a:ext uri="{28A0092B-C50C-407E-A947-70E740481C1C}">
                                <a14:useLocalDpi xmlns:a14="http://schemas.microsoft.com/office/drawing/2010/main" val="0"/>
                              </a:ext>
                            </a:extLst>
                          </a:blip>
                          <a:srcRect l="10161" r="19425" b="5166"/>
                          <a:stretch/>
                        </pic:blipFill>
                        <pic:spPr bwMode="auto">
                          <a:xfrm>
                            <a:off x="0" y="0"/>
                            <a:ext cx="4602039" cy="2994238"/>
                          </a:xfrm>
                          <a:prstGeom prst="rect">
                            <a:avLst/>
                          </a:prstGeom>
                          <a:noFill/>
                          <a:ln>
                            <a:noFill/>
                          </a:ln>
                          <a:extLst>
                            <a:ext uri="{53640926-AAD7-44D8-BBD7-CCE9431645EC}">
                              <a14:shadowObscured xmlns:a14="http://schemas.microsoft.com/office/drawing/2010/main"/>
                            </a:ext>
                          </a:extLst>
                        </pic:spPr>
                      </pic:pic>
                    </a:graphicData>
                  </a:graphic>
                </wp:inline>
              </w:drawing>
            </w:r>
          </w:p>
          <w:p w14:paraId="01363544" w14:textId="77777777" w:rsidR="00015A3C" w:rsidRPr="00CD758D" w:rsidRDefault="00015A3C" w:rsidP="007B28C8">
            <w:pPr>
              <w:jc w:val="center"/>
              <w:rPr>
                <w:rFonts w:eastAsia="Times New Roman"/>
                <w:color w:val="000000"/>
                <w:sz w:val="20"/>
                <w:szCs w:val="20"/>
                <w:lang w:eastAsia="es-CL"/>
              </w:rPr>
            </w:pPr>
          </w:p>
        </w:tc>
      </w:tr>
      <w:tr w:rsidR="00015A3C" w:rsidRPr="00CD758D" w14:paraId="2D3F5CF2" w14:textId="77777777" w:rsidTr="007B28C8">
        <w:trPr>
          <w:trHeight w:val="300"/>
          <w:jc w:val="center"/>
        </w:trPr>
        <w:tc>
          <w:tcPr>
            <w:tcW w:w="589" w:type="pct"/>
            <w:tcBorders>
              <w:top w:val="single" w:sz="4" w:space="0" w:color="auto"/>
              <w:left w:val="single" w:sz="4" w:space="0" w:color="auto"/>
              <w:bottom w:val="single" w:sz="4" w:space="0" w:color="auto"/>
              <w:right w:val="nil"/>
            </w:tcBorders>
            <w:shd w:val="clear" w:color="auto" w:fill="auto"/>
            <w:noWrap/>
            <w:vAlign w:val="center"/>
            <w:hideMark/>
          </w:tcPr>
          <w:p w14:paraId="5DD011A8" w14:textId="77777777" w:rsidR="00015A3C" w:rsidRPr="00CD758D" w:rsidRDefault="00015A3C" w:rsidP="007B28C8">
            <w:pPr>
              <w:pStyle w:val="Epgrafe"/>
              <w:rPr>
                <w:rFonts w:eastAsia="Times New Roman"/>
                <w:color w:val="000000"/>
                <w:szCs w:val="18"/>
                <w:lang w:eastAsia="es-CL"/>
              </w:rPr>
            </w:pPr>
            <w:bookmarkStart w:id="153" w:name="_Toc406154212"/>
            <w:bookmarkStart w:id="154" w:name="_Toc406154590"/>
            <w:r w:rsidRPr="00CD758D">
              <w:t xml:space="preserve">Tabla </w:t>
            </w:r>
            <w:r w:rsidRPr="00CD758D">
              <w:fldChar w:fldCharType="begin"/>
            </w:r>
            <w:r w:rsidRPr="00CD758D">
              <w:instrText xml:space="preserve"> SEQ Tabla \* ARABIC </w:instrText>
            </w:r>
            <w:r w:rsidRPr="00CD758D">
              <w:fldChar w:fldCharType="separate"/>
            </w:r>
            <w:r w:rsidR="00CD758D" w:rsidRPr="00CD758D">
              <w:rPr>
                <w:noProof/>
              </w:rPr>
              <w:t>2</w:t>
            </w:r>
            <w:r w:rsidRPr="00CD758D">
              <w:fldChar w:fldCharType="end"/>
            </w:r>
            <w:r w:rsidRPr="00CD758D">
              <w:rPr>
                <w:szCs w:val="18"/>
              </w:rPr>
              <w:t>.</w:t>
            </w:r>
            <w:bookmarkEnd w:id="153"/>
            <w:bookmarkEnd w:id="154"/>
          </w:p>
        </w:tc>
        <w:tc>
          <w:tcPr>
            <w:tcW w:w="160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423D21" w14:textId="77777777" w:rsidR="00015A3C" w:rsidRPr="00CD758D" w:rsidRDefault="00015A3C" w:rsidP="00CD758D">
            <w:pPr>
              <w:jc w:val="left"/>
              <w:rPr>
                <w:rFonts w:eastAsia="Times New Roman"/>
                <w:b/>
                <w:color w:val="000000"/>
                <w:sz w:val="18"/>
                <w:szCs w:val="18"/>
                <w:lang w:eastAsia="es-CL"/>
              </w:rPr>
            </w:pPr>
            <w:r w:rsidRPr="00CD758D">
              <w:rPr>
                <w:rFonts w:eastAsia="Times New Roman"/>
                <w:b/>
                <w:color w:val="000000"/>
                <w:sz w:val="18"/>
                <w:szCs w:val="18"/>
                <w:lang w:eastAsia="es-CL"/>
              </w:rPr>
              <w:t xml:space="preserve">Fecha : </w:t>
            </w:r>
            <w:r w:rsidR="00CD758D" w:rsidRPr="00CD758D">
              <w:rPr>
                <w:rFonts w:eastAsia="Times New Roman"/>
                <w:color w:val="000000"/>
                <w:sz w:val="18"/>
                <w:szCs w:val="18"/>
                <w:lang w:eastAsia="es-CL"/>
              </w:rPr>
              <w:t>11</w:t>
            </w:r>
            <w:r w:rsidRPr="00CD758D">
              <w:rPr>
                <w:rFonts w:eastAsia="Times New Roman"/>
                <w:color w:val="000000"/>
                <w:sz w:val="18"/>
                <w:szCs w:val="18"/>
                <w:lang w:eastAsia="es-CL"/>
              </w:rPr>
              <w:t>-12-2014 (Fecha de elaboración)</w:t>
            </w:r>
          </w:p>
        </w:tc>
        <w:tc>
          <w:tcPr>
            <w:tcW w:w="815" w:type="pct"/>
            <w:tcBorders>
              <w:top w:val="single" w:sz="4" w:space="0" w:color="auto"/>
              <w:left w:val="nil"/>
              <w:bottom w:val="single" w:sz="4" w:space="0" w:color="auto"/>
              <w:right w:val="nil"/>
            </w:tcBorders>
            <w:shd w:val="clear" w:color="auto" w:fill="auto"/>
            <w:noWrap/>
            <w:vAlign w:val="center"/>
            <w:hideMark/>
          </w:tcPr>
          <w:p w14:paraId="122FC3C1" w14:textId="77777777" w:rsidR="00015A3C" w:rsidRPr="00CD758D" w:rsidRDefault="00015A3C" w:rsidP="00CD758D">
            <w:pPr>
              <w:pStyle w:val="Epgrafe"/>
              <w:rPr>
                <w:szCs w:val="18"/>
              </w:rPr>
            </w:pPr>
            <w:bookmarkStart w:id="155" w:name="_Toc406154213"/>
            <w:bookmarkStart w:id="156" w:name="_Toc406154591"/>
            <w:r w:rsidRPr="00CD758D">
              <w:t xml:space="preserve">Figura </w:t>
            </w:r>
            <w:r w:rsidR="00CD758D" w:rsidRPr="00CD758D">
              <w:t>5</w:t>
            </w:r>
            <w:r w:rsidRPr="00CD758D">
              <w:rPr>
                <w:szCs w:val="18"/>
              </w:rPr>
              <w:t>.</w:t>
            </w:r>
            <w:bookmarkEnd w:id="155"/>
            <w:bookmarkEnd w:id="156"/>
          </w:p>
        </w:tc>
        <w:tc>
          <w:tcPr>
            <w:tcW w:w="19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756F65" w14:textId="77777777" w:rsidR="00015A3C" w:rsidRPr="00CD758D" w:rsidRDefault="00015A3C" w:rsidP="007B28C8">
            <w:pPr>
              <w:jc w:val="left"/>
              <w:rPr>
                <w:rFonts w:eastAsia="Times New Roman"/>
                <w:b/>
                <w:color w:val="000000"/>
                <w:sz w:val="18"/>
                <w:szCs w:val="18"/>
                <w:lang w:eastAsia="es-CL"/>
              </w:rPr>
            </w:pPr>
            <w:r w:rsidRPr="00CD758D">
              <w:rPr>
                <w:rFonts w:eastAsia="Times New Roman"/>
                <w:b/>
                <w:color w:val="000000"/>
                <w:sz w:val="18"/>
                <w:szCs w:val="18"/>
                <w:lang w:eastAsia="es-CL"/>
              </w:rPr>
              <w:t>Fecha :</w:t>
            </w:r>
            <w:r w:rsidR="00CD758D" w:rsidRPr="00CD758D">
              <w:rPr>
                <w:rFonts w:eastAsia="Times New Roman"/>
                <w:sz w:val="18"/>
                <w:szCs w:val="18"/>
                <w:lang w:eastAsia="es-CL"/>
              </w:rPr>
              <w:t xml:space="preserve"> 11</w:t>
            </w:r>
            <w:r w:rsidRPr="00CD758D">
              <w:rPr>
                <w:rFonts w:eastAsia="Times New Roman"/>
                <w:sz w:val="18"/>
                <w:szCs w:val="18"/>
                <w:lang w:eastAsia="es-CL"/>
              </w:rPr>
              <w:t>-12-2014 (Fecha de elaboración)</w:t>
            </w:r>
          </w:p>
        </w:tc>
      </w:tr>
      <w:tr w:rsidR="00015A3C" w:rsidRPr="00557733" w14:paraId="6A001D8D" w14:textId="77777777" w:rsidTr="007B28C8">
        <w:trPr>
          <w:trHeight w:val="300"/>
          <w:jc w:val="center"/>
        </w:trPr>
        <w:tc>
          <w:tcPr>
            <w:tcW w:w="21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2DD6EED" w14:textId="77777777" w:rsidR="00015A3C" w:rsidRPr="00B67374" w:rsidRDefault="00015A3C" w:rsidP="00C05B36">
            <w:pPr>
              <w:rPr>
                <w:rFonts w:eastAsia="Times New Roman"/>
                <w:color w:val="000000"/>
                <w:sz w:val="18"/>
                <w:szCs w:val="18"/>
                <w:lang w:eastAsia="es-CL"/>
              </w:rPr>
            </w:pPr>
            <w:r w:rsidRPr="00B67374">
              <w:rPr>
                <w:rFonts w:eastAsia="Times New Roman"/>
                <w:b/>
                <w:color w:val="000000"/>
                <w:sz w:val="18"/>
                <w:szCs w:val="18"/>
                <w:lang w:eastAsia="es-CL"/>
              </w:rPr>
              <w:t>Descripción Medio de Prueba:</w:t>
            </w:r>
            <w:r w:rsidRPr="00B67374">
              <w:rPr>
                <w:rFonts w:eastAsia="Times New Roman"/>
                <w:color w:val="000000"/>
                <w:sz w:val="18"/>
                <w:szCs w:val="18"/>
                <w:lang w:eastAsia="es-CL"/>
              </w:rPr>
              <w:t xml:space="preserve"> Detalle de coordenadas UTM, referidas a Datum WGS 84 Huso 19, de ubicación de puntos donde se realizó la medición de los parámetros Sólidos Totales Disueltos (TDS) y Turbiedad en </w:t>
            </w:r>
            <w:r w:rsidR="00B67374" w:rsidRPr="00B67374">
              <w:rPr>
                <w:rFonts w:eastAsia="Times New Roman"/>
                <w:color w:val="000000"/>
                <w:sz w:val="18"/>
                <w:szCs w:val="18"/>
                <w:lang w:eastAsia="es-CL"/>
              </w:rPr>
              <w:t xml:space="preserve">la Laguna </w:t>
            </w:r>
            <w:r w:rsidR="00C05B36">
              <w:rPr>
                <w:rFonts w:eastAsia="Times New Roman"/>
                <w:color w:val="000000"/>
                <w:sz w:val="18"/>
                <w:szCs w:val="18"/>
                <w:lang w:eastAsia="es-CL"/>
              </w:rPr>
              <w:t>Oriente</w:t>
            </w:r>
            <w:r w:rsidRPr="00B67374">
              <w:rPr>
                <w:rFonts w:eastAsia="Times New Roman"/>
                <w:color w:val="000000"/>
                <w:sz w:val="18"/>
                <w:szCs w:val="18"/>
                <w:lang w:eastAsia="es-CL"/>
              </w:rPr>
              <w:t>.</w:t>
            </w:r>
          </w:p>
        </w:tc>
        <w:tc>
          <w:tcPr>
            <w:tcW w:w="28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3F57116" w14:textId="77777777" w:rsidR="00015A3C" w:rsidRPr="00CD758D" w:rsidRDefault="00015A3C" w:rsidP="00C05B36">
            <w:pPr>
              <w:rPr>
                <w:rFonts w:ascii="Calibri" w:eastAsia="Times New Roman" w:hAnsi="Calibri"/>
                <w:color w:val="000000"/>
                <w:sz w:val="18"/>
                <w:szCs w:val="18"/>
                <w:highlight w:val="yellow"/>
                <w:lang w:eastAsia="es-CL"/>
              </w:rPr>
            </w:pPr>
            <w:r w:rsidRPr="00B67374">
              <w:rPr>
                <w:rFonts w:eastAsia="Times New Roman"/>
                <w:b/>
                <w:color w:val="000000"/>
                <w:sz w:val="18"/>
                <w:szCs w:val="18"/>
                <w:lang w:eastAsia="es-CL"/>
              </w:rPr>
              <w:t>Descripción Medio de Prueba:</w:t>
            </w:r>
            <w:r w:rsidRPr="00B67374">
              <w:rPr>
                <w:rFonts w:eastAsia="Times New Roman"/>
                <w:color w:val="000000"/>
                <w:sz w:val="18"/>
                <w:szCs w:val="18"/>
                <w:lang w:eastAsia="es-CL"/>
              </w:rPr>
              <w:t xml:space="preserve"> </w:t>
            </w:r>
            <w:r w:rsidRPr="00B67374">
              <w:rPr>
                <w:rFonts w:ascii="Calibri" w:eastAsia="Times New Roman" w:hAnsi="Calibri"/>
                <w:color w:val="000000"/>
                <w:sz w:val="18"/>
                <w:szCs w:val="18"/>
                <w:lang w:eastAsia="es-CL"/>
              </w:rPr>
              <w:t xml:space="preserve">Ubicación de </w:t>
            </w:r>
            <w:r w:rsidRPr="00B67374">
              <w:rPr>
                <w:rFonts w:eastAsia="Times New Roman"/>
                <w:color w:val="000000"/>
                <w:sz w:val="18"/>
                <w:szCs w:val="18"/>
                <w:lang w:eastAsia="es-CL"/>
              </w:rPr>
              <w:t xml:space="preserve">puntos donde se realizó la medición de los parámetros Sólidos Totales Disueltos (TDS) y Turbiedad en </w:t>
            </w:r>
            <w:r w:rsidR="00B67374" w:rsidRPr="00B67374">
              <w:rPr>
                <w:rFonts w:eastAsia="Times New Roman"/>
                <w:color w:val="000000"/>
                <w:sz w:val="18"/>
                <w:szCs w:val="18"/>
                <w:lang w:eastAsia="es-CL"/>
              </w:rPr>
              <w:t xml:space="preserve">la Laguna </w:t>
            </w:r>
            <w:r w:rsidR="00C05B36">
              <w:rPr>
                <w:rFonts w:eastAsia="Times New Roman"/>
                <w:color w:val="000000"/>
                <w:sz w:val="18"/>
                <w:szCs w:val="18"/>
                <w:lang w:eastAsia="es-CL"/>
              </w:rPr>
              <w:t>Oriente</w:t>
            </w:r>
            <w:r w:rsidRPr="00B67374">
              <w:rPr>
                <w:rFonts w:eastAsia="Times New Roman"/>
                <w:color w:val="000000"/>
                <w:sz w:val="18"/>
                <w:szCs w:val="18"/>
                <w:lang w:eastAsia="es-CL"/>
              </w:rPr>
              <w:t>.</w:t>
            </w:r>
          </w:p>
        </w:tc>
      </w:tr>
      <w:tr w:rsidR="00015A3C" w:rsidRPr="00F551C3" w14:paraId="48CAA82D" w14:textId="77777777" w:rsidTr="007B28C8">
        <w:trPr>
          <w:trHeight w:val="627"/>
          <w:jc w:val="center"/>
        </w:trPr>
        <w:tc>
          <w:tcPr>
            <w:tcW w:w="2198" w:type="pct"/>
            <w:gridSpan w:val="2"/>
            <w:vMerge/>
            <w:tcBorders>
              <w:top w:val="single" w:sz="4" w:space="0" w:color="auto"/>
              <w:left w:val="single" w:sz="4" w:space="0" w:color="auto"/>
              <w:bottom w:val="single" w:sz="4" w:space="0" w:color="000000"/>
              <w:right w:val="single" w:sz="4" w:space="0" w:color="000000"/>
            </w:tcBorders>
            <w:vAlign w:val="center"/>
            <w:hideMark/>
          </w:tcPr>
          <w:p w14:paraId="217A8BC8" w14:textId="77777777" w:rsidR="00015A3C" w:rsidRPr="00F551C3" w:rsidRDefault="00015A3C" w:rsidP="007B28C8">
            <w:pPr>
              <w:jc w:val="left"/>
              <w:rPr>
                <w:rFonts w:ascii="Calibri" w:eastAsia="Times New Roman" w:hAnsi="Calibri"/>
                <w:color w:val="000000"/>
                <w:sz w:val="20"/>
                <w:szCs w:val="20"/>
                <w:lang w:eastAsia="es-CL"/>
              </w:rPr>
            </w:pPr>
          </w:p>
        </w:tc>
        <w:tc>
          <w:tcPr>
            <w:tcW w:w="2802" w:type="pct"/>
            <w:gridSpan w:val="2"/>
            <w:vMerge/>
            <w:tcBorders>
              <w:top w:val="single" w:sz="4" w:space="0" w:color="auto"/>
              <w:left w:val="single" w:sz="4" w:space="0" w:color="auto"/>
              <w:bottom w:val="single" w:sz="4" w:space="0" w:color="000000"/>
              <w:right w:val="single" w:sz="4" w:space="0" w:color="000000"/>
            </w:tcBorders>
            <w:vAlign w:val="center"/>
            <w:hideMark/>
          </w:tcPr>
          <w:p w14:paraId="75513E29" w14:textId="77777777" w:rsidR="00015A3C" w:rsidRPr="00F551C3" w:rsidRDefault="00015A3C" w:rsidP="007B28C8">
            <w:pPr>
              <w:jc w:val="left"/>
              <w:rPr>
                <w:rFonts w:ascii="Calibri" w:eastAsia="Times New Roman" w:hAnsi="Calibri"/>
                <w:color w:val="000000"/>
                <w:sz w:val="20"/>
                <w:szCs w:val="20"/>
                <w:lang w:eastAsia="es-CL"/>
              </w:rPr>
            </w:pPr>
          </w:p>
        </w:tc>
      </w:tr>
    </w:tbl>
    <w:p w14:paraId="21A294CD" w14:textId="77777777" w:rsidR="00015A3C" w:rsidRDefault="00015A3C" w:rsidP="00015A3C">
      <w:pPr>
        <w:jc w:val="left"/>
        <w:rPr>
          <w:rFonts w:cstheme="minorHAnsi"/>
          <w:b/>
          <w:szCs w:val="24"/>
        </w:rPr>
      </w:pPr>
    </w:p>
    <w:p w14:paraId="753336C4" w14:textId="77777777" w:rsidR="00015A3C" w:rsidRDefault="00015A3C" w:rsidP="00015A3C">
      <w:pPr>
        <w:jc w:val="left"/>
        <w:rPr>
          <w:rFonts w:cstheme="minorHAnsi"/>
          <w:b/>
          <w:szCs w:val="24"/>
        </w:rPr>
      </w:pPr>
    </w:p>
    <w:p w14:paraId="48C8E32E" w14:textId="77777777" w:rsidR="00015A3C" w:rsidRDefault="00015A3C" w:rsidP="00015A3C">
      <w:pPr>
        <w:jc w:val="left"/>
        <w:rPr>
          <w:rFonts w:cstheme="minorHAnsi"/>
          <w:b/>
          <w:szCs w:val="24"/>
        </w:rPr>
      </w:pPr>
    </w:p>
    <w:p w14:paraId="5DC03DCA" w14:textId="77777777" w:rsidR="00015A3C" w:rsidRDefault="00015A3C" w:rsidP="00015A3C">
      <w:pPr>
        <w:jc w:val="left"/>
        <w:rPr>
          <w:rFonts w:cstheme="minorHAnsi"/>
          <w:b/>
          <w:szCs w:val="24"/>
        </w:rPr>
      </w:pPr>
    </w:p>
    <w:p w14:paraId="330F65AB" w14:textId="77777777" w:rsidR="00015A3C" w:rsidRDefault="00015A3C" w:rsidP="00015A3C">
      <w:pPr>
        <w:jc w:val="left"/>
        <w:rPr>
          <w:rFonts w:cstheme="minorHAnsi"/>
          <w:b/>
          <w:szCs w:val="24"/>
        </w:rPr>
      </w:pPr>
    </w:p>
    <w:p w14:paraId="70BC318D" w14:textId="77777777" w:rsidR="00015A3C" w:rsidRDefault="00015A3C" w:rsidP="00015A3C">
      <w:pPr>
        <w:jc w:val="left"/>
        <w:rPr>
          <w:rFonts w:cstheme="minorHAnsi"/>
          <w:b/>
          <w:szCs w:val="24"/>
        </w:rPr>
      </w:pPr>
    </w:p>
    <w:p w14:paraId="7EC5E5A8" w14:textId="77777777" w:rsidR="00015A3C" w:rsidRDefault="00015A3C" w:rsidP="00015A3C">
      <w:pPr>
        <w:jc w:val="left"/>
        <w:rPr>
          <w:rFonts w:cstheme="minorHAnsi"/>
          <w:b/>
          <w:szCs w:val="24"/>
        </w:rPr>
      </w:pPr>
    </w:p>
    <w:p w14:paraId="09084C8E" w14:textId="77777777" w:rsidR="00015A3C" w:rsidRPr="00FF0BD3" w:rsidRDefault="00015A3C" w:rsidP="00015A3C">
      <w:pPr>
        <w:jc w:val="left"/>
        <w:rPr>
          <w:rFonts w:cstheme="minorHAnsi"/>
          <w:b/>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015A3C" w:rsidRPr="00285C08" w14:paraId="6CD617A8" w14:textId="77777777" w:rsidTr="007B28C8">
        <w:trPr>
          <w:trHeight w:val="313"/>
          <w:jc w:val="center"/>
        </w:trPr>
        <w:tc>
          <w:tcPr>
            <w:tcW w:w="5000" w:type="pct"/>
            <w:gridSpan w:val="6"/>
            <w:vAlign w:val="center"/>
          </w:tcPr>
          <w:p w14:paraId="1E6D9411" w14:textId="77777777" w:rsidR="00015A3C" w:rsidRPr="00285C08" w:rsidRDefault="00015A3C" w:rsidP="007B28C8">
            <w:pPr>
              <w:jc w:val="center"/>
              <w:rPr>
                <w:rFonts w:ascii="Calibri" w:eastAsia="Times New Roman" w:hAnsi="Calibri"/>
                <w:b/>
                <w:bCs/>
                <w:color w:val="000000"/>
                <w:lang w:eastAsia="es-CL"/>
              </w:rPr>
            </w:pPr>
            <w:r w:rsidRPr="00285C08">
              <w:rPr>
                <w:rFonts w:eastAsia="Times New Roman"/>
                <w:b/>
                <w:bCs/>
                <w:color w:val="000000"/>
                <w:lang w:eastAsia="es-CL"/>
              </w:rPr>
              <w:t>Registros</w:t>
            </w:r>
          </w:p>
        </w:tc>
      </w:tr>
      <w:tr w:rsidR="00015A3C" w:rsidRPr="00285C08" w14:paraId="7D7F77D8" w14:textId="77777777" w:rsidTr="007B28C8">
        <w:trPr>
          <w:trHeight w:val="3486"/>
          <w:jc w:val="center"/>
        </w:trPr>
        <w:tc>
          <w:tcPr>
            <w:tcW w:w="2501" w:type="pct"/>
            <w:gridSpan w:val="3"/>
            <w:vAlign w:val="center"/>
          </w:tcPr>
          <w:p w14:paraId="6C566CCF" w14:textId="77777777" w:rsidR="00015A3C" w:rsidRPr="00285C08" w:rsidRDefault="00015A3C" w:rsidP="007B28C8">
            <w:pPr>
              <w:jc w:val="center"/>
              <w:rPr>
                <w:rFonts w:ascii="Calibri" w:eastAsia="Times New Roman" w:hAnsi="Calibri"/>
                <w:b/>
                <w:bCs/>
                <w:color w:val="000000"/>
                <w:lang w:eastAsia="es-CL"/>
              </w:rPr>
            </w:pPr>
          </w:p>
          <w:p w14:paraId="4A9926E0" w14:textId="77777777" w:rsidR="00015A3C" w:rsidRPr="00285C08" w:rsidRDefault="00015A3C" w:rsidP="007B28C8">
            <w:pPr>
              <w:jc w:val="center"/>
              <w:rPr>
                <w:rFonts w:ascii="Calibri" w:eastAsia="Times New Roman" w:hAnsi="Calibri"/>
                <w:b/>
                <w:bCs/>
                <w:color w:val="000000"/>
                <w:lang w:eastAsia="es-CL"/>
              </w:rPr>
            </w:pPr>
          </w:p>
          <w:p w14:paraId="70754BF2" w14:textId="77777777" w:rsidR="00015A3C" w:rsidRPr="00285C08" w:rsidRDefault="00285C08" w:rsidP="007B28C8">
            <w:pPr>
              <w:jc w:val="center"/>
              <w:rPr>
                <w:rFonts w:ascii="Calibri" w:eastAsia="Times New Roman" w:hAnsi="Calibri"/>
                <w:b/>
                <w:bCs/>
                <w:color w:val="000000"/>
                <w:lang w:eastAsia="es-CL"/>
              </w:rPr>
            </w:pPr>
            <w:r w:rsidRPr="00285C08">
              <w:rPr>
                <w:rFonts w:ascii="Calibri" w:eastAsia="Times New Roman" w:hAnsi="Calibri"/>
                <w:b/>
                <w:bCs/>
                <w:noProof/>
                <w:color w:val="000000"/>
                <w:lang w:eastAsia="es-CL"/>
              </w:rPr>
              <w:drawing>
                <wp:inline distT="0" distB="0" distL="0" distR="0" wp14:anchorId="37AE443B" wp14:editId="337C6C64">
                  <wp:extent cx="4086000" cy="3060000"/>
                  <wp:effectExtent l="0" t="0" r="0" b="7620"/>
                  <wp:docPr id="168" name="Imagen 168" descr="C:\Users\andy.morrison\Desktop\Fotografías BR\RVC_DSC00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ndy.morrison\Desktop\Fotografías BR\RVC_DSC00282.jpg"/>
                          <pic:cNvPicPr>
                            <a:picLocks noChangeAspect="1" noChangeArrowheads="1"/>
                          </pic:cNvPicPr>
                        </pic:nvPicPr>
                        <pic:blipFill>
                          <a:blip r:embed="rId43">
                            <a:extLst>
                              <a:ext uri="{BEBA8EAE-BF5A-486C-A8C5-ECC9F3942E4B}">
                                <a14:imgProps xmlns:a14="http://schemas.microsoft.com/office/drawing/2010/main">
                                  <a14:imgLayer r:embed="rId4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5EEF6452" w14:textId="77777777" w:rsidR="00015A3C" w:rsidRPr="00285C08" w:rsidRDefault="00015A3C" w:rsidP="007B28C8">
            <w:pPr>
              <w:jc w:val="center"/>
              <w:rPr>
                <w:rFonts w:ascii="Calibri" w:eastAsia="Times New Roman" w:hAnsi="Calibri"/>
                <w:b/>
                <w:bCs/>
                <w:color w:val="000000"/>
                <w:lang w:eastAsia="es-CL"/>
              </w:rPr>
            </w:pPr>
          </w:p>
        </w:tc>
        <w:tc>
          <w:tcPr>
            <w:tcW w:w="2499" w:type="pct"/>
            <w:gridSpan w:val="3"/>
            <w:vAlign w:val="center"/>
          </w:tcPr>
          <w:p w14:paraId="20E87CBA" w14:textId="77777777" w:rsidR="00015A3C" w:rsidRPr="00285C08" w:rsidRDefault="00015A3C" w:rsidP="007B28C8">
            <w:pPr>
              <w:jc w:val="center"/>
              <w:rPr>
                <w:rFonts w:ascii="Calibri" w:eastAsia="Times New Roman" w:hAnsi="Calibri"/>
                <w:b/>
                <w:bCs/>
                <w:color w:val="000000"/>
                <w:lang w:eastAsia="es-CL"/>
              </w:rPr>
            </w:pPr>
          </w:p>
          <w:p w14:paraId="1205A45E" w14:textId="77777777" w:rsidR="00015A3C" w:rsidRPr="00285C08" w:rsidRDefault="00285C08" w:rsidP="007B28C8">
            <w:pPr>
              <w:jc w:val="center"/>
              <w:rPr>
                <w:rFonts w:ascii="Calibri" w:eastAsia="Times New Roman" w:hAnsi="Calibri"/>
                <w:b/>
                <w:bCs/>
                <w:color w:val="000000"/>
                <w:lang w:eastAsia="es-CL"/>
              </w:rPr>
            </w:pPr>
            <w:r w:rsidRPr="00285C08">
              <w:rPr>
                <w:rFonts w:ascii="Calibri" w:eastAsia="Times New Roman" w:hAnsi="Calibri"/>
                <w:b/>
                <w:bCs/>
                <w:noProof/>
                <w:color w:val="000000"/>
                <w:lang w:eastAsia="es-CL"/>
              </w:rPr>
              <w:drawing>
                <wp:inline distT="0" distB="0" distL="0" distR="0" wp14:anchorId="475713D1" wp14:editId="72A00A72">
                  <wp:extent cx="4086000" cy="3060000"/>
                  <wp:effectExtent l="0" t="0" r="0" b="7620"/>
                  <wp:docPr id="169" name="Imagen 169" descr="C:\Users\andy.morrison\Desktop\Fotografías BR\RVC_DSC002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ndy.morrison\Desktop\Fotografías BR\RVC_DSC00287.jpg"/>
                          <pic:cNvPicPr>
                            <a:picLocks noChangeAspect="1" noChangeArrowheads="1"/>
                          </pic:cNvPicPr>
                        </pic:nvPicPr>
                        <pic:blipFill>
                          <a:blip r:embed="rId45">
                            <a:extLst>
                              <a:ext uri="{BEBA8EAE-BF5A-486C-A8C5-ECC9F3942E4B}">
                                <a14:imgProps xmlns:a14="http://schemas.microsoft.com/office/drawing/2010/main">
                                  <a14:imgLayer r:embed="rId4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015A3C" w:rsidRPr="00285C08" w14:paraId="53969B75" w14:textId="77777777" w:rsidTr="007B28C8">
        <w:trPr>
          <w:trHeight w:val="275"/>
          <w:jc w:val="center"/>
        </w:trPr>
        <w:tc>
          <w:tcPr>
            <w:tcW w:w="1149" w:type="pct"/>
            <w:vAlign w:val="center"/>
          </w:tcPr>
          <w:p w14:paraId="1E25A789" w14:textId="77777777" w:rsidR="00015A3C" w:rsidRPr="00285C08" w:rsidRDefault="00015A3C" w:rsidP="007B28C8">
            <w:pPr>
              <w:pStyle w:val="Epgrafe"/>
              <w:rPr>
                <w:rFonts w:eastAsia="Times New Roman"/>
                <w:color w:val="000000"/>
                <w:szCs w:val="18"/>
                <w:lang w:eastAsia="es-CL"/>
              </w:rPr>
            </w:pPr>
            <w:r w:rsidRPr="00285C08">
              <w:t xml:space="preserve">Fotografía </w:t>
            </w:r>
            <w:r w:rsidRPr="00285C08">
              <w:fldChar w:fldCharType="begin"/>
            </w:r>
            <w:r w:rsidRPr="00285C08">
              <w:instrText xml:space="preserve"> SEQ Fotografía \* ARABIC </w:instrText>
            </w:r>
            <w:r w:rsidRPr="00285C08">
              <w:fldChar w:fldCharType="separate"/>
            </w:r>
            <w:r w:rsidR="00285C08" w:rsidRPr="00285C08">
              <w:rPr>
                <w:noProof/>
              </w:rPr>
              <w:t>5</w:t>
            </w:r>
            <w:r w:rsidRPr="00285C08">
              <w:fldChar w:fldCharType="end"/>
            </w:r>
            <w:r w:rsidRPr="00285C08">
              <w:t>.</w:t>
            </w:r>
          </w:p>
        </w:tc>
        <w:tc>
          <w:tcPr>
            <w:tcW w:w="1352" w:type="pct"/>
            <w:gridSpan w:val="2"/>
            <w:vAlign w:val="center"/>
          </w:tcPr>
          <w:p w14:paraId="2598F53C" w14:textId="77777777" w:rsidR="00015A3C" w:rsidRPr="00285C08" w:rsidRDefault="00015A3C" w:rsidP="00285C08">
            <w:pPr>
              <w:jc w:val="left"/>
              <w:rPr>
                <w:rFonts w:eastAsia="Times New Roman"/>
                <w:b/>
                <w:color w:val="000000"/>
                <w:sz w:val="18"/>
                <w:szCs w:val="18"/>
                <w:lang w:eastAsia="es-CL"/>
              </w:rPr>
            </w:pPr>
            <w:r w:rsidRPr="00285C08">
              <w:rPr>
                <w:rFonts w:eastAsia="Times New Roman"/>
                <w:b/>
                <w:color w:val="000000"/>
                <w:sz w:val="18"/>
                <w:szCs w:val="18"/>
                <w:lang w:eastAsia="es-CL"/>
              </w:rPr>
              <w:t>Fecha :</w:t>
            </w:r>
            <w:r w:rsidRPr="00285C08">
              <w:rPr>
                <w:rFonts w:eastAsia="Times New Roman"/>
                <w:color w:val="000000"/>
                <w:sz w:val="18"/>
                <w:szCs w:val="18"/>
                <w:lang w:eastAsia="es-CL"/>
              </w:rPr>
              <w:t xml:space="preserve"> 2</w:t>
            </w:r>
            <w:r w:rsidR="00285C08" w:rsidRPr="00285C08">
              <w:rPr>
                <w:rFonts w:eastAsia="Times New Roman"/>
                <w:color w:val="000000"/>
                <w:sz w:val="18"/>
                <w:szCs w:val="18"/>
                <w:lang w:eastAsia="es-CL"/>
              </w:rPr>
              <w:t>1</w:t>
            </w:r>
            <w:r w:rsidRPr="00285C08">
              <w:rPr>
                <w:rFonts w:eastAsia="Times New Roman"/>
                <w:color w:val="000000"/>
                <w:sz w:val="18"/>
                <w:szCs w:val="18"/>
                <w:lang w:eastAsia="es-CL"/>
              </w:rPr>
              <w:t>-08-2</w:t>
            </w:r>
            <w:r w:rsidRPr="00285C08">
              <w:rPr>
                <w:rFonts w:eastAsia="Times New Roman"/>
                <w:sz w:val="18"/>
                <w:szCs w:val="18"/>
                <w:lang w:eastAsia="es-CL"/>
              </w:rPr>
              <w:t>014</w:t>
            </w:r>
          </w:p>
        </w:tc>
        <w:tc>
          <w:tcPr>
            <w:tcW w:w="1145" w:type="pct"/>
            <w:vAlign w:val="center"/>
          </w:tcPr>
          <w:p w14:paraId="7804B6B1" w14:textId="77777777" w:rsidR="00015A3C" w:rsidRPr="00285C08" w:rsidRDefault="00015A3C" w:rsidP="007B28C8">
            <w:pPr>
              <w:pStyle w:val="Epgrafe"/>
              <w:rPr>
                <w:rFonts w:eastAsia="Times New Roman"/>
                <w:color w:val="000000"/>
                <w:szCs w:val="18"/>
                <w:lang w:eastAsia="es-CL"/>
              </w:rPr>
            </w:pPr>
            <w:r w:rsidRPr="00285C08">
              <w:t xml:space="preserve">Fotografía </w:t>
            </w:r>
            <w:r w:rsidRPr="00285C08">
              <w:fldChar w:fldCharType="begin"/>
            </w:r>
            <w:r w:rsidRPr="00285C08">
              <w:instrText xml:space="preserve"> SEQ Fotografía \* ARABIC </w:instrText>
            </w:r>
            <w:r w:rsidRPr="00285C08">
              <w:fldChar w:fldCharType="separate"/>
            </w:r>
            <w:r w:rsidR="00285C08" w:rsidRPr="00285C08">
              <w:rPr>
                <w:noProof/>
              </w:rPr>
              <w:t>6</w:t>
            </w:r>
            <w:r w:rsidRPr="00285C08">
              <w:fldChar w:fldCharType="end"/>
            </w:r>
            <w:r w:rsidRPr="00285C08">
              <w:t>.</w:t>
            </w:r>
          </w:p>
        </w:tc>
        <w:tc>
          <w:tcPr>
            <w:tcW w:w="1354" w:type="pct"/>
            <w:gridSpan w:val="2"/>
            <w:vAlign w:val="center"/>
          </w:tcPr>
          <w:p w14:paraId="67E19178" w14:textId="77777777" w:rsidR="00015A3C" w:rsidRPr="00285C08" w:rsidRDefault="00015A3C" w:rsidP="00285C08">
            <w:pPr>
              <w:jc w:val="left"/>
              <w:rPr>
                <w:rFonts w:eastAsia="Times New Roman"/>
                <w:b/>
                <w:color w:val="000000"/>
                <w:sz w:val="18"/>
                <w:szCs w:val="18"/>
                <w:lang w:eastAsia="es-CL"/>
              </w:rPr>
            </w:pPr>
            <w:r w:rsidRPr="00285C08">
              <w:rPr>
                <w:rFonts w:eastAsia="Times New Roman"/>
                <w:b/>
                <w:color w:val="000000"/>
                <w:sz w:val="18"/>
                <w:szCs w:val="18"/>
                <w:lang w:eastAsia="es-CL"/>
              </w:rPr>
              <w:t>Fecha :</w:t>
            </w:r>
            <w:r w:rsidRPr="00285C08">
              <w:rPr>
                <w:rFonts w:eastAsia="Times New Roman"/>
                <w:color w:val="000000"/>
                <w:sz w:val="18"/>
                <w:szCs w:val="18"/>
                <w:lang w:eastAsia="es-CL"/>
              </w:rPr>
              <w:t xml:space="preserve"> 2</w:t>
            </w:r>
            <w:r w:rsidR="00285C08" w:rsidRPr="00285C08">
              <w:rPr>
                <w:rFonts w:eastAsia="Times New Roman"/>
                <w:color w:val="000000"/>
                <w:sz w:val="18"/>
                <w:szCs w:val="18"/>
                <w:lang w:eastAsia="es-CL"/>
              </w:rPr>
              <w:t>1</w:t>
            </w:r>
            <w:r w:rsidRPr="00285C08">
              <w:rPr>
                <w:rFonts w:eastAsia="Times New Roman"/>
                <w:color w:val="000000"/>
                <w:sz w:val="18"/>
                <w:szCs w:val="18"/>
                <w:lang w:eastAsia="es-CL"/>
              </w:rPr>
              <w:t>-08-2</w:t>
            </w:r>
            <w:r w:rsidRPr="00285C08">
              <w:rPr>
                <w:rFonts w:eastAsia="Times New Roman"/>
                <w:sz w:val="18"/>
                <w:szCs w:val="18"/>
                <w:lang w:eastAsia="es-CL"/>
              </w:rPr>
              <w:t>014</w:t>
            </w:r>
          </w:p>
        </w:tc>
      </w:tr>
      <w:tr w:rsidR="00015A3C" w:rsidRPr="00285C08" w14:paraId="12F07206" w14:textId="77777777" w:rsidTr="007B28C8">
        <w:trPr>
          <w:trHeight w:val="275"/>
          <w:jc w:val="center"/>
        </w:trPr>
        <w:tc>
          <w:tcPr>
            <w:tcW w:w="1149" w:type="pct"/>
            <w:vAlign w:val="center"/>
          </w:tcPr>
          <w:p w14:paraId="53D6C2CD" w14:textId="77777777" w:rsidR="00015A3C" w:rsidRPr="00285C08" w:rsidRDefault="00015A3C" w:rsidP="007B28C8">
            <w:pPr>
              <w:jc w:val="left"/>
              <w:rPr>
                <w:rFonts w:eastAsia="Times New Roman"/>
                <w:b/>
                <w:color w:val="000000"/>
                <w:sz w:val="18"/>
                <w:szCs w:val="18"/>
                <w:lang w:eastAsia="es-CL"/>
              </w:rPr>
            </w:pPr>
            <w:r w:rsidRPr="00285C08">
              <w:rPr>
                <w:rFonts w:eastAsia="Times New Roman"/>
                <w:b/>
                <w:color w:val="000000"/>
                <w:sz w:val="18"/>
                <w:szCs w:val="18"/>
                <w:lang w:eastAsia="es-CL"/>
              </w:rPr>
              <w:t>Coordenadas DATUM WGS84 HUSO 19</w:t>
            </w:r>
          </w:p>
        </w:tc>
        <w:tc>
          <w:tcPr>
            <w:tcW w:w="633" w:type="pct"/>
            <w:vAlign w:val="center"/>
          </w:tcPr>
          <w:p w14:paraId="70FC1081" w14:textId="77777777" w:rsidR="00015A3C" w:rsidRPr="00285C08" w:rsidRDefault="00015A3C" w:rsidP="007B28C8">
            <w:pPr>
              <w:jc w:val="left"/>
              <w:rPr>
                <w:rFonts w:eastAsia="Times New Roman"/>
                <w:color w:val="000000"/>
                <w:sz w:val="18"/>
                <w:szCs w:val="18"/>
                <w:lang w:eastAsia="es-CL"/>
              </w:rPr>
            </w:pPr>
            <w:r w:rsidRPr="00285C08">
              <w:rPr>
                <w:rFonts w:eastAsia="Times New Roman"/>
                <w:b/>
                <w:color w:val="000000"/>
                <w:sz w:val="18"/>
                <w:szCs w:val="18"/>
                <w:lang w:eastAsia="es-CL"/>
              </w:rPr>
              <w:t>Coordenada Norte:</w:t>
            </w:r>
            <w:r w:rsidRPr="00285C08">
              <w:rPr>
                <w:rFonts w:eastAsia="Times New Roman"/>
                <w:color w:val="000000"/>
                <w:sz w:val="18"/>
                <w:szCs w:val="18"/>
                <w:lang w:eastAsia="es-CL"/>
              </w:rPr>
              <w:t xml:space="preserve"> </w:t>
            </w:r>
          </w:p>
          <w:p w14:paraId="1112237F" w14:textId="77777777" w:rsidR="00015A3C" w:rsidRPr="00285C08" w:rsidRDefault="00015A3C" w:rsidP="00285C08">
            <w:pPr>
              <w:jc w:val="left"/>
              <w:rPr>
                <w:rFonts w:ascii="Calibri" w:eastAsia="Times New Roman" w:hAnsi="Calibri"/>
                <w:color w:val="000000"/>
                <w:sz w:val="18"/>
                <w:szCs w:val="18"/>
                <w:lang w:eastAsia="es-CL"/>
              </w:rPr>
            </w:pPr>
            <w:r w:rsidRPr="00285C08">
              <w:rPr>
                <w:rFonts w:ascii="Calibri" w:eastAsia="Times New Roman" w:hAnsi="Calibri"/>
                <w:color w:val="000000"/>
                <w:sz w:val="18"/>
                <w:szCs w:val="18"/>
                <w:lang w:eastAsia="es-CL"/>
              </w:rPr>
              <w:t>4.118.</w:t>
            </w:r>
            <w:r w:rsidR="00285C08" w:rsidRPr="00285C08">
              <w:rPr>
                <w:rFonts w:ascii="Calibri" w:eastAsia="Times New Roman" w:hAnsi="Calibri"/>
                <w:color w:val="000000"/>
                <w:sz w:val="18"/>
                <w:szCs w:val="18"/>
                <w:lang w:eastAsia="es-CL"/>
              </w:rPr>
              <w:t>587</w:t>
            </w:r>
          </w:p>
        </w:tc>
        <w:tc>
          <w:tcPr>
            <w:tcW w:w="719" w:type="pct"/>
            <w:vAlign w:val="center"/>
          </w:tcPr>
          <w:p w14:paraId="7FE871B6" w14:textId="77777777" w:rsidR="00015A3C" w:rsidRPr="00285C08" w:rsidRDefault="00015A3C" w:rsidP="007B28C8">
            <w:pPr>
              <w:jc w:val="left"/>
              <w:rPr>
                <w:rFonts w:eastAsia="Times New Roman"/>
                <w:color w:val="000000"/>
                <w:sz w:val="18"/>
                <w:szCs w:val="18"/>
                <w:lang w:eastAsia="es-CL"/>
              </w:rPr>
            </w:pPr>
            <w:r w:rsidRPr="00285C08">
              <w:rPr>
                <w:rFonts w:eastAsia="Times New Roman"/>
                <w:b/>
                <w:color w:val="000000"/>
                <w:sz w:val="18"/>
                <w:szCs w:val="18"/>
                <w:lang w:eastAsia="es-CL"/>
              </w:rPr>
              <w:t>Coordenada Este:</w:t>
            </w:r>
            <w:r w:rsidRPr="00285C08">
              <w:rPr>
                <w:rFonts w:eastAsia="Times New Roman"/>
                <w:color w:val="000000"/>
                <w:sz w:val="18"/>
                <w:szCs w:val="18"/>
                <w:lang w:eastAsia="es-CL"/>
              </w:rPr>
              <w:t xml:space="preserve"> </w:t>
            </w:r>
          </w:p>
          <w:p w14:paraId="135F4443" w14:textId="77777777" w:rsidR="00015A3C" w:rsidRPr="00285C08" w:rsidRDefault="00015A3C" w:rsidP="00285C08">
            <w:pPr>
              <w:jc w:val="left"/>
              <w:rPr>
                <w:rFonts w:eastAsia="Times New Roman"/>
                <w:color w:val="000000"/>
                <w:sz w:val="18"/>
                <w:szCs w:val="18"/>
                <w:lang w:eastAsia="es-CL"/>
              </w:rPr>
            </w:pPr>
            <w:r w:rsidRPr="00285C08">
              <w:rPr>
                <w:rFonts w:eastAsia="Times New Roman"/>
                <w:color w:val="000000"/>
                <w:sz w:val="18"/>
                <w:szCs w:val="18"/>
                <w:lang w:eastAsia="es-CL"/>
              </w:rPr>
              <w:t>37</w:t>
            </w:r>
            <w:r w:rsidR="00285C08" w:rsidRPr="00285C08">
              <w:rPr>
                <w:rFonts w:eastAsia="Times New Roman"/>
                <w:color w:val="000000"/>
                <w:sz w:val="18"/>
                <w:szCs w:val="18"/>
                <w:lang w:eastAsia="es-CL"/>
              </w:rPr>
              <w:t>3</w:t>
            </w:r>
            <w:r w:rsidRPr="00285C08">
              <w:rPr>
                <w:rFonts w:eastAsia="Times New Roman"/>
                <w:color w:val="000000"/>
                <w:sz w:val="18"/>
                <w:szCs w:val="18"/>
                <w:lang w:eastAsia="es-CL"/>
              </w:rPr>
              <w:t>.</w:t>
            </w:r>
            <w:r w:rsidR="00285C08" w:rsidRPr="00285C08">
              <w:rPr>
                <w:rFonts w:eastAsia="Times New Roman"/>
                <w:color w:val="000000"/>
                <w:sz w:val="18"/>
                <w:szCs w:val="18"/>
                <w:lang w:eastAsia="es-CL"/>
              </w:rPr>
              <w:t>721</w:t>
            </w:r>
          </w:p>
        </w:tc>
        <w:tc>
          <w:tcPr>
            <w:tcW w:w="1145" w:type="pct"/>
            <w:vAlign w:val="center"/>
          </w:tcPr>
          <w:p w14:paraId="48CA7C9B" w14:textId="77777777" w:rsidR="00015A3C" w:rsidRPr="00285C08" w:rsidRDefault="00015A3C" w:rsidP="007B28C8">
            <w:pPr>
              <w:jc w:val="left"/>
              <w:rPr>
                <w:rFonts w:eastAsia="Times New Roman"/>
                <w:b/>
                <w:color w:val="000000"/>
                <w:sz w:val="18"/>
                <w:szCs w:val="18"/>
                <w:lang w:eastAsia="es-CL"/>
              </w:rPr>
            </w:pPr>
            <w:r w:rsidRPr="00285C08">
              <w:rPr>
                <w:rFonts w:eastAsia="Times New Roman"/>
                <w:b/>
                <w:color w:val="000000"/>
                <w:sz w:val="18"/>
                <w:szCs w:val="18"/>
                <w:lang w:eastAsia="es-CL"/>
              </w:rPr>
              <w:t>Coordenadas DATUM WGS84 HUSO 19</w:t>
            </w:r>
          </w:p>
        </w:tc>
        <w:tc>
          <w:tcPr>
            <w:tcW w:w="675" w:type="pct"/>
            <w:vAlign w:val="center"/>
          </w:tcPr>
          <w:p w14:paraId="1B1B1DFA" w14:textId="77777777" w:rsidR="00015A3C" w:rsidRPr="00285C08" w:rsidRDefault="00015A3C" w:rsidP="007B28C8">
            <w:pPr>
              <w:jc w:val="left"/>
              <w:rPr>
                <w:rFonts w:eastAsia="Times New Roman"/>
                <w:color w:val="000000"/>
                <w:sz w:val="18"/>
                <w:szCs w:val="18"/>
                <w:lang w:eastAsia="es-CL"/>
              </w:rPr>
            </w:pPr>
            <w:r w:rsidRPr="00285C08">
              <w:rPr>
                <w:rFonts w:eastAsia="Times New Roman"/>
                <w:b/>
                <w:color w:val="000000"/>
                <w:sz w:val="18"/>
                <w:szCs w:val="18"/>
                <w:lang w:eastAsia="es-CL"/>
              </w:rPr>
              <w:t>Coordenada Norte:</w:t>
            </w:r>
            <w:r w:rsidRPr="00285C08">
              <w:rPr>
                <w:rFonts w:eastAsia="Times New Roman"/>
                <w:color w:val="000000"/>
                <w:sz w:val="18"/>
                <w:szCs w:val="18"/>
                <w:lang w:eastAsia="es-CL"/>
              </w:rPr>
              <w:t xml:space="preserve"> </w:t>
            </w:r>
          </w:p>
          <w:p w14:paraId="7A59C739" w14:textId="77777777" w:rsidR="00015A3C" w:rsidRPr="00285C08" w:rsidRDefault="00015A3C" w:rsidP="00285C08">
            <w:pPr>
              <w:jc w:val="left"/>
              <w:rPr>
                <w:rFonts w:ascii="Calibri" w:eastAsia="Times New Roman" w:hAnsi="Calibri"/>
                <w:color w:val="000000"/>
                <w:sz w:val="18"/>
                <w:szCs w:val="18"/>
                <w:lang w:eastAsia="es-CL"/>
              </w:rPr>
            </w:pPr>
            <w:r w:rsidRPr="00285C08">
              <w:rPr>
                <w:rFonts w:ascii="Calibri" w:eastAsia="Times New Roman" w:hAnsi="Calibri"/>
                <w:color w:val="000000"/>
                <w:sz w:val="18"/>
                <w:szCs w:val="18"/>
                <w:lang w:eastAsia="es-CL"/>
              </w:rPr>
              <w:t>4.11</w:t>
            </w:r>
            <w:r w:rsidR="00285C08" w:rsidRPr="00285C08">
              <w:rPr>
                <w:rFonts w:ascii="Calibri" w:eastAsia="Times New Roman" w:hAnsi="Calibri"/>
                <w:color w:val="000000"/>
                <w:sz w:val="18"/>
                <w:szCs w:val="18"/>
                <w:lang w:eastAsia="es-CL"/>
              </w:rPr>
              <w:t>8</w:t>
            </w:r>
            <w:r w:rsidRPr="00285C08">
              <w:rPr>
                <w:rFonts w:ascii="Calibri" w:eastAsia="Times New Roman" w:hAnsi="Calibri"/>
                <w:color w:val="000000"/>
                <w:sz w:val="18"/>
                <w:szCs w:val="18"/>
                <w:lang w:eastAsia="es-CL"/>
              </w:rPr>
              <w:t>.</w:t>
            </w:r>
            <w:r w:rsidR="00285C08" w:rsidRPr="00285C08">
              <w:rPr>
                <w:rFonts w:ascii="Calibri" w:eastAsia="Times New Roman" w:hAnsi="Calibri"/>
                <w:color w:val="000000"/>
                <w:sz w:val="18"/>
                <w:szCs w:val="18"/>
                <w:lang w:eastAsia="es-CL"/>
              </w:rPr>
              <w:t>536</w:t>
            </w:r>
          </w:p>
        </w:tc>
        <w:tc>
          <w:tcPr>
            <w:tcW w:w="679" w:type="pct"/>
            <w:vAlign w:val="center"/>
          </w:tcPr>
          <w:p w14:paraId="613CD9E1" w14:textId="77777777" w:rsidR="00015A3C" w:rsidRPr="00285C08" w:rsidRDefault="00015A3C" w:rsidP="007B28C8">
            <w:pPr>
              <w:jc w:val="left"/>
              <w:rPr>
                <w:rFonts w:eastAsia="Times New Roman"/>
                <w:color w:val="000000"/>
                <w:sz w:val="18"/>
                <w:szCs w:val="18"/>
                <w:lang w:eastAsia="es-CL"/>
              </w:rPr>
            </w:pPr>
            <w:r w:rsidRPr="00285C08">
              <w:rPr>
                <w:rFonts w:eastAsia="Times New Roman"/>
                <w:b/>
                <w:color w:val="000000"/>
                <w:sz w:val="18"/>
                <w:szCs w:val="18"/>
                <w:lang w:eastAsia="es-CL"/>
              </w:rPr>
              <w:t>Coordenada Este:</w:t>
            </w:r>
            <w:r w:rsidRPr="00285C08">
              <w:rPr>
                <w:rFonts w:eastAsia="Times New Roman"/>
                <w:color w:val="000000"/>
                <w:sz w:val="18"/>
                <w:szCs w:val="18"/>
                <w:lang w:eastAsia="es-CL"/>
              </w:rPr>
              <w:t xml:space="preserve"> </w:t>
            </w:r>
          </w:p>
          <w:p w14:paraId="767F7676" w14:textId="77777777" w:rsidR="00015A3C" w:rsidRPr="00285C08" w:rsidRDefault="00015A3C" w:rsidP="00285C08">
            <w:pPr>
              <w:jc w:val="left"/>
              <w:rPr>
                <w:rFonts w:ascii="Calibri" w:eastAsia="Times New Roman" w:hAnsi="Calibri"/>
                <w:color w:val="000000"/>
                <w:sz w:val="18"/>
                <w:szCs w:val="18"/>
                <w:lang w:eastAsia="es-CL"/>
              </w:rPr>
            </w:pPr>
            <w:r w:rsidRPr="00285C08">
              <w:rPr>
                <w:rFonts w:eastAsia="Times New Roman"/>
                <w:color w:val="000000"/>
                <w:sz w:val="18"/>
                <w:szCs w:val="18"/>
                <w:lang w:eastAsia="es-CL"/>
              </w:rPr>
              <w:t>373.</w:t>
            </w:r>
            <w:r w:rsidR="00285C08" w:rsidRPr="00285C08">
              <w:rPr>
                <w:rFonts w:eastAsia="Times New Roman"/>
                <w:color w:val="000000"/>
                <w:sz w:val="18"/>
                <w:szCs w:val="18"/>
                <w:lang w:eastAsia="es-CL"/>
              </w:rPr>
              <w:t>913</w:t>
            </w:r>
          </w:p>
        </w:tc>
      </w:tr>
      <w:tr w:rsidR="00015A3C" w14:paraId="76DBC788" w14:textId="77777777" w:rsidTr="007B28C8">
        <w:trPr>
          <w:trHeight w:val="501"/>
          <w:jc w:val="center"/>
        </w:trPr>
        <w:tc>
          <w:tcPr>
            <w:tcW w:w="2501" w:type="pct"/>
            <w:gridSpan w:val="3"/>
          </w:tcPr>
          <w:p w14:paraId="2D530C0D" w14:textId="71BB218F" w:rsidR="00015A3C" w:rsidRPr="00921469" w:rsidRDefault="00015A3C" w:rsidP="007378B8">
            <w:pPr>
              <w:rPr>
                <w:rFonts w:eastAsia="Times New Roman"/>
                <w:b/>
                <w:color w:val="000000"/>
                <w:sz w:val="18"/>
                <w:szCs w:val="18"/>
                <w:lang w:eastAsia="es-CL"/>
              </w:rPr>
            </w:pPr>
            <w:r w:rsidRPr="00921469">
              <w:rPr>
                <w:rFonts w:eastAsia="Times New Roman"/>
                <w:b/>
                <w:color w:val="000000"/>
                <w:sz w:val="18"/>
                <w:szCs w:val="18"/>
                <w:lang w:eastAsia="es-CL"/>
              </w:rPr>
              <w:t xml:space="preserve">Descripción Medio de Prueba: </w:t>
            </w:r>
            <w:r w:rsidRPr="00921469">
              <w:rPr>
                <w:rFonts w:eastAsia="Times New Roman"/>
                <w:color w:val="000000"/>
                <w:sz w:val="18"/>
                <w:szCs w:val="18"/>
                <w:lang w:eastAsia="es-CL"/>
              </w:rPr>
              <w:t xml:space="preserve">Medición de parámetros TDS y Turbiedad efectuada en punto de </w:t>
            </w:r>
            <w:r w:rsidR="00921469" w:rsidRPr="00921469">
              <w:rPr>
                <w:rFonts w:eastAsia="Times New Roman"/>
                <w:color w:val="000000"/>
                <w:sz w:val="18"/>
                <w:szCs w:val="18"/>
                <w:lang w:eastAsia="es-CL"/>
              </w:rPr>
              <w:t>desagüe de</w:t>
            </w:r>
            <w:r w:rsidR="00257114">
              <w:rPr>
                <w:rFonts w:eastAsia="Times New Roman"/>
                <w:color w:val="000000"/>
                <w:sz w:val="18"/>
                <w:szCs w:val="18"/>
                <w:lang w:eastAsia="es-CL"/>
              </w:rPr>
              <w:t xml:space="preserve">l </w:t>
            </w:r>
            <w:r w:rsidR="00921469" w:rsidRPr="00921469">
              <w:rPr>
                <w:rFonts w:eastAsia="Times New Roman"/>
                <w:color w:val="000000"/>
                <w:sz w:val="18"/>
                <w:szCs w:val="18"/>
                <w:lang w:eastAsia="es-CL"/>
              </w:rPr>
              <w:t xml:space="preserve"> </w:t>
            </w:r>
            <w:r w:rsidR="007378B8" w:rsidRPr="007378B8">
              <w:rPr>
                <w:rFonts w:eastAsia="Times New Roman"/>
                <w:color w:val="000000"/>
                <w:sz w:val="18"/>
                <w:szCs w:val="18"/>
                <w:lang w:eastAsia="es-CL"/>
              </w:rPr>
              <w:t>canal que comunica una piscina del sistema de lavado de áridos con la Laguna Oriente.</w:t>
            </w:r>
          </w:p>
        </w:tc>
        <w:tc>
          <w:tcPr>
            <w:tcW w:w="2499" w:type="pct"/>
            <w:gridSpan w:val="3"/>
          </w:tcPr>
          <w:p w14:paraId="66020737" w14:textId="77777777" w:rsidR="00015A3C" w:rsidRPr="00921469" w:rsidRDefault="00015A3C" w:rsidP="00C05B36">
            <w:pPr>
              <w:rPr>
                <w:rFonts w:ascii="Calibri" w:eastAsia="Times New Roman" w:hAnsi="Calibri"/>
                <w:b/>
                <w:color w:val="000000"/>
                <w:sz w:val="18"/>
                <w:szCs w:val="18"/>
                <w:lang w:eastAsia="es-CL"/>
              </w:rPr>
            </w:pPr>
            <w:r w:rsidRPr="00921469">
              <w:rPr>
                <w:rFonts w:ascii="Calibri" w:eastAsia="Times New Roman" w:hAnsi="Calibri"/>
                <w:b/>
                <w:color w:val="000000"/>
                <w:sz w:val="18"/>
                <w:szCs w:val="18"/>
                <w:lang w:eastAsia="es-CL"/>
              </w:rPr>
              <w:t>Descripción Medio de Prueba:</w:t>
            </w:r>
            <w:r w:rsidRPr="00921469">
              <w:rPr>
                <w:rFonts w:ascii="Calibri" w:eastAsia="Times New Roman" w:hAnsi="Calibri"/>
                <w:color w:val="000000"/>
                <w:sz w:val="18"/>
                <w:szCs w:val="18"/>
                <w:lang w:eastAsia="es-CL"/>
              </w:rPr>
              <w:t xml:space="preserve"> </w:t>
            </w:r>
            <w:r w:rsidRPr="00921469">
              <w:rPr>
                <w:rFonts w:eastAsia="Times New Roman"/>
                <w:color w:val="000000"/>
                <w:sz w:val="18"/>
                <w:szCs w:val="18"/>
                <w:lang w:eastAsia="es-CL"/>
              </w:rPr>
              <w:t xml:space="preserve">Medición de parámetros TDS y Turbiedad efectuada en </w:t>
            </w:r>
            <w:r w:rsidR="00921469" w:rsidRPr="00921469">
              <w:rPr>
                <w:rFonts w:eastAsia="Times New Roman"/>
                <w:color w:val="000000"/>
                <w:sz w:val="18"/>
                <w:szCs w:val="18"/>
                <w:lang w:eastAsia="es-CL"/>
              </w:rPr>
              <w:t xml:space="preserve">extremo opuesto a </w:t>
            </w:r>
            <w:r w:rsidRPr="00921469">
              <w:rPr>
                <w:rFonts w:eastAsia="Times New Roman"/>
                <w:color w:val="000000"/>
                <w:sz w:val="18"/>
                <w:szCs w:val="18"/>
                <w:lang w:eastAsia="es-CL"/>
              </w:rPr>
              <w:t xml:space="preserve">punto de </w:t>
            </w:r>
            <w:r w:rsidR="00921469" w:rsidRPr="00921469">
              <w:rPr>
                <w:rFonts w:eastAsia="Times New Roman"/>
                <w:color w:val="000000"/>
                <w:sz w:val="18"/>
                <w:szCs w:val="18"/>
                <w:lang w:eastAsia="es-CL"/>
              </w:rPr>
              <w:t xml:space="preserve">desagüe de canal en Laguna </w:t>
            </w:r>
            <w:r w:rsidR="00C05B36">
              <w:rPr>
                <w:rFonts w:eastAsia="Times New Roman"/>
                <w:color w:val="000000"/>
                <w:sz w:val="18"/>
                <w:szCs w:val="18"/>
                <w:lang w:eastAsia="es-CL"/>
              </w:rPr>
              <w:t>Oriente</w:t>
            </w:r>
            <w:r w:rsidRPr="00921469">
              <w:rPr>
                <w:rFonts w:eastAsia="Times New Roman"/>
                <w:color w:val="000000"/>
                <w:sz w:val="18"/>
                <w:szCs w:val="18"/>
                <w:lang w:eastAsia="es-CL"/>
              </w:rPr>
              <w:t>.</w:t>
            </w:r>
          </w:p>
        </w:tc>
      </w:tr>
    </w:tbl>
    <w:p w14:paraId="6882A497" w14:textId="77777777" w:rsidR="00015A3C" w:rsidRDefault="00015A3C" w:rsidP="00015A3C">
      <w:pPr>
        <w:jc w:val="left"/>
        <w:rPr>
          <w:rFonts w:cstheme="minorHAnsi"/>
          <w:b/>
          <w:sz w:val="14"/>
          <w:szCs w:val="24"/>
        </w:rPr>
      </w:pPr>
    </w:p>
    <w:p w14:paraId="76F11C2E" w14:textId="77777777" w:rsidR="00015A3C" w:rsidRDefault="00015A3C" w:rsidP="00015A3C">
      <w:pPr>
        <w:jc w:val="left"/>
        <w:rPr>
          <w:rFonts w:cstheme="minorHAnsi"/>
          <w:b/>
          <w:sz w:val="14"/>
          <w:szCs w:val="24"/>
        </w:rPr>
      </w:pPr>
    </w:p>
    <w:p w14:paraId="1AD2FD0F" w14:textId="77777777" w:rsidR="00015A3C" w:rsidRDefault="00015A3C" w:rsidP="00015A3C">
      <w:pPr>
        <w:jc w:val="left"/>
        <w:rPr>
          <w:rFonts w:cstheme="minorHAnsi"/>
          <w:b/>
          <w:sz w:val="14"/>
          <w:szCs w:val="24"/>
        </w:rPr>
      </w:pPr>
    </w:p>
    <w:p w14:paraId="2B42F51A" w14:textId="77777777" w:rsidR="00015A3C" w:rsidRDefault="00015A3C" w:rsidP="00015A3C">
      <w:pPr>
        <w:jc w:val="left"/>
        <w:rPr>
          <w:rFonts w:cstheme="minorHAnsi"/>
          <w:b/>
          <w:sz w:val="14"/>
          <w:szCs w:val="24"/>
        </w:rPr>
      </w:pPr>
    </w:p>
    <w:p w14:paraId="42C1B951" w14:textId="77777777" w:rsidR="00015A3C" w:rsidRDefault="00015A3C" w:rsidP="00015A3C">
      <w:pPr>
        <w:jc w:val="left"/>
        <w:rPr>
          <w:rFonts w:cstheme="minorHAnsi"/>
          <w:b/>
          <w:sz w:val="14"/>
          <w:szCs w:val="24"/>
        </w:rPr>
      </w:pPr>
    </w:p>
    <w:p w14:paraId="1CEF2E39" w14:textId="77777777" w:rsidR="00015A3C" w:rsidRDefault="00015A3C" w:rsidP="00015A3C">
      <w:pPr>
        <w:jc w:val="left"/>
        <w:rPr>
          <w:rFonts w:cstheme="minorHAnsi"/>
          <w:b/>
          <w:sz w:val="14"/>
          <w:szCs w:val="24"/>
        </w:rPr>
      </w:pPr>
    </w:p>
    <w:p w14:paraId="1ECCF35C" w14:textId="77777777" w:rsidR="00015A3C" w:rsidRDefault="00015A3C" w:rsidP="00015A3C">
      <w:pPr>
        <w:jc w:val="left"/>
        <w:rPr>
          <w:rFonts w:cstheme="minorHAnsi"/>
          <w:b/>
          <w:sz w:val="14"/>
          <w:szCs w:val="24"/>
        </w:rPr>
      </w:pPr>
    </w:p>
    <w:tbl>
      <w:tblPr>
        <w:tblW w:w="14497" w:type="dxa"/>
        <w:jc w:val="center"/>
        <w:tblCellMar>
          <w:left w:w="70" w:type="dxa"/>
          <w:right w:w="70" w:type="dxa"/>
        </w:tblCellMar>
        <w:tblLook w:val="04A0" w:firstRow="1" w:lastRow="0" w:firstColumn="1" w:lastColumn="0" w:noHBand="0" w:noVBand="1"/>
      </w:tblPr>
      <w:tblGrid>
        <w:gridCol w:w="1958"/>
        <w:gridCol w:w="5169"/>
        <w:gridCol w:w="1803"/>
        <w:gridCol w:w="5567"/>
      </w:tblGrid>
      <w:tr w:rsidR="00015A3C" w:rsidRPr="003D5BEB" w14:paraId="32116BFB" w14:textId="77777777" w:rsidTr="007B28C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A0E22B" w14:textId="77777777" w:rsidR="00015A3C" w:rsidRPr="003D5BEB" w:rsidRDefault="00015A3C" w:rsidP="007B28C8">
            <w:pPr>
              <w:jc w:val="center"/>
              <w:rPr>
                <w:rFonts w:eastAsia="Times New Roman"/>
                <w:b/>
                <w:bCs/>
                <w:color w:val="000000"/>
                <w:sz w:val="20"/>
                <w:szCs w:val="20"/>
                <w:lang w:eastAsia="es-CL"/>
              </w:rPr>
            </w:pPr>
            <w:r w:rsidRPr="003D5BEB">
              <w:rPr>
                <w:rFonts w:eastAsia="Times New Roman"/>
                <w:b/>
                <w:bCs/>
                <w:color w:val="000000"/>
                <w:sz w:val="20"/>
                <w:szCs w:val="20"/>
                <w:lang w:eastAsia="es-CL"/>
              </w:rPr>
              <w:lastRenderedPageBreak/>
              <w:t>Registros</w:t>
            </w:r>
          </w:p>
        </w:tc>
      </w:tr>
      <w:tr w:rsidR="00015A3C" w:rsidRPr="003D5BEB" w14:paraId="37479BAA" w14:textId="77777777" w:rsidTr="000F6D69">
        <w:trPr>
          <w:trHeight w:val="6311"/>
          <w:jc w:val="center"/>
        </w:trPr>
        <w:tc>
          <w:tcPr>
            <w:tcW w:w="2458" w:type="pct"/>
            <w:gridSpan w:val="2"/>
            <w:tcBorders>
              <w:top w:val="nil"/>
              <w:left w:val="single" w:sz="4" w:space="0" w:color="auto"/>
              <w:right w:val="single" w:sz="4" w:space="0" w:color="auto"/>
            </w:tcBorders>
            <w:shd w:val="clear" w:color="auto" w:fill="auto"/>
            <w:noWrap/>
            <w:vAlign w:val="center"/>
            <w:hideMark/>
          </w:tcPr>
          <w:tbl>
            <w:tblPr>
              <w:tblW w:w="6977" w:type="dxa"/>
              <w:tblCellMar>
                <w:left w:w="70" w:type="dxa"/>
                <w:right w:w="70" w:type="dxa"/>
              </w:tblCellMar>
              <w:tblLook w:val="04A0" w:firstRow="1" w:lastRow="0" w:firstColumn="1" w:lastColumn="0" w:noHBand="0" w:noVBand="1"/>
            </w:tblPr>
            <w:tblGrid>
              <w:gridCol w:w="1450"/>
              <w:gridCol w:w="850"/>
              <w:gridCol w:w="988"/>
              <w:gridCol w:w="151"/>
              <w:gridCol w:w="1485"/>
              <w:gridCol w:w="919"/>
              <w:gridCol w:w="1134"/>
            </w:tblGrid>
            <w:tr w:rsidR="00015A3C" w:rsidRPr="003D5BEB" w14:paraId="32978819" w14:textId="77777777" w:rsidTr="00617338">
              <w:trPr>
                <w:trHeight w:val="300"/>
              </w:trPr>
              <w:tc>
                <w:tcPr>
                  <w:tcW w:w="145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noWrap/>
                  <w:vAlign w:val="center"/>
                </w:tcPr>
                <w:p w14:paraId="61684649" w14:textId="77777777" w:rsidR="00015A3C" w:rsidRPr="003D5BEB" w:rsidRDefault="00015A3C" w:rsidP="007B28C8">
                  <w:pPr>
                    <w:jc w:val="left"/>
                    <w:rPr>
                      <w:rFonts w:eastAsia="Times New Roman"/>
                      <w:b/>
                      <w:bCs/>
                      <w:color w:val="000000"/>
                      <w:sz w:val="20"/>
                      <w:szCs w:val="20"/>
                      <w:lang w:eastAsia="es-CL"/>
                    </w:rPr>
                  </w:pPr>
                  <w:r w:rsidRPr="003D5BEB">
                    <w:rPr>
                      <w:rFonts w:eastAsia="Times New Roman"/>
                      <w:b/>
                      <w:bCs/>
                      <w:color w:val="000000"/>
                      <w:sz w:val="20"/>
                      <w:szCs w:val="20"/>
                      <w:lang w:eastAsia="es-CL"/>
                    </w:rPr>
                    <w:t>Lugar Medición</w:t>
                  </w:r>
                </w:p>
              </w:tc>
              <w:tc>
                <w:tcPr>
                  <w:tcW w:w="1838" w:type="dxa"/>
                  <w:gridSpan w:val="2"/>
                  <w:tcBorders>
                    <w:top w:val="single" w:sz="4" w:space="0" w:color="auto"/>
                    <w:left w:val="nil"/>
                    <w:bottom w:val="single" w:sz="4" w:space="0" w:color="auto"/>
                    <w:right w:val="single" w:sz="4" w:space="0" w:color="auto"/>
                  </w:tcBorders>
                  <w:shd w:val="clear" w:color="000000" w:fill="auto"/>
                  <w:noWrap/>
                  <w:vAlign w:val="center"/>
                </w:tcPr>
                <w:p w14:paraId="785D5102" w14:textId="77777777" w:rsidR="00015A3C" w:rsidRPr="003D5BEB" w:rsidRDefault="006228A9" w:rsidP="00C05B36">
                  <w:pPr>
                    <w:jc w:val="center"/>
                    <w:rPr>
                      <w:rFonts w:eastAsia="Times New Roman"/>
                      <w:bCs/>
                      <w:color w:val="000000"/>
                      <w:sz w:val="20"/>
                      <w:szCs w:val="20"/>
                      <w:lang w:eastAsia="es-CL"/>
                    </w:rPr>
                  </w:pPr>
                  <w:r w:rsidRPr="003D5BEB">
                    <w:rPr>
                      <w:rFonts w:eastAsia="Times New Roman"/>
                      <w:bCs/>
                      <w:color w:val="000000"/>
                      <w:sz w:val="20"/>
                      <w:szCs w:val="20"/>
                      <w:lang w:eastAsia="es-CL"/>
                    </w:rPr>
                    <w:t xml:space="preserve">Punto desagüe de canal en Laguna </w:t>
                  </w:r>
                  <w:r w:rsidR="00C05B36">
                    <w:rPr>
                      <w:rFonts w:eastAsia="Times New Roman"/>
                      <w:bCs/>
                      <w:color w:val="000000"/>
                      <w:sz w:val="20"/>
                      <w:szCs w:val="20"/>
                      <w:lang w:eastAsia="es-CL"/>
                    </w:rPr>
                    <w:t xml:space="preserve">Oriente </w:t>
                  </w:r>
                  <w:r w:rsidR="00015A3C" w:rsidRPr="003D5BEB">
                    <w:rPr>
                      <w:rFonts w:eastAsia="Times New Roman"/>
                      <w:bCs/>
                      <w:color w:val="000000"/>
                      <w:sz w:val="20"/>
                      <w:szCs w:val="20"/>
                      <w:lang w:eastAsia="es-CL"/>
                    </w:rPr>
                    <w:t xml:space="preserve">(Punto </w:t>
                  </w:r>
                  <w:r w:rsidRPr="003D5BEB">
                    <w:rPr>
                      <w:rFonts w:eastAsia="Times New Roman"/>
                      <w:bCs/>
                      <w:color w:val="000000"/>
                      <w:sz w:val="20"/>
                      <w:szCs w:val="20"/>
                      <w:lang w:eastAsia="es-CL"/>
                    </w:rPr>
                    <w:t>L</w:t>
                  </w:r>
                  <w:r w:rsidR="00015A3C" w:rsidRPr="003D5BEB">
                    <w:rPr>
                      <w:rFonts w:eastAsia="Times New Roman"/>
                      <w:bCs/>
                      <w:color w:val="000000"/>
                      <w:sz w:val="20"/>
                      <w:szCs w:val="20"/>
                      <w:lang w:eastAsia="es-CL"/>
                    </w:rPr>
                    <w:t>1)</w:t>
                  </w:r>
                </w:p>
              </w:tc>
              <w:tc>
                <w:tcPr>
                  <w:tcW w:w="151" w:type="dxa"/>
                  <w:tcBorders>
                    <w:left w:val="single" w:sz="4" w:space="0" w:color="auto"/>
                    <w:right w:val="single" w:sz="4" w:space="0" w:color="auto"/>
                  </w:tcBorders>
                  <w:shd w:val="clear" w:color="000000" w:fill="auto"/>
                </w:tcPr>
                <w:p w14:paraId="2EF9A88C" w14:textId="77777777" w:rsidR="00015A3C" w:rsidRPr="003D5BEB" w:rsidRDefault="00015A3C" w:rsidP="007B28C8">
                  <w:pPr>
                    <w:jc w:val="center"/>
                    <w:rPr>
                      <w:rFonts w:eastAsia="Times New Roman"/>
                      <w:bCs/>
                      <w:color w:val="000000"/>
                      <w:sz w:val="20"/>
                      <w:szCs w:val="20"/>
                      <w:lang w:eastAsia="es-CL"/>
                    </w:rPr>
                  </w:pPr>
                </w:p>
              </w:tc>
              <w:tc>
                <w:tcPr>
                  <w:tcW w:w="1485"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3AC3CF36" w14:textId="77777777" w:rsidR="00015A3C" w:rsidRPr="003D5BEB" w:rsidRDefault="00015A3C" w:rsidP="007B28C8">
                  <w:pPr>
                    <w:jc w:val="left"/>
                    <w:rPr>
                      <w:rFonts w:eastAsia="Times New Roman"/>
                      <w:b/>
                      <w:bCs/>
                      <w:color w:val="000000"/>
                      <w:sz w:val="20"/>
                      <w:szCs w:val="20"/>
                      <w:lang w:eastAsia="es-CL"/>
                    </w:rPr>
                  </w:pPr>
                  <w:r w:rsidRPr="003D5BEB">
                    <w:rPr>
                      <w:rFonts w:eastAsia="Times New Roman"/>
                      <w:b/>
                      <w:bCs/>
                      <w:color w:val="000000"/>
                      <w:sz w:val="20"/>
                      <w:szCs w:val="20"/>
                      <w:lang w:eastAsia="es-CL"/>
                    </w:rPr>
                    <w:t>Lugar Medición</w:t>
                  </w:r>
                </w:p>
              </w:tc>
              <w:tc>
                <w:tcPr>
                  <w:tcW w:w="2053" w:type="dxa"/>
                  <w:gridSpan w:val="2"/>
                  <w:tcBorders>
                    <w:top w:val="single" w:sz="4" w:space="0" w:color="auto"/>
                    <w:left w:val="single" w:sz="4" w:space="0" w:color="auto"/>
                    <w:bottom w:val="single" w:sz="4" w:space="0" w:color="auto"/>
                    <w:right w:val="single" w:sz="4" w:space="0" w:color="auto"/>
                  </w:tcBorders>
                  <w:shd w:val="clear" w:color="000000" w:fill="auto"/>
                  <w:vAlign w:val="center"/>
                </w:tcPr>
                <w:p w14:paraId="04F127FB" w14:textId="77777777" w:rsidR="00015A3C" w:rsidRPr="003D5BEB" w:rsidRDefault="006228A9" w:rsidP="00C05B36">
                  <w:pPr>
                    <w:jc w:val="center"/>
                    <w:rPr>
                      <w:rFonts w:eastAsia="Times New Roman"/>
                      <w:bCs/>
                      <w:color w:val="000000"/>
                      <w:sz w:val="20"/>
                      <w:szCs w:val="20"/>
                      <w:lang w:eastAsia="es-CL"/>
                    </w:rPr>
                  </w:pPr>
                  <w:r w:rsidRPr="003D5BEB">
                    <w:rPr>
                      <w:rFonts w:eastAsia="Times New Roman"/>
                      <w:bCs/>
                      <w:color w:val="000000"/>
                      <w:sz w:val="20"/>
                      <w:szCs w:val="20"/>
                      <w:lang w:eastAsia="es-CL"/>
                    </w:rPr>
                    <w:t xml:space="preserve">Extremo opuesto a punto desagüe de canal en Laguna </w:t>
                  </w:r>
                  <w:r w:rsidR="00C05B36">
                    <w:rPr>
                      <w:rFonts w:eastAsia="Times New Roman"/>
                      <w:bCs/>
                      <w:color w:val="000000"/>
                      <w:sz w:val="20"/>
                      <w:szCs w:val="20"/>
                      <w:lang w:eastAsia="es-CL"/>
                    </w:rPr>
                    <w:t>Oriente</w:t>
                  </w:r>
                  <w:r w:rsidRPr="003D5BEB">
                    <w:rPr>
                      <w:rFonts w:eastAsia="Times New Roman"/>
                      <w:bCs/>
                      <w:color w:val="000000"/>
                      <w:sz w:val="20"/>
                      <w:szCs w:val="20"/>
                      <w:lang w:eastAsia="es-CL"/>
                    </w:rPr>
                    <w:t xml:space="preserve"> (Punto L2)</w:t>
                  </w:r>
                </w:p>
              </w:tc>
            </w:tr>
            <w:tr w:rsidR="00015A3C" w:rsidRPr="003D5BEB" w14:paraId="5CEBBF7B" w14:textId="77777777" w:rsidTr="00617338">
              <w:trPr>
                <w:trHeight w:val="300"/>
              </w:trPr>
              <w:tc>
                <w:tcPr>
                  <w:tcW w:w="145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noWrap/>
                  <w:vAlign w:val="center"/>
                </w:tcPr>
                <w:p w14:paraId="7A4CFE98" w14:textId="77777777" w:rsidR="00015A3C" w:rsidRPr="003D5BEB" w:rsidRDefault="00015A3C" w:rsidP="007B28C8">
                  <w:pPr>
                    <w:jc w:val="left"/>
                    <w:rPr>
                      <w:rFonts w:eastAsia="Times New Roman"/>
                      <w:b/>
                      <w:bCs/>
                      <w:color w:val="000000"/>
                      <w:sz w:val="20"/>
                      <w:szCs w:val="20"/>
                      <w:lang w:eastAsia="es-CL"/>
                    </w:rPr>
                  </w:pPr>
                  <w:r w:rsidRPr="003D5BEB">
                    <w:rPr>
                      <w:rFonts w:eastAsia="Times New Roman"/>
                      <w:b/>
                      <w:bCs/>
                      <w:color w:val="000000"/>
                      <w:sz w:val="20"/>
                      <w:szCs w:val="20"/>
                      <w:lang w:eastAsia="es-CL"/>
                    </w:rPr>
                    <w:t>Fecha Medición</w:t>
                  </w:r>
                </w:p>
              </w:tc>
              <w:tc>
                <w:tcPr>
                  <w:tcW w:w="1838" w:type="dxa"/>
                  <w:gridSpan w:val="2"/>
                  <w:tcBorders>
                    <w:top w:val="single" w:sz="4" w:space="0" w:color="auto"/>
                    <w:left w:val="nil"/>
                    <w:bottom w:val="single" w:sz="4" w:space="0" w:color="auto"/>
                    <w:right w:val="single" w:sz="4" w:space="0" w:color="auto"/>
                  </w:tcBorders>
                  <w:shd w:val="clear" w:color="000000" w:fill="auto"/>
                  <w:noWrap/>
                  <w:vAlign w:val="center"/>
                </w:tcPr>
                <w:p w14:paraId="76D0136A" w14:textId="77777777" w:rsidR="00015A3C" w:rsidRPr="003D5BEB" w:rsidRDefault="00015A3C" w:rsidP="006228A9">
                  <w:pPr>
                    <w:jc w:val="center"/>
                    <w:rPr>
                      <w:rFonts w:eastAsia="Times New Roman"/>
                      <w:bCs/>
                      <w:color w:val="000000"/>
                      <w:sz w:val="20"/>
                      <w:szCs w:val="20"/>
                      <w:lang w:eastAsia="es-CL"/>
                    </w:rPr>
                  </w:pPr>
                  <w:r w:rsidRPr="003D5BEB">
                    <w:rPr>
                      <w:rFonts w:eastAsia="Times New Roman"/>
                      <w:bCs/>
                      <w:color w:val="000000"/>
                      <w:sz w:val="20"/>
                      <w:szCs w:val="20"/>
                      <w:lang w:eastAsia="es-CL"/>
                    </w:rPr>
                    <w:t>2</w:t>
                  </w:r>
                  <w:r w:rsidR="006228A9" w:rsidRPr="003D5BEB">
                    <w:rPr>
                      <w:rFonts w:eastAsia="Times New Roman"/>
                      <w:bCs/>
                      <w:color w:val="000000"/>
                      <w:sz w:val="20"/>
                      <w:szCs w:val="20"/>
                      <w:lang w:eastAsia="es-CL"/>
                    </w:rPr>
                    <w:t>1</w:t>
                  </w:r>
                  <w:r w:rsidRPr="003D5BEB">
                    <w:rPr>
                      <w:rFonts w:eastAsia="Times New Roman"/>
                      <w:bCs/>
                      <w:color w:val="000000"/>
                      <w:sz w:val="20"/>
                      <w:szCs w:val="20"/>
                      <w:lang w:eastAsia="es-CL"/>
                    </w:rPr>
                    <w:t>-08-2014</w:t>
                  </w:r>
                </w:p>
              </w:tc>
              <w:tc>
                <w:tcPr>
                  <w:tcW w:w="151" w:type="dxa"/>
                  <w:tcBorders>
                    <w:left w:val="single" w:sz="4" w:space="0" w:color="auto"/>
                    <w:right w:val="single" w:sz="4" w:space="0" w:color="auto"/>
                  </w:tcBorders>
                  <w:shd w:val="clear" w:color="000000" w:fill="auto"/>
                </w:tcPr>
                <w:p w14:paraId="2785AFA3" w14:textId="77777777" w:rsidR="00015A3C" w:rsidRPr="003D5BEB" w:rsidRDefault="00015A3C" w:rsidP="007B28C8">
                  <w:pPr>
                    <w:jc w:val="center"/>
                    <w:rPr>
                      <w:rFonts w:eastAsia="Times New Roman"/>
                      <w:bCs/>
                      <w:color w:val="000000"/>
                      <w:sz w:val="20"/>
                      <w:szCs w:val="20"/>
                      <w:lang w:eastAsia="es-CL"/>
                    </w:rPr>
                  </w:pPr>
                </w:p>
              </w:tc>
              <w:tc>
                <w:tcPr>
                  <w:tcW w:w="1485"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4EAFC9DE" w14:textId="77777777" w:rsidR="00015A3C" w:rsidRPr="003D5BEB" w:rsidRDefault="00015A3C" w:rsidP="007B28C8">
                  <w:pPr>
                    <w:jc w:val="center"/>
                    <w:rPr>
                      <w:rFonts w:eastAsia="Times New Roman"/>
                      <w:bCs/>
                      <w:color w:val="000000"/>
                      <w:sz w:val="20"/>
                      <w:szCs w:val="20"/>
                      <w:lang w:eastAsia="es-CL"/>
                    </w:rPr>
                  </w:pPr>
                  <w:r w:rsidRPr="003D5BEB">
                    <w:rPr>
                      <w:rFonts w:eastAsia="Times New Roman"/>
                      <w:b/>
                      <w:bCs/>
                      <w:color w:val="000000"/>
                      <w:sz w:val="20"/>
                      <w:szCs w:val="20"/>
                      <w:lang w:eastAsia="es-CL"/>
                    </w:rPr>
                    <w:t>Fecha Medición</w:t>
                  </w:r>
                </w:p>
              </w:tc>
              <w:tc>
                <w:tcPr>
                  <w:tcW w:w="2053" w:type="dxa"/>
                  <w:gridSpan w:val="2"/>
                  <w:tcBorders>
                    <w:top w:val="single" w:sz="4" w:space="0" w:color="auto"/>
                    <w:left w:val="single" w:sz="4" w:space="0" w:color="auto"/>
                    <w:bottom w:val="single" w:sz="4" w:space="0" w:color="auto"/>
                    <w:right w:val="single" w:sz="4" w:space="0" w:color="auto"/>
                  </w:tcBorders>
                  <w:shd w:val="clear" w:color="000000" w:fill="auto"/>
                  <w:vAlign w:val="center"/>
                </w:tcPr>
                <w:p w14:paraId="48E038B1" w14:textId="77777777" w:rsidR="00015A3C" w:rsidRPr="003D5BEB" w:rsidRDefault="00015A3C" w:rsidP="006228A9">
                  <w:pPr>
                    <w:jc w:val="center"/>
                    <w:rPr>
                      <w:rFonts w:eastAsia="Times New Roman"/>
                      <w:bCs/>
                      <w:color w:val="000000"/>
                      <w:sz w:val="20"/>
                      <w:szCs w:val="20"/>
                      <w:lang w:eastAsia="es-CL"/>
                    </w:rPr>
                  </w:pPr>
                  <w:r w:rsidRPr="003D5BEB">
                    <w:rPr>
                      <w:rFonts w:eastAsia="Times New Roman"/>
                      <w:bCs/>
                      <w:color w:val="000000"/>
                      <w:sz w:val="20"/>
                      <w:szCs w:val="20"/>
                      <w:lang w:eastAsia="es-CL"/>
                    </w:rPr>
                    <w:t>2</w:t>
                  </w:r>
                  <w:r w:rsidR="006228A9" w:rsidRPr="003D5BEB">
                    <w:rPr>
                      <w:rFonts w:eastAsia="Times New Roman"/>
                      <w:bCs/>
                      <w:color w:val="000000"/>
                      <w:sz w:val="20"/>
                      <w:szCs w:val="20"/>
                      <w:lang w:eastAsia="es-CL"/>
                    </w:rPr>
                    <w:t>1</w:t>
                  </w:r>
                  <w:r w:rsidRPr="003D5BEB">
                    <w:rPr>
                      <w:rFonts w:eastAsia="Times New Roman"/>
                      <w:bCs/>
                      <w:color w:val="000000"/>
                      <w:sz w:val="20"/>
                      <w:szCs w:val="20"/>
                      <w:lang w:eastAsia="es-CL"/>
                    </w:rPr>
                    <w:t>-08-2014</w:t>
                  </w:r>
                </w:p>
              </w:tc>
            </w:tr>
            <w:tr w:rsidR="00015A3C" w:rsidRPr="003D5BEB" w14:paraId="75BC0241" w14:textId="77777777" w:rsidTr="00617338">
              <w:trPr>
                <w:trHeight w:val="300"/>
              </w:trPr>
              <w:tc>
                <w:tcPr>
                  <w:tcW w:w="145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noWrap/>
                  <w:vAlign w:val="center"/>
                </w:tcPr>
                <w:p w14:paraId="5B1DC213" w14:textId="77777777" w:rsidR="00015A3C" w:rsidRPr="003D5BEB" w:rsidRDefault="00015A3C" w:rsidP="007B28C8">
                  <w:pPr>
                    <w:jc w:val="center"/>
                    <w:rPr>
                      <w:rFonts w:eastAsia="Times New Roman"/>
                      <w:b/>
                      <w:bCs/>
                      <w:color w:val="000000"/>
                      <w:sz w:val="20"/>
                      <w:szCs w:val="20"/>
                      <w:lang w:eastAsia="es-CL"/>
                    </w:rPr>
                  </w:pPr>
                  <w:r w:rsidRPr="003D5BEB">
                    <w:rPr>
                      <w:rFonts w:eastAsia="Times New Roman"/>
                      <w:b/>
                      <w:bCs/>
                      <w:color w:val="000000"/>
                      <w:sz w:val="20"/>
                      <w:szCs w:val="20"/>
                      <w:lang w:eastAsia="es-CL"/>
                    </w:rPr>
                    <w:t>Hora</w:t>
                  </w:r>
                </w:p>
              </w:tc>
              <w:tc>
                <w:tcPr>
                  <w:tcW w:w="850" w:type="dxa"/>
                  <w:tcBorders>
                    <w:top w:val="single" w:sz="4" w:space="0" w:color="auto"/>
                    <w:left w:val="nil"/>
                    <w:bottom w:val="single" w:sz="4" w:space="0" w:color="auto"/>
                    <w:right w:val="single" w:sz="4" w:space="0" w:color="auto"/>
                  </w:tcBorders>
                  <w:shd w:val="clear" w:color="000000" w:fill="D9D9D9" w:themeFill="background1" w:themeFillShade="D9"/>
                  <w:noWrap/>
                  <w:vAlign w:val="center"/>
                </w:tcPr>
                <w:p w14:paraId="1FAB3E6D" w14:textId="77777777" w:rsidR="00015A3C" w:rsidRPr="003D5BEB" w:rsidRDefault="00015A3C" w:rsidP="007B28C8">
                  <w:pPr>
                    <w:jc w:val="center"/>
                    <w:rPr>
                      <w:rFonts w:eastAsia="Times New Roman"/>
                      <w:b/>
                      <w:bCs/>
                      <w:color w:val="000000"/>
                      <w:sz w:val="20"/>
                      <w:szCs w:val="20"/>
                      <w:lang w:eastAsia="es-CL"/>
                    </w:rPr>
                  </w:pPr>
                  <w:r w:rsidRPr="003D5BEB">
                    <w:rPr>
                      <w:rFonts w:eastAsia="Times New Roman"/>
                      <w:b/>
                      <w:bCs/>
                      <w:color w:val="000000"/>
                      <w:sz w:val="20"/>
                      <w:szCs w:val="20"/>
                      <w:lang w:eastAsia="es-CL"/>
                    </w:rPr>
                    <w:t>TDS (ppm)</w:t>
                  </w:r>
                </w:p>
              </w:tc>
              <w:tc>
                <w:tcPr>
                  <w:tcW w:w="988" w:type="dxa"/>
                  <w:tcBorders>
                    <w:top w:val="single" w:sz="4" w:space="0" w:color="auto"/>
                    <w:left w:val="nil"/>
                    <w:bottom w:val="single" w:sz="4" w:space="0" w:color="auto"/>
                    <w:right w:val="single" w:sz="4" w:space="0" w:color="auto"/>
                  </w:tcBorders>
                  <w:shd w:val="clear" w:color="000000" w:fill="D9D9D9" w:themeFill="background1" w:themeFillShade="D9"/>
                  <w:vAlign w:val="center"/>
                </w:tcPr>
                <w:p w14:paraId="0786A82E" w14:textId="77777777" w:rsidR="00015A3C" w:rsidRPr="003D5BEB" w:rsidRDefault="00015A3C" w:rsidP="007B28C8">
                  <w:pPr>
                    <w:jc w:val="center"/>
                    <w:rPr>
                      <w:rFonts w:eastAsia="Times New Roman"/>
                      <w:b/>
                      <w:bCs/>
                      <w:color w:val="000000"/>
                      <w:sz w:val="20"/>
                      <w:szCs w:val="20"/>
                      <w:lang w:eastAsia="es-CL"/>
                    </w:rPr>
                  </w:pPr>
                  <w:r w:rsidRPr="003D5BEB">
                    <w:rPr>
                      <w:rFonts w:eastAsia="Times New Roman"/>
                      <w:b/>
                      <w:bCs/>
                      <w:color w:val="000000"/>
                      <w:sz w:val="20"/>
                      <w:szCs w:val="20"/>
                      <w:lang w:eastAsia="es-CL"/>
                    </w:rPr>
                    <w:t>Turbiedad (FNU)</w:t>
                  </w:r>
                </w:p>
              </w:tc>
              <w:tc>
                <w:tcPr>
                  <w:tcW w:w="151" w:type="dxa"/>
                  <w:tcBorders>
                    <w:left w:val="single" w:sz="4" w:space="0" w:color="auto"/>
                    <w:right w:val="single" w:sz="4" w:space="0" w:color="auto"/>
                  </w:tcBorders>
                  <w:shd w:val="clear" w:color="000000" w:fill="auto"/>
                </w:tcPr>
                <w:p w14:paraId="53EE9240" w14:textId="77777777" w:rsidR="00015A3C" w:rsidRPr="003D5BEB" w:rsidRDefault="00015A3C" w:rsidP="007B28C8">
                  <w:pPr>
                    <w:jc w:val="center"/>
                    <w:rPr>
                      <w:rFonts w:eastAsia="Times New Roman"/>
                      <w:b/>
                      <w:bCs/>
                      <w:color w:val="000000"/>
                      <w:sz w:val="20"/>
                      <w:szCs w:val="20"/>
                      <w:lang w:eastAsia="es-CL"/>
                    </w:rPr>
                  </w:pPr>
                </w:p>
              </w:tc>
              <w:tc>
                <w:tcPr>
                  <w:tcW w:w="1485"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026D7B2B" w14:textId="77777777" w:rsidR="00015A3C" w:rsidRPr="003D5BEB" w:rsidRDefault="00015A3C" w:rsidP="007B28C8">
                  <w:pPr>
                    <w:jc w:val="center"/>
                    <w:rPr>
                      <w:rFonts w:eastAsia="Times New Roman"/>
                      <w:b/>
                      <w:bCs/>
                      <w:color w:val="000000"/>
                      <w:sz w:val="20"/>
                      <w:szCs w:val="20"/>
                      <w:lang w:eastAsia="es-CL"/>
                    </w:rPr>
                  </w:pPr>
                  <w:r w:rsidRPr="003D5BEB">
                    <w:rPr>
                      <w:rFonts w:eastAsia="Times New Roman"/>
                      <w:b/>
                      <w:bCs/>
                      <w:color w:val="000000"/>
                      <w:sz w:val="20"/>
                      <w:szCs w:val="20"/>
                      <w:lang w:eastAsia="es-CL"/>
                    </w:rPr>
                    <w:t>Hora</w:t>
                  </w:r>
                </w:p>
              </w:tc>
              <w:tc>
                <w:tcPr>
                  <w:tcW w:w="919"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3D1AD2E6" w14:textId="77777777" w:rsidR="00015A3C" w:rsidRPr="003D5BEB" w:rsidRDefault="00015A3C" w:rsidP="007B28C8">
                  <w:pPr>
                    <w:jc w:val="center"/>
                    <w:rPr>
                      <w:rFonts w:eastAsia="Times New Roman"/>
                      <w:b/>
                      <w:bCs/>
                      <w:color w:val="000000"/>
                      <w:sz w:val="20"/>
                      <w:szCs w:val="20"/>
                      <w:lang w:eastAsia="es-CL"/>
                    </w:rPr>
                  </w:pPr>
                  <w:r w:rsidRPr="003D5BEB">
                    <w:rPr>
                      <w:rFonts w:eastAsia="Times New Roman"/>
                      <w:b/>
                      <w:bCs/>
                      <w:color w:val="000000"/>
                      <w:sz w:val="20"/>
                      <w:szCs w:val="20"/>
                      <w:lang w:eastAsia="es-CL"/>
                    </w:rPr>
                    <w:t>TDS (ppm)</w:t>
                  </w:r>
                </w:p>
              </w:tc>
              <w:tc>
                <w:tcPr>
                  <w:tcW w:w="1134"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491996D3" w14:textId="77777777" w:rsidR="00015A3C" w:rsidRPr="003D5BEB" w:rsidRDefault="00015A3C" w:rsidP="007B28C8">
                  <w:pPr>
                    <w:jc w:val="center"/>
                    <w:rPr>
                      <w:rFonts w:eastAsia="Times New Roman"/>
                      <w:b/>
                      <w:bCs/>
                      <w:color w:val="000000"/>
                      <w:sz w:val="20"/>
                      <w:szCs w:val="20"/>
                      <w:lang w:eastAsia="es-CL"/>
                    </w:rPr>
                  </w:pPr>
                  <w:r w:rsidRPr="003D5BEB">
                    <w:rPr>
                      <w:rFonts w:eastAsia="Times New Roman"/>
                      <w:b/>
                      <w:bCs/>
                      <w:color w:val="000000"/>
                      <w:sz w:val="20"/>
                      <w:szCs w:val="20"/>
                      <w:lang w:eastAsia="es-CL"/>
                    </w:rPr>
                    <w:t>Turbiedad (FNU)</w:t>
                  </w:r>
                </w:p>
              </w:tc>
            </w:tr>
            <w:tr w:rsidR="005A72EF" w:rsidRPr="003D5BEB" w14:paraId="7116C814"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48AF5D24" w14:textId="77777777" w:rsidR="005A72EF" w:rsidRPr="003D5BEB" w:rsidRDefault="005A72EF" w:rsidP="009F0A84">
                  <w:pPr>
                    <w:jc w:val="center"/>
                    <w:rPr>
                      <w:rFonts w:cs="Arial"/>
                      <w:color w:val="000000"/>
                      <w:sz w:val="20"/>
                      <w:szCs w:val="20"/>
                    </w:rPr>
                  </w:pPr>
                  <w:r w:rsidRPr="003D5BEB">
                    <w:rPr>
                      <w:rFonts w:cs="Arial"/>
                      <w:color w:val="000000"/>
                      <w:sz w:val="20"/>
                      <w:szCs w:val="20"/>
                    </w:rPr>
                    <w:t>11:30:02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0A950CB7" w14:textId="77777777" w:rsidR="005A72EF" w:rsidRPr="003D5BEB" w:rsidRDefault="005A72EF" w:rsidP="009F0A84">
                  <w:pPr>
                    <w:jc w:val="center"/>
                    <w:rPr>
                      <w:rFonts w:cs="Arial"/>
                      <w:color w:val="000000"/>
                      <w:sz w:val="20"/>
                      <w:szCs w:val="20"/>
                    </w:rPr>
                  </w:pPr>
                  <w:r w:rsidRPr="003D5BEB">
                    <w:rPr>
                      <w:rFonts w:cs="Arial"/>
                      <w:color w:val="000000"/>
                      <w:sz w:val="20"/>
                      <w:szCs w:val="20"/>
                    </w:rPr>
                    <w:t>56</w:t>
                  </w:r>
                </w:p>
              </w:tc>
              <w:tc>
                <w:tcPr>
                  <w:tcW w:w="988" w:type="dxa"/>
                  <w:tcBorders>
                    <w:top w:val="single" w:sz="4" w:space="0" w:color="auto"/>
                    <w:left w:val="nil"/>
                    <w:bottom w:val="single" w:sz="4" w:space="0" w:color="auto"/>
                    <w:right w:val="single" w:sz="4" w:space="0" w:color="auto"/>
                  </w:tcBorders>
                  <w:vAlign w:val="bottom"/>
                </w:tcPr>
                <w:p w14:paraId="13158BC5" w14:textId="77777777" w:rsidR="005A72EF" w:rsidRPr="003D5BEB" w:rsidRDefault="005A72EF" w:rsidP="009F0A84">
                  <w:pPr>
                    <w:jc w:val="center"/>
                    <w:rPr>
                      <w:rFonts w:cs="Arial"/>
                      <w:color w:val="000000"/>
                      <w:sz w:val="20"/>
                      <w:szCs w:val="20"/>
                    </w:rPr>
                  </w:pPr>
                  <w:r w:rsidRPr="003D5BEB">
                    <w:rPr>
                      <w:rFonts w:cs="Arial"/>
                      <w:color w:val="000000"/>
                      <w:sz w:val="20"/>
                      <w:szCs w:val="20"/>
                    </w:rPr>
                    <w:t>9,6</w:t>
                  </w:r>
                </w:p>
              </w:tc>
              <w:tc>
                <w:tcPr>
                  <w:tcW w:w="151" w:type="dxa"/>
                  <w:tcBorders>
                    <w:left w:val="single" w:sz="4" w:space="0" w:color="auto"/>
                    <w:right w:val="single" w:sz="4" w:space="0" w:color="auto"/>
                  </w:tcBorders>
                </w:tcPr>
                <w:p w14:paraId="3C9FBC63"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570B082A" w14:textId="77777777" w:rsidR="005A72EF" w:rsidRPr="003D5BEB" w:rsidRDefault="005A72EF" w:rsidP="005A72EF">
                  <w:pPr>
                    <w:jc w:val="center"/>
                    <w:rPr>
                      <w:rFonts w:cs="Arial"/>
                      <w:color w:val="000000"/>
                      <w:sz w:val="20"/>
                      <w:szCs w:val="20"/>
                    </w:rPr>
                  </w:pPr>
                  <w:r w:rsidRPr="003D5BEB">
                    <w:rPr>
                      <w:rFonts w:cs="Arial"/>
                      <w:color w:val="000000"/>
                      <w:sz w:val="20"/>
                      <w:szCs w:val="20"/>
                    </w:rPr>
                    <w:t>11:43:14</w:t>
                  </w:r>
                </w:p>
              </w:tc>
              <w:tc>
                <w:tcPr>
                  <w:tcW w:w="919" w:type="dxa"/>
                  <w:tcBorders>
                    <w:top w:val="single" w:sz="4" w:space="0" w:color="auto"/>
                    <w:left w:val="single" w:sz="4" w:space="0" w:color="auto"/>
                    <w:bottom w:val="single" w:sz="4" w:space="0" w:color="auto"/>
                    <w:right w:val="single" w:sz="4" w:space="0" w:color="auto"/>
                  </w:tcBorders>
                  <w:vAlign w:val="bottom"/>
                </w:tcPr>
                <w:p w14:paraId="5D452A2B"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416F9793" w14:textId="77777777" w:rsidR="005A72EF" w:rsidRPr="003D5BEB" w:rsidRDefault="005A72EF" w:rsidP="005A72EF">
                  <w:pPr>
                    <w:jc w:val="center"/>
                    <w:rPr>
                      <w:rFonts w:cs="Arial"/>
                      <w:color w:val="000000"/>
                      <w:sz w:val="20"/>
                      <w:szCs w:val="20"/>
                    </w:rPr>
                  </w:pPr>
                  <w:r w:rsidRPr="003D5BEB">
                    <w:rPr>
                      <w:rFonts w:cs="Arial"/>
                      <w:color w:val="000000"/>
                      <w:sz w:val="20"/>
                      <w:szCs w:val="20"/>
                    </w:rPr>
                    <w:t>8,4</w:t>
                  </w:r>
                </w:p>
              </w:tc>
            </w:tr>
            <w:tr w:rsidR="005A72EF" w:rsidRPr="003D5BEB" w14:paraId="390F4B79"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120693C4" w14:textId="77777777" w:rsidR="005A72EF" w:rsidRPr="003D5BEB" w:rsidRDefault="005A72EF" w:rsidP="009F0A84">
                  <w:pPr>
                    <w:jc w:val="center"/>
                    <w:rPr>
                      <w:rFonts w:cs="Arial"/>
                      <w:color w:val="000000"/>
                      <w:sz w:val="20"/>
                      <w:szCs w:val="20"/>
                    </w:rPr>
                  </w:pPr>
                  <w:r w:rsidRPr="003D5BEB">
                    <w:rPr>
                      <w:rFonts w:cs="Arial"/>
                      <w:color w:val="000000"/>
                      <w:sz w:val="20"/>
                      <w:szCs w:val="20"/>
                    </w:rPr>
                    <w:t>11:30:22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215F7A48" w14:textId="77777777" w:rsidR="005A72EF" w:rsidRPr="003D5BEB" w:rsidRDefault="005A72EF" w:rsidP="009F0A84">
                  <w:pPr>
                    <w:jc w:val="center"/>
                    <w:rPr>
                      <w:rFonts w:cs="Arial"/>
                      <w:color w:val="000000"/>
                      <w:sz w:val="20"/>
                      <w:szCs w:val="20"/>
                    </w:rPr>
                  </w:pPr>
                  <w:r w:rsidRPr="003D5BEB">
                    <w:rPr>
                      <w:rFonts w:cs="Arial"/>
                      <w:color w:val="000000"/>
                      <w:sz w:val="20"/>
                      <w:szCs w:val="20"/>
                    </w:rPr>
                    <w:t>57</w:t>
                  </w:r>
                </w:p>
              </w:tc>
              <w:tc>
                <w:tcPr>
                  <w:tcW w:w="988" w:type="dxa"/>
                  <w:tcBorders>
                    <w:top w:val="single" w:sz="4" w:space="0" w:color="auto"/>
                    <w:left w:val="nil"/>
                    <w:bottom w:val="single" w:sz="4" w:space="0" w:color="auto"/>
                    <w:right w:val="single" w:sz="4" w:space="0" w:color="auto"/>
                  </w:tcBorders>
                  <w:vAlign w:val="bottom"/>
                </w:tcPr>
                <w:p w14:paraId="66E2D8D9" w14:textId="77777777" w:rsidR="005A72EF" w:rsidRPr="003D5BEB" w:rsidRDefault="005A72EF" w:rsidP="009F0A84">
                  <w:pPr>
                    <w:jc w:val="center"/>
                    <w:rPr>
                      <w:rFonts w:cs="Arial"/>
                      <w:color w:val="000000"/>
                      <w:sz w:val="20"/>
                      <w:szCs w:val="20"/>
                    </w:rPr>
                  </w:pPr>
                  <w:r w:rsidRPr="003D5BEB">
                    <w:rPr>
                      <w:rFonts w:cs="Arial"/>
                      <w:color w:val="000000"/>
                      <w:sz w:val="20"/>
                      <w:szCs w:val="20"/>
                    </w:rPr>
                    <w:t>10,4</w:t>
                  </w:r>
                </w:p>
              </w:tc>
              <w:tc>
                <w:tcPr>
                  <w:tcW w:w="151" w:type="dxa"/>
                  <w:tcBorders>
                    <w:left w:val="single" w:sz="4" w:space="0" w:color="auto"/>
                    <w:right w:val="single" w:sz="4" w:space="0" w:color="auto"/>
                  </w:tcBorders>
                </w:tcPr>
                <w:p w14:paraId="27A5DB9E"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20E70D9F" w14:textId="77777777" w:rsidR="005A72EF" w:rsidRPr="003D5BEB" w:rsidRDefault="005A72EF" w:rsidP="005A72EF">
                  <w:pPr>
                    <w:jc w:val="center"/>
                    <w:rPr>
                      <w:rFonts w:cs="Arial"/>
                      <w:color w:val="000000"/>
                      <w:sz w:val="20"/>
                      <w:szCs w:val="20"/>
                    </w:rPr>
                  </w:pPr>
                  <w:r w:rsidRPr="003D5BEB">
                    <w:rPr>
                      <w:rFonts w:cs="Arial"/>
                      <w:color w:val="000000"/>
                      <w:sz w:val="20"/>
                      <w:szCs w:val="20"/>
                    </w:rPr>
                    <w:t>11:43:34</w:t>
                  </w:r>
                </w:p>
              </w:tc>
              <w:tc>
                <w:tcPr>
                  <w:tcW w:w="919" w:type="dxa"/>
                  <w:tcBorders>
                    <w:top w:val="single" w:sz="4" w:space="0" w:color="auto"/>
                    <w:left w:val="single" w:sz="4" w:space="0" w:color="auto"/>
                    <w:bottom w:val="single" w:sz="4" w:space="0" w:color="auto"/>
                    <w:right w:val="single" w:sz="4" w:space="0" w:color="auto"/>
                  </w:tcBorders>
                  <w:vAlign w:val="bottom"/>
                </w:tcPr>
                <w:p w14:paraId="5B0262B4"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05917A59" w14:textId="77777777" w:rsidR="005A72EF" w:rsidRPr="003D5BEB" w:rsidRDefault="005A72EF" w:rsidP="005A72EF">
                  <w:pPr>
                    <w:jc w:val="center"/>
                    <w:rPr>
                      <w:rFonts w:cs="Arial"/>
                      <w:color w:val="000000"/>
                      <w:sz w:val="20"/>
                      <w:szCs w:val="20"/>
                    </w:rPr>
                  </w:pPr>
                  <w:r w:rsidRPr="003D5BEB">
                    <w:rPr>
                      <w:rFonts w:cs="Arial"/>
                      <w:color w:val="000000"/>
                      <w:sz w:val="20"/>
                      <w:szCs w:val="20"/>
                    </w:rPr>
                    <w:t>8,0</w:t>
                  </w:r>
                </w:p>
              </w:tc>
            </w:tr>
            <w:tr w:rsidR="005A72EF" w:rsidRPr="003D5BEB" w14:paraId="030579AF"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1ACF4211" w14:textId="77777777" w:rsidR="005A72EF" w:rsidRPr="003D5BEB" w:rsidRDefault="005A72EF" w:rsidP="009F0A84">
                  <w:pPr>
                    <w:jc w:val="center"/>
                    <w:rPr>
                      <w:rFonts w:cs="Arial"/>
                      <w:color w:val="000000"/>
                      <w:sz w:val="20"/>
                      <w:szCs w:val="20"/>
                    </w:rPr>
                  </w:pPr>
                  <w:r w:rsidRPr="003D5BEB">
                    <w:rPr>
                      <w:rFonts w:cs="Arial"/>
                      <w:color w:val="000000"/>
                      <w:sz w:val="20"/>
                      <w:szCs w:val="20"/>
                    </w:rPr>
                    <w:t>11:30:42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1C26493D" w14:textId="77777777" w:rsidR="005A72EF" w:rsidRPr="003D5BEB" w:rsidRDefault="005A72EF" w:rsidP="009F0A84">
                  <w:pPr>
                    <w:jc w:val="center"/>
                    <w:rPr>
                      <w:rFonts w:cs="Arial"/>
                      <w:color w:val="000000"/>
                      <w:sz w:val="20"/>
                      <w:szCs w:val="20"/>
                    </w:rPr>
                  </w:pPr>
                  <w:r w:rsidRPr="003D5BEB">
                    <w:rPr>
                      <w:rFonts w:cs="Arial"/>
                      <w:color w:val="000000"/>
                      <w:sz w:val="20"/>
                      <w:szCs w:val="20"/>
                    </w:rPr>
                    <w:t>57</w:t>
                  </w:r>
                </w:p>
              </w:tc>
              <w:tc>
                <w:tcPr>
                  <w:tcW w:w="988" w:type="dxa"/>
                  <w:tcBorders>
                    <w:top w:val="single" w:sz="4" w:space="0" w:color="auto"/>
                    <w:left w:val="nil"/>
                    <w:bottom w:val="single" w:sz="4" w:space="0" w:color="auto"/>
                    <w:right w:val="single" w:sz="4" w:space="0" w:color="auto"/>
                  </w:tcBorders>
                  <w:vAlign w:val="bottom"/>
                </w:tcPr>
                <w:p w14:paraId="03D47272" w14:textId="77777777" w:rsidR="005A72EF" w:rsidRPr="003D5BEB" w:rsidRDefault="005A72EF" w:rsidP="009F0A84">
                  <w:pPr>
                    <w:jc w:val="center"/>
                    <w:rPr>
                      <w:rFonts w:cs="Arial"/>
                      <w:color w:val="000000"/>
                      <w:sz w:val="20"/>
                      <w:szCs w:val="20"/>
                    </w:rPr>
                  </w:pPr>
                  <w:r w:rsidRPr="003D5BEB">
                    <w:rPr>
                      <w:rFonts w:cs="Arial"/>
                      <w:color w:val="000000"/>
                      <w:sz w:val="20"/>
                      <w:szCs w:val="20"/>
                    </w:rPr>
                    <w:t>10,1</w:t>
                  </w:r>
                </w:p>
              </w:tc>
              <w:tc>
                <w:tcPr>
                  <w:tcW w:w="151" w:type="dxa"/>
                  <w:tcBorders>
                    <w:left w:val="single" w:sz="4" w:space="0" w:color="auto"/>
                    <w:right w:val="single" w:sz="4" w:space="0" w:color="auto"/>
                  </w:tcBorders>
                </w:tcPr>
                <w:p w14:paraId="08372542"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469CFE0A" w14:textId="77777777" w:rsidR="005A72EF" w:rsidRPr="003D5BEB" w:rsidRDefault="005A72EF" w:rsidP="005A72EF">
                  <w:pPr>
                    <w:jc w:val="center"/>
                    <w:rPr>
                      <w:rFonts w:cs="Arial"/>
                      <w:color w:val="000000"/>
                      <w:sz w:val="20"/>
                      <w:szCs w:val="20"/>
                    </w:rPr>
                  </w:pPr>
                  <w:r w:rsidRPr="003D5BEB">
                    <w:rPr>
                      <w:rFonts w:cs="Arial"/>
                      <w:color w:val="000000"/>
                      <w:sz w:val="20"/>
                      <w:szCs w:val="20"/>
                    </w:rPr>
                    <w:t>11:43:54</w:t>
                  </w:r>
                </w:p>
              </w:tc>
              <w:tc>
                <w:tcPr>
                  <w:tcW w:w="919" w:type="dxa"/>
                  <w:tcBorders>
                    <w:top w:val="single" w:sz="4" w:space="0" w:color="auto"/>
                    <w:left w:val="single" w:sz="4" w:space="0" w:color="auto"/>
                    <w:bottom w:val="single" w:sz="4" w:space="0" w:color="auto"/>
                    <w:right w:val="single" w:sz="4" w:space="0" w:color="auto"/>
                  </w:tcBorders>
                  <w:vAlign w:val="bottom"/>
                </w:tcPr>
                <w:p w14:paraId="0FCA8DCB"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68AE5526" w14:textId="77777777" w:rsidR="005A72EF" w:rsidRPr="003D5BEB" w:rsidRDefault="005A72EF" w:rsidP="005A72EF">
                  <w:pPr>
                    <w:jc w:val="center"/>
                    <w:rPr>
                      <w:rFonts w:cs="Arial"/>
                      <w:color w:val="000000"/>
                      <w:sz w:val="20"/>
                      <w:szCs w:val="20"/>
                    </w:rPr>
                  </w:pPr>
                  <w:r w:rsidRPr="003D5BEB">
                    <w:rPr>
                      <w:rFonts w:cs="Arial"/>
                      <w:color w:val="000000"/>
                      <w:sz w:val="20"/>
                      <w:szCs w:val="20"/>
                    </w:rPr>
                    <w:t>8,9</w:t>
                  </w:r>
                </w:p>
              </w:tc>
            </w:tr>
            <w:tr w:rsidR="005A72EF" w:rsidRPr="003D5BEB" w14:paraId="455A7B89"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0419F11D" w14:textId="77777777" w:rsidR="005A72EF" w:rsidRPr="003D5BEB" w:rsidRDefault="005A72EF" w:rsidP="009F0A84">
                  <w:pPr>
                    <w:jc w:val="center"/>
                    <w:rPr>
                      <w:rFonts w:cs="Arial"/>
                      <w:color w:val="000000"/>
                      <w:sz w:val="20"/>
                      <w:szCs w:val="20"/>
                    </w:rPr>
                  </w:pPr>
                  <w:r w:rsidRPr="003D5BEB">
                    <w:rPr>
                      <w:rFonts w:cs="Arial"/>
                      <w:color w:val="000000"/>
                      <w:sz w:val="20"/>
                      <w:szCs w:val="20"/>
                    </w:rPr>
                    <w:t>11:31:02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7243A466" w14:textId="77777777" w:rsidR="005A72EF" w:rsidRPr="003D5BEB" w:rsidRDefault="005A72EF" w:rsidP="009F0A84">
                  <w:pPr>
                    <w:jc w:val="center"/>
                    <w:rPr>
                      <w:rFonts w:cs="Arial"/>
                      <w:color w:val="000000"/>
                      <w:sz w:val="20"/>
                      <w:szCs w:val="20"/>
                    </w:rPr>
                  </w:pPr>
                  <w:r w:rsidRPr="003D5BEB">
                    <w:rPr>
                      <w:rFonts w:cs="Arial"/>
                      <w:color w:val="000000"/>
                      <w:sz w:val="20"/>
                      <w:szCs w:val="20"/>
                    </w:rPr>
                    <w:t>57</w:t>
                  </w:r>
                </w:p>
              </w:tc>
              <w:tc>
                <w:tcPr>
                  <w:tcW w:w="988" w:type="dxa"/>
                  <w:tcBorders>
                    <w:top w:val="single" w:sz="4" w:space="0" w:color="auto"/>
                    <w:left w:val="nil"/>
                    <w:bottom w:val="single" w:sz="4" w:space="0" w:color="auto"/>
                    <w:right w:val="single" w:sz="4" w:space="0" w:color="auto"/>
                  </w:tcBorders>
                  <w:vAlign w:val="bottom"/>
                </w:tcPr>
                <w:p w14:paraId="2806DD19" w14:textId="77777777" w:rsidR="005A72EF" w:rsidRPr="003D5BEB" w:rsidRDefault="005A72EF" w:rsidP="009F0A84">
                  <w:pPr>
                    <w:jc w:val="center"/>
                    <w:rPr>
                      <w:rFonts w:cs="Arial"/>
                      <w:color w:val="000000"/>
                      <w:sz w:val="20"/>
                      <w:szCs w:val="20"/>
                    </w:rPr>
                  </w:pPr>
                  <w:r w:rsidRPr="003D5BEB">
                    <w:rPr>
                      <w:rFonts w:cs="Arial"/>
                      <w:color w:val="000000"/>
                      <w:sz w:val="20"/>
                      <w:szCs w:val="20"/>
                    </w:rPr>
                    <w:t>9,2</w:t>
                  </w:r>
                </w:p>
              </w:tc>
              <w:tc>
                <w:tcPr>
                  <w:tcW w:w="151" w:type="dxa"/>
                  <w:tcBorders>
                    <w:left w:val="single" w:sz="4" w:space="0" w:color="auto"/>
                    <w:right w:val="single" w:sz="4" w:space="0" w:color="auto"/>
                  </w:tcBorders>
                </w:tcPr>
                <w:p w14:paraId="2A5CE2F9"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487C2A98" w14:textId="77777777" w:rsidR="005A72EF" w:rsidRPr="003D5BEB" w:rsidRDefault="005A72EF" w:rsidP="005A72EF">
                  <w:pPr>
                    <w:jc w:val="center"/>
                    <w:rPr>
                      <w:rFonts w:cs="Arial"/>
                      <w:color w:val="000000"/>
                      <w:sz w:val="20"/>
                      <w:szCs w:val="20"/>
                    </w:rPr>
                  </w:pPr>
                  <w:r w:rsidRPr="003D5BEB">
                    <w:rPr>
                      <w:rFonts w:cs="Arial"/>
                      <w:color w:val="000000"/>
                      <w:sz w:val="20"/>
                      <w:szCs w:val="20"/>
                    </w:rPr>
                    <w:t>11:44:14</w:t>
                  </w:r>
                </w:p>
              </w:tc>
              <w:tc>
                <w:tcPr>
                  <w:tcW w:w="919" w:type="dxa"/>
                  <w:tcBorders>
                    <w:top w:val="single" w:sz="4" w:space="0" w:color="auto"/>
                    <w:left w:val="single" w:sz="4" w:space="0" w:color="auto"/>
                    <w:bottom w:val="single" w:sz="4" w:space="0" w:color="auto"/>
                    <w:right w:val="single" w:sz="4" w:space="0" w:color="auto"/>
                  </w:tcBorders>
                  <w:vAlign w:val="bottom"/>
                </w:tcPr>
                <w:p w14:paraId="5E7AF5A3"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2E2E680D" w14:textId="77777777" w:rsidR="005A72EF" w:rsidRPr="003D5BEB" w:rsidRDefault="005A72EF" w:rsidP="005A72EF">
                  <w:pPr>
                    <w:jc w:val="center"/>
                    <w:rPr>
                      <w:rFonts w:cs="Arial"/>
                      <w:color w:val="000000"/>
                      <w:sz w:val="20"/>
                      <w:szCs w:val="20"/>
                    </w:rPr>
                  </w:pPr>
                  <w:r w:rsidRPr="003D5BEB">
                    <w:rPr>
                      <w:rFonts w:cs="Arial"/>
                      <w:color w:val="000000"/>
                      <w:sz w:val="20"/>
                      <w:szCs w:val="20"/>
                    </w:rPr>
                    <w:t>8,9</w:t>
                  </w:r>
                </w:p>
              </w:tc>
            </w:tr>
            <w:tr w:rsidR="005A72EF" w:rsidRPr="003D5BEB" w14:paraId="53799140"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3B42152E" w14:textId="77777777" w:rsidR="005A72EF" w:rsidRPr="003D5BEB" w:rsidRDefault="005A72EF" w:rsidP="009F0A84">
                  <w:pPr>
                    <w:jc w:val="center"/>
                    <w:rPr>
                      <w:rFonts w:cs="Arial"/>
                      <w:color w:val="000000"/>
                      <w:sz w:val="20"/>
                      <w:szCs w:val="20"/>
                    </w:rPr>
                  </w:pPr>
                  <w:r w:rsidRPr="003D5BEB">
                    <w:rPr>
                      <w:rFonts w:cs="Arial"/>
                      <w:color w:val="000000"/>
                      <w:sz w:val="20"/>
                      <w:szCs w:val="20"/>
                    </w:rPr>
                    <w:t>11:31:22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71335A74" w14:textId="77777777" w:rsidR="005A72EF" w:rsidRPr="003D5BEB" w:rsidRDefault="005A72EF" w:rsidP="009F0A84">
                  <w:pPr>
                    <w:jc w:val="center"/>
                    <w:rPr>
                      <w:rFonts w:cs="Arial"/>
                      <w:color w:val="000000"/>
                      <w:sz w:val="20"/>
                      <w:szCs w:val="20"/>
                    </w:rPr>
                  </w:pPr>
                  <w:r w:rsidRPr="003D5BEB">
                    <w:rPr>
                      <w:rFonts w:cs="Arial"/>
                      <w:color w:val="000000"/>
                      <w:sz w:val="20"/>
                      <w:szCs w:val="20"/>
                    </w:rPr>
                    <w:t>57</w:t>
                  </w:r>
                </w:p>
              </w:tc>
              <w:tc>
                <w:tcPr>
                  <w:tcW w:w="988" w:type="dxa"/>
                  <w:tcBorders>
                    <w:top w:val="single" w:sz="4" w:space="0" w:color="auto"/>
                    <w:left w:val="nil"/>
                    <w:bottom w:val="single" w:sz="4" w:space="0" w:color="auto"/>
                    <w:right w:val="single" w:sz="4" w:space="0" w:color="auto"/>
                  </w:tcBorders>
                  <w:vAlign w:val="bottom"/>
                </w:tcPr>
                <w:p w14:paraId="5A21FEB0" w14:textId="77777777" w:rsidR="005A72EF" w:rsidRPr="003D5BEB" w:rsidRDefault="005A72EF" w:rsidP="009F0A84">
                  <w:pPr>
                    <w:jc w:val="center"/>
                    <w:rPr>
                      <w:rFonts w:cs="Arial"/>
                      <w:color w:val="000000"/>
                      <w:sz w:val="20"/>
                      <w:szCs w:val="20"/>
                    </w:rPr>
                  </w:pPr>
                  <w:r w:rsidRPr="003D5BEB">
                    <w:rPr>
                      <w:rFonts w:cs="Arial"/>
                      <w:color w:val="000000"/>
                      <w:sz w:val="20"/>
                      <w:szCs w:val="20"/>
                    </w:rPr>
                    <w:t>9,8</w:t>
                  </w:r>
                </w:p>
              </w:tc>
              <w:tc>
                <w:tcPr>
                  <w:tcW w:w="151" w:type="dxa"/>
                  <w:tcBorders>
                    <w:left w:val="single" w:sz="4" w:space="0" w:color="auto"/>
                    <w:right w:val="single" w:sz="4" w:space="0" w:color="auto"/>
                  </w:tcBorders>
                </w:tcPr>
                <w:p w14:paraId="65348B2A"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2BCBB34F" w14:textId="77777777" w:rsidR="005A72EF" w:rsidRPr="003D5BEB" w:rsidRDefault="005A72EF" w:rsidP="005A72EF">
                  <w:pPr>
                    <w:jc w:val="center"/>
                    <w:rPr>
                      <w:rFonts w:cs="Arial"/>
                      <w:color w:val="000000"/>
                      <w:sz w:val="20"/>
                      <w:szCs w:val="20"/>
                    </w:rPr>
                  </w:pPr>
                  <w:r w:rsidRPr="003D5BEB">
                    <w:rPr>
                      <w:rFonts w:cs="Arial"/>
                      <w:color w:val="000000"/>
                      <w:sz w:val="20"/>
                      <w:szCs w:val="20"/>
                    </w:rPr>
                    <w:t>11:44:34</w:t>
                  </w:r>
                </w:p>
              </w:tc>
              <w:tc>
                <w:tcPr>
                  <w:tcW w:w="919" w:type="dxa"/>
                  <w:tcBorders>
                    <w:top w:val="single" w:sz="4" w:space="0" w:color="auto"/>
                    <w:left w:val="single" w:sz="4" w:space="0" w:color="auto"/>
                    <w:bottom w:val="single" w:sz="4" w:space="0" w:color="auto"/>
                    <w:right w:val="single" w:sz="4" w:space="0" w:color="auto"/>
                  </w:tcBorders>
                  <w:vAlign w:val="bottom"/>
                </w:tcPr>
                <w:p w14:paraId="40AAAA80"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6E5BD14E" w14:textId="77777777" w:rsidR="005A72EF" w:rsidRPr="003D5BEB" w:rsidRDefault="005A72EF" w:rsidP="005A72EF">
                  <w:pPr>
                    <w:jc w:val="center"/>
                    <w:rPr>
                      <w:rFonts w:cs="Arial"/>
                      <w:color w:val="000000"/>
                      <w:sz w:val="20"/>
                      <w:szCs w:val="20"/>
                    </w:rPr>
                  </w:pPr>
                  <w:r w:rsidRPr="003D5BEB">
                    <w:rPr>
                      <w:rFonts w:cs="Arial"/>
                      <w:color w:val="000000"/>
                      <w:sz w:val="20"/>
                      <w:szCs w:val="20"/>
                    </w:rPr>
                    <w:t>7,4</w:t>
                  </w:r>
                </w:p>
              </w:tc>
            </w:tr>
            <w:tr w:rsidR="005A72EF" w:rsidRPr="003D5BEB" w14:paraId="45C6441B"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79C61E16" w14:textId="77777777" w:rsidR="005A72EF" w:rsidRPr="003D5BEB" w:rsidRDefault="005A72EF" w:rsidP="009F0A84">
                  <w:pPr>
                    <w:jc w:val="center"/>
                    <w:rPr>
                      <w:rFonts w:cs="Arial"/>
                      <w:color w:val="000000"/>
                      <w:sz w:val="20"/>
                      <w:szCs w:val="20"/>
                    </w:rPr>
                  </w:pPr>
                  <w:r w:rsidRPr="003D5BEB">
                    <w:rPr>
                      <w:rFonts w:cs="Arial"/>
                      <w:color w:val="000000"/>
                      <w:sz w:val="20"/>
                      <w:szCs w:val="20"/>
                    </w:rPr>
                    <w:t>11:31:42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407D2A07" w14:textId="77777777" w:rsidR="005A72EF" w:rsidRPr="003D5BEB" w:rsidRDefault="005A72EF" w:rsidP="009F0A84">
                  <w:pPr>
                    <w:jc w:val="center"/>
                    <w:rPr>
                      <w:rFonts w:cs="Arial"/>
                      <w:color w:val="000000"/>
                      <w:sz w:val="20"/>
                      <w:szCs w:val="20"/>
                    </w:rPr>
                  </w:pPr>
                  <w:r w:rsidRPr="003D5BEB">
                    <w:rPr>
                      <w:rFonts w:cs="Arial"/>
                      <w:color w:val="000000"/>
                      <w:sz w:val="20"/>
                      <w:szCs w:val="20"/>
                    </w:rPr>
                    <w:t>57</w:t>
                  </w:r>
                </w:p>
              </w:tc>
              <w:tc>
                <w:tcPr>
                  <w:tcW w:w="988" w:type="dxa"/>
                  <w:tcBorders>
                    <w:top w:val="single" w:sz="4" w:space="0" w:color="auto"/>
                    <w:left w:val="nil"/>
                    <w:bottom w:val="single" w:sz="4" w:space="0" w:color="auto"/>
                    <w:right w:val="single" w:sz="4" w:space="0" w:color="auto"/>
                  </w:tcBorders>
                  <w:vAlign w:val="bottom"/>
                </w:tcPr>
                <w:p w14:paraId="1CC22816" w14:textId="77777777" w:rsidR="005A72EF" w:rsidRPr="003D5BEB" w:rsidRDefault="005A72EF" w:rsidP="009F0A84">
                  <w:pPr>
                    <w:jc w:val="center"/>
                    <w:rPr>
                      <w:rFonts w:cs="Arial"/>
                      <w:color w:val="000000"/>
                      <w:sz w:val="20"/>
                      <w:szCs w:val="20"/>
                    </w:rPr>
                  </w:pPr>
                  <w:r w:rsidRPr="003D5BEB">
                    <w:rPr>
                      <w:rFonts w:cs="Arial"/>
                      <w:color w:val="000000"/>
                      <w:sz w:val="20"/>
                      <w:szCs w:val="20"/>
                    </w:rPr>
                    <w:t>9,4</w:t>
                  </w:r>
                </w:p>
              </w:tc>
              <w:tc>
                <w:tcPr>
                  <w:tcW w:w="151" w:type="dxa"/>
                  <w:tcBorders>
                    <w:left w:val="single" w:sz="4" w:space="0" w:color="auto"/>
                    <w:right w:val="single" w:sz="4" w:space="0" w:color="auto"/>
                  </w:tcBorders>
                </w:tcPr>
                <w:p w14:paraId="5F8889CA"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141AF442" w14:textId="77777777" w:rsidR="005A72EF" w:rsidRPr="003D5BEB" w:rsidRDefault="005A72EF" w:rsidP="005A72EF">
                  <w:pPr>
                    <w:jc w:val="center"/>
                    <w:rPr>
                      <w:rFonts w:cs="Arial"/>
                      <w:color w:val="000000"/>
                      <w:sz w:val="20"/>
                      <w:szCs w:val="20"/>
                    </w:rPr>
                  </w:pPr>
                  <w:r w:rsidRPr="003D5BEB">
                    <w:rPr>
                      <w:rFonts w:cs="Arial"/>
                      <w:color w:val="000000"/>
                      <w:sz w:val="20"/>
                      <w:szCs w:val="20"/>
                    </w:rPr>
                    <w:t>11:44:54</w:t>
                  </w:r>
                </w:p>
              </w:tc>
              <w:tc>
                <w:tcPr>
                  <w:tcW w:w="919" w:type="dxa"/>
                  <w:tcBorders>
                    <w:top w:val="single" w:sz="4" w:space="0" w:color="auto"/>
                    <w:left w:val="single" w:sz="4" w:space="0" w:color="auto"/>
                    <w:bottom w:val="single" w:sz="4" w:space="0" w:color="auto"/>
                    <w:right w:val="single" w:sz="4" w:space="0" w:color="auto"/>
                  </w:tcBorders>
                  <w:vAlign w:val="bottom"/>
                </w:tcPr>
                <w:p w14:paraId="691954B3"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0BD3573C" w14:textId="77777777" w:rsidR="005A72EF" w:rsidRPr="003D5BEB" w:rsidRDefault="005A72EF" w:rsidP="005A72EF">
                  <w:pPr>
                    <w:jc w:val="center"/>
                    <w:rPr>
                      <w:rFonts w:cs="Arial"/>
                      <w:color w:val="000000"/>
                      <w:sz w:val="20"/>
                      <w:szCs w:val="20"/>
                    </w:rPr>
                  </w:pPr>
                  <w:r w:rsidRPr="003D5BEB">
                    <w:rPr>
                      <w:rFonts w:cs="Arial"/>
                      <w:color w:val="000000"/>
                      <w:sz w:val="20"/>
                      <w:szCs w:val="20"/>
                    </w:rPr>
                    <w:t>8,7</w:t>
                  </w:r>
                </w:p>
              </w:tc>
            </w:tr>
            <w:tr w:rsidR="005A72EF" w:rsidRPr="003D5BEB" w14:paraId="3EE3F47C"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622F9932" w14:textId="77777777" w:rsidR="005A72EF" w:rsidRPr="003D5BEB" w:rsidRDefault="005A72EF" w:rsidP="009F0A84">
                  <w:pPr>
                    <w:jc w:val="center"/>
                    <w:rPr>
                      <w:rFonts w:cs="Arial"/>
                      <w:color w:val="000000"/>
                      <w:sz w:val="20"/>
                      <w:szCs w:val="20"/>
                    </w:rPr>
                  </w:pPr>
                  <w:r w:rsidRPr="003D5BEB">
                    <w:rPr>
                      <w:rFonts w:cs="Arial"/>
                      <w:color w:val="000000"/>
                      <w:sz w:val="20"/>
                      <w:szCs w:val="20"/>
                    </w:rPr>
                    <w:t>11:32:02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571507C0" w14:textId="77777777" w:rsidR="005A72EF" w:rsidRPr="003D5BEB" w:rsidRDefault="005A72EF" w:rsidP="009F0A84">
                  <w:pPr>
                    <w:jc w:val="center"/>
                    <w:rPr>
                      <w:rFonts w:cs="Arial"/>
                      <w:color w:val="000000"/>
                      <w:sz w:val="20"/>
                      <w:szCs w:val="20"/>
                    </w:rPr>
                  </w:pPr>
                  <w:r w:rsidRPr="003D5BEB">
                    <w:rPr>
                      <w:rFonts w:cs="Arial"/>
                      <w:color w:val="000000"/>
                      <w:sz w:val="20"/>
                      <w:szCs w:val="20"/>
                    </w:rPr>
                    <w:t>57</w:t>
                  </w:r>
                </w:p>
              </w:tc>
              <w:tc>
                <w:tcPr>
                  <w:tcW w:w="988" w:type="dxa"/>
                  <w:tcBorders>
                    <w:top w:val="single" w:sz="4" w:space="0" w:color="auto"/>
                    <w:left w:val="nil"/>
                    <w:bottom w:val="single" w:sz="4" w:space="0" w:color="auto"/>
                    <w:right w:val="single" w:sz="4" w:space="0" w:color="auto"/>
                  </w:tcBorders>
                  <w:vAlign w:val="bottom"/>
                </w:tcPr>
                <w:p w14:paraId="5CD742DD" w14:textId="77777777" w:rsidR="005A72EF" w:rsidRPr="003D5BEB" w:rsidRDefault="005A72EF" w:rsidP="009F0A84">
                  <w:pPr>
                    <w:jc w:val="center"/>
                    <w:rPr>
                      <w:rFonts w:cs="Arial"/>
                      <w:color w:val="000000"/>
                      <w:sz w:val="20"/>
                      <w:szCs w:val="20"/>
                    </w:rPr>
                  </w:pPr>
                  <w:r w:rsidRPr="003D5BEB">
                    <w:rPr>
                      <w:rFonts w:cs="Arial"/>
                      <w:color w:val="000000"/>
                      <w:sz w:val="20"/>
                      <w:szCs w:val="20"/>
                    </w:rPr>
                    <w:t>8,8</w:t>
                  </w:r>
                </w:p>
              </w:tc>
              <w:tc>
                <w:tcPr>
                  <w:tcW w:w="151" w:type="dxa"/>
                  <w:tcBorders>
                    <w:left w:val="single" w:sz="4" w:space="0" w:color="auto"/>
                    <w:right w:val="single" w:sz="4" w:space="0" w:color="auto"/>
                  </w:tcBorders>
                </w:tcPr>
                <w:p w14:paraId="492D0AA0"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5FFD7D01" w14:textId="77777777" w:rsidR="005A72EF" w:rsidRPr="003D5BEB" w:rsidRDefault="005A72EF" w:rsidP="005A72EF">
                  <w:pPr>
                    <w:jc w:val="center"/>
                    <w:rPr>
                      <w:rFonts w:cs="Arial"/>
                      <w:color w:val="000000"/>
                      <w:sz w:val="20"/>
                      <w:szCs w:val="20"/>
                    </w:rPr>
                  </w:pPr>
                  <w:r w:rsidRPr="003D5BEB">
                    <w:rPr>
                      <w:rFonts w:cs="Arial"/>
                      <w:color w:val="000000"/>
                      <w:sz w:val="20"/>
                      <w:szCs w:val="20"/>
                    </w:rPr>
                    <w:t>11:45:14</w:t>
                  </w:r>
                </w:p>
              </w:tc>
              <w:tc>
                <w:tcPr>
                  <w:tcW w:w="919" w:type="dxa"/>
                  <w:tcBorders>
                    <w:top w:val="single" w:sz="4" w:space="0" w:color="auto"/>
                    <w:left w:val="single" w:sz="4" w:space="0" w:color="auto"/>
                    <w:bottom w:val="single" w:sz="4" w:space="0" w:color="auto"/>
                    <w:right w:val="single" w:sz="4" w:space="0" w:color="auto"/>
                  </w:tcBorders>
                  <w:vAlign w:val="bottom"/>
                </w:tcPr>
                <w:p w14:paraId="1AB18A40"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28116888" w14:textId="77777777" w:rsidR="005A72EF" w:rsidRPr="003D5BEB" w:rsidRDefault="005A72EF" w:rsidP="005A72EF">
                  <w:pPr>
                    <w:jc w:val="center"/>
                    <w:rPr>
                      <w:rFonts w:cs="Arial"/>
                      <w:color w:val="000000"/>
                      <w:sz w:val="20"/>
                      <w:szCs w:val="20"/>
                    </w:rPr>
                  </w:pPr>
                  <w:r w:rsidRPr="003D5BEB">
                    <w:rPr>
                      <w:rFonts w:cs="Arial"/>
                      <w:color w:val="000000"/>
                      <w:sz w:val="20"/>
                      <w:szCs w:val="20"/>
                    </w:rPr>
                    <w:t>9,1</w:t>
                  </w:r>
                </w:p>
              </w:tc>
            </w:tr>
            <w:tr w:rsidR="005A72EF" w:rsidRPr="003D5BEB" w14:paraId="609820DF"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4A271309" w14:textId="77777777" w:rsidR="005A72EF" w:rsidRPr="003D5BEB" w:rsidRDefault="005A72EF" w:rsidP="009F0A84">
                  <w:pPr>
                    <w:jc w:val="center"/>
                    <w:rPr>
                      <w:rFonts w:cs="Arial"/>
                      <w:color w:val="000000"/>
                      <w:sz w:val="20"/>
                      <w:szCs w:val="20"/>
                    </w:rPr>
                  </w:pPr>
                  <w:r w:rsidRPr="003D5BEB">
                    <w:rPr>
                      <w:rFonts w:cs="Arial"/>
                      <w:color w:val="000000"/>
                      <w:sz w:val="20"/>
                      <w:szCs w:val="20"/>
                    </w:rPr>
                    <w:t>11:32:22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58121FE0" w14:textId="77777777" w:rsidR="005A72EF" w:rsidRPr="003D5BEB" w:rsidRDefault="005A72EF" w:rsidP="009F0A84">
                  <w:pPr>
                    <w:jc w:val="center"/>
                    <w:rPr>
                      <w:rFonts w:cs="Arial"/>
                      <w:color w:val="000000"/>
                      <w:sz w:val="20"/>
                      <w:szCs w:val="20"/>
                    </w:rPr>
                  </w:pPr>
                  <w:r w:rsidRPr="003D5BEB">
                    <w:rPr>
                      <w:rFonts w:cs="Arial"/>
                      <w:color w:val="000000"/>
                      <w:sz w:val="20"/>
                      <w:szCs w:val="20"/>
                    </w:rPr>
                    <w:t>57</w:t>
                  </w:r>
                </w:p>
              </w:tc>
              <w:tc>
                <w:tcPr>
                  <w:tcW w:w="988" w:type="dxa"/>
                  <w:tcBorders>
                    <w:top w:val="single" w:sz="4" w:space="0" w:color="auto"/>
                    <w:left w:val="nil"/>
                    <w:bottom w:val="single" w:sz="4" w:space="0" w:color="auto"/>
                    <w:right w:val="single" w:sz="4" w:space="0" w:color="auto"/>
                  </w:tcBorders>
                  <w:vAlign w:val="bottom"/>
                </w:tcPr>
                <w:p w14:paraId="4A5DCBE3" w14:textId="77777777" w:rsidR="005A72EF" w:rsidRPr="003D5BEB" w:rsidRDefault="005A72EF" w:rsidP="009F0A84">
                  <w:pPr>
                    <w:jc w:val="center"/>
                    <w:rPr>
                      <w:rFonts w:cs="Arial"/>
                      <w:color w:val="000000"/>
                      <w:sz w:val="20"/>
                      <w:szCs w:val="20"/>
                    </w:rPr>
                  </w:pPr>
                  <w:r w:rsidRPr="003D5BEB">
                    <w:rPr>
                      <w:rFonts w:cs="Arial"/>
                      <w:color w:val="000000"/>
                      <w:sz w:val="20"/>
                      <w:szCs w:val="20"/>
                    </w:rPr>
                    <w:t>10,7</w:t>
                  </w:r>
                </w:p>
              </w:tc>
              <w:tc>
                <w:tcPr>
                  <w:tcW w:w="151" w:type="dxa"/>
                  <w:tcBorders>
                    <w:left w:val="single" w:sz="4" w:space="0" w:color="auto"/>
                    <w:right w:val="single" w:sz="4" w:space="0" w:color="auto"/>
                  </w:tcBorders>
                </w:tcPr>
                <w:p w14:paraId="0B639271"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05F5BDC4" w14:textId="77777777" w:rsidR="005A72EF" w:rsidRPr="003D5BEB" w:rsidRDefault="005A72EF" w:rsidP="005A72EF">
                  <w:pPr>
                    <w:jc w:val="center"/>
                    <w:rPr>
                      <w:rFonts w:cs="Arial"/>
                      <w:color w:val="000000"/>
                      <w:sz w:val="20"/>
                      <w:szCs w:val="20"/>
                    </w:rPr>
                  </w:pPr>
                  <w:r w:rsidRPr="003D5BEB">
                    <w:rPr>
                      <w:rFonts w:cs="Arial"/>
                      <w:color w:val="000000"/>
                      <w:sz w:val="20"/>
                      <w:szCs w:val="20"/>
                    </w:rPr>
                    <w:t>11:45:34</w:t>
                  </w:r>
                </w:p>
              </w:tc>
              <w:tc>
                <w:tcPr>
                  <w:tcW w:w="919" w:type="dxa"/>
                  <w:tcBorders>
                    <w:top w:val="single" w:sz="4" w:space="0" w:color="auto"/>
                    <w:left w:val="single" w:sz="4" w:space="0" w:color="auto"/>
                    <w:bottom w:val="single" w:sz="4" w:space="0" w:color="auto"/>
                    <w:right w:val="single" w:sz="4" w:space="0" w:color="auto"/>
                  </w:tcBorders>
                  <w:vAlign w:val="bottom"/>
                </w:tcPr>
                <w:p w14:paraId="3F7DAAF8"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5314D0B9" w14:textId="77777777" w:rsidR="005A72EF" w:rsidRPr="003D5BEB" w:rsidRDefault="005A72EF" w:rsidP="005A72EF">
                  <w:pPr>
                    <w:jc w:val="center"/>
                    <w:rPr>
                      <w:rFonts w:cs="Arial"/>
                      <w:color w:val="000000"/>
                      <w:sz w:val="20"/>
                      <w:szCs w:val="20"/>
                    </w:rPr>
                  </w:pPr>
                  <w:r w:rsidRPr="003D5BEB">
                    <w:rPr>
                      <w:rFonts w:cs="Arial"/>
                      <w:color w:val="000000"/>
                      <w:sz w:val="20"/>
                      <w:szCs w:val="20"/>
                    </w:rPr>
                    <w:t>8,7</w:t>
                  </w:r>
                </w:p>
              </w:tc>
            </w:tr>
            <w:tr w:rsidR="005A72EF" w:rsidRPr="003D5BEB" w14:paraId="5A3750B9"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4731F8C8" w14:textId="77777777" w:rsidR="005A72EF" w:rsidRPr="003D5BEB" w:rsidRDefault="005A72EF" w:rsidP="009F0A84">
                  <w:pPr>
                    <w:jc w:val="center"/>
                    <w:rPr>
                      <w:rFonts w:cs="Arial"/>
                      <w:color w:val="000000"/>
                      <w:sz w:val="20"/>
                      <w:szCs w:val="20"/>
                    </w:rPr>
                  </w:pPr>
                  <w:r w:rsidRPr="003D5BEB">
                    <w:rPr>
                      <w:rFonts w:cs="Arial"/>
                      <w:color w:val="000000"/>
                      <w:sz w:val="20"/>
                      <w:szCs w:val="20"/>
                    </w:rPr>
                    <w:t>11:32:42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6321EE77" w14:textId="77777777" w:rsidR="005A72EF" w:rsidRPr="003D5BEB" w:rsidRDefault="005A72EF" w:rsidP="009F0A84">
                  <w:pPr>
                    <w:jc w:val="center"/>
                    <w:rPr>
                      <w:rFonts w:cs="Arial"/>
                      <w:color w:val="000000"/>
                      <w:sz w:val="20"/>
                      <w:szCs w:val="20"/>
                    </w:rPr>
                  </w:pPr>
                  <w:r w:rsidRPr="003D5BEB">
                    <w:rPr>
                      <w:rFonts w:cs="Arial"/>
                      <w:color w:val="000000"/>
                      <w:sz w:val="20"/>
                      <w:szCs w:val="20"/>
                    </w:rPr>
                    <w:t>58</w:t>
                  </w:r>
                </w:p>
              </w:tc>
              <w:tc>
                <w:tcPr>
                  <w:tcW w:w="988" w:type="dxa"/>
                  <w:tcBorders>
                    <w:top w:val="single" w:sz="4" w:space="0" w:color="auto"/>
                    <w:left w:val="nil"/>
                    <w:bottom w:val="single" w:sz="4" w:space="0" w:color="auto"/>
                    <w:right w:val="single" w:sz="4" w:space="0" w:color="auto"/>
                  </w:tcBorders>
                  <w:vAlign w:val="bottom"/>
                </w:tcPr>
                <w:p w14:paraId="27C634F5" w14:textId="77777777" w:rsidR="005A72EF" w:rsidRPr="003D5BEB" w:rsidRDefault="005A72EF" w:rsidP="009F0A84">
                  <w:pPr>
                    <w:jc w:val="center"/>
                    <w:rPr>
                      <w:rFonts w:cs="Arial"/>
                      <w:color w:val="000000"/>
                      <w:sz w:val="20"/>
                      <w:szCs w:val="20"/>
                    </w:rPr>
                  </w:pPr>
                  <w:r w:rsidRPr="003D5BEB">
                    <w:rPr>
                      <w:rFonts w:cs="Arial"/>
                      <w:color w:val="000000"/>
                      <w:sz w:val="20"/>
                      <w:szCs w:val="20"/>
                    </w:rPr>
                    <w:t>10,0</w:t>
                  </w:r>
                </w:p>
              </w:tc>
              <w:tc>
                <w:tcPr>
                  <w:tcW w:w="151" w:type="dxa"/>
                  <w:tcBorders>
                    <w:left w:val="single" w:sz="4" w:space="0" w:color="auto"/>
                    <w:right w:val="single" w:sz="4" w:space="0" w:color="auto"/>
                  </w:tcBorders>
                </w:tcPr>
                <w:p w14:paraId="79EA59CA"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2E83A2D4" w14:textId="77777777" w:rsidR="005A72EF" w:rsidRPr="003D5BEB" w:rsidRDefault="005A72EF" w:rsidP="005A72EF">
                  <w:pPr>
                    <w:jc w:val="center"/>
                    <w:rPr>
                      <w:rFonts w:cs="Arial"/>
                      <w:color w:val="000000"/>
                      <w:sz w:val="20"/>
                      <w:szCs w:val="20"/>
                    </w:rPr>
                  </w:pPr>
                  <w:r w:rsidRPr="003D5BEB">
                    <w:rPr>
                      <w:rFonts w:cs="Arial"/>
                      <w:color w:val="000000"/>
                      <w:sz w:val="20"/>
                      <w:szCs w:val="20"/>
                    </w:rPr>
                    <w:t>11:45:54</w:t>
                  </w:r>
                </w:p>
              </w:tc>
              <w:tc>
                <w:tcPr>
                  <w:tcW w:w="919" w:type="dxa"/>
                  <w:tcBorders>
                    <w:top w:val="single" w:sz="4" w:space="0" w:color="auto"/>
                    <w:left w:val="single" w:sz="4" w:space="0" w:color="auto"/>
                    <w:bottom w:val="single" w:sz="4" w:space="0" w:color="auto"/>
                    <w:right w:val="single" w:sz="4" w:space="0" w:color="auto"/>
                  </w:tcBorders>
                  <w:vAlign w:val="bottom"/>
                </w:tcPr>
                <w:p w14:paraId="0B0A7004"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2A780A7E" w14:textId="77777777" w:rsidR="005A72EF" w:rsidRPr="003D5BEB" w:rsidRDefault="005A72EF" w:rsidP="005A72EF">
                  <w:pPr>
                    <w:jc w:val="center"/>
                    <w:rPr>
                      <w:rFonts w:cs="Arial"/>
                      <w:color w:val="000000"/>
                      <w:sz w:val="20"/>
                      <w:szCs w:val="20"/>
                    </w:rPr>
                  </w:pPr>
                  <w:r w:rsidRPr="003D5BEB">
                    <w:rPr>
                      <w:rFonts w:cs="Arial"/>
                      <w:color w:val="000000"/>
                      <w:sz w:val="20"/>
                      <w:szCs w:val="20"/>
                    </w:rPr>
                    <w:t>8,2</w:t>
                  </w:r>
                </w:p>
              </w:tc>
            </w:tr>
            <w:tr w:rsidR="005A72EF" w:rsidRPr="003D5BEB" w14:paraId="1203B6F0"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1720B7F4" w14:textId="77777777" w:rsidR="005A72EF" w:rsidRPr="003D5BEB" w:rsidRDefault="005A72EF" w:rsidP="009F0A84">
                  <w:pPr>
                    <w:jc w:val="center"/>
                    <w:rPr>
                      <w:rFonts w:cs="Arial"/>
                      <w:color w:val="000000"/>
                      <w:sz w:val="20"/>
                      <w:szCs w:val="20"/>
                    </w:rPr>
                  </w:pPr>
                  <w:r w:rsidRPr="003D5BEB">
                    <w:rPr>
                      <w:rFonts w:cs="Arial"/>
                      <w:color w:val="000000"/>
                      <w:sz w:val="20"/>
                      <w:szCs w:val="20"/>
                    </w:rPr>
                    <w:t>11:33:02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5D3DD0F3" w14:textId="77777777" w:rsidR="005A72EF" w:rsidRPr="003D5BEB" w:rsidRDefault="005A72EF" w:rsidP="009F0A84">
                  <w:pPr>
                    <w:jc w:val="center"/>
                    <w:rPr>
                      <w:rFonts w:cs="Arial"/>
                      <w:color w:val="000000"/>
                      <w:sz w:val="20"/>
                      <w:szCs w:val="20"/>
                    </w:rPr>
                  </w:pPr>
                  <w:r w:rsidRPr="003D5BEB">
                    <w:rPr>
                      <w:rFonts w:cs="Arial"/>
                      <w:color w:val="000000"/>
                      <w:sz w:val="20"/>
                      <w:szCs w:val="20"/>
                    </w:rPr>
                    <w:t>58</w:t>
                  </w:r>
                </w:p>
              </w:tc>
              <w:tc>
                <w:tcPr>
                  <w:tcW w:w="988" w:type="dxa"/>
                  <w:tcBorders>
                    <w:top w:val="single" w:sz="4" w:space="0" w:color="auto"/>
                    <w:left w:val="nil"/>
                    <w:bottom w:val="single" w:sz="4" w:space="0" w:color="auto"/>
                    <w:right w:val="single" w:sz="4" w:space="0" w:color="auto"/>
                  </w:tcBorders>
                  <w:vAlign w:val="bottom"/>
                </w:tcPr>
                <w:p w14:paraId="2785D4CB" w14:textId="77777777" w:rsidR="005A72EF" w:rsidRPr="003D5BEB" w:rsidRDefault="005A72EF" w:rsidP="009F0A84">
                  <w:pPr>
                    <w:jc w:val="center"/>
                    <w:rPr>
                      <w:rFonts w:cs="Arial"/>
                      <w:color w:val="000000"/>
                      <w:sz w:val="20"/>
                      <w:szCs w:val="20"/>
                    </w:rPr>
                  </w:pPr>
                  <w:r w:rsidRPr="003D5BEB">
                    <w:rPr>
                      <w:rFonts w:cs="Arial"/>
                      <w:color w:val="000000"/>
                      <w:sz w:val="20"/>
                      <w:szCs w:val="20"/>
                    </w:rPr>
                    <w:t>11,0</w:t>
                  </w:r>
                </w:p>
              </w:tc>
              <w:tc>
                <w:tcPr>
                  <w:tcW w:w="151" w:type="dxa"/>
                  <w:tcBorders>
                    <w:left w:val="single" w:sz="4" w:space="0" w:color="auto"/>
                    <w:right w:val="single" w:sz="4" w:space="0" w:color="auto"/>
                  </w:tcBorders>
                </w:tcPr>
                <w:p w14:paraId="54413368"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645DF771" w14:textId="77777777" w:rsidR="005A72EF" w:rsidRPr="003D5BEB" w:rsidRDefault="005A72EF" w:rsidP="005A72EF">
                  <w:pPr>
                    <w:jc w:val="center"/>
                    <w:rPr>
                      <w:rFonts w:cs="Arial"/>
                      <w:color w:val="000000"/>
                      <w:sz w:val="20"/>
                      <w:szCs w:val="20"/>
                    </w:rPr>
                  </w:pPr>
                  <w:r w:rsidRPr="003D5BEB">
                    <w:rPr>
                      <w:rFonts w:cs="Arial"/>
                      <w:color w:val="000000"/>
                      <w:sz w:val="20"/>
                      <w:szCs w:val="20"/>
                    </w:rPr>
                    <w:t>11:46:14</w:t>
                  </w:r>
                </w:p>
              </w:tc>
              <w:tc>
                <w:tcPr>
                  <w:tcW w:w="919" w:type="dxa"/>
                  <w:tcBorders>
                    <w:top w:val="single" w:sz="4" w:space="0" w:color="auto"/>
                    <w:left w:val="single" w:sz="4" w:space="0" w:color="auto"/>
                    <w:bottom w:val="single" w:sz="4" w:space="0" w:color="auto"/>
                    <w:right w:val="single" w:sz="4" w:space="0" w:color="auto"/>
                  </w:tcBorders>
                  <w:vAlign w:val="bottom"/>
                </w:tcPr>
                <w:p w14:paraId="03EAA204"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5B561F82" w14:textId="77777777" w:rsidR="005A72EF" w:rsidRPr="003D5BEB" w:rsidRDefault="005A72EF" w:rsidP="005A72EF">
                  <w:pPr>
                    <w:jc w:val="center"/>
                    <w:rPr>
                      <w:rFonts w:cs="Arial"/>
                      <w:color w:val="000000"/>
                      <w:sz w:val="20"/>
                      <w:szCs w:val="20"/>
                    </w:rPr>
                  </w:pPr>
                  <w:r w:rsidRPr="003D5BEB">
                    <w:rPr>
                      <w:rFonts w:cs="Arial"/>
                      <w:color w:val="000000"/>
                      <w:sz w:val="20"/>
                      <w:szCs w:val="20"/>
                    </w:rPr>
                    <w:t>8,0</w:t>
                  </w:r>
                </w:p>
              </w:tc>
            </w:tr>
            <w:tr w:rsidR="005A72EF" w:rsidRPr="003D5BEB" w14:paraId="7052E419"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338DE091" w14:textId="77777777" w:rsidR="005A72EF" w:rsidRPr="003D5BEB" w:rsidRDefault="005A72EF" w:rsidP="009F0A84">
                  <w:pPr>
                    <w:jc w:val="center"/>
                    <w:rPr>
                      <w:rFonts w:cs="Arial"/>
                      <w:color w:val="000000"/>
                      <w:sz w:val="20"/>
                      <w:szCs w:val="20"/>
                    </w:rPr>
                  </w:pPr>
                  <w:r w:rsidRPr="003D5BEB">
                    <w:rPr>
                      <w:rFonts w:cs="Arial"/>
                      <w:color w:val="000000"/>
                      <w:sz w:val="20"/>
                      <w:szCs w:val="20"/>
                    </w:rPr>
                    <w:t>11:33:22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64ECEA2C" w14:textId="77777777" w:rsidR="005A72EF" w:rsidRPr="003D5BEB" w:rsidRDefault="005A72EF" w:rsidP="009F0A84">
                  <w:pPr>
                    <w:jc w:val="center"/>
                    <w:rPr>
                      <w:rFonts w:cs="Arial"/>
                      <w:color w:val="000000"/>
                      <w:sz w:val="20"/>
                      <w:szCs w:val="20"/>
                    </w:rPr>
                  </w:pPr>
                  <w:r w:rsidRPr="003D5BEB">
                    <w:rPr>
                      <w:rFonts w:cs="Arial"/>
                      <w:color w:val="000000"/>
                      <w:sz w:val="20"/>
                      <w:szCs w:val="20"/>
                    </w:rPr>
                    <w:t>58</w:t>
                  </w:r>
                </w:p>
              </w:tc>
              <w:tc>
                <w:tcPr>
                  <w:tcW w:w="988" w:type="dxa"/>
                  <w:tcBorders>
                    <w:top w:val="single" w:sz="4" w:space="0" w:color="auto"/>
                    <w:left w:val="nil"/>
                    <w:bottom w:val="single" w:sz="4" w:space="0" w:color="auto"/>
                    <w:right w:val="single" w:sz="4" w:space="0" w:color="auto"/>
                  </w:tcBorders>
                  <w:vAlign w:val="bottom"/>
                </w:tcPr>
                <w:p w14:paraId="6FE08F78" w14:textId="77777777" w:rsidR="005A72EF" w:rsidRPr="003D5BEB" w:rsidRDefault="005A72EF" w:rsidP="009F0A84">
                  <w:pPr>
                    <w:jc w:val="center"/>
                    <w:rPr>
                      <w:rFonts w:cs="Arial"/>
                      <w:color w:val="000000"/>
                      <w:sz w:val="20"/>
                      <w:szCs w:val="20"/>
                    </w:rPr>
                  </w:pPr>
                  <w:r w:rsidRPr="003D5BEB">
                    <w:rPr>
                      <w:rFonts w:cs="Arial"/>
                      <w:color w:val="000000"/>
                      <w:sz w:val="20"/>
                      <w:szCs w:val="20"/>
                    </w:rPr>
                    <w:t>8,9</w:t>
                  </w:r>
                </w:p>
              </w:tc>
              <w:tc>
                <w:tcPr>
                  <w:tcW w:w="151" w:type="dxa"/>
                  <w:tcBorders>
                    <w:left w:val="single" w:sz="4" w:space="0" w:color="auto"/>
                    <w:right w:val="single" w:sz="4" w:space="0" w:color="auto"/>
                  </w:tcBorders>
                </w:tcPr>
                <w:p w14:paraId="14ECE79B"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5F7DE645" w14:textId="77777777" w:rsidR="005A72EF" w:rsidRPr="003D5BEB" w:rsidRDefault="005A72EF" w:rsidP="005A72EF">
                  <w:pPr>
                    <w:jc w:val="center"/>
                    <w:rPr>
                      <w:rFonts w:cs="Arial"/>
                      <w:color w:val="000000"/>
                      <w:sz w:val="20"/>
                      <w:szCs w:val="20"/>
                    </w:rPr>
                  </w:pPr>
                  <w:r w:rsidRPr="003D5BEB">
                    <w:rPr>
                      <w:rFonts w:cs="Arial"/>
                      <w:color w:val="000000"/>
                      <w:sz w:val="20"/>
                      <w:szCs w:val="20"/>
                    </w:rPr>
                    <w:t>11:46:34</w:t>
                  </w:r>
                </w:p>
              </w:tc>
              <w:tc>
                <w:tcPr>
                  <w:tcW w:w="919" w:type="dxa"/>
                  <w:tcBorders>
                    <w:top w:val="single" w:sz="4" w:space="0" w:color="auto"/>
                    <w:left w:val="single" w:sz="4" w:space="0" w:color="auto"/>
                    <w:bottom w:val="single" w:sz="4" w:space="0" w:color="auto"/>
                    <w:right w:val="single" w:sz="4" w:space="0" w:color="auto"/>
                  </w:tcBorders>
                  <w:vAlign w:val="bottom"/>
                </w:tcPr>
                <w:p w14:paraId="7BF7D169"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6D299C02" w14:textId="77777777" w:rsidR="005A72EF" w:rsidRPr="003D5BEB" w:rsidRDefault="005A72EF" w:rsidP="005A72EF">
                  <w:pPr>
                    <w:jc w:val="center"/>
                    <w:rPr>
                      <w:rFonts w:cs="Arial"/>
                      <w:color w:val="000000"/>
                      <w:sz w:val="20"/>
                      <w:szCs w:val="20"/>
                    </w:rPr>
                  </w:pPr>
                  <w:r w:rsidRPr="003D5BEB">
                    <w:rPr>
                      <w:rFonts w:cs="Arial"/>
                      <w:color w:val="000000"/>
                      <w:sz w:val="20"/>
                      <w:szCs w:val="20"/>
                    </w:rPr>
                    <w:t>8,8</w:t>
                  </w:r>
                </w:p>
              </w:tc>
            </w:tr>
            <w:tr w:rsidR="005A72EF" w:rsidRPr="003D5BEB" w14:paraId="42430363"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37057829" w14:textId="77777777" w:rsidR="005A72EF" w:rsidRPr="003D5BEB" w:rsidRDefault="005A72EF" w:rsidP="009F0A84">
                  <w:pPr>
                    <w:jc w:val="center"/>
                    <w:rPr>
                      <w:rFonts w:cs="Arial"/>
                      <w:color w:val="000000"/>
                      <w:sz w:val="20"/>
                      <w:szCs w:val="20"/>
                    </w:rPr>
                  </w:pPr>
                  <w:r w:rsidRPr="003D5BEB">
                    <w:rPr>
                      <w:rFonts w:cs="Arial"/>
                      <w:color w:val="000000"/>
                      <w:sz w:val="20"/>
                      <w:szCs w:val="20"/>
                    </w:rPr>
                    <w:t>11:33:42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67DF9815" w14:textId="77777777" w:rsidR="005A72EF" w:rsidRPr="003D5BEB" w:rsidRDefault="005A72EF" w:rsidP="009F0A84">
                  <w:pPr>
                    <w:jc w:val="center"/>
                    <w:rPr>
                      <w:rFonts w:cs="Arial"/>
                      <w:color w:val="000000"/>
                      <w:sz w:val="20"/>
                      <w:szCs w:val="20"/>
                    </w:rPr>
                  </w:pPr>
                  <w:r w:rsidRPr="003D5BEB">
                    <w:rPr>
                      <w:rFonts w:cs="Arial"/>
                      <w:color w:val="000000"/>
                      <w:sz w:val="20"/>
                      <w:szCs w:val="20"/>
                    </w:rPr>
                    <w:t>58</w:t>
                  </w:r>
                </w:p>
              </w:tc>
              <w:tc>
                <w:tcPr>
                  <w:tcW w:w="988" w:type="dxa"/>
                  <w:tcBorders>
                    <w:top w:val="single" w:sz="4" w:space="0" w:color="auto"/>
                    <w:left w:val="nil"/>
                    <w:bottom w:val="single" w:sz="4" w:space="0" w:color="auto"/>
                    <w:right w:val="single" w:sz="4" w:space="0" w:color="auto"/>
                  </w:tcBorders>
                  <w:vAlign w:val="bottom"/>
                </w:tcPr>
                <w:p w14:paraId="07DA39A5" w14:textId="77777777" w:rsidR="005A72EF" w:rsidRPr="003D5BEB" w:rsidRDefault="005A72EF" w:rsidP="009F0A84">
                  <w:pPr>
                    <w:jc w:val="center"/>
                    <w:rPr>
                      <w:rFonts w:cs="Arial"/>
                      <w:color w:val="000000"/>
                      <w:sz w:val="20"/>
                      <w:szCs w:val="20"/>
                    </w:rPr>
                  </w:pPr>
                  <w:r w:rsidRPr="003D5BEB">
                    <w:rPr>
                      <w:rFonts w:cs="Arial"/>
                      <w:color w:val="000000"/>
                      <w:sz w:val="20"/>
                      <w:szCs w:val="20"/>
                    </w:rPr>
                    <w:t>10,2</w:t>
                  </w:r>
                </w:p>
              </w:tc>
              <w:tc>
                <w:tcPr>
                  <w:tcW w:w="151" w:type="dxa"/>
                  <w:tcBorders>
                    <w:left w:val="single" w:sz="4" w:space="0" w:color="auto"/>
                    <w:right w:val="single" w:sz="4" w:space="0" w:color="auto"/>
                  </w:tcBorders>
                </w:tcPr>
                <w:p w14:paraId="59E22484"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539FB0EC" w14:textId="77777777" w:rsidR="005A72EF" w:rsidRPr="003D5BEB" w:rsidRDefault="005A72EF" w:rsidP="005A72EF">
                  <w:pPr>
                    <w:jc w:val="center"/>
                    <w:rPr>
                      <w:rFonts w:cs="Arial"/>
                      <w:color w:val="000000"/>
                      <w:sz w:val="20"/>
                      <w:szCs w:val="20"/>
                    </w:rPr>
                  </w:pPr>
                  <w:r w:rsidRPr="003D5BEB">
                    <w:rPr>
                      <w:rFonts w:cs="Arial"/>
                      <w:color w:val="000000"/>
                      <w:sz w:val="20"/>
                      <w:szCs w:val="20"/>
                    </w:rPr>
                    <w:t>11:46:54</w:t>
                  </w:r>
                </w:p>
              </w:tc>
              <w:tc>
                <w:tcPr>
                  <w:tcW w:w="919" w:type="dxa"/>
                  <w:tcBorders>
                    <w:top w:val="single" w:sz="4" w:space="0" w:color="auto"/>
                    <w:left w:val="single" w:sz="4" w:space="0" w:color="auto"/>
                    <w:bottom w:val="single" w:sz="4" w:space="0" w:color="auto"/>
                    <w:right w:val="single" w:sz="4" w:space="0" w:color="auto"/>
                  </w:tcBorders>
                  <w:vAlign w:val="bottom"/>
                </w:tcPr>
                <w:p w14:paraId="305326D3"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0105455F" w14:textId="77777777" w:rsidR="005A72EF" w:rsidRPr="003D5BEB" w:rsidRDefault="005A72EF" w:rsidP="005A72EF">
                  <w:pPr>
                    <w:jc w:val="center"/>
                    <w:rPr>
                      <w:rFonts w:cs="Arial"/>
                      <w:color w:val="000000"/>
                      <w:sz w:val="20"/>
                      <w:szCs w:val="20"/>
                    </w:rPr>
                  </w:pPr>
                  <w:r w:rsidRPr="003D5BEB">
                    <w:rPr>
                      <w:rFonts w:cs="Arial"/>
                      <w:color w:val="000000"/>
                      <w:sz w:val="20"/>
                      <w:szCs w:val="20"/>
                    </w:rPr>
                    <w:t>7,9</w:t>
                  </w:r>
                </w:p>
              </w:tc>
            </w:tr>
            <w:tr w:rsidR="005A72EF" w:rsidRPr="003D5BEB" w14:paraId="38FC6CB3"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1FE5B772" w14:textId="77777777" w:rsidR="005A72EF" w:rsidRPr="003D5BEB" w:rsidRDefault="005A72EF" w:rsidP="009F0A84">
                  <w:pPr>
                    <w:jc w:val="center"/>
                    <w:rPr>
                      <w:rFonts w:cs="Arial"/>
                      <w:color w:val="000000"/>
                      <w:sz w:val="20"/>
                      <w:szCs w:val="20"/>
                    </w:rPr>
                  </w:pPr>
                  <w:r w:rsidRPr="003D5BEB">
                    <w:rPr>
                      <w:rFonts w:cs="Arial"/>
                      <w:color w:val="000000"/>
                      <w:sz w:val="20"/>
                      <w:szCs w:val="20"/>
                    </w:rPr>
                    <w:t>11:34:02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4ABB647C" w14:textId="77777777" w:rsidR="005A72EF" w:rsidRPr="003D5BEB" w:rsidRDefault="005A72EF" w:rsidP="009F0A84">
                  <w:pPr>
                    <w:jc w:val="center"/>
                    <w:rPr>
                      <w:rFonts w:cs="Arial"/>
                      <w:color w:val="000000"/>
                      <w:sz w:val="20"/>
                      <w:szCs w:val="20"/>
                    </w:rPr>
                  </w:pPr>
                  <w:r w:rsidRPr="003D5BEB">
                    <w:rPr>
                      <w:rFonts w:cs="Arial"/>
                      <w:color w:val="000000"/>
                      <w:sz w:val="20"/>
                      <w:szCs w:val="20"/>
                    </w:rPr>
                    <w:t>58</w:t>
                  </w:r>
                </w:p>
              </w:tc>
              <w:tc>
                <w:tcPr>
                  <w:tcW w:w="988" w:type="dxa"/>
                  <w:tcBorders>
                    <w:top w:val="single" w:sz="4" w:space="0" w:color="auto"/>
                    <w:left w:val="nil"/>
                    <w:bottom w:val="single" w:sz="4" w:space="0" w:color="auto"/>
                    <w:right w:val="single" w:sz="4" w:space="0" w:color="auto"/>
                  </w:tcBorders>
                  <w:vAlign w:val="bottom"/>
                </w:tcPr>
                <w:p w14:paraId="120ABB3F" w14:textId="77777777" w:rsidR="005A72EF" w:rsidRPr="003D5BEB" w:rsidRDefault="005A72EF" w:rsidP="009F0A84">
                  <w:pPr>
                    <w:jc w:val="center"/>
                    <w:rPr>
                      <w:rFonts w:cs="Arial"/>
                      <w:color w:val="000000"/>
                      <w:sz w:val="20"/>
                      <w:szCs w:val="20"/>
                    </w:rPr>
                  </w:pPr>
                  <w:r w:rsidRPr="003D5BEB">
                    <w:rPr>
                      <w:rFonts w:cs="Arial"/>
                      <w:color w:val="000000"/>
                      <w:sz w:val="20"/>
                      <w:szCs w:val="20"/>
                    </w:rPr>
                    <w:t>11,0</w:t>
                  </w:r>
                </w:p>
              </w:tc>
              <w:tc>
                <w:tcPr>
                  <w:tcW w:w="151" w:type="dxa"/>
                  <w:tcBorders>
                    <w:left w:val="single" w:sz="4" w:space="0" w:color="auto"/>
                    <w:right w:val="single" w:sz="4" w:space="0" w:color="auto"/>
                  </w:tcBorders>
                </w:tcPr>
                <w:p w14:paraId="40BE1D54"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5877F741" w14:textId="77777777" w:rsidR="005A72EF" w:rsidRPr="003D5BEB" w:rsidRDefault="005A72EF" w:rsidP="005A72EF">
                  <w:pPr>
                    <w:jc w:val="center"/>
                    <w:rPr>
                      <w:rFonts w:cs="Arial"/>
                      <w:color w:val="000000"/>
                      <w:sz w:val="20"/>
                      <w:szCs w:val="20"/>
                    </w:rPr>
                  </w:pPr>
                  <w:r w:rsidRPr="003D5BEB">
                    <w:rPr>
                      <w:rFonts w:cs="Arial"/>
                      <w:color w:val="000000"/>
                      <w:sz w:val="20"/>
                      <w:szCs w:val="20"/>
                    </w:rPr>
                    <w:t>11:47:14</w:t>
                  </w:r>
                </w:p>
              </w:tc>
              <w:tc>
                <w:tcPr>
                  <w:tcW w:w="919" w:type="dxa"/>
                  <w:tcBorders>
                    <w:top w:val="single" w:sz="4" w:space="0" w:color="auto"/>
                    <w:left w:val="single" w:sz="4" w:space="0" w:color="auto"/>
                    <w:bottom w:val="single" w:sz="4" w:space="0" w:color="auto"/>
                    <w:right w:val="single" w:sz="4" w:space="0" w:color="auto"/>
                  </w:tcBorders>
                  <w:vAlign w:val="bottom"/>
                </w:tcPr>
                <w:p w14:paraId="0D556D5B"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2150EF63" w14:textId="77777777" w:rsidR="005A72EF" w:rsidRPr="003D5BEB" w:rsidRDefault="005A72EF" w:rsidP="005A72EF">
                  <w:pPr>
                    <w:jc w:val="center"/>
                    <w:rPr>
                      <w:rFonts w:cs="Arial"/>
                      <w:color w:val="000000"/>
                      <w:sz w:val="20"/>
                      <w:szCs w:val="20"/>
                    </w:rPr>
                  </w:pPr>
                  <w:r w:rsidRPr="003D5BEB">
                    <w:rPr>
                      <w:rFonts w:cs="Arial"/>
                      <w:color w:val="000000"/>
                      <w:sz w:val="20"/>
                      <w:szCs w:val="20"/>
                    </w:rPr>
                    <w:t>7,8</w:t>
                  </w:r>
                </w:p>
              </w:tc>
            </w:tr>
            <w:tr w:rsidR="005A72EF" w:rsidRPr="003D5BEB" w14:paraId="2BC8099F" w14:textId="77777777" w:rsidTr="007B28C8">
              <w:trPr>
                <w:trHeight w:val="300"/>
              </w:trPr>
              <w:tc>
                <w:tcPr>
                  <w:tcW w:w="1450" w:type="dxa"/>
                  <w:tcBorders>
                    <w:top w:val="nil"/>
                    <w:left w:val="single" w:sz="4" w:space="0" w:color="auto"/>
                    <w:bottom w:val="single" w:sz="4" w:space="0" w:color="auto"/>
                    <w:right w:val="single" w:sz="4" w:space="0" w:color="auto"/>
                  </w:tcBorders>
                  <w:shd w:val="clear" w:color="auto" w:fill="auto"/>
                  <w:noWrap/>
                  <w:vAlign w:val="bottom"/>
                </w:tcPr>
                <w:p w14:paraId="46E2F0A9" w14:textId="77777777" w:rsidR="005A72EF" w:rsidRPr="003D5BEB" w:rsidRDefault="005A72EF" w:rsidP="009F0A84">
                  <w:pPr>
                    <w:jc w:val="center"/>
                    <w:rPr>
                      <w:rFonts w:cs="Arial"/>
                      <w:color w:val="000000"/>
                      <w:sz w:val="20"/>
                      <w:szCs w:val="20"/>
                    </w:rPr>
                  </w:pPr>
                  <w:r w:rsidRPr="003D5BEB">
                    <w:rPr>
                      <w:rFonts w:cs="Arial"/>
                      <w:color w:val="000000"/>
                      <w:sz w:val="20"/>
                      <w:szCs w:val="20"/>
                    </w:rPr>
                    <w:t>11:34:22</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0B3750E0" w14:textId="77777777" w:rsidR="005A72EF" w:rsidRPr="003D5BEB" w:rsidRDefault="005A72EF" w:rsidP="009F0A84">
                  <w:pPr>
                    <w:jc w:val="center"/>
                    <w:rPr>
                      <w:rFonts w:cs="Arial"/>
                      <w:color w:val="000000"/>
                      <w:sz w:val="20"/>
                      <w:szCs w:val="20"/>
                    </w:rPr>
                  </w:pPr>
                  <w:r w:rsidRPr="003D5BEB">
                    <w:rPr>
                      <w:rFonts w:cs="Arial"/>
                      <w:color w:val="000000"/>
                      <w:sz w:val="20"/>
                      <w:szCs w:val="20"/>
                    </w:rPr>
                    <w:t>58</w:t>
                  </w:r>
                </w:p>
              </w:tc>
              <w:tc>
                <w:tcPr>
                  <w:tcW w:w="988" w:type="dxa"/>
                  <w:tcBorders>
                    <w:top w:val="single" w:sz="4" w:space="0" w:color="auto"/>
                    <w:left w:val="nil"/>
                    <w:bottom w:val="single" w:sz="4" w:space="0" w:color="auto"/>
                    <w:right w:val="single" w:sz="4" w:space="0" w:color="auto"/>
                  </w:tcBorders>
                  <w:vAlign w:val="bottom"/>
                </w:tcPr>
                <w:p w14:paraId="64264DCE" w14:textId="77777777" w:rsidR="005A72EF" w:rsidRPr="003D5BEB" w:rsidRDefault="005A72EF" w:rsidP="009F0A84">
                  <w:pPr>
                    <w:jc w:val="center"/>
                    <w:rPr>
                      <w:rFonts w:cs="Arial"/>
                      <w:color w:val="000000"/>
                      <w:sz w:val="20"/>
                      <w:szCs w:val="20"/>
                    </w:rPr>
                  </w:pPr>
                  <w:r w:rsidRPr="003D5BEB">
                    <w:rPr>
                      <w:rFonts w:cs="Arial"/>
                      <w:color w:val="000000"/>
                      <w:sz w:val="20"/>
                      <w:szCs w:val="20"/>
                    </w:rPr>
                    <w:t>10,2</w:t>
                  </w:r>
                </w:p>
              </w:tc>
              <w:tc>
                <w:tcPr>
                  <w:tcW w:w="151" w:type="dxa"/>
                  <w:tcBorders>
                    <w:left w:val="single" w:sz="4" w:space="0" w:color="auto"/>
                    <w:right w:val="single" w:sz="4" w:space="0" w:color="auto"/>
                  </w:tcBorders>
                </w:tcPr>
                <w:p w14:paraId="2C83CD06"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bottom"/>
                </w:tcPr>
                <w:p w14:paraId="575D3C51" w14:textId="77777777" w:rsidR="005A72EF" w:rsidRPr="003D5BEB" w:rsidRDefault="005A72EF" w:rsidP="005A72EF">
                  <w:pPr>
                    <w:jc w:val="center"/>
                    <w:rPr>
                      <w:rFonts w:cs="Arial"/>
                      <w:color w:val="000000"/>
                      <w:sz w:val="20"/>
                      <w:szCs w:val="20"/>
                    </w:rPr>
                  </w:pPr>
                  <w:r w:rsidRPr="003D5BEB">
                    <w:rPr>
                      <w:rFonts w:cs="Arial"/>
                      <w:color w:val="000000"/>
                      <w:sz w:val="20"/>
                      <w:szCs w:val="20"/>
                    </w:rPr>
                    <w:t>11:47:34</w:t>
                  </w:r>
                </w:p>
              </w:tc>
              <w:tc>
                <w:tcPr>
                  <w:tcW w:w="919" w:type="dxa"/>
                  <w:tcBorders>
                    <w:top w:val="single" w:sz="4" w:space="0" w:color="auto"/>
                    <w:left w:val="single" w:sz="4" w:space="0" w:color="auto"/>
                    <w:bottom w:val="single" w:sz="4" w:space="0" w:color="auto"/>
                    <w:right w:val="single" w:sz="4" w:space="0" w:color="auto"/>
                  </w:tcBorders>
                  <w:vAlign w:val="bottom"/>
                </w:tcPr>
                <w:p w14:paraId="2EDFC0CD"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bottom"/>
                </w:tcPr>
                <w:p w14:paraId="58F435FD" w14:textId="77777777" w:rsidR="005A72EF" w:rsidRPr="003D5BEB" w:rsidRDefault="005A72EF" w:rsidP="005A72EF">
                  <w:pPr>
                    <w:jc w:val="center"/>
                    <w:rPr>
                      <w:rFonts w:cs="Arial"/>
                      <w:color w:val="000000"/>
                      <w:sz w:val="20"/>
                      <w:szCs w:val="20"/>
                    </w:rPr>
                  </w:pPr>
                  <w:r w:rsidRPr="003D5BEB">
                    <w:rPr>
                      <w:rFonts w:cs="Arial"/>
                      <w:color w:val="000000"/>
                      <w:sz w:val="20"/>
                      <w:szCs w:val="20"/>
                    </w:rPr>
                    <w:t>8,0</w:t>
                  </w:r>
                </w:p>
              </w:tc>
            </w:tr>
            <w:tr w:rsidR="005A72EF" w:rsidRPr="003D5BEB" w14:paraId="3F7483ED" w14:textId="77777777" w:rsidTr="007B28C8">
              <w:trPr>
                <w:trHeight w:val="300"/>
              </w:trPr>
              <w:tc>
                <w:tcPr>
                  <w:tcW w:w="1450" w:type="dxa"/>
                  <w:tcBorders>
                    <w:top w:val="nil"/>
                    <w:left w:val="single" w:sz="4" w:space="0" w:color="auto"/>
                    <w:bottom w:val="single" w:sz="18" w:space="0" w:color="auto"/>
                    <w:right w:val="single" w:sz="4" w:space="0" w:color="auto"/>
                  </w:tcBorders>
                  <w:shd w:val="clear" w:color="auto" w:fill="auto"/>
                  <w:noWrap/>
                  <w:vAlign w:val="bottom"/>
                </w:tcPr>
                <w:p w14:paraId="3425E304" w14:textId="77777777" w:rsidR="005A72EF" w:rsidRPr="003D5BEB" w:rsidRDefault="005A72EF" w:rsidP="009F0A84">
                  <w:pPr>
                    <w:jc w:val="center"/>
                    <w:rPr>
                      <w:rFonts w:cs="Arial"/>
                      <w:color w:val="000000"/>
                      <w:sz w:val="20"/>
                      <w:szCs w:val="20"/>
                    </w:rPr>
                  </w:pPr>
                  <w:r w:rsidRPr="003D5BEB">
                    <w:rPr>
                      <w:rFonts w:cs="Arial"/>
                      <w:color w:val="000000"/>
                      <w:sz w:val="20"/>
                      <w:szCs w:val="20"/>
                    </w:rPr>
                    <w:t>11:34:42</w:t>
                  </w:r>
                </w:p>
              </w:tc>
              <w:tc>
                <w:tcPr>
                  <w:tcW w:w="850" w:type="dxa"/>
                  <w:tcBorders>
                    <w:top w:val="single" w:sz="4" w:space="0" w:color="auto"/>
                    <w:left w:val="nil"/>
                    <w:bottom w:val="single" w:sz="18" w:space="0" w:color="auto"/>
                    <w:right w:val="single" w:sz="4" w:space="0" w:color="auto"/>
                  </w:tcBorders>
                  <w:shd w:val="clear" w:color="auto" w:fill="auto"/>
                  <w:noWrap/>
                  <w:vAlign w:val="bottom"/>
                </w:tcPr>
                <w:p w14:paraId="2C82EA85" w14:textId="77777777" w:rsidR="005A72EF" w:rsidRPr="003D5BEB" w:rsidRDefault="005A72EF" w:rsidP="009F0A84">
                  <w:pPr>
                    <w:jc w:val="center"/>
                    <w:rPr>
                      <w:rFonts w:cs="Arial"/>
                      <w:color w:val="000000"/>
                      <w:sz w:val="20"/>
                      <w:szCs w:val="20"/>
                    </w:rPr>
                  </w:pPr>
                  <w:r w:rsidRPr="003D5BEB">
                    <w:rPr>
                      <w:rFonts w:cs="Arial"/>
                      <w:color w:val="000000"/>
                      <w:sz w:val="20"/>
                      <w:szCs w:val="20"/>
                    </w:rPr>
                    <w:t>58</w:t>
                  </w:r>
                </w:p>
              </w:tc>
              <w:tc>
                <w:tcPr>
                  <w:tcW w:w="988" w:type="dxa"/>
                  <w:tcBorders>
                    <w:top w:val="single" w:sz="4" w:space="0" w:color="auto"/>
                    <w:left w:val="nil"/>
                    <w:bottom w:val="single" w:sz="18" w:space="0" w:color="auto"/>
                    <w:right w:val="single" w:sz="4" w:space="0" w:color="auto"/>
                  </w:tcBorders>
                  <w:vAlign w:val="bottom"/>
                </w:tcPr>
                <w:p w14:paraId="356BB088" w14:textId="77777777" w:rsidR="005A72EF" w:rsidRPr="003D5BEB" w:rsidRDefault="005A72EF" w:rsidP="009F0A84">
                  <w:pPr>
                    <w:jc w:val="center"/>
                    <w:rPr>
                      <w:rFonts w:cs="Arial"/>
                      <w:color w:val="000000"/>
                      <w:sz w:val="20"/>
                      <w:szCs w:val="20"/>
                    </w:rPr>
                  </w:pPr>
                  <w:r w:rsidRPr="003D5BEB">
                    <w:rPr>
                      <w:rFonts w:cs="Arial"/>
                      <w:color w:val="000000"/>
                      <w:sz w:val="20"/>
                      <w:szCs w:val="20"/>
                    </w:rPr>
                    <w:t>9,7</w:t>
                  </w:r>
                </w:p>
              </w:tc>
              <w:tc>
                <w:tcPr>
                  <w:tcW w:w="151" w:type="dxa"/>
                  <w:tcBorders>
                    <w:left w:val="single" w:sz="4" w:space="0" w:color="auto"/>
                    <w:right w:val="single" w:sz="4" w:space="0" w:color="auto"/>
                  </w:tcBorders>
                </w:tcPr>
                <w:p w14:paraId="7F601E6E" w14:textId="77777777" w:rsidR="005A72EF" w:rsidRPr="003D5BEB" w:rsidRDefault="005A72EF" w:rsidP="007B28C8">
                  <w:pPr>
                    <w:jc w:val="center"/>
                    <w:rPr>
                      <w:rFonts w:cs="Arial"/>
                      <w:color w:val="000000"/>
                      <w:sz w:val="20"/>
                      <w:szCs w:val="20"/>
                    </w:rPr>
                  </w:pPr>
                </w:p>
              </w:tc>
              <w:tc>
                <w:tcPr>
                  <w:tcW w:w="1485" w:type="dxa"/>
                  <w:tcBorders>
                    <w:top w:val="single" w:sz="4" w:space="0" w:color="auto"/>
                    <w:left w:val="single" w:sz="4" w:space="0" w:color="auto"/>
                    <w:bottom w:val="single" w:sz="18" w:space="0" w:color="auto"/>
                    <w:right w:val="single" w:sz="4" w:space="0" w:color="auto"/>
                  </w:tcBorders>
                  <w:vAlign w:val="bottom"/>
                </w:tcPr>
                <w:p w14:paraId="257C57AD" w14:textId="77777777" w:rsidR="005A72EF" w:rsidRPr="003D5BEB" w:rsidRDefault="005A72EF" w:rsidP="005A72EF">
                  <w:pPr>
                    <w:jc w:val="center"/>
                    <w:rPr>
                      <w:rFonts w:cs="Arial"/>
                      <w:color w:val="000000"/>
                      <w:sz w:val="20"/>
                      <w:szCs w:val="20"/>
                    </w:rPr>
                  </w:pPr>
                  <w:r w:rsidRPr="003D5BEB">
                    <w:rPr>
                      <w:rFonts w:cs="Arial"/>
                      <w:color w:val="000000"/>
                      <w:sz w:val="20"/>
                      <w:szCs w:val="20"/>
                    </w:rPr>
                    <w:t>11:47:54</w:t>
                  </w:r>
                </w:p>
              </w:tc>
              <w:tc>
                <w:tcPr>
                  <w:tcW w:w="919" w:type="dxa"/>
                  <w:tcBorders>
                    <w:top w:val="single" w:sz="4" w:space="0" w:color="auto"/>
                    <w:left w:val="single" w:sz="4" w:space="0" w:color="auto"/>
                    <w:bottom w:val="single" w:sz="18" w:space="0" w:color="auto"/>
                    <w:right w:val="single" w:sz="4" w:space="0" w:color="auto"/>
                  </w:tcBorders>
                  <w:vAlign w:val="bottom"/>
                </w:tcPr>
                <w:p w14:paraId="2E3C491D" w14:textId="77777777" w:rsidR="005A72EF"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18" w:space="0" w:color="auto"/>
                    <w:right w:val="single" w:sz="4" w:space="0" w:color="auto"/>
                  </w:tcBorders>
                  <w:vAlign w:val="bottom"/>
                </w:tcPr>
                <w:p w14:paraId="59CD9907" w14:textId="77777777" w:rsidR="005A72EF" w:rsidRPr="003D5BEB" w:rsidRDefault="005A72EF" w:rsidP="005A72EF">
                  <w:pPr>
                    <w:jc w:val="center"/>
                    <w:rPr>
                      <w:rFonts w:cs="Arial"/>
                      <w:color w:val="000000"/>
                      <w:sz w:val="20"/>
                      <w:szCs w:val="20"/>
                    </w:rPr>
                  </w:pPr>
                  <w:r w:rsidRPr="003D5BEB">
                    <w:rPr>
                      <w:rFonts w:cs="Arial"/>
                      <w:color w:val="000000"/>
                      <w:sz w:val="20"/>
                      <w:szCs w:val="20"/>
                    </w:rPr>
                    <w:t>9,0</w:t>
                  </w:r>
                </w:p>
              </w:tc>
            </w:tr>
            <w:tr w:rsidR="00015A3C" w:rsidRPr="003D5BEB" w14:paraId="033DA4EC" w14:textId="77777777" w:rsidTr="00617338">
              <w:trPr>
                <w:trHeight w:val="300"/>
              </w:trPr>
              <w:tc>
                <w:tcPr>
                  <w:tcW w:w="1450" w:type="dxa"/>
                  <w:tcBorders>
                    <w:top w:val="single" w:sz="18" w:space="0" w:color="auto"/>
                    <w:left w:val="single" w:sz="4" w:space="0" w:color="auto"/>
                    <w:bottom w:val="single" w:sz="4" w:space="0" w:color="auto"/>
                    <w:right w:val="single" w:sz="4" w:space="0" w:color="auto"/>
                  </w:tcBorders>
                  <w:shd w:val="clear" w:color="auto" w:fill="auto"/>
                  <w:noWrap/>
                  <w:vAlign w:val="center"/>
                </w:tcPr>
                <w:p w14:paraId="73F5E187" w14:textId="77777777" w:rsidR="00015A3C" w:rsidRPr="003D5BEB" w:rsidRDefault="00015A3C" w:rsidP="007B28C8">
                  <w:pPr>
                    <w:jc w:val="center"/>
                    <w:rPr>
                      <w:rFonts w:cs="Arial"/>
                      <w:color w:val="000000"/>
                      <w:sz w:val="20"/>
                      <w:szCs w:val="20"/>
                    </w:rPr>
                  </w:pPr>
                  <w:r w:rsidRPr="003D5BEB">
                    <w:rPr>
                      <w:rFonts w:cs="Arial"/>
                      <w:color w:val="000000"/>
                      <w:sz w:val="20"/>
                      <w:szCs w:val="20"/>
                    </w:rPr>
                    <w:t>Promedio</w:t>
                  </w:r>
                </w:p>
              </w:tc>
              <w:tc>
                <w:tcPr>
                  <w:tcW w:w="850" w:type="dxa"/>
                  <w:tcBorders>
                    <w:top w:val="single" w:sz="18" w:space="0" w:color="auto"/>
                    <w:left w:val="nil"/>
                    <w:bottom w:val="single" w:sz="4" w:space="0" w:color="auto"/>
                    <w:right w:val="single" w:sz="4" w:space="0" w:color="auto"/>
                  </w:tcBorders>
                  <w:shd w:val="clear" w:color="auto" w:fill="auto"/>
                  <w:noWrap/>
                  <w:vAlign w:val="center"/>
                </w:tcPr>
                <w:p w14:paraId="3AD9EE5B" w14:textId="77777777" w:rsidR="00015A3C" w:rsidRPr="003D5BEB" w:rsidRDefault="009F0A84" w:rsidP="009F0A84">
                  <w:pPr>
                    <w:jc w:val="center"/>
                    <w:rPr>
                      <w:rFonts w:cs="Arial"/>
                      <w:color w:val="000000"/>
                      <w:sz w:val="20"/>
                      <w:szCs w:val="20"/>
                    </w:rPr>
                  </w:pPr>
                  <w:r w:rsidRPr="003D5BEB">
                    <w:rPr>
                      <w:rFonts w:cs="Arial"/>
                      <w:color w:val="000000"/>
                      <w:sz w:val="20"/>
                      <w:szCs w:val="20"/>
                    </w:rPr>
                    <w:t>57,4</w:t>
                  </w:r>
                </w:p>
              </w:tc>
              <w:tc>
                <w:tcPr>
                  <w:tcW w:w="988" w:type="dxa"/>
                  <w:tcBorders>
                    <w:top w:val="single" w:sz="18" w:space="0" w:color="auto"/>
                    <w:left w:val="nil"/>
                    <w:bottom w:val="single" w:sz="4" w:space="0" w:color="auto"/>
                    <w:right w:val="single" w:sz="4" w:space="0" w:color="auto"/>
                  </w:tcBorders>
                  <w:vAlign w:val="center"/>
                </w:tcPr>
                <w:p w14:paraId="5599EBB4" w14:textId="77777777" w:rsidR="00015A3C" w:rsidRPr="003D5BEB" w:rsidRDefault="00015A3C" w:rsidP="007B28C8">
                  <w:pPr>
                    <w:jc w:val="center"/>
                    <w:rPr>
                      <w:rFonts w:cs="Arial"/>
                      <w:color w:val="000000"/>
                      <w:sz w:val="20"/>
                      <w:szCs w:val="20"/>
                    </w:rPr>
                  </w:pPr>
                  <w:r w:rsidRPr="003D5BEB">
                    <w:rPr>
                      <w:rFonts w:cs="Arial"/>
                      <w:color w:val="000000"/>
                      <w:sz w:val="20"/>
                      <w:szCs w:val="20"/>
                    </w:rPr>
                    <w:t>9,9</w:t>
                  </w:r>
                </w:p>
              </w:tc>
              <w:tc>
                <w:tcPr>
                  <w:tcW w:w="151" w:type="dxa"/>
                  <w:tcBorders>
                    <w:left w:val="single" w:sz="4" w:space="0" w:color="auto"/>
                    <w:right w:val="single" w:sz="4" w:space="0" w:color="auto"/>
                  </w:tcBorders>
                  <w:vAlign w:val="center"/>
                </w:tcPr>
                <w:p w14:paraId="0CF43FA5" w14:textId="77777777" w:rsidR="00015A3C" w:rsidRPr="003D5BEB" w:rsidRDefault="00015A3C" w:rsidP="007B28C8">
                  <w:pPr>
                    <w:jc w:val="center"/>
                    <w:rPr>
                      <w:rFonts w:cs="Arial"/>
                      <w:color w:val="000000"/>
                      <w:sz w:val="20"/>
                      <w:szCs w:val="20"/>
                    </w:rPr>
                  </w:pPr>
                </w:p>
              </w:tc>
              <w:tc>
                <w:tcPr>
                  <w:tcW w:w="1485" w:type="dxa"/>
                  <w:tcBorders>
                    <w:top w:val="single" w:sz="18" w:space="0" w:color="auto"/>
                    <w:left w:val="single" w:sz="4" w:space="0" w:color="auto"/>
                    <w:bottom w:val="single" w:sz="4" w:space="0" w:color="auto"/>
                    <w:right w:val="single" w:sz="4" w:space="0" w:color="auto"/>
                  </w:tcBorders>
                  <w:vAlign w:val="center"/>
                </w:tcPr>
                <w:p w14:paraId="113A5BF6" w14:textId="77777777" w:rsidR="00015A3C" w:rsidRPr="003D5BEB" w:rsidRDefault="00015A3C" w:rsidP="007B28C8">
                  <w:pPr>
                    <w:jc w:val="center"/>
                    <w:rPr>
                      <w:rFonts w:cs="Arial"/>
                      <w:color w:val="000000"/>
                      <w:sz w:val="20"/>
                      <w:szCs w:val="20"/>
                    </w:rPr>
                  </w:pPr>
                  <w:r w:rsidRPr="003D5BEB">
                    <w:rPr>
                      <w:rFonts w:cs="Arial"/>
                      <w:color w:val="000000"/>
                      <w:sz w:val="20"/>
                      <w:szCs w:val="20"/>
                    </w:rPr>
                    <w:t>Promedio</w:t>
                  </w:r>
                </w:p>
              </w:tc>
              <w:tc>
                <w:tcPr>
                  <w:tcW w:w="919" w:type="dxa"/>
                  <w:tcBorders>
                    <w:top w:val="single" w:sz="18" w:space="0" w:color="auto"/>
                    <w:left w:val="single" w:sz="4" w:space="0" w:color="auto"/>
                    <w:bottom w:val="single" w:sz="4" w:space="0" w:color="auto"/>
                    <w:right w:val="single" w:sz="4" w:space="0" w:color="auto"/>
                  </w:tcBorders>
                  <w:vAlign w:val="center"/>
                </w:tcPr>
                <w:p w14:paraId="06E696A1" w14:textId="77777777" w:rsidR="00015A3C" w:rsidRPr="003D5BEB" w:rsidRDefault="005A72EF" w:rsidP="005A72EF">
                  <w:pPr>
                    <w:jc w:val="center"/>
                    <w:rPr>
                      <w:rFonts w:cs="Arial"/>
                      <w:color w:val="000000"/>
                      <w:sz w:val="20"/>
                      <w:szCs w:val="20"/>
                    </w:rPr>
                  </w:pPr>
                  <w:r w:rsidRPr="003D5BEB">
                    <w:rPr>
                      <w:rFonts w:cs="Arial"/>
                      <w:color w:val="000000"/>
                      <w:sz w:val="20"/>
                      <w:szCs w:val="20"/>
                    </w:rPr>
                    <w:t>58,0</w:t>
                  </w:r>
                </w:p>
              </w:tc>
              <w:tc>
                <w:tcPr>
                  <w:tcW w:w="1134" w:type="dxa"/>
                  <w:tcBorders>
                    <w:top w:val="single" w:sz="18" w:space="0" w:color="auto"/>
                    <w:left w:val="single" w:sz="4" w:space="0" w:color="auto"/>
                    <w:bottom w:val="single" w:sz="4" w:space="0" w:color="auto"/>
                    <w:right w:val="single" w:sz="4" w:space="0" w:color="auto"/>
                  </w:tcBorders>
                  <w:vAlign w:val="center"/>
                </w:tcPr>
                <w:p w14:paraId="572D630C" w14:textId="77777777" w:rsidR="00015A3C" w:rsidRPr="003D5BEB" w:rsidRDefault="00015A3C" w:rsidP="007864BD">
                  <w:pPr>
                    <w:jc w:val="center"/>
                    <w:rPr>
                      <w:rFonts w:cs="Arial"/>
                      <w:color w:val="000000"/>
                      <w:sz w:val="20"/>
                      <w:szCs w:val="20"/>
                    </w:rPr>
                  </w:pPr>
                  <w:r w:rsidRPr="003D5BEB">
                    <w:rPr>
                      <w:rFonts w:cs="Arial"/>
                      <w:color w:val="000000"/>
                      <w:sz w:val="20"/>
                      <w:szCs w:val="20"/>
                    </w:rPr>
                    <w:t>8,</w:t>
                  </w:r>
                  <w:r w:rsidR="007864BD" w:rsidRPr="003D5BEB">
                    <w:rPr>
                      <w:rFonts w:cs="Arial"/>
                      <w:color w:val="000000"/>
                      <w:sz w:val="20"/>
                      <w:szCs w:val="20"/>
                    </w:rPr>
                    <w:t>4</w:t>
                  </w:r>
                </w:p>
              </w:tc>
            </w:tr>
            <w:tr w:rsidR="00015A3C" w:rsidRPr="003D5BEB" w14:paraId="30919DDC" w14:textId="77777777" w:rsidTr="00617338">
              <w:trPr>
                <w:trHeight w:val="300"/>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EC91E0" w14:textId="77777777" w:rsidR="00015A3C" w:rsidRPr="003D5BEB" w:rsidRDefault="00015A3C" w:rsidP="007B28C8">
                  <w:pPr>
                    <w:jc w:val="center"/>
                    <w:rPr>
                      <w:rFonts w:cs="Arial"/>
                      <w:color w:val="000000"/>
                      <w:sz w:val="20"/>
                      <w:szCs w:val="20"/>
                    </w:rPr>
                  </w:pPr>
                  <w:r w:rsidRPr="003D5BEB">
                    <w:rPr>
                      <w:rFonts w:cs="Arial"/>
                      <w:color w:val="000000"/>
                      <w:sz w:val="20"/>
                      <w:szCs w:val="20"/>
                    </w:rPr>
                    <w:t>Mínimo</w:t>
                  </w:r>
                </w:p>
              </w:tc>
              <w:tc>
                <w:tcPr>
                  <w:tcW w:w="850" w:type="dxa"/>
                  <w:tcBorders>
                    <w:top w:val="single" w:sz="4" w:space="0" w:color="auto"/>
                    <w:left w:val="nil"/>
                    <w:bottom w:val="single" w:sz="4" w:space="0" w:color="auto"/>
                    <w:right w:val="single" w:sz="4" w:space="0" w:color="auto"/>
                  </w:tcBorders>
                  <w:shd w:val="clear" w:color="auto" w:fill="auto"/>
                  <w:noWrap/>
                  <w:vAlign w:val="center"/>
                </w:tcPr>
                <w:p w14:paraId="04A53BA9" w14:textId="77777777" w:rsidR="00015A3C" w:rsidRPr="003D5BEB" w:rsidRDefault="00015A3C" w:rsidP="009F0A84">
                  <w:pPr>
                    <w:jc w:val="center"/>
                    <w:rPr>
                      <w:rFonts w:cs="Arial"/>
                      <w:color w:val="000000"/>
                      <w:sz w:val="20"/>
                      <w:szCs w:val="20"/>
                    </w:rPr>
                  </w:pPr>
                  <w:r w:rsidRPr="003D5BEB">
                    <w:rPr>
                      <w:rFonts w:cs="Arial"/>
                      <w:color w:val="000000"/>
                      <w:sz w:val="20"/>
                      <w:szCs w:val="20"/>
                    </w:rPr>
                    <w:t>5</w:t>
                  </w:r>
                  <w:r w:rsidR="009F0A84" w:rsidRPr="003D5BEB">
                    <w:rPr>
                      <w:rFonts w:cs="Arial"/>
                      <w:color w:val="000000"/>
                      <w:sz w:val="20"/>
                      <w:szCs w:val="20"/>
                    </w:rPr>
                    <w:t>6</w:t>
                  </w:r>
                </w:p>
              </w:tc>
              <w:tc>
                <w:tcPr>
                  <w:tcW w:w="988" w:type="dxa"/>
                  <w:tcBorders>
                    <w:top w:val="single" w:sz="4" w:space="0" w:color="auto"/>
                    <w:left w:val="nil"/>
                    <w:bottom w:val="single" w:sz="4" w:space="0" w:color="auto"/>
                    <w:right w:val="single" w:sz="4" w:space="0" w:color="auto"/>
                  </w:tcBorders>
                  <w:vAlign w:val="center"/>
                </w:tcPr>
                <w:p w14:paraId="51EE818F" w14:textId="77777777" w:rsidR="00015A3C" w:rsidRPr="003D5BEB" w:rsidRDefault="00015A3C" w:rsidP="007B28C8">
                  <w:pPr>
                    <w:jc w:val="center"/>
                    <w:rPr>
                      <w:rFonts w:cs="Arial"/>
                      <w:color w:val="000000"/>
                      <w:sz w:val="20"/>
                      <w:szCs w:val="20"/>
                    </w:rPr>
                  </w:pPr>
                  <w:r w:rsidRPr="003D5BEB">
                    <w:rPr>
                      <w:rFonts w:cs="Arial"/>
                      <w:color w:val="000000"/>
                      <w:sz w:val="20"/>
                      <w:szCs w:val="20"/>
                    </w:rPr>
                    <w:t>8,8</w:t>
                  </w:r>
                </w:p>
              </w:tc>
              <w:tc>
                <w:tcPr>
                  <w:tcW w:w="151" w:type="dxa"/>
                  <w:tcBorders>
                    <w:left w:val="single" w:sz="4" w:space="0" w:color="auto"/>
                    <w:right w:val="single" w:sz="4" w:space="0" w:color="auto"/>
                  </w:tcBorders>
                  <w:vAlign w:val="center"/>
                </w:tcPr>
                <w:p w14:paraId="45ED2982" w14:textId="77777777" w:rsidR="00015A3C" w:rsidRPr="003D5BEB" w:rsidRDefault="00015A3C"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center"/>
                </w:tcPr>
                <w:p w14:paraId="365E42E8" w14:textId="77777777" w:rsidR="00015A3C" w:rsidRPr="003D5BEB" w:rsidRDefault="00015A3C" w:rsidP="007B28C8">
                  <w:pPr>
                    <w:jc w:val="center"/>
                    <w:rPr>
                      <w:rFonts w:cs="Arial"/>
                      <w:color w:val="000000"/>
                      <w:sz w:val="20"/>
                      <w:szCs w:val="20"/>
                    </w:rPr>
                  </w:pPr>
                  <w:r w:rsidRPr="003D5BEB">
                    <w:rPr>
                      <w:rFonts w:cs="Arial"/>
                      <w:color w:val="000000"/>
                      <w:sz w:val="20"/>
                      <w:szCs w:val="20"/>
                    </w:rPr>
                    <w:t>Mínimo</w:t>
                  </w:r>
                </w:p>
              </w:tc>
              <w:tc>
                <w:tcPr>
                  <w:tcW w:w="919" w:type="dxa"/>
                  <w:tcBorders>
                    <w:top w:val="single" w:sz="4" w:space="0" w:color="auto"/>
                    <w:left w:val="single" w:sz="4" w:space="0" w:color="auto"/>
                    <w:bottom w:val="single" w:sz="4" w:space="0" w:color="auto"/>
                    <w:right w:val="single" w:sz="4" w:space="0" w:color="auto"/>
                  </w:tcBorders>
                  <w:vAlign w:val="center"/>
                </w:tcPr>
                <w:p w14:paraId="5939A096" w14:textId="77777777" w:rsidR="00015A3C" w:rsidRPr="003D5BEB" w:rsidRDefault="00015A3C" w:rsidP="005A72EF">
                  <w:pPr>
                    <w:jc w:val="center"/>
                    <w:rPr>
                      <w:rFonts w:cs="Arial"/>
                      <w:color w:val="000000"/>
                      <w:sz w:val="20"/>
                      <w:szCs w:val="20"/>
                    </w:rPr>
                  </w:pPr>
                  <w:r w:rsidRPr="003D5BEB">
                    <w:rPr>
                      <w:rFonts w:cs="Arial"/>
                      <w:color w:val="000000"/>
                      <w:sz w:val="20"/>
                      <w:szCs w:val="20"/>
                    </w:rPr>
                    <w:t>5</w:t>
                  </w:r>
                  <w:r w:rsidR="005A72EF" w:rsidRPr="003D5BEB">
                    <w:rPr>
                      <w:rFonts w:cs="Arial"/>
                      <w:color w:val="000000"/>
                      <w:sz w:val="20"/>
                      <w:szCs w:val="20"/>
                    </w:rPr>
                    <w:t>8</w:t>
                  </w:r>
                </w:p>
              </w:tc>
              <w:tc>
                <w:tcPr>
                  <w:tcW w:w="1134" w:type="dxa"/>
                  <w:tcBorders>
                    <w:top w:val="single" w:sz="4" w:space="0" w:color="auto"/>
                    <w:left w:val="single" w:sz="4" w:space="0" w:color="auto"/>
                    <w:bottom w:val="single" w:sz="4" w:space="0" w:color="auto"/>
                    <w:right w:val="single" w:sz="4" w:space="0" w:color="auto"/>
                  </w:tcBorders>
                  <w:vAlign w:val="center"/>
                </w:tcPr>
                <w:p w14:paraId="12D28053" w14:textId="77777777" w:rsidR="00015A3C" w:rsidRPr="003D5BEB" w:rsidRDefault="00015A3C" w:rsidP="007B28C8">
                  <w:pPr>
                    <w:jc w:val="center"/>
                    <w:rPr>
                      <w:rFonts w:cs="Arial"/>
                      <w:color w:val="000000"/>
                      <w:sz w:val="20"/>
                      <w:szCs w:val="20"/>
                    </w:rPr>
                  </w:pPr>
                  <w:r w:rsidRPr="003D5BEB">
                    <w:rPr>
                      <w:rFonts w:cs="Arial"/>
                      <w:color w:val="000000"/>
                      <w:sz w:val="20"/>
                      <w:szCs w:val="20"/>
                    </w:rPr>
                    <w:t>7,4</w:t>
                  </w:r>
                </w:p>
              </w:tc>
            </w:tr>
            <w:tr w:rsidR="00015A3C" w:rsidRPr="003D5BEB" w14:paraId="705306A6" w14:textId="77777777" w:rsidTr="00617338">
              <w:trPr>
                <w:trHeight w:val="300"/>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61D31E" w14:textId="77777777" w:rsidR="00015A3C" w:rsidRPr="003D5BEB" w:rsidRDefault="00015A3C" w:rsidP="007B28C8">
                  <w:pPr>
                    <w:jc w:val="center"/>
                    <w:rPr>
                      <w:rFonts w:cs="Arial"/>
                      <w:color w:val="000000"/>
                      <w:sz w:val="20"/>
                      <w:szCs w:val="20"/>
                    </w:rPr>
                  </w:pPr>
                  <w:r w:rsidRPr="003D5BEB">
                    <w:rPr>
                      <w:rFonts w:cs="Arial"/>
                      <w:color w:val="000000"/>
                      <w:sz w:val="20"/>
                      <w:szCs w:val="20"/>
                    </w:rPr>
                    <w:t>Máximo</w:t>
                  </w:r>
                </w:p>
              </w:tc>
              <w:tc>
                <w:tcPr>
                  <w:tcW w:w="850" w:type="dxa"/>
                  <w:tcBorders>
                    <w:top w:val="single" w:sz="4" w:space="0" w:color="auto"/>
                    <w:left w:val="nil"/>
                    <w:bottom w:val="single" w:sz="4" w:space="0" w:color="auto"/>
                    <w:right w:val="single" w:sz="4" w:space="0" w:color="auto"/>
                  </w:tcBorders>
                  <w:shd w:val="clear" w:color="auto" w:fill="auto"/>
                  <w:noWrap/>
                  <w:vAlign w:val="center"/>
                </w:tcPr>
                <w:p w14:paraId="0CED09B5" w14:textId="77777777" w:rsidR="00015A3C" w:rsidRPr="003D5BEB" w:rsidRDefault="009F0A84" w:rsidP="009F0A84">
                  <w:pPr>
                    <w:jc w:val="center"/>
                    <w:rPr>
                      <w:rFonts w:cs="Arial"/>
                      <w:color w:val="000000"/>
                      <w:sz w:val="20"/>
                      <w:szCs w:val="20"/>
                    </w:rPr>
                  </w:pPr>
                  <w:r w:rsidRPr="003D5BEB">
                    <w:rPr>
                      <w:rFonts w:cs="Arial"/>
                      <w:color w:val="000000"/>
                      <w:sz w:val="20"/>
                      <w:szCs w:val="20"/>
                    </w:rPr>
                    <w:t>58</w:t>
                  </w:r>
                </w:p>
              </w:tc>
              <w:tc>
                <w:tcPr>
                  <w:tcW w:w="988" w:type="dxa"/>
                  <w:tcBorders>
                    <w:top w:val="single" w:sz="4" w:space="0" w:color="auto"/>
                    <w:left w:val="nil"/>
                    <w:bottom w:val="single" w:sz="4" w:space="0" w:color="auto"/>
                    <w:right w:val="single" w:sz="4" w:space="0" w:color="auto"/>
                  </w:tcBorders>
                  <w:vAlign w:val="center"/>
                </w:tcPr>
                <w:p w14:paraId="7C9A1621" w14:textId="77777777" w:rsidR="00015A3C" w:rsidRPr="003D5BEB" w:rsidRDefault="00015A3C" w:rsidP="007864BD">
                  <w:pPr>
                    <w:jc w:val="center"/>
                    <w:rPr>
                      <w:rFonts w:cs="Arial"/>
                      <w:color w:val="000000"/>
                      <w:sz w:val="20"/>
                      <w:szCs w:val="20"/>
                    </w:rPr>
                  </w:pPr>
                  <w:r w:rsidRPr="003D5BEB">
                    <w:rPr>
                      <w:rFonts w:cs="Arial"/>
                      <w:color w:val="000000"/>
                      <w:sz w:val="20"/>
                      <w:szCs w:val="20"/>
                    </w:rPr>
                    <w:t>11,</w:t>
                  </w:r>
                  <w:r w:rsidR="007864BD" w:rsidRPr="003D5BEB">
                    <w:rPr>
                      <w:rFonts w:cs="Arial"/>
                      <w:color w:val="000000"/>
                      <w:sz w:val="20"/>
                      <w:szCs w:val="20"/>
                    </w:rPr>
                    <w:t>0</w:t>
                  </w:r>
                </w:p>
              </w:tc>
              <w:tc>
                <w:tcPr>
                  <w:tcW w:w="151" w:type="dxa"/>
                  <w:tcBorders>
                    <w:left w:val="single" w:sz="4" w:space="0" w:color="auto"/>
                    <w:right w:val="single" w:sz="4" w:space="0" w:color="auto"/>
                  </w:tcBorders>
                  <w:vAlign w:val="center"/>
                </w:tcPr>
                <w:p w14:paraId="3E4FE4BA" w14:textId="77777777" w:rsidR="00015A3C" w:rsidRPr="003D5BEB" w:rsidRDefault="00015A3C" w:rsidP="007B28C8">
                  <w:pPr>
                    <w:jc w:val="center"/>
                    <w:rPr>
                      <w:rFonts w:cs="Arial"/>
                      <w:color w:val="000000"/>
                      <w:sz w:val="20"/>
                      <w:szCs w:val="20"/>
                    </w:rPr>
                  </w:pPr>
                </w:p>
              </w:tc>
              <w:tc>
                <w:tcPr>
                  <w:tcW w:w="1485" w:type="dxa"/>
                  <w:tcBorders>
                    <w:top w:val="single" w:sz="4" w:space="0" w:color="auto"/>
                    <w:left w:val="single" w:sz="4" w:space="0" w:color="auto"/>
                    <w:bottom w:val="single" w:sz="4" w:space="0" w:color="auto"/>
                    <w:right w:val="single" w:sz="4" w:space="0" w:color="auto"/>
                  </w:tcBorders>
                  <w:vAlign w:val="center"/>
                </w:tcPr>
                <w:p w14:paraId="1A068D69" w14:textId="77777777" w:rsidR="00015A3C" w:rsidRPr="003D5BEB" w:rsidRDefault="00015A3C" w:rsidP="007B28C8">
                  <w:pPr>
                    <w:jc w:val="center"/>
                    <w:rPr>
                      <w:rFonts w:cs="Arial"/>
                      <w:color w:val="000000"/>
                      <w:sz w:val="20"/>
                      <w:szCs w:val="20"/>
                    </w:rPr>
                  </w:pPr>
                  <w:r w:rsidRPr="003D5BEB">
                    <w:rPr>
                      <w:rFonts w:cs="Arial"/>
                      <w:color w:val="000000"/>
                      <w:sz w:val="20"/>
                      <w:szCs w:val="20"/>
                    </w:rPr>
                    <w:t>Máximo</w:t>
                  </w:r>
                </w:p>
              </w:tc>
              <w:tc>
                <w:tcPr>
                  <w:tcW w:w="919" w:type="dxa"/>
                  <w:tcBorders>
                    <w:top w:val="single" w:sz="4" w:space="0" w:color="auto"/>
                    <w:left w:val="single" w:sz="4" w:space="0" w:color="auto"/>
                    <w:bottom w:val="single" w:sz="4" w:space="0" w:color="auto"/>
                    <w:right w:val="single" w:sz="4" w:space="0" w:color="auto"/>
                  </w:tcBorders>
                  <w:vAlign w:val="center"/>
                </w:tcPr>
                <w:p w14:paraId="086BC6D2" w14:textId="77777777" w:rsidR="00015A3C" w:rsidRPr="003D5BEB" w:rsidRDefault="005A72EF" w:rsidP="005A72EF">
                  <w:pPr>
                    <w:jc w:val="center"/>
                    <w:rPr>
                      <w:rFonts w:cs="Arial"/>
                      <w:color w:val="000000"/>
                      <w:sz w:val="20"/>
                      <w:szCs w:val="20"/>
                    </w:rPr>
                  </w:pPr>
                  <w:r w:rsidRPr="003D5BEB">
                    <w:rPr>
                      <w:rFonts w:cs="Arial"/>
                      <w:color w:val="000000"/>
                      <w:sz w:val="20"/>
                      <w:szCs w:val="20"/>
                    </w:rPr>
                    <w:t>58</w:t>
                  </w:r>
                </w:p>
              </w:tc>
              <w:tc>
                <w:tcPr>
                  <w:tcW w:w="1134" w:type="dxa"/>
                  <w:tcBorders>
                    <w:top w:val="single" w:sz="4" w:space="0" w:color="auto"/>
                    <w:left w:val="single" w:sz="4" w:space="0" w:color="auto"/>
                    <w:bottom w:val="single" w:sz="4" w:space="0" w:color="auto"/>
                    <w:right w:val="single" w:sz="4" w:space="0" w:color="auto"/>
                  </w:tcBorders>
                  <w:vAlign w:val="center"/>
                </w:tcPr>
                <w:p w14:paraId="29B71951" w14:textId="77777777" w:rsidR="00015A3C" w:rsidRPr="003D5BEB" w:rsidRDefault="007864BD" w:rsidP="007864BD">
                  <w:pPr>
                    <w:jc w:val="center"/>
                    <w:rPr>
                      <w:rFonts w:cs="Arial"/>
                      <w:color w:val="000000"/>
                      <w:sz w:val="20"/>
                      <w:szCs w:val="20"/>
                    </w:rPr>
                  </w:pPr>
                  <w:r w:rsidRPr="003D5BEB">
                    <w:rPr>
                      <w:rFonts w:cs="Arial"/>
                      <w:color w:val="000000"/>
                      <w:sz w:val="20"/>
                      <w:szCs w:val="20"/>
                    </w:rPr>
                    <w:t>9</w:t>
                  </w:r>
                  <w:r w:rsidR="00015A3C" w:rsidRPr="003D5BEB">
                    <w:rPr>
                      <w:rFonts w:cs="Arial"/>
                      <w:color w:val="000000"/>
                      <w:sz w:val="20"/>
                      <w:szCs w:val="20"/>
                    </w:rPr>
                    <w:t>,</w:t>
                  </w:r>
                  <w:r w:rsidRPr="003D5BEB">
                    <w:rPr>
                      <w:rFonts w:cs="Arial"/>
                      <w:color w:val="000000"/>
                      <w:sz w:val="20"/>
                      <w:szCs w:val="20"/>
                    </w:rPr>
                    <w:t>1</w:t>
                  </w:r>
                </w:p>
              </w:tc>
            </w:tr>
          </w:tbl>
          <w:p w14:paraId="3C33006C" w14:textId="77777777" w:rsidR="00015A3C" w:rsidRPr="003D5BEB" w:rsidRDefault="00015A3C" w:rsidP="007B28C8">
            <w:pPr>
              <w:rPr>
                <w:rFonts w:ascii="Calibri" w:eastAsia="Times New Roman" w:hAnsi="Calibri"/>
                <w:color w:val="000000"/>
                <w:sz w:val="20"/>
                <w:szCs w:val="20"/>
                <w:lang w:eastAsia="es-CL"/>
              </w:rPr>
            </w:pPr>
            <w:r w:rsidRPr="003D5BEB">
              <w:rPr>
                <w:rFonts w:ascii="Calibri" w:eastAsia="Times New Roman" w:hAnsi="Calibri"/>
                <w:color w:val="000000"/>
                <w:sz w:val="20"/>
                <w:szCs w:val="20"/>
                <w:lang w:eastAsia="es-CL"/>
              </w:rPr>
              <w:t xml:space="preserve">Fuente: Datos extraídos de sonda multiparámetro Hanna Modelo HI9829, Número </w:t>
            </w:r>
          </w:p>
          <w:p w14:paraId="0BA3FB4A" w14:textId="77777777" w:rsidR="00015A3C" w:rsidRPr="003D5BEB" w:rsidRDefault="00015A3C" w:rsidP="007B28C8">
            <w:pPr>
              <w:rPr>
                <w:rFonts w:eastAsia="Times New Roman"/>
                <w:color w:val="000000"/>
                <w:sz w:val="20"/>
                <w:szCs w:val="20"/>
                <w:lang w:eastAsia="es-CL"/>
              </w:rPr>
            </w:pPr>
            <w:r w:rsidRPr="003D5BEB">
              <w:rPr>
                <w:rFonts w:ascii="Calibri" w:eastAsia="Times New Roman" w:hAnsi="Calibri"/>
                <w:color w:val="000000"/>
                <w:sz w:val="20"/>
                <w:szCs w:val="20"/>
                <w:lang w:eastAsia="es-CL"/>
              </w:rPr>
              <w:t>de Serie 08539858.</w:t>
            </w:r>
          </w:p>
        </w:tc>
        <w:tc>
          <w:tcPr>
            <w:tcW w:w="2542" w:type="pct"/>
            <w:gridSpan w:val="2"/>
            <w:tcBorders>
              <w:top w:val="nil"/>
              <w:left w:val="single" w:sz="4" w:space="0" w:color="auto"/>
              <w:right w:val="single" w:sz="4" w:space="0" w:color="auto"/>
            </w:tcBorders>
            <w:shd w:val="clear" w:color="auto" w:fill="auto"/>
            <w:noWrap/>
            <w:vAlign w:val="center"/>
            <w:hideMark/>
          </w:tcPr>
          <w:p w14:paraId="2CEC075F" w14:textId="77777777" w:rsidR="00015A3C" w:rsidRPr="003D5BEB" w:rsidRDefault="000F6D69" w:rsidP="007B28C8">
            <w:pPr>
              <w:jc w:val="center"/>
              <w:rPr>
                <w:rFonts w:eastAsia="Times New Roman"/>
                <w:color w:val="000000"/>
                <w:sz w:val="20"/>
                <w:szCs w:val="20"/>
                <w:lang w:eastAsia="es-CL"/>
              </w:rPr>
            </w:pPr>
            <w:r>
              <w:rPr>
                <w:noProof/>
                <w:lang w:eastAsia="es-CL"/>
              </w:rPr>
              <w:drawing>
                <wp:inline distT="0" distB="0" distL="0" distR="0" wp14:anchorId="00BDA93C" wp14:editId="071212FB">
                  <wp:extent cx="4401879" cy="2456120"/>
                  <wp:effectExtent l="0" t="0" r="17780" b="20955"/>
                  <wp:docPr id="170" name="Gráfico 17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5E397E8" w14:textId="77777777" w:rsidR="00015A3C" w:rsidRPr="003D5BEB" w:rsidRDefault="000F6D69" w:rsidP="007B28C8">
            <w:pPr>
              <w:jc w:val="center"/>
              <w:rPr>
                <w:rFonts w:eastAsia="Times New Roman"/>
                <w:color w:val="000000"/>
                <w:sz w:val="20"/>
                <w:szCs w:val="20"/>
                <w:lang w:eastAsia="es-CL"/>
              </w:rPr>
            </w:pPr>
            <w:r>
              <w:rPr>
                <w:noProof/>
                <w:lang w:eastAsia="es-CL"/>
              </w:rPr>
              <w:drawing>
                <wp:inline distT="0" distB="0" distL="0" distR="0" wp14:anchorId="5B6ED2CB" wp14:editId="45999026">
                  <wp:extent cx="4401879" cy="2456120"/>
                  <wp:effectExtent l="0" t="0" r="17780" b="20955"/>
                  <wp:docPr id="171" name="Gráfico 17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r>
      <w:tr w:rsidR="00015A3C" w:rsidRPr="003D5BEB" w14:paraId="19B25693" w14:textId="77777777" w:rsidTr="007B28C8">
        <w:trPr>
          <w:trHeight w:val="300"/>
          <w:jc w:val="center"/>
        </w:trPr>
        <w:tc>
          <w:tcPr>
            <w:tcW w:w="675" w:type="pct"/>
            <w:tcBorders>
              <w:top w:val="single" w:sz="4" w:space="0" w:color="auto"/>
              <w:left w:val="single" w:sz="4" w:space="0" w:color="auto"/>
              <w:bottom w:val="single" w:sz="4" w:space="0" w:color="auto"/>
              <w:right w:val="nil"/>
            </w:tcBorders>
            <w:shd w:val="clear" w:color="auto" w:fill="auto"/>
            <w:noWrap/>
            <w:vAlign w:val="center"/>
            <w:hideMark/>
          </w:tcPr>
          <w:p w14:paraId="512B9050" w14:textId="77777777" w:rsidR="00015A3C" w:rsidRPr="003D5BEB" w:rsidRDefault="00015A3C" w:rsidP="007B28C8">
            <w:pPr>
              <w:pStyle w:val="Epgrafe"/>
              <w:rPr>
                <w:rFonts w:eastAsia="Times New Roman"/>
                <w:color w:val="000000"/>
                <w:szCs w:val="18"/>
                <w:lang w:eastAsia="es-CL"/>
              </w:rPr>
            </w:pPr>
            <w:bookmarkStart w:id="157" w:name="_Toc406154214"/>
            <w:bookmarkStart w:id="158" w:name="_Toc406154592"/>
            <w:r w:rsidRPr="003D5BEB">
              <w:t xml:space="preserve">Tabla </w:t>
            </w:r>
            <w:r w:rsidRPr="003D5BEB">
              <w:fldChar w:fldCharType="begin"/>
            </w:r>
            <w:r w:rsidRPr="003D5BEB">
              <w:instrText xml:space="preserve"> SEQ Tabla \* ARABIC </w:instrText>
            </w:r>
            <w:r w:rsidRPr="003D5BEB">
              <w:fldChar w:fldCharType="separate"/>
            </w:r>
            <w:r w:rsidR="00187D86" w:rsidRPr="003D5BEB">
              <w:rPr>
                <w:noProof/>
              </w:rPr>
              <w:t>3</w:t>
            </w:r>
            <w:r w:rsidRPr="003D5BEB">
              <w:fldChar w:fldCharType="end"/>
            </w:r>
            <w:r w:rsidRPr="003D5BEB">
              <w:rPr>
                <w:szCs w:val="18"/>
              </w:rPr>
              <w:t>.</w:t>
            </w:r>
            <w:bookmarkEnd w:id="157"/>
            <w:bookmarkEnd w:id="158"/>
          </w:p>
        </w:tc>
        <w:tc>
          <w:tcPr>
            <w:tcW w:w="178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4C38D0" w14:textId="77777777" w:rsidR="00015A3C" w:rsidRPr="003D5BEB" w:rsidRDefault="00015A3C" w:rsidP="00187D86">
            <w:pPr>
              <w:jc w:val="left"/>
              <w:rPr>
                <w:rFonts w:eastAsia="Times New Roman"/>
                <w:b/>
                <w:color w:val="000000"/>
                <w:sz w:val="18"/>
                <w:szCs w:val="18"/>
                <w:lang w:eastAsia="es-CL"/>
              </w:rPr>
            </w:pPr>
            <w:r w:rsidRPr="003D5BEB">
              <w:rPr>
                <w:rFonts w:eastAsia="Times New Roman"/>
                <w:b/>
                <w:color w:val="000000"/>
                <w:sz w:val="18"/>
                <w:szCs w:val="18"/>
                <w:lang w:eastAsia="es-CL"/>
              </w:rPr>
              <w:t xml:space="preserve">Fecha : </w:t>
            </w:r>
            <w:r w:rsidR="00187D86" w:rsidRPr="003D5BEB">
              <w:rPr>
                <w:rFonts w:eastAsia="Times New Roman"/>
                <w:color w:val="000000"/>
                <w:sz w:val="18"/>
                <w:szCs w:val="18"/>
                <w:lang w:eastAsia="es-CL"/>
              </w:rPr>
              <w:t>11</w:t>
            </w:r>
            <w:r w:rsidRPr="003D5BEB">
              <w:rPr>
                <w:rFonts w:eastAsia="Times New Roman"/>
                <w:color w:val="000000"/>
                <w:sz w:val="18"/>
                <w:szCs w:val="18"/>
                <w:lang w:eastAsia="es-CL"/>
              </w:rPr>
              <w:t>-12-2014 (Fecha de elaboración)</w:t>
            </w:r>
          </w:p>
        </w:tc>
        <w:tc>
          <w:tcPr>
            <w:tcW w:w="622" w:type="pct"/>
            <w:tcBorders>
              <w:top w:val="single" w:sz="4" w:space="0" w:color="auto"/>
              <w:left w:val="nil"/>
              <w:bottom w:val="single" w:sz="4" w:space="0" w:color="auto"/>
              <w:right w:val="nil"/>
            </w:tcBorders>
            <w:shd w:val="clear" w:color="auto" w:fill="auto"/>
            <w:noWrap/>
            <w:vAlign w:val="center"/>
            <w:hideMark/>
          </w:tcPr>
          <w:p w14:paraId="7A2C3EAD" w14:textId="77777777" w:rsidR="00015A3C" w:rsidRPr="003D5BEB" w:rsidRDefault="00015A3C" w:rsidP="00187D86">
            <w:pPr>
              <w:pStyle w:val="Epgrafe"/>
              <w:rPr>
                <w:szCs w:val="18"/>
              </w:rPr>
            </w:pPr>
            <w:bookmarkStart w:id="159" w:name="_Toc406154215"/>
            <w:bookmarkStart w:id="160" w:name="_Toc406154593"/>
            <w:r w:rsidRPr="003D5BEB">
              <w:t xml:space="preserve">Figura </w:t>
            </w:r>
            <w:r w:rsidR="00187D86" w:rsidRPr="003D5BEB">
              <w:t>6</w:t>
            </w:r>
            <w:r w:rsidRPr="003D5BEB">
              <w:rPr>
                <w:szCs w:val="18"/>
              </w:rPr>
              <w:t>.</w:t>
            </w:r>
            <w:bookmarkEnd w:id="159"/>
            <w:bookmarkEnd w:id="160"/>
          </w:p>
        </w:tc>
        <w:tc>
          <w:tcPr>
            <w:tcW w:w="19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6D7F1E" w14:textId="77777777" w:rsidR="00015A3C" w:rsidRPr="003D5BEB" w:rsidRDefault="00015A3C" w:rsidP="00187D86">
            <w:pPr>
              <w:jc w:val="left"/>
              <w:rPr>
                <w:rFonts w:eastAsia="Times New Roman"/>
                <w:b/>
                <w:color w:val="000000"/>
                <w:sz w:val="18"/>
                <w:szCs w:val="18"/>
                <w:lang w:eastAsia="es-CL"/>
              </w:rPr>
            </w:pPr>
            <w:r w:rsidRPr="003D5BEB">
              <w:rPr>
                <w:rFonts w:eastAsia="Times New Roman"/>
                <w:b/>
                <w:color w:val="000000"/>
                <w:sz w:val="18"/>
                <w:szCs w:val="18"/>
                <w:lang w:eastAsia="es-CL"/>
              </w:rPr>
              <w:t>Fecha :</w:t>
            </w:r>
            <w:r w:rsidR="00187D86" w:rsidRPr="003D5BEB">
              <w:rPr>
                <w:rFonts w:eastAsia="Times New Roman"/>
                <w:sz w:val="18"/>
                <w:szCs w:val="18"/>
                <w:lang w:eastAsia="es-CL"/>
              </w:rPr>
              <w:t xml:space="preserve"> 11</w:t>
            </w:r>
            <w:r w:rsidRPr="003D5BEB">
              <w:rPr>
                <w:rFonts w:eastAsia="Times New Roman"/>
                <w:sz w:val="18"/>
                <w:szCs w:val="18"/>
                <w:lang w:eastAsia="es-CL"/>
              </w:rPr>
              <w:t>-12-2014 (Fecha de elaboración)</w:t>
            </w:r>
          </w:p>
        </w:tc>
      </w:tr>
      <w:tr w:rsidR="00015A3C" w:rsidRPr="00557733" w14:paraId="3C40E9B8" w14:textId="77777777" w:rsidTr="007B28C8">
        <w:trPr>
          <w:trHeight w:val="300"/>
          <w:jc w:val="center"/>
        </w:trPr>
        <w:tc>
          <w:tcPr>
            <w:tcW w:w="24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9B0137A" w14:textId="77777777" w:rsidR="00015A3C" w:rsidRPr="003D5BEB" w:rsidRDefault="00015A3C" w:rsidP="00BA6891">
            <w:pPr>
              <w:rPr>
                <w:rFonts w:eastAsia="Times New Roman"/>
                <w:color w:val="000000"/>
                <w:sz w:val="18"/>
                <w:szCs w:val="18"/>
                <w:lang w:eastAsia="es-CL"/>
              </w:rPr>
            </w:pPr>
            <w:r w:rsidRPr="003D5BEB">
              <w:rPr>
                <w:rFonts w:eastAsia="Times New Roman"/>
                <w:b/>
                <w:color w:val="000000"/>
                <w:sz w:val="18"/>
                <w:szCs w:val="18"/>
                <w:lang w:eastAsia="es-CL"/>
              </w:rPr>
              <w:t>Descripción Medio de Prueba:</w:t>
            </w:r>
            <w:r w:rsidRPr="003D5BEB">
              <w:rPr>
                <w:rFonts w:eastAsia="Times New Roman"/>
                <w:color w:val="000000"/>
                <w:sz w:val="18"/>
                <w:szCs w:val="18"/>
                <w:lang w:eastAsia="es-CL"/>
              </w:rPr>
              <w:t xml:space="preserve"> Resultados de mediciones de Sólidos Totales Disueltos (TDS) y Turbiedad (FNU) efectuadas el día 2</w:t>
            </w:r>
            <w:r w:rsidR="003D5BEB" w:rsidRPr="003D5BEB">
              <w:rPr>
                <w:rFonts w:eastAsia="Times New Roman"/>
                <w:color w:val="000000"/>
                <w:sz w:val="18"/>
                <w:szCs w:val="18"/>
                <w:lang w:eastAsia="es-CL"/>
              </w:rPr>
              <w:t>1</w:t>
            </w:r>
            <w:r w:rsidRPr="003D5BEB">
              <w:rPr>
                <w:rFonts w:eastAsia="Times New Roman"/>
                <w:color w:val="000000"/>
                <w:sz w:val="18"/>
                <w:szCs w:val="18"/>
                <w:lang w:eastAsia="es-CL"/>
              </w:rPr>
              <w:t xml:space="preserve">/08/2014 con sonda multiparámetro Marca Hanna, Modelo HI9829, Número de Serie 08539858, en punto de </w:t>
            </w:r>
            <w:r w:rsidR="003D5BEB" w:rsidRPr="003D5BEB">
              <w:rPr>
                <w:rFonts w:eastAsia="Times New Roman"/>
                <w:color w:val="000000"/>
                <w:sz w:val="18"/>
                <w:szCs w:val="18"/>
                <w:lang w:eastAsia="es-CL"/>
              </w:rPr>
              <w:t xml:space="preserve">desagüe de canal </w:t>
            </w:r>
            <w:r w:rsidR="00BA6891" w:rsidRPr="00BA6891">
              <w:rPr>
                <w:rFonts w:eastAsia="Times New Roman"/>
                <w:color w:val="000000"/>
                <w:sz w:val="18"/>
                <w:szCs w:val="18"/>
                <w:lang w:eastAsia="es-CL"/>
              </w:rPr>
              <w:t xml:space="preserve">que comunica una piscina del sistema de lavado de áridos </w:t>
            </w:r>
            <w:r w:rsidR="00BA6891">
              <w:rPr>
                <w:rFonts w:eastAsia="Times New Roman"/>
                <w:color w:val="000000"/>
                <w:sz w:val="18"/>
                <w:szCs w:val="18"/>
                <w:lang w:eastAsia="es-CL"/>
              </w:rPr>
              <w:t xml:space="preserve">con la </w:t>
            </w:r>
            <w:r w:rsidR="003D5BEB" w:rsidRPr="003D5BEB">
              <w:rPr>
                <w:rFonts w:eastAsia="Times New Roman"/>
                <w:color w:val="000000"/>
                <w:sz w:val="18"/>
                <w:szCs w:val="18"/>
                <w:lang w:eastAsia="es-CL"/>
              </w:rPr>
              <w:t xml:space="preserve">Laguna </w:t>
            </w:r>
            <w:r w:rsidR="00C05B36">
              <w:rPr>
                <w:rFonts w:eastAsia="Times New Roman"/>
                <w:color w:val="000000"/>
                <w:sz w:val="18"/>
                <w:szCs w:val="18"/>
                <w:lang w:eastAsia="es-CL"/>
              </w:rPr>
              <w:t>Oriente</w:t>
            </w:r>
            <w:r w:rsidR="00BA6891">
              <w:rPr>
                <w:rFonts w:eastAsia="Times New Roman"/>
                <w:color w:val="000000"/>
                <w:sz w:val="18"/>
                <w:szCs w:val="18"/>
                <w:lang w:eastAsia="es-CL"/>
              </w:rPr>
              <w:t>,</w:t>
            </w:r>
            <w:r w:rsidR="00C05B36">
              <w:rPr>
                <w:rFonts w:eastAsia="Times New Roman"/>
                <w:color w:val="000000"/>
                <w:sz w:val="18"/>
                <w:szCs w:val="18"/>
                <w:lang w:eastAsia="es-CL"/>
              </w:rPr>
              <w:t xml:space="preserve"> </w:t>
            </w:r>
            <w:r w:rsidR="003D5BEB" w:rsidRPr="003D5BEB">
              <w:rPr>
                <w:rFonts w:eastAsia="Times New Roman"/>
                <w:color w:val="000000"/>
                <w:sz w:val="18"/>
                <w:szCs w:val="18"/>
                <w:lang w:eastAsia="es-CL"/>
              </w:rPr>
              <w:t>y extremo opuesto al mismo</w:t>
            </w:r>
            <w:r w:rsidRPr="003D5BEB">
              <w:rPr>
                <w:rFonts w:eastAsia="Times New Roman"/>
                <w:color w:val="000000"/>
                <w:sz w:val="18"/>
                <w:szCs w:val="18"/>
                <w:lang w:eastAsia="es-CL"/>
              </w:rPr>
              <w:t>.</w:t>
            </w:r>
          </w:p>
        </w:tc>
        <w:tc>
          <w:tcPr>
            <w:tcW w:w="25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2E81380" w14:textId="77777777" w:rsidR="00015A3C" w:rsidRPr="003D5BEB" w:rsidRDefault="00015A3C" w:rsidP="00C05B36">
            <w:pPr>
              <w:rPr>
                <w:rFonts w:ascii="Calibri" w:eastAsia="Times New Roman" w:hAnsi="Calibri"/>
                <w:color w:val="000000"/>
                <w:sz w:val="18"/>
                <w:szCs w:val="18"/>
                <w:lang w:eastAsia="es-CL"/>
              </w:rPr>
            </w:pPr>
            <w:r w:rsidRPr="000F70E9">
              <w:rPr>
                <w:rFonts w:eastAsia="Times New Roman"/>
                <w:b/>
                <w:color w:val="000000"/>
                <w:sz w:val="18"/>
                <w:szCs w:val="18"/>
                <w:lang w:eastAsia="es-CL"/>
              </w:rPr>
              <w:t>Descripción Medio de Prueba:</w:t>
            </w:r>
            <w:r w:rsidRPr="000F70E9">
              <w:rPr>
                <w:rFonts w:eastAsia="Times New Roman"/>
                <w:color w:val="000000"/>
                <w:sz w:val="18"/>
                <w:szCs w:val="18"/>
                <w:lang w:eastAsia="es-CL"/>
              </w:rPr>
              <w:t xml:space="preserve"> Variación de los Sólidos Totales Disueltos (TDS) y Turbiedad en </w:t>
            </w:r>
            <w:r w:rsidR="000F70E9" w:rsidRPr="000F70E9">
              <w:rPr>
                <w:rFonts w:eastAsia="Times New Roman"/>
                <w:color w:val="000000"/>
                <w:sz w:val="18"/>
                <w:szCs w:val="18"/>
                <w:lang w:eastAsia="es-CL"/>
              </w:rPr>
              <w:t xml:space="preserve">sectores </w:t>
            </w:r>
            <w:r w:rsidRPr="000F70E9">
              <w:rPr>
                <w:rFonts w:eastAsia="Times New Roman"/>
                <w:color w:val="000000"/>
                <w:sz w:val="18"/>
                <w:szCs w:val="18"/>
                <w:lang w:eastAsia="es-CL"/>
              </w:rPr>
              <w:t>de</w:t>
            </w:r>
            <w:r w:rsidR="00D46CC6" w:rsidRPr="000F70E9">
              <w:rPr>
                <w:rFonts w:eastAsia="Times New Roman"/>
                <w:color w:val="000000"/>
                <w:sz w:val="18"/>
                <w:szCs w:val="18"/>
                <w:lang w:eastAsia="es-CL"/>
              </w:rPr>
              <w:t xml:space="preserve"> </w:t>
            </w:r>
            <w:r w:rsidRPr="000F70E9">
              <w:rPr>
                <w:rFonts w:eastAsia="Times New Roman"/>
                <w:color w:val="000000"/>
                <w:sz w:val="18"/>
                <w:szCs w:val="18"/>
                <w:lang w:eastAsia="es-CL"/>
              </w:rPr>
              <w:t>l</w:t>
            </w:r>
            <w:r w:rsidR="00D46CC6" w:rsidRPr="000F70E9">
              <w:rPr>
                <w:rFonts w:eastAsia="Times New Roman"/>
                <w:color w:val="000000"/>
                <w:sz w:val="18"/>
                <w:szCs w:val="18"/>
                <w:lang w:eastAsia="es-CL"/>
              </w:rPr>
              <w:t xml:space="preserve">a Laguna </w:t>
            </w:r>
            <w:r w:rsidR="00C05B36">
              <w:rPr>
                <w:rFonts w:eastAsia="Times New Roman"/>
                <w:color w:val="000000"/>
                <w:sz w:val="18"/>
                <w:szCs w:val="18"/>
                <w:lang w:eastAsia="es-CL"/>
              </w:rPr>
              <w:t>Oriente</w:t>
            </w:r>
            <w:r w:rsidR="00D46CC6" w:rsidRPr="000F70E9">
              <w:rPr>
                <w:rFonts w:eastAsia="Times New Roman"/>
                <w:color w:val="000000"/>
                <w:sz w:val="18"/>
                <w:szCs w:val="18"/>
                <w:lang w:eastAsia="es-CL"/>
              </w:rPr>
              <w:t xml:space="preserve"> </w:t>
            </w:r>
            <w:r w:rsidRPr="000F70E9">
              <w:rPr>
                <w:rFonts w:eastAsia="Times New Roman"/>
                <w:color w:val="000000"/>
                <w:sz w:val="18"/>
                <w:szCs w:val="18"/>
                <w:lang w:eastAsia="es-CL"/>
              </w:rPr>
              <w:t xml:space="preserve">ubicados tanto </w:t>
            </w:r>
            <w:r w:rsidR="00D46CC6" w:rsidRPr="000F70E9">
              <w:rPr>
                <w:rFonts w:eastAsia="Times New Roman"/>
                <w:color w:val="000000"/>
                <w:sz w:val="18"/>
                <w:szCs w:val="18"/>
                <w:lang w:eastAsia="es-CL"/>
              </w:rPr>
              <w:t xml:space="preserve">en el </w:t>
            </w:r>
            <w:r w:rsidR="000F70E9" w:rsidRPr="000F70E9">
              <w:rPr>
                <w:rFonts w:eastAsia="Times New Roman"/>
                <w:color w:val="000000"/>
                <w:sz w:val="18"/>
                <w:szCs w:val="18"/>
                <w:lang w:eastAsia="es-CL"/>
              </w:rPr>
              <w:t xml:space="preserve">punto </w:t>
            </w:r>
            <w:r w:rsidR="00D46CC6" w:rsidRPr="000F70E9">
              <w:rPr>
                <w:rFonts w:eastAsia="Times New Roman"/>
                <w:color w:val="000000"/>
                <w:sz w:val="18"/>
                <w:szCs w:val="18"/>
                <w:lang w:eastAsia="es-CL"/>
              </w:rPr>
              <w:t>de desagüe de</w:t>
            </w:r>
            <w:r w:rsidR="00BA6891">
              <w:rPr>
                <w:rFonts w:eastAsia="Times New Roman"/>
                <w:color w:val="000000"/>
                <w:sz w:val="18"/>
                <w:szCs w:val="18"/>
                <w:lang w:eastAsia="es-CL"/>
              </w:rPr>
              <w:t>l</w:t>
            </w:r>
            <w:r w:rsidR="00D46CC6" w:rsidRPr="000F70E9">
              <w:rPr>
                <w:rFonts w:eastAsia="Times New Roman"/>
                <w:color w:val="000000"/>
                <w:sz w:val="18"/>
                <w:szCs w:val="18"/>
                <w:lang w:eastAsia="es-CL"/>
              </w:rPr>
              <w:t xml:space="preserve"> canal</w:t>
            </w:r>
            <w:r w:rsidR="00BA6891">
              <w:rPr>
                <w:rFonts w:eastAsia="Times New Roman"/>
                <w:color w:val="000000"/>
                <w:sz w:val="18"/>
                <w:szCs w:val="18"/>
                <w:lang w:eastAsia="es-CL"/>
              </w:rPr>
              <w:t xml:space="preserve"> que comunica ésta con una piscina del sistema de lavado de áridos</w:t>
            </w:r>
            <w:r w:rsidR="00D46CC6" w:rsidRPr="000F70E9">
              <w:rPr>
                <w:rFonts w:eastAsia="Times New Roman"/>
                <w:color w:val="000000"/>
                <w:sz w:val="18"/>
                <w:szCs w:val="18"/>
                <w:lang w:eastAsia="es-CL"/>
              </w:rPr>
              <w:t xml:space="preserve">, </w:t>
            </w:r>
            <w:r w:rsidRPr="000F70E9">
              <w:rPr>
                <w:rFonts w:eastAsia="Times New Roman"/>
                <w:color w:val="000000"/>
                <w:sz w:val="18"/>
                <w:szCs w:val="18"/>
                <w:lang w:eastAsia="es-CL"/>
              </w:rPr>
              <w:t xml:space="preserve">como </w:t>
            </w:r>
            <w:r w:rsidR="00D46CC6" w:rsidRPr="000F70E9">
              <w:rPr>
                <w:rFonts w:eastAsia="Times New Roman"/>
                <w:color w:val="000000"/>
                <w:sz w:val="18"/>
                <w:szCs w:val="18"/>
                <w:lang w:eastAsia="es-CL"/>
              </w:rPr>
              <w:t>en el extremo opuesto al mismo</w:t>
            </w:r>
            <w:r w:rsidRPr="000F70E9">
              <w:rPr>
                <w:rFonts w:eastAsia="Times New Roman"/>
                <w:color w:val="000000"/>
                <w:sz w:val="18"/>
                <w:szCs w:val="18"/>
                <w:lang w:eastAsia="es-CL"/>
              </w:rPr>
              <w:t>.</w:t>
            </w:r>
          </w:p>
        </w:tc>
      </w:tr>
      <w:tr w:rsidR="00015A3C" w:rsidRPr="00F551C3" w14:paraId="1FC76118" w14:textId="77777777" w:rsidTr="007B28C8">
        <w:trPr>
          <w:trHeight w:val="390"/>
          <w:jc w:val="center"/>
        </w:trPr>
        <w:tc>
          <w:tcPr>
            <w:tcW w:w="2458" w:type="pct"/>
            <w:gridSpan w:val="2"/>
            <w:vMerge/>
            <w:tcBorders>
              <w:top w:val="single" w:sz="4" w:space="0" w:color="auto"/>
              <w:left w:val="single" w:sz="4" w:space="0" w:color="auto"/>
              <w:bottom w:val="single" w:sz="4" w:space="0" w:color="000000"/>
              <w:right w:val="single" w:sz="4" w:space="0" w:color="000000"/>
            </w:tcBorders>
            <w:vAlign w:val="center"/>
            <w:hideMark/>
          </w:tcPr>
          <w:p w14:paraId="215317FB" w14:textId="77777777" w:rsidR="00015A3C" w:rsidRPr="00F551C3" w:rsidRDefault="00015A3C" w:rsidP="007B28C8">
            <w:pPr>
              <w:jc w:val="left"/>
              <w:rPr>
                <w:rFonts w:ascii="Calibri" w:eastAsia="Times New Roman" w:hAnsi="Calibri"/>
                <w:color w:val="000000"/>
                <w:sz w:val="20"/>
                <w:szCs w:val="20"/>
                <w:lang w:eastAsia="es-CL"/>
              </w:rPr>
            </w:pPr>
          </w:p>
        </w:tc>
        <w:tc>
          <w:tcPr>
            <w:tcW w:w="2542" w:type="pct"/>
            <w:gridSpan w:val="2"/>
            <w:vMerge/>
            <w:tcBorders>
              <w:top w:val="single" w:sz="4" w:space="0" w:color="auto"/>
              <w:left w:val="single" w:sz="4" w:space="0" w:color="auto"/>
              <w:bottom w:val="single" w:sz="4" w:space="0" w:color="000000"/>
              <w:right w:val="single" w:sz="4" w:space="0" w:color="000000"/>
            </w:tcBorders>
            <w:vAlign w:val="center"/>
            <w:hideMark/>
          </w:tcPr>
          <w:p w14:paraId="0BCBAD63" w14:textId="77777777" w:rsidR="00015A3C" w:rsidRPr="00F551C3" w:rsidRDefault="00015A3C" w:rsidP="007B28C8">
            <w:pPr>
              <w:jc w:val="left"/>
              <w:rPr>
                <w:rFonts w:ascii="Calibri" w:eastAsia="Times New Roman" w:hAnsi="Calibri"/>
                <w:color w:val="000000"/>
                <w:sz w:val="20"/>
                <w:szCs w:val="20"/>
                <w:lang w:eastAsia="es-CL"/>
              </w:rPr>
            </w:pPr>
          </w:p>
        </w:tc>
      </w:tr>
    </w:tbl>
    <w:p w14:paraId="3EE49D0D" w14:textId="77777777" w:rsidR="004E583C" w:rsidRPr="004E1ACF" w:rsidRDefault="004D67BD" w:rsidP="00C958D0">
      <w:pPr>
        <w:pStyle w:val="Ttulo2"/>
      </w:pPr>
      <w:bookmarkStart w:id="161" w:name="_Toc406154594"/>
      <w:r w:rsidRPr="004E1ACF">
        <w:lastRenderedPageBreak/>
        <w:t xml:space="preserve">Manejo de </w:t>
      </w:r>
      <w:r w:rsidR="004E1ACF" w:rsidRPr="004E1ACF">
        <w:t>piscinas de sedimentación y de lodos</w:t>
      </w:r>
      <w:r w:rsidR="00D17CB6" w:rsidRPr="004E1ACF">
        <w:t>.</w:t>
      </w:r>
      <w:bookmarkEnd w:id="132"/>
      <w:bookmarkEnd w:id="133"/>
      <w:bookmarkEnd w:id="134"/>
      <w:bookmarkEnd w:id="135"/>
      <w:bookmarkEnd w:id="136"/>
      <w:bookmarkEnd w:id="137"/>
      <w:bookmarkEnd w:id="138"/>
      <w:bookmarkEnd w:id="139"/>
      <w:bookmarkEnd w:id="161"/>
    </w:p>
    <w:p w14:paraId="6369D290" w14:textId="77777777"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4E1ACF" w14:paraId="37DA5F61" w14:textId="77777777" w:rsidTr="005D728A">
        <w:trPr>
          <w:trHeight w:val="142"/>
        </w:trPr>
        <w:tc>
          <w:tcPr>
            <w:tcW w:w="1389" w:type="pct"/>
          </w:tcPr>
          <w:p w14:paraId="6DBFCC28" w14:textId="77777777" w:rsidR="00A74310" w:rsidRPr="008351AC" w:rsidRDefault="00F64DF2" w:rsidP="00D21966">
            <w:r w:rsidRPr="008351AC">
              <w:rPr>
                <w:rFonts w:eastAsia="Times New Roman"/>
                <w:b/>
                <w:bCs/>
                <w:color w:val="000000"/>
                <w:lang w:eastAsia="es-CL"/>
              </w:rPr>
              <w:t>Número de h</w:t>
            </w:r>
            <w:r w:rsidR="00A74310" w:rsidRPr="008351AC">
              <w:rPr>
                <w:rFonts w:eastAsia="Times New Roman"/>
                <w:b/>
                <w:bCs/>
                <w:color w:val="000000"/>
                <w:lang w:eastAsia="es-CL"/>
              </w:rPr>
              <w:t>echo</w:t>
            </w:r>
            <w:r w:rsidRPr="008351AC">
              <w:rPr>
                <w:rFonts w:eastAsia="Times New Roman"/>
                <w:b/>
                <w:bCs/>
                <w:color w:val="000000"/>
                <w:lang w:eastAsia="es-CL"/>
              </w:rPr>
              <w:t xml:space="preserve"> c</w:t>
            </w:r>
            <w:r w:rsidR="00A74310" w:rsidRPr="008351AC">
              <w:rPr>
                <w:rFonts w:eastAsia="Times New Roman"/>
                <w:b/>
                <w:bCs/>
                <w:color w:val="000000"/>
                <w:lang w:eastAsia="es-CL"/>
              </w:rPr>
              <w:t>onstatado</w:t>
            </w:r>
            <w:r w:rsidR="00A74310" w:rsidRPr="008351AC">
              <w:rPr>
                <w:rFonts w:eastAsia="Times New Roman"/>
                <w:color w:val="000000"/>
                <w:lang w:eastAsia="es-CL"/>
              </w:rPr>
              <w:t xml:space="preserve">: </w:t>
            </w:r>
            <w:r w:rsidR="00D21966">
              <w:rPr>
                <w:b/>
              </w:rPr>
              <w:t>3</w:t>
            </w:r>
          </w:p>
        </w:tc>
        <w:tc>
          <w:tcPr>
            <w:tcW w:w="3611" w:type="pct"/>
          </w:tcPr>
          <w:p w14:paraId="7207FF4F" w14:textId="77777777" w:rsidR="00A74310" w:rsidRPr="008351AC" w:rsidRDefault="00A74310" w:rsidP="008351AC">
            <w:r w:rsidRPr="008351AC">
              <w:rPr>
                <w:rFonts w:eastAsia="Times New Roman"/>
                <w:b/>
                <w:bCs/>
                <w:color w:val="000000"/>
                <w:lang w:eastAsia="es-CL"/>
              </w:rPr>
              <w:t>Estación</w:t>
            </w:r>
            <w:r w:rsidR="005F32AE" w:rsidRPr="008351AC">
              <w:rPr>
                <w:rFonts w:eastAsia="Times New Roman"/>
                <w:b/>
                <w:bCs/>
                <w:color w:val="000000"/>
                <w:lang w:eastAsia="es-CL"/>
              </w:rPr>
              <w:t xml:space="preserve"> N°</w:t>
            </w:r>
            <w:r w:rsidRPr="008351AC">
              <w:rPr>
                <w:rFonts w:eastAsia="Times New Roman"/>
                <w:color w:val="000000"/>
                <w:lang w:eastAsia="es-CL"/>
              </w:rPr>
              <w:t>:</w:t>
            </w:r>
            <w:r w:rsidR="00DB0320" w:rsidRPr="008351AC">
              <w:rPr>
                <w:rFonts w:eastAsia="Times New Roman"/>
                <w:color w:val="000000"/>
                <w:lang w:eastAsia="es-CL"/>
              </w:rPr>
              <w:t xml:space="preserve"> </w:t>
            </w:r>
            <w:r w:rsidR="008351AC" w:rsidRPr="008351AC">
              <w:rPr>
                <w:rFonts w:eastAsia="Times New Roman"/>
                <w:color w:val="000000"/>
                <w:lang w:eastAsia="es-CL"/>
              </w:rPr>
              <w:t>4, 9 y 14</w:t>
            </w:r>
          </w:p>
        </w:tc>
      </w:tr>
      <w:tr w:rsidR="00A74310" w:rsidRPr="004E1ACF" w14:paraId="6F61A638" w14:textId="77777777" w:rsidTr="005D728A">
        <w:trPr>
          <w:trHeight w:val="319"/>
        </w:trPr>
        <w:tc>
          <w:tcPr>
            <w:tcW w:w="5000" w:type="pct"/>
            <w:gridSpan w:val="2"/>
            <w:tcBorders>
              <w:bottom w:val="single" w:sz="4" w:space="0" w:color="auto"/>
            </w:tcBorders>
          </w:tcPr>
          <w:p w14:paraId="4F89D272" w14:textId="77777777" w:rsidR="000D607C" w:rsidRPr="0096455A" w:rsidRDefault="00F15F8C" w:rsidP="008F751D">
            <w:pPr>
              <w:rPr>
                <w:color w:val="FF0000"/>
              </w:rPr>
            </w:pPr>
            <w:r w:rsidRPr="0096455A">
              <w:rPr>
                <w:b/>
              </w:rPr>
              <w:t>Exigencia (s)</w:t>
            </w:r>
            <w:r w:rsidR="00A74310" w:rsidRPr="0096455A">
              <w:rPr>
                <w:b/>
              </w:rPr>
              <w:t>:</w:t>
            </w:r>
          </w:p>
          <w:p w14:paraId="755B40D1" w14:textId="77777777" w:rsidR="009E7C16" w:rsidRPr="0096455A" w:rsidRDefault="009E7C16" w:rsidP="009E7C16">
            <w:pPr>
              <w:rPr>
                <w:b/>
              </w:rPr>
            </w:pPr>
            <w:r w:rsidRPr="0096455A">
              <w:rPr>
                <w:b/>
              </w:rPr>
              <w:t xml:space="preserve">Considerando </w:t>
            </w:r>
            <w:r w:rsidR="0096455A" w:rsidRPr="0096455A">
              <w:rPr>
                <w:b/>
              </w:rPr>
              <w:t>7.2.3.2.2</w:t>
            </w:r>
            <w:r w:rsidRPr="0096455A">
              <w:rPr>
                <w:b/>
              </w:rPr>
              <w:t xml:space="preserve"> RCA N°</w:t>
            </w:r>
            <w:r w:rsidR="0096455A" w:rsidRPr="0096455A">
              <w:rPr>
                <w:b/>
              </w:rPr>
              <w:t>144</w:t>
            </w:r>
            <w:r w:rsidRPr="0096455A">
              <w:rPr>
                <w:b/>
              </w:rPr>
              <w:t>/20</w:t>
            </w:r>
            <w:r w:rsidR="0096455A" w:rsidRPr="0096455A">
              <w:rPr>
                <w:b/>
              </w:rPr>
              <w:t>11</w:t>
            </w:r>
          </w:p>
          <w:p w14:paraId="48D29739" w14:textId="77777777" w:rsidR="005D7778" w:rsidRDefault="0096455A" w:rsidP="005B51B3">
            <w:r w:rsidRPr="0096455A">
              <w:t>[…] El material que entra en los procesos de lavado tiene un promedio de 4 a 6% de finos. [...] lodos, que al ser retirados se destinan a rellenar los sectores que fueron explotados anteriormente secándose en forma natural. [...]</w:t>
            </w:r>
          </w:p>
          <w:p w14:paraId="520044F1" w14:textId="77777777" w:rsidR="00CD1668" w:rsidRPr="004E1ACF" w:rsidRDefault="00CD1668" w:rsidP="0096455A">
            <w:pPr>
              <w:rPr>
                <w:highlight w:val="yellow"/>
              </w:rPr>
            </w:pPr>
          </w:p>
        </w:tc>
      </w:tr>
      <w:tr w:rsidR="00EF0C06" w:rsidRPr="004E1ACF" w14:paraId="7FAE6801" w14:textId="77777777" w:rsidTr="00EF0C06">
        <w:trPr>
          <w:trHeight w:val="142"/>
        </w:trPr>
        <w:tc>
          <w:tcPr>
            <w:tcW w:w="5000" w:type="pct"/>
            <w:gridSpan w:val="2"/>
            <w:tcBorders>
              <w:bottom w:val="single" w:sz="4" w:space="0" w:color="auto"/>
            </w:tcBorders>
          </w:tcPr>
          <w:p w14:paraId="103295ED" w14:textId="77777777" w:rsidR="00EF0C06" w:rsidRPr="00283456" w:rsidRDefault="00EF0C06" w:rsidP="0065658A">
            <w:pPr>
              <w:rPr>
                <w:rFonts w:eastAsia="Times New Roman"/>
                <w:b/>
                <w:bCs/>
                <w:color w:val="000000"/>
                <w:lang w:eastAsia="es-CL"/>
              </w:rPr>
            </w:pPr>
            <w:r w:rsidRPr="00283456">
              <w:rPr>
                <w:rFonts w:eastAsia="Times New Roman"/>
                <w:b/>
                <w:bCs/>
                <w:color w:val="000000"/>
                <w:lang w:eastAsia="es-CL"/>
              </w:rPr>
              <w:t xml:space="preserve">Documentación entregada: </w:t>
            </w:r>
            <w:r w:rsidRPr="00283456">
              <w:rPr>
                <w:rFonts w:eastAsia="Times New Roman"/>
                <w:bCs/>
                <w:color w:val="000000"/>
                <w:lang w:eastAsia="es-CL"/>
              </w:rPr>
              <w:t>No aplica.</w:t>
            </w:r>
          </w:p>
        </w:tc>
      </w:tr>
      <w:tr w:rsidR="00EF0C06" w:rsidRPr="0025129B" w14:paraId="7C9B11DE" w14:textId="77777777" w:rsidTr="006F2B5F">
        <w:trPr>
          <w:trHeight w:val="77"/>
        </w:trPr>
        <w:tc>
          <w:tcPr>
            <w:tcW w:w="5000" w:type="pct"/>
            <w:gridSpan w:val="2"/>
          </w:tcPr>
          <w:p w14:paraId="60D8F66E" w14:textId="77777777" w:rsidR="00EF0C06" w:rsidRPr="00283456" w:rsidRDefault="00EF0C06" w:rsidP="003151B8">
            <w:pPr>
              <w:jc w:val="left"/>
              <w:rPr>
                <w:color w:val="FF0000"/>
              </w:rPr>
            </w:pPr>
            <w:r w:rsidRPr="00283456">
              <w:rPr>
                <w:b/>
              </w:rPr>
              <w:t>Hecho (s):</w:t>
            </w:r>
          </w:p>
          <w:p w14:paraId="7E72D4C4" w14:textId="77777777" w:rsidR="00EF0C06" w:rsidRPr="00E15CF4" w:rsidRDefault="00BB4F19" w:rsidP="002A3BB1">
            <w:pPr>
              <w:pStyle w:val="Prrafodelista"/>
              <w:numPr>
                <w:ilvl w:val="0"/>
                <w:numId w:val="2"/>
              </w:numPr>
              <w:ind w:left="284" w:hanging="284"/>
              <w:rPr>
                <w:rFonts w:ascii="Calibri" w:eastAsia="Times New Roman" w:hAnsi="Calibri"/>
                <w:color w:val="000000"/>
                <w:lang w:eastAsia="es-CL"/>
              </w:rPr>
            </w:pPr>
            <w:r w:rsidRPr="00283456">
              <w:rPr>
                <w:rFonts w:cstheme="minorHAnsi"/>
                <w:lang w:eastAsia="es-ES"/>
              </w:rPr>
              <w:t>D</w:t>
            </w:r>
            <w:r w:rsidR="00EF0C06" w:rsidRPr="00283456">
              <w:rPr>
                <w:rFonts w:cstheme="minorHAnsi"/>
                <w:lang w:eastAsia="es-ES"/>
              </w:rPr>
              <w:t xml:space="preserve">e acuerdo a lo indicado por </w:t>
            </w:r>
            <w:r w:rsidRPr="00283456">
              <w:rPr>
                <w:rFonts w:cstheme="minorHAnsi"/>
                <w:lang w:eastAsia="es-ES"/>
              </w:rPr>
              <w:t>el Jefe de Área Planta de Áridos de Concremag S.A.</w:t>
            </w:r>
            <w:r w:rsidR="00EF0C06" w:rsidRPr="00283456">
              <w:rPr>
                <w:rFonts w:cstheme="minorHAnsi"/>
                <w:lang w:eastAsia="es-ES"/>
              </w:rPr>
              <w:t xml:space="preserve">, </w:t>
            </w:r>
            <w:r w:rsidR="00283456" w:rsidRPr="00283456">
              <w:rPr>
                <w:rFonts w:cstheme="minorHAnsi"/>
                <w:lang w:val="es-ES" w:eastAsia="es-ES"/>
              </w:rPr>
              <w:t>Sr. Christian Montory Scheihing</w:t>
            </w:r>
            <w:r w:rsidR="00283456" w:rsidRPr="00283456">
              <w:rPr>
                <w:rFonts w:cstheme="minorHAnsi"/>
                <w:lang w:eastAsia="es-ES"/>
              </w:rPr>
              <w:t xml:space="preserve">, </w:t>
            </w:r>
            <w:r w:rsidR="002A3BB1">
              <w:rPr>
                <w:rFonts w:cstheme="minorHAnsi"/>
                <w:lang w:eastAsia="es-ES"/>
              </w:rPr>
              <w:t xml:space="preserve">el material </w:t>
            </w:r>
            <w:r w:rsidRPr="00283456">
              <w:rPr>
                <w:rFonts w:cstheme="minorHAnsi"/>
                <w:lang w:eastAsia="es-ES"/>
              </w:rPr>
              <w:t xml:space="preserve">fino </w:t>
            </w:r>
            <w:r w:rsidR="002A3BB1">
              <w:rPr>
                <w:rFonts w:cstheme="minorHAnsi"/>
                <w:lang w:eastAsia="es-ES"/>
              </w:rPr>
              <w:t xml:space="preserve">obtenido del lavado de áridos es </w:t>
            </w:r>
            <w:r w:rsidRPr="00283456">
              <w:rPr>
                <w:rFonts w:cstheme="minorHAnsi"/>
                <w:lang w:eastAsia="es-ES"/>
              </w:rPr>
              <w:t>destinado a un área de acopio es</w:t>
            </w:r>
            <w:r w:rsidRPr="00E15CF4">
              <w:rPr>
                <w:rFonts w:cstheme="minorHAnsi"/>
                <w:lang w:eastAsia="es-ES"/>
              </w:rPr>
              <w:t>pecialmente habilitada para tal efecto, situada entre la ribera del Chorrillo sin nombre y el actual camino de acceso a la instalación (contiguo a zona de explotación 2), además de ser utilizado como relleno en el área explotada de la antigua Cantera II (Hijuela 56).</w:t>
            </w:r>
          </w:p>
          <w:p w14:paraId="1659583E" w14:textId="77777777" w:rsidR="00113617" w:rsidRPr="00113617" w:rsidRDefault="00E15CF4" w:rsidP="00F443F3">
            <w:pPr>
              <w:pStyle w:val="Prrafodelista"/>
              <w:numPr>
                <w:ilvl w:val="0"/>
                <w:numId w:val="2"/>
              </w:numPr>
              <w:ind w:left="284" w:hanging="284"/>
              <w:rPr>
                <w:rFonts w:ascii="Calibri" w:eastAsia="Times New Roman" w:hAnsi="Calibri"/>
                <w:color w:val="000000"/>
                <w:lang w:eastAsia="es-CL"/>
              </w:rPr>
            </w:pPr>
            <w:r w:rsidRPr="00E15CF4">
              <w:rPr>
                <w:rFonts w:cstheme="minorHAnsi"/>
                <w:lang w:eastAsia="es-ES"/>
              </w:rPr>
              <w:t>Durante la inspección ambiental efectuada s</w:t>
            </w:r>
            <w:r w:rsidR="00113617" w:rsidRPr="00E15CF4">
              <w:rPr>
                <w:rFonts w:cstheme="minorHAnsi"/>
                <w:lang w:eastAsia="es-ES"/>
              </w:rPr>
              <w:t>e observ</w:t>
            </w:r>
            <w:r w:rsidRPr="00E15CF4">
              <w:rPr>
                <w:rFonts w:cstheme="minorHAnsi"/>
                <w:lang w:eastAsia="es-ES"/>
              </w:rPr>
              <w:t>ó</w:t>
            </w:r>
            <w:r w:rsidR="00113617" w:rsidRPr="00E15CF4">
              <w:rPr>
                <w:rFonts w:cstheme="minorHAnsi"/>
                <w:lang w:eastAsia="es-ES"/>
              </w:rPr>
              <w:t xml:space="preserve"> que los finos retirados de las piscinas del sistema de lavado de áridos son destinados a un área de acopio, la cual se encuentra situada entre la ribera del Chorrillo sin nombre y el actual camino de acceso a la instalación (contiguo a zona de explotación 2)</w:t>
            </w:r>
            <w:r>
              <w:rPr>
                <w:rFonts w:cstheme="minorHAnsi"/>
                <w:lang w:eastAsia="es-ES"/>
              </w:rPr>
              <w:t xml:space="preserve"> (Ver Fotografías </w:t>
            </w:r>
            <w:r w:rsidR="00F443F3">
              <w:rPr>
                <w:rFonts w:cstheme="minorHAnsi"/>
                <w:lang w:eastAsia="es-ES"/>
              </w:rPr>
              <w:t>7</w:t>
            </w:r>
            <w:r>
              <w:rPr>
                <w:rFonts w:cstheme="minorHAnsi"/>
                <w:lang w:eastAsia="es-ES"/>
              </w:rPr>
              <w:t xml:space="preserve"> y </w:t>
            </w:r>
            <w:r w:rsidR="00F443F3">
              <w:rPr>
                <w:rFonts w:cstheme="minorHAnsi"/>
                <w:lang w:eastAsia="es-ES"/>
              </w:rPr>
              <w:t>8</w:t>
            </w:r>
            <w:r>
              <w:rPr>
                <w:rFonts w:cstheme="minorHAnsi"/>
                <w:lang w:eastAsia="es-ES"/>
              </w:rPr>
              <w:t>)</w:t>
            </w:r>
            <w:r w:rsidR="00113617" w:rsidRPr="00E15CF4">
              <w:rPr>
                <w:rFonts w:cstheme="minorHAnsi"/>
                <w:lang w:eastAsia="es-ES"/>
              </w:rPr>
              <w:t>.</w:t>
            </w:r>
          </w:p>
        </w:tc>
      </w:tr>
    </w:tbl>
    <w:p w14:paraId="64097F90" w14:textId="77777777" w:rsidR="00D732A3" w:rsidRDefault="00D732A3">
      <w:pPr>
        <w:jc w:val="left"/>
        <w:rPr>
          <w:rFonts w:cstheme="minorHAnsi"/>
          <w:b/>
          <w:sz w:val="14"/>
          <w:szCs w:val="24"/>
        </w:rPr>
      </w:pPr>
    </w:p>
    <w:p w14:paraId="5B6F9259" w14:textId="77777777" w:rsidR="000F5035" w:rsidRDefault="000F5035">
      <w:pPr>
        <w:jc w:val="left"/>
        <w:rPr>
          <w:rFonts w:cstheme="minorHAnsi"/>
          <w:b/>
          <w:sz w:val="14"/>
          <w:szCs w:val="24"/>
        </w:rPr>
      </w:pPr>
    </w:p>
    <w:p w14:paraId="624E54C5" w14:textId="77777777" w:rsidR="00FE7E1D" w:rsidRDefault="00FE7E1D">
      <w:pPr>
        <w:jc w:val="left"/>
        <w:rPr>
          <w:rFonts w:cstheme="minorHAnsi"/>
          <w:b/>
          <w:sz w:val="14"/>
          <w:szCs w:val="24"/>
        </w:rPr>
      </w:pPr>
    </w:p>
    <w:p w14:paraId="7216EDBE" w14:textId="77777777" w:rsidR="00FE7E1D" w:rsidRDefault="00FE7E1D">
      <w:pPr>
        <w:jc w:val="left"/>
        <w:rPr>
          <w:rFonts w:cstheme="minorHAnsi"/>
          <w:b/>
          <w:sz w:val="14"/>
          <w:szCs w:val="24"/>
        </w:rPr>
      </w:pPr>
    </w:p>
    <w:p w14:paraId="74AB8C9A" w14:textId="77777777" w:rsidR="00FE7E1D" w:rsidRDefault="00FE7E1D">
      <w:pPr>
        <w:jc w:val="left"/>
        <w:rPr>
          <w:rFonts w:cstheme="minorHAnsi"/>
          <w:b/>
          <w:sz w:val="14"/>
          <w:szCs w:val="24"/>
        </w:rPr>
      </w:pPr>
    </w:p>
    <w:p w14:paraId="743DF670" w14:textId="77777777" w:rsidR="00FE7E1D" w:rsidRDefault="00FE7E1D">
      <w:pPr>
        <w:jc w:val="left"/>
        <w:rPr>
          <w:rFonts w:cstheme="minorHAnsi"/>
          <w:b/>
          <w:sz w:val="14"/>
          <w:szCs w:val="24"/>
        </w:rPr>
      </w:pPr>
    </w:p>
    <w:p w14:paraId="082428B1" w14:textId="77777777" w:rsidR="00FE7E1D" w:rsidRDefault="00FE7E1D">
      <w:pPr>
        <w:jc w:val="left"/>
        <w:rPr>
          <w:rFonts w:cstheme="minorHAnsi"/>
          <w:b/>
          <w:sz w:val="14"/>
          <w:szCs w:val="24"/>
        </w:rPr>
      </w:pPr>
    </w:p>
    <w:p w14:paraId="6E39C778" w14:textId="77777777" w:rsidR="00FE7E1D" w:rsidRDefault="00FE7E1D">
      <w:pPr>
        <w:jc w:val="left"/>
        <w:rPr>
          <w:rFonts w:cstheme="minorHAnsi"/>
          <w:b/>
          <w:sz w:val="14"/>
          <w:szCs w:val="24"/>
        </w:rPr>
      </w:pPr>
    </w:p>
    <w:p w14:paraId="39A63723" w14:textId="77777777" w:rsidR="00FE7E1D" w:rsidRDefault="00FE7E1D">
      <w:pPr>
        <w:jc w:val="left"/>
        <w:rPr>
          <w:rFonts w:cstheme="minorHAnsi"/>
          <w:b/>
          <w:sz w:val="14"/>
          <w:szCs w:val="24"/>
        </w:rPr>
      </w:pPr>
    </w:p>
    <w:p w14:paraId="389E0CF6" w14:textId="77777777" w:rsidR="00FE7E1D" w:rsidRDefault="00FE7E1D">
      <w:pPr>
        <w:jc w:val="left"/>
        <w:rPr>
          <w:rFonts w:cstheme="minorHAnsi"/>
          <w:b/>
          <w:sz w:val="14"/>
          <w:szCs w:val="24"/>
        </w:rPr>
      </w:pPr>
    </w:p>
    <w:p w14:paraId="22640BA4" w14:textId="77777777" w:rsidR="00FE7E1D" w:rsidRDefault="00FE7E1D">
      <w:pPr>
        <w:jc w:val="left"/>
        <w:rPr>
          <w:rFonts w:cstheme="minorHAnsi"/>
          <w:b/>
          <w:sz w:val="14"/>
          <w:szCs w:val="24"/>
        </w:rPr>
      </w:pPr>
    </w:p>
    <w:p w14:paraId="731F56FC" w14:textId="77777777" w:rsidR="00FE7E1D" w:rsidRDefault="00FE7E1D">
      <w:pPr>
        <w:jc w:val="left"/>
        <w:rPr>
          <w:rFonts w:cstheme="minorHAnsi"/>
          <w:b/>
          <w:sz w:val="14"/>
          <w:szCs w:val="24"/>
        </w:rPr>
      </w:pPr>
    </w:p>
    <w:p w14:paraId="1458FB88" w14:textId="77777777" w:rsidR="00FE7E1D" w:rsidRDefault="00FE7E1D">
      <w:pPr>
        <w:jc w:val="left"/>
        <w:rPr>
          <w:rFonts w:cstheme="minorHAnsi"/>
          <w:b/>
          <w:sz w:val="14"/>
          <w:szCs w:val="24"/>
        </w:rPr>
      </w:pPr>
    </w:p>
    <w:p w14:paraId="34B65F28" w14:textId="77777777" w:rsidR="00FE7E1D" w:rsidRDefault="00FE7E1D">
      <w:pPr>
        <w:jc w:val="left"/>
        <w:rPr>
          <w:rFonts w:cstheme="minorHAnsi"/>
          <w:b/>
          <w:sz w:val="14"/>
          <w:szCs w:val="24"/>
        </w:rPr>
      </w:pPr>
    </w:p>
    <w:p w14:paraId="536D57B3" w14:textId="77777777" w:rsidR="00FE7E1D" w:rsidRDefault="00FE7E1D">
      <w:pPr>
        <w:jc w:val="left"/>
        <w:rPr>
          <w:rFonts w:cstheme="minorHAnsi"/>
          <w:b/>
          <w:sz w:val="14"/>
          <w:szCs w:val="24"/>
        </w:rPr>
      </w:pPr>
    </w:p>
    <w:p w14:paraId="24CA4386" w14:textId="77777777" w:rsidR="00FE7E1D" w:rsidRDefault="00FE7E1D">
      <w:pPr>
        <w:jc w:val="left"/>
        <w:rPr>
          <w:rFonts w:cstheme="minorHAnsi"/>
          <w:b/>
          <w:sz w:val="14"/>
          <w:szCs w:val="24"/>
        </w:rPr>
      </w:pPr>
    </w:p>
    <w:p w14:paraId="7E8D28D1" w14:textId="77777777" w:rsidR="00FE7E1D" w:rsidRDefault="00FE7E1D">
      <w:pPr>
        <w:jc w:val="left"/>
        <w:rPr>
          <w:rFonts w:cstheme="minorHAnsi"/>
          <w:b/>
          <w:sz w:val="14"/>
          <w:szCs w:val="24"/>
        </w:rPr>
      </w:pPr>
    </w:p>
    <w:p w14:paraId="0863E286" w14:textId="77777777" w:rsidR="00FE7E1D" w:rsidRDefault="00FE7E1D">
      <w:pPr>
        <w:jc w:val="left"/>
        <w:rPr>
          <w:rFonts w:cstheme="minorHAnsi"/>
          <w:b/>
          <w:sz w:val="14"/>
          <w:szCs w:val="24"/>
        </w:rPr>
      </w:pPr>
    </w:p>
    <w:p w14:paraId="7AF5E73F" w14:textId="77777777" w:rsidR="00FE7E1D" w:rsidRDefault="00FE7E1D">
      <w:pPr>
        <w:jc w:val="left"/>
        <w:rPr>
          <w:rFonts w:cstheme="minorHAnsi"/>
          <w:b/>
          <w:sz w:val="14"/>
          <w:szCs w:val="24"/>
        </w:rPr>
      </w:pPr>
    </w:p>
    <w:p w14:paraId="46B56169" w14:textId="77777777" w:rsidR="00FE7E1D" w:rsidRDefault="00FE7E1D">
      <w:pPr>
        <w:jc w:val="left"/>
        <w:rPr>
          <w:rFonts w:cstheme="minorHAnsi"/>
          <w:b/>
          <w:sz w:val="14"/>
          <w:szCs w:val="24"/>
        </w:rPr>
      </w:pPr>
    </w:p>
    <w:p w14:paraId="3766C6FF" w14:textId="77777777" w:rsidR="00FE7E1D" w:rsidRDefault="00FE7E1D">
      <w:pPr>
        <w:jc w:val="left"/>
        <w:rPr>
          <w:rFonts w:cstheme="minorHAnsi"/>
          <w:b/>
          <w:sz w:val="14"/>
          <w:szCs w:val="24"/>
        </w:rPr>
      </w:pPr>
    </w:p>
    <w:p w14:paraId="7CECF3E8" w14:textId="77777777" w:rsidR="00FE7E1D" w:rsidRDefault="00FE7E1D">
      <w:pPr>
        <w:jc w:val="left"/>
        <w:rPr>
          <w:rFonts w:cstheme="minorHAnsi"/>
          <w:b/>
          <w:sz w:val="14"/>
          <w:szCs w:val="24"/>
        </w:rPr>
      </w:pPr>
    </w:p>
    <w:p w14:paraId="2956123B" w14:textId="77777777" w:rsidR="00FE7E1D" w:rsidRDefault="00FE7E1D">
      <w:pPr>
        <w:jc w:val="left"/>
        <w:rPr>
          <w:rFonts w:cstheme="minorHAnsi"/>
          <w:b/>
          <w:sz w:val="14"/>
          <w:szCs w:val="24"/>
        </w:rPr>
      </w:pPr>
    </w:p>
    <w:p w14:paraId="66061A27" w14:textId="77777777" w:rsidR="000666AB" w:rsidRDefault="000666AB">
      <w:pPr>
        <w:jc w:val="left"/>
        <w:rPr>
          <w:rFonts w:cstheme="minorHAnsi"/>
          <w:b/>
          <w:sz w:val="14"/>
          <w:szCs w:val="24"/>
        </w:rPr>
      </w:pPr>
    </w:p>
    <w:p w14:paraId="13263744" w14:textId="77777777" w:rsidR="000666AB" w:rsidRDefault="000666AB">
      <w:pPr>
        <w:jc w:val="left"/>
        <w:rPr>
          <w:rFonts w:cstheme="minorHAnsi"/>
          <w:b/>
          <w:sz w:val="14"/>
          <w:szCs w:val="24"/>
        </w:rPr>
      </w:pPr>
    </w:p>
    <w:p w14:paraId="3C22F12A" w14:textId="77777777" w:rsidR="000666AB" w:rsidRDefault="000666AB">
      <w:pPr>
        <w:jc w:val="left"/>
        <w:rPr>
          <w:rFonts w:cstheme="minorHAnsi"/>
          <w:b/>
          <w:sz w:val="14"/>
          <w:szCs w:val="24"/>
        </w:rPr>
      </w:pPr>
    </w:p>
    <w:p w14:paraId="238A9A59" w14:textId="77777777" w:rsidR="000666AB" w:rsidRDefault="000666AB">
      <w:pPr>
        <w:jc w:val="left"/>
        <w:rPr>
          <w:rFonts w:cstheme="minorHAnsi"/>
          <w:b/>
          <w:sz w:val="14"/>
          <w:szCs w:val="24"/>
        </w:rPr>
      </w:pPr>
    </w:p>
    <w:p w14:paraId="175003C1" w14:textId="77777777" w:rsidR="000666AB" w:rsidRDefault="000666AB">
      <w:pPr>
        <w:jc w:val="left"/>
        <w:rPr>
          <w:rFonts w:cstheme="minorHAnsi"/>
          <w:b/>
          <w:sz w:val="14"/>
          <w:szCs w:val="24"/>
        </w:rPr>
      </w:pPr>
    </w:p>
    <w:p w14:paraId="73ACB829" w14:textId="77777777" w:rsidR="000666AB" w:rsidRDefault="000666AB">
      <w:pPr>
        <w:jc w:val="left"/>
        <w:rPr>
          <w:rFonts w:cstheme="minorHAnsi"/>
          <w:b/>
          <w:sz w:val="14"/>
          <w:szCs w:val="24"/>
        </w:rPr>
      </w:pPr>
    </w:p>
    <w:p w14:paraId="4421EDD0" w14:textId="77777777" w:rsidR="000666AB" w:rsidRDefault="000666AB">
      <w:pPr>
        <w:jc w:val="left"/>
        <w:rPr>
          <w:rFonts w:cstheme="minorHAnsi"/>
          <w:b/>
          <w:sz w:val="14"/>
          <w:szCs w:val="24"/>
        </w:rPr>
      </w:pPr>
    </w:p>
    <w:p w14:paraId="64AD1436" w14:textId="77777777" w:rsidR="000666AB" w:rsidRDefault="000666AB">
      <w:pPr>
        <w:jc w:val="left"/>
        <w:rPr>
          <w:rFonts w:cstheme="minorHAnsi"/>
          <w:b/>
          <w:sz w:val="14"/>
          <w:szCs w:val="24"/>
        </w:rPr>
      </w:pPr>
    </w:p>
    <w:p w14:paraId="5EED38AD" w14:textId="77777777" w:rsidR="000666AB" w:rsidRDefault="000666AB">
      <w:pPr>
        <w:jc w:val="left"/>
        <w:rPr>
          <w:rFonts w:cstheme="minorHAnsi"/>
          <w:b/>
          <w:sz w:val="14"/>
          <w:szCs w:val="24"/>
        </w:rPr>
      </w:pPr>
    </w:p>
    <w:p w14:paraId="4DA4359D" w14:textId="77777777" w:rsidR="000666AB" w:rsidRDefault="000666AB">
      <w:pPr>
        <w:jc w:val="left"/>
        <w:rPr>
          <w:rFonts w:cstheme="minorHAnsi"/>
          <w:b/>
          <w:sz w:val="14"/>
          <w:szCs w:val="24"/>
        </w:rPr>
      </w:pPr>
    </w:p>
    <w:p w14:paraId="2FA9B009" w14:textId="77777777" w:rsidR="000666AB" w:rsidRDefault="000666AB">
      <w:pPr>
        <w:jc w:val="left"/>
        <w:rPr>
          <w:rFonts w:cstheme="minorHAnsi"/>
          <w:b/>
          <w:sz w:val="14"/>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0666AB" w14:paraId="0EA33316" w14:textId="77777777" w:rsidTr="00CF3010">
        <w:trPr>
          <w:trHeight w:val="313"/>
          <w:jc w:val="center"/>
        </w:trPr>
        <w:tc>
          <w:tcPr>
            <w:tcW w:w="5000" w:type="pct"/>
            <w:gridSpan w:val="6"/>
            <w:vAlign w:val="center"/>
          </w:tcPr>
          <w:p w14:paraId="1BD3279B" w14:textId="77777777" w:rsidR="000666AB" w:rsidRDefault="000666AB" w:rsidP="00CF3010">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0666AB" w14:paraId="61F554E7" w14:textId="77777777" w:rsidTr="00CF3010">
        <w:trPr>
          <w:trHeight w:val="3486"/>
          <w:jc w:val="center"/>
        </w:trPr>
        <w:tc>
          <w:tcPr>
            <w:tcW w:w="2501" w:type="pct"/>
            <w:gridSpan w:val="3"/>
            <w:vAlign w:val="center"/>
          </w:tcPr>
          <w:p w14:paraId="25EB9B4D" w14:textId="77777777" w:rsidR="000666AB" w:rsidRDefault="000666AB" w:rsidP="00CF3010">
            <w:pPr>
              <w:jc w:val="center"/>
              <w:rPr>
                <w:rFonts w:ascii="Calibri" w:eastAsia="Times New Roman" w:hAnsi="Calibri"/>
                <w:b/>
                <w:bCs/>
                <w:color w:val="000000"/>
                <w:lang w:eastAsia="es-CL"/>
              </w:rPr>
            </w:pPr>
          </w:p>
          <w:p w14:paraId="5AB19750" w14:textId="77777777" w:rsidR="000666AB" w:rsidRDefault="000666AB" w:rsidP="00CF3010">
            <w:pPr>
              <w:jc w:val="center"/>
              <w:rPr>
                <w:rFonts w:ascii="Calibri" w:eastAsia="Times New Roman" w:hAnsi="Calibri"/>
                <w:b/>
                <w:bCs/>
                <w:color w:val="000000"/>
                <w:lang w:eastAsia="es-CL"/>
              </w:rPr>
            </w:pPr>
          </w:p>
          <w:p w14:paraId="6A06B6B2" w14:textId="77777777" w:rsidR="000666AB" w:rsidRDefault="008B2667" w:rsidP="00CF3010">
            <w:pPr>
              <w:jc w:val="center"/>
              <w:rPr>
                <w:rFonts w:ascii="Calibri" w:eastAsia="Times New Roman" w:hAnsi="Calibri"/>
                <w:b/>
                <w:bCs/>
                <w:color w:val="000000"/>
                <w:lang w:eastAsia="es-CL"/>
              </w:rPr>
            </w:pPr>
            <w:r w:rsidRPr="00DE3446">
              <w:rPr>
                <w:rFonts w:ascii="Calibri" w:eastAsia="Times New Roman" w:hAnsi="Calibri"/>
                <w:b/>
                <w:bCs/>
                <w:noProof/>
                <w:color w:val="000000"/>
                <w:highlight w:val="yellow"/>
                <w:lang w:eastAsia="es-CL"/>
              </w:rPr>
              <mc:AlternateContent>
                <mc:Choice Requires="wps">
                  <w:drawing>
                    <wp:anchor distT="0" distB="0" distL="114300" distR="114300" simplePos="0" relativeHeight="252292096" behindDoc="0" locked="0" layoutInCell="1" allowOverlap="1" wp14:anchorId="2F3BCE3C" wp14:editId="246391C4">
                      <wp:simplePos x="0" y="0"/>
                      <wp:positionH relativeFrom="column">
                        <wp:posOffset>278130</wp:posOffset>
                      </wp:positionH>
                      <wp:positionV relativeFrom="paragraph">
                        <wp:posOffset>995680</wp:posOffset>
                      </wp:positionV>
                      <wp:extent cx="2019935" cy="264795"/>
                      <wp:effectExtent l="0" t="0" r="18415" b="20955"/>
                      <wp:wrapNone/>
                      <wp:docPr id="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935" cy="264795"/>
                              </a:xfrm>
                              <a:prstGeom prst="rect">
                                <a:avLst/>
                              </a:prstGeom>
                              <a:solidFill>
                                <a:srgbClr val="FFC000"/>
                              </a:solidFill>
                              <a:ln w="9525">
                                <a:solidFill>
                                  <a:srgbClr val="000000"/>
                                </a:solidFill>
                                <a:miter lim="800000"/>
                                <a:headEnd/>
                                <a:tailEnd/>
                              </a:ln>
                            </wps:spPr>
                            <wps:txbx>
                              <w:txbxContent>
                                <w:p w14:paraId="7B492273" w14:textId="77777777" w:rsidR="00C632B1" w:rsidRDefault="00C632B1" w:rsidP="00DE3446">
                                  <w:pPr>
                                    <w:jc w:val="center"/>
                                  </w:pPr>
                                  <w:r>
                                    <w:t>Área de acopio de material fino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8" type="#_x0000_t202" style="position:absolute;left:0;text-align:left;margin-left:21.9pt;margin-top:78.4pt;width:159.05pt;height:20.85pt;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" fillcolor="#ffc000">
                      <v:textbox>
                        <w:txbxContent>
                          <w:p w14:paraId="7B492273" w14:textId="77777777" w:rsidR="00C632B1" w:rsidRDefault="00C632B1" w:rsidP="00DE3446">
                            <w:pPr>
                              <w:jc w:val="center"/>
                            </w:pPr>
                            <w:r>
                              <w:t>Área de acopio de material fino</w:t>
                            </w:r>
                          </w:p>
                        </w:txbxContent>
                      </v:textbox>
                    </v:shape>
                  </w:pict>
                </mc:Fallback>
              </mc:AlternateContent>
            </w:r>
            <w:r w:rsidRPr="008B2667">
              <w:rPr>
                <w:rFonts w:ascii="Calibri" w:eastAsia="Times New Roman" w:hAnsi="Calibri"/>
                <w:b/>
                <w:bCs/>
                <w:noProof/>
                <w:color w:val="000000"/>
                <w:highlight w:val="yellow"/>
                <w:lang w:eastAsia="es-CL"/>
              </w:rPr>
              <mc:AlternateContent>
                <mc:Choice Requires="wps">
                  <w:drawing>
                    <wp:anchor distT="0" distB="0" distL="114300" distR="114300" simplePos="0" relativeHeight="252296192" behindDoc="0" locked="0" layoutInCell="1" allowOverlap="1" wp14:anchorId="1ADBC800" wp14:editId="7C945986">
                      <wp:simplePos x="0" y="0"/>
                      <wp:positionH relativeFrom="column">
                        <wp:posOffset>2425065</wp:posOffset>
                      </wp:positionH>
                      <wp:positionV relativeFrom="paragraph">
                        <wp:posOffset>644525</wp:posOffset>
                      </wp:positionV>
                      <wp:extent cx="1444625" cy="264795"/>
                      <wp:effectExtent l="0" t="0" r="22225" b="20955"/>
                      <wp:wrapNone/>
                      <wp:docPr id="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4625" cy="264795"/>
                              </a:xfrm>
                              <a:prstGeom prst="rect">
                                <a:avLst/>
                              </a:prstGeom>
                              <a:solidFill>
                                <a:srgbClr val="FFC000"/>
                              </a:solidFill>
                              <a:ln w="9525">
                                <a:solidFill>
                                  <a:srgbClr val="000000"/>
                                </a:solidFill>
                                <a:miter lim="800000"/>
                                <a:headEnd/>
                                <a:tailEnd/>
                              </a:ln>
                            </wps:spPr>
                            <wps:txbx>
                              <w:txbxContent>
                                <w:p w14:paraId="192DDEAD" w14:textId="77777777" w:rsidR="00C632B1" w:rsidRDefault="00C632B1" w:rsidP="008B2667">
                                  <w:pPr>
                                    <w:jc w:val="center"/>
                                  </w:pPr>
                                  <w:r>
                                    <w:t>Chorrillo sin nombre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9" type="#_x0000_t202" style="position:absolute;left:0;text-align:left;margin-left:190.95pt;margin-top:50.75pt;width:113.75pt;height:20.85pt;z-index:25229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" fillcolor="#ffc000">
                      <v:textbox>
                        <w:txbxContent>
                          <w:p w14:paraId="192DDEAD" w14:textId="77777777" w:rsidR="00C632B1" w:rsidRDefault="00C632B1" w:rsidP="008B2667">
                            <w:pPr>
                              <w:jc w:val="center"/>
                            </w:pPr>
                            <w:r>
                              <w:t>Chorrillo sin nombre</w:t>
                            </w:r>
                          </w:p>
                        </w:txbxContent>
                      </v:textbox>
                    </v:shape>
                  </w:pict>
                </mc:Fallback>
              </mc:AlternateContent>
            </w:r>
            <w:r w:rsidRPr="008B2667">
              <w:rPr>
                <w:rFonts w:ascii="Calibri" w:eastAsia="Times New Roman" w:hAnsi="Calibri"/>
                <w:b/>
                <w:bCs/>
                <w:noProof/>
                <w:color w:val="000000"/>
                <w:lang w:eastAsia="es-CL"/>
              </w:rPr>
              <mc:AlternateContent>
                <mc:Choice Requires="wps">
                  <w:drawing>
                    <wp:anchor distT="0" distB="0" distL="114300" distR="114300" simplePos="0" relativeHeight="252295168" behindDoc="0" locked="0" layoutInCell="1" allowOverlap="1" wp14:anchorId="623B6C5A" wp14:editId="1CB8B082">
                      <wp:simplePos x="0" y="0"/>
                      <wp:positionH relativeFrom="column">
                        <wp:posOffset>3467100</wp:posOffset>
                      </wp:positionH>
                      <wp:positionV relativeFrom="paragraph">
                        <wp:posOffset>846455</wp:posOffset>
                      </wp:positionV>
                      <wp:extent cx="244475" cy="605790"/>
                      <wp:effectExtent l="19050" t="19050" r="79375" b="41910"/>
                      <wp:wrapNone/>
                      <wp:docPr id="70" name="70 Conector recto de flecha"/>
                      <wp:cNvGraphicFramePr/>
                      <a:graphic xmlns:a="http://schemas.openxmlformats.org/drawingml/2006/main">
                        <a:graphicData uri="http://schemas.microsoft.com/office/word/2010/wordprocessingShape">
                          <wps:wsp>
                            <wps:cNvCnPr/>
                            <wps:spPr>
                              <a:xfrm>
                                <a:off x="0" y="0"/>
                                <a:ext cx="244475" cy="60579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5997845" id="70 Conector recto de flecha" o:spid="_x0000_s1026" type="#_x0000_t32" style="position:absolute;margin-left:273pt;margin-top:66.65pt;width:19.25pt;height:47.7pt;z-index:25229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" strokecolor="#ffc000" strokeweight="3pt">
                      <v:stroke endarrow="open"/>
                    </v:shape>
                  </w:pict>
                </mc:Fallback>
              </mc:AlternateContent>
            </w:r>
            <w:r w:rsidR="00DE3446" w:rsidRPr="00DE3446">
              <w:rPr>
                <w:rFonts w:ascii="Calibri" w:eastAsia="Times New Roman" w:hAnsi="Calibri"/>
                <w:b/>
                <w:bCs/>
                <w:noProof/>
                <w:color w:val="000000"/>
                <w:lang w:eastAsia="es-CL"/>
              </w:rPr>
              <mc:AlternateContent>
                <mc:Choice Requires="wps">
                  <w:drawing>
                    <wp:anchor distT="0" distB="0" distL="114300" distR="114300" simplePos="0" relativeHeight="252291072" behindDoc="0" locked="0" layoutInCell="1" allowOverlap="1" wp14:anchorId="74582FB5" wp14:editId="762B33B4">
                      <wp:simplePos x="0" y="0"/>
                      <wp:positionH relativeFrom="column">
                        <wp:posOffset>1649095</wp:posOffset>
                      </wp:positionH>
                      <wp:positionV relativeFrom="paragraph">
                        <wp:posOffset>995045</wp:posOffset>
                      </wp:positionV>
                      <wp:extent cx="424815" cy="648335"/>
                      <wp:effectExtent l="19050" t="19050" r="70485" b="56515"/>
                      <wp:wrapNone/>
                      <wp:docPr id="65" name="65 Conector recto de flecha"/>
                      <wp:cNvGraphicFramePr/>
                      <a:graphic xmlns:a="http://schemas.openxmlformats.org/drawingml/2006/main">
                        <a:graphicData uri="http://schemas.microsoft.com/office/word/2010/wordprocessingShape">
                          <wps:wsp>
                            <wps:cNvCnPr/>
                            <wps:spPr>
                              <a:xfrm>
                                <a:off x="0" y="0"/>
                                <a:ext cx="424815" cy="64833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56B0D1F" id="65 Conector recto de flecha" o:spid="_x0000_s1026" type="#_x0000_t32" style="position:absolute;margin-left:129.85pt;margin-top:78.35pt;width:33.45pt;height:51.05pt;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" strokecolor="#ffc000" strokeweight="3pt">
                      <v:stroke endarrow="open"/>
                    </v:shape>
                  </w:pict>
                </mc:Fallback>
              </mc:AlternateContent>
            </w:r>
            <w:r w:rsidR="00DE3446">
              <w:rPr>
                <w:rFonts w:ascii="Calibri" w:eastAsia="Times New Roman" w:hAnsi="Calibri"/>
                <w:b/>
                <w:bCs/>
                <w:noProof/>
                <w:color w:val="000000"/>
                <w:lang w:eastAsia="es-CL"/>
              </w:rPr>
              <mc:AlternateContent>
                <mc:Choice Requires="wps">
                  <w:drawing>
                    <wp:anchor distT="0" distB="0" distL="114300" distR="114300" simplePos="0" relativeHeight="252293120" behindDoc="0" locked="0" layoutInCell="1" allowOverlap="1" wp14:anchorId="726B7174" wp14:editId="1EEC7317">
                      <wp:simplePos x="0" y="0"/>
                      <wp:positionH relativeFrom="column">
                        <wp:posOffset>118110</wp:posOffset>
                      </wp:positionH>
                      <wp:positionV relativeFrom="paragraph">
                        <wp:posOffset>1452245</wp:posOffset>
                      </wp:positionV>
                      <wp:extent cx="3965575" cy="1137285"/>
                      <wp:effectExtent l="19050" t="19050" r="15875" b="24765"/>
                      <wp:wrapNone/>
                      <wp:docPr id="67" name="67 Elipse"/>
                      <wp:cNvGraphicFramePr/>
                      <a:graphic xmlns:a="http://schemas.openxmlformats.org/drawingml/2006/main">
                        <a:graphicData uri="http://schemas.microsoft.com/office/word/2010/wordprocessingShape">
                          <wps:wsp>
                            <wps:cNvSpPr/>
                            <wps:spPr>
                              <a:xfrm>
                                <a:off x="0" y="0"/>
                                <a:ext cx="3965575" cy="1137285"/>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B5177DF" id="67 Elipse" o:spid="_x0000_s1026" style="position:absolute;margin-left:9.3pt;margin-top:114.35pt;width:312.25pt;height:89.55pt;z-index:25229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" filled="f" strokecolor="#ffc000" strokeweight="3pt">
                      <v:stroke dashstyle="dash"/>
                    </v:oval>
                  </w:pict>
                </mc:Fallback>
              </mc:AlternateContent>
            </w:r>
            <w:r w:rsidR="00582890">
              <w:rPr>
                <w:rFonts w:ascii="Calibri" w:eastAsia="Times New Roman" w:hAnsi="Calibri"/>
                <w:b/>
                <w:bCs/>
                <w:noProof/>
                <w:color w:val="000000"/>
                <w:lang w:eastAsia="es-CL"/>
              </w:rPr>
              <w:drawing>
                <wp:inline distT="0" distB="0" distL="0" distR="0" wp14:anchorId="70080E3F" wp14:editId="00177F60">
                  <wp:extent cx="4086000" cy="3060000"/>
                  <wp:effectExtent l="0" t="0" r="0" b="7620"/>
                  <wp:docPr id="64" name="Imagen 64" descr="C:\Users\andy.morrison\Desktop\Fotografías BR\RVC_DSC00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dy.morrison\Desktop\Fotografías BR\RVC_DSC00305.jpg"/>
                          <pic:cNvPicPr>
                            <a:picLocks noChangeAspect="1" noChangeArrowheads="1"/>
                          </pic:cNvPicPr>
                        </pic:nvPicPr>
                        <pic:blipFill>
                          <a:blip r:embed="rId49">
                            <a:extLst>
                              <a:ext uri="{BEBA8EAE-BF5A-486C-A8C5-ECC9F3942E4B}">
                                <a14:imgProps xmlns:a14="http://schemas.microsoft.com/office/drawing/2010/main">
                                  <a14:imgLayer r:embed="rId50">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1E9BB451" w14:textId="77777777" w:rsidR="000666AB" w:rsidRDefault="000666AB" w:rsidP="00CF3010">
            <w:pPr>
              <w:jc w:val="center"/>
              <w:rPr>
                <w:rFonts w:ascii="Calibri" w:eastAsia="Times New Roman" w:hAnsi="Calibri"/>
                <w:b/>
                <w:bCs/>
                <w:color w:val="000000"/>
                <w:lang w:eastAsia="es-CL"/>
              </w:rPr>
            </w:pPr>
          </w:p>
        </w:tc>
        <w:tc>
          <w:tcPr>
            <w:tcW w:w="2499" w:type="pct"/>
            <w:gridSpan w:val="3"/>
            <w:vAlign w:val="center"/>
          </w:tcPr>
          <w:p w14:paraId="56613F3F" w14:textId="77777777" w:rsidR="000666AB" w:rsidRDefault="000666AB" w:rsidP="00CF3010">
            <w:pPr>
              <w:jc w:val="center"/>
              <w:rPr>
                <w:rFonts w:ascii="Calibri" w:eastAsia="Times New Roman" w:hAnsi="Calibri"/>
                <w:b/>
                <w:bCs/>
                <w:color w:val="000000"/>
                <w:lang w:eastAsia="es-CL"/>
              </w:rPr>
            </w:pPr>
          </w:p>
          <w:p w14:paraId="6BC43A16" w14:textId="77777777" w:rsidR="000666AB" w:rsidRDefault="00582890" w:rsidP="00CF3010">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207E3C5A" wp14:editId="25DDFE33">
                  <wp:extent cx="4086000" cy="3060000"/>
                  <wp:effectExtent l="0" t="0" r="0" b="7620"/>
                  <wp:docPr id="319" name="Imagen 319" descr="C:\Users\andy.morrison\Desktop\Fotografías BR\RVC_DSC00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grafías BR\RVC_DSC00320.jpg"/>
                          <pic:cNvPicPr>
                            <a:picLocks noChangeAspect="1" noChangeArrowheads="1"/>
                          </pic:cNvPicPr>
                        </pic:nvPicPr>
                        <pic:blipFill>
                          <a:blip r:embed="rId51">
                            <a:extLst>
                              <a:ext uri="{BEBA8EAE-BF5A-486C-A8C5-ECC9F3942E4B}">
                                <a14:imgProps xmlns:a14="http://schemas.microsoft.com/office/drawing/2010/main">
                                  <a14:imgLayer r:embed="rId52">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0666AB" w14:paraId="6BC55043" w14:textId="77777777" w:rsidTr="00CF3010">
        <w:trPr>
          <w:trHeight w:val="275"/>
          <w:jc w:val="center"/>
        </w:trPr>
        <w:tc>
          <w:tcPr>
            <w:tcW w:w="1149" w:type="pct"/>
            <w:vAlign w:val="center"/>
          </w:tcPr>
          <w:p w14:paraId="1BC705F3" w14:textId="77777777" w:rsidR="000666AB" w:rsidRPr="00557733" w:rsidRDefault="000666AB" w:rsidP="00CF301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C965D0">
              <w:rPr>
                <w:noProof/>
              </w:rPr>
              <w:t>7</w:t>
            </w:r>
            <w:r w:rsidRPr="00557733">
              <w:fldChar w:fldCharType="end"/>
            </w:r>
            <w:r w:rsidRPr="00557733">
              <w:t>.</w:t>
            </w:r>
          </w:p>
        </w:tc>
        <w:tc>
          <w:tcPr>
            <w:tcW w:w="1352" w:type="pct"/>
            <w:gridSpan w:val="2"/>
            <w:vAlign w:val="center"/>
          </w:tcPr>
          <w:p w14:paraId="3D3C0190" w14:textId="77777777" w:rsidR="000666AB" w:rsidRPr="005B4E93" w:rsidRDefault="000666AB" w:rsidP="000666A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4214B353" w14:textId="77777777" w:rsidR="000666AB" w:rsidRPr="00557733" w:rsidRDefault="000666AB" w:rsidP="00CF301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C965D0">
              <w:rPr>
                <w:noProof/>
              </w:rPr>
              <w:t>8</w:t>
            </w:r>
            <w:r w:rsidRPr="00557733">
              <w:fldChar w:fldCharType="end"/>
            </w:r>
            <w:r w:rsidRPr="00557733">
              <w:t>.</w:t>
            </w:r>
          </w:p>
        </w:tc>
        <w:tc>
          <w:tcPr>
            <w:tcW w:w="1354" w:type="pct"/>
            <w:gridSpan w:val="2"/>
            <w:vAlign w:val="center"/>
          </w:tcPr>
          <w:p w14:paraId="2F3051F7" w14:textId="77777777" w:rsidR="000666AB" w:rsidRPr="005B4E93" w:rsidRDefault="000666AB" w:rsidP="000666A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0666AB" w:rsidRPr="00557733" w14:paraId="41E10D84" w14:textId="77777777" w:rsidTr="00CF3010">
        <w:trPr>
          <w:trHeight w:val="275"/>
          <w:jc w:val="center"/>
        </w:trPr>
        <w:tc>
          <w:tcPr>
            <w:tcW w:w="1149" w:type="pct"/>
            <w:vAlign w:val="center"/>
          </w:tcPr>
          <w:p w14:paraId="0BA50AE3" w14:textId="77777777" w:rsidR="000666AB" w:rsidRPr="00557733" w:rsidRDefault="000666AB" w:rsidP="00CF301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559F5359" w14:textId="77777777" w:rsidR="000666AB" w:rsidRPr="00C003E3" w:rsidRDefault="000666AB" w:rsidP="00CF3010">
            <w:pPr>
              <w:jc w:val="left"/>
              <w:rPr>
                <w:rFonts w:eastAsia="Times New Roman"/>
                <w:color w:val="000000"/>
                <w:sz w:val="18"/>
                <w:szCs w:val="18"/>
                <w:lang w:eastAsia="es-CL"/>
              </w:rPr>
            </w:pPr>
            <w:r w:rsidRPr="00C003E3">
              <w:rPr>
                <w:rFonts w:eastAsia="Times New Roman"/>
                <w:b/>
                <w:color w:val="000000"/>
                <w:sz w:val="18"/>
                <w:szCs w:val="18"/>
                <w:lang w:eastAsia="es-CL"/>
              </w:rPr>
              <w:t>Coordenada Norte:</w:t>
            </w:r>
            <w:r w:rsidRPr="00C003E3">
              <w:rPr>
                <w:rFonts w:eastAsia="Times New Roman"/>
                <w:color w:val="000000"/>
                <w:sz w:val="18"/>
                <w:szCs w:val="18"/>
                <w:lang w:eastAsia="es-CL"/>
              </w:rPr>
              <w:t xml:space="preserve"> </w:t>
            </w:r>
          </w:p>
          <w:p w14:paraId="5C4D4F9A" w14:textId="77777777" w:rsidR="000666AB" w:rsidRPr="00C003E3" w:rsidRDefault="000666AB" w:rsidP="00C003E3">
            <w:pPr>
              <w:jc w:val="left"/>
              <w:rPr>
                <w:rFonts w:ascii="Calibri" w:eastAsia="Times New Roman" w:hAnsi="Calibri"/>
                <w:color w:val="000000"/>
                <w:sz w:val="18"/>
                <w:szCs w:val="18"/>
                <w:lang w:eastAsia="es-CL"/>
              </w:rPr>
            </w:pPr>
            <w:r w:rsidRPr="00C003E3">
              <w:rPr>
                <w:rFonts w:ascii="Calibri" w:eastAsia="Times New Roman" w:hAnsi="Calibri"/>
                <w:color w:val="000000"/>
                <w:sz w:val="18"/>
                <w:szCs w:val="18"/>
                <w:lang w:eastAsia="es-CL"/>
              </w:rPr>
              <w:t>4.11</w:t>
            </w:r>
            <w:r w:rsidR="00C003E3" w:rsidRPr="00C003E3">
              <w:rPr>
                <w:rFonts w:ascii="Calibri" w:eastAsia="Times New Roman" w:hAnsi="Calibri"/>
                <w:color w:val="000000"/>
                <w:sz w:val="18"/>
                <w:szCs w:val="18"/>
                <w:lang w:eastAsia="es-CL"/>
              </w:rPr>
              <w:t>9</w:t>
            </w:r>
            <w:r w:rsidRPr="00C003E3">
              <w:rPr>
                <w:rFonts w:ascii="Calibri" w:eastAsia="Times New Roman" w:hAnsi="Calibri"/>
                <w:color w:val="000000"/>
                <w:sz w:val="18"/>
                <w:szCs w:val="18"/>
                <w:lang w:eastAsia="es-CL"/>
              </w:rPr>
              <w:t>.</w:t>
            </w:r>
            <w:r w:rsidR="00C003E3" w:rsidRPr="00C003E3">
              <w:rPr>
                <w:rFonts w:ascii="Calibri" w:eastAsia="Times New Roman" w:hAnsi="Calibri"/>
                <w:color w:val="000000"/>
                <w:sz w:val="18"/>
                <w:szCs w:val="18"/>
                <w:lang w:eastAsia="es-CL"/>
              </w:rPr>
              <w:t>009</w:t>
            </w:r>
          </w:p>
        </w:tc>
        <w:tc>
          <w:tcPr>
            <w:tcW w:w="719" w:type="pct"/>
            <w:vAlign w:val="center"/>
          </w:tcPr>
          <w:p w14:paraId="1CF3B1B8" w14:textId="77777777" w:rsidR="000666AB" w:rsidRPr="00C003E3" w:rsidRDefault="000666AB" w:rsidP="00CF3010">
            <w:pPr>
              <w:jc w:val="left"/>
              <w:rPr>
                <w:rFonts w:eastAsia="Times New Roman"/>
                <w:color w:val="000000"/>
                <w:sz w:val="18"/>
                <w:szCs w:val="18"/>
                <w:lang w:eastAsia="es-CL"/>
              </w:rPr>
            </w:pPr>
            <w:r w:rsidRPr="00C003E3">
              <w:rPr>
                <w:rFonts w:eastAsia="Times New Roman"/>
                <w:b/>
                <w:color w:val="000000"/>
                <w:sz w:val="18"/>
                <w:szCs w:val="18"/>
                <w:lang w:eastAsia="es-CL"/>
              </w:rPr>
              <w:t>Coordenada Este:</w:t>
            </w:r>
            <w:r w:rsidRPr="00C003E3">
              <w:rPr>
                <w:rFonts w:eastAsia="Times New Roman"/>
                <w:color w:val="000000"/>
                <w:sz w:val="18"/>
                <w:szCs w:val="18"/>
                <w:lang w:eastAsia="es-CL"/>
              </w:rPr>
              <w:t xml:space="preserve"> </w:t>
            </w:r>
          </w:p>
          <w:p w14:paraId="4BF5B377" w14:textId="77777777" w:rsidR="000666AB" w:rsidRPr="00C003E3" w:rsidRDefault="000666AB" w:rsidP="00C003E3">
            <w:pPr>
              <w:jc w:val="left"/>
              <w:rPr>
                <w:rFonts w:eastAsia="Times New Roman"/>
                <w:color w:val="000000"/>
                <w:sz w:val="18"/>
                <w:szCs w:val="18"/>
                <w:lang w:eastAsia="es-CL"/>
              </w:rPr>
            </w:pPr>
            <w:r w:rsidRPr="00C003E3">
              <w:rPr>
                <w:rFonts w:eastAsia="Times New Roman"/>
                <w:color w:val="000000"/>
                <w:sz w:val="18"/>
                <w:szCs w:val="18"/>
                <w:lang w:eastAsia="es-CL"/>
              </w:rPr>
              <w:t>37</w:t>
            </w:r>
            <w:r w:rsidR="00C003E3" w:rsidRPr="00C003E3">
              <w:rPr>
                <w:rFonts w:eastAsia="Times New Roman"/>
                <w:color w:val="000000"/>
                <w:sz w:val="18"/>
                <w:szCs w:val="18"/>
                <w:lang w:eastAsia="es-CL"/>
              </w:rPr>
              <w:t>3</w:t>
            </w:r>
            <w:r w:rsidRPr="00C003E3">
              <w:rPr>
                <w:rFonts w:eastAsia="Times New Roman"/>
                <w:color w:val="000000"/>
                <w:sz w:val="18"/>
                <w:szCs w:val="18"/>
                <w:lang w:eastAsia="es-CL"/>
              </w:rPr>
              <w:t>.</w:t>
            </w:r>
            <w:r w:rsidR="00C003E3" w:rsidRPr="00C003E3">
              <w:rPr>
                <w:rFonts w:eastAsia="Times New Roman"/>
                <w:color w:val="000000"/>
                <w:sz w:val="18"/>
                <w:szCs w:val="18"/>
                <w:lang w:eastAsia="es-CL"/>
              </w:rPr>
              <w:t>250</w:t>
            </w:r>
          </w:p>
        </w:tc>
        <w:tc>
          <w:tcPr>
            <w:tcW w:w="1145" w:type="pct"/>
            <w:vAlign w:val="center"/>
          </w:tcPr>
          <w:p w14:paraId="2BF2AAFB" w14:textId="77777777" w:rsidR="000666AB" w:rsidRPr="0096273A" w:rsidRDefault="000666AB" w:rsidP="00CF301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1796355B" w14:textId="77777777" w:rsidR="000666AB" w:rsidRPr="00DA3B79" w:rsidRDefault="000666AB" w:rsidP="00CF3010">
            <w:pPr>
              <w:jc w:val="left"/>
              <w:rPr>
                <w:rFonts w:eastAsia="Times New Roman"/>
                <w:color w:val="000000"/>
                <w:sz w:val="18"/>
                <w:szCs w:val="18"/>
                <w:lang w:eastAsia="es-CL"/>
              </w:rPr>
            </w:pPr>
            <w:r w:rsidRPr="00DA3B79">
              <w:rPr>
                <w:rFonts w:eastAsia="Times New Roman"/>
                <w:b/>
                <w:color w:val="000000"/>
                <w:sz w:val="18"/>
                <w:szCs w:val="18"/>
                <w:lang w:eastAsia="es-CL"/>
              </w:rPr>
              <w:t>Coordenada Norte:</w:t>
            </w:r>
            <w:r w:rsidRPr="00DA3B79">
              <w:rPr>
                <w:rFonts w:eastAsia="Times New Roman"/>
                <w:color w:val="000000"/>
                <w:sz w:val="18"/>
                <w:szCs w:val="18"/>
                <w:lang w:eastAsia="es-CL"/>
              </w:rPr>
              <w:t xml:space="preserve"> </w:t>
            </w:r>
          </w:p>
          <w:p w14:paraId="7889932F" w14:textId="77777777" w:rsidR="000666AB" w:rsidRPr="00DA3B79" w:rsidRDefault="000666AB" w:rsidP="00DA3B79">
            <w:pPr>
              <w:jc w:val="left"/>
              <w:rPr>
                <w:rFonts w:ascii="Calibri" w:eastAsia="Times New Roman" w:hAnsi="Calibri"/>
                <w:color w:val="000000"/>
                <w:sz w:val="18"/>
                <w:szCs w:val="18"/>
                <w:lang w:eastAsia="es-CL"/>
              </w:rPr>
            </w:pPr>
            <w:r w:rsidRPr="00DA3B79">
              <w:rPr>
                <w:rFonts w:ascii="Calibri" w:eastAsia="Times New Roman" w:hAnsi="Calibri"/>
                <w:color w:val="000000"/>
                <w:sz w:val="18"/>
                <w:szCs w:val="18"/>
                <w:lang w:eastAsia="es-CL"/>
              </w:rPr>
              <w:t>4.11</w:t>
            </w:r>
            <w:r w:rsidR="00DA3B79" w:rsidRPr="00DA3B79">
              <w:rPr>
                <w:rFonts w:ascii="Calibri" w:eastAsia="Times New Roman" w:hAnsi="Calibri"/>
                <w:color w:val="000000"/>
                <w:sz w:val="18"/>
                <w:szCs w:val="18"/>
                <w:lang w:eastAsia="es-CL"/>
              </w:rPr>
              <w:t>8</w:t>
            </w:r>
            <w:r w:rsidRPr="00DA3B79">
              <w:rPr>
                <w:rFonts w:ascii="Calibri" w:eastAsia="Times New Roman" w:hAnsi="Calibri"/>
                <w:color w:val="000000"/>
                <w:sz w:val="18"/>
                <w:szCs w:val="18"/>
                <w:lang w:eastAsia="es-CL"/>
              </w:rPr>
              <w:t>.</w:t>
            </w:r>
            <w:r w:rsidR="00DA3B79" w:rsidRPr="00DA3B79">
              <w:rPr>
                <w:rFonts w:ascii="Calibri" w:eastAsia="Times New Roman" w:hAnsi="Calibri"/>
                <w:color w:val="000000"/>
                <w:sz w:val="18"/>
                <w:szCs w:val="18"/>
                <w:lang w:eastAsia="es-CL"/>
              </w:rPr>
              <w:t>920</w:t>
            </w:r>
          </w:p>
        </w:tc>
        <w:tc>
          <w:tcPr>
            <w:tcW w:w="679" w:type="pct"/>
            <w:vAlign w:val="center"/>
          </w:tcPr>
          <w:p w14:paraId="50E07BF1" w14:textId="77777777" w:rsidR="000666AB" w:rsidRPr="00DA3B79" w:rsidRDefault="000666AB" w:rsidP="00CF3010">
            <w:pPr>
              <w:jc w:val="left"/>
              <w:rPr>
                <w:rFonts w:eastAsia="Times New Roman"/>
                <w:color w:val="000000"/>
                <w:sz w:val="18"/>
                <w:szCs w:val="18"/>
                <w:lang w:eastAsia="es-CL"/>
              </w:rPr>
            </w:pPr>
            <w:r w:rsidRPr="00DA3B79">
              <w:rPr>
                <w:rFonts w:eastAsia="Times New Roman"/>
                <w:b/>
                <w:color w:val="000000"/>
                <w:sz w:val="18"/>
                <w:szCs w:val="18"/>
                <w:lang w:eastAsia="es-CL"/>
              </w:rPr>
              <w:t>Coordenada Este:</w:t>
            </w:r>
            <w:r w:rsidRPr="00DA3B79">
              <w:rPr>
                <w:rFonts w:eastAsia="Times New Roman"/>
                <w:color w:val="000000"/>
                <w:sz w:val="18"/>
                <w:szCs w:val="18"/>
                <w:lang w:eastAsia="es-CL"/>
              </w:rPr>
              <w:t xml:space="preserve"> </w:t>
            </w:r>
          </w:p>
          <w:p w14:paraId="4EFFAEC8" w14:textId="77777777" w:rsidR="000666AB" w:rsidRPr="00DA3B79" w:rsidRDefault="000666AB" w:rsidP="00DA3B79">
            <w:pPr>
              <w:jc w:val="left"/>
              <w:rPr>
                <w:rFonts w:ascii="Calibri" w:eastAsia="Times New Roman" w:hAnsi="Calibri"/>
                <w:color w:val="000000"/>
                <w:sz w:val="18"/>
                <w:szCs w:val="18"/>
                <w:lang w:eastAsia="es-CL"/>
              </w:rPr>
            </w:pPr>
            <w:r w:rsidRPr="00DA3B79">
              <w:rPr>
                <w:rFonts w:eastAsia="Times New Roman"/>
                <w:color w:val="000000"/>
                <w:sz w:val="18"/>
                <w:szCs w:val="18"/>
                <w:lang w:eastAsia="es-CL"/>
              </w:rPr>
              <w:t>373.0</w:t>
            </w:r>
            <w:r w:rsidR="00DA3B79" w:rsidRPr="00DA3B79">
              <w:rPr>
                <w:rFonts w:eastAsia="Times New Roman"/>
                <w:color w:val="000000"/>
                <w:sz w:val="18"/>
                <w:szCs w:val="18"/>
                <w:lang w:eastAsia="es-CL"/>
              </w:rPr>
              <w:t>42</w:t>
            </w:r>
          </w:p>
        </w:tc>
      </w:tr>
      <w:tr w:rsidR="000666AB" w14:paraId="66EFB51A" w14:textId="77777777" w:rsidTr="00CF3010">
        <w:trPr>
          <w:trHeight w:val="501"/>
          <w:jc w:val="center"/>
        </w:trPr>
        <w:tc>
          <w:tcPr>
            <w:tcW w:w="2501" w:type="pct"/>
            <w:gridSpan w:val="3"/>
          </w:tcPr>
          <w:p w14:paraId="71D05924" w14:textId="77777777" w:rsidR="000666AB" w:rsidRDefault="000666AB" w:rsidP="008B2667">
            <w:pPr>
              <w:rPr>
                <w:rFonts w:eastAsia="Times New Roman"/>
                <w:color w:val="000000"/>
                <w:sz w:val="18"/>
                <w:szCs w:val="18"/>
                <w:lang w:eastAsia="es-CL"/>
              </w:rPr>
            </w:pPr>
            <w:r w:rsidRPr="008B2667">
              <w:rPr>
                <w:rFonts w:eastAsia="Times New Roman"/>
                <w:b/>
                <w:color w:val="000000"/>
                <w:sz w:val="18"/>
                <w:szCs w:val="18"/>
                <w:lang w:eastAsia="es-CL"/>
              </w:rPr>
              <w:t xml:space="preserve">Descripción Medio de Prueba: </w:t>
            </w:r>
            <w:r w:rsidRPr="008B2667">
              <w:rPr>
                <w:rFonts w:eastAsia="Times New Roman"/>
                <w:color w:val="000000"/>
                <w:sz w:val="18"/>
                <w:szCs w:val="18"/>
                <w:lang w:eastAsia="es-CL"/>
              </w:rPr>
              <w:t xml:space="preserve">Vista </w:t>
            </w:r>
            <w:r w:rsidR="008B2667" w:rsidRPr="008B2667">
              <w:rPr>
                <w:rFonts w:eastAsia="Times New Roman"/>
                <w:color w:val="000000"/>
                <w:sz w:val="18"/>
                <w:szCs w:val="18"/>
                <w:lang w:eastAsia="es-CL"/>
              </w:rPr>
              <w:t>superior de área utilizada para el acopio de material fino obtenido del lavado de áridos</w:t>
            </w:r>
            <w:r w:rsidRPr="008B2667">
              <w:rPr>
                <w:rFonts w:eastAsia="Times New Roman"/>
                <w:color w:val="000000"/>
                <w:sz w:val="18"/>
                <w:szCs w:val="18"/>
                <w:lang w:eastAsia="es-CL"/>
              </w:rPr>
              <w:t>.</w:t>
            </w:r>
          </w:p>
          <w:p w14:paraId="60F8B243" w14:textId="77777777" w:rsidR="00804C39" w:rsidRPr="008B2667" w:rsidRDefault="00804C39" w:rsidP="008B2667">
            <w:pPr>
              <w:rPr>
                <w:rFonts w:eastAsia="Times New Roman"/>
                <w:b/>
                <w:color w:val="000000"/>
                <w:sz w:val="18"/>
                <w:szCs w:val="18"/>
                <w:lang w:eastAsia="es-CL"/>
              </w:rPr>
            </w:pPr>
          </w:p>
        </w:tc>
        <w:tc>
          <w:tcPr>
            <w:tcW w:w="2499" w:type="pct"/>
            <w:gridSpan w:val="3"/>
          </w:tcPr>
          <w:p w14:paraId="3FDB9BAB" w14:textId="77777777" w:rsidR="000666AB" w:rsidRPr="000666AB" w:rsidRDefault="000666AB" w:rsidP="00CF3010">
            <w:pPr>
              <w:rPr>
                <w:rFonts w:ascii="Calibri" w:eastAsia="Times New Roman" w:hAnsi="Calibri"/>
                <w:b/>
                <w:color w:val="000000"/>
                <w:sz w:val="18"/>
                <w:szCs w:val="18"/>
                <w:highlight w:val="yellow"/>
                <w:lang w:eastAsia="es-CL"/>
              </w:rPr>
            </w:pPr>
            <w:r w:rsidRPr="00804C39">
              <w:rPr>
                <w:rFonts w:ascii="Calibri" w:eastAsia="Times New Roman" w:hAnsi="Calibri"/>
                <w:b/>
                <w:color w:val="000000"/>
                <w:sz w:val="18"/>
                <w:szCs w:val="18"/>
                <w:lang w:eastAsia="es-CL"/>
              </w:rPr>
              <w:t>Descripción Medio de Prueba:</w:t>
            </w:r>
            <w:r w:rsidRPr="00804C39">
              <w:rPr>
                <w:rFonts w:ascii="Calibri" w:eastAsia="Times New Roman" w:hAnsi="Calibri"/>
                <w:color w:val="000000"/>
                <w:sz w:val="18"/>
                <w:szCs w:val="18"/>
                <w:lang w:eastAsia="es-CL"/>
              </w:rPr>
              <w:t xml:space="preserve"> Vista </w:t>
            </w:r>
            <w:r w:rsidR="00804C39" w:rsidRPr="00804C39">
              <w:rPr>
                <w:rFonts w:ascii="Calibri" w:eastAsia="Times New Roman" w:hAnsi="Calibri"/>
                <w:color w:val="000000"/>
                <w:sz w:val="18"/>
                <w:szCs w:val="18"/>
                <w:lang w:eastAsia="es-CL"/>
              </w:rPr>
              <w:t xml:space="preserve">general </w:t>
            </w:r>
            <w:r w:rsidR="00804C39" w:rsidRPr="00804C39">
              <w:rPr>
                <w:rFonts w:eastAsia="Times New Roman"/>
                <w:color w:val="000000"/>
                <w:sz w:val="18"/>
                <w:szCs w:val="18"/>
                <w:lang w:eastAsia="es-CL"/>
              </w:rPr>
              <w:t>de área utilizada para el acopio de material fino obtenido del lavado de áridos.</w:t>
            </w:r>
          </w:p>
        </w:tc>
      </w:tr>
    </w:tbl>
    <w:p w14:paraId="15039950" w14:textId="77777777" w:rsidR="000666AB" w:rsidRDefault="000666AB">
      <w:pPr>
        <w:jc w:val="left"/>
        <w:rPr>
          <w:rFonts w:cstheme="minorHAnsi"/>
          <w:b/>
          <w:sz w:val="14"/>
          <w:szCs w:val="24"/>
        </w:rPr>
      </w:pPr>
    </w:p>
    <w:p w14:paraId="461D56FF" w14:textId="77777777" w:rsidR="000666AB" w:rsidRDefault="000666AB">
      <w:pPr>
        <w:jc w:val="left"/>
        <w:rPr>
          <w:rFonts w:cstheme="minorHAnsi"/>
          <w:b/>
          <w:sz w:val="14"/>
          <w:szCs w:val="24"/>
        </w:rPr>
      </w:pPr>
    </w:p>
    <w:p w14:paraId="6E9F52AB" w14:textId="77777777" w:rsidR="000666AB" w:rsidRDefault="000666AB">
      <w:pPr>
        <w:jc w:val="left"/>
        <w:rPr>
          <w:rFonts w:cstheme="minorHAnsi"/>
          <w:b/>
          <w:sz w:val="14"/>
          <w:szCs w:val="24"/>
        </w:rPr>
      </w:pPr>
    </w:p>
    <w:p w14:paraId="713368BF" w14:textId="77777777" w:rsidR="00FE7E1D" w:rsidRDefault="00FE7E1D">
      <w:pPr>
        <w:jc w:val="left"/>
        <w:rPr>
          <w:rFonts w:cstheme="minorHAnsi"/>
          <w:b/>
          <w:sz w:val="14"/>
          <w:szCs w:val="24"/>
        </w:rPr>
      </w:pPr>
    </w:p>
    <w:p w14:paraId="5C4666B0" w14:textId="77777777" w:rsidR="00FE7E1D" w:rsidRDefault="00FE7E1D">
      <w:pPr>
        <w:jc w:val="left"/>
        <w:rPr>
          <w:rFonts w:cstheme="minorHAnsi"/>
          <w:b/>
          <w:sz w:val="14"/>
          <w:szCs w:val="24"/>
        </w:rPr>
      </w:pPr>
    </w:p>
    <w:p w14:paraId="13DE5F28" w14:textId="77777777" w:rsidR="00FE7E1D" w:rsidRDefault="00FE7E1D">
      <w:pPr>
        <w:jc w:val="left"/>
        <w:rPr>
          <w:rFonts w:cstheme="minorHAnsi"/>
          <w:b/>
          <w:szCs w:val="24"/>
        </w:rPr>
      </w:pPr>
    </w:p>
    <w:p w14:paraId="54F5469D" w14:textId="77777777" w:rsidR="000666AB" w:rsidRDefault="000666AB">
      <w:pPr>
        <w:jc w:val="left"/>
        <w:rPr>
          <w:rFonts w:cstheme="minorHAnsi"/>
          <w:b/>
          <w:szCs w:val="24"/>
        </w:rPr>
      </w:pPr>
    </w:p>
    <w:p w14:paraId="60A2E101" w14:textId="77777777" w:rsidR="00B03359" w:rsidRPr="0025129B" w:rsidRDefault="00B03359" w:rsidP="00B03359">
      <w:pPr>
        <w:pStyle w:val="Ttulo2"/>
      </w:pPr>
      <w:bookmarkStart w:id="162" w:name="_Toc406154595"/>
      <w:r>
        <w:lastRenderedPageBreak/>
        <w:t>Manejo de suelo vegetal removido.</w:t>
      </w:r>
      <w:bookmarkEnd w:id="162"/>
    </w:p>
    <w:p w14:paraId="639ED9C0" w14:textId="77777777" w:rsidR="00B03359" w:rsidRPr="001C154A" w:rsidRDefault="00B03359" w:rsidP="00B03359">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B03359" w:rsidRPr="004E1ACF" w14:paraId="1686EADF" w14:textId="77777777" w:rsidTr="005821CB">
        <w:trPr>
          <w:trHeight w:val="142"/>
        </w:trPr>
        <w:tc>
          <w:tcPr>
            <w:tcW w:w="1389" w:type="pct"/>
          </w:tcPr>
          <w:p w14:paraId="6014744A" w14:textId="77777777" w:rsidR="00B03359" w:rsidRPr="00B53A70" w:rsidRDefault="00B03359" w:rsidP="00B03359">
            <w:r w:rsidRPr="00B53A70">
              <w:rPr>
                <w:rFonts w:eastAsia="Times New Roman"/>
                <w:b/>
                <w:bCs/>
                <w:color w:val="000000"/>
                <w:lang w:eastAsia="es-CL"/>
              </w:rPr>
              <w:t>Número de hecho constatado</w:t>
            </w:r>
            <w:r w:rsidRPr="00B53A70">
              <w:rPr>
                <w:rFonts w:eastAsia="Times New Roman"/>
                <w:color w:val="000000"/>
                <w:lang w:eastAsia="es-CL"/>
              </w:rPr>
              <w:t xml:space="preserve">: </w:t>
            </w:r>
            <w:r>
              <w:rPr>
                <w:b/>
              </w:rPr>
              <w:t>4</w:t>
            </w:r>
          </w:p>
        </w:tc>
        <w:tc>
          <w:tcPr>
            <w:tcW w:w="3611" w:type="pct"/>
          </w:tcPr>
          <w:p w14:paraId="0BBE170C" w14:textId="77777777" w:rsidR="00B03359" w:rsidRPr="00B53A70" w:rsidRDefault="00B03359" w:rsidP="005821CB">
            <w:r w:rsidRPr="00B53A70">
              <w:rPr>
                <w:rFonts w:eastAsia="Times New Roman"/>
                <w:b/>
                <w:bCs/>
                <w:color w:val="000000"/>
                <w:lang w:eastAsia="es-CL"/>
              </w:rPr>
              <w:t>Estación N°</w:t>
            </w:r>
            <w:r w:rsidRPr="00B53A70">
              <w:rPr>
                <w:rFonts w:eastAsia="Times New Roman"/>
                <w:color w:val="000000"/>
                <w:lang w:eastAsia="es-CL"/>
              </w:rPr>
              <w:t>: 8</w:t>
            </w:r>
            <w:r>
              <w:rPr>
                <w:rFonts w:eastAsia="Times New Roman"/>
                <w:color w:val="000000"/>
                <w:lang w:eastAsia="es-CL"/>
              </w:rPr>
              <w:t>, 11 y 13</w:t>
            </w:r>
          </w:p>
        </w:tc>
      </w:tr>
      <w:tr w:rsidR="00B03359" w:rsidRPr="004E1ACF" w14:paraId="3D8D0DBF" w14:textId="77777777" w:rsidTr="005821CB">
        <w:trPr>
          <w:trHeight w:val="319"/>
        </w:trPr>
        <w:tc>
          <w:tcPr>
            <w:tcW w:w="5000" w:type="pct"/>
            <w:gridSpan w:val="2"/>
            <w:tcBorders>
              <w:bottom w:val="single" w:sz="4" w:space="0" w:color="auto"/>
            </w:tcBorders>
          </w:tcPr>
          <w:p w14:paraId="50ED39BD" w14:textId="77777777" w:rsidR="00B03359" w:rsidRPr="00B53A70" w:rsidRDefault="00B03359" w:rsidP="005821CB">
            <w:pPr>
              <w:rPr>
                <w:color w:val="FF0000"/>
              </w:rPr>
            </w:pPr>
            <w:r w:rsidRPr="00B53A70">
              <w:rPr>
                <w:b/>
              </w:rPr>
              <w:t>Exigencia (s):</w:t>
            </w:r>
          </w:p>
          <w:p w14:paraId="37CCE180" w14:textId="77777777" w:rsidR="00162B8F" w:rsidRPr="00B53A70" w:rsidRDefault="00162B8F" w:rsidP="00162B8F">
            <w:pPr>
              <w:rPr>
                <w:b/>
              </w:rPr>
            </w:pPr>
            <w:r w:rsidRPr="00B53A70">
              <w:rPr>
                <w:b/>
              </w:rPr>
              <w:t xml:space="preserve">Considerando </w:t>
            </w:r>
            <w:r>
              <w:rPr>
                <w:b/>
              </w:rPr>
              <w:t>3.5.2.7</w:t>
            </w:r>
            <w:r w:rsidRPr="00B53A70">
              <w:rPr>
                <w:b/>
              </w:rPr>
              <w:t xml:space="preserve"> RCA N°1</w:t>
            </w:r>
            <w:r>
              <w:rPr>
                <w:b/>
              </w:rPr>
              <w:t>16</w:t>
            </w:r>
            <w:r w:rsidRPr="00B53A70">
              <w:rPr>
                <w:b/>
              </w:rPr>
              <w:t>/20</w:t>
            </w:r>
            <w:r>
              <w:rPr>
                <w:b/>
              </w:rPr>
              <w:t>03</w:t>
            </w:r>
          </w:p>
          <w:p w14:paraId="49F3BD2C" w14:textId="77777777" w:rsidR="00162B8F" w:rsidRDefault="00162B8F" w:rsidP="00162B8F">
            <w:pPr>
              <w:rPr>
                <w:b/>
              </w:rPr>
            </w:pPr>
            <w:r>
              <w:rPr>
                <w:spacing w:val="1"/>
                <w:lang w:val="es-ES_tradnl" w:eastAsia="es-ES_tradnl"/>
              </w:rPr>
              <w:t>Recuperación de la Cubierta vegetal: Se implementarán medidas para recuperar el suelo y en general el área intervenida. […] En términos generales será repuesta la capa vegetal y/u orgánica del suelo con material del escarpe previamente guardado y eventualmente de otras obras para facilitar la colonización natural por especies vegetales propias del sector […]</w:t>
            </w:r>
          </w:p>
          <w:p w14:paraId="26AD1A60" w14:textId="77777777" w:rsidR="00162B8F" w:rsidRDefault="00162B8F" w:rsidP="005821CB">
            <w:pPr>
              <w:rPr>
                <w:b/>
              </w:rPr>
            </w:pPr>
          </w:p>
          <w:p w14:paraId="59D9A319" w14:textId="77777777" w:rsidR="00B03359" w:rsidRPr="00B53A70" w:rsidRDefault="00B03359" w:rsidP="005821CB">
            <w:pPr>
              <w:rPr>
                <w:b/>
              </w:rPr>
            </w:pPr>
            <w:r w:rsidRPr="00B53A70">
              <w:rPr>
                <w:b/>
              </w:rPr>
              <w:t>Considerando 7.2.4.15 RCA N°144/2011</w:t>
            </w:r>
          </w:p>
          <w:p w14:paraId="0D52E834" w14:textId="77777777" w:rsidR="00B03359" w:rsidRDefault="00B03359" w:rsidP="005821CB">
            <w:pPr>
              <w:rPr>
                <w:spacing w:val="1"/>
                <w:lang w:val="es-ES_tradnl" w:eastAsia="es-ES_tradnl"/>
              </w:rPr>
            </w:pPr>
            <w:r w:rsidRPr="00B53A70">
              <w:rPr>
                <w:spacing w:val="1"/>
                <w:lang w:val="es-ES_tradnl" w:eastAsia="es-ES_tradnl"/>
              </w:rPr>
              <w:t>[…] Utilizando el buldócer se retira la capa vegetal, la cual se acumula y protege en los bordes del avance o en sectores predeterminados de la propiedad; este material se utiliza posteriormente en la recuperación de la superficie intervenida. […]</w:t>
            </w:r>
          </w:p>
          <w:p w14:paraId="40A2B881" w14:textId="77777777" w:rsidR="00162B8F" w:rsidRPr="004E1ACF" w:rsidRDefault="00162B8F" w:rsidP="005821CB">
            <w:pPr>
              <w:rPr>
                <w:spacing w:val="1"/>
                <w:highlight w:val="yellow"/>
                <w:lang w:val="es-ES_tradnl" w:eastAsia="es-ES_tradnl"/>
              </w:rPr>
            </w:pPr>
          </w:p>
        </w:tc>
      </w:tr>
      <w:tr w:rsidR="00B03359" w:rsidRPr="004E1ACF" w14:paraId="49A895ED" w14:textId="77777777" w:rsidTr="005821CB">
        <w:trPr>
          <w:trHeight w:val="142"/>
        </w:trPr>
        <w:tc>
          <w:tcPr>
            <w:tcW w:w="5000" w:type="pct"/>
            <w:gridSpan w:val="2"/>
            <w:tcBorders>
              <w:bottom w:val="single" w:sz="4" w:space="0" w:color="auto"/>
            </w:tcBorders>
          </w:tcPr>
          <w:p w14:paraId="67552CE7" w14:textId="77777777" w:rsidR="00B03359" w:rsidRPr="004E1ACF" w:rsidRDefault="00B03359" w:rsidP="005821CB">
            <w:pPr>
              <w:rPr>
                <w:rFonts w:eastAsia="Times New Roman"/>
                <w:bCs/>
                <w:color w:val="000000"/>
                <w:highlight w:val="yellow"/>
                <w:lang w:eastAsia="es-CL"/>
              </w:rPr>
            </w:pPr>
            <w:r w:rsidRPr="001C5F2D">
              <w:rPr>
                <w:rFonts w:eastAsia="Times New Roman"/>
                <w:b/>
                <w:bCs/>
                <w:color w:val="000000"/>
                <w:lang w:eastAsia="es-CL"/>
              </w:rPr>
              <w:t xml:space="preserve">Documentación entregada: </w:t>
            </w:r>
            <w:r w:rsidRPr="001C5F2D">
              <w:rPr>
                <w:rFonts w:eastAsia="Times New Roman"/>
                <w:bCs/>
                <w:color w:val="000000"/>
                <w:lang w:eastAsia="es-CL"/>
              </w:rPr>
              <w:t>No aplica.</w:t>
            </w:r>
          </w:p>
        </w:tc>
      </w:tr>
      <w:tr w:rsidR="00B03359" w:rsidRPr="0025129B" w14:paraId="4890E3F7" w14:textId="77777777" w:rsidTr="005821CB">
        <w:trPr>
          <w:trHeight w:val="627"/>
        </w:trPr>
        <w:tc>
          <w:tcPr>
            <w:tcW w:w="5000" w:type="pct"/>
            <w:gridSpan w:val="2"/>
          </w:tcPr>
          <w:p w14:paraId="638C702D" w14:textId="77777777" w:rsidR="00B03359" w:rsidRPr="001817BA" w:rsidRDefault="00B03359" w:rsidP="005821CB">
            <w:pPr>
              <w:jc w:val="left"/>
              <w:rPr>
                <w:b/>
              </w:rPr>
            </w:pPr>
            <w:r w:rsidRPr="001817BA">
              <w:rPr>
                <w:b/>
              </w:rPr>
              <w:t>Hecho (s):</w:t>
            </w:r>
          </w:p>
          <w:p w14:paraId="1DB84857" w14:textId="77777777" w:rsidR="00821ABE" w:rsidRPr="001817BA" w:rsidRDefault="00821ABE" w:rsidP="005821CB">
            <w:pPr>
              <w:jc w:val="left"/>
              <w:rPr>
                <w:b/>
                <w:u w:val="single"/>
              </w:rPr>
            </w:pPr>
            <w:r w:rsidRPr="001817BA">
              <w:rPr>
                <w:b/>
                <w:u w:val="single"/>
              </w:rPr>
              <w:t>Área en explotación Zona 2 (COFRIMA II):</w:t>
            </w:r>
          </w:p>
          <w:p w14:paraId="41BBEADA" w14:textId="77777777" w:rsidR="006547FE" w:rsidRPr="001817BA" w:rsidRDefault="006547FE" w:rsidP="00160848">
            <w:pPr>
              <w:pStyle w:val="Prrafodelista"/>
              <w:numPr>
                <w:ilvl w:val="0"/>
                <w:numId w:val="8"/>
              </w:numPr>
              <w:ind w:left="284" w:hanging="284"/>
              <w:rPr>
                <w:rFonts w:ascii="Calibri" w:eastAsia="Times New Roman" w:hAnsi="Calibri"/>
                <w:color w:val="000000"/>
                <w:lang w:eastAsia="es-CL"/>
              </w:rPr>
            </w:pPr>
            <w:r w:rsidRPr="001817BA">
              <w:rPr>
                <w:rFonts w:ascii="Calibri" w:eastAsia="Times New Roman" w:hAnsi="Calibri"/>
                <w:color w:val="000000"/>
                <w:lang w:eastAsia="es-CL"/>
              </w:rPr>
              <w:t xml:space="preserve">Se observó que en el área colindante al cierre perimetral norte de la zona, se ha efectuado el retiro de la cubierta vegetal (escarpe), el cual, según lo señalado por el </w:t>
            </w:r>
            <w:r w:rsidR="00C65528" w:rsidRPr="001817BA">
              <w:rPr>
                <w:rFonts w:cstheme="minorHAnsi"/>
                <w:lang w:val="es-ES" w:eastAsia="es-ES"/>
              </w:rPr>
              <w:t>Sr. Christian Montory Scheihing, Jefe de Área Planta de Áridos</w:t>
            </w:r>
            <w:r w:rsidRPr="001817BA">
              <w:rPr>
                <w:rFonts w:ascii="Calibri" w:eastAsia="Times New Roman" w:hAnsi="Calibri"/>
                <w:color w:val="000000"/>
                <w:lang w:eastAsia="es-CL"/>
              </w:rPr>
              <w:t>, habría sido realizado aproximadamente entre los años 2010 y 2011</w:t>
            </w:r>
            <w:r w:rsidR="00D81D8A">
              <w:rPr>
                <w:rFonts w:ascii="Calibri" w:eastAsia="Times New Roman" w:hAnsi="Calibri"/>
                <w:color w:val="000000"/>
                <w:lang w:eastAsia="es-CL"/>
              </w:rPr>
              <w:t xml:space="preserve"> (Ver Fotografía </w:t>
            </w:r>
            <w:r w:rsidR="006F7D95">
              <w:rPr>
                <w:rFonts w:ascii="Calibri" w:eastAsia="Times New Roman" w:hAnsi="Calibri"/>
                <w:color w:val="000000"/>
                <w:lang w:eastAsia="es-CL"/>
              </w:rPr>
              <w:t>9</w:t>
            </w:r>
            <w:r w:rsidR="00D81D8A">
              <w:rPr>
                <w:rFonts w:ascii="Calibri" w:eastAsia="Times New Roman" w:hAnsi="Calibri"/>
                <w:color w:val="000000"/>
                <w:lang w:eastAsia="es-CL"/>
              </w:rPr>
              <w:t>)</w:t>
            </w:r>
            <w:r w:rsidRPr="001817BA">
              <w:rPr>
                <w:rFonts w:ascii="Calibri" w:eastAsia="Times New Roman" w:hAnsi="Calibri"/>
                <w:color w:val="000000"/>
                <w:lang w:eastAsia="es-CL"/>
              </w:rPr>
              <w:t>.</w:t>
            </w:r>
          </w:p>
          <w:p w14:paraId="612D7E57" w14:textId="77777777" w:rsidR="00C65528" w:rsidRPr="001817BA" w:rsidRDefault="00C65528" w:rsidP="00160848">
            <w:pPr>
              <w:pStyle w:val="Prrafodelista"/>
              <w:numPr>
                <w:ilvl w:val="0"/>
                <w:numId w:val="8"/>
              </w:numPr>
              <w:ind w:left="284" w:hanging="284"/>
              <w:rPr>
                <w:rFonts w:ascii="Calibri" w:eastAsia="Times New Roman" w:hAnsi="Calibri"/>
                <w:color w:val="000000"/>
                <w:lang w:eastAsia="es-CL"/>
              </w:rPr>
            </w:pPr>
            <w:r w:rsidRPr="001817BA">
              <w:rPr>
                <w:rFonts w:cstheme="minorHAnsi"/>
                <w:lang w:val="es-ES" w:eastAsia="es-ES"/>
              </w:rPr>
              <w:t>Según se indica por parte del</w:t>
            </w:r>
            <w:r w:rsidRPr="001817BA">
              <w:rPr>
                <w:rFonts w:ascii="Calibri" w:eastAsia="Times New Roman" w:hAnsi="Calibri"/>
                <w:color w:val="000000"/>
                <w:lang w:eastAsia="es-CL"/>
              </w:rPr>
              <w:t xml:space="preserve"> profesional identificado anteriormente</w:t>
            </w:r>
            <w:r w:rsidRPr="001817BA">
              <w:rPr>
                <w:rFonts w:cstheme="minorHAnsi"/>
                <w:lang w:val="es-ES" w:eastAsia="es-ES"/>
              </w:rPr>
              <w:t>, no se ha realizado retiro de escarpe desde esta área en forma posterior al año 2011, dado que no se ha producido el avance del frente de trabajo.</w:t>
            </w:r>
          </w:p>
          <w:p w14:paraId="2954C4F2" w14:textId="77777777" w:rsidR="006547FE" w:rsidRPr="001817BA" w:rsidRDefault="006547FE" w:rsidP="006547FE">
            <w:pPr>
              <w:rPr>
                <w:rFonts w:ascii="Calibri" w:eastAsia="Times New Roman" w:hAnsi="Calibri"/>
                <w:color w:val="000000"/>
                <w:lang w:eastAsia="es-CL"/>
              </w:rPr>
            </w:pPr>
          </w:p>
          <w:p w14:paraId="34143CA0" w14:textId="77777777" w:rsidR="006547FE" w:rsidRPr="001817BA" w:rsidRDefault="006547FE" w:rsidP="006547FE">
            <w:pPr>
              <w:jc w:val="left"/>
              <w:rPr>
                <w:b/>
                <w:u w:val="single"/>
              </w:rPr>
            </w:pPr>
            <w:r w:rsidRPr="001817BA">
              <w:rPr>
                <w:b/>
                <w:u w:val="single"/>
              </w:rPr>
              <w:t>Área en explotación Zona 1 (COFRIMA I):</w:t>
            </w:r>
          </w:p>
          <w:p w14:paraId="07668F42" w14:textId="77777777" w:rsidR="00D31EBA" w:rsidRPr="001817BA" w:rsidRDefault="00D31EBA" w:rsidP="00160848">
            <w:pPr>
              <w:pStyle w:val="Prrafodelista"/>
              <w:numPr>
                <w:ilvl w:val="0"/>
                <w:numId w:val="8"/>
              </w:numPr>
              <w:ind w:left="284" w:hanging="284"/>
              <w:rPr>
                <w:rFonts w:ascii="Calibri" w:eastAsia="Times New Roman" w:hAnsi="Calibri"/>
                <w:color w:val="000000"/>
                <w:lang w:eastAsia="es-CL"/>
              </w:rPr>
            </w:pPr>
            <w:r w:rsidRPr="001817BA">
              <w:rPr>
                <w:rFonts w:cstheme="minorHAnsi"/>
                <w:lang w:val="es-ES" w:eastAsia="es-ES"/>
              </w:rPr>
              <w:t xml:space="preserve">Se observó que el escarpe retirado es acopiado en conjunto con horizontes inorgánicos en las cotas superiores y en </w:t>
            </w:r>
            <w:r w:rsidR="008413EB">
              <w:rPr>
                <w:rFonts w:cstheme="minorHAnsi"/>
                <w:lang w:val="es-ES" w:eastAsia="es-ES"/>
              </w:rPr>
              <w:t xml:space="preserve">forma </w:t>
            </w:r>
            <w:r w:rsidRPr="001817BA">
              <w:rPr>
                <w:rFonts w:cstheme="minorHAnsi"/>
                <w:lang w:val="es-ES" w:eastAsia="es-ES"/>
              </w:rPr>
              <w:t>adyacente al área de explotación, sin implementarse medidas para su protección, a efectos de evitar su dispersión y posible erosión</w:t>
            </w:r>
            <w:r w:rsidR="00D81D8A">
              <w:rPr>
                <w:rFonts w:cstheme="minorHAnsi"/>
                <w:lang w:val="es-ES" w:eastAsia="es-ES"/>
              </w:rPr>
              <w:t xml:space="preserve"> (Ver Fotografías </w:t>
            </w:r>
            <w:r w:rsidR="006F7D95">
              <w:rPr>
                <w:rFonts w:cstheme="minorHAnsi"/>
                <w:lang w:val="es-ES" w:eastAsia="es-ES"/>
              </w:rPr>
              <w:t>10</w:t>
            </w:r>
            <w:r w:rsidR="00D81D8A">
              <w:rPr>
                <w:rFonts w:cstheme="minorHAnsi"/>
                <w:lang w:val="es-ES" w:eastAsia="es-ES"/>
              </w:rPr>
              <w:t xml:space="preserve"> y </w:t>
            </w:r>
            <w:r w:rsidR="006F7D95">
              <w:rPr>
                <w:rFonts w:cstheme="minorHAnsi"/>
                <w:lang w:val="es-ES" w:eastAsia="es-ES"/>
              </w:rPr>
              <w:t>11</w:t>
            </w:r>
            <w:r w:rsidR="00D81D8A">
              <w:rPr>
                <w:rFonts w:cstheme="minorHAnsi"/>
                <w:lang w:val="es-ES" w:eastAsia="es-ES"/>
              </w:rPr>
              <w:t>)</w:t>
            </w:r>
            <w:r w:rsidRPr="001817BA">
              <w:rPr>
                <w:rFonts w:cstheme="minorHAnsi"/>
                <w:lang w:val="es-ES" w:eastAsia="es-ES"/>
              </w:rPr>
              <w:t>.</w:t>
            </w:r>
          </w:p>
          <w:p w14:paraId="0492953F" w14:textId="77777777" w:rsidR="0096743F" w:rsidRPr="001817BA" w:rsidRDefault="0096743F" w:rsidP="00160848">
            <w:pPr>
              <w:pStyle w:val="Prrafodelista"/>
              <w:numPr>
                <w:ilvl w:val="0"/>
                <w:numId w:val="8"/>
              </w:numPr>
              <w:ind w:left="284" w:hanging="284"/>
              <w:rPr>
                <w:rFonts w:ascii="Calibri" w:eastAsia="Times New Roman" w:hAnsi="Calibri"/>
                <w:color w:val="000000"/>
                <w:lang w:eastAsia="es-CL"/>
              </w:rPr>
            </w:pPr>
            <w:r w:rsidRPr="001817BA">
              <w:rPr>
                <w:rFonts w:ascii="Calibri" w:eastAsia="Times New Roman" w:hAnsi="Calibri"/>
                <w:color w:val="000000"/>
                <w:lang w:eastAsia="es-CL"/>
              </w:rPr>
              <w:t>De acuerdo a lo indicado por el Jefe de Área Planta de Áridos, la zona 1 se comenzó a explotar en avance el año 2011, continuándose dicha actividad posteriormente los años 2012, 2013 y 2014.</w:t>
            </w:r>
          </w:p>
          <w:p w14:paraId="06744332" w14:textId="77777777" w:rsidR="0096743F" w:rsidRPr="001817BA" w:rsidRDefault="0096743F" w:rsidP="0096743F">
            <w:pPr>
              <w:rPr>
                <w:rFonts w:ascii="Calibri" w:eastAsia="Times New Roman" w:hAnsi="Calibri"/>
                <w:color w:val="000000"/>
                <w:lang w:eastAsia="es-CL"/>
              </w:rPr>
            </w:pPr>
          </w:p>
          <w:p w14:paraId="35427635" w14:textId="77777777" w:rsidR="00163678" w:rsidRPr="001817BA" w:rsidRDefault="00163678" w:rsidP="00163678">
            <w:pPr>
              <w:jc w:val="left"/>
              <w:rPr>
                <w:b/>
                <w:u w:val="single"/>
              </w:rPr>
            </w:pPr>
            <w:r w:rsidRPr="001817BA">
              <w:rPr>
                <w:b/>
                <w:u w:val="single"/>
              </w:rPr>
              <w:t>Área activa Pozo Lastrero Ojo Bueno (Oriente):</w:t>
            </w:r>
          </w:p>
          <w:p w14:paraId="51BDAD10" w14:textId="77777777" w:rsidR="00B03359" w:rsidRPr="001817BA" w:rsidRDefault="00777F1B" w:rsidP="00160848">
            <w:pPr>
              <w:pStyle w:val="Prrafodelista"/>
              <w:numPr>
                <w:ilvl w:val="0"/>
                <w:numId w:val="8"/>
              </w:numPr>
              <w:ind w:left="284" w:hanging="284"/>
              <w:rPr>
                <w:rFonts w:ascii="Calibri" w:eastAsia="Times New Roman" w:hAnsi="Calibri"/>
                <w:color w:val="000000"/>
                <w:lang w:eastAsia="es-CL"/>
              </w:rPr>
            </w:pPr>
            <w:r w:rsidRPr="001817BA">
              <w:rPr>
                <w:rFonts w:cstheme="minorHAnsi"/>
                <w:lang w:val="es-ES" w:eastAsia="es-ES"/>
              </w:rPr>
              <w:t xml:space="preserve">No resulta posible </w:t>
            </w:r>
            <w:r w:rsidR="000A3D17">
              <w:rPr>
                <w:rFonts w:cstheme="minorHAnsi"/>
                <w:lang w:val="es-ES" w:eastAsia="es-ES"/>
              </w:rPr>
              <w:t xml:space="preserve">advertir </w:t>
            </w:r>
            <w:r w:rsidRPr="001817BA">
              <w:rPr>
                <w:rFonts w:cstheme="minorHAnsi"/>
                <w:lang w:val="es-ES" w:eastAsia="es-ES"/>
              </w:rPr>
              <w:t>que el escarpe retirado desde esta zona de explotación haya sido acumulado en algún sector y que se ha mantenido protegido, a efectos de evitar su dispersión y posible erosión</w:t>
            </w:r>
            <w:r w:rsidR="00D81D8A">
              <w:rPr>
                <w:rFonts w:cstheme="minorHAnsi"/>
                <w:lang w:val="es-ES" w:eastAsia="es-ES"/>
              </w:rPr>
              <w:t xml:space="preserve"> (Ver Fotografía 1</w:t>
            </w:r>
            <w:r w:rsidR="006F7D95">
              <w:rPr>
                <w:rFonts w:cstheme="minorHAnsi"/>
                <w:lang w:val="es-ES" w:eastAsia="es-ES"/>
              </w:rPr>
              <w:t>2</w:t>
            </w:r>
            <w:r w:rsidR="00D81D8A">
              <w:rPr>
                <w:rFonts w:cstheme="minorHAnsi"/>
                <w:lang w:val="es-ES" w:eastAsia="es-ES"/>
              </w:rPr>
              <w:t>)</w:t>
            </w:r>
            <w:r w:rsidRPr="001817BA">
              <w:rPr>
                <w:rFonts w:cstheme="minorHAnsi"/>
                <w:lang w:val="es-ES" w:eastAsia="es-ES"/>
              </w:rPr>
              <w:t>.</w:t>
            </w:r>
          </w:p>
          <w:p w14:paraId="74A52889" w14:textId="77777777" w:rsidR="00777F1B" w:rsidRDefault="001817BA" w:rsidP="00160848">
            <w:pPr>
              <w:pStyle w:val="Prrafodelista"/>
              <w:numPr>
                <w:ilvl w:val="0"/>
                <w:numId w:val="8"/>
              </w:numPr>
              <w:ind w:left="284" w:hanging="284"/>
              <w:rPr>
                <w:rFonts w:ascii="Calibri" w:eastAsia="Times New Roman" w:hAnsi="Calibri"/>
                <w:color w:val="000000"/>
                <w:lang w:eastAsia="es-CL"/>
              </w:rPr>
            </w:pPr>
            <w:r w:rsidRPr="001817BA">
              <w:rPr>
                <w:rFonts w:ascii="Calibri" w:eastAsia="Times New Roman" w:hAnsi="Calibri"/>
                <w:color w:val="000000"/>
                <w:lang w:eastAsia="es-CL"/>
              </w:rPr>
              <w:t>De acuerdo a lo indicado por el Jefe de Área Planta de Áridos, esta área no ha sido explotada durante los años 2012 ni 2013.</w:t>
            </w:r>
          </w:p>
          <w:p w14:paraId="7F10F4EB" w14:textId="77777777" w:rsidR="001817BA" w:rsidRPr="001817BA" w:rsidRDefault="001817BA" w:rsidP="001817BA">
            <w:pPr>
              <w:rPr>
                <w:rFonts w:ascii="Calibri" w:eastAsia="Times New Roman" w:hAnsi="Calibri"/>
                <w:color w:val="000000"/>
                <w:lang w:eastAsia="es-CL"/>
              </w:rPr>
            </w:pPr>
          </w:p>
        </w:tc>
      </w:tr>
    </w:tbl>
    <w:p w14:paraId="798659A9" w14:textId="77777777" w:rsidR="00B03359" w:rsidRDefault="00B03359" w:rsidP="00B03359">
      <w:pPr>
        <w:jc w:val="left"/>
      </w:pPr>
    </w:p>
    <w:p w14:paraId="322AADEB" w14:textId="77777777" w:rsidR="00B03359" w:rsidRDefault="00B03359">
      <w:pPr>
        <w:jc w:val="left"/>
        <w:rPr>
          <w:rFonts w:cstheme="minorHAnsi"/>
          <w:b/>
          <w:sz w:val="14"/>
          <w:szCs w:val="24"/>
        </w:rPr>
      </w:pPr>
    </w:p>
    <w:p w14:paraId="2A5EDE39" w14:textId="77777777" w:rsidR="00B03359" w:rsidRDefault="00B03359">
      <w:pPr>
        <w:jc w:val="left"/>
        <w:rPr>
          <w:rFonts w:cstheme="minorHAnsi"/>
          <w:b/>
          <w:sz w:val="14"/>
          <w:szCs w:val="24"/>
        </w:rPr>
      </w:pPr>
    </w:p>
    <w:p w14:paraId="147FFFFC" w14:textId="77777777" w:rsidR="00E95E92" w:rsidRDefault="00E95E92">
      <w:pPr>
        <w:jc w:val="left"/>
        <w:rPr>
          <w:rFonts w:cstheme="minorHAnsi"/>
          <w:b/>
          <w:sz w:val="14"/>
          <w:szCs w:val="24"/>
        </w:rPr>
      </w:pPr>
    </w:p>
    <w:p w14:paraId="0D8C20C5" w14:textId="77777777" w:rsidR="00E95E92" w:rsidRDefault="00E95E92">
      <w:pPr>
        <w:jc w:val="left"/>
        <w:rPr>
          <w:rFonts w:cstheme="minorHAnsi"/>
          <w:b/>
          <w:sz w:val="14"/>
          <w:szCs w:val="24"/>
        </w:rPr>
      </w:pPr>
    </w:p>
    <w:p w14:paraId="53D1DE36" w14:textId="77777777" w:rsidR="00E95E92" w:rsidRDefault="00E95E92">
      <w:pPr>
        <w:jc w:val="left"/>
        <w:rPr>
          <w:rFonts w:cstheme="minorHAnsi"/>
          <w:b/>
          <w:sz w:val="14"/>
          <w:szCs w:val="24"/>
        </w:rPr>
      </w:pPr>
    </w:p>
    <w:p w14:paraId="3546A3BF" w14:textId="77777777" w:rsidR="00E95E92" w:rsidRDefault="00E95E92">
      <w:pPr>
        <w:jc w:val="left"/>
        <w:rPr>
          <w:rFonts w:cstheme="minorHAnsi"/>
          <w:b/>
          <w:sz w:val="14"/>
          <w:szCs w:val="24"/>
        </w:rPr>
      </w:pPr>
    </w:p>
    <w:p w14:paraId="72049FF7" w14:textId="77777777" w:rsidR="00577794" w:rsidRDefault="00577794">
      <w:pPr>
        <w:jc w:val="left"/>
        <w:rPr>
          <w:rFonts w:cstheme="minorHAnsi"/>
          <w:b/>
          <w:sz w:val="14"/>
          <w:szCs w:val="24"/>
        </w:rPr>
      </w:pPr>
    </w:p>
    <w:p w14:paraId="3679AECF" w14:textId="77777777" w:rsidR="00577794" w:rsidRPr="00577794" w:rsidRDefault="00577794">
      <w:pPr>
        <w:jc w:val="left"/>
        <w:rPr>
          <w:rFonts w:cstheme="minorHAnsi"/>
          <w:b/>
          <w:sz w:val="18"/>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2C1FE3" w:rsidRPr="00E969E8" w14:paraId="6612E09A" w14:textId="77777777" w:rsidTr="00CF301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33FA36" w14:textId="77777777" w:rsidR="002C1FE3" w:rsidRPr="00E969E8" w:rsidRDefault="002C1FE3" w:rsidP="00CF3010">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2C1FE3" w:rsidRPr="00E969E8" w14:paraId="15A353EA" w14:textId="77777777" w:rsidTr="00CF301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D3F5EDD" w14:textId="77777777" w:rsidR="002C1FE3" w:rsidRPr="00E969E8" w:rsidRDefault="008D22B2" w:rsidP="00CF3010">
            <w:pPr>
              <w:jc w:val="center"/>
              <w:rPr>
                <w:rFonts w:ascii="Calibri" w:eastAsia="Times New Roman" w:hAnsi="Calibri"/>
                <w:color w:val="000000"/>
                <w:sz w:val="20"/>
                <w:szCs w:val="20"/>
                <w:highlight w:val="red"/>
                <w:lang w:eastAsia="es-CL"/>
              </w:rPr>
            </w:pPr>
            <w:r w:rsidRPr="002C1FE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16672" behindDoc="0" locked="0" layoutInCell="1" allowOverlap="1" wp14:anchorId="506D9FCD" wp14:editId="18985AEF">
                      <wp:simplePos x="0" y="0"/>
                      <wp:positionH relativeFrom="column">
                        <wp:posOffset>552450</wp:posOffset>
                      </wp:positionH>
                      <wp:positionV relativeFrom="paragraph">
                        <wp:posOffset>347345</wp:posOffset>
                      </wp:positionV>
                      <wp:extent cx="1445895" cy="264795"/>
                      <wp:effectExtent l="0" t="0" r="20955" b="20955"/>
                      <wp:wrapNone/>
                      <wp:docPr id="3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5895" cy="264795"/>
                              </a:xfrm>
                              <a:prstGeom prst="rect">
                                <a:avLst/>
                              </a:prstGeom>
                              <a:solidFill>
                                <a:srgbClr val="FFC000"/>
                              </a:solidFill>
                              <a:ln w="9525">
                                <a:solidFill>
                                  <a:srgbClr val="000000"/>
                                </a:solidFill>
                                <a:miter lim="800000"/>
                                <a:headEnd/>
                                <a:tailEnd/>
                              </a:ln>
                            </wps:spPr>
                            <wps:txbx>
                              <w:txbxContent>
                                <w:p w14:paraId="7A2EF446" w14:textId="77777777" w:rsidR="00C632B1" w:rsidRDefault="00C632B1" w:rsidP="002C1FE3">
                                  <w:pPr>
                                    <w:jc w:val="center"/>
                                  </w:pPr>
                                  <w:r>
                                    <w:t>Área sin intervención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left:0;text-align:left;margin-left:43.5pt;margin-top:27.35pt;width:113.85pt;height:20.85pt;z-index:25231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" fillcolor="#ffc000">
                      <v:textbox>
                        <w:txbxContent>
                          <w:p w14:paraId="7A2EF446" w14:textId="77777777" w:rsidR="00C632B1" w:rsidRDefault="00C632B1" w:rsidP="002C1FE3">
                            <w:pPr>
                              <w:jc w:val="center"/>
                            </w:pPr>
                            <w:r>
                              <w:t>Área sin intervención</w:t>
                            </w:r>
                          </w:p>
                        </w:txbxContent>
                      </v:textbox>
                    </v:shape>
                  </w:pict>
                </mc:Fallback>
              </mc:AlternateContent>
            </w:r>
            <w:r w:rsidRPr="002C1FE3">
              <w:rPr>
                <w:rFonts w:ascii="Calibri" w:eastAsia="Times New Roman" w:hAnsi="Calibri"/>
                <w:noProof/>
                <w:color w:val="000000"/>
                <w:sz w:val="20"/>
                <w:szCs w:val="20"/>
                <w:lang w:eastAsia="es-CL"/>
              </w:rPr>
              <mc:AlternateContent>
                <mc:Choice Requires="wps">
                  <w:drawing>
                    <wp:anchor distT="0" distB="0" distL="114300" distR="114300" simplePos="0" relativeHeight="252318720" behindDoc="0" locked="0" layoutInCell="1" allowOverlap="1" wp14:anchorId="27E54609" wp14:editId="21BC9E7D">
                      <wp:simplePos x="0" y="0"/>
                      <wp:positionH relativeFrom="column">
                        <wp:posOffset>2406650</wp:posOffset>
                      </wp:positionH>
                      <wp:positionV relativeFrom="paragraph">
                        <wp:posOffset>1428115</wp:posOffset>
                      </wp:positionV>
                      <wp:extent cx="616585" cy="63500"/>
                      <wp:effectExtent l="0" t="114300" r="0" b="88900"/>
                      <wp:wrapNone/>
                      <wp:docPr id="315" name="315 Conector recto de flecha"/>
                      <wp:cNvGraphicFramePr/>
                      <a:graphic xmlns:a="http://schemas.openxmlformats.org/drawingml/2006/main">
                        <a:graphicData uri="http://schemas.microsoft.com/office/word/2010/wordprocessingShape">
                          <wps:wsp>
                            <wps:cNvCnPr/>
                            <wps:spPr>
                              <a:xfrm flipV="1">
                                <a:off x="0" y="0"/>
                                <a:ext cx="616585" cy="6350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7F942D7" id="315 Conector recto de flecha" o:spid="_x0000_s1026" type="#_x0000_t32" style="position:absolute;margin-left:189.5pt;margin-top:112.45pt;width:48.55pt;height:5pt;flip:y;z-index:25231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" strokecolor="#ffc000" strokeweight="3pt">
                      <v:stroke endarrow="open"/>
                    </v:shape>
                  </w:pict>
                </mc:Fallback>
              </mc:AlternateContent>
            </w:r>
            <w:r w:rsidRPr="002C1FE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19744" behindDoc="0" locked="0" layoutInCell="1" allowOverlap="1" wp14:anchorId="5C18E55E" wp14:editId="42243DAF">
                      <wp:simplePos x="0" y="0"/>
                      <wp:positionH relativeFrom="column">
                        <wp:posOffset>586105</wp:posOffset>
                      </wp:positionH>
                      <wp:positionV relativeFrom="paragraph">
                        <wp:posOffset>1322070</wp:posOffset>
                      </wp:positionV>
                      <wp:extent cx="1985010" cy="264795"/>
                      <wp:effectExtent l="0" t="0" r="15240" b="20955"/>
                      <wp:wrapNone/>
                      <wp:docPr id="3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5010" cy="264795"/>
                              </a:xfrm>
                              <a:prstGeom prst="rect">
                                <a:avLst/>
                              </a:prstGeom>
                              <a:solidFill>
                                <a:srgbClr val="FFC000"/>
                              </a:solidFill>
                              <a:ln w="9525">
                                <a:solidFill>
                                  <a:srgbClr val="000000"/>
                                </a:solidFill>
                                <a:miter lim="800000"/>
                                <a:headEnd/>
                                <a:tailEnd/>
                              </a:ln>
                            </wps:spPr>
                            <wps:txbx>
                              <w:txbxContent>
                                <w:p w14:paraId="14DB2E90" w14:textId="77777777" w:rsidR="00C632B1" w:rsidRDefault="00C632B1" w:rsidP="002C1FE3">
                                  <w:pPr>
                                    <w:jc w:val="center"/>
                                  </w:pPr>
                                  <w:r>
                                    <w:t>Área con remoción de escarpe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left:0;text-align:left;margin-left:46.15pt;margin-top:104.1pt;width:156.3pt;height:20.85pt;z-index:25231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" fillcolor="#ffc000">
                      <v:textbox>
                        <w:txbxContent>
                          <w:p w14:paraId="14DB2E90" w14:textId="77777777" w:rsidR="00C632B1" w:rsidRDefault="00C632B1" w:rsidP="002C1FE3">
                            <w:pPr>
                              <w:jc w:val="center"/>
                            </w:pPr>
                            <w:r>
                              <w:t>Área con remoción de escarpe</w:t>
                            </w:r>
                          </w:p>
                        </w:txbxContent>
                      </v:textbox>
                    </v:shape>
                  </w:pict>
                </mc:Fallback>
              </mc:AlternateContent>
            </w:r>
            <w:r w:rsidR="002C1FE3" w:rsidRPr="002C1FE3">
              <w:rPr>
                <w:rFonts w:ascii="Calibri" w:eastAsia="Times New Roman" w:hAnsi="Calibri"/>
                <w:noProof/>
                <w:color w:val="000000"/>
                <w:sz w:val="20"/>
                <w:szCs w:val="20"/>
                <w:lang w:eastAsia="es-CL"/>
              </w:rPr>
              <mc:AlternateContent>
                <mc:Choice Requires="wps">
                  <w:drawing>
                    <wp:anchor distT="0" distB="0" distL="114300" distR="114300" simplePos="0" relativeHeight="252315648" behindDoc="0" locked="0" layoutInCell="1" allowOverlap="1" wp14:anchorId="035F4A0E" wp14:editId="79A8A8A4">
                      <wp:simplePos x="0" y="0"/>
                      <wp:positionH relativeFrom="column">
                        <wp:posOffset>1173480</wp:posOffset>
                      </wp:positionH>
                      <wp:positionV relativeFrom="paragraph">
                        <wp:posOffset>417195</wp:posOffset>
                      </wp:positionV>
                      <wp:extent cx="393065" cy="552450"/>
                      <wp:effectExtent l="19050" t="19050" r="64135" b="57150"/>
                      <wp:wrapNone/>
                      <wp:docPr id="313" name="313 Conector recto de flecha"/>
                      <wp:cNvGraphicFramePr/>
                      <a:graphic xmlns:a="http://schemas.openxmlformats.org/drawingml/2006/main">
                        <a:graphicData uri="http://schemas.microsoft.com/office/word/2010/wordprocessingShape">
                          <wps:wsp>
                            <wps:cNvCnPr/>
                            <wps:spPr>
                              <a:xfrm>
                                <a:off x="0" y="0"/>
                                <a:ext cx="393065" cy="55245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CB657FC" id="313 Conector recto de flecha" o:spid="_x0000_s1026" type="#_x0000_t32" style="position:absolute;margin-left:92.4pt;margin-top:32.85pt;width:30.95pt;height:43.5pt;z-index:25231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" strokecolor="#ffc000" strokeweight="3pt">
                      <v:stroke endarrow="open"/>
                    </v:shape>
                  </w:pict>
                </mc:Fallback>
              </mc:AlternateContent>
            </w:r>
            <w:r w:rsidR="002C1FE3">
              <w:rPr>
                <w:rFonts w:ascii="Calibri" w:eastAsia="Times New Roman" w:hAnsi="Calibri"/>
                <w:b/>
                <w:bCs/>
                <w:noProof/>
                <w:color w:val="000000"/>
                <w:lang w:eastAsia="es-CL"/>
              </w:rPr>
              <w:drawing>
                <wp:inline distT="0" distB="0" distL="0" distR="0" wp14:anchorId="565A8633" wp14:editId="69DB3EA6">
                  <wp:extent cx="3240000" cy="1620000"/>
                  <wp:effectExtent l="0" t="0" r="0" b="0"/>
                  <wp:docPr id="310" name="Imagen 310" descr="C:\Users\andy.morrison\Desktop\Fotografías BR\RVC_DSC0029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RVC_DSC00299.jpg"/>
                          <pic:cNvPicPr>
                            <a:picLocks noChangeAspect="1" noChangeArrowheads="1"/>
                          </pic:cNvPicPr>
                        </pic:nvPicPr>
                        <pic:blipFill>
                          <a:blip r:embed="rId53">
                            <a:extLst>
                              <a:ext uri="{BEBA8EAE-BF5A-486C-A8C5-ECC9F3942E4B}">
                                <a14:imgProps xmlns:a14="http://schemas.microsoft.com/office/drawing/2010/main">
                                  <a14:imgLayer r:embed="rId5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3274C36" w14:textId="77777777" w:rsidR="002C1FE3" w:rsidRPr="00E969E8" w:rsidRDefault="00E00423" w:rsidP="00CF3010">
            <w:pPr>
              <w:jc w:val="center"/>
              <w:rPr>
                <w:rFonts w:ascii="Calibri" w:eastAsia="Times New Roman" w:hAnsi="Calibri"/>
                <w:color w:val="000000"/>
                <w:sz w:val="20"/>
                <w:szCs w:val="20"/>
                <w:highlight w:val="red"/>
                <w:lang w:eastAsia="es-CL"/>
              </w:rPr>
            </w:pPr>
            <w:r w:rsidRPr="002C1FE3">
              <w:rPr>
                <w:rFonts w:ascii="Calibri" w:eastAsia="Times New Roman" w:hAnsi="Calibri"/>
                <w:noProof/>
                <w:color w:val="000000"/>
                <w:sz w:val="20"/>
                <w:szCs w:val="20"/>
                <w:lang w:eastAsia="es-CL"/>
              </w:rPr>
              <mc:AlternateContent>
                <mc:Choice Requires="wps">
                  <w:drawing>
                    <wp:anchor distT="0" distB="0" distL="114300" distR="114300" simplePos="0" relativeHeight="252321792" behindDoc="0" locked="0" layoutInCell="1" allowOverlap="1" wp14:anchorId="1AFF4444" wp14:editId="4DEAB600">
                      <wp:simplePos x="0" y="0"/>
                      <wp:positionH relativeFrom="column">
                        <wp:posOffset>1322705</wp:posOffset>
                      </wp:positionH>
                      <wp:positionV relativeFrom="paragraph">
                        <wp:posOffset>969645</wp:posOffset>
                      </wp:positionV>
                      <wp:extent cx="690880" cy="350520"/>
                      <wp:effectExtent l="0" t="57150" r="13970" b="30480"/>
                      <wp:wrapNone/>
                      <wp:docPr id="317" name="317 Conector recto de flecha"/>
                      <wp:cNvGraphicFramePr/>
                      <a:graphic xmlns:a="http://schemas.openxmlformats.org/drawingml/2006/main">
                        <a:graphicData uri="http://schemas.microsoft.com/office/word/2010/wordprocessingShape">
                          <wps:wsp>
                            <wps:cNvCnPr/>
                            <wps:spPr>
                              <a:xfrm flipH="1" flipV="1">
                                <a:off x="0" y="0"/>
                                <a:ext cx="690880" cy="35052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8D30722" id="317 Conector recto de flecha" o:spid="_x0000_s1026" type="#_x0000_t32" style="position:absolute;margin-left:104.15pt;margin-top:76.35pt;width:54.4pt;height:27.6pt;flip:x y;z-index:25232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" strokecolor="#ffc000" strokeweight="3pt">
                      <v:stroke endarrow="open"/>
                    </v:shape>
                  </w:pict>
                </mc:Fallback>
              </mc:AlternateContent>
            </w:r>
            <w:r w:rsidR="0065053F"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308480" behindDoc="0" locked="0" layoutInCell="1" allowOverlap="1" wp14:anchorId="4054FAE9" wp14:editId="172A9F7A">
                      <wp:simplePos x="0" y="0"/>
                      <wp:positionH relativeFrom="column">
                        <wp:posOffset>2577465</wp:posOffset>
                      </wp:positionH>
                      <wp:positionV relativeFrom="paragraph">
                        <wp:posOffset>215265</wp:posOffset>
                      </wp:positionV>
                      <wp:extent cx="424815" cy="478155"/>
                      <wp:effectExtent l="38100" t="19050" r="32385" b="55245"/>
                      <wp:wrapNone/>
                      <wp:docPr id="44" name="44 Conector recto de flecha"/>
                      <wp:cNvGraphicFramePr/>
                      <a:graphic xmlns:a="http://schemas.openxmlformats.org/drawingml/2006/main">
                        <a:graphicData uri="http://schemas.microsoft.com/office/word/2010/wordprocessingShape">
                          <wps:wsp>
                            <wps:cNvCnPr/>
                            <wps:spPr>
                              <a:xfrm flipH="1">
                                <a:off x="0" y="0"/>
                                <a:ext cx="424815" cy="47815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932B474" id="44 Conector recto de flecha" o:spid="_x0000_s1026" type="#_x0000_t32" style="position:absolute;margin-left:202.95pt;margin-top:16.95pt;width:33.45pt;height:37.65pt;flip:x;z-index:25230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" strokecolor="#ffc000" strokeweight="3pt">
                      <v:stroke endarrow="open"/>
                    </v:shape>
                  </w:pict>
                </mc:Fallback>
              </mc:AlternateContent>
            </w:r>
            <w:r w:rsidR="0065053F"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09504" behindDoc="0" locked="0" layoutInCell="1" allowOverlap="1" wp14:anchorId="5934D533" wp14:editId="5AE3E31D">
                      <wp:simplePos x="0" y="0"/>
                      <wp:positionH relativeFrom="column">
                        <wp:posOffset>2364105</wp:posOffset>
                      </wp:positionH>
                      <wp:positionV relativeFrom="paragraph">
                        <wp:posOffset>103505</wp:posOffset>
                      </wp:positionV>
                      <wp:extent cx="1233170" cy="264795"/>
                      <wp:effectExtent l="0" t="0" r="24130" b="20955"/>
                      <wp:wrapNone/>
                      <wp:docPr id="2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3170" cy="264795"/>
                              </a:xfrm>
                              <a:prstGeom prst="rect">
                                <a:avLst/>
                              </a:prstGeom>
                              <a:solidFill>
                                <a:srgbClr val="FFC000"/>
                              </a:solidFill>
                              <a:ln w="9525">
                                <a:solidFill>
                                  <a:srgbClr val="000000"/>
                                </a:solidFill>
                                <a:miter lim="800000"/>
                                <a:headEnd/>
                                <a:tailEnd/>
                              </a:ln>
                            </wps:spPr>
                            <wps:txbx>
                              <w:txbxContent>
                                <w:p w14:paraId="12C56292" w14:textId="77777777" w:rsidR="00C632B1" w:rsidRDefault="00C632B1" w:rsidP="002C1FE3">
                                  <w:pPr>
                                    <w:jc w:val="center"/>
                                  </w:pPr>
                                  <w:r>
                                    <w:t>Acopio de escarpe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2" type="#_x0000_t202" style="position:absolute;left:0;text-align:left;margin-left:186.15pt;margin-top:8.15pt;width:97.1pt;height:20.85pt;z-index:25230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" fillcolor="#ffc000">
                      <v:textbox>
                        <w:txbxContent>
                          <w:p w14:paraId="12C56292" w14:textId="77777777" w:rsidR="00C632B1" w:rsidRDefault="00C632B1" w:rsidP="002C1FE3">
                            <w:pPr>
                              <w:jc w:val="center"/>
                            </w:pPr>
                            <w:r>
                              <w:t>Acopio de escarpe</w:t>
                            </w:r>
                          </w:p>
                        </w:txbxContent>
                      </v:textbox>
                    </v:shape>
                  </w:pict>
                </mc:Fallback>
              </mc:AlternateContent>
            </w:r>
            <w:r w:rsidR="0065053F" w:rsidRPr="002C1FE3">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22816" behindDoc="0" locked="0" layoutInCell="1" allowOverlap="1" wp14:anchorId="738CA45A" wp14:editId="758A0235">
                      <wp:simplePos x="0" y="0"/>
                      <wp:positionH relativeFrom="column">
                        <wp:posOffset>1697355</wp:posOffset>
                      </wp:positionH>
                      <wp:positionV relativeFrom="paragraph">
                        <wp:posOffset>1254760</wp:posOffset>
                      </wp:positionV>
                      <wp:extent cx="1892300" cy="264795"/>
                      <wp:effectExtent l="0" t="0" r="12700" b="20955"/>
                      <wp:wrapNone/>
                      <wp:docPr id="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2300" cy="264795"/>
                              </a:xfrm>
                              <a:prstGeom prst="rect">
                                <a:avLst/>
                              </a:prstGeom>
                              <a:solidFill>
                                <a:srgbClr val="FFC000"/>
                              </a:solidFill>
                              <a:ln w="9525">
                                <a:solidFill>
                                  <a:srgbClr val="000000"/>
                                </a:solidFill>
                                <a:miter lim="800000"/>
                                <a:headEnd/>
                                <a:tailEnd/>
                              </a:ln>
                            </wps:spPr>
                            <wps:txbx>
                              <w:txbxContent>
                                <w:p w14:paraId="2FD66EC7" w14:textId="77777777" w:rsidR="00C632B1" w:rsidRDefault="00C632B1" w:rsidP="002C1FE3">
                                  <w:pPr>
                                    <w:jc w:val="center"/>
                                  </w:pPr>
                                  <w:r>
                                    <w:t>Horizonte de suelo inorgánico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3" type="#_x0000_t202" style="position:absolute;left:0;text-align:left;margin-left:133.65pt;margin-top:98.8pt;width:149pt;height:20.85pt;z-index:25232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" fillcolor="#ffc000">
                      <v:textbox>
                        <w:txbxContent>
                          <w:p w14:paraId="2FD66EC7" w14:textId="77777777" w:rsidR="00C632B1" w:rsidRDefault="00C632B1" w:rsidP="002C1FE3">
                            <w:pPr>
                              <w:jc w:val="center"/>
                            </w:pPr>
                            <w:r>
                              <w:t>Horizonte de suelo inorgánico</w:t>
                            </w:r>
                          </w:p>
                        </w:txbxContent>
                      </v:textbox>
                    </v:shape>
                  </w:pict>
                </mc:Fallback>
              </mc:AlternateContent>
            </w:r>
            <w:r w:rsidR="0065053F">
              <w:rPr>
                <w:rFonts w:ascii="Calibri" w:eastAsia="Times New Roman" w:hAnsi="Calibri"/>
                <w:noProof/>
                <w:color w:val="000000"/>
                <w:sz w:val="20"/>
                <w:szCs w:val="20"/>
                <w:lang w:eastAsia="es-CL"/>
              </w:rPr>
              <w:drawing>
                <wp:inline distT="0" distB="0" distL="0" distR="0" wp14:anchorId="4A83B2A6" wp14:editId="39696CD6">
                  <wp:extent cx="3240000" cy="1620000"/>
                  <wp:effectExtent l="0" t="0" r="0" b="0"/>
                  <wp:docPr id="79" name="Imagen 79" descr="C:\Users\andy.morrison\Desktop\Fotografías BR\SAG_DSC0008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Fotografías BR\SAG_DSC00083.jpg"/>
                          <pic:cNvPicPr>
                            <a:picLocks noChangeAspect="1" noChangeArrowheads="1"/>
                          </pic:cNvPicPr>
                        </pic:nvPicPr>
                        <pic:blipFill>
                          <a:blip r:embed="rId55">
                            <a:extLst>
                              <a:ext uri="{BEBA8EAE-BF5A-486C-A8C5-ECC9F3942E4B}">
                                <a14:imgProps xmlns:a14="http://schemas.microsoft.com/office/drawing/2010/main">
                                  <a14:imgLayer r:embed="rId5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2C1FE3" w:rsidRPr="00E969E8" w14:paraId="1DE94C6D" w14:textId="77777777" w:rsidTr="00CF3010">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35D6F680" w14:textId="77777777" w:rsidR="002C1FE3" w:rsidRPr="005B4E93" w:rsidRDefault="002C1FE3" w:rsidP="00CF3010">
            <w:pPr>
              <w:pStyle w:val="Epgrafe"/>
              <w:rPr>
                <w:rFonts w:eastAsia="Times New Roman"/>
                <w:color w:val="000000"/>
                <w:lang w:eastAsia="es-CL"/>
              </w:rPr>
            </w:pPr>
            <w:bookmarkStart w:id="163" w:name="_Toc406154218"/>
            <w:bookmarkStart w:id="164" w:name="_Toc406154596"/>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9</w:t>
            </w:r>
            <w:r w:rsidRPr="005B4E93">
              <w:fldChar w:fldCharType="end"/>
            </w:r>
            <w:r w:rsidRPr="005B4E93">
              <w:t>.</w:t>
            </w:r>
            <w:bookmarkEnd w:id="163"/>
            <w:bookmarkEnd w:id="164"/>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BB69B7" w14:textId="77777777" w:rsidR="002C1FE3" w:rsidRPr="005B4E93" w:rsidRDefault="002C1FE3" w:rsidP="00CF301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3AD34375" w14:textId="77777777" w:rsidR="002C1FE3" w:rsidRPr="005B4E93" w:rsidRDefault="002C1FE3" w:rsidP="00CF3010">
            <w:pPr>
              <w:pStyle w:val="Epgrafe"/>
            </w:pPr>
            <w:bookmarkStart w:id="165" w:name="_Toc406154219"/>
            <w:bookmarkStart w:id="166" w:name="_Toc406154597"/>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10</w:t>
            </w:r>
            <w:bookmarkEnd w:id="165"/>
            <w:bookmarkEnd w:id="166"/>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CFBF43" w14:textId="77777777" w:rsidR="002C1FE3" w:rsidRPr="005B4E93" w:rsidRDefault="002C1FE3" w:rsidP="00CF301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2C1FE3" w:rsidRPr="00E969E8" w14:paraId="4B32039D" w14:textId="77777777" w:rsidTr="00CF3010">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25B855" w14:textId="77777777" w:rsidR="002C1FE3" w:rsidRPr="00A763F0" w:rsidRDefault="002C1FE3" w:rsidP="00CF3010">
            <w:pPr>
              <w:jc w:val="left"/>
              <w:rPr>
                <w:rFonts w:eastAsia="Times New Roman"/>
                <w:b/>
                <w:color w:val="000000"/>
                <w:sz w:val="18"/>
                <w:szCs w:val="18"/>
                <w:lang w:eastAsia="es-CL"/>
              </w:rPr>
            </w:pPr>
            <w:r w:rsidRPr="00A763F0">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341D5A57" w14:textId="77777777" w:rsidR="002C1FE3" w:rsidRPr="00A763F0" w:rsidRDefault="002C1FE3" w:rsidP="00CF3010">
            <w:pPr>
              <w:jc w:val="left"/>
              <w:rPr>
                <w:rFonts w:eastAsia="Times New Roman"/>
                <w:color w:val="000000"/>
                <w:sz w:val="18"/>
                <w:szCs w:val="18"/>
                <w:lang w:eastAsia="es-CL"/>
              </w:rPr>
            </w:pPr>
            <w:r w:rsidRPr="00A763F0">
              <w:rPr>
                <w:rFonts w:eastAsia="Times New Roman"/>
                <w:b/>
                <w:color w:val="000000"/>
                <w:sz w:val="18"/>
                <w:szCs w:val="18"/>
                <w:lang w:eastAsia="es-CL"/>
              </w:rPr>
              <w:t>Coordenada Norte:</w:t>
            </w:r>
            <w:r w:rsidRPr="00A763F0">
              <w:rPr>
                <w:rFonts w:eastAsia="Times New Roman"/>
                <w:color w:val="000000"/>
                <w:sz w:val="18"/>
                <w:szCs w:val="18"/>
                <w:lang w:eastAsia="es-CL"/>
              </w:rPr>
              <w:t xml:space="preserve"> </w:t>
            </w:r>
          </w:p>
          <w:p w14:paraId="651F7DB1" w14:textId="77777777" w:rsidR="002C1FE3" w:rsidRPr="00A763F0" w:rsidRDefault="002C1FE3" w:rsidP="00A763F0">
            <w:pPr>
              <w:jc w:val="left"/>
              <w:rPr>
                <w:rFonts w:ascii="Calibri" w:eastAsia="Times New Roman" w:hAnsi="Calibri"/>
                <w:b/>
                <w:color w:val="000000"/>
                <w:sz w:val="18"/>
                <w:szCs w:val="18"/>
                <w:lang w:eastAsia="es-CL"/>
              </w:rPr>
            </w:pPr>
            <w:r w:rsidRPr="00A763F0">
              <w:rPr>
                <w:rFonts w:ascii="Calibri" w:eastAsia="Times New Roman" w:hAnsi="Calibri"/>
                <w:color w:val="000000"/>
                <w:sz w:val="18"/>
                <w:szCs w:val="18"/>
                <w:lang w:eastAsia="es-CL"/>
              </w:rPr>
              <w:t>4.11</w:t>
            </w:r>
            <w:r w:rsidR="00A763F0" w:rsidRPr="00A763F0">
              <w:rPr>
                <w:rFonts w:ascii="Calibri" w:eastAsia="Times New Roman" w:hAnsi="Calibri"/>
                <w:color w:val="000000"/>
                <w:sz w:val="18"/>
                <w:szCs w:val="18"/>
                <w:lang w:eastAsia="es-CL"/>
              </w:rPr>
              <w:t>9</w:t>
            </w:r>
            <w:r w:rsidRPr="00A763F0">
              <w:rPr>
                <w:rFonts w:ascii="Calibri" w:eastAsia="Times New Roman" w:hAnsi="Calibri"/>
                <w:color w:val="000000"/>
                <w:sz w:val="18"/>
                <w:szCs w:val="18"/>
                <w:lang w:eastAsia="es-CL"/>
              </w:rPr>
              <w:t>.</w:t>
            </w:r>
            <w:r w:rsidR="00A763F0" w:rsidRPr="00A763F0">
              <w:rPr>
                <w:rFonts w:ascii="Calibri" w:eastAsia="Times New Roman" w:hAnsi="Calibri"/>
                <w:color w:val="000000"/>
                <w:sz w:val="18"/>
                <w:szCs w:val="18"/>
                <w:lang w:eastAsia="es-CL"/>
              </w:rPr>
              <w:t>068</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425D116" w14:textId="77777777" w:rsidR="002C1FE3" w:rsidRPr="00A763F0" w:rsidRDefault="002C1FE3" w:rsidP="00CF3010">
            <w:pPr>
              <w:jc w:val="left"/>
              <w:rPr>
                <w:rFonts w:eastAsia="Times New Roman"/>
                <w:color w:val="000000"/>
                <w:sz w:val="18"/>
                <w:szCs w:val="18"/>
                <w:lang w:eastAsia="es-CL"/>
              </w:rPr>
            </w:pPr>
            <w:r w:rsidRPr="00A763F0">
              <w:rPr>
                <w:rFonts w:eastAsia="Times New Roman"/>
                <w:b/>
                <w:color w:val="000000"/>
                <w:sz w:val="18"/>
                <w:szCs w:val="18"/>
                <w:lang w:eastAsia="es-CL"/>
              </w:rPr>
              <w:t>Coordenada Este:</w:t>
            </w:r>
            <w:r w:rsidRPr="00A763F0">
              <w:rPr>
                <w:rFonts w:eastAsia="Times New Roman"/>
                <w:color w:val="000000"/>
                <w:sz w:val="18"/>
                <w:szCs w:val="18"/>
                <w:lang w:eastAsia="es-CL"/>
              </w:rPr>
              <w:t xml:space="preserve"> </w:t>
            </w:r>
          </w:p>
          <w:p w14:paraId="39D2EE0B" w14:textId="77777777" w:rsidR="002C1FE3" w:rsidRPr="00A763F0" w:rsidRDefault="002C1FE3" w:rsidP="00A763F0">
            <w:pPr>
              <w:jc w:val="left"/>
              <w:rPr>
                <w:rFonts w:ascii="Calibri" w:eastAsia="Times New Roman" w:hAnsi="Calibri"/>
                <w:b/>
                <w:color w:val="000000"/>
                <w:sz w:val="18"/>
                <w:szCs w:val="18"/>
                <w:lang w:eastAsia="es-CL"/>
              </w:rPr>
            </w:pPr>
            <w:r w:rsidRPr="00A763F0">
              <w:rPr>
                <w:rFonts w:ascii="Calibri" w:eastAsia="Times New Roman" w:hAnsi="Calibri"/>
                <w:color w:val="000000"/>
                <w:sz w:val="18"/>
                <w:szCs w:val="18"/>
                <w:lang w:eastAsia="es-CL"/>
              </w:rPr>
              <w:t>373.</w:t>
            </w:r>
            <w:r w:rsidR="00A763F0" w:rsidRPr="00A763F0">
              <w:rPr>
                <w:rFonts w:ascii="Calibri" w:eastAsia="Times New Roman" w:hAnsi="Calibri"/>
                <w:color w:val="000000"/>
                <w:sz w:val="18"/>
                <w:szCs w:val="18"/>
                <w:lang w:eastAsia="es-CL"/>
              </w:rPr>
              <w:t>308</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6C02E68C" w14:textId="77777777" w:rsidR="002C1FE3" w:rsidRPr="00C85E94" w:rsidRDefault="002C1FE3" w:rsidP="00CF3010">
            <w:pPr>
              <w:jc w:val="left"/>
              <w:rPr>
                <w:rFonts w:eastAsia="Times New Roman"/>
                <w:b/>
                <w:color w:val="000000"/>
                <w:sz w:val="18"/>
                <w:szCs w:val="18"/>
                <w:lang w:eastAsia="es-CL"/>
              </w:rPr>
            </w:pPr>
            <w:r w:rsidRPr="00C85E94">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46537ECC" w14:textId="77777777" w:rsidR="002C1FE3" w:rsidRPr="00C85E94" w:rsidRDefault="002C1FE3" w:rsidP="00CF3010">
            <w:pPr>
              <w:jc w:val="left"/>
              <w:rPr>
                <w:rFonts w:eastAsia="Times New Roman"/>
                <w:color w:val="000000"/>
                <w:sz w:val="18"/>
                <w:szCs w:val="18"/>
                <w:lang w:eastAsia="es-CL"/>
              </w:rPr>
            </w:pPr>
            <w:r w:rsidRPr="00C85E94">
              <w:rPr>
                <w:rFonts w:eastAsia="Times New Roman"/>
                <w:b/>
                <w:color w:val="000000"/>
                <w:sz w:val="18"/>
                <w:szCs w:val="18"/>
                <w:lang w:eastAsia="es-CL"/>
              </w:rPr>
              <w:t>Coordenada Norte:</w:t>
            </w:r>
            <w:r w:rsidRPr="00C85E94">
              <w:rPr>
                <w:rFonts w:eastAsia="Times New Roman"/>
                <w:color w:val="000000"/>
                <w:sz w:val="18"/>
                <w:szCs w:val="18"/>
                <w:lang w:eastAsia="es-CL"/>
              </w:rPr>
              <w:t xml:space="preserve"> </w:t>
            </w:r>
          </w:p>
          <w:p w14:paraId="0C342E5B" w14:textId="77777777" w:rsidR="002C1FE3" w:rsidRPr="00C85E94" w:rsidRDefault="002C1FE3" w:rsidP="00C85E94">
            <w:pPr>
              <w:jc w:val="left"/>
              <w:rPr>
                <w:rFonts w:ascii="Calibri" w:eastAsia="Times New Roman" w:hAnsi="Calibri"/>
                <w:b/>
                <w:color w:val="000000"/>
                <w:sz w:val="18"/>
                <w:szCs w:val="18"/>
                <w:lang w:eastAsia="es-CL"/>
              </w:rPr>
            </w:pPr>
            <w:r w:rsidRPr="00C85E94">
              <w:rPr>
                <w:rFonts w:ascii="Calibri" w:eastAsia="Times New Roman" w:hAnsi="Calibri"/>
                <w:color w:val="000000"/>
                <w:sz w:val="18"/>
                <w:szCs w:val="18"/>
                <w:lang w:eastAsia="es-CL"/>
              </w:rPr>
              <w:t>4.11</w:t>
            </w:r>
            <w:r w:rsidR="00C85E94" w:rsidRPr="00C85E94">
              <w:rPr>
                <w:rFonts w:ascii="Calibri" w:eastAsia="Times New Roman" w:hAnsi="Calibri"/>
                <w:color w:val="000000"/>
                <w:sz w:val="18"/>
                <w:szCs w:val="18"/>
                <w:lang w:eastAsia="es-CL"/>
              </w:rPr>
              <w:t>9</w:t>
            </w:r>
            <w:r w:rsidRPr="00C85E94">
              <w:rPr>
                <w:rFonts w:ascii="Calibri" w:eastAsia="Times New Roman" w:hAnsi="Calibri"/>
                <w:color w:val="000000"/>
                <w:sz w:val="18"/>
                <w:szCs w:val="18"/>
                <w:lang w:eastAsia="es-CL"/>
              </w:rPr>
              <w:t>.</w:t>
            </w:r>
            <w:r w:rsidR="00C85E94" w:rsidRPr="00C85E94">
              <w:rPr>
                <w:rFonts w:ascii="Calibri" w:eastAsia="Times New Roman" w:hAnsi="Calibri"/>
                <w:color w:val="000000"/>
                <w:sz w:val="18"/>
                <w:szCs w:val="18"/>
                <w:lang w:eastAsia="es-CL"/>
              </w:rPr>
              <w:t>372</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48E30F28" w14:textId="77777777" w:rsidR="002C1FE3" w:rsidRPr="00C85E94" w:rsidRDefault="002C1FE3" w:rsidP="00CF3010">
            <w:pPr>
              <w:jc w:val="left"/>
              <w:rPr>
                <w:rFonts w:eastAsia="Times New Roman"/>
                <w:color w:val="000000"/>
                <w:sz w:val="18"/>
                <w:szCs w:val="18"/>
                <w:lang w:eastAsia="es-CL"/>
              </w:rPr>
            </w:pPr>
            <w:r w:rsidRPr="00C85E94">
              <w:rPr>
                <w:rFonts w:eastAsia="Times New Roman"/>
                <w:b/>
                <w:color w:val="000000"/>
                <w:sz w:val="18"/>
                <w:szCs w:val="18"/>
                <w:lang w:eastAsia="es-CL"/>
              </w:rPr>
              <w:t>Coordenada Este:</w:t>
            </w:r>
            <w:r w:rsidRPr="00C85E94">
              <w:rPr>
                <w:rFonts w:eastAsia="Times New Roman"/>
                <w:color w:val="000000"/>
                <w:sz w:val="18"/>
                <w:szCs w:val="18"/>
                <w:lang w:eastAsia="es-CL"/>
              </w:rPr>
              <w:t xml:space="preserve"> </w:t>
            </w:r>
          </w:p>
          <w:p w14:paraId="49C950EA" w14:textId="77777777" w:rsidR="002C1FE3" w:rsidRPr="00C85E94" w:rsidRDefault="002C1FE3" w:rsidP="00C85E94">
            <w:pPr>
              <w:jc w:val="left"/>
              <w:rPr>
                <w:rFonts w:ascii="Calibri" w:eastAsia="Times New Roman" w:hAnsi="Calibri"/>
                <w:b/>
                <w:color w:val="000000"/>
                <w:sz w:val="18"/>
                <w:szCs w:val="18"/>
                <w:lang w:eastAsia="es-CL"/>
              </w:rPr>
            </w:pPr>
            <w:r w:rsidRPr="00C85E94">
              <w:rPr>
                <w:rFonts w:ascii="Calibri" w:eastAsia="Times New Roman" w:hAnsi="Calibri"/>
                <w:color w:val="000000"/>
                <w:sz w:val="18"/>
                <w:szCs w:val="18"/>
                <w:lang w:eastAsia="es-CL"/>
              </w:rPr>
              <w:t>37</w:t>
            </w:r>
            <w:r w:rsidR="00C85E94" w:rsidRPr="00C85E94">
              <w:rPr>
                <w:rFonts w:ascii="Calibri" w:eastAsia="Times New Roman" w:hAnsi="Calibri"/>
                <w:color w:val="000000"/>
                <w:sz w:val="18"/>
                <w:szCs w:val="18"/>
                <w:lang w:eastAsia="es-CL"/>
              </w:rPr>
              <w:t>2</w:t>
            </w:r>
            <w:r w:rsidRPr="00C85E94">
              <w:rPr>
                <w:rFonts w:ascii="Calibri" w:eastAsia="Times New Roman" w:hAnsi="Calibri"/>
                <w:color w:val="000000"/>
                <w:sz w:val="18"/>
                <w:szCs w:val="18"/>
                <w:lang w:eastAsia="es-CL"/>
              </w:rPr>
              <w:t>.</w:t>
            </w:r>
            <w:r w:rsidR="00C85E94" w:rsidRPr="00C85E94">
              <w:rPr>
                <w:rFonts w:ascii="Calibri" w:eastAsia="Times New Roman" w:hAnsi="Calibri"/>
                <w:color w:val="000000"/>
                <w:sz w:val="18"/>
                <w:szCs w:val="18"/>
                <w:lang w:eastAsia="es-CL"/>
              </w:rPr>
              <w:t>378</w:t>
            </w:r>
          </w:p>
        </w:tc>
      </w:tr>
      <w:tr w:rsidR="002C1FE3" w:rsidRPr="00E969E8" w14:paraId="48DC5190" w14:textId="77777777" w:rsidTr="00CF3010">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8C1795F" w14:textId="77777777" w:rsidR="002C1FE3" w:rsidRPr="008D22B2" w:rsidRDefault="002C1FE3" w:rsidP="00627A71">
            <w:pPr>
              <w:rPr>
                <w:rFonts w:ascii="Calibri" w:eastAsia="Times New Roman" w:hAnsi="Calibri"/>
                <w:color w:val="000000"/>
                <w:sz w:val="18"/>
                <w:szCs w:val="18"/>
                <w:highlight w:val="yellow"/>
                <w:lang w:eastAsia="es-CL"/>
              </w:rPr>
            </w:pPr>
            <w:r w:rsidRPr="00627A71">
              <w:rPr>
                <w:rFonts w:ascii="Calibri" w:eastAsia="Times New Roman" w:hAnsi="Calibri"/>
                <w:b/>
                <w:color w:val="000000"/>
                <w:sz w:val="18"/>
                <w:szCs w:val="18"/>
                <w:lang w:eastAsia="es-CL"/>
              </w:rPr>
              <w:t>Descripción Medio de Prueba:</w:t>
            </w:r>
            <w:r w:rsidRPr="00627A71">
              <w:rPr>
                <w:rFonts w:ascii="Calibri" w:eastAsia="Times New Roman" w:hAnsi="Calibri"/>
                <w:color w:val="000000"/>
                <w:sz w:val="18"/>
                <w:szCs w:val="18"/>
                <w:lang w:eastAsia="es-CL"/>
              </w:rPr>
              <w:t xml:space="preserve"> </w:t>
            </w:r>
            <w:r w:rsidRPr="00627A71">
              <w:rPr>
                <w:rFonts w:eastAsia="Times New Roman"/>
                <w:color w:val="000000"/>
                <w:sz w:val="18"/>
                <w:szCs w:val="18"/>
                <w:lang w:eastAsia="es-CL"/>
              </w:rPr>
              <w:t xml:space="preserve">Vista general de </w:t>
            </w:r>
            <w:r w:rsidR="00627A71" w:rsidRPr="00627A71">
              <w:rPr>
                <w:rFonts w:eastAsia="Times New Roman"/>
                <w:color w:val="000000"/>
                <w:sz w:val="18"/>
                <w:szCs w:val="18"/>
                <w:lang w:eastAsia="es-CL"/>
              </w:rPr>
              <w:t>área adyacente al área en explotación  Zona 2 (COFRIMA II)</w:t>
            </w:r>
            <w:r w:rsidRPr="00627A71">
              <w:rPr>
                <w:rFonts w:eastAsia="Times New Roman"/>
                <w:color w:val="000000"/>
                <w:sz w:val="18"/>
                <w:szCs w:val="18"/>
                <w:lang w:eastAsia="es-CL"/>
              </w:rPr>
              <w:t>.</w:t>
            </w:r>
            <w:r w:rsidR="00627A71" w:rsidRPr="00627A71">
              <w:rPr>
                <w:rFonts w:eastAsia="Times New Roman"/>
                <w:color w:val="000000"/>
                <w:sz w:val="18"/>
                <w:szCs w:val="18"/>
                <w:lang w:eastAsia="es-CL"/>
              </w:rPr>
              <w:t xml:space="preserve"> Se observa remoción de cubierta vegetal (escarpe).</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15A1B77" w14:textId="77777777" w:rsidR="002C1FE3" w:rsidRPr="008D22B2" w:rsidRDefault="002C1FE3" w:rsidP="008F4FC2">
            <w:pPr>
              <w:rPr>
                <w:rFonts w:ascii="Calibri" w:eastAsia="Times New Roman" w:hAnsi="Calibri"/>
                <w:b/>
                <w:color w:val="000000"/>
                <w:sz w:val="18"/>
                <w:szCs w:val="18"/>
                <w:highlight w:val="yellow"/>
                <w:lang w:eastAsia="es-CL"/>
              </w:rPr>
            </w:pPr>
            <w:r w:rsidRPr="00627A71">
              <w:rPr>
                <w:rFonts w:ascii="Calibri" w:eastAsia="Times New Roman" w:hAnsi="Calibri"/>
                <w:b/>
                <w:color w:val="000000"/>
                <w:sz w:val="18"/>
                <w:szCs w:val="18"/>
                <w:lang w:eastAsia="es-CL"/>
              </w:rPr>
              <w:t>Descripción Medio de Prueba:</w:t>
            </w:r>
            <w:r w:rsidRPr="00627A71">
              <w:rPr>
                <w:rFonts w:ascii="Calibri" w:eastAsia="Times New Roman" w:hAnsi="Calibri"/>
                <w:color w:val="000000"/>
                <w:sz w:val="18"/>
                <w:szCs w:val="18"/>
                <w:lang w:eastAsia="es-CL"/>
              </w:rPr>
              <w:t xml:space="preserve"> Vista </w:t>
            </w:r>
            <w:r w:rsidR="00627A71" w:rsidRPr="00627A71">
              <w:rPr>
                <w:rFonts w:ascii="Calibri" w:eastAsia="Times New Roman" w:hAnsi="Calibri"/>
                <w:color w:val="000000"/>
                <w:sz w:val="18"/>
                <w:szCs w:val="18"/>
                <w:lang w:eastAsia="es-CL"/>
              </w:rPr>
              <w:t>de sector utilizado para efectuar el acopio de la cubierta vegetal (escarpe) removida desde el área en explotación Zona 1 (COFRIMA I)</w:t>
            </w:r>
            <w:r w:rsidRPr="00627A71">
              <w:rPr>
                <w:rFonts w:eastAsia="Times New Roman"/>
                <w:color w:val="000000"/>
                <w:sz w:val="18"/>
                <w:szCs w:val="18"/>
                <w:lang w:eastAsia="es-CL"/>
              </w:rPr>
              <w:t>.</w:t>
            </w:r>
            <w:r w:rsidR="00627A71" w:rsidRPr="00627A71">
              <w:rPr>
                <w:rFonts w:eastAsia="Times New Roman"/>
                <w:color w:val="000000"/>
                <w:sz w:val="18"/>
                <w:szCs w:val="18"/>
                <w:lang w:eastAsia="es-CL"/>
              </w:rPr>
              <w:t xml:space="preserve"> Se observa mezcla de horizontes orgánicos e inorgánicos, así como la </w:t>
            </w:r>
            <w:r w:rsidR="008F4FC2">
              <w:rPr>
                <w:rFonts w:eastAsia="Times New Roman"/>
                <w:color w:val="000000"/>
                <w:sz w:val="18"/>
                <w:szCs w:val="18"/>
                <w:lang w:eastAsia="es-CL"/>
              </w:rPr>
              <w:t xml:space="preserve">inexistencia </w:t>
            </w:r>
            <w:r w:rsidR="00627A71" w:rsidRPr="00627A71">
              <w:rPr>
                <w:rFonts w:eastAsia="Times New Roman"/>
                <w:color w:val="000000"/>
                <w:sz w:val="18"/>
                <w:szCs w:val="18"/>
                <w:lang w:eastAsia="es-CL"/>
              </w:rPr>
              <w:t>de protección para asegurar su posterior reutilización.</w:t>
            </w:r>
          </w:p>
        </w:tc>
      </w:tr>
      <w:tr w:rsidR="002C1FE3" w:rsidRPr="00E969E8" w14:paraId="1EBDA983" w14:textId="77777777" w:rsidTr="00CF301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731D708" w14:textId="77777777" w:rsidR="002C1FE3" w:rsidRPr="00E969E8" w:rsidRDefault="00AD0FD3" w:rsidP="00CF3010">
            <w:pPr>
              <w:jc w:val="center"/>
              <w:rPr>
                <w:rFonts w:ascii="Calibri" w:eastAsia="Times New Roman" w:hAnsi="Calibri"/>
                <w:color w:val="000000"/>
                <w:sz w:val="20"/>
                <w:szCs w:val="20"/>
                <w:highlight w:val="red"/>
                <w:lang w:eastAsia="es-CL"/>
              </w:rPr>
            </w:pPr>
            <w:r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13600" behindDoc="0" locked="0" layoutInCell="1" allowOverlap="1" wp14:anchorId="1C81221D" wp14:editId="21067A3E">
                      <wp:simplePos x="0" y="0"/>
                      <wp:positionH relativeFrom="column">
                        <wp:posOffset>546100</wp:posOffset>
                      </wp:positionH>
                      <wp:positionV relativeFrom="paragraph">
                        <wp:posOffset>1122045</wp:posOffset>
                      </wp:positionV>
                      <wp:extent cx="1594485" cy="446405"/>
                      <wp:effectExtent l="0" t="0" r="24765" b="10795"/>
                      <wp:wrapNone/>
                      <wp:docPr id="2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4485" cy="446405"/>
                              </a:xfrm>
                              <a:prstGeom prst="rect">
                                <a:avLst/>
                              </a:prstGeom>
                              <a:solidFill>
                                <a:srgbClr val="FFC000"/>
                              </a:solidFill>
                              <a:ln w="9525">
                                <a:solidFill>
                                  <a:srgbClr val="000000"/>
                                </a:solidFill>
                                <a:miter lim="800000"/>
                                <a:headEnd/>
                                <a:tailEnd/>
                              </a:ln>
                            </wps:spPr>
                            <wps:txbx>
                              <w:txbxContent>
                                <w:p w14:paraId="3DF7D7AE" w14:textId="77777777" w:rsidR="00C632B1" w:rsidRDefault="00C632B1" w:rsidP="00543E52">
                                  <w:r>
                                    <w:t>Cárcavas generadas por escurrimiento de aguas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4" type="#_x0000_t202" style="position:absolute;left:0;text-align:left;margin-left:43pt;margin-top:88.35pt;width:125.55pt;height:35.15pt;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" fillcolor="#ffc000">
                      <v:textbox>
                        <w:txbxContent>
                          <w:p w14:paraId="3DF7D7AE" w14:textId="77777777" w:rsidR="00C632B1" w:rsidRDefault="00C632B1" w:rsidP="00543E52">
                            <w:r>
                              <w:t>Cárcavas generadas por escurrimiento de aguas</w:t>
                            </w:r>
                          </w:p>
                        </w:txbxContent>
                      </v:textbox>
                    </v:shape>
                  </w:pict>
                </mc:Fallback>
              </mc:AlternateContent>
            </w:r>
            <w:r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312576" behindDoc="0" locked="0" layoutInCell="1" allowOverlap="1" wp14:anchorId="108C6FD9" wp14:editId="76AB8AB5">
                      <wp:simplePos x="0" y="0"/>
                      <wp:positionH relativeFrom="column">
                        <wp:posOffset>1670685</wp:posOffset>
                      </wp:positionH>
                      <wp:positionV relativeFrom="paragraph">
                        <wp:posOffset>862965</wp:posOffset>
                      </wp:positionV>
                      <wp:extent cx="540385" cy="361315"/>
                      <wp:effectExtent l="19050" t="38100" r="50165" b="19685"/>
                      <wp:wrapNone/>
                      <wp:docPr id="262" name="262 Conector recto de flecha"/>
                      <wp:cNvGraphicFramePr/>
                      <a:graphic xmlns:a="http://schemas.openxmlformats.org/drawingml/2006/main">
                        <a:graphicData uri="http://schemas.microsoft.com/office/word/2010/wordprocessingShape">
                          <wps:wsp>
                            <wps:cNvCnPr/>
                            <wps:spPr>
                              <a:xfrm flipV="1">
                                <a:off x="0" y="0"/>
                                <a:ext cx="540385" cy="36131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34DE505" id="262 Conector recto de flecha" o:spid="_x0000_s1026" type="#_x0000_t32" style="position:absolute;margin-left:131.55pt;margin-top:67.95pt;width:42.55pt;height:28.45pt;flip:y;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" strokecolor="#ffc000" strokeweight="3pt">
                      <v:stroke endarrow="open"/>
                    </v:shape>
                  </w:pict>
                </mc:Fallback>
              </mc:AlternateContent>
            </w:r>
            <w:r w:rsidR="006C797B"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310528" behindDoc="0" locked="0" layoutInCell="1" allowOverlap="1" wp14:anchorId="2DF52868" wp14:editId="311BF1ED">
                      <wp:simplePos x="0" y="0"/>
                      <wp:positionH relativeFrom="column">
                        <wp:posOffset>2704465</wp:posOffset>
                      </wp:positionH>
                      <wp:positionV relativeFrom="paragraph">
                        <wp:posOffset>303530</wp:posOffset>
                      </wp:positionV>
                      <wp:extent cx="402590" cy="477520"/>
                      <wp:effectExtent l="38100" t="19050" r="16510" b="55880"/>
                      <wp:wrapNone/>
                      <wp:docPr id="264" name="264 Conector recto de flecha"/>
                      <wp:cNvGraphicFramePr/>
                      <a:graphic xmlns:a="http://schemas.openxmlformats.org/drawingml/2006/main">
                        <a:graphicData uri="http://schemas.microsoft.com/office/word/2010/wordprocessingShape">
                          <wps:wsp>
                            <wps:cNvCnPr/>
                            <wps:spPr>
                              <a:xfrm flipH="1">
                                <a:off x="0" y="0"/>
                                <a:ext cx="402590" cy="47752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24808ED" id="264 Conector recto de flecha" o:spid="_x0000_s1026" type="#_x0000_t32" style="position:absolute;margin-left:212.95pt;margin-top:23.9pt;width:31.7pt;height:37.6pt;flip:x;z-index:25231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" strokecolor="#ffc000" strokeweight="3pt">
                      <v:stroke endarrow="open"/>
                    </v:shape>
                  </w:pict>
                </mc:Fallback>
              </mc:AlternateContent>
            </w:r>
            <w:r w:rsidR="006C797B"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11552" behindDoc="0" locked="0" layoutInCell="1" allowOverlap="1" wp14:anchorId="181CEA44" wp14:editId="2853EC06">
                      <wp:simplePos x="0" y="0"/>
                      <wp:positionH relativeFrom="column">
                        <wp:posOffset>2308225</wp:posOffset>
                      </wp:positionH>
                      <wp:positionV relativeFrom="paragraph">
                        <wp:posOffset>182880</wp:posOffset>
                      </wp:positionV>
                      <wp:extent cx="1264920" cy="264795"/>
                      <wp:effectExtent l="0" t="0" r="11430" b="20955"/>
                      <wp:wrapNone/>
                      <wp:docPr id="26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4920" cy="264795"/>
                              </a:xfrm>
                              <a:prstGeom prst="rect">
                                <a:avLst/>
                              </a:prstGeom>
                              <a:solidFill>
                                <a:srgbClr val="FFC000"/>
                              </a:solidFill>
                              <a:ln w="9525">
                                <a:solidFill>
                                  <a:srgbClr val="000000"/>
                                </a:solidFill>
                                <a:miter lim="800000"/>
                                <a:headEnd/>
                                <a:tailEnd/>
                              </a:ln>
                            </wps:spPr>
                            <wps:txbx>
                              <w:txbxContent>
                                <w:p w14:paraId="4B855771" w14:textId="77777777" w:rsidR="00C632B1" w:rsidRDefault="00C632B1" w:rsidP="002C1FE3">
                                  <w:pPr>
                                    <w:jc w:val="center"/>
                                  </w:pPr>
                                  <w:r>
                                    <w:t>Acopio de escarpe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5" type="#_x0000_t202" style="position:absolute;left:0;text-align:left;margin-left:181.75pt;margin-top:14.4pt;width:99.6pt;height:20.85pt;z-index:25231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" fillcolor="#ffc000">
                      <v:textbox>
                        <w:txbxContent>
                          <w:p w14:paraId="4B855771" w14:textId="77777777" w:rsidR="00C632B1" w:rsidRDefault="00C632B1" w:rsidP="002C1FE3">
                            <w:pPr>
                              <w:jc w:val="center"/>
                            </w:pPr>
                            <w:r>
                              <w:t>Acopio de escarpe</w:t>
                            </w:r>
                          </w:p>
                        </w:txbxContent>
                      </v:textbox>
                    </v:shape>
                  </w:pict>
                </mc:Fallback>
              </mc:AlternateContent>
            </w:r>
            <w:r w:rsidR="002C1FE3">
              <w:rPr>
                <w:rFonts w:ascii="Calibri" w:eastAsia="Times New Roman" w:hAnsi="Calibri"/>
                <w:noProof/>
                <w:color w:val="000000"/>
                <w:sz w:val="20"/>
                <w:szCs w:val="20"/>
                <w:lang w:eastAsia="es-CL"/>
              </w:rPr>
              <w:drawing>
                <wp:inline distT="0" distB="0" distL="0" distR="0" wp14:anchorId="36927A4C" wp14:editId="2C6A8077">
                  <wp:extent cx="3240000" cy="1620000"/>
                  <wp:effectExtent l="0" t="0" r="0" b="0"/>
                  <wp:docPr id="307" name="Imagen 307" descr="C:\Users\andy.morrison\Desktop\Fotografías BR\RVC_DSC0033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esktop\Fotografías BR\RVC_DSC00332.jpg"/>
                          <pic:cNvPicPr>
                            <a:picLocks noChangeAspect="1" noChangeArrowheads="1"/>
                          </pic:cNvPicPr>
                        </pic:nvPicPr>
                        <pic:blipFill>
                          <a:blip r:embed="rId57">
                            <a:extLst>
                              <a:ext uri="{BEBA8EAE-BF5A-486C-A8C5-ECC9F3942E4B}">
                                <a14:imgProps xmlns:a14="http://schemas.microsoft.com/office/drawing/2010/main">
                                  <a14:imgLayer r:embed="rId5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E131FF4" w14:textId="77777777" w:rsidR="002C1FE3" w:rsidRPr="00E969E8" w:rsidRDefault="002C1FE3" w:rsidP="00CF3010">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0CCF1A51" wp14:editId="00315B0A">
                  <wp:extent cx="3240000" cy="1620000"/>
                  <wp:effectExtent l="0" t="0" r="0" b="0"/>
                  <wp:docPr id="279" name="Imagen 279" descr="C:\Users\andy.morrison\Desktop\Fotografías BR\RVC_DSC0037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grafías BR\RVC_DSC00377.jpg"/>
                          <pic:cNvPicPr>
                            <a:picLocks noChangeAspect="1" noChangeArrowheads="1"/>
                          </pic:cNvPicPr>
                        </pic:nvPicPr>
                        <pic:blipFill>
                          <a:blip r:embed="rId59">
                            <a:extLst>
                              <a:ext uri="{BEBA8EAE-BF5A-486C-A8C5-ECC9F3942E4B}">
                                <a14:imgProps xmlns:a14="http://schemas.microsoft.com/office/drawing/2010/main">
                                  <a14:imgLayer r:embed="rId6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2C1FE3" w:rsidRPr="00E969E8" w14:paraId="45CA20D6" w14:textId="77777777" w:rsidTr="00CF3010">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6D1CC035" w14:textId="77777777" w:rsidR="002C1FE3" w:rsidRPr="005B4E93" w:rsidRDefault="002C1FE3" w:rsidP="00CF3010">
            <w:pPr>
              <w:pStyle w:val="Epgrafe"/>
              <w:rPr>
                <w:rFonts w:eastAsia="Times New Roman"/>
                <w:color w:val="000000"/>
                <w:lang w:eastAsia="es-CL"/>
              </w:rPr>
            </w:pPr>
            <w:bookmarkStart w:id="167" w:name="_Toc406154220"/>
            <w:bookmarkStart w:id="168" w:name="_Toc406154598"/>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11</w:t>
            </w:r>
            <w:r w:rsidRPr="005B4E93">
              <w:fldChar w:fldCharType="end"/>
            </w:r>
            <w:r w:rsidRPr="005B4E93">
              <w:t>.</w:t>
            </w:r>
            <w:bookmarkEnd w:id="167"/>
            <w:bookmarkEnd w:id="168"/>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06A53F" w14:textId="77777777" w:rsidR="002C1FE3" w:rsidRPr="005B4E93" w:rsidRDefault="002C1FE3" w:rsidP="00CF301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30FE1C42" w14:textId="77777777" w:rsidR="002C1FE3" w:rsidRPr="005B4E93" w:rsidRDefault="002C1FE3" w:rsidP="00CF3010">
            <w:pPr>
              <w:pStyle w:val="Epgrafe"/>
            </w:pPr>
            <w:bookmarkStart w:id="169" w:name="_Toc406154221"/>
            <w:bookmarkStart w:id="170" w:name="_Toc406154599"/>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12</w:t>
            </w:r>
            <w:r w:rsidRPr="005B4E93">
              <w:fldChar w:fldCharType="end"/>
            </w:r>
            <w:r w:rsidRPr="005B4E93">
              <w:t>.</w:t>
            </w:r>
            <w:bookmarkEnd w:id="169"/>
            <w:bookmarkEnd w:id="170"/>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8ED690" w14:textId="77777777" w:rsidR="002C1FE3" w:rsidRPr="005B4E93" w:rsidRDefault="002C1FE3" w:rsidP="00CF301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2C1FE3" w:rsidRPr="00E969E8" w14:paraId="11883EFD" w14:textId="77777777" w:rsidTr="00CF3010">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5A995D" w14:textId="77777777" w:rsidR="002C1FE3" w:rsidRPr="00476975" w:rsidRDefault="002C1FE3" w:rsidP="00CF3010">
            <w:pPr>
              <w:jc w:val="left"/>
              <w:rPr>
                <w:rFonts w:eastAsia="Times New Roman"/>
                <w:b/>
                <w:color w:val="000000"/>
                <w:sz w:val="18"/>
                <w:szCs w:val="18"/>
                <w:lang w:eastAsia="es-CL"/>
              </w:rPr>
            </w:pPr>
            <w:r w:rsidRPr="00476975">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0CBA8D02" w14:textId="77777777" w:rsidR="002C1FE3" w:rsidRPr="00476975" w:rsidRDefault="002C1FE3" w:rsidP="00CF3010">
            <w:pPr>
              <w:jc w:val="left"/>
              <w:rPr>
                <w:rFonts w:eastAsia="Times New Roman"/>
                <w:color w:val="000000"/>
                <w:sz w:val="18"/>
                <w:szCs w:val="18"/>
                <w:lang w:eastAsia="es-CL"/>
              </w:rPr>
            </w:pPr>
            <w:r w:rsidRPr="00476975">
              <w:rPr>
                <w:rFonts w:eastAsia="Times New Roman"/>
                <w:b/>
                <w:color w:val="000000"/>
                <w:sz w:val="18"/>
                <w:szCs w:val="18"/>
                <w:lang w:eastAsia="es-CL"/>
              </w:rPr>
              <w:t>Coordenada Norte:</w:t>
            </w:r>
            <w:r w:rsidRPr="00476975">
              <w:rPr>
                <w:rFonts w:eastAsia="Times New Roman"/>
                <w:color w:val="000000"/>
                <w:sz w:val="18"/>
                <w:szCs w:val="18"/>
                <w:lang w:eastAsia="es-CL"/>
              </w:rPr>
              <w:t xml:space="preserve"> </w:t>
            </w:r>
          </w:p>
          <w:p w14:paraId="6BC041E4" w14:textId="77777777" w:rsidR="002C1FE3" w:rsidRPr="00476975" w:rsidRDefault="002C1FE3" w:rsidP="00476975">
            <w:pPr>
              <w:jc w:val="left"/>
              <w:rPr>
                <w:rFonts w:ascii="Calibri" w:eastAsia="Times New Roman" w:hAnsi="Calibri"/>
                <w:b/>
                <w:color w:val="000000"/>
                <w:sz w:val="18"/>
                <w:szCs w:val="18"/>
                <w:lang w:eastAsia="es-CL"/>
              </w:rPr>
            </w:pPr>
            <w:r w:rsidRPr="00476975">
              <w:rPr>
                <w:rFonts w:ascii="Calibri" w:eastAsia="Times New Roman" w:hAnsi="Calibri"/>
                <w:color w:val="000000"/>
                <w:sz w:val="18"/>
                <w:szCs w:val="18"/>
                <w:lang w:eastAsia="es-CL"/>
              </w:rPr>
              <w:t>4.11</w:t>
            </w:r>
            <w:r w:rsidR="00476975" w:rsidRPr="00476975">
              <w:rPr>
                <w:rFonts w:ascii="Calibri" w:eastAsia="Times New Roman" w:hAnsi="Calibri"/>
                <w:color w:val="000000"/>
                <w:sz w:val="18"/>
                <w:szCs w:val="18"/>
                <w:lang w:eastAsia="es-CL"/>
              </w:rPr>
              <w:t>9</w:t>
            </w:r>
            <w:r w:rsidRPr="00476975">
              <w:rPr>
                <w:rFonts w:ascii="Calibri" w:eastAsia="Times New Roman" w:hAnsi="Calibri"/>
                <w:color w:val="000000"/>
                <w:sz w:val="18"/>
                <w:szCs w:val="18"/>
                <w:lang w:eastAsia="es-CL"/>
              </w:rPr>
              <w:t>.</w:t>
            </w:r>
            <w:r w:rsidR="00476975" w:rsidRPr="00476975">
              <w:rPr>
                <w:rFonts w:ascii="Calibri" w:eastAsia="Times New Roman" w:hAnsi="Calibri"/>
                <w:color w:val="000000"/>
                <w:sz w:val="18"/>
                <w:szCs w:val="18"/>
                <w:lang w:eastAsia="es-CL"/>
              </w:rPr>
              <w:t>236</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49ACC28F" w14:textId="77777777" w:rsidR="002C1FE3" w:rsidRPr="00476975" w:rsidRDefault="002C1FE3" w:rsidP="00CF3010">
            <w:pPr>
              <w:jc w:val="left"/>
              <w:rPr>
                <w:rFonts w:eastAsia="Times New Roman"/>
                <w:color w:val="000000"/>
                <w:sz w:val="18"/>
                <w:szCs w:val="18"/>
                <w:lang w:eastAsia="es-CL"/>
              </w:rPr>
            </w:pPr>
            <w:r w:rsidRPr="00476975">
              <w:rPr>
                <w:rFonts w:eastAsia="Times New Roman"/>
                <w:b/>
                <w:color w:val="000000"/>
                <w:sz w:val="18"/>
                <w:szCs w:val="18"/>
                <w:lang w:eastAsia="es-CL"/>
              </w:rPr>
              <w:t>Coordenada Este:</w:t>
            </w:r>
            <w:r w:rsidRPr="00476975">
              <w:rPr>
                <w:rFonts w:eastAsia="Times New Roman"/>
                <w:color w:val="000000"/>
                <w:sz w:val="18"/>
                <w:szCs w:val="18"/>
                <w:lang w:eastAsia="es-CL"/>
              </w:rPr>
              <w:t xml:space="preserve"> </w:t>
            </w:r>
          </w:p>
          <w:p w14:paraId="03B0D62C" w14:textId="77777777" w:rsidR="002C1FE3" w:rsidRPr="00476975" w:rsidRDefault="002C1FE3" w:rsidP="00476975">
            <w:pPr>
              <w:jc w:val="left"/>
              <w:rPr>
                <w:rFonts w:ascii="Calibri" w:eastAsia="Times New Roman" w:hAnsi="Calibri"/>
                <w:b/>
                <w:color w:val="000000"/>
                <w:sz w:val="18"/>
                <w:szCs w:val="18"/>
                <w:lang w:eastAsia="es-CL"/>
              </w:rPr>
            </w:pPr>
            <w:r w:rsidRPr="00476975">
              <w:rPr>
                <w:rFonts w:ascii="Calibri" w:eastAsia="Times New Roman" w:hAnsi="Calibri"/>
                <w:color w:val="000000"/>
                <w:sz w:val="18"/>
                <w:szCs w:val="18"/>
                <w:lang w:eastAsia="es-CL"/>
              </w:rPr>
              <w:t>37</w:t>
            </w:r>
            <w:r w:rsidR="00476975" w:rsidRPr="00476975">
              <w:rPr>
                <w:rFonts w:ascii="Calibri" w:eastAsia="Times New Roman" w:hAnsi="Calibri"/>
                <w:color w:val="000000"/>
                <w:sz w:val="18"/>
                <w:szCs w:val="18"/>
                <w:lang w:eastAsia="es-CL"/>
              </w:rPr>
              <w:t>2</w:t>
            </w:r>
            <w:r w:rsidRPr="00476975">
              <w:rPr>
                <w:rFonts w:ascii="Calibri" w:eastAsia="Times New Roman" w:hAnsi="Calibri"/>
                <w:color w:val="000000"/>
                <w:sz w:val="18"/>
                <w:szCs w:val="18"/>
                <w:lang w:eastAsia="es-CL"/>
              </w:rPr>
              <w:t>.</w:t>
            </w:r>
            <w:r w:rsidR="00476975" w:rsidRPr="00476975">
              <w:rPr>
                <w:rFonts w:ascii="Calibri" w:eastAsia="Times New Roman" w:hAnsi="Calibri"/>
                <w:color w:val="000000"/>
                <w:sz w:val="18"/>
                <w:szCs w:val="18"/>
                <w:lang w:eastAsia="es-CL"/>
              </w:rPr>
              <w:t>421</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321510E1" w14:textId="77777777" w:rsidR="002C1FE3" w:rsidRPr="00E86D30" w:rsidRDefault="002C1FE3" w:rsidP="00CF3010">
            <w:pPr>
              <w:jc w:val="left"/>
              <w:rPr>
                <w:rFonts w:eastAsia="Times New Roman"/>
                <w:b/>
                <w:color w:val="000000"/>
                <w:sz w:val="18"/>
                <w:szCs w:val="18"/>
                <w:lang w:eastAsia="es-CL"/>
              </w:rPr>
            </w:pPr>
            <w:r w:rsidRPr="00E86D30">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6D3558BC" w14:textId="77777777" w:rsidR="002C1FE3" w:rsidRPr="00E86D30" w:rsidRDefault="002C1FE3" w:rsidP="00CF3010">
            <w:pPr>
              <w:jc w:val="left"/>
              <w:rPr>
                <w:rFonts w:eastAsia="Times New Roman"/>
                <w:color w:val="000000"/>
                <w:sz w:val="18"/>
                <w:szCs w:val="18"/>
                <w:lang w:eastAsia="es-CL"/>
              </w:rPr>
            </w:pPr>
            <w:r w:rsidRPr="00E86D30">
              <w:rPr>
                <w:rFonts w:eastAsia="Times New Roman"/>
                <w:b/>
                <w:color w:val="000000"/>
                <w:sz w:val="18"/>
                <w:szCs w:val="18"/>
                <w:lang w:eastAsia="es-CL"/>
              </w:rPr>
              <w:t>Coordenada Norte:</w:t>
            </w:r>
            <w:r w:rsidRPr="00E86D30">
              <w:rPr>
                <w:rFonts w:eastAsia="Times New Roman"/>
                <w:color w:val="000000"/>
                <w:sz w:val="18"/>
                <w:szCs w:val="18"/>
                <w:lang w:eastAsia="es-CL"/>
              </w:rPr>
              <w:t xml:space="preserve"> </w:t>
            </w:r>
          </w:p>
          <w:p w14:paraId="329A0BB3" w14:textId="77777777" w:rsidR="002C1FE3" w:rsidRPr="00E86D30" w:rsidRDefault="002C1FE3" w:rsidP="00E86D30">
            <w:pPr>
              <w:jc w:val="left"/>
              <w:rPr>
                <w:rFonts w:ascii="Calibri" w:eastAsia="Times New Roman" w:hAnsi="Calibri"/>
                <w:b/>
                <w:color w:val="000000"/>
                <w:sz w:val="18"/>
                <w:szCs w:val="18"/>
                <w:lang w:eastAsia="es-CL"/>
              </w:rPr>
            </w:pPr>
            <w:r w:rsidRPr="00E86D30">
              <w:rPr>
                <w:rFonts w:ascii="Calibri" w:eastAsia="Times New Roman" w:hAnsi="Calibri"/>
                <w:color w:val="000000"/>
                <w:sz w:val="18"/>
                <w:szCs w:val="18"/>
                <w:lang w:eastAsia="es-CL"/>
              </w:rPr>
              <w:t>4.11</w:t>
            </w:r>
            <w:r w:rsidR="00E86D30" w:rsidRPr="00E86D30">
              <w:rPr>
                <w:rFonts w:ascii="Calibri" w:eastAsia="Times New Roman" w:hAnsi="Calibri"/>
                <w:color w:val="000000"/>
                <w:sz w:val="18"/>
                <w:szCs w:val="18"/>
                <w:lang w:eastAsia="es-CL"/>
              </w:rPr>
              <w:t>9</w:t>
            </w:r>
            <w:r w:rsidRPr="00E86D30">
              <w:rPr>
                <w:rFonts w:ascii="Calibri" w:eastAsia="Times New Roman" w:hAnsi="Calibri"/>
                <w:color w:val="000000"/>
                <w:sz w:val="18"/>
                <w:szCs w:val="18"/>
                <w:lang w:eastAsia="es-CL"/>
              </w:rPr>
              <w:t>.</w:t>
            </w:r>
            <w:r w:rsidR="00E86D30" w:rsidRPr="00E86D30">
              <w:rPr>
                <w:rFonts w:ascii="Calibri" w:eastAsia="Times New Roman" w:hAnsi="Calibri"/>
                <w:color w:val="000000"/>
                <w:sz w:val="18"/>
                <w:szCs w:val="18"/>
                <w:lang w:eastAsia="es-CL"/>
              </w:rPr>
              <w:t>543</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5ABF9EFA" w14:textId="77777777" w:rsidR="002C1FE3" w:rsidRPr="00E86D30" w:rsidRDefault="002C1FE3" w:rsidP="00CF3010">
            <w:pPr>
              <w:jc w:val="left"/>
              <w:rPr>
                <w:rFonts w:eastAsia="Times New Roman"/>
                <w:color w:val="000000"/>
                <w:sz w:val="18"/>
                <w:szCs w:val="18"/>
                <w:lang w:eastAsia="es-CL"/>
              </w:rPr>
            </w:pPr>
            <w:r w:rsidRPr="00E86D30">
              <w:rPr>
                <w:rFonts w:eastAsia="Times New Roman"/>
                <w:b/>
                <w:color w:val="000000"/>
                <w:sz w:val="18"/>
                <w:szCs w:val="18"/>
                <w:lang w:eastAsia="es-CL"/>
              </w:rPr>
              <w:t>Coordenada Este:</w:t>
            </w:r>
            <w:r w:rsidRPr="00E86D30">
              <w:rPr>
                <w:rFonts w:eastAsia="Times New Roman"/>
                <w:color w:val="000000"/>
                <w:sz w:val="18"/>
                <w:szCs w:val="18"/>
                <w:lang w:eastAsia="es-CL"/>
              </w:rPr>
              <w:t xml:space="preserve"> </w:t>
            </w:r>
          </w:p>
          <w:p w14:paraId="0442CB91" w14:textId="77777777" w:rsidR="002C1FE3" w:rsidRPr="00E86D30" w:rsidRDefault="002C1FE3" w:rsidP="00E86D30">
            <w:pPr>
              <w:jc w:val="left"/>
              <w:rPr>
                <w:rFonts w:ascii="Calibri" w:eastAsia="Times New Roman" w:hAnsi="Calibri"/>
                <w:b/>
                <w:color w:val="000000"/>
                <w:sz w:val="18"/>
                <w:szCs w:val="18"/>
                <w:lang w:eastAsia="es-CL"/>
              </w:rPr>
            </w:pPr>
            <w:r w:rsidRPr="00E86D30">
              <w:rPr>
                <w:rFonts w:ascii="Calibri" w:eastAsia="Times New Roman" w:hAnsi="Calibri"/>
                <w:color w:val="000000"/>
                <w:sz w:val="18"/>
                <w:szCs w:val="18"/>
                <w:lang w:eastAsia="es-CL"/>
              </w:rPr>
              <w:t>37</w:t>
            </w:r>
            <w:r w:rsidR="00E86D30" w:rsidRPr="00E86D30">
              <w:rPr>
                <w:rFonts w:ascii="Calibri" w:eastAsia="Times New Roman" w:hAnsi="Calibri"/>
                <w:color w:val="000000"/>
                <w:sz w:val="18"/>
                <w:szCs w:val="18"/>
                <w:lang w:eastAsia="es-CL"/>
              </w:rPr>
              <w:t>2</w:t>
            </w:r>
            <w:r w:rsidRPr="00E86D30">
              <w:rPr>
                <w:rFonts w:ascii="Calibri" w:eastAsia="Times New Roman" w:hAnsi="Calibri"/>
                <w:color w:val="000000"/>
                <w:sz w:val="18"/>
                <w:szCs w:val="18"/>
                <w:lang w:eastAsia="es-CL"/>
              </w:rPr>
              <w:t>.</w:t>
            </w:r>
            <w:r w:rsidR="00E86D30" w:rsidRPr="00E86D30">
              <w:rPr>
                <w:rFonts w:ascii="Calibri" w:eastAsia="Times New Roman" w:hAnsi="Calibri"/>
                <w:color w:val="000000"/>
                <w:sz w:val="18"/>
                <w:szCs w:val="18"/>
                <w:lang w:eastAsia="es-CL"/>
              </w:rPr>
              <w:t>534</w:t>
            </w:r>
          </w:p>
        </w:tc>
      </w:tr>
      <w:tr w:rsidR="002C1FE3" w:rsidRPr="00E969E8" w14:paraId="4494165C" w14:textId="77777777" w:rsidTr="000A3D17">
        <w:trPr>
          <w:trHeight w:val="27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2E52410" w14:textId="77777777" w:rsidR="002C1FE3" w:rsidRPr="00835E7B" w:rsidRDefault="002C1FE3" w:rsidP="0055393A">
            <w:pPr>
              <w:rPr>
                <w:rFonts w:ascii="Calibri" w:eastAsia="Times New Roman" w:hAnsi="Calibri"/>
                <w:b/>
                <w:color w:val="000000"/>
                <w:sz w:val="18"/>
                <w:szCs w:val="18"/>
                <w:highlight w:val="yellow"/>
                <w:lang w:eastAsia="es-CL"/>
              </w:rPr>
            </w:pPr>
            <w:r w:rsidRPr="000A3D17">
              <w:rPr>
                <w:rFonts w:eastAsia="Times New Roman"/>
                <w:b/>
                <w:color w:val="000000"/>
                <w:sz w:val="18"/>
                <w:szCs w:val="18"/>
                <w:lang w:eastAsia="es-CL"/>
              </w:rPr>
              <w:t xml:space="preserve">Descripción Medio de Prueba: </w:t>
            </w:r>
            <w:r w:rsidR="000A3D17" w:rsidRPr="000A3D17">
              <w:rPr>
                <w:rFonts w:ascii="Calibri" w:eastAsia="Times New Roman" w:hAnsi="Calibri"/>
                <w:color w:val="000000"/>
                <w:sz w:val="18"/>
                <w:szCs w:val="18"/>
                <w:lang w:eastAsia="es-CL"/>
              </w:rPr>
              <w:t>Vista de sector utilizado para efectuar el acopio de la cubierta vegetal (escarpe) removida desde el área en explotación Zona 1 (COFRIMA I)</w:t>
            </w:r>
            <w:r w:rsidR="000A3D17" w:rsidRPr="000A3D17">
              <w:rPr>
                <w:rFonts w:eastAsia="Times New Roman"/>
                <w:color w:val="000000"/>
                <w:sz w:val="18"/>
                <w:szCs w:val="18"/>
                <w:lang w:eastAsia="es-CL"/>
              </w:rPr>
              <w:t>. Se observa erosión hídrica y pérdida</w:t>
            </w:r>
            <w:r w:rsidR="000A3D17">
              <w:rPr>
                <w:rFonts w:eastAsia="Times New Roman"/>
                <w:color w:val="000000"/>
                <w:sz w:val="18"/>
                <w:szCs w:val="18"/>
                <w:lang w:eastAsia="es-CL"/>
              </w:rPr>
              <w:t xml:space="preserve"> de material a través de la presencia de surcos</w:t>
            </w:r>
            <w:r w:rsidR="0055393A">
              <w:rPr>
                <w:rFonts w:eastAsia="Times New Roman"/>
                <w:color w:val="000000"/>
                <w:sz w:val="18"/>
                <w:szCs w:val="18"/>
                <w:lang w:eastAsia="es-CL"/>
              </w:rPr>
              <w:t>/</w:t>
            </w:r>
            <w:r w:rsidR="000A3D17">
              <w:rPr>
                <w:rFonts w:eastAsia="Times New Roman"/>
                <w:color w:val="000000"/>
                <w:sz w:val="18"/>
                <w:szCs w:val="18"/>
                <w:lang w:eastAsia="es-CL"/>
              </w:rPr>
              <w:t>cárcavas generadas por el escurrimiento de aguas (derretimiento de nieve)</w:t>
            </w:r>
            <w:r w:rsidR="004D03DB">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BA53D7A" w14:textId="77777777" w:rsidR="002C1FE3" w:rsidRPr="000A3D17" w:rsidRDefault="002C1FE3" w:rsidP="00CF3010">
            <w:pPr>
              <w:rPr>
                <w:rFonts w:eastAsia="Times New Roman"/>
                <w:color w:val="000000"/>
                <w:sz w:val="18"/>
                <w:szCs w:val="18"/>
                <w:lang w:eastAsia="es-CL"/>
              </w:rPr>
            </w:pPr>
            <w:r w:rsidRPr="000A3D17">
              <w:rPr>
                <w:rFonts w:eastAsia="Times New Roman"/>
                <w:b/>
                <w:color w:val="000000"/>
                <w:sz w:val="18"/>
                <w:szCs w:val="18"/>
                <w:lang w:eastAsia="es-CL"/>
              </w:rPr>
              <w:t xml:space="preserve">Descripción Medio de Prueba: </w:t>
            </w:r>
            <w:r w:rsidRPr="000A3D17">
              <w:rPr>
                <w:rFonts w:eastAsia="Times New Roman"/>
                <w:color w:val="000000"/>
                <w:sz w:val="18"/>
                <w:szCs w:val="18"/>
                <w:lang w:eastAsia="es-CL"/>
              </w:rPr>
              <w:t xml:space="preserve">Vista general de </w:t>
            </w:r>
            <w:r w:rsidR="000A3D17" w:rsidRPr="000A3D17">
              <w:rPr>
                <w:rFonts w:eastAsia="Times New Roman"/>
                <w:color w:val="000000"/>
                <w:sz w:val="18"/>
                <w:szCs w:val="18"/>
                <w:lang w:eastAsia="es-CL"/>
              </w:rPr>
              <w:t>sector adyacente al área activa del Pozo Lastrero Ojo Bueno (oriente), donde no se pudo advertir el acopio del escarpe previamente removido desde la misma</w:t>
            </w:r>
            <w:r w:rsidRPr="000A3D17">
              <w:rPr>
                <w:rFonts w:eastAsia="Times New Roman"/>
                <w:color w:val="000000"/>
                <w:sz w:val="18"/>
                <w:szCs w:val="18"/>
                <w:lang w:eastAsia="es-CL"/>
              </w:rPr>
              <w:t>.</w:t>
            </w:r>
          </w:p>
          <w:p w14:paraId="2D34259F" w14:textId="77777777" w:rsidR="002C1FE3" w:rsidRPr="00835E7B" w:rsidRDefault="002C1FE3" w:rsidP="00CF3010">
            <w:pPr>
              <w:rPr>
                <w:rFonts w:ascii="Calibri" w:eastAsia="Times New Roman" w:hAnsi="Calibri"/>
                <w:b/>
                <w:color w:val="000000"/>
                <w:sz w:val="18"/>
                <w:szCs w:val="18"/>
                <w:highlight w:val="yellow"/>
                <w:lang w:eastAsia="es-CL"/>
              </w:rPr>
            </w:pPr>
          </w:p>
        </w:tc>
      </w:tr>
    </w:tbl>
    <w:p w14:paraId="002A99D9" w14:textId="77777777" w:rsidR="0001479A" w:rsidRDefault="0001479A" w:rsidP="00CF5E38">
      <w:pPr>
        <w:jc w:val="left"/>
        <w:rPr>
          <w:rFonts w:cstheme="minorHAnsi"/>
          <w:b/>
          <w:sz w:val="14"/>
          <w:szCs w:val="24"/>
        </w:rPr>
      </w:pPr>
    </w:p>
    <w:p w14:paraId="7D5CC5D0" w14:textId="77777777" w:rsidR="00CF5E38" w:rsidRDefault="00CF5E38" w:rsidP="00CF5E38">
      <w:pPr>
        <w:pStyle w:val="Ttulo2"/>
      </w:pPr>
      <w:bookmarkStart w:id="171" w:name="_Toc406154600"/>
      <w:r>
        <w:t>Método de explotación</w:t>
      </w:r>
      <w:bookmarkEnd w:id="171"/>
    </w:p>
    <w:p w14:paraId="6B1DAE4E" w14:textId="77777777" w:rsidR="00CF5E38" w:rsidRDefault="00CF5E38" w:rsidP="00CF5E38"/>
    <w:tbl>
      <w:tblPr>
        <w:tblStyle w:val="Tablaconcuadrcula"/>
        <w:tblW w:w="5000" w:type="pct"/>
        <w:tblLook w:val="04A0" w:firstRow="1" w:lastRow="0" w:firstColumn="1" w:lastColumn="0" w:noHBand="0" w:noVBand="1"/>
      </w:tblPr>
      <w:tblGrid>
        <w:gridCol w:w="3830"/>
        <w:gridCol w:w="9958"/>
      </w:tblGrid>
      <w:tr w:rsidR="00CF5E38" w:rsidRPr="004E1ACF" w14:paraId="2710DF40" w14:textId="77777777" w:rsidTr="005821CB">
        <w:trPr>
          <w:trHeight w:val="142"/>
        </w:trPr>
        <w:tc>
          <w:tcPr>
            <w:tcW w:w="1389" w:type="pct"/>
          </w:tcPr>
          <w:p w14:paraId="6CB4C438" w14:textId="77777777" w:rsidR="00CF5E38" w:rsidRPr="00C66C56" w:rsidRDefault="00CF5E38" w:rsidP="00CF5E38">
            <w:r w:rsidRPr="00C66C56">
              <w:rPr>
                <w:rFonts w:eastAsia="Times New Roman"/>
                <w:b/>
                <w:bCs/>
                <w:color w:val="000000"/>
                <w:lang w:eastAsia="es-CL"/>
              </w:rPr>
              <w:t>Número de hecho constatado</w:t>
            </w:r>
            <w:r w:rsidRPr="00C66C56">
              <w:rPr>
                <w:rFonts w:eastAsia="Times New Roman"/>
                <w:color w:val="000000"/>
                <w:lang w:eastAsia="es-CL"/>
              </w:rPr>
              <w:t xml:space="preserve">: </w:t>
            </w:r>
            <w:r>
              <w:rPr>
                <w:b/>
              </w:rPr>
              <w:t>5</w:t>
            </w:r>
          </w:p>
        </w:tc>
        <w:tc>
          <w:tcPr>
            <w:tcW w:w="3611" w:type="pct"/>
          </w:tcPr>
          <w:p w14:paraId="6DD8891C" w14:textId="77777777" w:rsidR="00CF5E38" w:rsidRPr="00C66C56" w:rsidRDefault="00CF5E38" w:rsidP="005821CB">
            <w:r w:rsidRPr="00C66C56">
              <w:rPr>
                <w:rFonts w:eastAsia="Times New Roman"/>
                <w:b/>
                <w:bCs/>
                <w:color w:val="000000"/>
                <w:lang w:eastAsia="es-CL"/>
              </w:rPr>
              <w:t>Estación N°</w:t>
            </w:r>
            <w:r w:rsidRPr="00C66C56">
              <w:rPr>
                <w:rFonts w:eastAsia="Times New Roman"/>
                <w:color w:val="000000"/>
                <w:lang w:eastAsia="es-CL"/>
              </w:rPr>
              <w:t xml:space="preserve">: </w:t>
            </w:r>
            <w:r>
              <w:rPr>
                <w:rFonts w:eastAsia="Times New Roman"/>
                <w:color w:val="000000"/>
                <w:lang w:eastAsia="es-CL"/>
              </w:rPr>
              <w:t>No aplica</w:t>
            </w:r>
          </w:p>
        </w:tc>
      </w:tr>
      <w:tr w:rsidR="00CF5E38" w:rsidRPr="004E1ACF" w14:paraId="0B111421" w14:textId="77777777" w:rsidTr="005821CB">
        <w:trPr>
          <w:trHeight w:val="319"/>
        </w:trPr>
        <w:tc>
          <w:tcPr>
            <w:tcW w:w="5000" w:type="pct"/>
            <w:gridSpan w:val="2"/>
            <w:tcBorders>
              <w:bottom w:val="single" w:sz="4" w:space="0" w:color="auto"/>
            </w:tcBorders>
          </w:tcPr>
          <w:p w14:paraId="4D515944" w14:textId="77777777" w:rsidR="00CF5E38" w:rsidRPr="00C66C56" w:rsidRDefault="00CF5E38" w:rsidP="005821CB">
            <w:pPr>
              <w:rPr>
                <w:color w:val="FF0000"/>
              </w:rPr>
            </w:pPr>
            <w:r w:rsidRPr="00C66C56">
              <w:rPr>
                <w:b/>
              </w:rPr>
              <w:t>Exigencia (s):</w:t>
            </w:r>
          </w:p>
          <w:p w14:paraId="44DA5653" w14:textId="77777777" w:rsidR="00CF5E38" w:rsidRPr="00C66C56" w:rsidRDefault="00CF5E38" w:rsidP="005821CB">
            <w:pPr>
              <w:rPr>
                <w:b/>
              </w:rPr>
            </w:pPr>
            <w:r w:rsidRPr="00C66C56">
              <w:rPr>
                <w:b/>
              </w:rPr>
              <w:t xml:space="preserve">Considerando </w:t>
            </w:r>
            <w:r>
              <w:rPr>
                <w:b/>
              </w:rPr>
              <w:t>8.1</w:t>
            </w:r>
            <w:r w:rsidRPr="00C66C56">
              <w:rPr>
                <w:b/>
              </w:rPr>
              <w:t xml:space="preserve"> RCA N°144/2011</w:t>
            </w:r>
          </w:p>
          <w:p w14:paraId="072E9914" w14:textId="77777777" w:rsidR="00CF5E38" w:rsidRPr="00EF039D" w:rsidRDefault="00CF5E38" w:rsidP="005821CB">
            <w:pPr>
              <w:rPr>
                <w:spacing w:val="1"/>
                <w:lang w:val="es-ES_tradnl" w:eastAsia="es-ES_tradnl"/>
              </w:rPr>
            </w:pPr>
            <w:r w:rsidRPr="00EF039D">
              <w:rPr>
                <w:spacing w:val="1"/>
                <w:lang w:val="es-ES_tradnl" w:eastAsia="es-ES_tradnl"/>
              </w:rPr>
              <w:t>Respecto de los Planos de planta y perfiles. La primera quincena de enero de cada año, durante toda la operación del proyecto a partir de la ejecución del mismo, se entregará plano con la siguiente información.</w:t>
            </w:r>
          </w:p>
          <w:p w14:paraId="21B34F76" w14:textId="77777777" w:rsidR="00CF5E38" w:rsidRDefault="00CF5E38" w:rsidP="005821CB">
            <w:pPr>
              <w:rPr>
                <w:spacing w:val="1"/>
                <w:lang w:val="es-ES_tradnl" w:eastAsia="es-ES_tradnl"/>
              </w:rPr>
            </w:pPr>
          </w:p>
          <w:p w14:paraId="76FC285F" w14:textId="77777777" w:rsidR="00CF5E38" w:rsidRPr="00C66C56" w:rsidRDefault="00CF5E38" w:rsidP="005821CB">
            <w:pPr>
              <w:rPr>
                <w:b/>
              </w:rPr>
            </w:pPr>
            <w:r w:rsidRPr="00C66C56">
              <w:rPr>
                <w:b/>
              </w:rPr>
              <w:t xml:space="preserve">Considerando </w:t>
            </w:r>
            <w:r>
              <w:rPr>
                <w:b/>
              </w:rPr>
              <w:t>8.1.1</w:t>
            </w:r>
            <w:r w:rsidRPr="00C66C56">
              <w:rPr>
                <w:b/>
              </w:rPr>
              <w:t xml:space="preserve"> RCA N°144/2011</w:t>
            </w:r>
          </w:p>
          <w:p w14:paraId="42A5C1CB" w14:textId="77777777" w:rsidR="00CF5E38" w:rsidRPr="00EF039D" w:rsidRDefault="00CF5E38" w:rsidP="005821CB">
            <w:pPr>
              <w:rPr>
                <w:spacing w:val="1"/>
                <w:lang w:val="es-ES_tradnl" w:eastAsia="es-ES_tradnl"/>
              </w:rPr>
            </w:pPr>
            <w:r w:rsidRPr="00EF039D">
              <w:rPr>
                <w:spacing w:val="1"/>
                <w:lang w:val="es-ES_tradnl" w:eastAsia="es-ES_tradnl"/>
              </w:rPr>
              <w:t>Planos de avance con explotación anual: Escala 1:2000, curvas de nivel, a lo menos, cada un metro; caminos; niveles referidos al nivel medio del mar; coordenadas geográficas (UTM; WGS 84); puntos de referencia PRs; área de operación y producción de áridos, áreas de protección y buffer (humedal, laguna, ríos), áreas de seguridad frente asentamientos humanos (Loteo Varillas), sectores explotados, sectores proyectados a explotar y sin explotar (áreas de relleno), depósitos de estériles. El plano deberá señalar mediante polígonos de colores y una sigla las áreas que se explotaron durante el año y las proyectadas a explotar en forma anual.</w:t>
            </w:r>
          </w:p>
          <w:p w14:paraId="6C085732" w14:textId="77777777" w:rsidR="00CF5E38" w:rsidRDefault="00CF5E38" w:rsidP="005821CB">
            <w:pPr>
              <w:rPr>
                <w:spacing w:val="1"/>
                <w:lang w:val="es-ES_tradnl" w:eastAsia="es-ES_tradnl"/>
              </w:rPr>
            </w:pPr>
          </w:p>
          <w:p w14:paraId="1705F9D3" w14:textId="77777777" w:rsidR="00CF5E38" w:rsidRPr="00C66C56" w:rsidRDefault="00CF5E38" w:rsidP="005821CB">
            <w:pPr>
              <w:rPr>
                <w:b/>
              </w:rPr>
            </w:pPr>
            <w:r w:rsidRPr="00C66C56">
              <w:rPr>
                <w:b/>
              </w:rPr>
              <w:t xml:space="preserve">Considerando </w:t>
            </w:r>
            <w:r>
              <w:rPr>
                <w:b/>
              </w:rPr>
              <w:t>8.1.2</w:t>
            </w:r>
            <w:r w:rsidRPr="00C66C56">
              <w:rPr>
                <w:b/>
              </w:rPr>
              <w:t xml:space="preserve"> RCA N°144/2011</w:t>
            </w:r>
          </w:p>
          <w:p w14:paraId="5B4DD36A" w14:textId="77777777" w:rsidR="00CF5E38" w:rsidRPr="00EF039D" w:rsidRDefault="00CF5E38" w:rsidP="005821CB">
            <w:pPr>
              <w:rPr>
                <w:spacing w:val="1"/>
                <w:lang w:val="es-ES_tradnl" w:eastAsia="es-ES_tradnl"/>
              </w:rPr>
            </w:pPr>
            <w:r w:rsidRPr="00EF039D">
              <w:rPr>
                <w:spacing w:val="1"/>
                <w:lang w:val="es-ES_tradnl" w:eastAsia="es-ES_tradnl"/>
              </w:rPr>
              <w:t>Planos de avance con explotación anual y perfiles transversales:Escala 1:2000, Curvas de nivel, a lo menos, cada un metro; Niveles referidos al nivel medio del mar; Coordenadas geográficas (UTM; WGS 84); puntos de referencia PRs; Perfiles transversales, Sectores explotados, sectores proyectados a explotar y sin explotar. Este plano deberá ser remitido a la autoridad ambiental, la primera quincena de enero de cada año, durante toda la operación del proyecto a partir de la ejecución del proyecto.</w:t>
            </w:r>
          </w:p>
          <w:p w14:paraId="53B47973" w14:textId="77777777" w:rsidR="00CF5E38" w:rsidRDefault="00CF5E38" w:rsidP="005821CB">
            <w:pPr>
              <w:rPr>
                <w:spacing w:val="1"/>
                <w:lang w:val="es-ES_tradnl" w:eastAsia="es-ES_tradnl"/>
              </w:rPr>
            </w:pPr>
          </w:p>
          <w:p w14:paraId="4DA418DA" w14:textId="77777777" w:rsidR="00CF5E38" w:rsidRPr="00C66C56" w:rsidRDefault="00CF5E38" w:rsidP="005821CB">
            <w:pPr>
              <w:rPr>
                <w:b/>
              </w:rPr>
            </w:pPr>
            <w:r w:rsidRPr="00C66C56">
              <w:rPr>
                <w:b/>
              </w:rPr>
              <w:t xml:space="preserve">Considerando </w:t>
            </w:r>
            <w:r>
              <w:rPr>
                <w:b/>
              </w:rPr>
              <w:t>8.1.3</w:t>
            </w:r>
            <w:r w:rsidRPr="00C66C56">
              <w:rPr>
                <w:b/>
              </w:rPr>
              <w:t xml:space="preserve"> RCA N°144/2011</w:t>
            </w:r>
          </w:p>
          <w:p w14:paraId="2B5A4880" w14:textId="77777777" w:rsidR="00CF5E38" w:rsidRPr="00EF039D" w:rsidRDefault="00CF5E38" w:rsidP="005821CB">
            <w:pPr>
              <w:rPr>
                <w:spacing w:val="1"/>
                <w:lang w:val="es-ES_tradnl" w:eastAsia="es-ES_tradnl"/>
              </w:rPr>
            </w:pPr>
            <w:r w:rsidRPr="00EF039D">
              <w:rPr>
                <w:spacing w:val="1"/>
                <w:lang w:val="es-ES_tradnl" w:eastAsia="es-ES_tradnl"/>
              </w:rPr>
              <w:t>Puntos de Referencia (PR):</w:t>
            </w:r>
          </w:p>
          <w:p w14:paraId="419C2028" w14:textId="77777777" w:rsidR="00CF5E38" w:rsidRPr="00EF039D" w:rsidRDefault="009E411A" w:rsidP="005821CB">
            <w:pPr>
              <w:rPr>
                <w:spacing w:val="1"/>
                <w:lang w:val="es-ES_tradnl" w:eastAsia="es-ES_tradnl"/>
              </w:rPr>
            </w:pPr>
            <w:r>
              <w:rPr>
                <w:spacing w:val="1"/>
                <w:lang w:val="es-ES_tradnl" w:eastAsia="es-ES_tradnl"/>
              </w:rPr>
              <w:t xml:space="preserve">[…] </w:t>
            </w:r>
            <w:r w:rsidR="00CF5E38" w:rsidRPr="00EF039D">
              <w:rPr>
                <w:spacing w:val="1"/>
                <w:lang w:val="es-ES_tradnl" w:eastAsia="es-ES_tradnl"/>
              </w:rPr>
              <w:t>La ubicación de los PR y su nivel deberán quedar establecidos en los planos del proyecto.</w:t>
            </w:r>
          </w:p>
          <w:p w14:paraId="1D8A6737" w14:textId="77777777" w:rsidR="00CF5E38" w:rsidRDefault="00CF5E38" w:rsidP="005821CB">
            <w:pPr>
              <w:rPr>
                <w:spacing w:val="1"/>
                <w:lang w:val="es-ES_tradnl" w:eastAsia="es-ES_tradnl"/>
              </w:rPr>
            </w:pPr>
            <w:r w:rsidRPr="00EF039D">
              <w:rPr>
                <w:spacing w:val="1"/>
                <w:lang w:val="es-ES_tradnl" w:eastAsia="es-ES_tradnl"/>
              </w:rPr>
              <w:t>PR Monumentos en terreno. Datum WGS-84, Proyección UTM, Zona 19S</w:t>
            </w:r>
          </w:p>
          <w:p w14:paraId="61A663CC" w14:textId="77777777" w:rsidR="00CF5E38" w:rsidRPr="00EF039D" w:rsidRDefault="00CF5E38" w:rsidP="005821CB">
            <w:pPr>
              <w:rPr>
                <w:spacing w:val="1"/>
                <w:lang w:val="es-ES_tradnl" w:eastAsia="es-ES_tradnl"/>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51"/>
              <w:gridCol w:w="1559"/>
              <w:gridCol w:w="1417"/>
              <w:gridCol w:w="993"/>
            </w:tblGrid>
            <w:tr w:rsidR="00CF5E38" w:rsidRPr="00EF039D" w14:paraId="33F11627" w14:textId="77777777" w:rsidTr="005821CB">
              <w:tc>
                <w:tcPr>
                  <w:tcW w:w="32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474F7980" w14:textId="77777777" w:rsidR="00CF5E38" w:rsidRPr="00EF039D" w:rsidRDefault="00CF5E38" w:rsidP="005821CB">
                  <w:pPr>
                    <w:spacing w:before="100" w:beforeAutospacing="1" w:after="100" w:afterAutospacing="1"/>
                    <w:jc w:val="left"/>
                    <w:rPr>
                      <w:b/>
                      <w:spacing w:val="1"/>
                      <w:sz w:val="20"/>
                      <w:szCs w:val="20"/>
                      <w:lang w:val="es-ES_tradnl" w:eastAsia="es-ES_tradnl"/>
                    </w:rPr>
                  </w:pPr>
                  <w:r w:rsidRPr="00EF039D">
                    <w:rPr>
                      <w:b/>
                      <w:spacing w:val="1"/>
                      <w:sz w:val="20"/>
                      <w:szCs w:val="20"/>
                      <w:lang w:val="es-ES_tradnl" w:eastAsia="es-ES_tradnl"/>
                    </w:rPr>
                    <w:t>Monumento</w:t>
                  </w:r>
                </w:p>
              </w:tc>
              <w:tc>
                <w:tcPr>
                  <w:tcW w:w="155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4EF50F06" w14:textId="77777777" w:rsidR="00CF5E38" w:rsidRPr="00EF039D" w:rsidRDefault="00CF5E38" w:rsidP="005821CB">
                  <w:pPr>
                    <w:spacing w:before="100" w:beforeAutospacing="1" w:after="100" w:afterAutospacing="1"/>
                    <w:jc w:val="left"/>
                    <w:rPr>
                      <w:b/>
                      <w:spacing w:val="1"/>
                      <w:sz w:val="20"/>
                      <w:szCs w:val="20"/>
                      <w:lang w:val="es-ES_tradnl" w:eastAsia="es-ES_tradnl"/>
                    </w:rPr>
                  </w:pPr>
                  <w:r w:rsidRPr="00EF039D">
                    <w:rPr>
                      <w:b/>
                      <w:spacing w:val="1"/>
                      <w:sz w:val="20"/>
                      <w:szCs w:val="20"/>
                      <w:lang w:val="es-ES_tradnl" w:eastAsia="es-ES_tradnl"/>
                    </w:rPr>
                    <w:t>Norte</w:t>
                  </w:r>
                </w:p>
              </w:tc>
              <w:tc>
                <w:tcPr>
                  <w:tcW w:w="1417"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2A4E25C2" w14:textId="77777777" w:rsidR="00CF5E38" w:rsidRPr="00EF039D" w:rsidRDefault="00CF5E38" w:rsidP="005821CB">
                  <w:pPr>
                    <w:spacing w:before="100" w:beforeAutospacing="1" w:after="100" w:afterAutospacing="1"/>
                    <w:jc w:val="left"/>
                    <w:rPr>
                      <w:b/>
                      <w:spacing w:val="1"/>
                      <w:sz w:val="20"/>
                      <w:szCs w:val="20"/>
                      <w:lang w:val="es-ES_tradnl" w:eastAsia="es-ES_tradnl"/>
                    </w:rPr>
                  </w:pPr>
                  <w:r w:rsidRPr="00EF039D">
                    <w:rPr>
                      <w:b/>
                      <w:spacing w:val="1"/>
                      <w:sz w:val="20"/>
                      <w:szCs w:val="20"/>
                      <w:lang w:val="es-ES_tradnl" w:eastAsia="es-ES_tradnl"/>
                    </w:rPr>
                    <w:t>Este</w:t>
                  </w:r>
                </w:p>
              </w:tc>
              <w:tc>
                <w:tcPr>
                  <w:tcW w:w="99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130B4F62" w14:textId="77777777" w:rsidR="00CF5E38" w:rsidRPr="00EF039D" w:rsidRDefault="00CF5E38" w:rsidP="005821CB">
                  <w:pPr>
                    <w:spacing w:before="100" w:beforeAutospacing="1" w:after="100" w:afterAutospacing="1"/>
                    <w:jc w:val="left"/>
                    <w:rPr>
                      <w:b/>
                      <w:spacing w:val="1"/>
                      <w:sz w:val="20"/>
                      <w:szCs w:val="20"/>
                      <w:lang w:val="es-ES_tradnl" w:eastAsia="es-ES_tradnl"/>
                    </w:rPr>
                  </w:pPr>
                  <w:r w:rsidRPr="00EF039D">
                    <w:rPr>
                      <w:b/>
                      <w:spacing w:val="1"/>
                      <w:sz w:val="20"/>
                      <w:szCs w:val="20"/>
                      <w:lang w:val="es-ES_tradnl" w:eastAsia="es-ES_tradnl"/>
                    </w:rPr>
                    <w:t>Cota</w:t>
                  </w:r>
                </w:p>
              </w:tc>
            </w:tr>
            <w:tr w:rsidR="00CF5E38" w:rsidRPr="00EF039D" w14:paraId="5DC2586D" w14:textId="77777777" w:rsidTr="005821CB">
              <w:tc>
                <w:tcPr>
                  <w:tcW w:w="32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42EBAECF"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M-1</w:t>
                  </w:r>
                </w:p>
              </w:tc>
              <w:tc>
                <w:tcPr>
                  <w:tcW w:w="155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69E1077"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4.119.431</w:t>
                  </w:r>
                </w:p>
              </w:tc>
              <w:tc>
                <w:tcPr>
                  <w:tcW w:w="14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58EA9A31"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372.367</w:t>
                  </w:r>
                </w:p>
              </w:tc>
              <w:tc>
                <w:tcPr>
                  <w:tcW w:w="99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3B2A3865"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122,2</w:t>
                  </w:r>
                </w:p>
              </w:tc>
            </w:tr>
            <w:tr w:rsidR="00CF5E38" w:rsidRPr="00EF039D" w14:paraId="118DAE0D" w14:textId="77777777" w:rsidTr="005821CB">
              <w:tc>
                <w:tcPr>
                  <w:tcW w:w="32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03C7305B"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M-2</w:t>
                  </w:r>
                </w:p>
              </w:tc>
              <w:tc>
                <w:tcPr>
                  <w:tcW w:w="155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0B96D5F9"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4.119.073</w:t>
                  </w:r>
                </w:p>
              </w:tc>
              <w:tc>
                <w:tcPr>
                  <w:tcW w:w="14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349B6CCD"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372.922</w:t>
                  </w:r>
                </w:p>
              </w:tc>
              <w:tc>
                <w:tcPr>
                  <w:tcW w:w="99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49A9C8EB"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70,8</w:t>
                  </w:r>
                </w:p>
              </w:tc>
            </w:tr>
            <w:tr w:rsidR="00CF5E38" w:rsidRPr="00EF039D" w14:paraId="26C322F0" w14:textId="77777777" w:rsidTr="005821CB">
              <w:tc>
                <w:tcPr>
                  <w:tcW w:w="32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035AD190"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M-3</w:t>
                  </w:r>
                </w:p>
              </w:tc>
              <w:tc>
                <w:tcPr>
                  <w:tcW w:w="155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4E263490"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4.118.812</w:t>
                  </w:r>
                </w:p>
              </w:tc>
              <w:tc>
                <w:tcPr>
                  <w:tcW w:w="14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ABB5B72"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373.693</w:t>
                  </w:r>
                </w:p>
              </w:tc>
              <w:tc>
                <w:tcPr>
                  <w:tcW w:w="99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70AFE3CD"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66</w:t>
                  </w:r>
                </w:p>
              </w:tc>
            </w:tr>
            <w:tr w:rsidR="00CF5E38" w:rsidRPr="00EF039D" w14:paraId="5E608D70" w14:textId="77777777" w:rsidTr="005821CB">
              <w:tc>
                <w:tcPr>
                  <w:tcW w:w="32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27202795"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M-4</w:t>
                  </w:r>
                </w:p>
              </w:tc>
              <w:tc>
                <w:tcPr>
                  <w:tcW w:w="155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79B432B"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4.11.830</w:t>
                  </w:r>
                </w:p>
              </w:tc>
              <w:tc>
                <w:tcPr>
                  <w:tcW w:w="14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3A6C7966"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374.305</w:t>
                  </w:r>
                </w:p>
              </w:tc>
              <w:tc>
                <w:tcPr>
                  <w:tcW w:w="99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E7A2168"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67</w:t>
                  </w:r>
                </w:p>
              </w:tc>
            </w:tr>
            <w:tr w:rsidR="00CF5E38" w:rsidRPr="00EF039D" w14:paraId="25117877" w14:textId="77777777" w:rsidTr="005821CB">
              <w:tc>
                <w:tcPr>
                  <w:tcW w:w="32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391EE8DD" w14:textId="77777777" w:rsidR="00CF5E38" w:rsidRPr="00EF039D" w:rsidRDefault="00CF5E38" w:rsidP="005821CB">
                  <w:pPr>
                    <w:jc w:val="left"/>
                    <w:rPr>
                      <w:spacing w:val="1"/>
                      <w:sz w:val="20"/>
                      <w:szCs w:val="20"/>
                      <w:lang w:val="es-ES_tradnl" w:eastAsia="es-ES_tradnl"/>
                    </w:rPr>
                  </w:pPr>
                  <w:r w:rsidRPr="00EF039D">
                    <w:rPr>
                      <w:spacing w:val="1"/>
                      <w:sz w:val="20"/>
                      <w:szCs w:val="20"/>
                      <w:lang w:val="es-ES_tradnl" w:eastAsia="es-ES_tradnl"/>
                    </w:rPr>
                    <w:t>Pozo Captación</w:t>
                  </w:r>
                  <w:r>
                    <w:rPr>
                      <w:spacing w:val="1"/>
                      <w:sz w:val="20"/>
                      <w:szCs w:val="20"/>
                      <w:lang w:val="es-ES_tradnl" w:eastAsia="es-ES_tradnl"/>
                    </w:rPr>
                    <w:t xml:space="preserve"> </w:t>
                  </w:r>
                  <w:r w:rsidRPr="00EF039D">
                    <w:rPr>
                      <w:spacing w:val="1"/>
                      <w:sz w:val="20"/>
                      <w:szCs w:val="20"/>
                      <w:lang w:val="es-ES_tradnl" w:eastAsia="es-ES_tradnl"/>
                    </w:rPr>
                    <w:t xml:space="preserve">Aguas </w:t>
                  </w:r>
                  <w:r w:rsidR="004A2BEA" w:rsidRPr="00EF039D">
                    <w:rPr>
                      <w:spacing w:val="1"/>
                      <w:sz w:val="20"/>
                      <w:szCs w:val="20"/>
                      <w:lang w:val="es-ES_tradnl" w:eastAsia="es-ES_tradnl"/>
                    </w:rPr>
                    <w:t>subterráneas</w:t>
                  </w:r>
                </w:p>
              </w:tc>
              <w:tc>
                <w:tcPr>
                  <w:tcW w:w="155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71D844B1"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4.118.788</w:t>
                  </w:r>
                </w:p>
              </w:tc>
              <w:tc>
                <w:tcPr>
                  <w:tcW w:w="141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0D03569"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373.715</w:t>
                  </w:r>
                </w:p>
              </w:tc>
              <w:tc>
                <w:tcPr>
                  <w:tcW w:w="99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E9DC168" w14:textId="77777777" w:rsidR="00CF5E38" w:rsidRPr="00EF039D" w:rsidRDefault="00CF5E38" w:rsidP="005821CB">
                  <w:pPr>
                    <w:spacing w:before="100" w:beforeAutospacing="1" w:after="100" w:afterAutospacing="1"/>
                    <w:jc w:val="left"/>
                    <w:rPr>
                      <w:spacing w:val="1"/>
                      <w:sz w:val="20"/>
                      <w:szCs w:val="20"/>
                      <w:lang w:val="es-ES_tradnl" w:eastAsia="es-ES_tradnl"/>
                    </w:rPr>
                  </w:pPr>
                  <w:r w:rsidRPr="00EF039D">
                    <w:rPr>
                      <w:spacing w:val="1"/>
                      <w:sz w:val="20"/>
                      <w:szCs w:val="20"/>
                      <w:lang w:val="es-ES_tradnl" w:eastAsia="es-ES_tradnl"/>
                    </w:rPr>
                    <w:t>66</w:t>
                  </w:r>
                </w:p>
              </w:tc>
            </w:tr>
          </w:tbl>
          <w:p w14:paraId="2A474439" w14:textId="77777777" w:rsidR="00CF5E38" w:rsidRPr="004E1ACF" w:rsidRDefault="00CF5E38" w:rsidP="005821CB">
            <w:pPr>
              <w:rPr>
                <w:spacing w:val="1"/>
                <w:highlight w:val="yellow"/>
                <w:lang w:val="es-ES_tradnl" w:eastAsia="es-ES_tradnl"/>
              </w:rPr>
            </w:pPr>
          </w:p>
        </w:tc>
      </w:tr>
      <w:tr w:rsidR="00CF5E38" w:rsidRPr="004E1ACF" w14:paraId="717D9A5E" w14:textId="77777777" w:rsidTr="005821CB">
        <w:trPr>
          <w:trHeight w:val="319"/>
        </w:trPr>
        <w:tc>
          <w:tcPr>
            <w:tcW w:w="5000" w:type="pct"/>
            <w:gridSpan w:val="2"/>
            <w:tcBorders>
              <w:bottom w:val="single" w:sz="4" w:space="0" w:color="auto"/>
            </w:tcBorders>
          </w:tcPr>
          <w:p w14:paraId="293DEC2A" w14:textId="77777777" w:rsidR="00CF5E38" w:rsidRPr="00A74730" w:rsidRDefault="00CF5E38" w:rsidP="005821CB">
            <w:pPr>
              <w:rPr>
                <w:rFonts w:eastAsia="Times New Roman"/>
                <w:b/>
                <w:bCs/>
                <w:color w:val="000000"/>
                <w:lang w:eastAsia="es-CL"/>
              </w:rPr>
            </w:pPr>
            <w:r w:rsidRPr="00A74730">
              <w:rPr>
                <w:rFonts w:eastAsia="Times New Roman"/>
                <w:b/>
                <w:bCs/>
                <w:color w:val="000000"/>
                <w:lang w:eastAsia="es-CL"/>
              </w:rPr>
              <w:t>Documentación entregada:</w:t>
            </w:r>
          </w:p>
          <w:p w14:paraId="4799C73F" w14:textId="77777777" w:rsidR="00CF5E38" w:rsidRPr="00A74730" w:rsidRDefault="00A74730" w:rsidP="00160848">
            <w:pPr>
              <w:pStyle w:val="Prrafodelista"/>
              <w:numPr>
                <w:ilvl w:val="0"/>
                <w:numId w:val="5"/>
              </w:numPr>
              <w:ind w:left="142" w:hanging="142"/>
              <w:rPr>
                <w:rFonts w:eastAsia="Times New Roman"/>
                <w:b/>
                <w:bCs/>
                <w:color w:val="000000"/>
                <w:lang w:eastAsia="es-CL"/>
              </w:rPr>
            </w:pPr>
            <w:r w:rsidRPr="00A74730">
              <w:rPr>
                <w:rFonts w:eastAsiaTheme="minorHAnsi"/>
                <w:lang w:val="es-ES" w:eastAsia="es-ES"/>
              </w:rPr>
              <w:t xml:space="preserve">Documento </w:t>
            </w:r>
            <w:r w:rsidR="009748DD" w:rsidRPr="00A74730">
              <w:rPr>
                <w:rFonts w:eastAsiaTheme="minorHAnsi"/>
                <w:lang w:val="es-ES" w:eastAsia="es-ES"/>
              </w:rPr>
              <w:t>“</w:t>
            </w:r>
            <w:r w:rsidRPr="00A74730">
              <w:rPr>
                <w:rFonts w:cstheme="minorHAnsi"/>
              </w:rPr>
              <w:t>Planos de Plantas y Perfiles</w:t>
            </w:r>
            <w:r w:rsidR="009748DD" w:rsidRPr="00A74730">
              <w:rPr>
                <w:rFonts w:cstheme="minorHAnsi"/>
              </w:rPr>
              <w:t xml:space="preserve">”, remitido a través del Sistema de Seguimiento Ambiental de la SMA con fecha </w:t>
            </w:r>
            <w:r w:rsidRPr="00A74730">
              <w:rPr>
                <w:rFonts w:cstheme="minorHAnsi"/>
              </w:rPr>
              <w:t>21</w:t>
            </w:r>
            <w:r w:rsidR="009748DD" w:rsidRPr="00A74730">
              <w:rPr>
                <w:rFonts w:cstheme="minorHAnsi"/>
              </w:rPr>
              <w:t>/0</w:t>
            </w:r>
            <w:r w:rsidRPr="00A74730">
              <w:rPr>
                <w:rFonts w:cstheme="minorHAnsi"/>
              </w:rPr>
              <w:t>4</w:t>
            </w:r>
            <w:r w:rsidR="009748DD" w:rsidRPr="00A74730">
              <w:rPr>
                <w:rFonts w:cstheme="minorHAnsi"/>
              </w:rPr>
              <w:t>/14 (Ver Punto 4.4.1 del presente informe).</w:t>
            </w:r>
          </w:p>
        </w:tc>
      </w:tr>
      <w:tr w:rsidR="00CF5E38" w:rsidRPr="0025129B" w14:paraId="6DF702FF" w14:textId="77777777" w:rsidTr="005821CB">
        <w:trPr>
          <w:trHeight w:val="627"/>
        </w:trPr>
        <w:tc>
          <w:tcPr>
            <w:tcW w:w="5000" w:type="pct"/>
            <w:gridSpan w:val="2"/>
          </w:tcPr>
          <w:p w14:paraId="7A980A38" w14:textId="77777777" w:rsidR="00CF5E38" w:rsidRPr="00745D09" w:rsidRDefault="00CF5E38" w:rsidP="005821CB">
            <w:pPr>
              <w:jc w:val="left"/>
              <w:rPr>
                <w:b/>
              </w:rPr>
            </w:pPr>
            <w:r w:rsidRPr="00745D09">
              <w:rPr>
                <w:b/>
              </w:rPr>
              <w:t>Resultado (s) examen de Información:</w:t>
            </w:r>
          </w:p>
          <w:p w14:paraId="35CD1323" w14:textId="22D0AB5E" w:rsidR="00745D09" w:rsidRPr="00FD0923" w:rsidRDefault="009748DD" w:rsidP="00160848">
            <w:pPr>
              <w:pStyle w:val="Prrafodelista"/>
              <w:numPr>
                <w:ilvl w:val="0"/>
                <w:numId w:val="10"/>
              </w:numPr>
              <w:ind w:left="284" w:hanging="284"/>
            </w:pPr>
            <w:r w:rsidRPr="00FD0923">
              <w:t xml:space="preserve">Del examen de información efectuado por la </w:t>
            </w:r>
            <w:r w:rsidR="00745D09" w:rsidRPr="00FD0923">
              <w:t>Dirección General de Aguas de Magallanes y La Antártica Chilena conforme a Ord. N°3</w:t>
            </w:r>
            <w:r w:rsidR="006C1A52" w:rsidRPr="00FD0923">
              <w:t>26 de fecha 08/08/14, rectificado y complementado posteriormente a través de Ord. N°3</w:t>
            </w:r>
            <w:r w:rsidR="00745D09" w:rsidRPr="00FD0923">
              <w:t>73 de fecha 12</w:t>
            </w:r>
            <w:r w:rsidRPr="00FD0923">
              <w:t>/0</w:t>
            </w:r>
            <w:r w:rsidR="00745D09" w:rsidRPr="00FD0923">
              <w:t>9</w:t>
            </w:r>
            <w:r w:rsidRPr="00FD0923">
              <w:t>/14</w:t>
            </w:r>
            <w:r w:rsidR="008C6EBC">
              <w:t xml:space="preserve"> </w:t>
            </w:r>
            <w:r w:rsidR="008C6EBC" w:rsidRPr="00FD0923">
              <w:t>(Ver Anexos 4 y 5)</w:t>
            </w:r>
            <w:r w:rsidR="006C1A52" w:rsidRPr="00FD0923">
              <w:t>;</w:t>
            </w:r>
            <w:r w:rsidRPr="00FD0923">
              <w:t xml:space="preserve"> es posible indicar que </w:t>
            </w:r>
            <w:r w:rsidR="00745D09" w:rsidRPr="00FD0923">
              <w:t xml:space="preserve">los planos proporcionados por el </w:t>
            </w:r>
            <w:r w:rsidR="00745D09" w:rsidRPr="00FD0923">
              <w:lastRenderedPageBreak/>
              <w:t>titular no dan cuenta del avance de la explotación anual. Al respecto, dicho organismo argumenta que no se señalan claramente</w:t>
            </w:r>
            <w:r w:rsidR="0034689B">
              <w:t>: L</w:t>
            </w:r>
            <w:r w:rsidR="00745D09" w:rsidRPr="00FD0923">
              <w:t xml:space="preserve">as áreas explotadas durante el </w:t>
            </w:r>
            <w:r w:rsidR="0034689B">
              <w:t>año, las proyectadas a explotar y</w:t>
            </w:r>
            <w:r w:rsidR="00745D09" w:rsidRPr="00FD0923">
              <w:t xml:space="preserve"> así como tampoco aquellas sin explotar.</w:t>
            </w:r>
          </w:p>
          <w:p w14:paraId="1763E4E2" w14:textId="77777777" w:rsidR="006105CE" w:rsidRPr="00FD0923" w:rsidRDefault="009748DD" w:rsidP="00160848">
            <w:pPr>
              <w:pStyle w:val="Prrafodelista"/>
              <w:numPr>
                <w:ilvl w:val="0"/>
                <w:numId w:val="10"/>
              </w:numPr>
              <w:ind w:left="284" w:hanging="284"/>
            </w:pPr>
            <w:r w:rsidRPr="00FD0923">
              <w:t>Por otra parte, a través de</w:t>
            </w:r>
            <w:r w:rsidR="00F019F5" w:rsidRPr="00FD0923">
              <w:t xml:space="preserve"> </w:t>
            </w:r>
            <w:r w:rsidRPr="00FD0923">
              <w:t>l</w:t>
            </w:r>
            <w:r w:rsidR="00F019F5" w:rsidRPr="00FD0923">
              <w:t xml:space="preserve">os planos </w:t>
            </w:r>
            <w:r w:rsidRPr="00FD0923">
              <w:t>remitido</w:t>
            </w:r>
            <w:r w:rsidR="00F019F5" w:rsidRPr="00FD0923">
              <w:t>s</w:t>
            </w:r>
            <w:r w:rsidRPr="00FD0923">
              <w:t xml:space="preserve"> por el titular</w:t>
            </w:r>
            <w:r w:rsidR="002A43D9" w:rsidRPr="00FD0923">
              <w:t xml:space="preserve"> se observa </w:t>
            </w:r>
            <w:r w:rsidR="00F353AD" w:rsidRPr="00FD0923">
              <w:t xml:space="preserve">adicionalmente </w:t>
            </w:r>
            <w:r w:rsidR="002A43D9" w:rsidRPr="00FD0923">
              <w:t>lo siguiente:</w:t>
            </w:r>
          </w:p>
          <w:p w14:paraId="6E506A4C" w14:textId="77777777" w:rsidR="006105CE" w:rsidRPr="006105CE" w:rsidRDefault="00653F64" w:rsidP="00160848">
            <w:pPr>
              <w:pStyle w:val="Prrafodelista"/>
              <w:numPr>
                <w:ilvl w:val="0"/>
                <w:numId w:val="9"/>
              </w:numPr>
              <w:ind w:left="567" w:hanging="283"/>
            </w:pPr>
            <w:r>
              <w:t>De acuerdo a la información disponible en el Sistema de Seguimiento Ambiental (SSA) de la SMA, t</w:t>
            </w:r>
            <w:r w:rsidR="006105CE" w:rsidRPr="006105CE">
              <w:t>odos los planos han sido remitidos con fecha 21/04/14.</w:t>
            </w:r>
          </w:p>
          <w:p w14:paraId="1E0AC84B" w14:textId="77777777" w:rsidR="006105CE" w:rsidRPr="006105CE" w:rsidRDefault="006105CE" w:rsidP="006105CE"/>
          <w:p w14:paraId="1EB2A144" w14:textId="77777777" w:rsidR="001B4581" w:rsidRPr="006105CE" w:rsidRDefault="001B4581" w:rsidP="001B4581">
            <w:pPr>
              <w:pStyle w:val="Prrafodelista"/>
              <w:ind w:left="284"/>
            </w:pPr>
            <w:r w:rsidRPr="006105CE">
              <w:rPr>
                <w:b/>
                <w:u w:val="single"/>
              </w:rPr>
              <w:t>Plano de avance con explotación anual (Planta)</w:t>
            </w:r>
            <w:r w:rsidR="00A93A75">
              <w:rPr>
                <w:b/>
                <w:u w:val="single"/>
              </w:rPr>
              <w:t>, considerando 8.1.1</w:t>
            </w:r>
            <w:r w:rsidRPr="006105CE">
              <w:rPr>
                <w:b/>
                <w:u w:val="single"/>
              </w:rPr>
              <w:t>:</w:t>
            </w:r>
          </w:p>
          <w:p w14:paraId="45E17423" w14:textId="77777777" w:rsidR="002A43D9" w:rsidRPr="006105CE" w:rsidRDefault="006105CE" w:rsidP="00160848">
            <w:pPr>
              <w:pStyle w:val="Prrafodelista"/>
              <w:numPr>
                <w:ilvl w:val="0"/>
                <w:numId w:val="9"/>
              </w:numPr>
              <w:ind w:left="567" w:hanging="283"/>
            </w:pPr>
            <w:r w:rsidRPr="006105CE">
              <w:t xml:space="preserve">El </w:t>
            </w:r>
            <w:r w:rsidR="002A43D9" w:rsidRPr="006105CE">
              <w:t>plano remitido se encuentra en escala 1:2000.</w:t>
            </w:r>
          </w:p>
          <w:p w14:paraId="753132A9" w14:textId="77777777" w:rsidR="002A43D9" w:rsidRPr="006105CE" w:rsidRDefault="002A43D9" w:rsidP="00160848">
            <w:pPr>
              <w:pStyle w:val="Prrafodelista"/>
              <w:numPr>
                <w:ilvl w:val="0"/>
                <w:numId w:val="9"/>
              </w:numPr>
              <w:ind w:left="567" w:hanging="283"/>
            </w:pPr>
            <w:r w:rsidRPr="006105CE">
              <w:t>Las curvas de nivel se encuentran identificadas cada 2 metros.</w:t>
            </w:r>
          </w:p>
          <w:p w14:paraId="7B717653" w14:textId="77777777" w:rsidR="002A43D9" w:rsidRPr="006105CE" w:rsidRDefault="002A43D9" w:rsidP="00160848">
            <w:pPr>
              <w:pStyle w:val="Prrafodelista"/>
              <w:numPr>
                <w:ilvl w:val="0"/>
                <w:numId w:val="9"/>
              </w:numPr>
              <w:ind w:left="567" w:hanging="283"/>
            </w:pPr>
            <w:r w:rsidRPr="006105CE">
              <w:t>Las cotas se encuentran referidas al nivel medio del mar.</w:t>
            </w:r>
          </w:p>
          <w:p w14:paraId="4AD554F3" w14:textId="77777777" w:rsidR="002A43D9" w:rsidRPr="006105CE" w:rsidRDefault="002A43D9" w:rsidP="00160848">
            <w:pPr>
              <w:pStyle w:val="Prrafodelista"/>
              <w:numPr>
                <w:ilvl w:val="0"/>
                <w:numId w:val="9"/>
              </w:numPr>
              <w:ind w:left="567" w:hanging="283"/>
            </w:pPr>
            <w:r w:rsidRPr="006105CE">
              <w:t>Las coord</w:t>
            </w:r>
            <w:r w:rsidR="006105CE" w:rsidRPr="006105CE">
              <w:t>e</w:t>
            </w:r>
            <w:r w:rsidRPr="006105CE">
              <w:t>nadas geográficas se encuentran especificadas en proyección UTM y Datum WGS84.</w:t>
            </w:r>
          </w:p>
          <w:p w14:paraId="7528BF6C" w14:textId="77777777" w:rsidR="002A43D9" w:rsidRPr="006105CE" w:rsidRDefault="006105CE" w:rsidP="00160848">
            <w:pPr>
              <w:pStyle w:val="Prrafodelista"/>
              <w:numPr>
                <w:ilvl w:val="0"/>
                <w:numId w:val="9"/>
              </w:numPr>
              <w:ind w:left="567" w:hanging="283"/>
            </w:pPr>
            <w:r w:rsidRPr="006105CE">
              <w:t xml:space="preserve">El </w:t>
            </w:r>
            <w:r w:rsidR="008E37B9" w:rsidRPr="006105CE">
              <w:t>plano no incluye la ubicación de los Puntos de Referencia PR’s, a excepción del Pozo de Captación de Aguas Subterráneas.</w:t>
            </w:r>
          </w:p>
          <w:p w14:paraId="37448793" w14:textId="77777777" w:rsidR="008E37B9" w:rsidRPr="006105CE" w:rsidRDefault="006105CE" w:rsidP="00160848">
            <w:pPr>
              <w:pStyle w:val="Prrafodelista"/>
              <w:numPr>
                <w:ilvl w:val="0"/>
                <w:numId w:val="9"/>
              </w:numPr>
              <w:ind w:left="567" w:hanging="283"/>
            </w:pPr>
            <w:r w:rsidRPr="006105CE">
              <w:t xml:space="preserve">El </w:t>
            </w:r>
            <w:r w:rsidR="008E37B9" w:rsidRPr="006105CE">
              <w:t xml:space="preserve">plano incluye el </w:t>
            </w:r>
            <w:r w:rsidR="008E37B9" w:rsidRPr="006105CE">
              <w:rPr>
                <w:spacing w:val="1"/>
                <w:lang w:val="es-ES_tradnl" w:eastAsia="es-ES_tradnl"/>
              </w:rPr>
              <w:t xml:space="preserve">área de operación y producción de áridos, las áreas de protección y buffer (humedal, laguna, ríos) y las </w:t>
            </w:r>
            <w:r w:rsidR="008F14C1">
              <w:rPr>
                <w:spacing w:val="1"/>
                <w:lang w:val="es-ES_tradnl" w:eastAsia="es-ES_tradnl"/>
              </w:rPr>
              <w:t xml:space="preserve">franjas de protección (dentro de las cuales se incluyen las </w:t>
            </w:r>
            <w:r w:rsidR="008E37B9" w:rsidRPr="006105CE">
              <w:rPr>
                <w:spacing w:val="1"/>
                <w:lang w:val="es-ES_tradnl" w:eastAsia="es-ES_tradnl"/>
              </w:rPr>
              <w:t>áreas de seguridad frente asentamientos humanos</w:t>
            </w:r>
            <w:r w:rsidR="008F14C1">
              <w:rPr>
                <w:spacing w:val="1"/>
                <w:lang w:val="es-ES_tradnl" w:eastAsia="es-ES_tradnl"/>
              </w:rPr>
              <w:t>)</w:t>
            </w:r>
            <w:r w:rsidR="008E37B9" w:rsidRPr="006105CE">
              <w:rPr>
                <w:spacing w:val="1"/>
                <w:lang w:val="es-ES_tradnl" w:eastAsia="es-ES_tradnl"/>
              </w:rPr>
              <w:t>.</w:t>
            </w:r>
          </w:p>
          <w:p w14:paraId="5B11D743" w14:textId="77777777" w:rsidR="008E37B9" w:rsidRPr="006105CE" w:rsidRDefault="006105CE" w:rsidP="00160848">
            <w:pPr>
              <w:pStyle w:val="Prrafodelista"/>
              <w:numPr>
                <w:ilvl w:val="0"/>
                <w:numId w:val="9"/>
              </w:numPr>
              <w:ind w:left="567" w:hanging="283"/>
            </w:pPr>
            <w:r w:rsidRPr="006105CE">
              <w:rPr>
                <w:spacing w:val="1"/>
                <w:lang w:eastAsia="es-ES_tradnl"/>
              </w:rPr>
              <w:t xml:space="preserve">El plano </w:t>
            </w:r>
            <w:r w:rsidR="008E37B9" w:rsidRPr="006105CE">
              <w:rPr>
                <w:spacing w:val="1"/>
                <w:lang w:val="es-ES_tradnl" w:eastAsia="es-ES_tradnl"/>
              </w:rPr>
              <w:t>no incluye la ubicación de los depósitos de estériles.</w:t>
            </w:r>
          </w:p>
          <w:p w14:paraId="567BFC68" w14:textId="77777777" w:rsidR="001B4581" w:rsidRDefault="001B4581" w:rsidP="00FD0923">
            <w:pPr>
              <w:ind w:left="567" w:hanging="283"/>
              <w:rPr>
                <w:highlight w:val="yellow"/>
              </w:rPr>
            </w:pPr>
          </w:p>
          <w:p w14:paraId="6D8EFE2A" w14:textId="77777777" w:rsidR="00CF3010" w:rsidRPr="0062232C" w:rsidRDefault="00CF3010" w:rsidP="00FD0923">
            <w:pPr>
              <w:pStyle w:val="Prrafodelista"/>
              <w:ind w:left="567" w:hanging="283"/>
            </w:pPr>
            <w:r w:rsidRPr="0062232C">
              <w:rPr>
                <w:b/>
                <w:u w:val="single"/>
              </w:rPr>
              <w:t>Plano de planta y perfiles Zona 2</w:t>
            </w:r>
            <w:r w:rsidR="00A93A75">
              <w:rPr>
                <w:b/>
                <w:u w:val="single"/>
              </w:rPr>
              <w:t>, considerando 8.1.2</w:t>
            </w:r>
            <w:r w:rsidRPr="0062232C">
              <w:rPr>
                <w:b/>
                <w:u w:val="single"/>
              </w:rPr>
              <w:t>:</w:t>
            </w:r>
          </w:p>
          <w:p w14:paraId="21B9900A" w14:textId="77777777" w:rsidR="001138B9" w:rsidRPr="0062232C" w:rsidRDefault="001138B9" w:rsidP="00160848">
            <w:pPr>
              <w:pStyle w:val="Prrafodelista"/>
              <w:numPr>
                <w:ilvl w:val="0"/>
                <w:numId w:val="9"/>
              </w:numPr>
              <w:ind w:left="567" w:hanging="283"/>
            </w:pPr>
            <w:r w:rsidRPr="0062232C">
              <w:t xml:space="preserve">El plano </w:t>
            </w:r>
            <w:r w:rsidR="0062232C" w:rsidRPr="0062232C">
              <w:t xml:space="preserve">de planta de la zona 2 </w:t>
            </w:r>
            <w:r w:rsidRPr="0062232C">
              <w:t>se encuentra en escala 1:</w:t>
            </w:r>
            <w:r w:rsidR="0062232C" w:rsidRPr="0062232C">
              <w:t>1</w:t>
            </w:r>
            <w:r w:rsidRPr="0062232C">
              <w:t>000.</w:t>
            </w:r>
          </w:p>
          <w:p w14:paraId="66D78FFF" w14:textId="77777777" w:rsidR="001138B9" w:rsidRPr="004803AB" w:rsidRDefault="001138B9" w:rsidP="00160848">
            <w:pPr>
              <w:pStyle w:val="Prrafodelista"/>
              <w:numPr>
                <w:ilvl w:val="0"/>
                <w:numId w:val="9"/>
              </w:numPr>
              <w:ind w:left="567" w:hanging="283"/>
            </w:pPr>
            <w:r w:rsidRPr="004803AB">
              <w:t xml:space="preserve">Las curvas de nivel se encuentran identificadas cada </w:t>
            </w:r>
            <w:r w:rsidR="00B834FD" w:rsidRPr="004803AB">
              <w:t>3</w:t>
            </w:r>
            <w:r w:rsidRPr="004803AB">
              <w:t xml:space="preserve"> metros.</w:t>
            </w:r>
          </w:p>
          <w:p w14:paraId="76BC0499" w14:textId="77777777" w:rsidR="001138B9" w:rsidRPr="004803AB" w:rsidRDefault="001138B9" w:rsidP="00160848">
            <w:pPr>
              <w:pStyle w:val="Prrafodelista"/>
              <w:numPr>
                <w:ilvl w:val="0"/>
                <w:numId w:val="9"/>
              </w:numPr>
              <w:ind w:left="567" w:hanging="283"/>
            </w:pPr>
            <w:r w:rsidRPr="004803AB">
              <w:t>Las cotas se encuentran referidas al nivel medio del mar.</w:t>
            </w:r>
          </w:p>
          <w:p w14:paraId="26094F0E" w14:textId="77777777" w:rsidR="001138B9" w:rsidRPr="00CC6DF4" w:rsidRDefault="001138B9" w:rsidP="00160848">
            <w:pPr>
              <w:pStyle w:val="Prrafodelista"/>
              <w:numPr>
                <w:ilvl w:val="0"/>
                <w:numId w:val="9"/>
              </w:numPr>
              <w:ind w:left="567" w:hanging="283"/>
            </w:pPr>
            <w:r w:rsidRPr="00CC6DF4">
              <w:t>Las coordenadas geográficas se encuentran especificadas en proyección UTM y Datum WGS84.</w:t>
            </w:r>
          </w:p>
          <w:p w14:paraId="4E2A8E19" w14:textId="77777777" w:rsidR="001138B9" w:rsidRPr="00CC6DF4" w:rsidRDefault="001138B9" w:rsidP="00160848">
            <w:pPr>
              <w:pStyle w:val="Prrafodelista"/>
              <w:numPr>
                <w:ilvl w:val="0"/>
                <w:numId w:val="9"/>
              </w:numPr>
              <w:ind w:left="567" w:hanging="283"/>
            </w:pPr>
            <w:r w:rsidRPr="00CC6DF4">
              <w:t>El plano no incluye la ubicación de Puntos de Referencia PR’s.</w:t>
            </w:r>
          </w:p>
          <w:p w14:paraId="519A2FE5" w14:textId="77777777" w:rsidR="001B4581" w:rsidRPr="003261ED" w:rsidRDefault="001138B9" w:rsidP="00160848">
            <w:pPr>
              <w:pStyle w:val="Prrafodelista"/>
              <w:numPr>
                <w:ilvl w:val="0"/>
                <w:numId w:val="9"/>
              </w:numPr>
              <w:ind w:left="567" w:hanging="283"/>
            </w:pPr>
            <w:r w:rsidRPr="003261ED">
              <w:t xml:space="preserve">El plano incluye </w:t>
            </w:r>
            <w:r w:rsidR="003261ED" w:rsidRPr="003261ED">
              <w:t>perfiles transversales cada 20 metros dentro de la Zona 2</w:t>
            </w:r>
            <w:r w:rsidRPr="003261ED">
              <w:rPr>
                <w:spacing w:val="1"/>
                <w:lang w:val="es-ES_tradnl" w:eastAsia="es-ES_tradnl"/>
              </w:rPr>
              <w:t>.</w:t>
            </w:r>
          </w:p>
          <w:p w14:paraId="232C43BA" w14:textId="77777777" w:rsidR="00CF3010" w:rsidRPr="00CF3010" w:rsidRDefault="00CF3010" w:rsidP="00FD0923">
            <w:pPr>
              <w:ind w:left="567" w:hanging="283"/>
              <w:rPr>
                <w:highlight w:val="yellow"/>
              </w:rPr>
            </w:pPr>
          </w:p>
          <w:p w14:paraId="742F00BF" w14:textId="77777777" w:rsidR="00CF3010" w:rsidRPr="007451D4" w:rsidRDefault="00CF3010" w:rsidP="00FD0923">
            <w:pPr>
              <w:pStyle w:val="Prrafodelista"/>
              <w:ind w:left="567" w:hanging="283"/>
            </w:pPr>
            <w:r w:rsidRPr="007451D4">
              <w:rPr>
                <w:b/>
                <w:u w:val="single"/>
              </w:rPr>
              <w:t>Plano de planta y perfiles Zona 1</w:t>
            </w:r>
            <w:r w:rsidR="001C73D4">
              <w:rPr>
                <w:b/>
                <w:u w:val="single"/>
              </w:rPr>
              <w:t>, considerando 8.1.2</w:t>
            </w:r>
            <w:r w:rsidRPr="007451D4">
              <w:rPr>
                <w:b/>
                <w:u w:val="single"/>
              </w:rPr>
              <w:t>:</w:t>
            </w:r>
          </w:p>
          <w:p w14:paraId="4A3C98D8" w14:textId="77777777" w:rsidR="001B4581" w:rsidRPr="007451D4" w:rsidRDefault="00CF3010" w:rsidP="00160848">
            <w:pPr>
              <w:pStyle w:val="Prrafodelista"/>
              <w:numPr>
                <w:ilvl w:val="0"/>
                <w:numId w:val="9"/>
              </w:numPr>
              <w:ind w:left="567" w:hanging="283"/>
            </w:pPr>
            <w:r w:rsidRPr="007451D4">
              <w:t>El plano remitido es ilegible y no puede ser visualizado a través del archivo remitido por el titular.</w:t>
            </w:r>
          </w:p>
          <w:p w14:paraId="11C0813F" w14:textId="77777777" w:rsidR="00CF3010" w:rsidRDefault="00CF3010" w:rsidP="00FD0923">
            <w:pPr>
              <w:ind w:left="567" w:hanging="283"/>
              <w:rPr>
                <w:highlight w:val="yellow"/>
              </w:rPr>
            </w:pPr>
          </w:p>
          <w:p w14:paraId="212AFB25" w14:textId="77777777" w:rsidR="00CF3010" w:rsidRPr="007451D4" w:rsidRDefault="00CF3010" w:rsidP="00FD0923">
            <w:pPr>
              <w:pStyle w:val="Prrafodelista"/>
              <w:ind w:left="567" w:hanging="283"/>
            </w:pPr>
            <w:r w:rsidRPr="007451D4">
              <w:rPr>
                <w:b/>
                <w:u w:val="single"/>
              </w:rPr>
              <w:t>Plano de planta Puntos de Referencia PR’s</w:t>
            </w:r>
            <w:r w:rsidR="000C4A67">
              <w:rPr>
                <w:b/>
                <w:u w:val="single"/>
              </w:rPr>
              <w:t>, considerando 8.1.3</w:t>
            </w:r>
            <w:r w:rsidRPr="007451D4">
              <w:rPr>
                <w:b/>
                <w:u w:val="single"/>
              </w:rPr>
              <w:t>:</w:t>
            </w:r>
          </w:p>
          <w:p w14:paraId="08F18932" w14:textId="77777777" w:rsidR="00CF3010" w:rsidRPr="007451D4" w:rsidRDefault="00CF3010" w:rsidP="00160848">
            <w:pPr>
              <w:pStyle w:val="Prrafodelista"/>
              <w:numPr>
                <w:ilvl w:val="0"/>
                <w:numId w:val="9"/>
              </w:numPr>
              <w:ind w:left="567" w:hanging="283"/>
            </w:pPr>
            <w:r w:rsidRPr="007451D4">
              <w:t xml:space="preserve">El plano remitido presenta la ubicación de los Puntos de Referencia PR’s y sus correspondientes niveles (cotas), a excepción del Pozo de Captación de aguas subterráneas, del cual solo se detallan en un </w:t>
            </w:r>
            <w:r w:rsidR="007451D4" w:rsidRPr="007451D4">
              <w:t xml:space="preserve">cuadro </w:t>
            </w:r>
            <w:r w:rsidRPr="007451D4">
              <w:t>s</w:t>
            </w:r>
            <w:r w:rsidR="007451D4" w:rsidRPr="007451D4">
              <w:t>us coordenadas y su nivel (cota).</w:t>
            </w:r>
          </w:p>
          <w:p w14:paraId="3528F2F8" w14:textId="77777777" w:rsidR="007451D4" w:rsidRPr="007451D4" w:rsidRDefault="007451D4" w:rsidP="00160848">
            <w:pPr>
              <w:pStyle w:val="Prrafodelista"/>
              <w:numPr>
                <w:ilvl w:val="0"/>
                <w:numId w:val="9"/>
              </w:numPr>
              <w:ind w:left="567" w:hanging="283"/>
            </w:pPr>
            <w:r w:rsidRPr="007451D4">
              <w:t>Las coordinadas geográficas de los PR’s se encuentran especificadas en proyección UTM, Datum WGS84 y Zona 19 Sur.</w:t>
            </w:r>
          </w:p>
          <w:p w14:paraId="7EFDE995" w14:textId="77777777" w:rsidR="00CF5E38" w:rsidRPr="006224AE" w:rsidRDefault="00CF5E38" w:rsidP="006224AE"/>
        </w:tc>
      </w:tr>
    </w:tbl>
    <w:p w14:paraId="383AD2DE" w14:textId="77777777" w:rsidR="00CF5E38" w:rsidRDefault="00CF5E38" w:rsidP="00CF5E38"/>
    <w:p w14:paraId="43B86D95" w14:textId="77777777" w:rsidR="00CF5E38" w:rsidRDefault="00CF5E38" w:rsidP="00CF5E38"/>
    <w:p w14:paraId="1550CC4A" w14:textId="77777777" w:rsidR="00CF5E38" w:rsidRDefault="00CF5E38" w:rsidP="00CF5E38"/>
    <w:p w14:paraId="57BA0095" w14:textId="77777777" w:rsidR="00CF5E38" w:rsidRDefault="00CF5E38" w:rsidP="00CF5E38"/>
    <w:p w14:paraId="15B53BD5" w14:textId="77777777" w:rsidR="00476975" w:rsidRDefault="00476975" w:rsidP="00CF5E38"/>
    <w:p w14:paraId="64C51CD7" w14:textId="77777777" w:rsidR="002A59B0" w:rsidRDefault="002A59B0">
      <w:pPr>
        <w:jc w:val="left"/>
        <w:rPr>
          <w:rFonts w:cstheme="minorHAnsi"/>
          <w:b/>
          <w:sz w:val="14"/>
          <w:szCs w:val="24"/>
        </w:rPr>
      </w:pPr>
    </w:p>
    <w:p w14:paraId="78F0425D" w14:textId="77777777" w:rsidR="002A59B0" w:rsidRDefault="002A59B0">
      <w:pPr>
        <w:jc w:val="left"/>
        <w:rPr>
          <w:rFonts w:cstheme="minorHAnsi"/>
          <w:b/>
          <w:sz w:val="14"/>
          <w:szCs w:val="24"/>
        </w:rPr>
      </w:pPr>
    </w:p>
    <w:p w14:paraId="342ED6F5" w14:textId="77777777" w:rsidR="007F1810" w:rsidRPr="008D75C6" w:rsidRDefault="004E1ACF" w:rsidP="007F1810">
      <w:pPr>
        <w:pStyle w:val="Ttulo2"/>
      </w:pPr>
      <w:bookmarkStart w:id="172" w:name="_Toc406154601"/>
      <w:r w:rsidRPr="008D75C6">
        <w:lastRenderedPageBreak/>
        <w:t>Captación de agua</w:t>
      </w:r>
      <w:r w:rsidR="007F1810" w:rsidRPr="008D75C6">
        <w:t>.</w:t>
      </w:r>
      <w:bookmarkEnd w:id="172"/>
    </w:p>
    <w:p w14:paraId="03F94182" w14:textId="77777777" w:rsidR="007F1810" w:rsidRPr="00EE4CA0" w:rsidRDefault="007F1810">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143EFB" w:rsidRPr="004E1ACF" w14:paraId="009CC1BB" w14:textId="77777777" w:rsidTr="00EE4FEF">
        <w:trPr>
          <w:trHeight w:val="142"/>
        </w:trPr>
        <w:tc>
          <w:tcPr>
            <w:tcW w:w="1389" w:type="pct"/>
          </w:tcPr>
          <w:p w14:paraId="0C52DD2A" w14:textId="77777777" w:rsidR="00143EFB" w:rsidRPr="008F6D83" w:rsidRDefault="00143EFB" w:rsidP="003F0DC9">
            <w:r w:rsidRPr="008F6D83">
              <w:rPr>
                <w:rFonts w:eastAsia="Times New Roman"/>
                <w:b/>
                <w:bCs/>
                <w:color w:val="000000"/>
                <w:lang w:eastAsia="es-CL"/>
              </w:rPr>
              <w:t>Número de hecho constatado</w:t>
            </w:r>
            <w:r w:rsidRPr="008F6D83">
              <w:rPr>
                <w:rFonts w:eastAsia="Times New Roman"/>
                <w:color w:val="000000"/>
                <w:lang w:eastAsia="es-CL"/>
              </w:rPr>
              <w:t xml:space="preserve">: </w:t>
            </w:r>
            <w:r w:rsidR="003F0DC9">
              <w:rPr>
                <w:b/>
              </w:rPr>
              <w:t>6</w:t>
            </w:r>
          </w:p>
        </w:tc>
        <w:tc>
          <w:tcPr>
            <w:tcW w:w="3611" w:type="pct"/>
          </w:tcPr>
          <w:p w14:paraId="61FB4BEE" w14:textId="77777777" w:rsidR="00143EFB" w:rsidRPr="008F6D83" w:rsidRDefault="00143EFB" w:rsidP="002119B5">
            <w:r w:rsidRPr="008F6D83">
              <w:rPr>
                <w:rFonts w:eastAsia="Times New Roman"/>
                <w:b/>
                <w:bCs/>
                <w:color w:val="000000"/>
                <w:lang w:eastAsia="es-CL"/>
              </w:rPr>
              <w:t>Estación N°</w:t>
            </w:r>
            <w:r w:rsidRPr="008F6D83">
              <w:rPr>
                <w:rFonts w:eastAsia="Times New Roman"/>
                <w:color w:val="000000"/>
                <w:lang w:eastAsia="es-CL"/>
              </w:rPr>
              <w:t xml:space="preserve">: </w:t>
            </w:r>
            <w:r w:rsidR="008F6D83">
              <w:rPr>
                <w:rFonts w:eastAsia="Times New Roman"/>
                <w:color w:val="000000"/>
                <w:lang w:eastAsia="es-CL"/>
              </w:rPr>
              <w:t>4</w:t>
            </w:r>
            <w:r w:rsidR="00A51124">
              <w:rPr>
                <w:rFonts w:eastAsia="Times New Roman"/>
                <w:color w:val="000000"/>
                <w:lang w:eastAsia="es-CL"/>
              </w:rPr>
              <w:t xml:space="preserve"> y </w:t>
            </w:r>
            <w:r w:rsidR="008F6D83">
              <w:rPr>
                <w:rFonts w:eastAsia="Times New Roman"/>
                <w:color w:val="000000"/>
                <w:lang w:eastAsia="es-CL"/>
              </w:rPr>
              <w:t>7</w:t>
            </w:r>
          </w:p>
        </w:tc>
      </w:tr>
      <w:tr w:rsidR="00143EFB" w:rsidRPr="004E1ACF" w14:paraId="744F671C" w14:textId="77777777" w:rsidTr="00EE4FEF">
        <w:trPr>
          <w:trHeight w:val="319"/>
        </w:trPr>
        <w:tc>
          <w:tcPr>
            <w:tcW w:w="5000" w:type="pct"/>
            <w:gridSpan w:val="2"/>
            <w:tcBorders>
              <w:bottom w:val="single" w:sz="4" w:space="0" w:color="auto"/>
            </w:tcBorders>
          </w:tcPr>
          <w:p w14:paraId="18C0D55D" w14:textId="77777777" w:rsidR="00143EFB" w:rsidRPr="008F6D83" w:rsidRDefault="00143EFB" w:rsidP="00EE4FEF">
            <w:pPr>
              <w:rPr>
                <w:color w:val="FF0000"/>
              </w:rPr>
            </w:pPr>
            <w:r w:rsidRPr="008F6D83">
              <w:rPr>
                <w:b/>
              </w:rPr>
              <w:t>Exigencia (s):</w:t>
            </w:r>
          </w:p>
          <w:p w14:paraId="38C60DA1" w14:textId="77777777" w:rsidR="00143EFB" w:rsidRPr="008F6D83" w:rsidRDefault="00143EFB" w:rsidP="00EE4FEF">
            <w:pPr>
              <w:rPr>
                <w:b/>
              </w:rPr>
            </w:pPr>
            <w:r w:rsidRPr="008F6D83">
              <w:rPr>
                <w:b/>
              </w:rPr>
              <w:t xml:space="preserve">Considerando </w:t>
            </w:r>
            <w:r w:rsidR="008F6D83" w:rsidRPr="008F6D83">
              <w:rPr>
                <w:b/>
              </w:rPr>
              <w:t>7.2.3.2.2</w:t>
            </w:r>
            <w:r w:rsidRPr="008F6D83">
              <w:rPr>
                <w:b/>
              </w:rPr>
              <w:t xml:space="preserve"> RCA N°</w:t>
            </w:r>
            <w:r w:rsidR="008F6D83" w:rsidRPr="008F6D83">
              <w:rPr>
                <w:b/>
              </w:rPr>
              <w:t>144</w:t>
            </w:r>
            <w:r w:rsidRPr="008F6D83">
              <w:rPr>
                <w:b/>
              </w:rPr>
              <w:t>/20</w:t>
            </w:r>
            <w:r w:rsidR="008F6D83" w:rsidRPr="008F6D83">
              <w:rPr>
                <w:b/>
              </w:rPr>
              <w:t>11</w:t>
            </w:r>
          </w:p>
          <w:p w14:paraId="2105AB5A" w14:textId="77777777" w:rsidR="008B197E" w:rsidRDefault="008B197E" w:rsidP="006D0E28">
            <w:r>
              <w:t>[…] la pérdida de agua por evaporación o por la humedad de los áridos es repuesta por el pozo profundo […]</w:t>
            </w:r>
          </w:p>
          <w:p w14:paraId="718B4CFF" w14:textId="77777777" w:rsidR="00143EFB" w:rsidRDefault="008F6D83" w:rsidP="006D0E28">
            <w:r w:rsidRPr="008F6D83">
              <w:t>Para el lavado de los áridos, se utilizará las aguas de un pozo (Aguas subterráneas) que se encuentra habilitado en las coordenadas UTM 4.118.788 N y 373.715 E (Datum WGS84).</w:t>
            </w:r>
          </w:p>
          <w:p w14:paraId="0815C069" w14:textId="77777777" w:rsidR="007F7FDD" w:rsidRDefault="007F7FDD" w:rsidP="006D0E28"/>
          <w:p w14:paraId="458333AB" w14:textId="77777777" w:rsidR="007F7FDD" w:rsidRPr="008F6D83" w:rsidRDefault="007F7FDD" w:rsidP="007F7FDD">
            <w:pPr>
              <w:rPr>
                <w:b/>
              </w:rPr>
            </w:pPr>
            <w:r w:rsidRPr="008F6D83">
              <w:rPr>
                <w:b/>
              </w:rPr>
              <w:t>Considerando 7.2.</w:t>
            </w:r>
            <w:r>
              <w:rPr>
                <w:b/>
              </w:rPr>
              <w:t>4.4</w:t>
            </w:r>
            <w:r w:rsidRPr="008F6D83">
              <w:rPr>
                <w:b/>
              </w:rPr>
              <w:t xml:space="preserve"> RCA N°144/2011</w:t>
            </w:r>
          </w:p>
          <w:p w14:paraId="5561F173" w14:textId="77777777" w:rsidR="007F7FDD" w:rsidRDefault="007F7FDD" w:rsidP="006D0E28">
            <w:r w:rsidRPr="007F7FDD">
              <w:t xml:space="preserve">El agua para el lavado del material se obtiene de la piscina </w:t>
            </w:r>
            <w:r w:rsidRPr="000C6BB3">
              <w:t>de abasto. La mencionada piscina de agua industrial se abastece de una laguna artificial, que recibe</w:t>
            </w:r>
            <w:r w:rsidRPr="007F7FDD">
              <w:t xml:space="preserve"> las aguas lluvias que caen en forma directa al espejo de la laguna y aquellas aguas lluvias y deshielos que escurren a través de los cerros. [...]</w:t>
            </w:r>
          </w:p>
          <w:p w14:paraId="2978A9D0" w14:textId="77777777" w:rsidR="000E732A" w:rsidRDefault="000E732A" w:rsidP="006D0E28"/>
          <w:p w14:paraId="15174CA8" w14:textId="77777777" w:rsidR="000E732A" w:rsidRDefault="000E732A" w:rsidP="000E732A">
            <w:pPr>
              <w:rPr>
                <w:b/>
              </w:rPr>
            </w:pPr>
            <w:r>
              <w:rPr>
                <w:b/>
              </w:rPr>
              <w:t>Punto 1.8.6, Adenda N°1 proyecto “Cantera II – Río Seco”</w:t>
            </w:r>
          </w:p>
          <w:p w14:paraId="39E4966F" w14:textId="77777777" w:rsidR="000E732A" w:rsidRPr="008F6D83" w:rsidRDefault="000E732A" w:rsidP="006D0E28">
            <w:r w:rsidRPr="00681642">
              <w:t xml:space="preserve">[…] El </w:t>
            </w:r>
            <w:r>
              <w:t>agua contenida o que rellena el sistema de piscina proviene de un pozo de aguas subterráneas, ubicado dentro del área y de la propiedad MAQSA AUSTRAL. […] El proyecto no contempla captar agua del Chorrillo Sin Nombre o de las lagunas artificiales existentes en el lugar […]</w:t>
            </w:r>
          </w:p>
          <w:p w14:paraId="116BEC28" w14:textId="77777777" w:rsidR="008F6D83" w:rsidRPr="008F6D83" w:rsidRDefault="008F6D83" w:rsidP="006D0E28">
            <w:pPr>
              <w:rPr>
                <w:szCs w:val="22"/>
              </w:rPr>
            </w:pPr>
          </w:p>
        </w:tc>
      </w:tr>
      <w:tr w:rsidR="00EF0C06" w:rsidRPr="004E1ACF" w14:paraId="489958A7" w14:textId="77777777" w:rsidTr="001E78F3">
        <w:trPr>
          <w:trHeight w:val="142"/>
        </w:trPr>
        <w:tc>
          <w:tcPr>
            <w:tcW w:w="5000" w:type="pct"/>
            <w:gridSpan w:val="2"/>
            <w:tcBorders>
              <w:bottom w:val="single" w:sz="4" w:space="0" w:color="auto"/>
            </w:tcBorders>
          </w:tcPr>
          <w:p w14:paraId="2533A04C" w14:textId="77777777" w:rsidR="00EF0C06" w:rsidRPr="004E1ACF" w:rsidRDefault="001E78F3" w:rsidP="001E78F3">
            <w:pPr>
              <w:rPr>
                <w:rFonts w:eastAsia="Times New Roman"/>
                <w:bCs/>
                <w:color w:val="000000"/>
                <w:highlight w:val="yellow"/>
                <w:lang w:eastAsia="es-CL"/>
              </w:rPr>
            </w:pPr>
            <w:r w:rsidRPr="001C5F2D">
              <w:rPr>
                <w:rFonts w:eastAsia="Times New Roman"/>
                <w:b/>
                <w:bCs/>
                <w:color w:val="000000"/>
                <w:lang w:eastAsia="es-CL"/>
              </w:rPr>
              <w:t xml:space="preserve">Documentación entregada: </w:t>
            </w:r>
            <w:r w:rsidRPr="001C5F2D">
              <w:rPr>
                <w:rFonts w:eastAsia="Times New Roman"/>
                <w:bCs/>
                <w:color w:val="000000"/>
                <w:lang w:eastAsia="es-CL"/>
              </w:rPr>
              <w:t>No aplica.</w:t>
            </w:r>
          </w:p>
        </w:tc>
      </w:tr>
      <w:tr w:rsidR="00143EFB" w:rsidRPr="0025129B" w14:paraId="4A498E97" w14:textId="77777777" w:rsidTr="00EE4FEF">
        <w:trPr>
          <w:trHeight w:val="77"/>
        </w:trPr>
        <w:tc>
          <w:tcPr>
            <w:tcW w:w="5000" w:type="pct"/>
            <w:gridSpan w:val="2"/>
          </w:tcPr>
          <w:p w14:paraId="3DEADEBA" w14:textId="77777777" w:rsidR="00143EFB" w:rsidRPr="00E36106" w:rsidRDefault="00143EFB" w:rsidP="00EE4FEF">
            <w:pPr>
              <w:jc w:val="left"/>
              <w:rPr>
                <w:color w:val="FF0000"/>
              </w:rPr>
            </w:pPr>
            <w:r w:rsidRPr="00E36106">
              <w:rPr>
                <w:b/>
              </w:rPr>
              <w:t>Hecho (s):</w:t>
            </w:r>
          </w:p>
          <w:p w14:paraId="766F5A29" w14:textId="77777777" w:rsidR="000C6BB3" w:rsidRPr="009550E8" w:rsidRDefault="000C6BB3" w:rsidP="00160848">
            <w:pPr>
              <w:pStyle w:val="Prrafodelista"/>
              <w:numPr>
                <w:ilvl w:val="0"/>
                <w:numId w:val="4"/>
              </w:numPr>
              <w:ind w:left="284" w:hanging="284"/>
              <w:rPr>
                <w:rFonts w:ascii="Calibri" w:eastAsia="Times New Roman" w:hAnsi="Calibri"/>
                <w:color w:val="000000"/>
                <w:lang w:eastAsia="es-CL"/>
              </w:rPr>
            </w:pPr>
            <w:r w:rsidRPr="00E36106">
              <w:rPr>
                <w:rFonts w:cstheme="minorHAnsi"/>
                <w:lang w:val="es-ES" w:eastAsia="es-ES"/>
              </w:rPr>
              <w:t xml:space="preserve">De acuerdo a lo observado </w:t>
            </w:r>
            <w:r w:rsidR="00E36106" w:rsidRPr="00E36106">
              <w:rPr>
                <w:rFonts w:cstheme="minorHAnsi"/>
                <w:lang w:val="es-ES" w:eastAsia="es-ES"/>
              </w:rPr>
              <w:t xml:space="preserve">in situ </w:t>
            </w:r>
            <w:r w:rsidRPr="00E36106">
              <w:rPr>
                <w:rFonts w:cstheme="minorHAnsi"/>
                <w:lang w:val="es-ES" w:eastAsia="es-ES"/>
              </w:rPr>
              <w:t>e indicado por el Jefe de Área Planta de Áridos, Sr. Christian Montory Scheihing, el agua que se pierde desde el circuito de lavado de áridos</w:t>
            </w:r>
            <w:r w:rsidR="00347CD3">
              <w:rPr>
                <w:rFonts w:cstheme="minorHAnsi"/>
                <w:lang w:val="es-ES" w:eastAsia="es-ES"/>
              </w:rPr>
              <w:t>,</w:t>
            </w:r>
            <w:r w:rsidRPr="00E36106">
              <w:rPr>
                <w:rFonts w:cstheme="minorHAnsi"/>
                <w:lang w:val="es-ES" w:eastAsia="es-ES"/>
              </w:rPr>
              <w:t xml:space="preserve"> es restituida al mismo desde una piscina de acumulación, la cual a su vez, se abastece desde una laguna artificial situada al oriente del recinto, mediante </w:t>
            </w:r>
            <w:r w:rsidR="00347CD3">
              <w:rPr>
                <w:rFonts w:cstheme="minorHAnsi"/>
                <w:lang w:val="es-ES" w:eastAsia="es-ES"/>
              </w:rPr>
              <w:t xml:space="preserve">una </w:t>
            </w:r>
            <w:r w:rsidRPr="00E36106">
              <w:rPr>
                <w:rFonts w:cstheme="minorHAnsi"/>
                <w:lang w:val="es-ES" w:eastAsia="es-ES"/>
              </w:rPr>
              <w:t>alcantarilla</w:t>
            </w:r>
            <w:r w:rsidR="003D51DA">
              <w:rPr>
                <w:rFonts w:cstheme="minorHAnsi"/>
                <w:lang w:val="es-ES" w:eastAsia="es-ES"/>
              </w:rPr>
              <w:t xml:space="preserve"> </w:t>
            </w:r>
            <w:r w:rsidR="00347CD3">
              <w:rPr>
                <w:rFonts w:cstheme="minorHAnsi"/>
                <w:lang w:val="es-ES" w:eastAsia="es-ES"/>
              </w:rPr>
              <w:t xml:space="preserve">de paso </w:t>
            </w:r>
            <w:r w:rsidR="003D51DA">
              <w:rPr>
                <w:rFonts w:cstheme="minorHAnsi"/>
                <w:lang w:val="es-ES" w:eastAsia="es-ES"/>
              </w:rPr>
              <w:t xml:space="preserve">(Ver </w:t>
            </w:r>
            <w:r w:rsidR="003D51DA" w:rsidRPr="009550E8">
              <w:rPr>
                <w:rFonts w:cstheme="minorHAnsi"/>
                <w:lang w:val="es-ES" w:eastAsia="es-ES"/>
              </w:rPr>
              <w:t>Fotografía 13)</w:t>
            </w:r>
            <w:r w:rsidRPr="009550E8">
              <w:rPr>
                <w:rFonts w:cstheme="minorHAnsi"/>
                <w:lang w:val="es-ES" w:eastAsia="es-ES"/>
              </w:rPr>
              <w:t>.</w:t>
            </w:r>
          </w:p>
          <w:p w14:paraId="28E2D9DF" w14:textId="77777777" w:rsidR="000C6BB3" w:rsidRPr="009550E8" w:rsidRDefault="000C6BB3" w:rsidP="00160848">
            <w:pPr>
              <w:pStyle w:val="Prrafodelista"/>
              <w:numPr>
                <w:ilvl w:val="0"/>
                <w:numId w:val="4"/>
              </w:numPr>
              <w:ind w:left="284" w:hanging="284"/>
              <w:rPr>
                <w:rFonts w:ascii="Calibri" w:eastAsia="Times New Roman" w:hAnsi="Calibri"/>
                <w:color w:val="000000"/>
                <w:lang w:eastAsia="es-CL"/>
              </w:rPr>
            </w:pPr>
            <w:r w:rsidRPr="009550E8">
              <w:rPr>
                <w:rFonts w:cstheme="minorHAnsi"/>
                <w:lang w:eastAsia="es-ES"/>
              </w:rPr>
              <w:t>Por otra parte, se observó la existencia de un pozo para la captación de aguas subterráneas</w:t>
            </w:r>
            <w:r w:rsidR="003D51DA" w:rsidRPr="009550E8">
              <w:rPr>
                <w:rFonts w:cstheme="minorHAnsi"/>
                <w:lang w:eastAsia="es-ES"/>
              </w:rPr>
              <w:t xml:space="preserve"> (Ver Fotografía 14)</w:t>
            </w:r>
            <w:r w:rsidRPr="009550E8">
              <w:rPr>
                <w:rFonts w:cstheme="minorHAnsi"/>
                <w:lang w:eastAsia="es-ES"/>
              </w:rPr>
              <w:t>, el cual, según lo indicado por el profesional antes identificado, no se encontraba operativo al momento de la inspección.</w:t>
            </w:r>
          </w:p>
          <w:p w14:paraId="21CD06F9" w14:textId="77777777" w:rsidR="00446798" w:rsidRPr="00E36106" w:rsidRDefault="009665F6" w:rsidP="00160848">
            <w:pPr>
              <w:pStyle w:val="Prrafodelista"/>
              <w:numPr>
                <w:ilvl w:val="0"/>
                <w:numId w:val="4"/>
              </w:numPr>
              <w:ind w:left="284" w:hanging="284"/>
              <w:rPr>
                <w:rFonts w:ascii="Calibri" w:eastAsia="Times New Roman" w:hAnsi="Calibri"/>
                <w:color w:val="000000"/>
                <w:lang w:eastAsia="es-CL"/>
              </w:rPr>
            </w:pPr>
            <w:r>
              <w:rPr>
                <w:rFonts w:cstheme="minorHAnsi"/>
                <w:lang w:eastAsia="es-ES"/>
              </w:rPr>
              <w:t xml:space="preserve">Adicionalmente se constató </w:t>
            </w:r>
            <w:r w:rsidR="00446798">
              <w:rPr>
                <w:rFonts w:cstheme="minorHAnsi"/>
                <w:lang w:eastAsia="es-ES"/>
              </w:rPr>
              <w:t xml:space="preserve">la existencia de un ducto flexible, cuyos extremos se mantenían, uno inmerso en la laguna situada al poniente del recinto, y el otro libre sobre el pretil que separa dicha laguna y una piscina del sistema de lavado de áridos. Al consultar al </w:t>
            </w:r>
            <w:r w:rsidR="00446798" w:rsidRPr="00E36106">
              <w:rPr>
                <w:rFonts w:cstheme="minorHAnsi"/>
                <w:lang w:val="es-ES" w:eastAsia="es-ES"/>
              </w:rPr>
              <w:t>Jefe de Área Planta de Áridos</w:t>
            </w:r>
            <w:r w:rsidR="00446798">
              <w:rPr>
                <w:rFonts w:cstheme="minorHAnsi"/>
                <w:lang w:val="es-ES" w:eastAsia="es-ES"/>
              </w:rPr>
              <w:t xml:space="preserve"> de la empresa Concremag S.A. respecto de la función del mismo, éste indic</w:t>
            </w:r>
            <w:r>
              <w:rPr>
                <w:rFonts w:cstheme="minorHAnsi"/>
                <w:lang w:val="es-ES" w:eastAsia="es-ES"/>
              </w:rPr>
              <w:t>ó</w:t>
            </w:r>
            <w:r w:rsidR="00446798">
              <w:rPr>
                <w:rFonts w:cstheme="minorHAnsi"/>
                <w:lang w:val="es-ES" w:eastAsia="es-ES"/>
              </w:rPr>
              <w:t xml:space="preserve"> que correspond</w:t>
            </w:r>
            <w:r>
              <w:rPr>
                <w:rFonts w:cstheme="minorHAnsi"/>
                <w:lang w:val="es-ES" w:eastAsia="es-ES"/>
              </w:rPr>
              <w:t>ía</w:t>
            </w:r>
            <w:r w:rsidR="00446798">
              <w:rPr>
                <w:rFonts w:cstheme="minorHAnsi"/>
                <w:lang w:val="es-ES" w:eastAsia="es-ES"/>
              </w:rPr>
              <w:t xml:space="preserve"> a una toma de agua utilizada eventualmente para abastecer los baños del recinto (Ver Fotografía </w:t>
            </w:r>
            <w:r w:rsidR="009550E8">
              <w:rPr>
                <w:rFonts w:cstheme="minorHAnsi"/>
                <w:lang w:val="es-ES" w:eastAsia="es-ES"/>
              </w:rPr>
              <w:t>15</w:t>
            </w:r>
            <w:r w:rsidR="00446798">
              <w:rPr>
                <w:rFonts w:cstheme="minorHAnsi"/>
                <w:lang w:val="es-ES" w:eastAsia="es-ES"/>
              </w:rPr>
              <w:t>)</w:t>
            </w:r>
            <w:r w:rsidR="003132C9">
              <w:rPr>
                <w:rFonts w:cstheme="minorHAnsi"/>
                <w:lang w:val="es-ES" w:eastAsia="es-ES"/>
              </w:rPr>
              <w:t>.</w:t>
            </w:r>
          </w:p>
          <w:p w14:paraId="51913275" w14:textId="77777777" w:rsidR="00CD5792" w:rsidRPr="004E1ACF" w:rsidRDefault="00CD5792" w:rsidP="000C6BB3">
            <w:pPr>
              <w:pStyle w:val="Prrafodelista"/>
              <w:ind w:left="284"/>
              <w:rPr>
                <w:rFonts w:ascii="Calibri" w:eastAsia="Times New Roman" w:hAnsi="Calibri"/>
                <w:color w:val="000000"/>
                <w:highlight w:val="yellow"/>
                <w:lang w:eastAsia="es-CL"/>
              </w:rPr>
            </w:pPr>
          </w:p>
        </w:tc>
      </w:tr>
    </w:tbl>
    <w:p w14:paraId="02F019C4" w14:textId="77777777" w:rsidR="00EF38CD" w:rsidRDefault="00EF38CD">
      <w:pPr>
        <w:jc w:val="left"/>
        <w:rPr>
          <w:rFonts w:cstheme="minorHAnsi"/>
          <w:b/>
          <w:sz w:val="14"/>
          <w:szCs w:val="24"/>
        </w:rPr>
      </w:pPr>
    </w:p>
    <w:p w14:paraId="50191EB0" w14:textId="77777777" w:rsidR="007B18E6" w:rsidRDefault="007B18E6">
      <w:pPr>
        <w:jc w:val="left"/>
        <w:rPr>
          <w:rFonts w:cstheme="minorHAnsi"/>
          <w:b/>
          <w:szCs w:val="24"/>
        </w:rPr>
      </w:pPr>
    </w:p>
    <w:p w14:paraId="6EBB1F67" w14:textId="77777777" w:rsidR="00E214DA" w:rsidRDefault="00E214DA">
      <w:pPr>
        <w:jc w:val="left"/>
        <w:rPr>
          <w:rFonts w:cstheme="minorHAnsi"/>
          <w:b/>
          <w:szCs w:val="24"/>
        </w:rPr>
      </w:pPr>
    </w:p>
    <w:p w14:paraId="1BB09E9E" w14:textId="77777777" w:rsidR="006D0E28" w:rsidRDefault="006D0E28">
      <w:pPr>
        <w:jc w:val="left"/>
        <w:rPr>
          <w:rFonts w:cstheme="minorHAnsi"/>
          <w:b/>
          <w:szCs w:val="24"/>
        </w:rPr>
      </w:pPr>
    </w:p>
    <w:p w14:paraId="61C1D1F6" w14:textId="77777777" w:rsidR="006D0E28" w:rsidRDefault="006D0E28">
      <w:pPr>
        <w:jc w:val="left"/>
        <w:rPr>
          <w:rFonts w:cstheme="minorHAnsi"/>
          <w:b/>
          <w:szCs w:val="24"/>
        </w:rPr>
      </w:pPr>
    </w:p>
    <w:p w14:paraId="63A0BDE8" w14:textId="77777777" w:rsidR="006D0E28" w:rsidRDefault="006D0E28">
      <w:pPr>
        <w:jc w:val="left"/>
        <w:rPr>
          <w:rFonts w:cstheme="minorHAnsi"/>
          <w:b/>
          <w:szCs w:val="24"/>
        </w:rPr>
      </w:pPr>
    </w:p>
    <w:p w14:paraId="28A24A92" w14:textId="77777777" w:rsidR="006D0E28" w:rsidRDefault="006D0E28">
      <w:pPr>
        <w:jc w:val="left"/>
        <w:rPr>
          <w:rFonts w:cstheme="minorHAnsi"/>
          <w:b/>
          <w:szCs w:val="24"/>
        </w:rPr>
      </w:pPr>
    </w:p>
    <w:p w14:paraId="75137BFB" w14:textId="77777777" w:rsidR="006D0E28" w:rsidRDefault="006D0E28">
      <w:pPr>
        <w:jc w:val="left"/>
        <w:rPr>
          <w:rFonts w:cstheme="minorHAnsi"/>
          <w:b/>
          <w:szCs w:val="24"/>
        </w:rPr>
      </w:pPr>
    </w:p>
    <w:p w14:paraId="07884E30" w14:textId="77777777" w:rsidR="001E78F3" w:rsidRDefault="001E78F3">
      <w:pPr>
        <w:jc w:val="left"/>
        <w:rPr>
          <w:rFonts w:cstheme="minorHAnsi"/>
          <w:b/>
          <w:szCs w:val="24"/>
        </w:rPr>
      </w:pPr>
    </w:p>
    <w:p w14:paraId="132C409C" w14:textId="77777777" w:rsidR="00577794" w:rsidRDefault="00577794">
      <w:pPr>
        <w:jc w:val="left"/>
        <w:rPr>
          <w:rFonts w:cstheme="minorHAnsi"/>
          <w:b/>
          <w:szCs w:val="24"/>
        </w:rPr>
      </w:pPr>
    </w:p>
    <w:p w14:paraId="23B76ADA" w14:textId="77777777" w:rsidR="00155E1C" w:rsidRPr="00B7413A" w:rsidRDefault="00155E1C">
      <w:pPr>
        <w:jc w:val="left"/>
        <w:rPr>
          <w:rFonts w:cstheme="minorHAnsi"/>
          <w:b/>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322044" w14:paraId="45970195" w14:textId="77777777" w:rsidTr="00BB354A">
        <w:trPr>
          <w:trHeight w:val="313"/>
          <w:jc w:val="center"/>
        </w:trPr>
        <w:tc>
          <w:tcPr>
            <w:tcW w:w="5000" w:type="pct"/>
            <w:gridSpan w:val="6"/>
            <w:vAlign w:val="center"/>
          </w:tcPr>
          <w:p w14:paraId="4E8B004A" w14:textId="77777777" w:rsidR="00322044" w:rsidRDefault="00322044" w:rsidP="00BB354A">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322044" w14:paraId="19E1FF48" w14:textId="77777777" w:rsidTr="00BB354A">
        <w:trPr>
          <w:trHeight w:val="3486"/>
          <w:jc w:val="center"/>
        </w:trPr>
        <w:tc>
          <w:tcPr>
            <w:tcW w:w="2501" w:type="pct"/>
            <w:gridSpan w:val="3"/>
            <w:vAlign w:val="center"/>
          </w:tcPr>
          <w:p w14:paraId="4D247DC8" w14:textId="77777777" w:rsidR="00322044" w:rsidRDefault="00322044" w:rsidP="00BB354A">
            <w:pPr>
              <w:jc w:val="center"/>
              <w:rPr>
                <w:rFonts w:ascii="Calibri" w:eastAsia="Times New Roman" w:hAnsi="Calibri"/>
                <w:b/>
                <w:bCs/>
                <w:color w:val="000000"/>
                <w:lang w:eastAsia="es-CL"/>
              </w:rPr>
            </w:pPr>
          </w:p>
          <w:p w14:paraId="0BFA3488" w14:textId="77777777" w:rsidR="00322044" w:rsidRDefault="00322044" w:rsidP="00BB354A">
            <w:pPr>
              <w:jc w:val="center"/>
              <w:rPr>
                <w:rFonts w:ascii="Calibri" w:eastAsia="Times New Roman" w:hAnsi="Calibri"/>
                <w:b/>
                <w:bCs/>
                <w:color w:val="000000"/>
                <w:lang w:eastAsia="es-CL"/>
              </w:rPr>
            </w:pPr>
          </w:p>
          <w:p w14:paraId="18BDF4D7" w14:textId="77777777" w:rsidR="00322044" w:rsidRDefault="008F31BB" w:rsidP="00BB354A">
            <w:pPr>
              <w:jc w:val="center"/>
              <w:rPr>
                <w:rFonts w:ascii="Calibri" w:eastAsia="Times New Roman" w:hAnsi="Calibri"/>
                <w:b/>
                <w:bCs/>
                <w:color w:val="000000"/>
                <w:lang w:eastAsia="es-CL"/>
              </w:rPr>
            </w:pPr>
            <w:r w:rsidRPr="008F31BB">
              <w:rPr>
                <w:rFonts w:ascii="Calibri" w:eastAsia="Times New Roman" w:hAnsi="Calibri"/>
                <w:b/>
                <w:bCs/>
                <w:noProof/>
                <w:color w:val="000000"/>
                <w:lang w:eastAsia="es-CL"/>
              </w:rPr>
              <mc:AlternateContent>
                <mc:Choice Requires="wps">
                  <w:drawing>
                    <wp:anchor distT="0" distB="0" distL="114300" distR="114300" simplePos="0" relativeHeight="252345344" behindDoc="0" locked="0" layoutInCell="1" allowOverlap="1" wp14:anchorId="007E384C" wp14:editId="05426ECA">
                      <wp:simplePos x="0" y="0"/>
                      <wp:positionH relativeFrom="column">
                        <wp:posOffset>1978025</wp:posOffset>
                      </wp:positionH>
                      <wp:positionV relativeFrom="paragraph">
                        <wp:posOffset>1803400</wp:posOffset>
                      </wp:positionV>
                      <wp:extent cx="871220" cy="605790"/>
                      <wp:effectExtent l="19050" t="38100" r="43180" b="22860"/>
                      <wp:wrapNone/>
                      <wp:docPr id="311" name="311 Conector recto de flecha"/>
                      <wp:cNvGraphicFramePr/>
                      <a:graphic xmlns:a="http://schemas.openxmlformats.org/drawingml/2006/main">
                        <a:graphicData uri="http://schemas.microsoft.com/office/word/2010/wordprocessingShape">
                          <wps:wsp>
                            <wps:cNvCnPr/>
                            <wps:spPr>
                              <a:xfrm flipV="1">
                                <a:off x="0" y="0"/>
                                <a:ext cx="871220" cy="60579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459DCEA" id="311 Conector recto de flecha" o:spid="_x0000_s1026" type="#_x0000_t32" style="position:absolute;margin-left:155.75pt;margin-top:142pt;width:68.6pt;height:47.7pt;flip:y;z-index:25234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" strokecolor="#ffc000" strokeweight="3pt">
                      <v:stroke endarrow="open"/>
                    </v:shape>
                  </w:pict>
                </mc:Fallback>
              </mc:AlternateContent>
            </w:r>
            <w:r w:rsidRPr="008F31BB">
              <w:rPr>
                <w:rFonts w:ascii="Calibri" w:eastAsia="Times New Roman" w:hAnsi="Calibri"/>
                <w:b/>
                <w:bCs/>
                <w:noProof/>
                <w:color w:val="000000"/>
                <w:highlight w:val="yellow"/>
                <w:lang w:eastAsia="es-CL"/>
              </w:rPr>
              <mc:AlternateContent>
                <mc:Choice Requires="wps">
                  <w:drawing>
                    <wp:anchor distT="0" distB="0" distL="114300" distR="114300" simplePos="0" relativeHeight="252346368" behindDoc="0" locked="0" layoutInCell="1" allowOverlap="1" wp14:anchorId="60A0FF8E" wp14:editId="1B78C447">
                      <wp:simplePos x="0" y="0"/>
                      <wp:positionH relativeFrom="column">
                        <wp:posOffset>941705</wp:posOffset>
                      </wp:positionH>
                      <wp:positionV relativeFrom="paragraph">
                        <wp:posOffset>2260600</wp:posOffset>
                      </wp:positionV>
                      <wp:extent cx="1307465" cy="264795"/>
                      <wp:effectExtent l="0" t="0" r="26035" b="20955"/>
                      <wp:wrapNone/>
                      <wp:docPr id="3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7465" cy="264795"/>
                              </a:xfrm>
                              <a:prstGeom prst="rect">
                                <a:avLst/>
                              </a:prstGeom>
                              <a:solidFill>
                                <a:srgbClr val="FFC000"/>
                              </a:solidFill>
                              <a:ln w="9525">
                                <a:solidFill>
                                  <a:srgbClr val="000000"/>
                                </a:solidFill>
                                <a:miter lim="800000"/>
                                <a:headEnd/>
                                <a:tailEnd/>
                              </a:ln>
                            </wps:spPr>
                            <wps:txbx>
                              <w:txbxContent>
                                <w:p w14:paraId="09FB4CB5" w14:textId="77777777" w:rsidR="00C632B1" w:rsidRDefault="00C632B1" w:rsidP="008F31BB">
                                  <w:pPr>
                                    <w:jc w:val="center"/>
                                  </w:pPr>
                                  <w:r>
                                    <w:t>Equipo de bombeo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6" type="#_x0000_t202" style="position:absolute;left:0;text-align:left;margin-left:74.15pt;margin-top:178pt;width:102.95pt;height:20.85pt;z-index:25234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" fillcolor="#ffc000">
                      <v:textbox>
                        <w:txbxContent>
                          <w:p w14:paraId="09FB4CB5" w14:textId="77777777" w:rsidR="00C632B1" w:rsidRDefault="00C632B1" w:rsidP="008F31BB">
                            <w:pPr>
                              <w:jc w:val="center"/>
                            </w:pPr>
                            <w:r>
                              <w:t>Equipo de bombeo</w:t>
                            </w:r>
                          </w:p>
                        </w:txbxContent>
                      </v:textbox>
                    </v:shape>
                  </w:pict>
                </mc:Fallback>
              </mc:AlternateContent>
            </w:r>
            <w:r w:rsidRPr="008F31BB">
              <w:rPr>
                <w:rFonts w:ascii="Calibri" w:eastAsia="Times New Roman" w:hAnsi="Calibri"/>
                <w:b/>
                <w:bCs/>
                <w:noProof/>
                <w:color w:val="000000"/>
                <w:highlight w:val="yellow"/>
                <w:lang w:eastAsia="es-CL"/>
              </w:rPr>
              <mc:AlternateContent>
                <mc:Choice Requires="wps">
                  <w:drawing>
                    <wp:anchor distT="0" distB="0" distL="114300" distR="114300" simplePos="0" relativeHeight="252349440" behindDoc="0" locked="0" layoutInCell="1" allowOverlap="1" wp14:anchorId="030E9B88" wp14:editId="62716BAC">
                      <wp:simplePos x="0" y="0"/>
                      <wp:positionH relativeFrom="column">
                        <wp:posOffset>657860</wp:posOffset>
                      </wp:positionH>
                      <wp:positionV relativeFrom="paragraph">
                        <wp:posOffset>1701165</wp:posOffset>
                      </wp:positionV>
                      <wp:extent cx="1318260" cy="264795"/>
                      <wp:effectExtent l="0" t="0" r="15240" b="20955"/>
                      <wp:wrapNone/>
                      <wp:docPr id="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8260" cy="264795"/>
                              </a:xfrm>
                              <a:prstGeom prst="rect">
                                <a:avLst/>
                              </a:prstGeom>
                              <a:solidFill>
                                <a:srgbClr val="FFC000"/>
                              </a:solidFill>
                              <a:ln w="9525">
                                <a:solidFill>
                                  <a:srgbClr val="000000"/>
                                </a:solidFill>
                                <a:miter lim="800000"/>
                                <a:headEnd/>
                                <a:tailEnd/>
                              </a:ln>
                            </wps:spPr>
                            <wps:txbx>
                              <w:txbxContent>
                                <w:p w14:paraId="71EB4BE1" w14:textId="77777777" w:rsidR="00C632B1" w:rsidRDefault="00C632B1" w:rsidP="008F31BB">
                                  <w:pPr>
                                    <w:jc w:val="center"/>
                                  </w:pPr>
                                  <w:r>
                                    <w:t>Alcantarilla de paso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7" type="#_x0000_t202" style="position:absolute;left:0;text-align:left;margin-left:51.8pt;margin-top:133.95pt;width:103.8pt;height:20.85pt;z-index:25234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" fillcolor="#ffc000">
                      <v:textbox>
                        <w:txbxContent>
                          <w:p w14:paraId="71EB4BE1" w14:textId="77777777" w:rsidR="00C632B1" w:rsidRDefault="00C632B1" w:rsidP="008F31BB">
                            <w:pPr>
                              <w:jc w:val="center"/>
                            </w:pPr>
                            <w:r>
                              <w:t>Alcantarilla de paso</w:t>
                            </w:r>
                          </w:p>
                        </w:txbxContent>
                      </v:textbox>
                    </v:shape>
                  </w:pict>
                </mc:Fallback>
              </mc:AlternateContent>
            </w:r>
            <w:r w:rsidRPr="008F31BB">
              <w:rPr>
                <w:rFonts w:ascii="Calibri" w:eastAsia="Times New Roman" w:hAnsi="Calibri"/>
                <w:b/>
                <w:bCs/>
                <w:noProof/>
                <w:color w:val="000000"/>
                <w:lang w:eastAsia="es-CL"/>
              </w:rPr>
              <mc:AlternateContent>
                <mc:Choice Requires="wps">
                  <w:drawing>
                    <wp:anchor distT="0" distB="0" distL="114300" distR="114300" simplePos="0" relativeHeight="252348416" behindDoc="0" locked="0" layoutInCell="1" allowOverlap="1" wp14:anchorId="343C9954" wp14:editId="13D2EEF4">
                      <wp:simplePos x="0" y="0"/>
                      <wp:positionH relativeFrom="column">
                        <wp:posOffset>1627505</wp:posOffset>
                      </wp:positionH>
                      <wp:positionV relativeFrom="paragraph">
                        <wp:posOffset>1644015</wp:posOffset>
                      </wp:positionV>
                      <wp:extent cx="637540" cy="317500"/>
                      <wp:effectExtent l="19050" t="57150" r="0" b="25400"/>
                      <wp:wrapNone/>
                      <wp:docPr id="80" name="80 Conector recto de flecha"/>
                      <wp:cNvGraphicFramePr/>
                      <a:graphic xmlns:a="http://schemas.openxmlformats.org/drawingml/2006/main">
                        <a:graphicData uri="http://schemas.microsoft.com/office/word/2010/wordprocessingShape">
                          <wps:wsp>
                            <wps:cNvCnPr/>
                            <wps:spPr>
                              <a:xfrm flipV="1">
                                <a:off x="0" y="0"/>
                                <a:ext cx="637540" cy="31750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8C7B720" id="80 Conector recto de flecha" o:spid="_x0000_s1026" type="#_x0000_t32" style="position:absolute;margin-left:128.15pt;margin-top:129.45pt;width:50.2pt;height:25pt;flip:y;z-index:25234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" strokecolor="#ffc000" strokeweight="3pt">
                      <v:stroke endarrow="open"/>
                    </v:shape>
                  </w:pict>
                </mc:Fallback>
              </mc:AlternateContent>
            </w:r>
            <w:r w:rsidRPr="008F31BB">
              <w:rPr>
                <w:rFonts w:ascii="Calibri" w:eastAsia="Times New Roman" w:hAnsi="Calibri"/>
                <w:b/>
                <w:bCs/>
                <w:noProof/>
                <w:color w:val="000000"/>
                <w:lang w:eastAsia="es-CL"/>
              </w:rPr>
              <mc:AlternateContent>
                <mc:Choice Requires="wps">
                  <w:drawing>
                    <wp:anchor distT="0" distB="0" distL="114300" distR="114300" simplePos="0" relativeHeight="252342272" behindDoc="0" locked="0" layoutInCell="1" allowOverlap="1" wp14:anchorId="1E25CC67" wp14:editId="2B1F4304">
                      <wp:simplePos x="0" y="0"/>
                      <wp:positionH relativeFrom="column">
                        <wp:posOffset>3296920</wp:posOffset>
                      </wp:positionH>
                      <wp:positionV relativeFrom="paragraph">
                        <wp:posOffset>1729105</wp:posOffset>
                      </wp:positionV>
                      <wp:extent cx="74295" cy="786130"/>
                      <wp:effectExtent l="114300" t="38100" r="59055" b="13970"/>
                      <wp:wrapNone/>
                      <wp:docPr id="278" name="278 Conector recto de flecha"/>
                      <wp:cNvGraphicFramePr/>
                      <a:graphic xmlns:a="http://schemas.openxmlformats.org/drawingml/2006/main">
                        <a:graphicData uri="http://schemas.microsoft.com/office/word/2010/wordprocessingShape">
                          <wps:wsp>
                            <wps:cNvCnPr/>
                            <wps:spPr>
                              <a:xfrm flipH="1" flipV="1">
                                <a:off x="0" y="0"/>
                                <a:ext cx="74295" cy="78613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4D1ECFE" id="278 Conector recto de flecha" o:spid="_x0000_s1026" type="#_x0000_t32" style="position:absolute;margin-left:259.6pt;margin-top:136.15pt;width:5.85pt;height:61.9pt;flip:x y;z-index:25234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" strokecolor="#ffc000" strokeweight="3pt">
                      <v:stroke endarrow="open"/>
                    </v:shape>
                  </w:pict>
                </mc:Fallback>
              </mc:AlternateContent>
            </w:r>
            <w:r w:rsidRPr="008F31BB">
              <w:rPr>
                <w:rFonts w:ascii="Calibri" w:eastAsia="Times New Roman" w:hAnsi="Calibri"/>
                <w:b/>
                <w:bCs/>
                <w:noProof/>
                <w:color w:val="000000"/>
                <w:highlight w:val="yellow"/>
                <w:lang w:eastAsia="es-CL"/>
              </w:rPr>
              <mc:AlternateContent>
                <mc:Choice Requires="wps">
                  <w:drawing>
                    <wp:anchor distT="0" distB="0" distL="114300" distR="114300" simplePos="0" relativeHeight="252343296" behindDoc="0" locked="0" layoutInCell="1" allowOverlap="1" wp14:anchorId="695AC1C0" wp14:editId="59C7BFA9">
                      <wp:simplePos x="0" y="0"/>
                      <wp:positionH relativeFrom="column">
                        <wp:posOffset>2496820</wp:posOffset>
                      </wp:positionH>
                      <wp:positionV relativeFrom="paragraph">
                        <wp:posOffset>2404110</wp:posOffset>
                      </wp:positionV>
                      <wp:extent cx="1561465" cy="264795"/>
                      <wp:effectExtent l="0" t="0" r="19685" b="20955"/>
                      <wp:wrapNone/>
                      <wp:docPr id="2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1465" cy="264795"/>
                              </a:xfrm>
                              <a:prstGeom prst="rect">
                                <a:avLst/>
                              </a:prstGeom>
                              <a:solidFill>
                                <a:srgbClr val="FFC000"/>
                              </a:solidFill>
                              <a:ln w="9525">
                                <a:solidFill>
                                  <a:srgbClr val="000000"/>
                                </a:solidFill>
                                <a:miter lim="800000"/>
                                <a:headEnd/>
                                <a:tailEnd/>
                              </a:ln>
                            </wps:spPr>
                            <wps:txbx>
                              <w:txbxContent>
                                <w:p w14:paraId="07FA4718" w14:textId="77777777" w:rsidR="00C632B1" w:rsidRDefault="00C632B1" w:rsidP="008F31BB">
                                  <w:pPr>
                                    <w:jc w:val="center"/>
                                  </w:pPr>
                                  <w:r>
                                    <w:t>Piscina de acumulación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8" type="#_x0000_t202" style="position:absolute;left:0;text-align:left;margin-left:196.6pt;margin-top:189.3pt;width:122.95pt;height:20.85pt;z-index:25234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" fillcolor="#ffc000">
                      <v:textbox>
                        <w:txbxContent>
                          <w:p w14:paraId="07FA4718" w14:textId="77777777" w:rsidR="00C632B1" w:rsidRDefault="00C632B1" w:rsidP="008F31BB">
                            <w:pPr>
                              <w:jc w:val="center"/>
                            </w:pPr>
                            <w:r>
                              <w:t>Piscina de acumulación</w:t>
                            </w:r>
                          </w:p>
                        </w:txbxContent>
                      </v:textbox>
                    </v:shape>
                  </w:pict>
                </mc:Fallback>
              </mc:AlternateContent>
            </w:r>
            <w:r w:rsidRPr="008F31BB">
              <w:rPr>
                <w:rFonts w:ascii="Calibri" w:eastAsia="Times New Roman" w:hAnsi="Calibri"/>
                <w:b/>
                <w:bCs/>
                <w:noProof/>
                <w:color w:val="000000"/>
                <w:lang w:eastAsia="es-CL"/>
              </w:rPr>
              <mc:AlternateContent>
                <mc:Choice Requires="wps">
                  <w:drawing>
                    <wp:anchor distT="0" distB="0" distL="114300" distR="114300" simplePos="0" relativeHeight="252335104" behindDoc="0" locked="0" layoutInCell="1" allowOverlap="1" wp14:anchorId="5F109939" wp14:editId="1AD30FF4">
                      <wp:simplePos x="0" y="0"/>
                      <wp:positionH relativeFrom="column">
                        <wp:posOffset>1223645</wp:posOffset>
                      </wp:positionH>
                      <wp:positionV relativeFrom="paragraph">
                        <wp:posOffset>389255</wp:posOffset>
                      </wp:positionV>
                      <wp:extent cx="498475" cy="956310"/>
                      <wp:effectExtent l="19050" t="19050" r="73025" b="53340"/>
                      <wp:wrapNone/>
                      <wp:docPr id="273" name="273 Conector recto de flecha"/>
                      <wp:cNvGraphicFramePr/>
                      <a:graphic xmlns:a="http://schemas.openxmlformats.org/drawingml/2006/main">
                        <a:graphicData uri="http://schemas.microsoft.com/office/word/2010/wordprocessingShape">
                          <wps:wsp>
                            <wps:cNvCnPr/>
                            <wps:spPr>
                              <a:xfrm>
                                <a:off x="0" y="0"/>
                                <a:ext cx="498475" cy="95631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E8F8DAA" id="273 Conector recto de flecha" o:spid="_x0000_s1026" type="#_x0000_t32" style="position:absolute;margin-left:96.35pt;margin-top:30.65pt;width:39.25pt;height:75.3pt;z-index:25233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" strokecolor="#ffc000" strokeweight="3pt">
                      <v:stroke endarrow="open"/>
                    </v:shape>
                  </w:pict>
                </mc:Fallback>
              </mc:AlternateContent>
            </w:r>
            <w:r w:rsidRPr="008F31BB">
              <w:rPr>
                <w:rFonts w:ascii="Calibri" w:eastAsia="Times New Roman" w:hAnsi="Calibri"/>
                <w:b/>
                <w:bCs/>
                <w:noProof/>
                <w:color w:val="000000"/>
                <w:highlight w:val="yellow"/>
                <w:lang w:eastAsia="es-CL"/>
              </w:rPr>
              <mc:AlternateContent>
                <mc:Choice Requires="wps">
                  <w:drawing>
                    <wp:anchor distT="0" distB="0" distL="114300" distR="114300" simplePos="0" relativeHeight="252336128" behindDoc="0" locked="0" layoutInCell="1" allowOverlap="1" wp14:anchorId="2E17BADD" wp14:editId="5F68851A">
                      <wp:simplePos x="0" y="0"/>
                      <wp:positionH relativeFrom="column">
                        <wp:posOffset>659765</wp:posOffset>
                      </wp:positionH>
                      <wp:positionV relativeFrom="paragraph">
                        <wp:posOffset>251460</wp:posOffset>
                      </wp:positionV>
                      <wp:extent cx="1062990" cy="264795"/>
                      <wp:effectExtent l="0" t="0" r="22860" b="20955"/>
                      <wp:wrapNone/>
                      <wp:docPr id="27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2990" cy="264795"/>
                              </a:xfrm>
                              <a:prstGeom prst="rect">
                                <a:avLst/>
                              </a:prstGeom>
                              <a:solidFill>
                                <a:srgbClr val="FFC000"/>
                              </a:solidFill>
                              <a:ln w="9525">
                                <a:solidFill>
                                  <a:srgbClr val="000000"/>
                                </a:solidFill>
                                <a:miter lim="800000"/>
                                <a:headEnd/>
                                <a:tailEnd/>
                              </a:ln>
                            </wps:spPr>
                            <wps:txbx>
                              <w:txbxContent>
                                <w:p w14:paraId="5E4BA9CD" w14:textId="77777777" w:rsidR="00C632B1" w:rsidRDefault="00C632B1" w:rsidP="008F31BB">
                                  <w:pPr>
                                    <w:jc w:val="center"/>
                                  </w:pPr>
                                  <w:r>
                                    <w:t>Laguna Oriente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9" type="#_x0000_t202" style="position:absolute;left:0;text-align:left;margin-left:51.95pt;margin-top:19.8pt;width:83.7pt;height:20.85pt;z-index:25233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" fillcolor="#ffc000">
                      <v:textbox>
                        <w:txbxContent>
                          <w:p w14:paraId="5E4BA9CD" w14:textId="77777777" w:rsidR="00C632B1" w:rsidRDefault="00C632B1" w:rsidP="008F31BB">
                            <w:pPr>
                              <w:jc w:val="center"/>
                            </w:pPr>
                            <w:r>
                              <w:t>Laguna Oriente</w:t>
                            </w:r>
                          </w:p>
                        </w:txbxContent>
                      </v:textbox>
                    </v:shape>
                  </w:pict>
                </mc:Fallback>
              </mc:AlternateContent>
            </w:r>
            <w:r w:rsidR="009C3E1C">
              <w:rPr>
                <w:rFonts w:ascii="Calibri" w:eastAsia="Times New Roman" w:hAnsi="Calibri"/>
                <w:b/>
                <w:bCs/>
                <w:noProof/>
                <w:color w:val="000000"/>
                <w:lang w:eastAsia="es-CL"/>
              </w:rPr>
              <w:drawing>
                <wp:inline distT="0" distB="0" distL="0" distR="0" wp14:anchorId="47C727F6" wp14:editId="3E54E953">
                  <wp:extent cx="4086000" cy="3060000"/>
                  <wp:effectExtent l="0" t="0" r="0" b="7620"/>
                  <wp:docPr id="272" name="Imagen 272" descr="C:\Users\andy.morrison\Desktop\Fotografías BR\RVC_DSC00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grafías BR\RVC_DSC00244.jpg"/>
                          <pic:cNvPicPr>
                            <a:picLocks noChangeAspect="1" noChangeArrowheads="1"/>
                          </pic:cNvPicPr>
                        </pic:nvPicPr>
                        <pic:blipFill>
                          <a:blip r:embed="rId61">
                            <a:extLst>
                              <a:ext uri="{BEBA8EAE-BF5A-486C-A8C5-ECC9F3942E4B}">
                                <a14:imgProps xmlns:a14="http://schemas.microsoft.com/office/drawing/2010/main">
                                  <a14:imgLayer r:embed="rId62">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4A668EC2" w14:textId="77777777" w:rsidR="00322044" w:rsidRDefault="00322044" w:rsidP="00BB354A">
            <w:pPr>
              <w:jc w:val="center"/>
              <w:rPr>
                <w:rFonts w:ascii="Calibri" w:eastAsia="Times New Roman" w:hAnsi="Calibri"/>
                <w:b/>
                <w:bCs/>
                <w:color w:val="000000"/>
                <w:lang w:eastAsia="es-CL"/>
              </w:rPr>
            </w:pPr>
          </w:p>
        </w:tc>
        <w:tc>
          <w:tcPr>
            <w:tcW w:w="2499" w:type="pct"/>
            <w:gridSpan w:val="3"/>
            <w:vAlign w:val="center"/>
          </w:tcPr>
          <w:p w14:paraId="5B7F7A39" w14:textId="77777777" w:rsidR="00322044" w:rsidRDefault="00322044" w:rsidP="00BB354A">
            <w:pPr>
              <w:jc w:val="center"/>
              <w:rPr>
                <w:rFonts w:ascii="Calibri" w:eastAsia="Times New Roman" w:hAnsi="Calibri"/>
                <w:b/>
                <w:bCs/>
                <w:color w:val="000000"/>
                <w:lang w:eastAsia="es-CL"/>
              </w:rPr>
            </w:pPr>
          </w:p>
          <w:p w14:paraId="4480BD11" w14:textId="77777777" w:rsidR="00322044" w:rsidRDefault="00376A88" w:rsidP="00BB354A">
            <w:pPr>
              <w:jc w:val="center"/>
              <w:rPr>
                <w:rFonts w:ascii="Calibri" w:eastAsia="Times New Roman" w:hAnsi="Calibri"/>
                <w:b/>
                <w:bCs/>
                <w:color w:val="000000"/>
                <w:lang w:eastAsia="es-CL"/>
              </w:rPr>
            </w:pPr>
            <w:r w:rsidRPr="00376A88">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332032" behindDoc="0" locked="0" layoutInCell="1" allowOverlap="1" wp14:anchorId="5A87F0A3" wp14:editId="2C27951A">
                      <wp:simplePos x="0" y="0"/>
                      <wp:positionH relativeFrom="column">
                        <wp:posOffset>657225</wp:posOffset>
                      </wp:positionH>
                      <wp:positionV relativeFrom="paragraph">
                        <wp:posOffset>2520950</wp:posOffset>
                      </wp:positionV>
                      <wp:extent cx="956310" cy="264795"/>
                      <wp:effectExtent l="0" t="0" r="15240" b="20955"/>
                      <wp:wrapNone/>
                      <wp:docPr id="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310" cy="264795"/>
                              </a:xfrm>
                              <a:prstGeom prst="rect">
                                <a:avLst/>
                              </a:prstGeom>
                              <a:solidFill>
                                <a:srgbClr val="FFC000"/>
                              </a:solidFill>
                              <a:ln w="9525">
                                <a:solidFill>
                                  <a:srgbClr val="000000"/>
                                </a:solidFill>
                                <a:miter lim="800000"/>
                                <a:headEnd/>
                                <a:tailEnd/>
                              </a:ln>
                            </wps:spPr>
                            <wps:txbx>
                              <w:txbxContent>
                                <w:p w14:paraId="6E834132" w14:textId="77777777" w:rsidR="00C632B1" w:rsidRDefault="00C632B1" w:rsidP="00376A88">
                                  <w:pPr>
                                    <w:jc w:val="center"/>
                                  </w:pPr>
                                  <w:r>
                                    <w:t>Pozo de agua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0" type="#_x0000_t202" style="position:absolute;left:0;text-align:left;margin-left:51.75pt;margin-top:198.5pt;width:75.3pt;height:20.85pt;z-index:25233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" fillcolor="#ffc000">
                      <v:textbox>
                        <w:txbxContent>
                          <w:p w14:paraId="6E834132" w14:textId="77777777" w:rsidR="00C632B1" w:rsidRDefault="00C632B1" w:rsidP="00376A88">
                            <w:pPr>
                              <w:jc w:val="center"/>
                            </w:pPr>
                            <w:r>
                              <w:t>Pozo de agua</w:t>
                            </w:r>
                          </w:p>
                        </w:txbxContent>
                      </v:textbox>
                    </v:shape>
                  </w:pict>
                </mc:Fallback>
              </mc:AlternateContent>
            </w:r>
            <w:r w:rsidRPr="00376A8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331008" behindDoc="0" locked="0" layoutInCell="1" allowOverlap="1" wp14:anchorId="058FD1E7" wp14:editId="79743B05">
                      <wp:simplePos x="0" y="0"/>
                      <wp:positionH relativeFrom="column">
                        <wp:posOffset>1202690</wp:posOffset>
                      </wp:positionH>
                      <wp:positionV relativeFrom="paragraph">
                        <wp:posOffset>1261110</wp:posOffset>
                      </wp:positionV>
                      <wp:extent cx="828675" cy="1318260"/>
                      <wp:effectExtent l="19050" t="38100" r="47625" b="15240"/>
                      <wp:wrapNone/>
                      <wp:docPr id="39" name="39 Conector recto de flecha"/>
                      <wp:cNvGraphicFramePr/>
                      <a:graphic xmlns:a="http://schemas.openxmlformats.org/drawingml/2006/main">
                        <a:graphicData uri="http://schemas.microsoft.com/office/word/2010/wordprocessingShape">
                          <wps:wsp>
                            <wps:cNvCnPr/>
                            <wps:spPr>
                              <a:xfrm flipV="1">
                                <a:off x="0" y="0"/>
                                <a:ext cx="828675" cy="131826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51FF42E" id="39 Conector recto de flecha" o:spid="_x0000_s1026" type="#_x0000_t32" style="position:absolute;margin-left:94.7pt;margin-top:99.3pt;width:65.25pt;height:103.8pt;flip:y;z-index:25233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" strokecolor="#ffc000" strokeweight="3pt">
                      <v:stroke endarrow="open"/>
                    </v:shape>
                  </w:pict>
                </mc:Fallback>
              </mc:AlternateContent>
            </w:r>
            <w:r w:rsidRPr="00376A8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333056" behindDoc="0" locked="0" layoutInCell="1" allowOverlap="1" wp14:anchorId="7B09202E" wp14:editId="28247E2C">
                      <wp:simplePos x="0" y="0"/>
                      <wp:positionH relativeFrom="column">
                        <wp:posOffset>1435735</wp:posOffset>
                      </wp:positionH>
                      <wp:positionV relativeFrom="paragraph">
                        <wp:posOffset>966470</wp:posOffset>
                      </wp:positionV>
                      <wp:extent cx="1296670" cy="1285875"/>
                      <wp:effectExtent l="19050" t="19050" r="17780" b="28575"/>
                      <wp:wrapNone/>
                      <wp:docPr id="266" name="266 Elipse"/>
                      <wp:cNvGraphicFramePr/>
                      <a:graphic xmlns:a="http://schemas.openxmlformats.org/drawingml/2006/main">
                        <a:graphicData uri="http://schemas.microsoft.com/office/word/2010/wordprocessingShape">
                          <wps:wsp>
                            <wps:cNvSpPr/>
                            <wps:spPr>
                              <a:xfrm>
                                <a:off x="0" y="0"/>
                                <a:ext cx="1296670" cy="1285875"/>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C46B771" id="266 Elipse" o:spid="_x0000_s1026" style="position:absolute;margin-left:113.05pt;margin-top:76.1pt;width:102.1pt;height:101.25pt;z-index:25233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" filled="f" strokecolor="#ffc000" strokeweight="3pt">
                      <v:stroke dashstyle="dash"/>
                    </v:oval>
                  </w:pict>
                </mc:Fallback>
              </mc:AlternateConten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ascii="Calibri" w:eastAsia="Times New Roman" w:hAnsi="Calibri"/>
                <w:b/>
                <w:bCs/>
                <w:noProof/>
                <w:color w:val="000000"/>
                <w:lang w:eastAsia="es-CL"/>
              </w:rPr>
              <w:drawing>
                <wp:inline distT="0" distB="0" distL="0" distR="0" wp14:anchorId="1B092266" wp14:editId="48795050">
                  <wp:extent cx="4086000" cy="3060000"/>
                  <wp:effectExtent l="0" t="0" r="0" b="7620"/>
                  <wp:docPr id="38" name="Imagen 38" descr="C:\Users\andy.morrison\Desktop\Fotografías BR\RVC_DSC00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RVC_DSC00273.jpg"/>
                          <pic:cNvPicPr>
                            <a:picLocks noChangeAspect="1" noChangeArrowheads="1"/>
                          </pic:cNvPicPr>
                        </pic:nvPicPr>
                        <pic:blipFill>
                          <a:blip r:embed="rId63">
                            <a:extLst>
                              <a:ext uri="{BEBA8EAE-BF5A-486C-A8C5-ECC9F3942E4B}">
                                <a14:imgProps xmlns:a14="http://schemas.microsoft.com/office/drawing/2010/main">
                                  <a14:imgLayer r:embed="rId6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376A88" w14:paraId="2B7FE95B" w14:textId="77777777" w:rsidTr="00BB354A">
        <w:trPr>
          <w:trHeight w:val="275"/>
          <w:jc w:val="center"/>
        </w:trPr>
        <w:tc>
          <w:tcPr>
            <w:tcW w:w="1149" w:type="pct"/>
            <w:vAlign w:val="center"/>
          </w:tcPr>
          <w:p w14:paraId="0E0B3949" w14:textId="77777777" w:rsidR="00376A88" w:rsidRPr="00557733" w:rsidRDefault="00376A88" w:rsidP="00BB354A">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9550E8">
              <w:rPr>
                <w:noProof/>
              </w:rPr>
              <w:t>13</w:t>
            </w:r>
            <w:r w:rsidRPr="00557733">
              <w:fldChar w:fldCharType="end"/>
            </w:r>
            <w:r w:rsidRPr="00557733">
              <w:t>.</w:t>
            </w:r>
          </w:p>
        </w:tc>
        <w:tc>
          <w:tcPr>
            <w:tcW w:w="1352" w:type="pct"/>
            <w:gridSpan w:val="2"/>
            <w:vAlign w:val="center"/>
          </w:tcPr>
          <w:p w14:paraId="5FA16DF9" w14:textId="77777777" w:rsidR="00376A88" w:rsidRPr="005B4E93" w:rsidRDefault="00376A88"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4F04DC19" w14:textId="77777777" w:rsidR="00376A88" w:rsidRPr="00557733" w:rsidRDefault="00376A88" w:rsidP="00BB354A">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C965D0">
              <w:rPr>
                <w:noProof/>
              </w:rPr>
              <w:t>14</w:t>
            </w:r>
            <w:r w:rsidRPr="00557733">
              <w:fldChar w:fldCharType="end"/>
            </w:r>
            <w:r w:rsidRPr="00557733">
              <w:t>.</w:t>
            </w:r>
          </w:p>
        </w:tc>
        <w:tc>
          <w:tcPr>
            <w:tcW w:w="1354" w:type="pct"/>
            <w:gridSpan w:val="2"/>
            <w:vAlign w:val="center"/>
          </w:tcPr>
          <w:p w14:paraId="087C817A" w14:textId="77777777" w:rsidR="00376A88" w:rsidRPr="005B4E93" w:rsidRDefault="00376A88" w:rsidP="00376A8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322044" w:rsidRPr="00557733" w14:paraId="420442DC" w14:textId="77777777" w:rsidTr="00BB354A">
        <w:trPr>
          <w:trHeight w:val="275"/>
          <w:jc w:val="center"/>
        </w:trPr>
        <w:tc>
          <w:tcPr>
            <w:tcW w:w="1149" w:type="pct"/>
            <w:vAlign w:val="center"/>
          </w:tcPr>
          <w:p w14:paraId="65281F33" w14:textId="77777777" w:rsidR="00322044" w:rsidRPr="00557733" w:rsidRDefault="00322044" w:rsidP="00BB35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4F41CAE2" w14:textId="77777777" w:rsidR="00322044" w:rsidRPr="008F7773" w:rsidRDefault="00322044" w:rsidP="00BB354A">
            <w:pPr>
              <w:jc w:val="left"/>
              <w:rPr>
                <w:rFonts w:eastAsia="Times New Roman"/>
                <w:color w:val="000000"/>
                <w:sz w:val="18"/>
                <w:szCs w:val="18"/>
                <w:lang w:eastAsia="es-CL"/>
              </w:rPr>
            </w:pPr>
            <w:r w:rsidRPr="008F7773">
              <w:rPr>
                <w:rFonts w:eastAsia="Times New Roman"/>
                <w:b/>
                <w:color w:val="000000"/>
                <w:sz w:val="18"/>
                <w:szCs w:val="18"/>
                <w:lang w:eastAsia="es-CL"/>
              </w:rPr>
              <w:t>Coordenada Norte:</w:t>
            </w:r>
            <w:r w:rsidRPr="008F7773">
              <w:rPr>
                <w:rFonts w:eastAsia="Times New Roman"/>
                <w:color w:val="000000"/>
                <w:sz w:val="18"/>
                <w:szCs w:val="18"/>
                <w:lang w:eastAsia="es-CL"/>
              </w:rPr>
              <w:t xml:space="preserve"> </w:t>
            </w:r>
          </w:p>
          <w:p w14:paraId="2A111466" w14:textId="77777777" w:rsidR="00322044" w:rsidRPr="008F7773" w:rsidRDefault="0093272D" w:rsidP="008F7773">
            <w:pPr>
              <w:jc w:val="left"/>
              <w:rPr>
                <w:rFonts w:ascii="Calibri" w:eastAsia="Times New Roman" w:hAnsi="Calibri"/>
                <w:color w:val="000000"/>
                <w:sz w:val="18"/>
                <w:szCs w:val="18"/>
                <w:lang w:eastAsia="es-CL"/>
              </w:rPr>
            </w:pPr>
            <w:r w:rsidRPr="008F7773">
              <w:rPr>
                <w:rFonts w:ascii="Calibri" w:eastAsia="Times New Roman" w:hAnsi="Calibri"/>
                <w:color w:val="000000"/>
                <w:sz w:val="18"/>
                <w:szCs w:val="18"/>
                <w:lang w:eastAsia="es-CL"/>
              </w:rPr>
              <w:t>4.11</w:t>
            </w:r>
            <w:r w:rsidR="008F7773" w:rsidRPr="008F7773">
              <w:rPr>
                <w:rFonts w:ascii="Calibri" w:eastAsia="Times New Roman" w:hAnsi="Calibri"/>
                <w:color w:val="000000"/>
                <w:sz w:val="18"/>
                <w:szCs w:val="18"/>
                <w:lang w:eastAsia="es-CL"/>
              </w:rPr>
              <w:t>8</w:t>
            </w:r>
            <w:r w:rsidRPr="008F7773">
              <w:rPr>
                <w:rFonts w:ascii="Calibri" w:eastAsia="Times New Roman" w:hAnsi="Calibri"/>
                <w:color w:val="000000"/>
                <w:sz w:val="18"/>
                <w:szCs w:val="18"/>
                <w:lang w:eastAsia="es-CL"/>
              </w:rPr>
              <w:t>.</w:t>
            </w:r>
            <w:r w:rsidR="008F7773" w:rsidRPr="008F7773">
              <w:rPr>
                <w:rFonts w:ascii="Calibri" w:eastAsia="Times New Roman" w:hAnsi="Calibri"/>
                <w:color w:val="000000"/>
                <w:sz w:val="18"/>
                <w:szCs w:val="18"/>
                <w:lang w:eastAsia="es-CL"/>
              </w:rPr>
              <w:t>746</w:t>
            </w:r>
          </w:p>
        </w:tc>
        <w:tc>
          <w:tcPr>
            <w:tcW w:w="719" w:type="pct"/>
            <w:vAlign w:val="center"/>
          </w:tcPr>
          <w:p w14:paraId="6C484DCA" w14:textId="77777777" w:rsidR="00322044" w:rsidRPr="008F7773" w:rsidRDefault="00322044" w:rsidP="00BB354A">
            <w:pPr>
              <w:jc w:val="left"/>
              <w:rPr>
                <w:rFonts w:eastAsia="Times New Roman"/>
                <w:color w:val="000000"/>
                <w:sz w:val="18"/>
                <w:szCs w:val="18"/>
                <w:lang w:eastAsia="es-CL"/>
              </w:rPr>
            </w:pPr>
            <w:r w:rsidRPr="008F7773">
              <w:rPr>
                <w:rFonts w:eastAsia="Times New Roman"/>
                <w:b/>
                <w:color w:val="000000"/>
                <w:sz w:val="18"/>
                <w:szCs w:val="18"/>
                <w:lang w:eastAsia="es-CL"/>
              </w:rPr>
              <w:t>Coordenada Este:</w:t>
            </w:r>
            <w:r w:rsidRPr="008F7773">
              <w:rPr>
                <w:rFonts w:eastAsia="Times New Roman"/>
                <w:color w:val="000000"/>
                <w:sz w:val="18"/>
                <w:szCs w:val="18"/>
                <w:lang w:eastAsia="es-CL"/>
              </w:rPr>
              <w:t xml:space="preserve"> </w:t>
            </w:r>
          </w:p>
          <w:p w14:paraId="2CDD3C30" w14:textId="77777777" w:rsidR="00322044" w:rsidRPr="008F7773" w:rsidRDefault="0093272D" w:rsidP="008F7773">
            <w:pPr>
              <w:jc w:val="left"/>
              <w:rPr>
                <w:rFonts w:eastAsia="Times New Roman"/>
                <w:color w:val="000000"/>
                <w:sz w:val="18"/>
                <w:szCs w:val="18"/>
                <w:lang w:eastAsia="es-CL"/>
              </w:rPr>
            </w:pPr>
            <w:r w:rsidRPr="008F7773">
              <w:rPr>
                <w:rFonts w:eastAsia="Times New Roman"/>
                <w:color w:val="000000"/>
                <w:sz w:val="18"/>
                <w:szCs w:val="18"/>
                <w:lang w:eastAsia="es-CL"/>
              </w:rPr>
              <w:t>37</w:t>
            </w:r>
            <w:r w:rsidR="008F7773" w:rsidRPr="008F7773">
              <w:rPr>
                <w:rFonts w:eastAsia="Times New Roman"/>
                <w:color w:val="000000"/>
                <w:sz w:val="18"/>
                <w:szCs w:val="18"/>
                <w:lang w:eastAsia="es-CL"/>
              </w:rPr>
              <w:t>3</w:t>
            </w:r>
            <w:r w:rsidRPr="008F7773">
              <w:rPr>
                <w:rFonts w:eastAsia="Times New Roman"/>
                <w:color w:val="000000"/>
                <w:sz w:val="18"/>
                <w:szCs w:val="18"/>
                <w:lang w:eastAsia="es-CL"/>
              </w:rPr>
              <w:t>.</w:t>
            </w:r>
            <w:r w:rsidR="008F7773" w:rsidRPr="008F7773">
              <w:rPr>
                <w:rFonts w:eastAsia="Times New Roman"/>
                <w:color w:val="000000"/>
                <w:sz w:val="18"/>
                <w:szCs w:val="18"/>
                <w:lang w:eastAsia="es-CL"/>
              </w:rPr>
              <w:t>723</w:t>
            </w:r>
          </w:p>
        </w:tc>
        <w:tc>
          <w:tcPr>
            <w:tcW w:w="1145" w:type="pct"/>
            <w:vAlign w:val="center"/>
          </w:tcPr>
          <w:p w14:paraId="3E5AD661" w14:textId="77777777" w:rsidR="00322044" w:rsidRPr="0096273A" w:rsidRDefault="00322044" w:rsidP="00BB354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3DDF1204" w14:textId="77777777" w:rsidR="00322044" w:rsidRPr="007124D9" w:rsidRDefault="00322044" w:rsidP="00BB354A">
            <w:pPr>
              <w:jc w:val="left"/>
              <w:rPr>
                <w:rFonts w:eastAsia="Times New Roman"/>
                <w:color w:val="000000"/>
                <w:sz w:val="18"/>
                <w:szCs w:val="18"/>
                <w:lang w:eastAsia="es-CL"/>
              </w:rPr>
            </w:pPr>
            <w:r w:rsidRPr="007124D9">
              <w:rPr>
                <w:rFonts w:eastAsia="Times New Roman"/>
                <w:b/>
                <w:color w:val="000000"/>
                <w:sz w:val="18"/>
                <w:szCs w:val="18"/>
                <w:lang w:eastAsia="es-CL"/>
              </w:rPr>
              <w:t>Coordenada Norte:</w:t>
            </w:r>
            <w:r w:rsidRPr="007124D9">
              <w:rPr>
                <w:rFonts w:eastAsia="Times New Roman"/>
                <w:color w:val="000000"/>
                <w:sz w:val="18"/>
                <w:szCs w:val="18"/>
                <w:lang w:eastAsia="es-CL"/>
              </w:rPr>
              <w:t xml:space="preserve"> </w:t>
            </w:r>
          </w:p>
          <w:p w14:paraId="31C307EF" w14:textId="77777777" w:rsidR="00322044" w:rsidRPr="007124D9" w:rsidRDefault="004C669E" w:rsidP="007124D9">
            <w:pPr>
              <w:jc w:val="left"/>
              <w:rPr>
                <w:rFonts w:ascii="Calibri" w:eastAsia="Times New Roman" w:hAnsi="Calibri"/>
                <w:color w:val="000000"/>
                <w:sz w:val="18"/>
                <w:szCs w:val="18"/>
                <w:lang w:eastAsia="es-CL"/>
              </w:rPr>
            </w:pPr>
            <w:r w:rsidRPr="007124D9">
              <w:rPr>
                <w:rFonts w:ascii="Calibri" w:eastAsia="Times New Roman" w:hAnsi="Calibri"/>
                <w:color w:val="000000"/>
                <w:sz w:val="18"/>
                <w:szCs w:val="18"/>
                <w:lang w:eastAsia="es-CL"/>
              </w:rPr>
              <w:t>4.11</w:t>
            </w:r>
            <w:r w:rsidR="007124D9" w:rsidRPr="007124D9">
              <w:rPr>
                <w:rFonts w:ascii="Calibri" w:eastAsia="Times New Roman" w:hAnsi="Calibri"/>
                <w:color w:val="000000"/>
                <w:sz w:val="18"/>
                <w:szCs w:val="18"/>
                <w:lang w:eastAsia="es-CL"/>
              </w:rPr>
              <w:t>8</w:t>
            </w:r>
            <w:r w:rsidRPr="007124D9">
              <w:rPr>
                <w:rFonts w:ascii="Calibri" w:eastAsia="Times New Roman" w:hAnsi="Calibri"/>
                <w:color w:val="000000"/>
                <w:sz w:val="18"/>
                <w:szCs w:val="18"/>
                <w:lang w:eastAsia="es-CL"/>
              </w:rPr>
              <w:t>.</w:t>
            </w:r>
            <w:r w:rsidR="007124D9" w:rsidRPr="007124D9">
              <w:rPr>
                <w:rFonts w:ascii="Calibri" w:eastAsia="Times New Roman" w:hAnsi="Calibri"/>
                <w:color w:val="000000"/>
                <w:sz w:val="18"/>
                <w:szCs w:val="18"/>
                <w:lang w:eastAsia="es-CL"/>
              </w:rPr>
              <w:t>785</w:t>
            </w:r>
          </w:p>
        </w:tc>
        <w:tc>
          <w:tcPr>
            <w:tcW w:w="679" w:type="pct"/>
            <w:vAlign w:val="center"/>
          </w:tcPr>
          <w:p w14:paraId="2214258E" w14:textId="77777777" w:rsidR="00322044" w:rsidRPr="007124D9" w:rsidRDefault="00322044" w:rsidP="00BB354A">
            <w:pPr>
              <w:jc w:val="left"/>
              <w:rPr>
                <w:rFonts w:eastAsia="Times New Roman"/>
                <w:color w:val="000000"/>
                <w:sz w:val="18"/>
                <w:szCs w:val="18"/>
                <w:lang w:eastAsia="es-CL"/>
              </w:rPr>
            </w:pPr>
            <w:r w:rsidRPr="007124D9">
              <w:rPr>
                <w:rFonts w:eastAsia="Times New Roman"/>
                <w:b/>
                <w:color w:val="000000"/>
                <w:sz w:val="18"/>
                <w:szCs w:val="18"/>
                <w:lang w:eastAsia="es-CL"/>
              </w:rPr>
              <w:t>Coordenada Este:</w:t>
            </w:r>
            <w:r w:rsidRPr="007124D9">
              <w:rPr>
                <w:rFonts w:eastAsia="Times New Roman"/>
                <w:color w:val="000000"/>
                <w:sz w:val="18"/>
                <w:szCs w:val="18"/>
                <w:lang w:eastAsia="es-CL"/>
              </w:rPr>
              <w:t xml:space="preserve"> </w:t>
            </w:r>
          </w:p>
          <w:p w14:paraId="79F1883B" w14:textId="77777777" w:rsidR="00322044" w:rsidRPr="007124D9" w:rsidRDefault="004C669E" w:rsidP="007124D9">
            <w:pPr>
              <w:jc w:val="left"/>
              <w:rPr>
                <w:rFonts w:ascii="Calibri" w:eastAsia="Times New Roman" w:hAnsi="Calibri"/>
                <w:color w:val="000000"/>
                <w:sz w:val="18"/>
                <w:szCs w:val="18"/>
                <w:lang w:eastAsia="es-CL"/>
              </w:rPr>
            </w:pPr>
            <w:r w:rsidRPr="007124D9">
              <w:rPr>
                <w:rFonts w:eastAsia="Times New Roman"/>
                <w:color w:val="000000"/>
                <w:sz w:val="18"/>
                <w:szCs w:val="18"/>
                <w:lang w:eastAsia="es-CL"/>
              </w:rPr>
              <w:t>373.</w:t>
            </w:r>
            <w:r w:rsidR="007124D9" w:rsidRPr="007124D9">
              <w:rPr>
                <w:rFonts w:eastAsia="Times New Roman"/>
                <w:color w:val="000000"/>
                <w:sz w:val="18"/>
                <w:szCs w:val="18"/>
                <w:lang w:eastAsia="es-CL"/>
              </w:rPr>
              <w:t>719</w:t>
            </w:r>
          </w:p>
        </w:tc>
      </w:tr>
      <w:tr w:rsidR="00322044" w14:paraId="73B11E48" w14:textId="77777777" w:rsidTr="00BB354A">
        <w:trPr>
          <w:trHeight w:val="501"/>
          <w:jc w:val="center"/>
        </w:trPr>
        <w:tc>
          <w:tcPr>
            <w:tcW w:w="2501" w:type="pct"/>
            <w:gridSpan w:val="3"/>
          </w:tcPr>
          <w:p w14:paraId="3885BC7A" w14:textId="77777777" w:rsidR="00322044" w:rsidRPr="00E6778C" w:rsidRDefault="00322044" w:rsidP="00557B89">
            <w:pPr>
              <w:rPr>
                <w:rFonts w:eastAsia="Times New Roman"/>
                <w:b/>
                <w:color w:val="000000"/>
                <w:sz w:val="18"/>
                <w:szCs w:val="18"/>
                <w:highlight w:val="yellow"/>
                <w:lang w:eastAsia="es-CL"/>
              </w:rPr>
            </w:pPr>
            <w:r w:rsidRPr="00557B89">
              <w:rPr>
                <w:rFonts w:eastAsia="Times New Roman"/>
                <w:b/>
                <w:color w:val="000000"/>
                <w:sz w:val="18"/>
                <w:szCs w:val="18"/>
                <w:lang w:eastAsia="es-CL"/>
              </w:rPr>
              <w:t xml:space="preserve">Descripción Medio de Prueba: </w:t>
            </w:r>
            <w:r w:rsidR="0098714B" w:rsidRPr="00557B89">
              <w:rPr>
                <w:rFonts w:eastAsia="Times New Roman"/>
                <w:color w:val="000000"/>
                <w:sz w:val="18"/>
                <w:szCs w:val="18"/>
                <w:lang w:eastAsia="es-CL"/>
              </w:rPr>
              <w:t xml:space="preserve">Vista general de </w:t>
            </w:r>
            <w:r w:rsidR="00BC63ED" w:rsidRPr="00557B89">
              <w:rPr>
                <w:rFonts w:eastAsia="Times New Roman"/>
                <w:color w:val="000000"/>
                <w:sz w:val="18"/>
                <w:szCs w:val="18"/>
                <w:lang w:eastAsia="es-CL"/>
              </w:rPr>
              <w:t xml:space="preserve">fuente utilizada para </w:t>
            </w:r>
            <w:r w:rsidR="00557B89" w:rsidRPr="00557B89">
              <w:rPr>
                <w:rFonts w:eastAsia="Times New Roman"/>
                <w:color w:val="000000"/>
                <w:sz w:val="18"/>
                <w:szCs w:val="18"/>
                <w:lang w:eastAsia="es-CL"/>
              </w:rPr>
              <w:t xml:space="preserve">la restitución </w:t>
            </w:r>
            <w:r w:rsidR="00755E6D" w:rsidRPr="00557B89">
              <w:rPr>
                <w:rFonts w:eastAsia="Times New Roman"/>
                <w:color w:val="000000"/>
                <w:sz w:val="18"/>
                <w:szCs w:val="18"/>
                <w:lang w:eastAsia="es-CL"/>
              </w:rPr>
              <w:t>de</w:t>
            </w:r>
            <w:r w:rsidR="00BC63ED" w:rsidRPr="00557B89">
              <w:rPr>
                <w:rFonts w:eastAsia="Times New Roman"/>
                <w:color w:val="000000"/>
                <w:sz w:val="18"/>
                <w:szCs w:val="18"/>
                <w:lang w:eastAsia="es-CL"/>
              </w:rPr>
              <w:t>l</w:t>
            </w:r>
            <w:r w:rsidR="00755E6D" w:rsidRPr="00557B89">
              <w:rPr>
                <w:rFonts w:eastAsia="Times New Roman"/>
                <w:color w:val="000000"/>
                <w:sz w:val="18"/>
                <w:szCs w:val="18"/>
                <w:lang w:eastAsia="es-CL"/>
              </w:rPr>
              <w:t xml:space="preserve"> agua perdida </w:t>
            </w:r>
            <w:r w:rsidR="00BC63ED" w:rsidRPr="00557B89">
              <w:rPr>
                <w:rFonts w:eastAsia="Times New Roman"/>
                <w:color w:val="000000"/>
                <w:sz w:val="18"/>
                <w:szCs w:val="18"/>
                <w:lang w:eastAsia="es-CL"/>
              </w:rPr>
              <w:t xml:space="preserve">en </w:t>
            </w:r>
            <w:r w:rsidR="00755E6D" w:rsidRPr="00557B89">
              <w:rPr>
                <w:rFonts w:eastAsia="Times New Roman"/>
                <w:color w:val="000000"/>
                <w:sz w:val="18"/>
                <w:szCs w:val="18"/>
                <w:lang w:eastAsia="es-CL"/>
              </w:rPr>
              <w:t>el circuito de lavado de áridos.</w:t>
            </w:r>
          </w:p>
        </w:tc>
        <w:tc>
          <w:tcPr>
            <w:tcW w:w="2499" w:type="pct"/>
            <w:gridSpan w:val="3"/>
          </w:tcPr>
          <w:p w14:paraId="7D9C63E4" w14:textId="77777777" w:rsidR="00322044" w:rsidRPr="00E6778C" w:rsidRDefault="00322044" w:rsidP="001B50CF">
            <w:pPr>
              <w:rPr>
                <w:rFonts w:ascii="Calibri" w:eastAsia="Times New Roman" w:hAnsi="Calibri"/>
                <w:b/>
                <w:color w:val="000000"/>
                <w:sz w:val="18"/>
                <w:szCs w:val="18"/>
                <w:highlight w:val="yellow"/>
                <w:lang w:eastAsia="es-CL"/>
              </w:rPr>
            </w:pPr>
            <w:r w:rsidRPr="001B50CF">
              <w:rPr>
                <w:rFonts w:ascii="Calibri" w:eastAsia="Times New Roman" w:hAnsi="Calibri"/>
                <w:b/>
                <w:color w:val="000000"/>
                <w:sz w:val="18"/>
                <w:szCs w:val="18"/>
                <w:lang w:eastAsia="es-CL"/>
              </w:rPr>
              <w:t>Descripción Medio de Prueba:</w:t>
            </w:r>
            <w:r w:rsidRPr="001B50CF">
              <w:rPr>
                <w:rFonts w:ascii="Calibri" w:eastAsia="Times New Roman" w:hAnsi="Calibri"/>
                <w:color w:val="000000"/>
                <w:sz w:val="18"/>
                <w:szCs w:val="18"/>
                <w:lang w:eastAsia="es-CL"/>
              </w:rPr>
              <w:t xml:space="preserve"> Vista </w:t>
            </w:r>
            <w:r w:rsidR="001B50CF" w:rsidRPr="001B50CF">
              <w:rPr>
                <w:rFonts w:ascii="Calibri" w:eastAsia="Times New Roman" w:hAnsi="Calibri"/>
                <w:color w:val="000000"/>
                <w:sz w:val="18"/>
                <w:szCs w:val="18"/>
                <w:lang w:eastAsia="es-CL"/>
              </w:rPr>
              <w:t>general de pozo profundo para abastecimiento de agua, el cual no se encontraba operativo al momento de la inspección</w:t>
            </w:r>
            <w:r w:rsidRPr="001B50CF">
              <w:rPr>
                <w:rFonts w:eastAsia="Times New Roman"/>
                <w:color w:val="000000"/>
                <w:sz w:val="18"/>
                <w:szCs w:val="18"/>
                <w:lang w:eastAsia="es-CL"/>
              </w:rPr>
              <w:t>.</w:t>
            </w:r>
          </w:p>
        </w:tc>
      </w:tr>
    </w:tbl>
    <w:p w14:paraId="6CE3A51E" w14:textId="77777777" w:rsidR="00463EB2" w:rsidRDefault="00463EB2">
      <w:pPr>
        <w:jc w:val="left"/>
        <w:rPr>
          <w:rFonts w:cstheme="minorHAnsi"/>
          <w:b/>
          <w:sz w:val="14"/>
          <w:szCs w:val="24"/>
        </w:rPr>
      </w:pPr>
    </w:p>
    <w:p w14:paraId="74425E91" w14:textId="77777777" w:rsidR="00463EB2" w:rsidRDefault="00463EB2">
      <w:pPr>
        <w:jc w:val="left"/>
        <w:rPr>
          <w:rFonts w:cstheme="minorHAnsi"/>
          <w:b/>
          <w:sz w:val="14"/>
          <w:szCs w:val="24"/>
        </w:rPr>
      </w:pPr>
    </w:p>
    <w:p w14:paraId="3132C575" w14:textId="77777777" w:rsidR="00463EB2" w:rsidRDefault="00463EB2">
      <w:pPr>
        <w:jc w:val="left"/>
        <w:rPr>
          <w:rFonts w:cstheme="minorHAnsi"/>
          <w:b/>
          <w:sz w:val="14"/>
          <w:szCs w:val="24"/>
        </w:rPr>
      </w:pPr>
    </w:p>
    <w:p w14:paraId="03CDD8D3" w14:textId="77777777" w:rsidR="00CE152B" w:rsidRDefault="00CE152B">
      <w:pPr>
        <w:jc w:val="left"/>
        <w:rPr>
          <w:rFonts w:cstheme="minorHAnsi"/>
          <w:b/>
          <w:sz w:val="14"/>
          <w:szCs w:val="24"/>
        </w:rPr>
      </w:pPr>
    </w:p>
    <w:p w14:paraId="0B03B66D" w14:textId="77777777" w:rsidR="00CE152B" w:rsidRDefault="00CE152B">
      <w:pPr>
        <w:jc w:val="left"/>
        <w:rPr>
          <w:rFonts w:cstheme="minorHAnsi"/>
          <w:b/>
          <w:sz w:val="14"/>
          <w:szCs w:val="24"/>
        </w:rPr>
      </w:pPr>
    </w:p>
    <w:p w14:paraId="287A27AD" w14:textId="77777777" w:rsidR="00CE152B" w:rsidRDefault="00CE152B">
      <w:pPr>
        <w:jc w:val="left"/>
        <w:rPr>
          <w:rFonts w:cstheme="minorHAnsi"/>
          <w:b/>
          <w:sz w:val="14"/>
          <w:szCs w:val="24"/>
        </w:rPr>
      </w:pPr>
    </w:p>
    <w:p w14:paraId="7150D489" w14:textId="77777777" w:rsidR="00CE152B" w:rsidRDefault="00CE152B">
      <w:pPr>
        <w:jc w:val="left"/>
        <w:rPr>
          <w:rFonts w:cstheme="minorHAnsi"/>
          <w:b/>
          <w:sz w:val="14"/>
          <w:szCs w:val="24"/>
        </w:rPr>
      </w:pPr>
    </w:p>
    <w:p w14:paraId="44F690EB" w14:textId="77777777" w:rsidR="00CE152B" w:rsidRDefault="00CE152B">
      <w:pPr>
        <w:jc w:val="left"/>
        <w:rPr>
          <w:rFonts w:cstheme="minorHAnsi"/>
          <w:b/>
          <w:sz w:val="14"/>
          <w:szCs w:val="24"/>
        </w:rPr>
      </w:pPr>
    </w:p>
    <w:p w14:paraId="422258AB" w14:textId="77777777" w:rsidR="00420F39" w:rsidRPr="00FE4372" w:rsidRDefault="00420F39">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CE152B" w:rsidRPr="005626CB" w14:paraId="1E8696BD" w14:textId="77777777" w:rsidTr="007B28C8">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3AB07508" w14:textId="77777777" w:rsidR="00CE152B" w:rsidRPr="00E80FD6" w:rsidRDefault="00CE152B" w:rsidP="007B28C8">
            <w:pPr>
              <w:jc w:val="center"/>
              <w:rPr>
                <w:noProof/>
                <w:lang w:eastAsia="es-CL"/>
              </w:rPr>
            </w:pPr>
            <w:r w:rsidRPr="00E80FD6">
              <w:rPr>
                <w:rFonts w:eastAsia="Times New Roman"/>
                <w:b/>
                <w:bCs/>
                <w:color w:val="000000"/>
                <w:sz w:val="20"/>
                <w:szCs w:val="20"/>
                <w:lang w:eastAsia="es-CL"/>
              </w:rPr>
              <w:t>Registros</w:t>
            </w:r>
          </w:p>
        </w:tc>
      </w:tr>
      <w:tr w:rsidR="00CE152B" w:rsidRPr="00F551C3" w14:paraId="51A27DB8" w14:textId="77777777" w:rsidTr="007B28C8">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2C519A8A" w14:textId="77777777" w:rsidR="00CE152B" w:rsidRPr="00F551C3" w:rsidRDefault="00CE152B" w:rsidP="007B28C8">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mc:AlternateContent>
                <mc:Choice Requires="wps">
                  <w:drawing>
                    <wp:anchor distT="0" distB="0" distL="114300" distR="114300" simplePos="0" relativeHeight="252411904" behindDoc="0" locked="0" layoutInCell="1" allowOverlap="1" wp14:anchorId="710ADBCF" wp14:editId="489F90BB">
                      <wp:simplePos x="0" y="0"/>
                      <wp:positionH relativeFrom="column">
                        <wp:posOffset>2823254</wp:posOffset>
                      </wp:positionH>
                      <wp:positionV relativeFrom="paragraph">
                        <wp:posOffset>3422030</wp:posOffset>
                      </wp:positionV>
                      <wp:extent cx="0" cy="0"/>
                      <wp:effectExtent l="0" t="0" r="0" b="0"/>
                      <wp:wrapNone/>
                      <wp:docPr id="174" name="174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B4E9A2B" id="174 Conector recto de flecha" o:spid="_x0000_s1026" type="#_x0000_t32" style="position:absolute;margin-left:222.3pt;margin-top:269.45pt;width:0;height:0;z-index:252411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DTwIZHzQEAAPsDAAAOAAAA&#10;AAAAAAAAAAAAAC4CAABkcnMvZTJvRG9jLnhtbFBLAQItABQABgAIAAAAIQC6E2oS3AAAAAsBAAAP&#10;AAAAAAAAAAAAAAAAACcEAABkcnMvZG93bnJldi54bWxQSwUGAAAAAAQABADzAAAAMAUAAAAA&#10;" strokecolor="#4579b8 [3044]">
                      <v:stroke endarrow="open"/>
                    </v:shape>
                  </w:pict>
                </mc:Fallback>
              </mc:AlternateConten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2C802B94" wp14:editId="4C1497D8">
                  <wp:extent cx="5770800" cy="4320000"/>
                  <wp:effectExtent l="0" t="0" r="1905" b="4445"/>
                  <wp:docPr id="176" name="Imagen 176" descr="C:\Users\andy.morrison\Desktop\Fotografías BR\RVC_DSC00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ndy.morrison\Desktop\Fotografías BR\RVC_DSC00259.jpg"/>
                          <pic:cNvPicPr>
                            <a:picLocks noChangeAspect="1" noChangeArrowheads="1"/>
                          </pic:cNvPicPr>
                        </pic:nvPicPr>
                        <pic:blipFill>
                          <a:blip r:embed="rId65">
                            <a:extLst>
                              <a:ext uri="{BEBA8EAE-BF5A-486C-A8C5-ECC9F3942E4B}">
                                <a14:imgProps xmlns:a14="http://schemas.microsoft.com/office/drawing/2010/main">
                                  <a14:imgLayer r:embed="rId6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p>
        </w:tc>
      </w:tr>
      <w:tr w:rsidR="00CE152B" w:rsidRPr="00A83D8B" w14:paraId="36C6CF9A" w14:textId="77777777" w:rsidTr="007B28C8">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61BDD0A9" w14:textId="77777777" w:rsidR="00CE152B" w:rsidRPr="00A83D8B" w:rsidRDefault="00CE152B" w:rsidP="007B28C8">
            <w:pPr>
              <w:pStyle w:val="Epgrafe"/>
              <w:rPr>
                <w:rFonts w:ascii="Calibri" w:eastAsia="Times New Roman" w:hAnsi="Calibri"/>
                <w:color w:val="000000"/>
                <w:lang w:eastAsia="es-CL"/>
              </w:rPr>
            </w:pPr>
            <w:bookmarkStart w:id="173" w:name="_Toc406154224"/>
            <w:bookmarkStart w:id="174" w:name="_Toc406154602"/>
            <w:r w:rsidRPr="007B7757">
              <w:t xml:space="preserve">Fotografía </w:t>
            </w:r>
            <w:r w:rsidRPr="007B7757">
              <w:fldChar w:fldCharType="begin"/>
            </w:r>
            <w:r w:rsidRPr="007B7757">
              <w:instrText xml:space="preserve"> SEQ Fotografía \* ARABIC </w:instrText>
            </w:r>
            <w:r w:rsidRPr="007B7757">
              <w:fldChar w:fldCharType="separate"/>
            </w:r>
            <w:r w:rsidR="00C965D0">
              <w:rPr>
                <w:noProof/>
              </w:rPr>
              <w:t>15</w:t>
            </w:r>
            <w:r w:rsidRPr="007B7757">
              <w:fldChar w:fldCharType="end"/>
            </w:r>
            <w:r w:rsidRPr="007B7757">
              <w:rPr>
                <w:szCs w:val="18"/>
              </w:rPr>
              <w:t>.</w:t>
            </w:r>
            <w:bookmarkEnd w:id="173"/>
            <w:bookmarkEnd w:id="17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9FAD4E9" w14:textId="77777777" w:rsidR="00CE152B" w:rsidRPr="005B4E93" w:rsidRDefault="00CE152B"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CE152B" w:rsidRPr="00A83D8B" w14:paraId="2D466AC5" w14:textId="77777777" w:rsidTr="007B28C8">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04172270" w14:textId="77777777" w:rsidR="00CE152B" w:rsidRPr="00557733" w:rsidRDefault="00CE152B" w:rsidP="007B28C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1112" w:type="pct"/>
            <w:tcBorders>
              <w:top w:val="single" w:sz="4" w:space="0" w:color="auto"/>
              <w:left w:val="single" w:sz="4" w:space="0" w:color="auto"/>
              <w:bottom w:val="single" w:sz="4" w:space="0" w:color="000000"/>
              <w:right w:val="single" w:sz="4" w:space="0" w:color="000000"/>
            </w:tcBorders>
            <w:vAlign w:val="center"/>
          </w:tcPr>
          <w:p w14:paraId="0690CDDA" w14:textId="77777777" w:rsidR="00CE152B" w:rsidRPr="006760E4" w:rsidRDefault="00CE152B" w:rsidP="007B28C8">
            <w:pPr>
              <w:jc w:val="left"/>
              <w:rPr>
                <w:rFonts w:eastAsia="Times New Roman"/>
                <w:color w:val="000000"/>
                <w:sz w:val="18"/>
                <w:szCs w:val="18"/>
                <w:lang w:eastAsia="es-CL"/>
              </w:rPr>
            </w:pPr>
            <w:r w:rsidRPr="006760E4">
              <w:rPr>
                <w:rFonts w:eastAsia="Times New Roman"/>
                <w:b/>
                <w:color w:val="000000"/>
                <w:sz w:val="18"/>
                <w:szCs w:val="18"/>
                <w:lang w:eastAsia="es-CL"/>
              </w:rPr>
              <w:t>Coordenada Norte:</w:t>
            </w:r>
            <w:r w:rsidRPr="006760E4">
              <w:rPr>
                <w:rFonts w:eastAsia="Times New Roman"/>
                <w:color w:val="000000"/>
                <w:sz w:val="18"/>
                <w:szCs w:val="18"/>
                <w:lang w:eastAsia="es-CL"/>
              </w:rPr>
              <w:t xml:space="preserve"> </w:t>
            </w:r>
          </w:p>
          <w:p w14:paraId="7C35C948" w14:textId="77777777" w:rsidR="00CE152B" w:rsidRPr="006760E4" w:rsidRDefault="00CE152B" w:rsidP="00F25FA6">
            <w:pPr>
              <w:jc w:val="left"/>
              <w:rPr>
                <w:rFonts w:ascii="Calibri" w:eastAsia="Times New Roman" w:hAnsi="Calibri"/>
                <w:color w:val="000000"/>
                <w:sz w:val="18"/>
                <w:szCs w:val="18"/>
                <w:lang w:eastAsia="es-CL"/>
              </w:rPr>
            </w:pPr>
            <w:r w:rsidRPr="006760E4">
              <w:rPr>
                <w:rFonts w:ascii="Calibri" w:eastAsia="Times New Roman" w:hAnsi="Calibri"/>
                <w:color w:val="000000"/>
                <w:sz w:val="18"/>
                <w:szCs w:val="18"/>
                <w:lang w:eastAsia="es-CL"/>
              </w:rPr>
              <w:t>4.11</w:t>
            </w:r>
            <w:r w:rsidR="00F25FA6">
              <w:rPr>
                <w:rFonts w:ascii="Calibri" w:eastAsia="Times New Roman" w:hAnsi="Calibri"/>
                <w:color w:val="000000"/>
                <w:sz w:val="18"/>
                <w:szCs w:val="18"/>
                <w:lang w:eastAsia="es-CL"/>
              </w:rPr>
              <w:t>8</w:t>
            </w:r>
            <w:r w:rsidRPr="006760E4">
              <w:rPr>
                <w:rFonts w:ascii="Calibri" w:eastAsia="Times New Roman" w:hAnsi="Calibri"/>
                <w:color w:val="000000"/>
                <w:sz w:val="18"/>
                <w:szCs w:val="18"/>
                <w:lang w:eastAsia="es-CL"/>
              </w:rPr>
              <w:t>.</w:t>
            </w:r>
            <w:r w:rsidR="00F25FA6">
              <w:rPr>
                <w:rFonts w:ascii="Calibri" w:eastAsia="Times New Roman" w:hAnsi="Calibri"/>
                <w:color w:val="000000"/>
                <w:sz w:val="18"/>
                <w:szCs w:val="18"/>
                <w:lang w:eastAsia="es-CL"/>
              </w:rPr>
              <w:t>813</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3677CBFD" w14:textId="77777777" w:rsidR="00CE152B" w:rsidRPr="006760E4" w:rsidRDefault="00CE152B" w:rsidP="007B28C8">
            <w:pPr>
              <w:jc w:val="left"/>
              <w:rPr>
                <w:rFonts w:eastAsia="Times New Roman"/>
                <w:color w:val="000000"/>
                <w:sz w:val="18"/>
                <w:szCs w:val="18"/>
                <w:lang w:eastAsia="es-CL"/>
              </w:rPr>
            </w:pPr>
            <w:r w:rsidRPr="006760E4">
              <w:rPr>
                <w:rFonts w:eastAsia="Times New Roman"/>
                <w:b/>
                <w:color w:val="000000"/>
                <w:sz w:val="18"/>
                <w:szCs w:val="18"/>
                <w:lang w:eastAsia="es-CL"/>
              </w:rPr>
              <w:t>Coordenada Este:</w:t>
            </w:r>
            <w:r w:rsidRPr="006760E4">
              <w:rPr>
                <w:rFonts w:eastAsia="Times New Roman"/>
                <w:color w:val="000000"/>
                <w:sz w:val="18"/>
                <w:szCs w:val="18"/>
                <w:lang w:eastAsia="es-CL"/>
              </w:rPr>
              <w:t xml:space="preserve"> </w:t>
            </w:r>
          </w:p>
          <w:p w14:paraId="2CD97411" w14:textId="77777777" w:rsidR="00CE152B" w:rsidRPr="006760E4" w:rsidRDefault="00CE152B" w:rsidP="00F25FA6">
            <w:pPr>
              <w:jc w:val="left"/>
              <w:rPr>
                <w:rFonts w:ascii="Calibri" w:eastAsia="Times New Roman" w:hAnsi="Calibri"/>
                <w:color w:val="000000"/>
                <w:sz w:val="18"/>
                <w:szCs w:val="18"/>
                <w:lang w:eastAsia="es-CL"/>
              </w:rPr>
            </w:pPr>
            <w:r w:rsidRPr="006760E4">
              <w:rPr>
                <w:rFonts w:eastAsia="Times New Roman"/>
                <w:color w:val="000000"/>
                <w:sz w:val="18"/>
                <w:szCs w:val="18"/>
                <w:lang w:eastAsia="es-CL"/>
              </w:rPr>
              <w:t>373.</w:t>
            </w:r>
            <w:r w:rsidR="00F25FA6">
              <w:rPr>
                <w:rFonts w:eastAsia="Times New Roman"/>
                <w:color w:val="000000"/>
                <w:sz w:val="18"/>
                <w:szCs w:val="18"/>
                <w:lang w:eastAsia="es-CL"/>
              </w:rPr>
              <w:t>480</w:t>
            </w:r>
          </w:p>
        </w:tc>
      </w:tr>
      <w:tr w:rsidR="00CE152B" w:rsidRPr="00A83D8B" w14:paraId="6265619B" w14:textId="77777777" w:rsidTr="007B28C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17AE30F" w14:textId="77777777" w:rsidR="00CE152B" w:rsidRPr="00163F3F" w:rsidRDefault="00CE152B" w:rsidP="00B56FE6">
            <w:pPr>
              <w:rPr>
                <w:rFonts w:ascii="Calibri" w:eastAsia="Times New Roman" w:hAnsi="Calibri"/>
                <w:color w:val="000000"/>
                <w:sz w:val="18"/>
                <w:szCs w:val="18"/>
                <w:lang w:eastAsia="es-CL"/>
              </w:rPr>
            </w:pPr>
            <w:r w:rsidRPr="00B56FE6">
              <w:rPr>
                <w:rFonts w:eastAsia="Times New Roman"/>
                <w:b/>
                <w:color w:val="000000"/>
                <w:sz w:val="18"/>
                <w:szCs w:val="18"/>
                <w:lang w:eastAsia="es-CL"/>
              </w:rPr>
              <w:t>Descripción Medio de Prueba:</w:t>
            </w:r>
            <w:r w:rsidRPr="00B56FE6">
              <w:rPr>
                <w:rFonts w:eastAsia="Times New Roman"/>
                <w:color w:val="000000"/>
                <w:sz w:val="18"/>
                <w:szCs w:val="18"/>
                <w:lang w:eastAsia="es-CL"/>
              </w:rPr>
              <w:t xml:space="preserve"> Vista </w:t>
            </w:r>
            <w:r w:rsidR="00B56FE6" w:rsidRPr="00B56FE6">
              <w:rPr>
                <w:rFonts w:eastAsia="Times New Roman"/>
                <w:color w:val="000000"/>
                <w:sz w:val="18"/>
                <w:szCs w:val="18"/>
                <w:lang w:eastAsia="es-CL"/>
              </w:rPr>
              <w:t xml:space="preserve">de ducto flexible utilizado para efectuar </w:t>
            </w:r>
            <w:r w:rsidR="00B56FE6">
              <w:rPr>
                <w:rFonts w:eastAsia="Times New Roman"/>
                <w:color w:val="000000"/>
                <w:sz w:val="18"/>
                <w:szCs w:val="18"/>
                <w:lang w:eastAsia="es-CL"/>
              </w:rPr>
              <w:t xml:space="preserve">eventualmente </w:t>
            </w:r>
            <w:r w:rsidR="00B56FE6" w:rsidRPr="00B56FE6">
              <w:rPr>
                <w:rFonts w:eastAsia="Times New Roman"/>
                <w:color w:val="000000"/>
                <w:sz w:val="18"/>
                <w:szCs w:val="18"/>
                <w:lang w:eastAsia="es-CL"/>
              </w:rPr>
              <w:t xml:space="preserve">el abastecimiento de agua para </w:t>
            </w:r>
            <w:r w:rsidR="00B56FE6">
              <w:rPr>
                <w:rFonts w:eastAsia="Times New Roman"/>
                <w:color w:val="000000"/>
                <w:sz w:val="18"/>
                <w:szCs w:val="18"/>
                <w:lang w:eastAsia="es-CL"/>
              </w:rPr>
              <w:t xml:space="preserve">los </w:t>
            </w:r>
            <w:r w:rsidR="00B56FE6" w:rsidRPr="00B56FE6">
              <w:rPr>
                <w:rFonts w:eastAsia="Times New Roman"/>
                <w:color w:val="000000"/>
                <w:sz w:val="18"/>
                <w:szCs w:val="18"/>
                <w:lang w:eastAsia="es-CL"/>
              </w:rPr>
              <w:t>baños del recinto desde Laguna situada al poniente del recinto</w:t>
            </w:r>
            <w:r w:rsidRPr="00B56FE6">
              <w:rPr>
                <w:rFonts w:eastAsia="Times New Roman"/>
                <w:color w:val="000000"/>
                <w:sz w:val="18"/>
                <w:szCs w:val="18"/>
                <w:lang w:eastAsia="es-CL"/>
              </w:rPr>
              <w:t>.</w:t>
            </w:r>
          </w:p>
        </w:tc>
      </w:tr>
      <w:tr w:rsidR="00CE152B" w:rsidRPr="00F551C3" w14:paraId="4EF3D28E" w14:textId="77777777" w:rsidTr="007B28C8">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65E6920" w14:textId="77777777" w:rsidR="00CE152B" w:rsidRPr="00F551C3" w:rsidRDefault="00CE152B" w:rsidP="007B28C8">
            <w:pPr>
              <w:jc w:val="left"/>
              <w:rPr>
                <w:rFonts w:ascii="Calibri" w:eastAsia="Times New Roman" w:hAnsi="Calibri"/>
                <w:color w:val="000000"/>
                <w:lang w:eastAsia="es-CL"/>
              </w:rPr>
            </w:pPr>
          </w:p>
        </w:tc>
      </w:tr>
    </w:tbl>
    <w:p w14:paraId="7AE17AEF" w14:textId="77777777" w:rsidR="00420F39" w:rsidRDefault="00420F39">
      <w:pPr>
        <w:jc w:val="left"/>
        <w:rPr>
          <w:rFonts w:cstheme="minorHAnsi"/>
          <w:b/>
          <w:sz w:val="14"/>
          <w:szCs w:val="24"/>
        </w:rPr>
      </w:pPr>
    </w:p>
    <w:p w14:paraId="37360B80" w14:textId="77777777" w:rsidR="000F7BEE" w:rsidRPr="0025129B" w:rsidRDefault="000F7BEE" w:rsidP="000F7BEE">
      <w:pPr>
        <w:pStyle w:val="Ttulo2"/>
      </w:pPr>
      <w:bookmarkStart w:id="175" w:name="_Toc406154603"/>
      <w:r>
        <w:lastRenderedPageBreak/>
        <w:t>Manejo de aguas lluvias.</w:t>
      </w:r>
      <w:bookmarkEnd w:id="175"/>
    </w:p>
    <w:p w14:paraId="2F63FDE6" w14:textId="77777777" w:rsidR="000F7BEE" w:rsidRPr="001C154A" w:rsidRDefault="000F7BEE" w:rsidP="000F7BEE">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0F7BEE" w:rsidRPr="004E1ACF" w14:paraId="6A02DEC0" w14:textId="77777777" w:rsidTr="005821CB">
        <w:trPr>
          <w:trHeight w:val="142"/>
        </w:trPr>
        <w:tc>
          <w:tcPr>
            <w:tcW w:w="1389" w:type="pct"/>
          </w:tcPr>
          <w:p w14:paraId="2A103693" w14:textId="77777777" w:rsidR="000F7BEE" w:rsidRPr="00F31A82" w:rsidRDefault="000F7BEE" w:rsidP="003F0DC9">
            <w:r w:rsidRPr="00F31A82">
              <w:rPr>
                <w:rFonts w:eastAsia="Times New Roman"/>
                <w:b/>
                <w:bCs/>
                <w:color w:val="000000"/>
                <w:lang w:eastAsia="es-CL"/>
              </w:rPr>
              <w:t>Número de hecho constatado</w:t>
            </w:r>
            <w:r w:rsidRPr="00F31A82">
              <w:rPr>
                <w:rFonts w:eastAsia="Times New Roman"/>
                <w:color w:val="000000"/>
                <w:lang w:eastAsia="es-CL"/>
              </w:rPr>
              <w:t xml:space="preserve">: </w:t>
            </w:r>
            <w:r w:rsidR="003F0DC9">
              <w:rPr>
                <w:b/>
              </w:rPr>
              <w:t>7</w:t>
            </w:r>
          </w:p>
        </w:tc>
        <w:tc>
          <w:tcPr>
            <w:tcW w:w="3611" w:type="pct"/>
          </w:tcPr>
          <w:p w14:paraId="4B0A6CF5" w14:textId="77777777" w:rsidR="000F7BEE" w:rsidRPr="00F31A82" w:rsidRDefault="000F7BEE" w:rsidP="005821CB">
            <w:r w:rsidRPr="00F31A82">
              <w:rPr>
                <w:rFonts w:eastAsia="Times New Roman"/>
                <w:b/>
                <w:bCs/>
                <w:color w:val="000000"/>
                <w:lang w:eastAsia="es-CL"/>
              </w:rPr>
              <w:t>Estación N°</w:t>
            </w:r>
            <w:r w:rsidRPr="00F31A82">
              <w:rPr>
                <w:rFonts w:eastAsia="Times New Roman"/>
                <w:color w:val="000000"/>
                <w:lang w:eastAsia="es-CL"/>
              </w:rPr>
              <w:t>: 8, 11 y 13</w:t>
            </w:r>
          </w:p>
        </w:tc>
      </w:tr>
      <w:tr w:rsidR="000F7BEE" w:rsidRPr="004E1ACF" w14:paraId="216A7B67" w14:textId="77777777" w:rsidTr="005821CB">
        <w:trPr>
          <w:trHeight w:val="319"/>
        </w:trPr>
        <w:tc>
          <w:tcPr>
            <w:tcW w:w="5000" w:type="pct"/>
            <w:gridSpan w:val="2"/>
            <w:tcBorders>
              <w:bottom w:val="single" w:sz="4" w:space="0" w:color="auto"/>
            </w:tcBorders>
          </w:tcPr>
          <w:p w14:paraId="0B284D3C" w14:textId="77777777" w:rsidR="000F7BEE" w:rsidRPr="00F31A82" w:rsidRDefault="000F7BEE" w:rsidP="005821CB">
            <w:pPr>
              <w:rPr>
                <w:color w:val="FF0000"/>
              </w:rPr>
            </w:pPr>
            <w:r w:rsidRPr="00F31A82">
              <w:rPr>
                <w:b/>
              </w:rPr>
              <w:t>Exigencia (s):</w:t>
            </w:r>
          </w:p>
          <w:p w14:paraId="2427B657" w14:textId="77777777" w:rsidR="000F7BEE" w:rsidRPr="00F31A82" w:rsidRDefault="000F7BEE" w:rsidP="005821CB">
            <w:pPr>
              <w:rPr>
                <w:b/>
              </w:rPr>
            </w:pPr>
            <w:r w:rsidRPr="00F31A82">
              <w:rPr>
                <w:b/>
              </w:rPr>
              <w:t>Considerando 7.2.4.13 RCA N°144/2011</w:t>
            </w:r>
          </w:p>
          <w:p w14:paraId="228ADC48" w14:textId="77777777" w:rsidR="000F7BEE" w:rsidRPr="00F31A82" w:rsidRDefault="000F7BEE" w:rsidP="005821CB">
            <w:pPr>
              <w:rPr>
                <w:spacing w:val="1"/>
                <w:lang w:val="es-ES_tradnl" w:eastAsia="es-ES_tradnl"/>
              </w:rPr>
            </w:pPr>
            <w:r w:rsidRPr="00F31A82">
              <w:rPr>
                <w:spacing w:val="1"/>
                <w:lang w:val="es-ES_tradnl" w:eastAsia="es-ES_tradnl"/>
              </w:rPr>
              <w:t>Trabajos para evitar la acumulación del agua en el pozo extractivo</w:t>
            </w:r>
          </w:p>
          <w:p w14:paraId="4431843B" w14:textId="77777777" w:rsidR="000F7BEE" w:rsidRPr="00F31A82" w:rsidRDefault="000F7BEE" w:rsidP="005821CB">
            <w:pPr>
              <w:rPr>
                <w:spacing w:val="1"/>
                <w:lang w:val="es-ES_tradnl" w:eastAsia="es-ES_tradnl"/>
              </w:rPr>
            </w:pPr>
            <w:r w:rsidRPr="00F31A82">
              <w:rPr>
                <w:spacing w:val="1"/>
                <w:lang w:val="es-ES_tradnl" w:eastAsia="es-ES_tradnl"/>
              </w:rPr>
              <w:t>- Se impedirá la generación de depresiones en el radier o fondo de la explotación.</w:t>
            </w:r>
          </w:p>
          <w:p w14:paraId="3AAAAF9D" w14:textId="77777777" w:rsidR="000F7BEE" w:rsidRPr="00F31A82" w:rsidRDefault="000F7BEE" w:rsidP="008A2C6F">
            <w:pPr>
              <w:rPr>
                <w:spacing w:val="1"/>
                <w:lang w:val="es-ES_tradnl" w:eastAsia="es-ES_tradnl"/>
              </w:rPr>
            </w:pPr>
            <w:r w:rsidRPr="00F31A82">
              <w:rPr>
                <w:spacing w:val="1"/>
                <w:lang w:val="es-ES_tradnl" w:eastAsia="es-ES_tradnl"/>
              </w:rPr>
              <w:t>- Se considera la construcción de un canal perimetral al empréstito (según pendiente) para evitar la llegada de las aguas lluvias o deshielos a la zona de explotación. [...]</w:t>
            </w:r>
          </w:p>
          <w:p w14:paraId="411FEE41" w14:textId="77777777" w:rsidR="000F7BEE" w:rsidRDefault="000F7BEE" w:rsidP="005821CB">
            <w:pPr>
              <w:rPr>
                <w:spacing w:val="1"/>
                <w:lang w:val="es-ES_tradnl" w:eastAsia="es-ES_tradnl"/>
              </w:rPr>
            </w:pPr>
          </w:p>
          <w:p w14:paraId="010413C0" w14:textId="77777777" w:rsidR="000F7BEE" w:rsidRPr="00F31A82" w:rsidRDefault="000F7BEE" w:rsidP="005821CB">
            <w:pPr>
              <w:rPr>
                <w:b/>
              </w:rPr>
            </w:pPr>
            <w:r w:rsidRPr="00F31A82">
              <w:rPr>
                <w:b/>
              </w:rPr>
              <w:t>Considerando 7.</w:t>
            </w:r>
            <w:r>
              <w:rPr>
                <w:b/>
              </w:rPr>
              <w:t>6</w:t>
            </w:r>
            <w:r w:rsidRPr="00F31A82">
              <w:rPr>
                <w:b/>
              </w:rPr>
              <w:t xml:space="preserve"> RCA N°144/2011</w:t>
            </w:r>
          </w:p>
          <w:p w14:paraId="147661F4" w14:textId="77777777" w:rsidR="000F7BEE" w:rsidRDefault="000F7BEE" w:rsidP="005821CB">
            <w:pPr>
              <w:rPr>
                <w:spacing w:val="1"/>
                <w:lang w:val="es-ES_tradnl" w:eastAsia="es-ES_tradnl"/>
              </w:rPr>
            </w:pPr>
            <w:r>
              <w:rPr>
                <w:spacing w:val="1"/>
                <w:lang w:val="es-ES_tradnl" w:eastAsia="es-ES_tradnl"/>
              </w:rPr>
              <w:t>[…] Para recoger y desviar el agua de escorrentía e impedir que escurra por el talud se efectuará la habilitación de cunetas o canal de desagüe […]</w:t>
            </w:r>
          </w:p>
          <w:p w14:paraId="1C987FC5" w14:textId="77777777" w:rsidR="000F7BEE" w:rsidRPr="00F31A82" w:rsidRDefault="000F7BEE" w:rsidP="005821CB">
            <w:pPr>
              <w:rPr>
                <w:spacing w:val="1"/>
                <w:lang w:val="es-ES_tradnl" w:eastAsia="es-ES_tradnl"/>
              </w:rPr>
            </w:pPr>
          </w:p>
        </w:tc>
      </w:tr>
      <w:tr w:rsidR="000F7BEE" w:rsidRPr="004E1ACF" w14:paraId="419C0BC1" w14:textId="77777777" w:rsidTr="005821CB">
        <w:trPr>
          <w:trHeight w:val="142"/>
        </w:trPr>
        <w:tc>
          <w:tcPr>
            <w:tcW w:w="5000" w:type="pct"/>
            <w:gridSpan w:val="2"/>
            <w:tcBorders>
              <w:bottom w:val="single" w:sz="4" w:space="0" w:color="auto"/>
            </w:tcBorders>
          </w:tcPr>
          <w:p w14:paraId="0D0CDD8C" w14:textId="77777777" w:rsidR="000F7BEE" w:rsidRPr="004E1ACF" w:rsidRDefault="000F7BEE" w:rsidP="005821CB">
            <w:pPr>
              <w:rPr>
                <w:rFonts w:eastAsia="Times New Roman"/>
                <w:bCs/>
                <w:color w:val="000000"/>
                <w:highlight w:val="yellow"/>
                <w:lang w:eastAsia="es-CL"/>
              </w:rPr>
            </w:pPr>
            <w:r w:rsidRPr="001C5F2D">
              <w:rPr>
                <w:rFonts w:eastAsia="Times New Roman"/>
                <w:b/>
                <w:bCs/>
                <w:color w:val="000000"/>
                <w:lang w:eastAsia="es-CL"/>
              </w:rPr>
              <w:t xml:space="preserve">Documentación entregada: </w:t>
            </w:r>
            <w:r w:rsidRPr="001C5F2D">
              <w:rPr>
                <w:rFonts w:eastAsia="Times New Roman"/>
                <w:bCs/>
                <w:color w:val="000000"/>
                <w:lang w:eastAsia="es-CL"/>
              </w:rPr>
              <w:t>No aplica.</w:t>
            </w:r>
          </w:p>
        </w:tc>
      </w:tr>
      <w:tr w:rsidR="000F7BEE" w:rsidRPr="0025129B" w14:paraId="4F9F2054" w14:textId="77777777" w:rsidTr="005821CB">
        <w:trPr>
          <w:trHeight w:val="627"/>
        </w:trPr>
        <w:tc>
          <w:tcPr>
            <w:tcW w:w="5000" w:type="pct"/>
            <w:gridSpan w:val="2"/>
          </w:tcPr>
          <w:p w14:paraId="1A7BBCAD" w14:textId="77777777" w:rsidR="000F7BEE" w:rsidRPr="000157CC" w:rsidRDefault="000F7BEE" w:rsidP="005821CB">
            <w:pPr>
              <w:jc w:val="left"/>
              <w:rPr>
                <w:color w:val="FF0000"/>
              </w:rPr>
            </w:pPr>
            <w:r w:rsidRPr="000157CC">
              <w:rPr>
                <w:b/>
              </w:rPr>
              <w:t>Hecho (s):</w:t>
            </w:r>
          </w:p>
          <w:p w14:paraId="1801F4A5" w14:textId="77777777" w:rsidR="007E3B79" w:rsidRPr="000157CC" w:rsidRDefault="007E3B79" w:rsidP="007E3B79">
            <w:pPr>
              <w:jc w:val="left"/>
              <w:rPr>
                <w:b/>
                <w:u w:val="single"/>
              </w:rPr>
            </w:pPr>
            <w:r w:rsidRPr="000157CC">
              <w:rPr>
                <w:b/>
                <w:u w:val="single"/>
              </w:rPr>
              <w:t>Área en explotación Zona 2 (COFRIMA II):</w:t>
            </w:r>
          </w:p>
          <w:p w14:paraId="1E130F79" w14:textId="77777777" w:rsidR="00AD7ED9" w:rsidRPr="000157CC" w:rsidRDefault="00AD7ED9" w:rsidP="007E3B79">
            <w:pPr>
              <w:pStyle w:val="Prrafodelista"/>
              <w:numPr>
                <w:ilvl w:val="0"/>
                <w:numId w:val="14"/>
              </w:numPr>
              <w:ind w:left="284" w:hanging="284"/>
              <w:rPr>
                <w:rFonts w:ascii="Calibri" w:eastAsia="Times New Roman" w:hAnsi="Calibri"/>
                <w:color w:val="000000"/>
                <w:lang w:eastAsia="es-CL"/>
              </w:rPr>
            </w:pPr>
            <w:r w:rsidRPr="000157CC">
              <w:rPr>
                <w:rFonts w:ascii="Calibri" w:eastAsia="Times New Roman" w:hAnsi="Calibri"/>
                <w:color w:val="000000"/>
                <w:lang w:eastAsia="es-CL"/>
              </w:rPr>
              <w:t xml:space="preserve">Si bien no se </w:t>
            </w:r>
            <w:r w:rsidR="007E3B79" w:rsidRPr="000157CC">
              <w:rPr>
                <w:rFonts w:ascii="Calibri" w:eastAsia="Times New Roman" w:hAnsi="Calibri"/>
                <w:color w:val="000000"/>
                <w:lang w:eastAsia="es-CL"/>
              </w:rPr>
              <w:t xml:space="preserve">observó </w:t>
            </w:r>
            <w:r w:rsidRPr="000157CC">
              <w:rPr>
                <w:rFonts w:ascii="Calibri" w:eastAsia="Times New Roman" w:hAnsi="Calibri"/>
                <w:color w:val="000000"/>
                <w:lang w:eastAsia="es-CL"/>
              </w:rPr>
              <w:t>acumulación de agua en la zona de ex</w:t>
            </w:r>
            <w:r w:rsidR="005B483B">
              <w:rPr>
                <w:rFonts w:ascii="Calibri" w:eastAsia="Times New Roman" w:hAnsi="Calibri"/>
                <w:color w:val="000000"/>
                <w:lang w:eastAsia="es-CL"/>
              </w:rPr>
              <w:t>plotación</w:t>
            </w:r>
            <w:r w:rsidRPr="000157CC">
              <w:rPr>
                <w:rFonts w:ascii="Calibri" w:eastAsia="Times New Roman" w:hAnsi="Calibri"/>
                <w:color w:val="000000"/>
                <w:lang w:eastAsia="es-CL"/>
              </w:rPr>
              <w:t>, se constató que no se ha construido un canal perimetral para evitar la llegada de las aguas lluvias a la misma</w:t>
            </w:r>
            <w:r w:rsidR="00E518FD">
              <w:rPr>
                <w:rFonts w:ascii="Calibri" w:eastAsia="Times New Roman" w:hAnsi="Calibri"/>
                <w:color w:val="000000"/>
                <w:lang w:eastAsia="es-CL"/>
              </w:rPr>
              <w:t xml:space="preserve"> (Ver Fotografías 1</w:t>
            </w:r>
            <w:r w:rsidR="008C051D">
              <w:rPr>
                <w:rFonts w:ascii="Calibri" w:eastAsia="Times New Roman" w:hAnsi="Calibri"/>
                <w:color w:val="000000"/>
                <w:lang w:eastAsia="es-CL"/>
              </w:rPr>
              <w:t>6</w:t>
            </w:r>
            <w:r w:rsidR="00E518FD">
              <w:rPr>
                <w:rFonts w:ascii="Calibri" w:eastAsia="Times New Roman" w:hAnsi="Calibri"/>
                <w:color w:val="000000"/>
                <w:lang w:eastAsia="es-CL"/>
              </w:rPr>
              <w:t xml:space="preserve"> y 1</w:t>
            </w:r>
            <w:r w:rsidR="008C051D">
              <w:rPr>
                <w:rFonts w:ascii="Calibri" w:eastAsia="Times New Roman" w:hAnsi="Calibri"/>
                <w:color w:val="000000"/>
                <w:lang w:eastAsia="es-CL"/>
              </w:rPr>
              <w:t>7</w:t>
            </w:r>
            <w:r w:rsidR="00E518FD">
              <w:rPr>
                <w:rFonts w:ascii="Calibri" w:eastAsia="Times New Roman" w:hAnsi="Calibri"/>
                <w:color w:val="000000"/>
                <w:lang w:eastAsia="es-CL"/>
              </w:rPr>
              <w:t>)</w:t>
            </w:r>
            <w:r w:rsidRPr="000157CC">
              <w:rPr>
                <w:rFonts w:ascii="Calibri" w:eastAsia="Times New Roman" w:hAnsi="Calibri"/>
                <w:color w:val="000000"/>
                <w:lang w:eastAsia="es-CL"/>
              </w:rPr>
              <w:t>.</w:t>
            </w:r>
          </w:p>
          <w:p w14:paraId="5C454AE7" w14:textId="77777777" w:rsidR="007E3B79" w:rsidRPr="000157CC" w:rsidRDefault="00AD7ED9" w:rsidP="007E3B79">
            <w:pPr>
              <w:pStyle w:val="Prrafodelista"/>
              <w:numPr>
                <w:ilvl w:val="0"/>
                <w:numId w:val="14"/>
              </w:numPr>
              <w:ind w:left="284" w:hanging="284"/>
              <w:rPr>
                <w:rFonts w:ascii="Calibri" w:eastAsia="Times New Roman" w:hAnsi="Calibri"/>
                <w:color w:val="000000"/>
                <w:lang w:eastAsia="es-CL"/>
              </w:rPr>
            </w:pPr>
            <w:r w:rsidRPr="000157CC">
              <w:rPr>
                <w:rFonts w:ascii="Calibri" w:eastAsia="Times New Roman" w:hAnsi="Calibri"/>
                <w:color w:val="000000"/>
                <w:lang w:eastAsia="es-CL"/>
              </w:rPr>
              <w:t>Adicionalmente, se observó evidencia de escurrimientos superficiales de agua y arrastre de sedimentos provenientes desde esta zona hacia el Área de acopio de finos</w:t>
            </w:r>
            <w:r w:rsidR="00E518FD">
              <w:rPr>
                <w:rFonts w:ascii="Calibri" w:eastAsia="Times New Roman" w:hAnsi="Calibri"/>
                <w:color w:val="000000"/>
                <w:lang w:eastAsia="es-CL"/>
              </w:rPr>
              <w:t xml:space="preserve"> (Ver Fotografía 1</w:t>
            </w:r>
            <w:r w:rsidR="008C051D">
              <w:rPr>
                <w:rFonts w:ascii="Calibri" w:eastAsia="Times New Roman" w:hAnsi="Calibri"/>
                <w:color w:val="000000"/>
                <w:lang w:eastAsia="es-CL"/>
              </w:rPr>
              <w:t>8</w:t>
            </w:r>
            <w:r w:rsidR="00E518FD">
              <w:rPr>
                <w:rFonts w:ascii="Calibri" w:eastAsia="Times New Roman" w:hAnsi="Calibri"/>
                <w:color w:val="000000"/>
                <w:lang w:eastAsia="es-CL"/>
              </w:rPr>
              <w:t>)</w:t>
            </w:r>
            <w:r w:rsidRPr="000157CC">
              <w:rPr>
                <w:rFonts w:ascii="Calibri" w:eastAsia="Times New Roman" w:hAnsi="Calibri"/>
                <w:color w:val="000000"/>
                <w:lang w:eastAsia="es-CL"/>
              </w:rPr>
              <w:t>.</w:t>
            </w:r>
          </w:p>
          <w:p w14:paraId="695777BA" w14:textId="77777777" w:rsidR="007E3B79" w:rsidRPr="001817BA" w:rsidRDefault="007E3B79" w:rsidP="007E3B79">
            <w:pPr>
              <w:rPr>
                <w:rFonts w:ascii="Calibri" w:eastAsia="Times New Roman" w:hAnsi="Calibri"/>
                <w:color w:val="000000"/>
                <w:lang w:eastAsia="es-CL"/>
              </w:rPr>
            </w:pPr>
          </w:p>
          <w:p w14:paraId="5B99056B" w14:textId="77777777" w:rsidR="007E3B79" w:rsidRPr="001817BA" w:rsidRDefault="007E3B79" w:rsidP="007E3B79">
            <w:pPr>
              <w:jc w:val="left"/>
              <w:rPr>
                <w:b/>
                <w:u w:val="single"/>
              </w:rPr>
            </w:pPr>
            <w:r w:rsidRPr="001817BA">
              <w:rPr>
                <w:b/>
                <w:u w:val="single"/>
              </w:rPr>
              <w:t>Área en explotación Zona 1 (COFRIMA I):</w:t>
            </w:r>
          </w:p>
          <w:p w14:paraId="1871B476" w14:textId="77777777" w:rsidR="00A22763" w:rsidRPr="0023322A" w:rsidRDefault="007E3B79" w:rsidP="007E3B79">
            <w:pPr>
              <w:pStyle w:val="Prrafodelista"/>
              <w:numPr>
                <w:ilvl w:val="0"/>
                <w:numId w:val="14"/>
              </w:numPr>
              <w:ind w:left="284" w:hanging="284"/>
              <w:rPr>
                <w:rFonts w:ascii="Calibri" w:eastAsia="Times New Roman" w:hAnsi="Calibri"/>
                <w:color w:val="000000"/>
                <w:lang w:eastAsia="es-CL"/>
              </w:rPr>
            </w:pPr>
            <w:r w:rsidRPr="0023322A">
              <w:rPr>
                <w:rFonts w:cstheme="minorHAnsi"/>
                <w:lang w:val="es-ES" w:eastAsia="es-ES"/>
              </w:rPr>
              <w:t xml:space="preserve">Se observó </w:t>
            </w:r>
            <w:r w:rsidR="00A22763" w:rsidRPr="0023322A">
              <w:rPr>
                <w:rFonts w:cstheme="minorHAnsi"/>
                <w:lang w:val="es-ES" w:eastAsia="es-ES"/>
              </w:rPr>
              <w:t>acumulación de agua en el radier o fondo de la zona de explotación</w:t>
            </w:r>
            <w:r w:rsidR="00E518FD">
              <w:rPr>
                <w:rFonts w:cstheme="minorHAnsi"/>
                <w:lang w:val="es-ES" w:eastAsia="es-ES"/>
              </w:rPr>
              <w:t xml:space="preserve"> (Ver Fotografías 1</w:t>
            </w:r>
            <w:r w:rsidR="008C051D">
              <w:rPr>
                <w:rFonts w:cstheme="minorHAnsi"/>
                <w:lang w:val="es-ES" w:eastAsia="es-ES"/>
              </w:rPr>
              <w:t>9</w:t>
            </w:r>
            <w:r w:rsidR="00E518FD">
              <w:rPr>
                <w:rFonts w:cstheme="minorHAnsi"/>
                <w:lang w:val="es-ES" w:eastAsia="es-ES"/>
              </w:rPr>
              <w:t xml:space="preserve"> y </w:t>
            </w:r>
            <w:r w:rsidR="008C051D">
              <w:rPr>
                <w:rFonts w:cstheme="minorHAnsi"/>
                <w:lang w:val="es-ES" w:eastAsia="es-ES"/>
              </w:rPr>
              <w:t>20</w:t>
            </w:r>
            <w:r w:rsidR="00E518FD">
              <w:rPr>
                <w:rFonts w:cstheme="minorHAnsi"/>
                <w:lang w:val="es-ES" w:eastAsia="es-ES"/>
              </w:rPr>
              <w:t>)</w:t>
            </w:r>
            <w:r w:rsidR="00A22763" w:rsidRPr="0023322A">
              <w:rPr>
                <w:rFonts w:cstheme="minorHAnsi"/>
                <w:lang w:val="es-ES" w:eastAsia="es-ES"/>
              </w:rPr>
              <w:t>.</w:t>
            </w:r>
          </w:p>
          <w:p w14:paraId="5D24DD7F" w14:textId="77777777" w:rsidR="007E3B79" w:rsidRPr="0023322A" w:rsidRDefault="00A22763" w:rsidP="00A22763">
            <w:pPr>
              <w:pStyle w:val="Prrafodelista"/>
              <w:numPr>
                <w:ilvl w:val="0"/>
                <w:numId w:val="14"/>
              </w:numPr>
              <w:ind w:left="284" w:hanging="284"/>
              <w:rPr>
                <w:rFonts w:ascii="Calibri" w:eastAsia="Times New Roman" w:hAnsi="Calibri"/>
                <w:color w:val="000000"/>
                <w:lang w:eastAsia="es-CL"/>
              </w:rPr>
            </w:pPr>
            <w:r w:rsidRPr="0023322A">
              <w:rPr>
                <w:rFonts w:cstheme="minorHAnsi"/>
                <w:lang w:eastAsia="es-ES"/>
              </w:rPr>
              <w:t xml:space="preserve">Adicionalmente se constató en el sector oriente de esta </w:t>
            </w:r>
            <w:r w:rsidR="006B32B4" w:rsidRPr="0023322A">
              <w:rPr>
                <w:rFonts w:cstheme="minorHAnsi"/>
                <w:lang w:eastAsia="es-ES"/>
              </w:rPr>
              <w:t xml:space="preserve">área en </w:t>
            </w:r>
            <w:r w:rsidRPr="0023322A">
              <w:rPr>
                <w:rFonts w:cstheme="minorHAnsi"/>
                <w:lang w:eastAsia="es-ES"/>
              </w:rPr>
              <w:t xml:space="preserve">explotación la existencia de un canal para evitar la llegada de las aguas lluvias o deshielos, no obstante ello, </w:t>
            </w:r>
            <w:r w:rsidR="00384F5B">
              <w:rPr>
                <w:rFonts w:cstheme="minorHAnsi"/>
                <w:lang w:eastAsia="es-ES"/>
              </w:rPr>
              <w:t xml:space="preserve">éste </w:t>
            </w:r>
            <w:r w:rsidRPr="0023322A">
              <w:rPr>
                <w:rFonts w:cstheme="minorHAnsi"/>
                <w:lang w:eastAsia="es-ES"/>
              </w:rPr>
              <w:t>no se extiende por todo el perímetro de la misma</w:t>
            </w:r>
            <w:r w:rsidR="00E518FD">
              <w:rPr>
                <w:rFonts w:cstheme="minorHAnsi"/>
                <w:lang w:eastAsia="es-ES"/>
              </w:rPr>
              <w:t xml:space="preserve"> (Ver Fotografía 2</w:t>
            </w:r>
            <w:r w:rsidR="008C051D">
              <w:rPr>
                <w:rFonts w:cstheme="minorHAnsi"/>
                <w:lang w:eastAsia="es-ES"/>
              </w:rPr>
              <w:t>1</w:t>
            </w:r>
            <w:r w:rsidR="00E518FD">
              <w:rPr>
                <w:rFonts w:cstheme="minorHAnsi"/>
                <w:lang w:eastAsia="es-ES"/>
              </w:rPr>
              <w:t>)</w:t>
            </w:r>
            <w:r w:rsidRPr="0023322A">
              <w:rPr>
                <w:rFonts w:cstheme="minorHAnsi"/>
                <w:lang w:eastAsia="es-ES"/>
              </w:rPr>
              <w:t>.</w:t>
            </w:r>
          </w:p>
          <w:p w14:paraId="6A5227AD" w14:textId="77777777" w:rsidR="007E3B79" w:rsidRPr="001817BA" w:rsidRDefault="007E3B79" w:rsidP="007E3B79">
            <w:pPr>
              <w:rPr>
                <w:rFonts w:ascii="Calibri" w:eastAsia="Times New Roman" w:hAnsi="Calibri"/>
                <w:color w:val="000000"/>
                <w:lang w:eastAsia="es-CL"/>
              </w:rPr>
            </w:pPr>
          </w:p>
          <w:p w14:paraId="6CC9102E" w14:textId="77777777" w:rsidR="007E3B79" w:rsidRPr="0083585E" w:rsidRDefault="007E3B79" w:rsidP="007E3B79">
            <w:pPr>
              <w:jc w:val="left"/>
              <w:rPr>
                <w:b/>
                <w:u w:val="single"/>
              </w:rPr>
            </w:pPr>
            <w:r w:rsidRPr="0083585E">
              <w:rPr>
                <w:b/>
                <w:u w:val="single"/>
              </w:rPr>
              <w:t>Área activa Pozo Lastrero Ojo Bueno (Oriente):</w:t>
            </w:r>
          </w:p>
          <w:p w14:paraId="787EA9F8" w14:textId="77777777" w:rsidR="0083585E" w:rsidRPr="0083585E" w:rsidRDefault="0083585E" w:rsidP="007E3B79">
            <w:pPr>
              <w:pStyle w:val="Prrafodelista"/>
              <w:numPr>
                <w:ilvl w:val="0"/>
                <w:numId w:val="14"/>
              </w:numPr>
              <w:ind w:left="284" w:hanging="284"/>
              <w:rPr>
                <w:rFonts w:ascii="Calibri" w:eastAsia="Times New Roman" w:hAnsi="Calibri"/>
                <w:color w:val="000000"/>
                <w:lang w:eastAsia="es-CL"/>
              </w:rPr>
            </w:pPr>
            <w:r w:rsidRPr="0083585E">
              <w:rPr>
                <w:rFonts w:cstheme="minorHAnsi"/>
                <w:lang w:val="es-ES" w:eastAsia="es-ES"/>
              </w:rPr>
              <w:t>Se observó acumulación de agua en el radier o fondo de la zona de explotación</w:t>
            </w:r>
            <w:r w:rsidR="00E518FD">
              <w:rPr>
                <w:rFonts w:cstheme="minorHAnsi"/>
                <w:lang w:val="es-ES" w:eastAsia="es-ES"/>
              </w:rPr>
              <w:t xml:space="preserve"> (Ver Fotografías 2</w:t>
            </w:r>
            <w:r w:rsidR="008C051D">
              <w:rPr>
                <w:rFonts w:cstheme="minorHAnsi"/>
                <w:lang w:val="es-ES" w:eastAsia="es-ES"/>
              </w:rPr>
              <w:t>2</w:t>
            </w:r>
            <w:r w:rsidR="00E518FD">
              <w:rPr>
                <w:rFonts w:cstheme="minorHAnsi"/>
                <w:lang w:val="es-ES" w:eastAsia="es-ES"/>
              </w:rPr>
              <w:t xml:space="preserve"> y 2</w:t>
            </w:r>
            <w:r w:rsidR="008C051D">
              <w:rPr>
                <w:rFonts w:cstheme="minorHAnsi"/>
                <w:lang w:val="es-ES" w:eastAsia="es-ES"/>
              </w:rPr>
              <w:t>3</w:t>
            </w:r>
            <w:r w:rsidR="00E518FD">
              <w:rPr>
                <w:rFonts w:cstheme="minorHAnsi"/>
                <w:lang w:val="es-ES" w:eastAsia="es-ES"/>
              </w:rPr>
              <w:t>)</w:t>
            </w:r>
            <w:r w:rsidRPr="0083585E">
              <w:rPr>
                <w:rFonts w:cstheme="minorHAnsi"/>
                <w:lang w:val="es-ES" w:eastAsia="es-ES"/>
              </w:rPr>
              <w:t>.</w:t>
            </w:r>
          </w:p>
          <w:p w14:paraId="2E4B99A3" w14:textId="77777777" w:rsidR="0083585E" w:rsidRPr="0083585E" w:rsidRDefault="0083585E" w:rsidP="0083585E">
            <w:pPr>
              <w:pStyle w:val="Prrafodelista"/>
              <w:numPr>
                <w:ilvl w:val="0"/>
                <w:numId w:val="14"/>
              </w:numPr>
              <w:ind w:left="284" w:hanging="284"/>
            </w:pPr>
            <w:r w:rsidRPr="0083585E">
              <w:rPr>
                <w:rFonts w:cstheme="minorHAnsi"/>
                <w:lang w:eastAsia="es-ES"/>
              </w:rPr>
              <w:t>Adicionalmente se constató que no se ha construido un canal perimetral para evitar la llegada de las aguas lluvias a la zona de explotación</w:t>
            </w:r>
            <w:r w:rsidR="00E518FD" w:rsidRPr="0083585E">
              <w:rPr>
                <w:rFonts w:cstheme="minorHAnsi"/>
                <w:lang w:val="es-ES" w:eastAsia="es-ES"/>
              </w:rPr>
              <w:t>.</w:t>
            </w:r>
          </w:p>
          <w:p w14:paraId="2551D683" w14:textId="77777777" w:rsidR="000F7BEE" w:rsidRPr="0083585E" w:rsidRDefault="0083585E" w:rsidP="0083585E">
            <w:r w:rsidRPr="0083585E">
              <w:t xml:space="preserve"> </w:t>
            </w:r>
          </w:p>
        </w:tc>
      </w:tr>
    </w:tbl>
    <w:p w14:paraId="26A80DF5" w14:textId="77777777" w:rsidR="000F7BEE" w:rsidRDefault="000F7BEE" w:rsidP="000F7BEE">
      <w:pPr>
        <w:pStyle w:val="Ttulo2"/>
        <w:numPr>
          <w:ilvl w:val="0"/>
          <w:numId w:val="0"/>
        </w:numPr>
        <w:ind w:left="576"/>
      </w:pPr>
    </w:p>
    <w:p w14:paraId="182C48DF" w14:textId="77777777" w:rsidR="000F7BEE" w:rsidRDefault="000F7BEE" w:rsidP="000F7BEE">
      <w:pPr>
        <w:jc w:val="left"/>
        <w:rPr>
          <w:rFonts w:cstheme="minorHAnsi"/>
          <w:b/>
          <w:sz w:val="14"/>
          <w:szCs w:val="24"/>
        </w:rPr>
      </w:pPr>
    </w:p>
    <w:p w14:paraId="75F456D2" w14:textId="77777777" w:rsidR="00725716" w:rsidRDefault="00725716" w:rsidP="000F7BEE">
      <w:pPr>
        <w:jc w:val="left"/>
        <w:rPr>
          <w:rFonts w:cstheme="minorHAnsi"/>
          <w:b/>
          <w:sz w:val="14"/>
          <w:szCs w:val="24"/>
        </w:rPr>
      </w:pPr>
    </w:p>
    <w:p w14:paraId="39B39EE4" w14:textId="77777777" w:rsidR="00725716" w:rsidRDefault="00725716" w:rsidP="000F7BEE">
      <w:pPr>
        <w:jc w:val="left"/>
        <w:rPr>
          <w:rFonts w:cstheme="minorHAnsi"/>
          <w:b/>
          <w:sz w:val="14"/>
          <w:szCs w:val="24"/>
        </w:rPr>
      </w:pPr>
    </w:p>
    <w:p w14:paraId="3AE35A2F" w14:textId="77777777" w:rsidR="00725716" w:rsidRDefault="00725716" w:rsidP="000F7BEE">
      <w:pPr>
        <w:jc w:val="left"/>
        <w:rPr>
          <w:rFonts w:cstheme="minorHAnsi"/>
          <w:b/>
          <w:sz w:val="14"/>
          <w:szCs w:val="24"/>
        </w:rPr>
      </w:pPr>
    </w:p>
    <w:p w14:paraId="3F07903F" w14:textId="77777777" w:rsidR="00725716" w:rsidRDefault="00725716" w:rsidP="000F7BEE">
      <w:pPr>
        <w:jc w:val="left"/>
        <w:rPr>
          <w:rFonts w:cstheme="minorHAnsi"/>
          <w:b/>
          <w:sz w:val="14"/>
          <w:szCs w:val="24"/>
        </w:rPr>
      </w:pPr>
    </w:p>
    <w:p w14:paraId="20358C31" w14:textId="77777777" w:rsidR="00725716" w:rsidRDefault="00725716" w:rsidP="000F7BEE">
      <w:pPr>
        <w:jc w:val="left"/>
        <w:rPr>
          <w:rFonts w:cstheme="minorHAnsi"/>
          <w:b/>
          <w:sz w:val="14"/>
          <w:szCs w:val="24"/>
        </w:rPr>
      </w:pPr>
    </w:p>
    <w:p w14:paraId="414FFC55" w14:textId="77777777" w:rsidR="00725716" w:rsidRDefault="00725716" w:rsidP="000F7BEE">
      <w:pPr>
        <w:jc w:val="left"/>
        <w:rPr>
          <w:rFonts w:cstheme="minorHAnsi"/>
          <w:b/>
          <w:sz w:val="14"/>
          <w:szCs w:val="24"/>
        </w:rPr>
      </w:pPr>
    </w:p>
    <w:p w14:paraId="34901C20" w14:textId="77777777" w:rsidR="00725716" w:rsidRDefault="00725716" w:rsidP="000F7BEE">
      <w:pPr>
        <w:jc w:val="left"/>
        <w:rPr>
          <w:rFonts w:cstheme="minorHAnsi"/>
          <w:b/>
          <w:sz w:val="14"/>
          <w:szCs w:val="24"/>
        </w:rPr>
      </w:pPr>
    </w:p>
    <w:p w14:paraId="1793C9E6" w14:textId="77777777" w:rsidR="00DD2B4D" w:rsidRDefault="00DD2B4D" w:rsidP="000F7BEE">
      <w:pPr>
        <w:jc w:val="left"/>
        <w:rPr>
          <w:rFonts w:cstheme="minorHAnsi"/>
          <w:b/>
          <w:szCs w:val="24"/>
        </w:rPr>
      </w:pPr>
    </w:p>
    <w:p w14:paraId="1BB540F7" w14:textId="77777777" w:rsidR="006005E0" w:rsidRPr="00E92DFB" w:rsidRDefault="006005E0" w:rsidP="000F7BEE">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725716" w:rsidRPr="00E969E8" w14:paraId="33AEA672" w14:textId="77777777" w:rsidTr="0071179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8A175A" w14:textId="77777777" w:rsidR="00725716" w:rsidRPr="00E969E8" w:rsidRDefault="00725716" w:rsidP="00711795">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725716" w:rsidRPr="00E969E8" w14:paraId="2B165D45" w14:textId="77777777" w:rsidTr="0071179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E343995" w14:textId="77777777" w:rsidR="00725716" w:rsidRPr="00E969E8" w:rsidRDefault="00D9307A" w:rsidP="00711795">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4D121375" wp14:editId="49814F1D">
                  <wp:extent cx="3240000" cy="1620000"/>
                  <wp:effectExtent l="0" t="0" r="0" b="0"/>
                  <wp:docPr id="339" name="Imagen 339" descr="C:\Users\andy.morrison\Desktop\Fotografías BR\RVC_DSC0029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Fotografías BR\RVC_DSC00292.jpg"/>
                          <pic:cNvPicPr>
                            <a:picLocks noChangeAspect="1" noChangeArrowheads="1"/>
                          </pic:cNvPicPr>
                        </pic:nvPicPr>
                        <pic:blipFill>
                          <a:blip r:embed="rId67">
                            <a:extLst>
                              <a:ext uri="{BEBA8EAE-BF5A-486C-A8C5-ECC9F3942E4B}">
                                <a14:imgProps xmlns:a14="http://schemas.microsoft.com/office/drawing/2010/main">
                                  <a14:imgLayer r:embed="rId68">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491DE9F" w14:textId="77777777" w:rsidR="00725716" w:rsidRPr="00E969E8" w:rsidRDefault="008F1821" w:rsidP="00711795">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00C4DCB0" wp14:editId="1B52F48D">
                  <wp:extent cx="3240000" cy="1620000"/>
                  <wp:effectExtent l="0" t="0" r="0" b="0"/>
                  <wp:docPr id="340" name="Imagen 340" descr="C:\Users\andy.morrison\Desktop\Fotografías BR\RVC_DSC0030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C:\Users\andy.morrison\Desktop\Fotografías BR\RVC_DSC00307.jpg"/>
                          <pic:cNvPicPr>
                            <a:picLocks noChangeAspect="1" noChangeArrowheads="1"/>
                          </pic:cNvPicPr>
                        </pic:nvPicPr>
                        <pic:blipFill>
                          <a:blip r:embed="rId69">
                            <a:extLst>
                              <a:ext uri="{BEBA8EAE-BF5A-486C-A8C5-ECC9F3942E4B}">
                                <a14:imgProps xmlns:a14="http://schemas.microsoft.com/office/drawing/2010/main">
                                  <a14:imgLayer r:embed="rId70">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725716" w:rsidRPr="00E969E8" w14:paraId="0EA02982" w14:textId="77777777" w:rsidTr="00711795">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1404DBF0" w14:textId="77777777" w:rsidR="00725716" w:rsidRPr="005B4E93" w:rsidRDefault="00725716" w:rsidP="00711795">
            <w:pPr>
              <w:pStyle w:val="Epgrafe"/>
              <w:rPr>
                <w:rFonts w:eastAsia="Times New Roman"/>
                <w:color w:val="000000"/>
                <w:lang w:eastAsia="es-CL"/>
              </w:rPr>
            </w:pPr>
            <w:bookmarkStart w:id="176" w:name="_Toc406154226"/>
            <w:bookmarkStart w:id="177" w:name="_Toc406154604"/>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16</w:t>
            </w:r>
            <w:r w:rsidRPr="005B4E93">
              <w:fldChar w:fldCharType="end"/>
            </w:r>
            <w:r w:rsidRPr="005B4E93">
              <w:t>.</w:t>
            </w:r>
            <w:bookmarkEnd w:id="176"/>
            <w:bookmarkEnd w:id="177"/>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763EB0" w14:textId="77777777" w:rsidR="00725716" w:rsidRPr="005B4E93" w:rsidRDefault="00725716"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684F97C3" w14:textId="77777777" w:rsidR="00725716" w:rsidRPr="005B4E93" w:rsidRDefault="00725716" w:rsidP="00711795">
            <w:pPr>
              <w:pStyle w:val="Epgrafe"/>
            </w:pPr>
            <w:bookmarkStart w:id="178" w:name="_Toc406154227"/>
            <w:bookmarkStart w:id="179" w:name="_Toc406154605"/>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17</w:t>
            </w:r>
            <w:bookmarkEnd w:id="178"/>
            <w:bookmarkEnd w:id="179"/>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7E0C06" w14:textId="77777777" w:rsidR="00725716" w:rsidRPr="005B4E93" w:rsidRDefault="00725716"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725716" w:rsidRPr="00E969E8" w14:paraId="42371C42" w14:textId="77777777" w:rsidTr="00711795">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652636" w14:textId="77777777" w:rsidR="00725716" w:rsidRPr="00A763F0" w:rsidRDefault="00725716" w:rsidP="00711795">
            <w:pPr>
              <w:jc w:val="left"/>
              <w:rPr>
                <w:rFonts w:eastAsia="Times New Roman"/>
                <w:b/>
                <w:color w:val="000000"/>
                <w:sz w:val="18"/>
                <w:szCs w:val="18"/>
                <w:lang w:eastAsia="es-CL"/>
              </w:rPr>
            </w:pPr>
            <w:r w:rsidRPr="00A763F0">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1077B21F" w14:textId="77777777" w:rsidR="00725716" w:rsidRPr="005E2F97" w:rsidRDefault="00725716" w:rsidP="00711795">
            <w:pPr>
              <w:jc w:val="left"/>
              <w:rPr>
                <w:rFonts w:eastAsia="Times New Roman"/>
                <w:color w:val="000000"/>
                <w:sz w:val="18"/>
                <w:szCs w:val="18"/>
                <w:lang w:eastAsia="es-CL"/>
              </w:rPr>
            </w:pPr>
            <w:r w:rsidRPr="005E2F97">
              <w:rPr>
                <w:rFonts w:eastAsia="Times New Roman"/>
                <w:b/>
                <w:color w:val="000000"/>
                <w:sz w:val="18"/>
                <w:szCs w:val="18"/>
                <w:lang w:eastAsia="es-CL"/>
              </w:rPr>
              <w:t>Coordenada Norte:</w:t>
            </w:r>
            <w:r w:rsidRPr="005E2F97">
              <w:rPr>
                <w:rFonts w:eastAsia="Times New Roman"/>
                <w:color w:val="000000"/>
                <w:sz w:val="18"/>
                <w:szCs w:val="18"/>
                <w:lang w:eastAsia="es-CL"/>
              </w:rPr>
              <w:t xml:space="preserve"> </w:t>
            </w:r>
          </w:p>
          <w:p w14:paraId="5AF91432" w14:textId="77777777" w:rsidR="00725716" w:rsidRPr="005E2F97" w:rsidRDefault="00725716" w:rsidP="005E2F97">
            <w:pPr>
              <w:jc w:val="left"/>
              <w:rPr>
                <w:rFonts w:ascii="Calibri" w:eastAsia="Times New Roman" w:hAnsi="Calibri"/>
                <w:b/>
                <w:color w:val="000000"/>
                <w:sz w:val="18"/>
                <w:szCs w:val="18"/>
                <w:lang w:eastAsia="es-CL"/>
              </w:rPr>
            </w:pPr>
            <w:r w:rsidRPr="005E2F97">
              <w:rPr>
                <w:rFonts w:ascii="Calibri" w:eastAsia="Times New Roman" w:hAnsi="Calibri"/>
                <w:color w:val="000000"/>
                <w:sz w:val="18"/>
                <w:szCs w:val="18"/>
                <w:lang w:eastAsia="es-CL"/>
              </w:rPr>
              <w:t>4.119.0</w:t>
            </w:r>
            <w:r w:rsidR="005E2F97" w:rsidRPr="005E2F97">
              <w:rPr>
                <w:rFonts w:ascii="Calibri" w:eastAsia="Times New Roman" w:hAnsi="Calibri"/>
                <w:color w:val="000000"/>
                <w:sz w:val="18"/>
                <w:szCs w:val="18"/>
                <w:lang w:eastAsia="es-CL"/>
              </w:rPr>
              <w:t>07</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2088A034" w14:textId="77777777" w:rsidR="00725716" w:rsidRPr="005E2F97" w:rsidRDefault="00725716" w:rsidP="00711795">
            <w:pPr>
              <w:jc w:val="left"/>
              <w:rPr>
                <w:rFonts w:eastAsia="Times New Roman"/>
                <w:color w:val="000000"/>
                <w:sz w:val="18"/>
                <w:szCs w:val="18"/>
                <w:lang w:eastAsia="es-CL"/>
              </w:rPr>
            </w:pPr>
            <w:r w:rsidRPr="005E2F97">
              <w:rPr>
                <w:rFonts w:eastAsia="Times New Roman"/>
                <w:b/>
                <w:color w:val="000000"/>
                <w:sz w:val="18"/>
                <w:szCs w:val="18"/>
                <w:lang w:eastAsia="es-CL"/>
              </w:rPr>
              <w:t>Coordenada Este:</w:t>
            </w:r>
            <w:r w:rsidRPr="005E2F97">
              <w:rPr>
                <w:rFonts w:eastAsia="Times New Roman"/>
                <w:color w:val="000000"/>
                <w:sz w:val="18"/>
                <w:szCs w:val="18"/>
                <w:lang w:eastAsia="es-CL"/>
              </w:rPr>
              <w:t xml:space="preserve"> </w:t>
            </w:r>
          </w:p>
          <w:p w14:paraId="34769CCB" w14:textId="77777777" w:rsidR="00725716" w:rsidRPr="005E2F97" w:rsidRDefault="00725716" w:rsidP="005E2F97">
            <w:pPr>
              <w:jc w:val="left"/>
              <w:rPr>
                <w:rFonts w:ascii="Calibri" w:eastAsia="Times New Roman" w:hAnsi="Calibri"/>
                <w:b/>
                <w:color w:val="000000"/>
                <w:sz w:val="18"/>
                <w:szCs w:val="18"/>
                <w:lang w:eastAsia="es-CL"/>
              </w:rPr>
            </w:pPr>
            <w:r w:rsidRPr="005E2F97">
              <w:rPr>
                <w:rFonts w:ascii="Calibri" w:eastAsia="Times New Roman" w:hAnsi="Calibri"/>
                <w:color w:val="000000"/>
                <w:sz w:val="18"/>
                <w:szCs w:val="18"/>
                <w:lang w:eastAsia="es-CL"/>
              </w:rPr>
              <w:t>373.</w:t>
            </w:r>
            <w:r w:rsidR="005E2F97" w:rsidRPr="005E2F97">
              <w:rPr>
                <w:rFonts w:ascii="Calibri" w:eastAsia="Times New Roman" w:hAnsi="Calibri"/>
                <w:color w:val="000000"/>
                <w:sz w:val="18"/>
                <w:szCs w:val="18"/>
                <w:lang w:eastAsia="es-CL"/>
              </w:rPr>
              <w:t>185</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4569F089" w14:textId="77777777" w:rsidR="00725716" w:rsidRPr="00C85E94" w:rsidRDefault="00725716" w:rsidP="00711795">
            <w:pPr>
              <w:jc w:val="left"/>
              <w:rPr>
                <w:rFonts w:eastAsia="Times New Roman"/>
                <w:b/>
                <w:color w:val="000000"/>
                <w:sz w:val="18"/>
                <w:szCs w:val="18"/>
                <w:lang w:eastAsia="es-CL"/>
              </w:rPr>
            </w:pPr>
            <w:r w:rsidRPr="00C85E94">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0C3D9AFA" w14:textId="77777777" w:rsidR="00725716" w:rsidRPr="005B014A" w:rsidRDefault="00725716" w:rsidP="00711795">
            <w:pPr>
              <w:jc w:val="left"/>
              <w:rPr>
                <w:rFonts w:eastAsia="Times New Roman"/>
                <w:color w:val="000000"/>
                <w:sz w:val="18"/>
                <w:szCs w:val="18"/>
                <w:lang w:eastAsia="es-CL"/>
              </w:rPr>
            </w:pPr>
            <w:r w:rsidRPr="005B014A">
              <w:rPr>
                <w:rFonts w:eastAsia="Times New Roman"/>
                <w:b/>
                <w:color w:val="000000"/>
                <w:sz w:val="18"/>
                <w:szCs w:val="18"/>
                <w:lang w:eastAsia="es-CL"/>
              </w:rPr>
              <w:t>Coordenada Norte:</w:t>
            </w:r>
            <w:r w:rsidRPr="005B014A">
              <w:rPr>
                <w:rFonts w:eastAsia="Times New Roman"/>
                <w:color w:val="000000"/>
                <w:sz w:val="18"/>
                <w:szCs w:val="18"/>
                <w:lang w:eastAsia="es-CL"/>
              </w:rPr>
              <w:t xml:space="preserve"> </w:t>
            </w:r>
          </w:p>
          <w:p w14:paraId="326F2F2E" w14:textId="77777777" w:rsidR="00725716" w:rsidRPr="005B014A" w:rsidRDefault="00725716" w:rsidP="005B014A">
            <w:pPr>
              <w:jc w:val="left"/>
              <w:rPr>
                <w:rFonts w:ascii="Calibri" w:eastAsia="Times New Roman" w:hAnsi="Calibri"/>
                <w:b/>
                <w:color w:val="000000"/>
                <w:sz w:val="18"/>
                <w:szCs w:val="18"/>
                <w:lang w:eastAsia="es-CL"/>
              </w:rPr>
            </w:pPr>
            <w:r w:rsidRPr="005B014A">
              <w:rPr>
                <w:rFonts w:ascii="Calibri" w:eastAsia="Times New Roman" w:hAnsi="Calibri"/>
                <w:color w:val="000000"/>
                <w:sz w:val="18"/>
                <w:szCs w:val="18"/>
                <w:lang w:eastAsia="es-CL"/>
              </w:rPr>
              <w:t>4.119.</w:t>
            </w:r>
            <w:r w:rsidR="005B014A" w:rsidRPr="005B014A">
              <w:rPr>
                <w:rFonts w:ascii="Calibri" w:eastAsia="Times New Roman" w:hAnsi="Calibri"/>
                <w:color w:val="000000"/>
                <w:sz w:val="18"/>
                <w:szCs w:val="18"/>
                <w:lang w:eastAsia="es-CL"/>
              </w:rPr>
              <w:t>006</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6E71C0B0" w14:textId="77777777" w:rsidR="00725716" w:rsidRPr="005B014A" w:rsidRDefault="00725716" w:rsidP="00711795">
            <w:pPr>
              <w:jc w:val="left"/>
              <w:rPr>
                <w:rFonts w:eastAsia="Times New Roman"/>
                <w:color w:val="000000"/>
                <w:sz w:val="18"/>
                <w:szCs w:val="18"/>
                <w:lang w:eastAsia="es-CL"/>
              </w:rPr>
            </w:pPr>
            <w:r w:rsidRPr="005B014A">
              <w:rPr>
                <w:rFonts w:eastAsia="Times New Roman"/>
                <w:b/>
                <w:color w:val="000000"/>
                <w:sz w:val="18"/>
                <w:szCs w:val="18"/>
                <w:lang w:eastAsia="es-CL"/>
              </w:rPr>
              <w:t>Coordenada Este:</w:t>
            </w:r>
            <w:r w:rsidRPr="005B014A">
              <w:rPr>
                <w:rFonts w:eastAsia="Times New Roman"/>
                <w:color w:val="000000"/>
                <w:sz w:val="18"/>
                <w:szCs w:val="18"/>
                <w:lang w:eastAsia="es-CL"/>
              </w:rPr>
              <w:t xml:space="preserve"> </w:t>
            </w:r>
          </w:p>
          <w:p w14:paraId="1CFA1CFF" w14:textId="77777777" w:rsidR="00725716" w:rsidRPr="005B014A" w:rsidRDefault="00725716" w:rsidP="005B014A">
            <w:pPr>
              <w:jc w:val="left"/>
              <w:rPr>
                <w:rFonts w:ascii="Calibri" w:eastAsia="Times New Roman" w:hAnsi="Calibri"/>
                <w:b/>
                <w:color w:val="000000"/>
                <w:sz w:val="18"/>
                <w:szCs w:val="18"/>
                <w:lang w:eastAsia="es-CL"/>
              </w:rPr>
            </w:pPr>
            <w:r w:rsidRPr="005B014A">
              <w:rPr>
                <w:rFonts w:ascii="Calibri" w:eastAsia="Times New Roman" w:hAnsi="Calibri"/>
                <w:color w:val="000000"/>
                <w:sz w:val="18"/>
                <w:szCs w:val="18"/>
                <w:lang w:eastAsia="es-CL"/>
              </w:rPr>
              <w:t>37</w:t>
            </w:r>
            <w:r w:rsidR="005B014A" w:rsidRPr="005B014A">
              <w:rPr>
                <w:rFonts w:ascii="Calibri" w:eastAsia="Times New Roman" w:hAnsi="Calibri"/>
                <w:color w:val="000000"/>
                <w:sz w:val="18"/>
                <w:szCs w:val="18"/>
                <w:lang w:eastAsia="es-CL"/>
              </w:rPr>
              <w:t>3</w:t>
            </w:r>
            <w:r w:rsidRPr="005B014A">
              <w:rPr>
                <w:rFonts w:ascii="Calibri" w:eastAsia="Times New Roman" w:hAnsi="Calibri"/>
                <w:color w:val="000000"/>
                <w:sz w:val="18"/>
                <w:szCs w:val="18"/>
                <w:lang w:eastAsia="es-CL"/>
              </w:rPr>
              <w:t>.</w:t>
            </w:r>
            <w:r w:rsidR="005B014A" w:rsidRPr="005B014A">
              <w:rPr>
                <w:rFonts w:ascii="Calibri" w:eastAsia="Times New Roman" w:hAnsi="Calibri"/>
                <w:color w:val="000000"/>
                <w:sz w:val="18"/>
                <w:szCs w:val="18"/>
                <w:lang w:eastAsia="es-CL"/>
              </w:rPr>
              <w:t>248</w:t>
            </w:r>
          </w:p>
        </w:tc>
      </w:tr>
      <w:tr w:rsidR="00725716" w:rsidRPr="00E969E8" w14:paraId="4EE002CB" w14:textId="77777777" w:rsidTr="00711795">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743DD9A" w14:textId="77777777" w:rsidR="00725716" w:rsidRPr="00D93100" w:rsidRDefault="00725716" w:rsidP="00CF4B96">
            <w:pPr>
              <w:rPr>
                <w:rFonts w:ascii="Calibri" w:eastAsia="Times New Roman" w:hAnsi="Calibri"/>
                <w:color w:val="000000"/>
                <w:sz w:val="18"/>
                <w:szCs w:val="18"/>
                <w:highlight w:val="yellow"/>
                <w:lang w:eastAsia="es-CL"/>
              </w:rPr>
            </w:pPr>
            <w:r w:rsidRPr="006D05F3">
              <w:rPr>
                <w:rFonts w:ascii="Calibri" w:eastAsia="Times New Roman" w:hAnsi="Calibri"/>
                <w:b/>
                <w:color w:val="000000"/>
                <w:sz w:val="18"/>
                <w:szCs w:val="18"/>
                <w:lang w:eastAsia="es-CL"/>
              </w:rPr>
              <w:t>Descripción Medio de Prueba:</w:t>
            </w:r>
            <w:r w:rsidRPr="006D05F3">
              <w:rPr>
                <w:rFonts w:ascii="Calibri" w:eastAsia="Times New Roman" w:hAnsi="Calibri"/>
                <w:color w:val="000000"/>
                <w:sz w:val="18"/>
                <w:szCs w:val="18"/>
                <w:lang w:eastAsia="es-CL"/>
              </w:rPr>
              <w:t xml:space="preserve"> </w:t>
            </w:r>
            <w:r w:rsidRPr="006D05F3">
              <w:rPr>
                <w:rFonts w:eastAsia="Times New Roman"/>
                <w:color w:val="000000"/>
                <w:sz w:val="18"/>
                <w:szCs w:val="18"/>
                <w:lang w:eastAsia="es-CL"/>
              </w:rPr>
              <w:t xml:space="preserve">Vista </w:t>
            </w:r>
            <w:r w:rsidR="006D05F3" w:rsidRPr="006D05F3">
              <w:rPr>
                <w:rFonts w:eastAsia="Times New Roman"/>
                <w:color w:val="000000"/>
                <w:sz w:val="18"/>
                <w:szCs w:val="18"/>
                <w:lang w:eastAsia="es-CL"/>
              </w:rPr>
              <w:t>lateral de Área en explotación Zona 2 (COFRIMA II)</w:t>
            </w:r>
            <w:r w:rsidR="00CF4B96">
              <w:rPr>
                <w:rFonts w:eastAsia="Times New Roman"/>
                <w:color w:val="000000"/>
                <w:sz w:val="18"/>
                <w:szCs w:val="18"/>
                <w:lang w:eastAsia="es-CL"/>
              </w:rPr>
              <w:t>, donde n</w:t>
            </w:r>
            <w:r w:rsidR="006D05F3" w:rsidRPr="006D05F3">
              <w:rPr>
                <w:rFonts w:eastAsia="Times New Roman"/>
                <w:color w:val="000000"/>
                <w:sz w:val="18"/>
                <w:szCs w:val="18"/>
                <w:lang w:eastAsia="es-CL"/>
              </w:rPr>
              <w:t>o se observ</w:t>
            </w:r>
            <w:r w:rsidR="00CF4B96">
              <w:rPr>
                <w:rFonts w:eastAsia="Times New Roman"/>
                <w:color w:val="000000"/>
                <w:sz w:val="18"/>
                <w:szCs w:val="18"/>
                <w:lang w:eastAsia="es-CL"/>
              </w:rPr>
              <w:t>ó</w:t>
            </w:r>
            <w:r w:rsidR="006D05F3" w:rsidRPr="006D05F3">
              <w:rPr>
                <w:rFonts w:eastAsia="Times New Roman"/>
                <w:color w:val="000000"/>
                <w:sz w:val="18"/>
                <w:szCs w:val="18"/>
                <w:lang w:eastAsia="es-CL"/>
              </w:rPr>
              <w:t xml:space="preserve"> </w:t>
            </w:r>
            <w:r w:rsidR="00CF4B96">
              <w:rPr>
                <w:rFonts w:eastAsia="Times New Roman"/>
                <w:color w:val="000000"/>
                <w:sz w:val="18"/>
                <w:szCs w:val="18"/>
                <w:lang w:eastAsia="es-CL"/>
              </w:rPr>
              <w:t xml:space="preserve">la </w:t>
            </w:r>
            <w:r w:rsidR="006D05F3" w:rsidRPr="006D05F3">
              <w:rPr>
                <w:rFonts w:eastAsia="Times New Roman"/>
                <w:color w:val="000000"/>
                <w:sz w:val="18"/>
                <w:szCs w:val="18"/>
                <w:lang w:eastAsia="es-CL"/>
              </w:rPr>
              <w:t>existencia de canales que permitan desviar las aguas lluvias que caen sobre la misma.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1993DAD" w14:textId="77777777" w:rsidR="00725716" w:rsidRPr="00D93100" w:rsidRDefault="00725716" w:rsidP="00CF4B96">
            <w:pPr>
              <w:rPr>
                <w:rFonts w:ascii="Calibri" w:eastAsia="Times New Roman" w:hAnsi="Calibri"/>
                <w:b/>
                <w:color w:val="000000"/>
                <w:sz w:val="18"/>
                <w:szCs w:val="18"/>
                <w:highlight w:val="yellow"/>
                <w:lang w:eastAsia="es-CL"/>
              </w:rPr>
            </w:pPr>
            <w:r w:rsidRPr="006D05F3">
              <w:rPr>
                <w:rFonts w:ascii="Calibri" w:eastAsia="Times New Roman" w:hAnsi="Calibri"/>
                <w:b/>
                <w:color w:val="000000"/>
                <w:sz w:val="18"/>
                <w:szCs w:val="18"/>
                <w:lang w:eastAsia="es-CL"/>
              </w:rPr>
              <w:t>Descripción Medio de Prueba:</w:t>
            </w:r>
            <w:r w:rsidRPr="006D05F3">
              <w:rPr>
                <w:rFonts w:ascii="Calibri" w:eastAsia="Times New Roman" w:hAnsi="Calibri"/>
                <w:color w:val="000000"/>
                <w:sz w:val="18"/>
                <w:szCs w:val="18"/>
                <w:lang w:eastAsia="es-CL"/>
              </w:rPr>
              <w:t xml:space="preserve"> Vista </w:t>
            </w:r>
            <w:r w:rsidR="006D05F3" w:rsidRPr="006D05F3">
              <w:rPr>
                <w:rFonts w:ascii="Calibri" w:eastAsia="Times New Roman" w:hAnsi="Calibri"/>
                <w:color w:val="000000"/>
                <w:sz w:val="18"/>
                <w:szCs w:val="18"/>
                <w:lang w:eastAsia="es-CL"/>
              </w:rPr>
              <w:t xml:space="preserve">superior de </w:t>
            </w:r>
            <w:r w:rsidR="006D05F3" w:rsidRPr="006D05F3">
              <w:rPr>
                <w:rFonts w:eastAsia="Times New Roman"/>
                <w:color w:val="000000"/>
                <w:sz w:val="18"/>
                <w:szCs w:val="18"/>
                <w:lang w:eastAsia="es-CL"/>
              </w:rPr>
              <w:t>Área en explotación Zona 2 (COFRIMA II)</w:t>
            </w:r>
            <w:r w:rsidR="00CF4B96">
              <w:rPr>
                <w:rFonts w:eastAsia="Times New Roman"/>
                <w:color w:val="000000"/>
                <w:sz w:val="18"/>
                <w:szCs w:val="18"/>
                <w:lang w:eastAsia="es-CL"/>
              </w:rPr>
              <w:t>, donde n</w:t>
            </w:r>
            <w:r w:rsidR="006D05F3" w:rsidRPr="006D05F3">
              <w:rPr>
                <w:rFonts w:eastAsia="Times New Roman"/>
                <w:color w:val="000000"/>
                <w:sz w:val="18"/>
                <w:szCs w:val="18"/>
                <w:lang w:eastAsia="es-CL"/>
              </w:rPr>
              <w:t>o se observ</w:t>
            </w:r>
            <w:r w:rsidR="00CF4B96">
              <w:rPr>
                <w:rFonts w:eastAsia="Times New Roman"/>
                <w:color w:val="000000"/>
                <w:sz w:val="18"/>
                <w:szCs w:val="18"/>
                <w:lang w:eastAsia="es-CL"/>
              </w:rPr>
              <w:t>ó</w:t>
            </w:r>
            <w:r w:rsidR="006D05F3" w:rsidRPr="006D05F3">
              <w:rPr>
                <w:rFonts w:eastAsia="Times New Roman"/>
                <w:color w:val="000000"/>
                <w:sz w:val="18"/>
                <w:szCs w:val="18"/>
                <w:lang w:eastAsia="es-CL"/>
              </w:rPr>
              <w:t xml:space="preserve"> </w:t>
            </w:r>
            <w:r w:rsidR="00CF4B96">
              <w:rPr>
                <w:rFonts w:eastAsia="Times New Roman"/>
                <w:color w:val="000000"/>
                <w:sz w:val="18"/>
                <w:szCs w:val="18"/>
                <w:lang w:eastAsia="es-CL"/>
              </w:rPr>
              <w:t xml:space="preserve">la </w:t>
            </w:r>
            <w:r w:rsidR="006D05F3" w:rsidRPr="006D05F3">
              <w:rPr>
                <w:rFonts w:eastAsia="Times New Roman"/>
                <w:color w:val="000000"/>
                <w:sz w:val="18"/>
                <w:szCs w:val="18"/>
                <w:lang w:eastAsia="es-CL"/>
              </w:rPr>
              <w:t>existencia de canales que permitan desviar las aguas lluvias que caen sobre la misma.</w:t>
            </w:r>
          </w:p>
        </w:tc>
      </w:tr>
      <w:tr w:rsidR="00725716" w:rsidRPr="00E969E8" w14:paraId="6AE24DBE" w14:textId="77777777" w:rsidTr="0071179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2D803A3" w14:textId="77777777" w:rsidR="00725716" w:rsidRPr="00E969E8" w:rsidRDefault="00F36408" w:rsidP="00711795">
            <w:pPr>
              <w:jc w:val="center"/>
              <w:rPr>
                <w:rFonts w:ascii="Calibri" w:eastAsia="Times New Roman" w:hAnsi="Calibri"/>
                <w:color w:val="000000"/>
                <w:sz w:val="20"/>
                <w:szCs w:val="20"/>
                <w:highlight w:val="red"/>
                <w:lang w:eastAsia="es-CL"/>
              </w:rPr>
            </w:pPr>
            <w:r w:rsidRPr="00376A8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388352" behindDoc="0" locked="0" layoutInCell="1" allowOverlap="1" wp14:anchorId="587C89EF" wp14:editId="3CC46A75">
                      <wp:simplePos x="0" y="0"/>
                      <wp:positionH relativeFrom="column">
                        <wp:posOffset>1301115</wp:posOffset>
                      </wp:positionH>
                      <wp:positionV relativeFrom="paragraph">
                        <wp:posOffset>260985</wp:posOffset>
                      </wp:positionV>
                      <wp:extent cx="2211070" cy="1073150"/>
                      <wp:effectExtent l="19050" t="19050" r="17780" b="12700"/>
                      <wp:wrapNone/>
                      <wp:docPr id="373" name="373 Elipse"/>
                      <wp:cNvGraphicFramePr/>
                      <a:graphic xmlns:a="http://schemas.openxmlformats.org/drawingml/2006/main">
                        <a:graphicData uri="http://schemas.microsoft.com/office/word/2010/wordprocessingShape">
                          <wps:wsp>
                            <wps:cNvSpPr/>
                            <wps:spPr>
                              <a:xfrm>
                                <a:off x="0" y="0"/>
                                <a:ext cx="2211070" cy="107315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566B77D" id="373 Elipse" o:spid="_x0000_s1026" style="position:absolute;margin-left:102.45pt;margin-top:20.55pt;width:174.1pt;height:84.5pt;z-index:25238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" filled="f" strokecolor="#ffc000" strokeweight="3pt">
                      <v:stroke dashstyle="dash"/>
                    </v:oval>
                  </w:pict>
                </mc:Fallback>
              </mc:AlternateContent>
            </w:r>
            <w:r w:rsidR="008D57F6"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357632" behindDoc="0" locked="0" layoutInCell="1" allowOverlap="1" wp14:anchorId="5634D761" wp14:editId="44378C04">
                      <wp:simplePos x="0" y="0"/>
                      <wp:positionH relativeFrom="column">
                        <wp:posOffset>1226185</wp:posOffset>
                      </wp:positionH>
                      <wp:positionV relativeFrom="paragraph">
                        <wp:posOffset>697230</wp:posOffset>
                      </wp:positionV>
                      <wp:extent cx="861060" cy="626745"/>
                      <wp:effectExtent l="19050" t="38100" r="53340" b="20955"/>
                      <wp:wrapNone/>
                      <wp:docPr id="330" name="330 Conector recto de flecha"/>
                      <wp:cNvGraphicFramePr/>
                      <a:graphic xmlns:a="http://schemas.openxmlformats.org/drawingml/2006/main">
                        <a:graphicData uri="http://schemas.microsoft.com/office/word/2010/wordprocessingShape">
                          <wps:wsp>
                            <wps:cNvCnPr/>
                            <wps:spPr>
                              <a:xfrm flipV="1">
                                <a:off x="0" y="0"/>
                                <a:ext cx="861060" cy="62674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44F0702" id="330 Conector recto de flecha" o:spid="_x0000_s1026" type="#_x0000_t32" style="position:absolute;margin-left:96.55pt;margin-top:54.9pt;width:67.8pt;height:49.35pt;flip:y;z-index:25235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" strokecolor="#ffc000" strokeweight="3pt">
                      <v:stroke endarrow="open"/>
                    </v:shape>
                  </w:pict>
                </mc:Fallback>
              </mc:AlternateContent>
            </w:r>
            <w:r w:rsidR="008D57F6"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89376" behindDoc="0" locked="0" layoutInCell="1" allowOverlap="1" wp14:anchorId="22033EE3" wp14:editId="71903E3D">
                      <wp:simplePos x="0" y="0"/>
                      <wp:positionH relativeFrom="column">
                        <wp:posOffset>563245</wp:posOffset>
                      </wp:positionH>
                      <wp:positionV relativeFrom="paragraph">
                        <wp:posOffset>1115060</wp:posOffset>
                      </wp:positionV>
                      <wp:extent cx="1594485" cy="446405"/>
                      <wp:effectExtent l="0" t="0" r="24765" b="10795"/>
                      <wp:wrapNone/>
                      <wp:docPr id="3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4485" cy="446405"/>
                              </a:xfrm>
                              <a:prstGeom prst="rect">
                                <a:avLst/>
                              </a:prstGeom>
                              <a:solidFill>
                                <a:srgbClr val="FFC000"/>
                              </a:solidFill>
                              <a:ln w="9525">
                                <a:solidFill>
                                  <a:srgbClr val="000000"/>
                                </a:solidFill>
                                <a:miter lim="800000"/>
                                <a:headEnd/>
                                <a:tailEnd/>
                              </a:ln>
                            </wps:spPr>
                            <wps:txbx>
                              <w:txbxContent>
                                <w:p w14:paraId="26B63D9F" w14:textId="77777777" w:rsidR="00C632B1" w:rsidRDefault="00C632B1" w:rsidP="00725716">
                                  <w:r>
                                    <w:t>Cárcavas generadas por escurrimiento de aguas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1" type="#_x0000_t202" style="position:absolute;left:0;text-align:left;margin-left:44.35pt;margin-top:87.8pt;width:125.55pt;height:35.15pt;z-index:25238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" fillcolor="#ffc000">
                      <v:textbox>
                        <w:txbxContent>
                          <w:p w14:paraId="26B63D9F" w14:textId="77777777" w:rsidR="00C632B1" w:rsidRDefault="00C632B1" w:rsidP="00725716">
                            <w:r>
                              <w:t>Cárcavas generadas por escurrimiento de aguas</w:t>
                            </w:r>
                          </w:p>
                        </w:txbxContent>
                      </v:textbox>
                    </v:shape>
                  </w:pict>
                </mc:Fallback>
              </mc:AlternateContent>
            </w:r>
            <w:r w:rsidR="008D57F6">
              <w:rPr>
                <w:rFonts w:ascii="Calibri" w:eastAsia="Times New Roman" w:hAnsi="Calibri"/>
                <w:noProof/>
                <w:color w:val="000000"/>
                <w:sz w:val="20"/>
                <w:szCs w:val="20"/>
                <w:lang w:eastAsia="es-CL"/>
              </w:rPr>
              <w:drawing>
                <wp:inline distT="0" distB="0" distL="0" distR="0" wp14:anchorId="45B097B5" wp14:editId="22B8C3D0">
                  <wp:extent cx="3240000" cy="1620000"/>
                  <wp:effectExtent l="0" t="0" r="0" b="0"/>
                  <wp:docPr id="338" name="Imagen 338" descr="C:\Users\andy.morrison\Desktop\Fotografías BR\SAG_DSC0004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esktop\Fotografías BR\SAG_DSC00046.jpg"/>
                          <pic:cNvPicPr>
                            <a:picLocks noChangeAspect="1" noChangeArrowheads="1"/>
                          </pic:cNvPicPr>
                        </pic:nvPicPr>
                        <pic:blipFill>
                          <a:blip r:embed="rId71">
                            <a:extLst>
                              <a:ext uri="{BEBA8EAE-BF5A-486C-A8C5-ECC9F3942E4B}">
                                <a14:imgProps xmlns:a14="http://schemas.microsoft.com/office/drawing/2010/main">
                                  <a14:imgLayer r:embed="rId72">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410282E" w14:textId="77777777" w:rsidR="00725716" w:rsidRPr="00E969E8" w:rsidRDefault="00CD04ED" w:rsidP="00711795">
            <w:pPr>
              <w:jc w:val="center"/>
              <w:rPr>
                <w:rFonts w:ascii="Calibri" w:eastAsia="Times New Roman" w:hAnsi="Calibri"/>
                <w:color w:val="000000"/>
                <w:sz w:val="20"/>
                <w:szCs w:val="20"/>
                <w:highlight w:val="red"/>
                <w:lang w:eastAsia="es-CL"/>
              </w:rPr>
            </w:pPr>
            <w:r w:rsidRPr="00A579E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71968" behindDoc="0" locked="0" layoutInCell="1" allowOverlap="1" wp14:anchorId="253CB9DD" wp14:editId="25B308B6">
                      <wp:simplePos x="0" y="0"/>
                      <wp:positionH relativeFrom="column">
                        <wp:posOffset>1133475</wp:posOffset>
                      </wp:positionH>
                      <wp:positionV relativeFrom="paragraph">
                        <wp:posOffset>51435</wp:posOffset>
                      </wp:positionV>
                      <wp:extent cx="2147570" cy="446405"/>
                      <wp:effectExtent l="0" t="0" r="24130" b="10795"/>
                      <wp:wrapNone/>
                      <wp:docPr id="3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7570" cy="446405"/>
                              </a:xfrm>
                              <a:prstGeom prst="rect">
                                <a:avLst/>
                              </a:prstGeom>
                              <a:solidFill>
                                <a:srgbClr val="FFC000"/>
                              </a:solidFill>
                              <a:ln w="9525">
                                <a:solidFill>
                                  <a:srgbClr val="000000"/>
                                </a:solidFill>
                                <a:miter lim="800000"/>
                                <a:headEnd/>
                                <a:tailEnd/>
                              </a:ln>
                            </wps:spPr>
                            <wps:txbx>
                              <w:txbxContent>
                                <w:p w14:paraId="5ADC53C8" w14:textId="77777777" w:rsidR="00C632B1" w:rsidRDefault="00C632B1" w:rsidP="00CD04ED">
                                  <w:r>
                                    <w:t>Acumulaciones de agua en radier o fondo del área en explotación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2" type="#_x0000_t202" style="position:absolute;left:0;text-align:left;margin-left:89.25pt;margin-top:4.05pt;width:169.1pt;height:35.15pt;z-index:25237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" fillcolor="#ffc000">
                      <v:textbox>
                        <w:txbxContent>
                          <w:p w14:paraId="5ADC53C8" w14:textId="77777777" w:rsidR="00C632B1" w:rsidRDefault="00C632B1" w:rsidP="00CD04ED">
                            <w:r>
                              <w:t>Acumulaciones de agua en radier o fondo del área en explotación</w:t>
                            </w:r>
                          </w:p>
                        </w:txbxContent>
                      </v:textbox>
                    </v:shape>
                  </w:pict>
                </mc:Fallback>
              </mc:AlternateContent>
            </w:r>
            <w:r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365824" behindDoc="0" locked="0" layoutInCell="1" allowOverlap="1" wp14:anchorId="6061F526" wp14:editId="29069423">
                      <wp:simplePos x="0" y="0"/>
                      <wp:positionH relativeFrom="column">
                        <wp:posOffset>2274570</wp:posOffset>
                      </wp:positionH>
                      <wp:positionV relativeFrom="paragraph">
                        <wp:posOffset>518795</wp:posOffset>
                      </wp:positionV>
                      <wp:extent cx="179705" cy="392430"/>
                      <wp:effectExtent l="19050" t="19050" r="86995" b="45720"/>
                      <wp:wrapNone/>
                      <wp:docPr id="361" name="361 Conector recto de flecha"/>
                      <wp:cNvGraphicFramePr/>
                      <a:graphic xmlns:a="http://schemas.openxmlformats.org/drawingml/2006/main">
                        <a:graphicData uri="http://schemas.microsoft.com/office/word/2010/wordprocessingShape">
                          <wps:wsp>
                            <wps:cNvCnPr/>
                            <wps:spPr>
                              <a:xfrm>
                                <a:off x="0" y="0"/>
                                <a:ext cx="179705" cy="39243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D3F1CB7" id="361 Conector recto de flecha" o:spid="_x0000_s1026" type="#_x0000_t32" style="position:absolute;margin-left:179.1pt;margin-top:40.85pt;width:14.15pt;height:30.9pt;z-index:25236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" strokecolor="#ffc000" strokeweight="3pt">
                      <v:stroke endarrow="open"/>
                    </v:shape>
                  </w:pict>
                </mc:Fallback>
              </mc:AlternateContent>
            </w:r>
            <w:r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368896" behindDoc="0" locked="0" layoutInCell="1" allowOverlap="1" wp14:anchorId="7C6DDAAD" wp14:editId="1D6B287E">
                      <wp:simplePos x="0" y="0"/>
                      <wp:positionH relativeFrom="column">
                        <wp:posOffset>1885950</wp:posOffset>
                      </wp:positionH>
                      <wp:positionV relativeFrom="paragraph">
                        <wp:posOffset>431165</wp:posOffset>
                      </wp:positionV>
                      <wp:extent cx="425450" cy="669290"/>
                      <wp:effectExtent l="38100" t="19050" r="31750" b="54610"/>
                      <wp:wrapNone/>
                      <wp:docPr id="362" name="362 Conector recto de flecha"/>
                      <wp:cNvGraphicFramePr/>
                      <a:graphic xmlns:a="http://schemas.openxmlformats.org/drawingml/2006/main">
                        <a:graphicData uri="http://schemas.microsoft.com/office/word/2010/wordprocessingShape">
                          <wps:wsp>
                            <wps:cNvCnPr/>
                            <wps:spPr>
                              <a:xfrm flipH="1">
                                <a:off x="0" y="0"/>
                                <a:ext cx="425450" cy="66929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C5BE46A" id="362 Conector recto de flecha" o:spid="_x0000_s1026" type="#_x0000_t32" style="position:absolute;margin-left:148.5pt;margin-top:33.95pt;width:33.5pt;height:52.7pt;flip:x;z-index:25236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" strokecolor="#ffc000" strokeweight="3pt">
                      <v:stroke endarrow="open"/>
                    </v:shape>
                  </w:pict>
                </mc:Fallback>
              </mc:AlternateContent>
            </w:r>
            <w:r w:rsidRPr="00A579E5">
              <w:rPr>
                <w:rFonts w:ascii="Calibri" w:eastAsia="Times New Roman" w:hAnsi="Calibri"/>
                <w:noProof/>
                <w:color w:val="000000"/>
                <w:sz w:val="20"/>
                <w:szCs w:val="20"/>
                <w:lang w:eastAsia="es-CL"/>
              </w:rPr>
              <mc:AlternateContent>
                <mc:Choice Requires="wps">
                  <w:drawing>
                    <wp:anchor distT="0" distB="0" distL="114300" distR="114300" simplePos="0" relativeHeight="252370944" behindDoc="0" locked="0" layoutInCell="1" allowOverlap="1" wp14:anchorId="32FD372D" wp14:editId="373A852D">
                      <wp:simplePos x="0" y="0"/>
                      <wp:positionH relativeFrom="column">
                        <wp:posOffset>2183765</wp:posOffset>
                      </wp:positionH>
                      <wp:positionV relativeFrom="paragraph">
                        <wp:posOffset>431165</wp:posOffset>
                      </wp:positionV>
                      <wp:extent cx="934720" cy="732790"/>
                      <wp:effectExtent l="19050" t="19050" r="55880" b="48260"/>
                      <wp:wrapNone/>
                      <wp:docPr id="363" name="363 Conector recto de flecha"/>
                      <wp:cNvGraphicFramePr/>
                      <a:graphic xmlns:a="http://schemas.openxmlformats.org/drawingml/2006/main">
                        <a:graphicData uri="http://schemas.microsoft.com/office/word/2010/wordprocessingShape">
                          <wps:wsp>
                            <wps:cNvCnPr/>
                            <wps:spPr>
                              <a:xfrm>
                                <a:off x="0" y="0"/>
                                <a:ext cx="934720" cy="73279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93777C9" id="363 Conector recto de flecha" o:spid="_x0000_s1026" type="#_x0000_t32" style="position:absolute;margin-left:171.95pt;margin-top:33.95pt;width:73.6pt;height:57.7pt;z-index:25237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" strokecolor="#ffc000" strokeweight="3pt">
                      <v:stroke endarrow="open"/>
                    </v:shape>
                  </w:pict>
                </mc:Fallback>
              </mc:AlternateContent>
            </w:r>
            <w:r w:rsidR="00A74116">
              <w:rPr>
                <w:rFonts w:ascii="Calibri" w:eastAsia="Times New Roman" w:hAnsi="Calibri"/>
                <w:noProof/>
                <w:color w:val="000000"/>
                <w:sz w:val="20"/>
                <w:szCs w:val="20"/>
                <w:lang w:eastAsia="es-CL"/>
              </w:rPr>
              <w:drawing>
                <wp:inline distT="0" distB="0" distL="0" distR="0" wp14:anchorId="5B13E24B" wp14:editId="24DD3402">
                  <wp:extent cx="3240000" cy="1620000"/>
                  <wp:effectExtent l="0" t="0" r="0" b="0"/>
                  <wp:docPr id="359" name="Imagen 359" descr="C:\Users\andy.morrison\Desktop\Fotografías BR\RVC_DSC0033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descr="C:\Users\andy.morrison\Desktop\Fotografías BR\RVC_DSC00336.jpg"/>
                          <pic:cNvPicPr>
                            <a:picLocks noChangeAspect="1" noChangeArrowheads="1"/>
                          </pic:cNvPicPr>
                        </pic:nvPicPr>
                        <pic:blipFill>
                          <a:blip r:embed="rId73">
                            <a:extLst>
                              <a:ext uri="{BEBA8EAE-BF5A-486C-A8C5-ECC9F3942E4B}">
                                <a14:imgProps xmlns:a14="http://schemas.microsoft.com/office/drawing/2010/main">
                                  <a14:imgLayer r:embed="rId74">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725716" w:rsidRPr="00E969E8" w14:paraId="5A047F1E" w14:textId="77777777" w:rsidTr="00711795">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06CD6B7C" w14:textId="77777777" w:rsidR="00725716" w:rsidRPr="005B4E93" w:rsidRDefault="00725716" w:rsidP="00711795">
            <w:pPr>
              <w:pStyle w:val="Epgrafe"/>
              <w:rPr>
                <w:rFonts w:eastAsia="Times New Roman"/>
                <w:color w:val="000000"/>
                <w:lang w:eastAsia="es-CL"/>
              </w:rPr>
            </w:pPr>
            <w:bookmarkStart w:id="180" w:name="_Toc406154228"/>
            <w:bookmarkStart w:id="181" w:name="_Toc406154606"/>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18</w:t>
            </w:r>
            <w:r w:rsidRPr="005B4E93">
              <w:fldChar w:fldCharType="end"/>
            </w:r>
            <w:r w:rsidRPr="005B4E93">
              <w:t>.</w:t>
            </w:r>
            <w:bookmarkEnd w:id="180"/>
            <w:bookmarkEnd w:id="181"/>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A13876" w14:textId="77777777" w:rsidR="00725716" w:rsidRPr="005B4E93" w:rsidRDefault="00725716"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70FFB41F" w14:textId="77777777" w:rsidR="00725716" w:rsidRPr="005B4E93" w:rsidRDefault="00725716" w:rsidP="00711795">
            <w:pPr>
              <w:pStyle w:val="Epgrafe"/>
            </w:pPr>
            <w:bookmarkStart w:id="182" w:name="_Toc406154229"/>
            <w:bookmarkStart w:id="183" w:name="_Toc406154607"/>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19</w:t>
            </w:r>
            <w:r w:rsidRPr="005B4E93">
              <w:fldChar w:fldCharType="end"/>
            </w:r>
            <w:r w:rsidRPr="005B4E93">
              <w:t>.</w:t>
            </w:r>
            <w:bookmarkEnd w:id="182"/>
            <w:bookmarkEnd w:id="183"/>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ADFE61" w14:textId="77777777" w:rsidR="00725716" w:rsidRPr="005B4E93" w:rsidRDefault="00725716"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725716" w:rsidRPr="00E969E8" w14:paraId="0BB98386" w14:textId="77777777" w:rsidTr="00711795">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8D7E5B" w14:textId="77777777" w:rsidR="00725716" w:rsidRPr="00476975" w:rsidRDefault="00725716" w:rsidP="00711795">
            <w:pPr>
              <w:jc w:val="left"/>
              <w:rPr>
                <w:rFonts w:eastAsia="Times New Roman"/>
                <w:b/>
                <w:color w:val="000000"/>
                <w:sz w:val="18"/>
                <w:szCs w:val="18"/>
                <w:lang w:eastAsia="es-CL"/>
              </w:rPr>
            </w:pPr>
            <w:r w:rsidRPr="00476975">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44356ECE" w14:textId="77777777" w:rsidR="00725716" w:rsidRPr="00F27D7E" w:rsidRDefault="00725716" w:rsidP="00711795">
            <w:pPr>
              <w:jc w:val="left"/>
              <w:rPr>
                <w:rFonts w:eastAsia="Times New Roman"/>
                <w:color w:val="000000"/>
                <w:sz w:val="18"/>
                <w:szCs w:val="18"/>
                <w:lang w:eastAsia="es-CL"/>
              </w:rPr>
            </w:pPr>
            <w:r w:rsidRPr="00F27D7E">
              <w:rPr>
                <w:rFonts w:eastAsia="Times New Roman"/>
                <w:b/>
                <w:color w:val="000000"/>
                <w:sz w:val="18"/>
                <w:szCs w:val="18"/>
                <w:lang w:eastAsia="es-CL"/>
              </w:rPr>
              <w:t>Coordenada Norte:</w:t>
            </w:r>
            <w:r w:rsidRPr="00F27D7E">
              <w:rPr>
                <w:rFonts w:eastAsia="Times New Roman"/>
                <w:color w:val="000000"/>
                <w:sz w:val="18"/>
                <w:szCs w:val="18"/>
                <w:lang w:eastAsia="es-CL"/>
              </w:rPr>
              <w:t xml:space="preserve"> </w:t>
            </w:r>
          </w:p>
          <w:p w14:paraId="50E8B784" w14:textId="77777777" w:rsidR="00725716" w:rsidRPr="00F27D7E" w:rsidRDefault="00725716" w:rsidP="00F27D7E">
            <w:pPr>
              <w:jc w:val="left"/>
              <w:rPr>
                <w:rFonts w:ascii="Calibri" w:eastAsia="Times New Roman" w:hAnsi="Calibri"/>
                <w:b/>
                <w:color w:val="000000"/>
                <w:sz w:val="18"/>
                <w:szCs w:val="18"/>
                <w:lang w:eastAsia="es-CL"/>
              </w:rPr>
            </w:pPr>
            <w:r w:rsidRPr="00F27D7E">
              <w:rPr>
                <w:rFonts w:ascii="Calibri" w:eastAsia="Times New Roman" w:hAnsi="Calibri"/>
                <w:color w:val="000000"/>
                <w:sz w:val="18"/>
                <w:szCs w:val="18"/>
                <w:lang w:eastAsia="es-CL"/>
              </w:rPr>
              <w:t>4.119.</w:t>
            </w:r>
            <w:r w:rsidR="00F27D7E" w:rsidRPr="00F27D7E">
              <w:rPr>
                <w:rFonts w:ascii="Calibri" w:eastAsia="Times New Roman" w:hAnsi="Calibri"/>
                <w:color w:val="000000"/>
                <w:sz w:val="18"/>
                <w:szCs w:val="18"/>
                <w:lang w:eastAsia="es-CL"/>
              </w:rPr>
              <w:t>006</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AD52543" w14:textId="77777777" w:rsidR="00725716" w:rsidRPr="00F27D7E" w:rsidRDefault="00725716" w:rsidP="00711795">
            <w:pPr>
              <w:jc w:val="left"/>
              <w:rPr>
                <w:rFonts w:eastAsia="Times New Roman"/>
                <w:color w:val="000000"/>
                <w:sz w:val="18"/>
                <w:szCs w:val="18"/>
                <w:lang w:eastAsia="es-CL"/>
              </w:rPr>
            </w:pPr>
            <w:r w:rsidRPr="00F27D7E">
              <w:rPr>
                <w:rFonts w:eastAsia="Times New Roman"/>
                <w:b/>
                <w:color w:val="000000"/>
                <w:sz w:val="18"/>
                <w:szCs w:val="18"/>
                <w:lang w:eastAsia="es-CL"/>
              </w:rPr>
              <w:t>Coordenada Este:</w:t>
            </w:r>
            <w:r w:rsidRPr="00F27D7E">
              <w:rPr>
                <w:rFonts w:eastAsia="Times New Roman"/>
                <w:color w:val="000000"/>
                <w:sz w:val="18"/>
                <w:szCs w:val="18"/>
                <w:lang w:eastAsia="es-CL"/>
              </w:rPr>
              <w:t xml:space="preserve"> </w:t>
            </w:r>
          </w:p>
          <w:p w14:paraId="2E033ACE" w14:textId="77777777" w:rsidR="00725716" w:rsidRPr="00F27D7E" w:rsidRDefault="00725716" w:rsidP="00F27D7E">
            <w:pPr>
              <w:jc w:val="left"/>
              <w:rPr>
                <w:rFonts w:ascii="Calibri" w:eastAsia="Times New Roman" w:hAnsi="Calibri"/>
                <w:b/>
                <w:color w:val="000000"/>
                <w:sz w:val="18"/>
                <w:szCs w:val="18"/>
                <w:lang w:eastAsia="es-CL"/>
              </w:rPr>
            </w:pPr>
            <w:r w:rsidRPr="00F27D7E">
              <w:rPr>
                <w:rFonts w:ascii="Calibri" w:eastAsia="Times New Roman" w:hAnsi="Calibri"/>
                <w:color w:val="000000"/>
                <w:sz w:val="18"/>
                <w:szCs w:val="18"/>
                <w:lang w:eastAsia="es-CL"/>
              </w:rPr>
              <w:t>37</w:t>
            </w:r>
            <w:r w:rsidR="00F27D7E" w:rsidRPr="00F27D7E">
              <w:rPr>
                <w:rFonts w:ascii="Calibri" w:eastAsia="Times New Roman" w:hAnsi="Calibri"/>
                <w:color w:val="000000"/>
                <w:sz w:val="18"/>
                <w:szCs w:val="18"/>
                <w:lang w:eastAsia="es-CL"/>
              </w:rPr>
              <w:t>3</w:t>
            </w:r>
            <w:r w:rsidRPr="00F27D7E">
              <w:rPr>
                <w:rFonts w:ascii="Calibri" w:eastAsia="Times New Roman" w:hAnsi="Calibri"/>
                <w:color w:val="000000"/>
                <w:sz w:val="18"/>
                <w:szCs w:val="18"/>
                <w:lang w:eastAsia="es-CL"/>
              </w:rPr>
              <w:t>.</w:t>
            </w:r>
            <w:r w:rsidR="00F27D7E" w:rsidRPr="00F27D7E">
              <w:rPr>
                <w:rFonts w:ascii="Calibri" w:eastAsia="Times New Roman" w:hAnsi="Calibri"/>
                <w:color w:val="000000"/>
                <w:sz w:val="18"/>
                <w:szCs w:val="18"/>
                <w:lang w:eastAsia="es-CL"/>
              </w:rPr>
              <w:t>166</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4CF3C4E8" w14:textId="77777777" w:rsidR="00725716" w:rsidRPr="00E86D30" w:rsidRDefault="00725716" w:rsidP="00711795">
            <w:pPr>
              <w:jc w:val="left"/>
              <w:rPr>
                <w:rFonts w:eastAsia="Times New Roman"/>
                <w:b/>
                <w:color w:val="000000"/>
                <w:sz w:val="18"/>
                <w:szCs w:val="18"/>
                <w:lang w:eastAsia="es-CL"/>
              </w:rPr>
            </w:pPr>
            <w:r w:rsidRPr="00E86D30">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3ED5CA7A" w14:textId="77777777" w:rsidR="00725716" w:rsidRPr="002A4201" w:rsidRDefault="00725716" w:rsidP="00711795">
            <w:pPr>
              <w:jc w:val="left"/>
              <w:rPr>
                <w:rFonts w:eastAsia="Times New Roman"/>
                <w:color w:val="000000"/>
                <w:sz w:val="18"/>
                <w:szCs w:val="18"/>
                <w:lang w:eastAsia="es-CL"/>
              </w:rPr>
            </w:pPr>
            <w:r w:rsidRPr="002A4201">
              <w:rPr>
                <w:rFonts w:eastAsia="Times New Roman"/>
                <w:b/>
                <w:color w:val="000000"/>
                <w:sz w:val="18"/>
                <w:szCs w:val="18"/>
                <w:lang w:eastAsia="es-CL"/>
              </w:rPr>
              <w:t>Coordenada Norte:</w:t>
            </w:r>
            <w:r w:rsidRPr="002A4201">
              <w:rPr>
                <w:rFonts w:eastAsia="Times New Roman"/>
                <w:color w:val="000000"/>
                <w:sz w:val="18"/>
                <w:szCs w:val="18"/>
                <w:lang w:eastAsia="es-CL"/>
              </w:rPr>
              <w:t xml:space="preserve"> </w:t>
            </w:r>
          </w:p>
          <w:p w14:paraId="2AC58E20" w14:textId="77777777" w:rsidR="00725716" w:rsidRPr="002A4201" w:rsidRDefault="00725716" w:rsidP="002A4201">
            <w:pPr>
              <w:jc w:val="left"/>
              <w:rPr>
                <w:rFonts w:ascii="Calibri" w:eastAsia="Times New Roman" w:hAnsi="Calibri"/>
                <w:b/>
                <w:color w:val="000000"/>
                <w:sz w:val="18"/>
                <w:szCs w:val="18"/>
                <w:lang w:eastAsia="es-CL"/>
              </w:rPr>
            </w:pPr>
            <w:r w:rsidRPr="002A4201">
              <w:rPr>
                <w:rFonts w:ascii="Calibri" w:eastAsia="Times New Roman" w:hAnsi="Calibri"/>
                <w:color w:val="000000"/>
                <w:sz w:val="18"/>
                <w:szCs w:val="18"/>
                <w:lang w:eastAsia="es-CL"/>
              </w:rPr>
              <w:t>4.119.</w:t>
            </w:r>
            <w:r w:rsidR="002A4201" w:rsidRPr="002A4201">
              <w:rPr>
                <w:rFonts w:ascii="Calibri" w:eastAsia="Times New Roman" w:hAnsi="Calibri"/>
                <w:color w:val="000000"/>
                <w:sz w:val="18"/>
                <w:szCs w:val="18"/>
                <w:lang w:eastAsia="es-CL"/>
              </w:rPr>
              <w:t>264</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77EA395D" w14:textId="77777777" w:rsidR="00725716" w:rsidRPr="002A4201" w:rsidRDefault="00725716" w:rsidP="00711795">
            <w:pPr>
              <w:jc w:val="left"/>
              <w:rPr>
                <w:rFonts w:eastAsia="Times New Roman"/>
                <w:color w:val="000000"/>
                <w:sz w:val="18"/>
                <w:szCs w:val="18"/>
                <w:lang w:eastAsia="es-CL"/>
              </w:rPr>
            </w:pPr>
            <w:r w:rsidRPr="002A4201">
              <w:rPr>
                <w:rFonts w:eastAsia="Times New Roman"/>
                <w:b/>
                <w:color w:val="000000"/>
                <w:sz w:val="18"/>
                <w:szCs w:val="18"/>
                <w:lang w:eastAsia="es-CL"/>
              </w:rPr>
              <w:t>Coordenada Este:</w:t>
            </w:r>
            <w:r w:rsidRPr="002A4201">
              <w:rPr>
                <w:rFonts w:eastAsia="Times New Roman"/>
                <w:color w:val="000000"/>
                <w:sz w:val="18"/>
                <w:szCs w:val="18"/>
                <w:lang w:eastAsia="es-CL"/>
              </w:rPr>
              <w:t xml:space="preserve"> </w:t>
            </w:r>
          </w:p>
          <w:p w14:paraId="6FA79985" w14:textId="77777777" w:rsidR="00725716" w:rsidRPr="002A4201" w:rsidRDefault="00725716" w:rsidP="002A4201">
            <w:pPr>
              <w:jc w:val="left"/>
              <w:rPr>
                <w:rFonts w:ascii="Calibri" w:eastAsia="Times New Roman" w:hAnsi="Calibri"/>
                <w:b/>
                <w:color w:val="000000"/>
                <w:sz w:val="18"/>
                <w:szCs w:val="18"/>
                <w:lang w:eastAsia="es-CL"/>
              </w:rPr>
            </w:pPr>
            <w:r w:rsidRPr="002A4201">
              <w:rPr>
                <w:rFonts w:ascii="Calibri" w:eastAsia="Times New Roman" w:hAnsi="Calibri"/>
                <w:color w:val="000000"/>
                <w:sz w:val="18"/>
                <w:szCs w:val="18"/>
                <w:lang w:eastAsia="es-CL"/>
              </w:rPr>
              <w:t>372.</w:t>
            </w:r>
            <w:r w:rsidR="002A4201" w:rsidRPr="002A4201">
              <w:rPr>
                <w:rFonts w:ascii="Calibri" w:eastAsia="Times New Roman" w:hAnsi="Calibri"/>
                <w:color w:val="000000"/>
                <w:sz w:val="18"/>
                <w:szCs w:val="18"/>
                <w:lang w:eastAsia="es-CL"/>
              </w:rPr>
              <w:t>437</w:t>
            </w:r>
          </w:p>
        </w:tc>
      </w:tr>
      <w:tr w:rsidR="00725716" w:rsidRPr="00E969E8" w14:paraId="10721F17" w14:textId="77777777" w:rsidTr="00711795">
        <w:trPr>
          <w:trHeight w:val="27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6F75710" w14:textId="77777777" w:rsidR="00725716" w:rsidRPr="00A83F18" w:rsidRDefault="00725716" w:rsidP="00F61854">
            <w:pPr>
              <w:rPr>
                <w:rFonts w:ascii="Calibri" w:eastAsia="Times New Roman" w:hAnsi="Calibri"/>
                <w:b/>
                <w:color w:val="000000"/>
                <w:sz w:val="18"/>
                <w:szCs w:val="18"/>
                <w:lang w:eastAsia="es-CL"/>
              </w:rPr>
            </w:pPr>
            <w:r w:rsidRPr="00A83F18">
              <w:rPr>
                <w:rFonts w:eastAsia="Times New Roman"/>
                <w:b/>
                <w:color w:val="000000"/>
                <w:sz w:val="18"/>
                <w:szCs w:val="18"/>
                <w:lang w:eastAsia="es-CL"/>
              </w:rPr>
              <w:t xml:space="preserve">Descripción Medio de Prueba: </w:t>
            </w:r>
            <w:r w:rsidRPr="00A83F18">
              <w:rPr>
                <w:rFonts w:ascii="Calibri" w:eastAsia="Times New Roman" w:hAnsi="Calibri"/>
                <w:color w:val="000000"/>
                <w:sz w:val="18"/>
                <w:szCs w:val="18"/>
                <w:lang w:eastAsia="es-CL"/>
              </w:rPr>
              <w:t xml:space="preserve">Vista de </w:t>
            </w:r>
            <w:r w:rsidR="00F61854" w:rsidRPr="00A83F18">
              <w:rPr>
                <w:rFonts w:ascii="Calibri" w:eastAsia="Times New Roman" w:hAnsi="Calibri"/>
                <w:color w:val="000000"/>
                <w:sz w:val="18"/>
                <w:szCs w:val="18"/>
                <w:lang w:eastAsia="es-CL"/>
              </w:rPr>
              <w:t>cárcavas generadas por escurrimiento de aguas desde el Área en explotación Zona 2 (COFRIMA II), las cuales se extienden hasta el área habilitada para el acopio de finos.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9D3E12C" w14:textId="77777777" w:rsidR="00725716" w:rsidRPr="00F13B18" w:rsidRDefault="00725716" w:rsidP="00711795">
            <w:pPr>
              <w:rPr>
                <w:rFonts w:eastAsia="Times New Roman"/>
                <w:color w:val="000000"/>
                <w:sz w:val="18"/>
                <w:szCs w:val="18"/>
                <w:lang w:eastAsia="es-CL"/>
              </w:rPr>
            </w:pPr>
            <w:r w:rsidRPr="00F13B18">
              <w:rPr>
                <w:rFonts w:eastAsia="Times New Roman"/>
                <w:b/>
                <w:color w:val="000000"/>
                <w:sz w:val="18"/>
                <w:szCs w:val="18"/>
                <w:lang w:eastAsia="es-CL"/>
              </w:rPr>
              <w:t xml:space="preserve">Descripción Medio de Prueba: </w:t>
            </w:r>
            <w:r w:rsidRPr="00F13B18">
              <w:rPr>
                <w:rFonts w:eastAsia="Times New Roman"/>
                <w:color w:val="000000"/>
                <w:sz w:val="18"/>
                <w:szCs w:val="18"/>
                <w:lang w:eastAsia="es-CL"/>
              </w:rPr>
              <w:t xml:space="preserve">Vista </w:t>
            </w:r>
            <w:r w:rsidR="00F13B18" w:rsidRPr="00F13B18">
              <w:rPr>
                <w:rFonts w:eastAsia="Times New Roman"/>
                <w:color w:val="000000"/>
                <w:sz w:val="18"/>
                <w:szCs w:val="18"/>
                <w:lang w:eastAsia="es-CL"/>
              </w:rPr>
              <w:t xml:space="preserve">superior de </w:t>
            </w:r>
            <w:r w:rsidR="00957BD4">
              <w:rPr>
                <w:rFonts w:eastAsia="Times New Roman"/>
                <w:color w:val="000000"/>
                <w:sz w:val="18"/>
                <w:szCs w:val="18"/>
                <w:lang w:eastAsia="es-CL"/>
              </w:rPr>
              <w:t xml:space="preserve">sector oriente del </w:t>
            </w:r>
            <w:r w:rsidR="00F13B18" w:rsidRPr="00F13B18">
              <w:rPr>
                <w:rFonts w:eastAsia="Times New Roman"/>
                <w:color w:val="000000"/>
                <w:sz w:val="18"/>
                <w:szCs w:val="18"/>
                <w:lang w:eastAsia="es-CL"/>
              </w:rPr>
              <w:t>Área en explotación Zona 1 (COFRIMA I), en cuyo radier o fondo se observan acumulaciones de agua</w:t>
            </w:r>
            <w:r w:rsidR="00F13B18">
              <w:rPr>
                <w:rFonts w:eastAsia="Times New Roman"/>
                <w:color w:val="000000"/>
                <w:sz w:val="18"/>
                <w:szCs w:val="18"/>
                <w:lang w:eastAsia="es-CL"/>
              </w:rPr>
              <w:t>.</w:t>
            </w:r>
          </w:p>
        </w:tc>
      </w:tr>
    </w:tbl>
    <w:p w14:paraId="051F817D" w14:textId="77777777" w:rsidR="007E3B79" w:rsidRDefault="007E3B79" w:rsidP="000F7BEE">
      <w:pPr>
        <w:jc w:val="left"/>
        <w:rPr>
          <w:rFonts w:cstheme="minorHAnsi"/>
          <w:b/>
          <w:sz w:val="14"/>
          <w:szCs w:val="24"/>
        </w:rPr>
      </w:pPr>
    </w:p>
    <w:p w14:paraId="24B73A81" w14:textId="77777777" w:rsidR="00FE74F5" w:rsidRDefault="00FE74F5" w:rsidP="000F7BEE">
      <w:pPr>
        <w:jc w:val="left"/>
        <w:rPr>
          <w:rFonts w:cstheme="minorHAnsi"/>
          <w:b/>
          <w:sz w:val="14"/>
          <w:szCs w:val="24"/>
        </w:rPr>
      </w:pPr>
    </w:p>
    <w:p w14:paraId="244C3324" w14:textId="77777777" w:rsidR="0065645D" w:rsidRPr="00E92DFB" w:rsidRDefault="0065645D" w:rsidP="000F7BEE">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F31894" w:rsidRPr="00E969E8" w14:paraId="73FB5FFD" w14:textId="77777777" w:rsidTr="0071179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52C279" w14:textId="77777777" w:rsidR="00F31894" w:rsidRPr="00E969E8" w:rsidRDefault="00F31894" w:rsidP="00711795">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F31894" w:rsidRPr="00E969E8" w14:paraId="75859D72" w14:textId="77777777" w:rsidTr="0071179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D9E6A6B" w14:textId="77777777" w:rsidR="00F31894" w:rsidRPr="00E969E8" w:rsidRDefault="00CD04ED" w:rsidP="00711795">
            <w:pPr>
              <w:jc w:val="center"/>
              <w:rPr>
                <w:rFonts w:ascii="Calibri" w:eastAsia="Times New Roman" w:hAnsi="Calibri"/>
                <w:color w:val="000000"/>
                <w:sz w:val="20"/>
                <w:szCs w:val="20"/>
                <w:highlight w:val="red"/>
                <w:lang w:eastAsia="es-CL"/>
              </w:rPr>
            </w:pPr>
            <w:r w:rsidRPr="00CD04E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75040" behindDoc="0" locked="0" layoutInCell="1" allowOverlap="1" wp14:anchorId="5521059F" wp14:editId="6EE176E1">
                      <wp:simplePos x="0" y="0"/>
                      <wp:positionH relativeFrom="column">
                        <wp:posOffset>1477645</wp:posOffset>
                      </wp:positionH>
                      <wp:positionV relativeFrom="paragraph">
                        <wp:posOffset>190500</wp:posOffset>
                      </wp:positionV>
                      <wp:extent cx="2147570" cy="446405"/>
                      <wp:effectExtent l="0" t="0" r="24130" b="10795"/>
                      <wp:wrapNone/>
                      <wp:docPr id="36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7570" cy="446405"/>
                              </a:xfrm>
                              <a:prstGeom prst="rect">
                                <a:avLst/>
                              </a:prstGeom>
                              <a:solidFill>
                                <a:srgbClr val="FFC000"/>
                              </a:solidFill>
                              <a:ln w="9525">
                                <a:solidFill>
                                  <a:srgbClr val="000000"/>
                                </a:solidFill>
                                <a:miter lim="800000"/>
                                <a:headEnd/>
                                <a:tailEnd/>
                              </a:ln>
                            </wps:spPr>
                            <wps:txbx>
                              <w:txbxContent>
                                <w:p w14:paraId="44829343" w14:textId="77777777" w:rsidR="00C632B1" w:rsidRDefault="00C632B1" w:rsidP="00CD04ED">
                                  <w:r>
                                    <w:t>Acumulación de agua en radier o fondo del área en explotación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3" type="#_x0000_t202" style="position:absolute;left:0;text-align:left;margin-left:116.35pt;margin-top:15pt;width:169.1pt;height:35.15pt;z-index:25237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" fillcolor="#ffc000">
                      <v:textbox>
                        <w:txbxContent>
                          <w:p w14:paraId="44829343" w14:textId="77777777" w:rsidR="00C632B1" w:rsidRDefault="00C632B1" w:rsidP="00CD04ED">
                            <w:r>
                              <w:t>Acumulación de agua en radier o fondo del área en explotación</w:t>
                            </w:r>
                          </w:p>
                        </w:txbxContent>
                      </v:textbox>
                    </v:shape>
                  </w:pict>
                </mc:Fallback>
              </mc:AlternateContent>
            </w:r>
            <w:r w:rsidRPr="00CD04ED">
              <w:rPr>
                <w:rFonts w:ascii="Calibri" w:eastAsia="Times New Roman" w:hAnsi="Calibri"/>
                <w:noProof/>
                <w:color w:val="000000"/>
                <w:sz w:val="20"/>
                <w:szCs w:val="20"/>
                <w:lang w:eastAsia="es-CL"/>
              </w:rPr>
              <mc:AlternateContent>
                <mc:Choice Requires="wps">
                  <w:drawing>
                    <wp:anchor distT="0" distB="0" distL="114300" distR="114300" simplePos="0" relativeHeight="252374016" behindDoc="0" locked="0" layoutInCell="1" allowOverlap="1" wp14:anchorId="5A9A98F0" wp14:editId="77EA0B1F">
                      <wp:simplePos x="0" y="0"/>
                      <wp:positionH relativeFrom="column">
                        <wp:posOffset>1741805</wp:posOffset>
                      </wp:positionH>
                      <wp:positionV relativeFrom="paragraph">
                        <wp:posOffset>377825</wp:posOffset>
                      </wp:positionV>
                      <wp:extent cx="766445" cy="955675"/>
                      <wp:effectExtent l="38100" t="19050" r="33655" b="53975"/>
                      <wp:wrapNone/>
                      <wp:docPr id="364" name="364 Conector recto de flecha"/>
                      <wp:cNvGraphicFramePr/>
                      <a:graphic xmlns:a="http://schemas.openxmlformats.org/drawingml/2006/main">
                        <a:graphicData uri="http://schemas.microsoft.com/office/word/2010/wordprocessingShape">
                          <wps:wsp>
                            <wps:cNvCnPr/>
                            <wps:spPr>
                              <a:xfrm flipH="1">
                                <a:off x="0" y="0"/>
                                <a:ext cx="766445" cy="95567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41935A" id="364 Conector recto de flecha" o:spid="_x0000_s1026" type="#_x0000_t32" style="position:absolute;margin-left:137.15pt;margin-top:29.75pt;width:60.35pt;height:75.25pt;flip:x;z-index:25237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" strokecolor="#ffc000" strokeweight="3pt">
                      <v:stroke endarrow="open"/>
                    </v:shape>
                  </w:pict>
                </mc:Fallback>
              </mc:AlternateContent>
            </w:r>
            <w:r w:rsidR="00F31894">
              <w:rPr>
                <w:rFonts w:ascii="Calibri" w:eastAsia="Times New Roman" w:hAnsi="Calibri"/>
                <w:noProof/>
                <w:color w:val="000000"/>
                <w:sz w:val="20"/>
                <w:szCs w:val="20"/>
                <w:lang w:eastAsia="es-CL"/>
              </w:rPr>
              <w:drawing>
                <wp:inline distT="0" distB="0" distL="0" distR="0" wp14:anchorId="68B99F97" wp14:editId="342C6376">
                  <wp:extent cx="3240000" cy="1620000"/>
                  <wp:effectExtent l="0" t="0" r="0" b="0"/>
                  <wp:docPr id="348" name="Imagen 348" descr="C:\Users\andy.morrison\Desktop\Fotografías BR\RVC_DSC0033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C:\Users\andy.morrison\Desktop\Fotografías BR\RVC_DSC00335.jpg"/>
                          <pic:cNvPicPr>
                            <a:picLocks noChangeAspect="1" noChangeArrowheads="1"/>
                          </pic:cNvPicPr>
                        </pic:nvPicPr>
                        <pic:blipFill>
                          <a:blip r:embed="rId75">
                            <a:extLst>
                              <a:ext uri="{BEBA8EAE-BF5A-486C-A8C5-ECC9F3942E4B}">
                                <a14:imgProps xmlns:a14="http://schemas.microsoft.com/office/drawing/2010/main">
                                  <a14:imgLayer r:embed="rId76">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16547F1" w14:textId="77777777" w:rsidR="00F31894" w:rsidRPr="00E969E8" w:rsidRDefault="00430E65" w:rsidP="00711795">
            <w:pPr>
              <w:jc w:val="center"/>
              <w:rPr>
                <w:rFonts w:ascii="Calibri" w:eastAsia="Times New Roman" w:hAnsi="Calibri"/>
                <w:color w:val="000000"/>
                <w:sz w:val="20"/>
                <w:szCs w:val="20"/>
                <w:highlight w:val="red"/>
                <w:lang w:eastAsia="es-CL"/>
              </w:rPr>
            </w:pPr>
            <w:r w:rsidRPr="00CD04E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80160" behindDoc="0" locked="0" layoutInCell="1" allowOverlap="1" wp14:anchorId="25F06628" wp14:editId="128BE087">
                      <wp:simplePos x="0" y="0"/>
                      <wp:positionH relativeFrom="column">
                        <wp:posOffset>2042160</wp:posOffset>
                      </wp:positionH>
                      <wp:positionV relativeFrom="paragraph">
                        <wp:posOffset>1122680</wp:posOffset>
                      </wp:positionV>
                      <wp:extent cx="1637030" cy="446405"/>
                      <wp:effectExtent l="0" t="0" r="20320" b="10795"/>
                      <wp:wrapNone/>
                      <wp:docPr id="3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7030" cy="446405"/>
                              </a:xfrm>
                              <a:prstGeom prst="rect">
                                <a:avLst/>
                              </a:prstGeom>
                              <a:solidFill>
                                <a:srgbClr val="FFC000"/>
                              </a:solidFill>
                              <a:ln w="9525">
                                <a:solidFill>
                                  <a:srgbClr val="000000"/>
                                </a:solidFill>
                                <a:miter lim="800000"/>
                                <a:headEnd/>
                                <a:tailEnd/>
                              </a:ln>
                            </wps:spPr>
                            <wps:txbx>
                              <w:txbxContent>
                                <w:p w14:paraId="36E70E45" w14:textId="77777777" w:rsidR="00C632B1" w:rsidRDefault="00C632B1" w:rsidP="00CD04ED">
                                  <w:r>
                                    <w:t>Canal de desvío y desagüe de aguas lluvias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4" type="#_x0000_t202" style="position:absolute;left:0;text-align:left;margin-left:160.8pt;margin-top:88.4pt;width:128.9pt;height:35.15pt;z-index:25238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" fillcolor="#ffc000">
                      <v:textbox>
                        <w:txbxContent>
                          <w:p w14:paraId="36E70E45" w14:textId="77777777" w:rsidR="00C632B1" w:rsidRDefault="00C632B1" w:rsidP="00CD04ED">
                            <w:r>
                              <w:t>Canal de desvío y desagüe de aguas lluvias</w:t>
                            </w:r>
                          </w:p>
                        </w:txbxContent>
                      </v:textbox>
                    </v:shape>
                  </w:pict>
                </mc:Fallback>
              </mc:AlternateContent>
            </w:r>
            <w:r w:rsidR="00CD04ED" w:rsidRPr="00CD04ED">
              <w:rPr>
                <w:rFonts w:ascii="Calibri" w:eastAsia="Times New Roman" w:hAnsi="Calibri"/>
                <w:noProof/>
                <w:color w:val="000000"/>
                <w:sz w:val="20"/>
                <w:szCs w:val="20"/>
                <w:lang w:eastAsia="es-CL"/>
              </w:rPr>
              <mc:AlternateContent>
                <mc:Choice Requires="wps">
                  <w:drawing>
                    <wp:anchor distT="0" distB="0" distL="114300" distR="114300" simplePos="0" relativeHeight="252379136" behindDoc="0" locked="0" layoutInCell="1" allowOverlap="1" wp14:anchorId="1B316646" wp14:editId="512D4CFE">
                      <wp:simplePos x="0" y="0"/>
                      <wp:positionH relativeFrom="column">
                        <wp:posOffset>1971040</wp:posOffset>
                      </wp:positionH>
                      <wp:positionV relativeFrom="paragraph">
                        <wp:posOffset>805815</wp:posOffset>
                      </wp:positionV>
                      <wp:extent cx="511175" cy="478155"/>
                      <wp:effectExtent l="38100" t="38100" r="22225" b="17145"/>
                      <wp:wrapNone/>
                      <wp:docPr id="367" name="367 Conector recto de flecha"/>
                      <wp:cNvGraphicFramePr/>
                      <a:graphic xmlns:a="http://schemas.openxmlformats.org/drawingml/2006/main">
                        <a:graphicData uri="http://schemas.microsoft.com/office/word/2010/wordprocessingShape">
                          <wps:wsp>
                            <wps:cNvCnPr/>
                            <wps:spPr>
                              <a:xfrm flipH="1" flipV="1">
                                <a:off x="0" y="0"/>
                                <a:ext cx="511175" cy="47815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E5AA74" id="367 Conector recto de flecha" o:spid="_x0000_s1026" type="#_x0000_t32" style="position:absolute;margin-left:155.2pt;margin-top:63.45pt;width:40.25pt;height:37.65pt;flip:x y;z-index:25237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" strokecolor="#ffc000" strokeweight="3pt">
                      <v:stroke endarrow="open"/>
                    </v:shape>
                  </w:pict>
                </mc:Fallback>
              </mc:AlternateContent>
            </w:r>
            <w:r w:rsidR="00CD04ED" w:rsidRPr="00376A8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377088" behindDoc="0" locked="0" layoutInCell="1" allowOverlap="1" wp14:anchorId="51EF83A4" wp14:editId="6C99FC79">
                      <wp:simplePos x="0" y="0"/>
                      <wp:positionH relativeFrom="column">
                        <wp:posOffset>1445895</wp:posOffset>
                      </wp:positionH>
                      <wp:positionV relativeFrom="paragraph">
                        <wp:posOffset>295275</wp:posOffset>
                      </wp:positionV>
                      <wp:extent cx="956310" cy="786130"/>
                      <wp:effectExtent l="19050" t="19050" r="15240" b="13970"/>
                      <wp:wrapNone/>
                      <wp:docPr id="366" name="366 Elipse"/>
                      <wp:cNvGraphicFramePr/>
                      <a:graphic xmlns:a="http://schemas.openxmlformats.org/drawingml/2006/main">
                        <a:graphicData uri="http://schemas.microsoft.com/office/word/2010/wordprocessingShape">
                          <wps:wsp>
                            <wps:cNvSpPr/>
                            <wps:spPr>
                              <a:xfrm>
                                <a:off x="0" y="0"/>
                                <a:ext cx="956310" cy="78613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4A0FF18" id="366 Elipse" o:spid="_x0000_s1026" style="position:absolute;margin-left:113.85pt;margin-top:23.25pt;width:75.3pt;height:61.9pt;z-index:25237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" filled="f" strokecolor="#ffc000" strokeweight="3pt">
                      <v:stroke dashstyle="dash"/>
                    </v:oval>
                  </w:pict>
                </mc:Fallback>
              </mc:AlternateContent>
            </w:r>
            <w:r w:rsidR="008D1DC7">
              <w:rPr>
                <w:rFonts w:ascii="Calibri" w:eastAsia="Times New Roman" w:hAnsi="Calibri"/>
                <w:noProof/>
                <w:color w:val="000000"/>
                <w:sz w:val="20"/>
                <w:szCs w:val="20"/>
                <w:lang w:eastAsia="es-CL"/>
              </w:rPr>
              <w:drawing>
                <wp:inline distT="0" distB="0" distL="0" distR="0" wp14:anchorId="6A779C40" wp14:editId="09B22B7B">
                  <wp:extent cx="3240000" cy="1620000"/>
                  <wp:effectExtent l="0" t="0" r="0" b="0"/>
                  <wp:docPr id="349" name="Imagen 349" descr="C:\Users\andy.morrison\Desktop\Fotografías BR\RVC_DSC0034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C:\Users\andy.morrison\Desktop\Fotografías BR\RVC_DSC00347.jpg"/>
                          <pic:cNvPicPr>
                            <a:picLocks noChangeAspect="1" noChangeArrowheads="1"/>
                          </pic:cNvPicPr>
                        </pic:nvPicPr>
                        <pic:blipFill>
                          <a:blip r:embed="rId77">
                            <a:extLst>
                              <a:ext uri="{BEBA8EAE-BF5A-486C-A8C5-ECC9F3942E4B}">
                                <a14:imgProps xmlns:a14="http://schemas.microsoft.com/office/drawing/2010/main">
                                  <a14:imgLayer r:embed="rId78">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F31894" w:rsidRPr="00E969E8" w14:paraId="7F47D2E8" w14:textId="77777777" w:rsidTr="00711795">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21F627C3" w14:textId="77777777" w:rsidR="00F31894" w:rsidRPr="005B4E93" w:rsidRDefault="00F31894" w:rsidP="00711795">
            <w:pPr>
              <w:pStyle w:val="Epgrafe"/>
              <w:rPr>
                <w:rFonts w:eastAsia="Times New Roman"/>
                <w:color w:val="000000"/>
                <w:lang w:eastAsia="es-CL"/>
              </w:rPr>
            </w:pPr>
            <w:bookmarkStart w:id="184" w:name="_Toc406154230"/>
            <w:bookmarkStart w:id="185" w:name="_Toc406154608"/>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20</w:t>
            </w:r>
            <w:r w:rsidRPr="005B4E93">
              <w:fldChar w:fldCharType="end"/>
            </w:r>
            <w:r w:rsidRPr="005B4E93">
              <w:t>.</w:t>
            </w:r>
            <w:bookmarkEnd w:id="184"/>
            <w:bookmarkEnd w:id="185"/>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60155D" w14:textId="77777777" w:rsidR="00F31894" w:rsidRPr="005B4E93" w:rsidRDefault="00F31894"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30209376" w14:textId="77777777" w:rsidR="00F31894" w:rsidRPr="005B4E93" w:rsidRDefault="00F31894" w:rsidP="00711795">
            <w:pPr>
              <w:pStyle w:val="Epgrafe"/>
            </w:pPr>
            <w:bookmarkStart w:id="186" w:name="_Toc406154231"/>
            <w:bookmarkStart w:id="187" w:name="_Toc406154609"/>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21</w:t>
            </w:r>
            <w:bookmarkEnd w:id="186"/>
            <w:bookmarkEnd w:id="187"/>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C5E750" w14:textId="77777777" w:rsidR="00F31894" w:rsidRPr="005B4E93" w:rsidRDefault="00F31894"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F31894" w:rsidRPr="00E969E8" w14:paraId="3FD6417B" w14:textId="77777777" w:rsidTr="00711795">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730F63" w14:textId="77777777" w:rsidR="00F31894" w:rsidRPr="00A763F0" w:rsidRDefault="00F31894" w:rsidP="00711795">
            <w:pPr>
              <w:jc w:val="left"/>
              <w:rPr>
                <w:rFonts w:eastAsia="Times New Roman"/>
                <w:b/>
                <w:color w:val="000000"/>
                <w:sz w:val="18"/>
                <w:szCs w:val="18"/>
                <w:lang w:eastAsia="es-CL"/>
              </w:rPr>
            </w:pPr>
            <w:r w:rsidRPr="00A763F0">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3621FB3E" w14:textId="77777777" w:rsidR="00F31894" w:rsidRPr="00FB1315" w:rsidRDefault="00F31894" w:rsidP="00711795">
            <w:pPr>
              <w:jc w:val="left"/>
              <w:rPr>
                <w:rFonts w:eastAsia="Times New Roman"/>
                <w:color w:val="000000"/>
                <w:sz w:val="18"/>
                <w:szCs w:val="18"/>
                <w:lang w:eastAsia="es-CL"/>
              </w:rPr>
            </w:pPr>
            <w:r w:rsidRPr="00FB1315">
              <w:rPr>
                <w:rFonts w:eastAsia="Times New Roman"/>
                <w:b/>
                <w:color w:val="000000"/>
                <w:sz w:val="18"/>
                <w:szCs w:val="18"/>
                <w:lang w:eastAsia="es-CL"/>
              </w:rPr>
              <w:t>Coordenada Norte:</w:t>
            </w:r>
            <w:r w:rsidRPr="00FB1315">
              <w:rPr>
                <w:rFonts w:eastAsia="Times New Roman"/>
                <w:color w:val="000000"/>
                <w:sz w:val="18"/>
                <w:szCs w:val="18"/>
                <w:lang w:eastAsia="es-CL"/>
              </w:rPr>
              <w:t xml:space="preserve"> </w:t>
            </w:r>
          </w:p>
          <w:p w14:paraId="50B04ECB" w14:textId="77777777" w:rsidR="00F31894" w:rsidRPr="00FB1315" w:rsidRDefault="00F31894" w:rsidP="00FB1315">
            <w:pPr>
              <w:jc w:val="left"/>
              <w:rPr>
                <w:rFonts w:ascii="Calibri" w:eastAsia="Times New Roman" w:hAnsi="Calibri"/>
                <w:b/>
                <w:color w:val="000000"/>
                <w:sz w:val="18"/>
                <w:szCs w:val="18"/>
                <w:lang w:eastAsia="es-CL"/>
              </w:rPr>
            </w:pPr>
            <w:r w:rsidRPr="00FB1315">
              <w:rPr>
                <w:rFonts w:ascii="Calibri" w:eastAsia="Times New Roman" w:hAnsi="Calibri"/>
                <w:color w:val="000000"/>
                <w:sz w:val="18"/>
                <w:szCs w:val="18"/>
                <w:lang w:eastAsia="es-CL"/>
              </w:rPr>
              <w:t>4.119.</w:t>
            </w:r>
            <w:r w:rsidR="00FB1315" w:rsidRPr="00FB1315">
              <w:rPr>
                <w:rFonts w:ascii="Calibri" w:eastAsia="Times New Roman" w:hAnsi="Calibri"/>
                <w:color w:val="000000"/>
                <w:sz w:val="18"/>
                <w:szCs w:val="18"/>
                <w:lang w:eastAsia="es-CL"/>
              </w:rPr>
              <w:t>265</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16CB9BD0" w14:textId="77777777" w:rsidR="00F31894" w:rsidRPr="00FB1315" w:rsidRDefault="00F31894" w:rsidP="00711795">
            <w:pPr>
              <w:jc w:val="left"/>
              <w:rPr>
                <w:rFonts w:eastAsia="Times New Roman"/>
                <w:color w:val="000000"/>
                <w:sz w:val="18"/>
                <w:szCs w:val="18"/>
                <w:lang w:eastAsia="es-CL"/>
              </w:rPr>
            </w:pPr>
            <w:r w:rsidRPr="00FB1315">
              <w:rPr>
                <w:rFonts w:eastAsia="Times New Roman"/>
                <w:b/>
                <w:color w:val="000000"/>
                <w:sz w:val="18"/>
                <w:szCs w:val="18"/>
                <w:lang w:eastAsia="es-CL"/>
              </w:rPr>
              <w:t>Coordenada Este:</w:t>
            </w:r>
            <w:r w:rsidRPr="00FB1315">
              <w:rPr>
                <w:rFonts w:eastAsia="Times New Roman"/>
                <w:color w:val="000000"/>
                <w:sz w:val="18"/>
                <w:szCs w:val="18"/>
                <w:lang w:eastAsia="es-CL"/>
              </w:rPr>
              <w:t xml:space="preserve"> </w:t>
            </w:r>
          </w:p>
          <w:p w14:paraId="1C253AC7" w14:textId="77777777" w:rsidR="00F31894" w:rsidRPr="00FB1315" w:rsidRDefault="00F31894" w:rsidP="00FB1315">
            <w:pPr>
              <w:jc w:val="left"/>
              <w:rPr>
                <w:rFonts w:ascii="Calibri" w:eastAsia="Times New Roman" w:hAnsi="Calibri"/>
                <w:b/>
                <w:color w:val="000000"/>
                <w:sz w:val="18"/>
                <w:szCs w:val="18"/>
                <w:lang w:eastAsia="es-CL"/>
              </w:rPr>
            </w:pPr>
            <w:r w:rsidRPr="00FB1315">
              <w:rPr>
                <w:rFonts w:ascii="Calibri" w:eastAsia="Times New Roman" w:hAnsi="Calibri"/>
                <w:color w:val="000000"/>
                <w:sz w:val="18"/>
                <w:szCs w:val="18"/>
                <w:lang w:eastAsia="es-CL"/>
              </w:rPr>
              <w:t>37</w:t>
            </w:r>
            <w:r w:rsidR="00FB1315" w:rsidRPr="00FB1315">
              <w:rPr>
                <w:rFonts w:ascii="Calibri" w:eastAsia="Times New Roman" w:hAnsi="Calibri"/>
                <w:color w:val="000000"/>
                <w:sz w:val="18"/>
                <w:szCs w:val="18"/>
                <w:lang w:eastAsia="es-CL"/>
              </w:rPr>
              <w:t>2</w:t>
            </w:r>
            <w:r w:rsidRPr="00FB1315">
              <w:rPr>
                <w:rFonts w:ascii="Calibri" w:eastAsia="Times New Roman" w:hAnsi="Calibri"/>
                <w:color w:val="000000"/>
                <w:sz w:val="18"/>
                <w:szCs w:val="18"/>
                <w:lang w:eastAsia="es-CL"/>
              </w:rPr>
              <w:t>.</w:t>
            </w:r>
            <w:r w:rsidR="00FB1315" w:rsidRPr="00FB1315">
              <w:rPr>
                <w:rFonts w:ascii="Calibri" w:eastAsia="Times New Roman" w:hAnsi="Calibri"/>
                <w:color w:val="000000"/>
                <w:sz w:val="18"/>
                <w:szCs w:val="18"/>
                <w:lang w:eastAsia="es-CL"/>
              </w:rPr>
              <w:t>436</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5B4CB151" w14:textId="77777777" w:rsidR="00F31894" w:rsidRPr="00C85E94" w:rsidRDefault="00F31894" w:rsidP="00711795">
            <w:pPr>
              <w:jc w:val="left"/>
              <w:rPr>
                <w:rFonts w:eastAsia="Times New Roman"/>
                <w:b/>
                <w:color w:val="000000"/>
                <w:sz w:val="18"/>
                <w:szCs w:val="18"/>
                <w:lang w:eastAsia="es-CL"/>
              </w:rPr>
            </w:pPr>
            <w:r w:rsidRPr="00C85E94">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283B6624" w14:textId="77777777" w:rsidR="00F31894" w:rsidRPr="00FA3057" w:rsidRDefault="00F31894" w:rsidP="00711795">
            <w:pPr>
              <w:jc w:val="left"/>
              <w:rPr>
                <w:rFonts w:eastAsia="Times New Roman"/>
                <w:color w:val="000000"/>
                <w:sz w:val="18"/>
                <w:szCs w:val="18"/>
                <w:lang w:eastAsia="es-CL"/>
              </w:rPr>
            </w:pPr>
            <w:r w:rsidRPr="00FA3057">
              <w:rPr>
                <w:rFonts w:eastAsia="Times New Roman"/>
                <w:b/>
                <w:color w:val="000000"/>
                <w:sz w:val="18"/>
                <w:szCs w:val="18"/>
                <w:lang w:eastAsia="es-CL"/>
              </w:rPr>
              <w:t>Coordenada Norte:</w:t>
            </w:r>
            <w:r w:rsidRPr="00FA3057">
              <w:rPr>
                <w:rFonts w:eastAsia="Times New Roman"/>
                <w:color w:val="000000"/>
                <w:sz w:val="18"/>
                <w:szCs w:val="18"/>
                <w:lang w:eastAsia="es-CL"/>
              </w:rPr>
              <w:t xml:space="preserve"> </w:t>
            </w:r>
          </w:p>
          <w:p w14:paraId="09CA3445" w14:textId="77777777" w:rsidR="00F31894" w:rsidRPr="00FA3057" w:rsidRDefault="00F31894" w:rsidP="00FA3057">
            <w:pPr>
              <w:jc w:val="left"/>
              <w:rPr>
                <w:rFonts w:ascii="Calibri" w:eastAsia="Times New Roman" w:hAnsi="Calibri"/>
                <w:b/>
                <w:color w:val="000000"/>
                <w:sz w:val="18"/>
                <w:szCs w:val="18"/>
                <w:lang w:eastAsia="es-CL"/>
              </w:rPr>
            </w:pPr>
            <w:r w:rsidRPr="00FA3057">
              <w:rPr>
                <w:rFonts w:ascii="Calibri" w:eastAsia="Times New Roman" w:hAnsi="Calibri"/>
                <w:color w:val="000000"/>
                <w:sz w:val="18"/>
                <w:szCs w:val="18"/>
                <w:lang w:eastAsia="es-CL"/>
              </w:rPr>
              <w:t>4.119.</w:t>
            </w:r>
            <w:r w:rsidR="00FA3057" w:rsidRPr="00FA3057">
              <w:rPr>
                <w:rFonts w:ascii="Calibri" w:eastAsia="Times New Roman" w:hAnsi="Calibri"/>
                <w:color w:val="000000"/>
                <w:sz w:val="18"/>
                <w:szCs w:val="18"/>
                <w:lang w:eastAsia="es-CL"/>
              </w:rPr>
              <w:t>449</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2D43EF98" w14:textId="77777777" w:rsidR="00F31894" w:rsidRPr="00FA3057" w:rsidRDefault="00F31894" w:rsidP="00711795">
            <w:pPr>
              <w:jc w:val="left"/>
              <w:rPr>
                <w:rFonts w:eastAsia="Times New Roman"/>
                <w:color w:val="000000"/>
                <w:sz w:val="18"/>
                <w:szCs w:val="18"/>
                <w:lang w:eastAsia="es-CL"/>
              </w:rPr>
            </w:pPr>
            <w:r w:rsidRPr="00FA3057">
              <w:rPr>
                <w:rFonts w:eastAsia="Times New Roman"/>
                <w:b/>
                <w:color w:val="000000"/>
                <w:sz w:val="18"/>
                <w:szCs w:val="18"/>
                <w:lang w:eastAsia="es-CL"/>
              </w:rPr>
              <w:t>Coordenada Este:</w:t>
            </w:r>
            <w:r w:rsidRPr="00FA3057">
              <w:rPr>
                <w:rFonts w:eastAsia="Times New Roman"/>
                <w:color w:val="000000"/>
                <w:sz w:val="18"/>
                <w:szCs w:val="18"/>
                <w:lang w:eastAsia="es-CL"/>
              </w:rPr>
              <w:t xml:space="preserve"> </w:t>
            </w:r>
          </w:p>
          <w:p w14:paraId="224B5A5C" w14:textId="77777777" w:rsidR="00F31894" w:rsidRPr="00FA3057" w:rsidRDefault="00F31894" w:rsidP="00FA3057">
            <w:pPr>
              <w:jc w:val="left"/>
              <w:rPr>
                <w:rFonts w:ascii="Calibri" w:eastAsia="Times New Roman" w:hAnsi="Calibri"/>
                <w:b/>
                <w:color w:val="000000"/>
                <w:sz w:val="18"/>
                <w:szCs w:val="18"/>
                <w:lang w:eastAsia="es-CL"/>
              </w:rPr>
            </w:pPr>
            <w:r w:rsidRPr="00FA3057">
              <w:rPr>
                <w:rFonts w:ascii="Calibri" w:eastAsia="Times New Roman" w:hAnsi="Calibri"/>
                <w:color w:val="000000"/>
                <w:sz w:val="18"/>
                <w:szCs w:val="18"/>
                <w:lang w:eastAsia="es-CL"/>
              </w:rPr>
              <w:t>372.</w:t>
            </w:r>
            <w:r w:rsidR="00FA3057" w:rsidRPr="00FA3057">
              <w:rPr>
                <w:rFonts w:ascii="Calibri" w:eastAsia="Times New Roman" w:hAnsi="Calibri"/>
                <w:color w:val="000000"/>
                <w:sz w:val="18"/>
                <w:szCs w:val="18"/>
                <w:lang w:eastAsia="es-CL"/>
              </w:rPr>
              <w:t>597</w:t>
            </w:r>
          </w:p>
        </w:tc>
      </w:tr>
      <w:tr w:rsidR="00F31894" w:rsidRPr="00E969E8" w14:paraId="0B7F8862" w14:textId="77777777" w:rsidTr="00711795">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99ADF28" w14:textId="77777777" w:rsidR="00F31894" w:rsidRPr="00D93100" w:rsidRDefault="00957BD4" w:rsidP="00957BD4">
            <w:pPr>
              <w:rPr>
                <w:rFonts w:ascii="Calibri" w:eastAsia="Times New Roman" w:hAnsi="Calibri"/>
                <w:color w:val="000000"/>
                <w:sz w:val="18"/>
                <w:szCs w:val="18"/>
                <w:highlight w:val="yellow"/>
                <w:lang w:eastAsia="es-CL"/>
              </w:rPr>
            </w:pPr>
            <w:r w:rsidRPr="00F13B18">
              <w:rPr>
                <w:rFonts w:eastAsia="Times New Roman"/>
                <w:b/>
                <w:color w:val="000000"/>
                <w:sz w:val="18"/>
                <w:szCs w:val="18"/>
                <w:lang w:eastAsia="es-CL"/>
              </w:rPr>
              <w:t xml:space="preserve">Descripción Medio de Prueba: </w:t>
            </w:r>
            <w:r w:rsidRPr="00F13B18">
              <w:rPr>
                <w:rFonts w:eastAsia="Times New Roman"/>
                <w:color w:val="000000"/>
                <w:sz w:val="18"/>
                <w:szCs w:val="18"/>
                <w:lang w:eastAsia="es-CL"/>
              </w:rPr>
              <w:t xml:space="preserve">Vista superior de </w:t>
            </w:r>
            <w:r>
              <w:rPr>
                <w:rFonts w:eastAsia="Times New Roman"/>
                <w:color w:val="000000"/>
                <w:sz w:val="18"/>
                <w:szCs w:val="18"/>
                <w:lang w:eastAsia="es-CL"/>
              </w:rPr>
              <w:t xml:space="preserve">sector poniente del </w:t>
            </w:r>
            <w:r w:rsidRPr="00F13B18">
              <w:rPr>
                <w:rFonts w:eastAsia="Times New Roman"/>
                <w:color w:val="000000"/>
                <w:sz w:val="18"/>
                <w:szCs w:val="18"/>
                <w:lang w:eastAsia="es-CL"/>
              </w:rPr>
              <w:t>Área en explotación Zona 1 (COFRIMA I), en cuyo radier o fondo se observa acumulaci</w:t>
            </w:r>
            <w:r>
              <w:rPr>
                <w:rFonts w:eastAsia="Times New Roman"/>
                <w:color w:val="000000"/>
                <w:sz w:val="18"/>
                <w:szCs w:val="18"/>
                <w:lang w:eastAsia="es-CL"/>
              </w:rPr>
              <w:t xml:space="preserve">ón </w:t>
            </w:r>
            <w:r w:rsidRPr="00F13B18">
              <w:rPr>
                <w:rFonts w:eastAsia="Times New Roman"/>
                <w:color w:val="000000"/>
                <w:sz w:val="18"/>
                <w:szCs w:val="18"/>
                <w:lang w:eastAsia="es-CL"/>
              </w:rPr>
              <w:t>de agua</w:t>
            </w:r>
            <w:r>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56FC258" w14:textId="77777777" w:rsidR="00F31894" w:rsidRPr="00490A4C" w:rsidRDefault="00F31894" w:rsidP="00490A4C">
            <w:pPr>
              <w:rPr>
                <w:rFonts w:ascii="Calibri" w:eastAsia="Times New Roman" w:hAnsi="Calibri"/>
                <w:b/>
                <w:color w:val="000000"/>
                <w:sz w:val="18"/>
                <w:szCs w:val="18"/>
                <w:lang w:eastAsia="es-CL"/>
              </w:rPr>
            </w:pPr>
            <w:r w:rsidRPr="00490A4C">
              <w:rPr>
                <w:rFonts w:ascii="Calibri" w:eastAsia="Times New Roman" w:hAnsi="Calibri"/>
                <w:b/>
                <w:color w:val="000000"/>
                <w:sz w:val="18"/>
                <w:szCs w:val="18"/>
                <w:lang w:eastAsia="es-CL"/>
              </w:rPr>
              <w:t>Descripción Medio de Prueba:</w:t>
            </w:r>
            <w:r w:rsidRPr="00490A4C">
              <w:rPr>
                <w:rFonts w:ascii="Calibri" w:eastAsia="Times New Roman" w:hAnsi="Calibri"/>
                <w:color w:val="000000"/>
                <w:sz w:val="18"/>
                <w:szCs w:val="18"/>
                <w:lang w:eastAsia="es-CL"/>
              </w:rPr>
              <w:t xml:space="preserve"> Vista de </w:t>
            </w:r>
            <w:r w:rsidR="00490A4C" w:rsidRPr="00490A4C">
              <w:rPr>
                <w:rFonts w:ascii="Calibri" w:eastAsia="Times New Roman" w:hAnsi="Calibri"/>
                <w:color w:val="000000"/>
                <w:sz w:val="18"/>
                <w:szCs w:val="18"/>
                <w:lang w:eastAsia="es-CL"/>
              </w:rPr>
              <w:t>canal ubicado en el sector oriente del Área en explotación Zona 1 (COFRIMA I), para evitar la llegada de las aguas lluvias o deshielos a la misma</w:t>
            </w:r>
            <w:r w:rsidRPr="00490A4C">
              <w:rPr>
                <w:rFonts w:eastAsia="Times New Roman"/>
                <w:color w:val="000000"/>
                <w:sz w:val="18"/>
                <w:szCs w:val="18"/>
                <w:lang w:eastAsia="es-CL"/>
              </w:rPr>
              <w:t>.</w:t>
            </w:r>
          </w:p>
        </w:tc>
      </w:tr>
      <w:tr w:rsidR="00F31894" w:rsidRPr="00E969E8" w14:paraId="4F70A303" w14:textId="77777777" w:rsidTr="0071179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69FC5FC" w14:textId="77777777" w:rsidR="00F31894" w:rsidRPr="00E969E8" w:rsidRDefault="00CD04ED" w:rsidP="00711795">
            <w:pPr>
              <w:jc w:val="center"/>
              <w:rPr>
                <w:rFonts w:ascii="Calibri" w:eastAsia="Times New Roman" w:hAnsi="Calibri"/>
                <w:color w:val="000000"/>
                <w:sz w:val="20"/>
                <w:szCs w:val="20"/>
                <w:highlight w:val="red"/>
                <w:lang w:eastAsia="es-CL"/>
              </w:rPr>
            </w:pPr>
            <w:r w:rsidRPr="00CD04E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86304" behindDoc="0" locked="0" layoutInCell="1" allowOverlap="1" wp14:anchorId="133AB433" wp14:editId="4E1FC9F0">
                      <wp:simplePos x="0" y="0"/>
                      <wp:positionH relativeFrom="column">
                        <wp:posOffset>593725</wp:posOffset>
                      </wp:positionH>
                      <wp:positionV relativeFrom="paragraph">
                        <wp:posOffset>62230</wp:posOffset>
                      </wp:positionV>
                      <wp:extent cx="2040890" cy="446405"/>
                      <wp:effectExtent l="0" t="0" r="16510" b="10795"/>
                      <wp:wrapNone/>
                      <wp:docPr id="3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0890" cy="446405"/>
                              </a:xfrm>
                              <a:prstGeom prst="rect">
                                <a:avLst/>
                              </a:prstGeom>
                              <a:solidFill>
                                <a:srgbClr val="FFC000"/>
                              </a:solidFill>
                              <a:ln w="9525">
                                <a:solidFill>
                                  <a:srgbClr val="000000"/>
                                </a:solidFill>
                                <a:miter lim="800000"/>
                                <a:headEnd/>
                                <a:tailEnd/>
                              </a:ln>
                            </wps:spPr>
                            <wps:txbx>
                              <w:txbxContent>
                                <w:p w14:paraId="06F1DEA8" w14:textId="77777777" w:rsidR="00C632B1" w:rsidRDefault="00C632B1" w:rsidP="00CD04ED">
                                  <w:r>
                                    <w:t>Acumulación de agua en radier o fondo del área en explotación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5" type="#_x0000_t202" style="position:absolute;left:0;text-align:left;margin-left:46.75pt;margin-top:4.9pt;width:160.7pt;height:35.15pt;z-index:25238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" fillcolor="#ffc000">
                      <v:textbox>
                        <w:txbxContent>
                          <w:p w14:paraId="06F1DEA8" w14:textId="77777777" w:rsidR="00C632B1" w:rsidRDefault="00C632B1" w:rsidP="00CD04ED">
                            <w:r>
                              <w:t>Acumulación de agua en radier o fondo del área en explotación</w:t>
                            </w:r>
                          </w:p>
                        </w:txbxContent>
                      </v:textbox>
                    </v:shape>
                  </w:pict>
                </mc:Fallback>
              </mc:AlternateContent>
            </w:r>
            <w:r w:rsidRPr="00CD04ED">
              <w:rPr>
                <w:rFonts w:ascii="Calibri" w:eastAsia="Times New Roman" w:hAnsi="Calibri"/>
                <w:noProof/>
                <w:color w:val="000000"/>
                <w:sz w:val="20"/>
                <w:szCs w:val="20"/>
                <w:lang w:eastAsia="es-CL"/>
              </w:rPr>
              <mc:AlternateContent>
                <mc:Choice Requires="wps">
                  <w:drawing>
                    <wp:anchor distT="0" distB="0" distL="114300" distR="114300" simplePos="0" relativeHeight="252385280" behindDoc="0" locked="0" layoutInCell="1" allowOverlap="1" wp14:anchorId="3492EBFB" wp14:editId="0373D654">
                      <wp:simplePos x="0" y="0"/>
                      <wp:positionH relativeFrom="column">
                        <wp:posOffset>1471295</wp:posOffset>
                      </wp:positionH>
                      <wp:positionV relativeFrom="paragraph">
                        <wp:posOffset>388620</wp:posOffset>
                      </wp:positionV>
                      <wp:extent cx="965835" cy="754380"/>
                      <wp:effectExtent l="19050" t="19050" r="43815" b="45720"/>
                      <wp:wrapNone/>
                      <wp:docPr id="371" name="371 Conector recto de flecha"/>
                      <wp:cNvGraphicFramePr/>
                      <a:graphic xmlns:a="http://schemas.openxmlformats.org/drawingml/2006/main">
                        <a:graphicData uri="http://schemas.microsoft.com/office/word/2010/wordprocessingShape">
                          <wps:wsp>
                            <wps:cNvCnPr/>
                            <wps:spPr>
                              <a:xfrm>
                                <a:off x="0" y="0"/>
                                <a:ext cx="965835" cy="75438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F439413" id="371 Conector recto de flecha" o:spid="_x0000_s1026" type="#_x0000_t32" style="position:absolute;margin-left:115.85pt;margin-top:30.6pt;width:76.05pt;height:59.4pt;z-index:25238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" strokecolor="#ffc000" strokeweight="3pt">
                      <v:stroke endarrow="open"/>
                    </v:shape>
                  </w:pict>
                </mc:Fallback>
              </mc:AlternateContent>
            </w:r>
            <w:r w:rsidR="00414726">
              <w:rPr>
                <w:rFonts w:ascii="Calibri" w:eastAsia="Times New Roman" w:hAnsi="Calibri"/>
                <w:noProof/>
                <w:color w:val="000000"/>
                <w:sz w:val="20"/>
                <w:szCs w:val="20"/>
                <w:lang w:eastAsia="es-CL"/>
              </w:rPr>
              <w:drawing>
                <wp:inline distT="0" distB="0" distL="0" distR="0" wp14:anchorId="0DF1F556" wp14:editId="165DAD26">
                  <wp:extent cx="3240000" cy="1620000"/>
                  <wp:effectExtent l="0" t="0" r="0" b="0"/>
                  <wp:docPr id="350" name="Imagen 350" descr="C:\Users\andy.morrison\Desktop\Fotografías BR\RVC_DSC0037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descr="C:\Users\andy.morrison\Desktop\Fotografías BR\RVC_DSC00372.jpg"/>
                          <pic:cNvPicPr>
                            <a:picLocks noChangeAspect="1" noChangeArrowheads="1"/>
                          </pic:cNvPicPr>
                        </pic:nvPicPr>
                        <pic:blipFill>
                          <a:blip r:embed="rId79">
                            <a:extLst>
                              <a:ext uri="{BEBA8EAE-BF5A-486C-A8C5-ECC9F3942E4B}">
                                <a14:imgProps xmlns:a14="http://schemas.microsoft.com/office/drawing/2010/main">
                                  <a14:imgLayer r:embed="rId80">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A7B18BC" w14:textId="77777777" w:rsidR="00F31894" w:rsidRPr="00E969E8" w:rsidRDefault="00CD04ED" w:rsidP="00711795">
            <w:pPr>
              <w:jc w:val="center"/>
              <w:rPr>
                <w:rFonts w:ascii="Calibri" w:eastAsia="Times New Roman" w:hAnsi="Calibri"/>
                <w:color w:val="000000"/>
                <w:sz w:val="20"/>
                <w:szCs w:val="20"/>
                <w:highlight w:val="red"/>
                <w:lang w:eastAsia="es-CL"/>
              </w:rPr>
            </w:pPr>
            <w:r w:rsidRPr="00CD04E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83232" behindDoc="0" locked="0" layoutInCell="1" allowOverlap="1" wp14:anchorId="22C85A88" wp14:editId="7B45D112">
                      <wp:simplePos x="0" y="0"/>
                      <wp:positionH relativeFrom="column">
                        <wp:posOffset>579120</wp:posOffset>
                      </wp:positionH>
                      <wp:positionV relativeFrom="paragraph">
                        <wp:posOffset>1125855</wp:posOffset>
                      </wp:positionV>
                      <wp:extent cx="2040890" cy="446405"/>
                      <wp:effectExtent l="0" t="0" r="16510" b="10795"/>
                      <wp:wrapNone/>
                      <wp:docPr id="3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0890" cy="446405"/>
                              </a:xfrm>
                              <a:prstGeom prst="rect">
                                <a:avLst/>
                              </a:prstGeom>
                              <a:solidFill>
                                <a:srgbClr val="FFC000"/>
                              </a:solidFill>
                              <a:ln w="9525">
                                <a:solidFill>
                                  <a:srgbClr val="000000"/>
                                </a:solidFill>
                                <a:miter lim="800000"/>
                                <a:headEnd/>
                                <a:tailEnd/>
                              </a:ln>
                            </wps:spPr>
                            <wps:txbx>
                              <w:txbxContent>
                                <w:p w14:paraId="3B8BB672" w14:textId="77777777" w:rsidR="00C632B1" w:rsidRDefault="00C632B1" w:rsidP="00CD04ED">
                                  <w:r>
                                    <w:t>Acumulación de agua en radier o fondo del área en explotación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6" type="#_x0000_t202" style="position:absolute;left:0;text-align:left;margin-left:45.6pt;margin-top:88.65pt;width:160.7pt;height:35.15pt;z-index:25238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" fillcolor="#ffc000">
                      <v:textbox>
                        <w:txbxContent>
                          <w:p w14:paraId="3B8BB672" w14:textId="77777777" w:rsidR="00C632B1" w:rsidRDefault="00C632B1" w:rsidP="00CD04ED">
                            <w:r>
                              <w:t>Acumulación de agua en radier o fondo del área en explotación</w:t>
                            </w:r>
                          </w:p>
                        </w:txbxContent>
                      </v:textbox>
                    </v:shape>
                  </w:pict>
                </mc:Fallback>
              </mc:AlternateContent>
            </w:r>
            <w:r w:rsidRPr="00CD04ED">
              <w:rPr>
                <w:rFonts w:ascii="Calibri" w:eastAsia="Times New Roman" w:hAnsi="Calibri"/>
                <w:noProof/>
                <w:color w:val="000000"/>
                <w:sz w:val="20"/>
                <w:szCs w:val="20"/>
                <w:lang w:eastAsia="es-CL"/>
              </w:rPr>
              <mc:AlternateContent>
                <mc:Choice Requires="wps">
                  <w:drawing>
                    <wp:anchor distT="0" distB="0" distL="114300" distR="114300" simplePos="0" relativeHeight="252382208" behindDoc="0" locked="0" layoutInCell="1" allowOverlap="1" wp14:anchorId="40728C2F" wp14:editId="0578CF9A">
                      <wp:simplePos x="0" y="0"/>
                      <wp:positionH relativeFrom="column">
                        <wp:posOffset>1410335</wp:posOffset>
                      </wp:positionH>
                      <wp:positionV relativeFrom="paragraph">
                        <wp:posOffset>868680</wp:posOffset>
                      </wp:positionV>
                      <wp:extent cx="370840" cy="435610"/>
                      <wp:effectExtent l="19050" t="38100" r="48260" b="21590"/>
                      <wp:wrapNone/>
                      <wp:docPr id="369" name="369 Conector recto de flecha"/>
                      <wp:cNvGraphicFramePr/>
                      <a:graphic xmlns:a="http://schemas.openxmlformats.org/drawingml/2006/main">
                        <a:graphicData uri="http://schemas.microsoft.com/office/word/2010/wordprocessingShape">
                          <wps:wsp>
                            <wps:cNvCnPr/>
                            <wps:spPr>
                              <a:xfrm flipV="1">
                                <a:off x="0" y="0"/>
                                <a:ext cx="370840" cy="43561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4D79F1E" id="369 Conector recto de flecha" o:spid="_x0000_s1026" type="#_x0000_t32" style="position:absolute;margin-left:111.05pt;margin-top:68.4pt;width:29.2pt;height:34.3pt;flip:y;z-index:25238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" strokecolor="#ffc000" strokeweight="3pt">
                      <v:stroke endarrow="open"/>
                    </v:shape>
                  </w:pict>
                </mc:Fallback>
              </mc:AlternateContent>
            </w:r>
            <w:r w:rsidR="005D5374">
              <w:rPr>
                <w:rFonts w:ascii="Calibri" w:eastAsia="Times New Roman" w:hAnsi="Calibri"/>
                <w:noProof/>
                <w:color w:val="000000"/>
                <w:sz w:val="20"/>
                <w:szCs w:val="20"/>
                <w:lang w:eastAsia="es-CL"/>
              </w:rPr>
              <w:drawing>
                <wp:inline distT="0" distB="0" distL="0" distR="0" wp14:anchorId="06C10956" wp14:editId="368FD92C">
                  <wp:extent cx="3240000" cy="1620000"/>
                  <wp:effectExtent l="0" t="0" r="0" b="0"/>
                  <wp:docPr id="351" name="Imagen 351" descr="C:\Users\andy.morrison\Desktop\Fotografías BR\RVC_DSC0037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C:\Users\andy.morrison\Desktop\Fotografías BR\RVC_DSC00371.jpg"/>
                          <pic:cNvPicPr>
                            <a:picLocks noChangeAspect="1" noChangeArrowheads="1"/>
                          </pic:cNvPicPr>
                        </pic:nvPicPr>
                        <pic:blipFill>
                          <a:blip r:embed="rId81">
                            <a:extLst>
                              <a:ext uri="{BEBA8EAE-BF5A-486C-A8C5-ECC9F3942E4B}">
                                <a14:imgProps xmlns:a14="http://schemas.microsoft.com/office/drawing/2010/main">
                                  <a14:imgLayer r:embed="rId82">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F31894" w:rsidRPr="00E969E8" w14:paraId="728D1346" w14:textId="77777777" w:rsidTr="00711795">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2F2A8534" w14:textId="77777777" w:rsidR="00F31894" w:rsidRPr="005B4E93" w:rsidRDefault="00F31894" w:rsidP="00711795">
            <w:pPr>
              <w:pStyle w:val="Epgrafe"/>
              <w:rPr>
                <w:rFonts w:eastAsia="Times New Roman"/>
                <w:color w:val="000000"/>
                <w:lang w:eastAsia="es-CL"/>
              </w:rPr>
            </w:pPr>
            <w:bookmarkStart w:id="188" w:name="_Toc406154232"/>
            <w:bookmarkStart w:id="189" w:name="_Toc406154610"/>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22</w:t>
            </w:r>
            <w:r w:rsidRPr="005B4E93">
              <w:fldChar w:fldCharType="end"/>
            </w:r>
            <w:r w:rsidRPr="005B4E93">
              <w:t>.</w:t>
            </w:r>
            <w:bookmarkEnd w:id="188"/>
            <w:bookmarkEnd w:id="189"/>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44F0F0" w14:textId="77777777" w:rsidR="00F31894" w:rsidRPr="005B4E93" w:rsidRDefault="00F31894"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28DBE0E2" w14:textId="77777777" w:rsidR="00F31894" w:rsidRPr="005B4E93" w:rsidRDefault="00F31894" w:rsidP="00711795">
            <w:pPr>
              <w:pStyle w:val="Epgrafe"/>
            </w:pPr>
            <w:bookmarkStart w:id="190" w:name="_Toc406154233"/>
            <w:bookmarkStart w:id="191" w:name="_Toc406154611"/>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23</w:t>
            </w:r>
            <w:r w:rsidRPr="005B4E93">
              <w:fldChar w:fldCharType="end"/>
            </w:r>
            <w:r w:rsidRPr="005B4E93">
              <w:t>.</w:t>
            </w:r>
            <w:bookmarkEnd w:id="190"/>
            <w:bookmarkEnd w:id="191"/>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4F12B3" w14:textId="77777777" w:rsidR="00F31894" w:rsidRPr="005B4E93" w:rsidRDefault="00F31894"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F31894" w:rsidRPr="00E969E8" w14:paraId="2B445D95" w14:textId="77777777" w:rsidTr="00711795">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2951C0" w14:textId="77777777" w:rsidR="00F31894" w:rsidRPr="00476975" w:rsidRDefault="00F31894" w:rsidP="00711795">
            <w:pPr>
              <w:jc w:val="left"/>
              <w:rPr>
                <w:rFonts w:eastAsia="Times New Roman"/>
                <w:b/>
                <w:color w:val="000000"/>
                <w:sz w:val="18"/>
                <w:szCs w:val="18"/>
                <w:lang w:eastAsia="es-CL"/>
              </w:rPr>
            </w:pPr>
            <w:r w:rsidRPr="00476975">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31320D31" w14:textId="77777777" w:rsidR="00F31894" w:rsidRPr="00E21796" w:rsidRDefault="00F31894" w:rsidP="00711795">
            <w:pPr>
              <w:jc w:val="left"/>
              <w:rPr>
                <w:rFonts w:eastAsia="Times New Roman"/>
                <w:color w:val="000000"/>
                <w:sz w:val="18"/>
                <w:szCs w:val="18"/>
                <w:lang w:eastAsia="es-CL"/>
              </w:rPr>
            </w:pPr>
            <w:r w:rsidRPr="00E21796">
              <w:rPr>
                <w:rFonts w:eastAsia="Times New Roman"/>
                <w:b/>
                <w:color w:val="000000"/>
                <w:sz w:val="18"/>
                <w:szCs w:val="18"/>
                <w:lang w:eastAsia="es-CL"/>
              </w:rPr>
              <w:t>Coordenada Norte:</w:t>
            </w:r>
            <w:r w:rsidRPr="00E21796">
              <w:rPr>
                <w:rFonts w:eastAsia="Times New Roman"/>
                <w:color w:val="000000"/>
                <w:sz w:val="18"/>
                <w:szCs w:val="18"/>
                <w:lang w:eastAsia="es-CL"/>
              </w:rPr>
              <w:t xml:space="preserve"> </w:t>
            </w:r>
          </w:p>
          <w:p w14:paraId="6830CD7E" w14:textId="77777777" w:rsidR="00F31894" w:rsidRPr="00E21796" w:rsidRDefault="00F31894" w:rsidP="00E21796">
            <w:pPr>
              <w:jc w:val="left"/>
              <w:rPr>
                <w:rFonts w:ascii="Calibri" w:eastAsia="Times New Roman" w:hAnsi="Calibri"/>
                <w:b/>
                <w:color w:val="000000"/>
                <w:sz w:val="18"/>
                <w:szCs w:val="18"/>
                <w:lang w:eastAsia="es-CL"/>
              </w:rPr>
            </w:pPr>
            <w:r w:rsidRPr="00E21796">
              <w:rPr>
                <w:rFonts w:ascii="Calibri" w:eastAsia="Times New Roman" w:hAnsi="Calibri"/>
                <w:color w:val="000000"/>
                <w:sz w:val="18"/>
                <w:szCs w:val="18"/>
                <w:lang w:eastAsia="es-CL"/>
              </w:rPr>
              <w:t>4.119.</w:t>
            </w:r>
            <w:r w:rsidR="00E21796" w:rsidRPr="00E21796">
              <w:rPr>
                <w:rFonts w:ascii="Calibri" w:eastAsia="Times New Roman" w:hAnsi="Calibri"/>
                <w:color w:val="000000"/>
                <w:sz w:val="18"/>
                <w:szCs w:val="18"/>
                <w:lang w:eastAsia="es-CL"/>
              </w:rPr>
              <w:t>496</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3348398F" w14:textId="77777777" w:rsidR="00F31894" w:rsidRPr="00E21796" w:rsidRDefault="00F31894" w:rsidP="00711795">
            <w:pPr>
              <w:jc w:val="left"/>
              <w:rPr>
                <w:rFonts w:eastAsia="Times New Roman"/>
                <w:color w:val="000000"/>
                <w:sz w:val="18"/>
                <w:szCs w:val="18"/>
                <w:lang w:eastAsia="es-CL"/>
              </w:rPr>
            </w:pPr>
            <w:r w:rsidRPr="00E21796">
              <w:rPr>
                <w:rFonts w:eastAsia="Times New Roman"/>
                <w:b/>
                <w:color w:val="000000"/>
                <w:sz w:val="18"/>
                <w:szCs w:val="18"/>
                <w:lang w:eastAsia="es-CL"/>
              </w:rPr>
              <w:t>Coordenada Este:</w:t>
            </w:r>
            <w:r w:rsidRPr="00E21796">
              <w:rPr>
                <w:rFonts w:eastAsia="Times New Roman"/>
                <w:color w:val="000000"/>
                <w:sz w:val="18"/>
                <w:szCs w:val="18"/>
                <w:lang w:eastAsia="es-CL"/>
              </w:rPr>
              <w:t xml:space="preserve"> </w:t>
            </w:r>
          </w:p>
          <w:p w14:paraId="74D4F42B" w14:textId="77777777" w:rsidR="00F31894" w:rsidRPr="00E21796" w:rsidRDefault="00F31894" w:rsidP="00E21796">
            <w:pPr>
              <w:jc w:val="left"/>
              <w:rPr>
                <w:rFonts w:ascii="Calibri" w:eastAsia="Times New Roman" w:hAnsi="Calibri"/>
                <w:b/>
                <w:color w:val="000000"/>
                <w:sz w:val="18"/>
                <w:szCs w:val="18"/>
                <w:lang w:eastAsia="es-CL"/>
              </w:rPr>
            </w:pPr>
            <w:r w:rsidRPr="00E21796">
              <w:rPr>
                <w:rFonts w:ascii="Calibri" w:eastAsia="Times New Roman" w:hAnsi="Calibri"/>
                <w:color w:val="000000"/>
                <w:sz w:val="18"/>
                <w:szCs w:val="18"/>
                <w:lang w:eastAsia="es-CL"/>
              </w:rPr>
              <w:t>372.4</w:t>
            </w:r>
            <w:r w:rsidR="00E21796" w:rsidRPr="00E21796">
              <w:rPr>
                <w:rFonts w:ascii="Calibri" w:eastAsia="Times New Roman" w:hAnsi="Calibri"/>
                <w:color w:val="000000"/>
                <w:sz w:val="18"/>
                <w:szCs w:val="18"/>
                <w:lang w:eastAsia="es-CL"/>
              </w:rPr>
              <w:t>83</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28A811EE" w14:textId="77777777" w:rsidR="00F31894" w:rsidRPr="00E86D30" w:rsidRDefault="00F31894" w:rsidP="00711795">
            <w:pPr>
              <w:jc w:val="left"/>
              <w:rPr>
                <w:rFonts w:eastAsia="Times New Roman"/>
                <w:b/>
                <w:color w:val="000000"/>
                <w:sz w:val="18"/>
                <w:szCs w:val="18"/>
                <w:lang w:eastAsia="es-CL"/>
              </w:rPr>
            </w:pPr>
            <w:r w:rsidRPr="00E86D30">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52C49820" w14:textId="77777777" w:rsidR="00F31894" w:rsidRPr="003E64EA" w:rsidRDefault="00F31894" w:rsidP="00711795">
            <w:pPr>
              <w:jc w:val="left"/>
              <w:rPr>
                <w:rFonts w:eastAsia="Times New Roman"/>
                <w:color w:val="000000"/>
                <w:sz w:val="18"/>
                <w:szCs w:val="18"/>
                <w:lang w:eastAsia="es-CL"/>
              </w:rPr>
            </w:pPr>
            <w:r w:rsidRPr="003E64EA">
              <w:rPr>
                <w:rFonts w:eastAsia="Times New Roman"/>
                <w:b/>
                <w:color w:val="000000"/>
                <w:sz w:val="18"/>
                <w:szCs w:val="18"/>
                <w:lang w:eastAsia="es-CL"/>
              </w:rPr>
              <w:t>Coordenada Norte:</w:t>
            </w:r>
            <w:r w:rsidRPr="003E64EA">
              <w:rPr>
                <w:rFonts w:eastAsia="Times New Roman"/>
                <w:color w:val="000000"/>
                <w:sz w:val="18"/>
                <w:szCs w:val="18"/>
                <w:lang w:eastAsia="es-CL"/>
              </w:rPr>
              <w:t xml:space="preserve"> </w:t>
            </w:r>
          </w:p>
          <w:p w14:paraId="5B0CD419" w14:textId="77777777" w:rsidR="00F31894" w:rsidRPr="003E64EA" w:rsidRDefault="00F31894" w:rsidP="003E64EA">
            <w:pPr>
              <w:jc w:val="left"/>
              <w:rPr>
                <w:rFonts w:ascii="Calibri" w:eastAsia="Times New Roman" w:hAnsi="Calibri"/>
                <w:b/>
                <w:color w:val="000000"/>
                <w:sz w:val="18"/>
                <w:szCs w:val="18"/>
                <w:lang w:eastAsia="es-CL"/>
              </w:rPr>
            </w:pPr>
            <w:r w:rsidRPr="003E64EA">
              <w:rPr>
                <w:rFonts w:ascii="Calibri" w:eastAsia="Times New Roman" w:hAnsi="Calibri"/>
                <w:color w:val="000000"/>
                <w:sz w:val="18"/>
                <w:szCs w:val="18"/>
                <w:lang w:eastAsia="es-CL"/>
              </w:rPr>
              <w:t>4.119.</w:t>
            </w:r>
            <w:r w:rsidR="003E64EA" w:rsidRPr="003E64EA">
              <w:rPr>
                <w:rFonts w:ascii="Calibri" w:eastAsia="Times New Roman" w:hAnsi="Calibri"/>
                <w:color w:val="000000"/>
                <w:sz w:val="18"/>
                <w:szCs w:val="18"/>
                <w:lang w:eastAsia="es-CL"/>
              </w:rPr>
              <w:t>474</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1631A012" w14:textId="77777777" w:rsidR="00F31894" w:rsidRPr="003E64EA" w:rsidRDefault="00F31894" w:rsidP="00711795">
            <w:pPr>
              <w:jc w:val="left"/>
              <w:rPr>
                <w:rFonts w:eastAsia="Times New Roman"/>
                <w:color w:val="000000"/>
                <w:sz w:val="18"/>
                <w:szCs w:val="18"/>
                <w:lang w:eastAsia="es-CL"/>
              </w:rPr>
            </w:pPr>
            <w:r w:rsidRPr="003E64EA">
              <w:rPr>
                <w:rFonts w:eastAsia="Times New Roman"/>
                <w:b/>
                <w:color w:val="000000"/>
                <w:sz w:val="18"/>
                <w:szCs w:val="18"/>
                <w:lang w:eastAsia="es-CL"/>
              </w:rPr>
              <w:t>Coordenada Este:</w:t>
            </w:r>
            <w:r w:rsidRPr="003E64EA">
              <w:rPr>
                <w:rFonts w:eastAsia="Times New Roman"/>
                <w:color w:val="000000"/>
                <w:sz w:val="18"/>
                <w:szCs w:val="18"/>
                <w:lang w:eastAsia="es-CL"/>
              </w:rPr>
              <w:t xml:space="preserve"> </w:t>
            </w:r>
          </w:p>
          <w:p w14:paraId="08D695FA" w14:textId="77777777" w:rsidR="00F31894" w:rsidRPr="003E64EA" w:rsidRDefault="00F31894" w:rsidP="003E64EA">
            <w:pPr>
              <w:jc w:val="left"/>
              <w:rPr>
                <w:rFonts w:ascii="Calibri" w:eastAsia="Times New Roman" w:hAnsi="Calibri"/>
                <w:b/>
                <w:color w:val="000000"/>
                <w:sz w:val="18"/>
                <w:szCs w:val="18"/>
                <w:lang w:eastAsia="es-CL"/>
              </w:rPr>
            </w:pPr>
            <w:r w:rsidRPr="003E64EA">
              <w:rPr>
                <w:rFonts w:ascii="Calibri" w:eastAsia="Times New Roman" w:hAnsi="Calibri"/>
                <w:color w:val="000000"/>
                <w:sz w:val="18"/>
                <w:szCs w:val="18"/>
                <w:lang w:eastAsia="es-CL"/>
              </w:rPr>
              <w:t>372.</w:t>
            </w:r>
            <w:r w:rsidR="003E64EA" w:rsidRPr="003E64EA">
              <w:rPr>
                <w:rFonts w:ascii="Calibri" w:eastAsia="Times New Roman" w:hAnsi="Calibri"/>
                <w:color w:val="000000"/>
                <w:sz w:val="18"/>
                <w:szCs w:val="18"/>
                <w:lang w:eastAsia="es-CL"/>
              </w:rPr>
              <w:t>440</w:t>
            </w:r>
          </w:p>
        </w:tc>
      </w:tr>
      <w:tr w:rsidR="00F31894" w:rsidRPr="00E969E8" w14:paraId="6E3181B9" w14:textId="77777777" w:rsidTr="00711795">
        <w:trPr>
          <w:trHeight w:val="27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8C6D4B9" w14:textId="77777777" w:rsidR="00F31894" w:rsidRPr="00D93100" w:rsidRDefault="00F31894" w:rsidP="00461CEE">
            <w:pPr>
              <w:rPr>
                <w:rFonts w:ascii="Calibri" w:eastAsia="Times New Roman" w:hAnsi="Calibri"/>
                <w:b/>
                <w:color w:val="000000"/>
                <w:sz w:val="18"/>
                <w:szCs w:val="18"/>
                <w:highlight w:val="yellow"/>
                <w:lang w:eastAsia="es-CL"/>
              </w:rPr>
            </w:pPr>
            <w:r w:rsidRPr="00461CEE">
              <w:rPr>
                <w:rFonts w:eastAsia="Times New Roman"/>
                <w:b/>
                <w:color w:val="000000"/>
                <w:sz w:val="18"/>
                <w:szCs w:val="18"/>
                <w:lang w:eastAsia="es-CL"/>
              </w:rPr>
              <w:t xml:space="preserve">Descripción Medio de Prueba: </w:t>
            </w:r>
            <w:r w:rsidRPr="00461CEE">
              <w:rPr>
                <w:rFonts w:ascii="Calibri" w:eastAsia="Times New Roman" w:hAnsi="Calibri"/>
                <w:color w:val="000000"/>
                <w:sz w:val="18"/>
                <w:szCs w:val="18"/>
                <w:lang w:eastAsia="es-CL"/>
              </w:rPr>
              <w:t xml:space="preserve">Vista de </w:t>
            </w:r>
            <w:r w:rsidR="00461CEE" w:rsidRPr="00461CEE">
              <w:rPr>
                <w:rFonts w:ascii="Calibri" w:eastAsia="Times New Roman" w:hAnsi="Calibri"/>
                <w:color w:val="000000"/>
                <w:sz w:val="18"/>
                <w:szCs w:val="18"/>
                <w:lang w:eastAsia="es-CL"/>
              </w:rPr>
              <w:t xml:space="preserve">área activa Pozo Lastrero Ojo Bueno (oriente), </w:t>
            </w:r>
            <w:r w:rsidR="00461CEE" w:rsidRPr="00461CEE">
              <w:rPr>
                <w:rFonts w:eastAsia="Times New Roman"/>
                <w:color w:val="000000"/>
                <w:sz w:val="18"/>
                <w:szCs w:val="18"/>
                <w:lang w:eastAsia="es-CL"/>
              </w:rPr>
              <w:t>en cuyo radier o fondo se observa acumulación de agua.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EDBB4DD" w14:textId="77777777" w:rsidR="00F31894" w:rsidRPr="00461CEE" w:rsidRDefault="00F31894" w:rsidP="00711795">
            <w:pPr>
              <w:rPr>
                <w:rFonts w:eastAsia="Times New Roman"/>
                <w:color w:val="000000"/>
                <w:sz w:val="18"/>
                <w:szCs w:val="18"/>
                <w:lang w:eastAsia="es-CL"/>
              </w:rPr>
            </w:pPr>
            <w:r w:rsidRPr="00461CEE">
              <w:rPr>
                <w:rFonts w:eastAsia="Times New Roman"/>
                <w:b/>
                <w:color w:val="000000"/>
                <w:sz w:val="18"/>
                <w:szCs w:val="18"/>
                <w:lang w:eastAsia="es-CL"/>
              </w:rPr>
              <w:t xml:space="preserve">Descripción Medio de Prueba: </w:t>
            </w:r>
            <w:r w:rsidR="00461CEE" w:rsidRPr="00461CEE">
              <w:rPr>
                <w:rFonts w:ascii="Calibri" w:eastAsia="Times New Roman" w:hAnsi="Calibri"/>
                <w:color w:val="000000"/>
                <w:sz w:val="18"/>
                <w:szCs w:val="18"/>
                <w:lang w:eastAsia="es-CL"/>
              </w:rPr>
              <w:t xml:space="preserve">Vista de área activa Pozo Lastrero Ojo Bueno (oriente), </w:t>
            </w:r>
            <w:r w:rsidR="00461CEE" w:rsidRPr="00461CEE">
              <w:rPr>
                <w:rFonts w:eastAsia="Times New Roman"/>
                <w:color w:val="000000"/>
                <w:sz w:val="18"/>
                <w:szCs w:val="18"/>
                <w:lang w:eastAsia="es-CL"/>
              </w:rPr>
              <w:t>en cuyo radier o fondo se observa acumulación de agua.</w:t>
            </w:r>
          </w:p>
          <w:p w14:paraId="4DB685A2" w14:textId="77777777" w:rsidR="00F31894" w:rsidRPr="00D93100" w:rsidRDefault="00F31894" w:rsidP="00711795">
            <w:pPr>
              <w:rPr>
                <w:rFonts w:ascii="Calibri" w:eastAsia="Times New Roman" w:hAnsi="Calibri"/>
                <w:b/>
                <w:color w:val="000000"/>
                <w:sz w:val="18"/>
                <w:szCs w:val="18"/>
                <w:highlight w:val="yellow"/>
                <w:lang w:eastAsia="es-CL"/>
              </w:rPr>
            </w:pPr>
          </w:p>
        </w:tc>
      </w:tr>
    </w:tbl>
    <w:p w14:paraId="7C4A894B" w14:textId="77777777" w:rsidR="00F31894" w:rsidRDefault="00F31894" w:rsidP="000F7BEE">
      <w:pPr>
        <w:jc w:val="left"/>
        <w:rPr>
          <w:rFonts w:cstheme="minorHAnsi"/>
          <w:b/>
          <w:sz w:val="14"/>
          <w:szCs w:val="24"/>
        </w:rPr>
      </w:pPr>
    </w:p>
    <w:p w14:paraId="52820273" w14:textId="77777777" w:rsidR="0065645D" w:rsidRDefault="0065645D" w:rsidP="000F7BEE">
      <w:pPr>
        <w:jc w:val="left"/>
        <w:rPr>
          <w:rFonts w:cstheme="minorHAnsi"/>
          <w:b/>
          <w:sz w:val="14"/>
          <w:szCs w:val="24"/>
        </w:rPr>
      </w:pPr>
    </w:p>
    <w:p w14:paraId="60A4C786" w14:textId="77777777" w:rsidR="000F7BEE" w:rsidRPr="0025129B" w:rsidRDefault="000F7BEE" w:rsidP="000F7BEE">
      <w:pPr>
        <w:pStyle w:val="Ttulo2"/>
      </w:pPr>
      <w:bookmarkStart w:id="192" w:name="_Toc406154612"/>
      <w:r>
        <w:lastRenderedPageBreak/>
        <w:t>Planes de contingencia.</w:t>
      </w:r>
      <w:bookmarkEnd w:id="192"/>
    </w:p>
    <w:p w14:paraId="2C87400A" w14:textId="77777777" w:rsidR="000F7BEE" w:rsidRPr="001C154A" w:rsidRDefault="000F7BEE" w:rsidP="000F7BEE">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0F7BEE" w:rsidRPr="004E1ACF" w14:paraId="1D4F84D7" w14:textId="77777777" w:rsidTr="005821CB">
        <w:trPr>
          <w:trHeight w:val="142"/>
        </w:trPr>
        <w:tc>
          <w:tcPr>
            <w:tcW w:w="1389" w:type="pct"/>
          </w:tcPr>
          <w:p w14:paraId="5BB089BC" w14:textId="77777777" w:rsidR="000F7BEE" w:rsidRPr="00435921" w:rsidRDefault="000F7BEE" w:rsidP="003F0DC9">
            <w:r w:rsidRPr="00435921">
              <w:rPr>
                <w:rFonts w:eastAsia="Times New Roman"/>
                <w:b/>
                <w:bCs/>
                <w:color w:val="000000"/>
                <w:lang w:eastAsia="es-CL"/>
              </w:rPr>
              <w:t>Número de hecho constatado</w:t>
            </w:r>
            <w:r w:rsidRPr="00435921">
              <w:rPr>
                <w:rFonts w:eastAsia="Times New Roman"/>
                <w:color w:val="000000"/>
                <w:lang w:eastAsia="es-CL"/>
              </w:rPr>
              <w:t xml:space="preserve">: </w:t>
            </w:r>
            <w:r w:rsidR="003F0DC9">
              <w:rPr>
                <w:b/>
              </w:rPr>
              <w:t>8</w:t>
            </w:r>
          </w:p>
        </w:tc>
        <w:tc>
          <w:tcPr>
            <w:tcW w:w="3611" w:type="pct"/>
          </w:tcPr>
          <w:p w14:paraId="1EA0E3CA" w14:textId="77777777" w:rsidR="000F7BEE" w:rsidRPr="00435921" w:rsidRDefault="000F7BEE" w:rsidP="005821CB">
            <w:r w:rsidRPr="00435921">
              <w:rPr>
                <w:rFonts w:eastAsia="Times New Roman"/>
                <w:b/>
                <w:bCs/>
                <w:color w:val="000000"/>
                <w:lang w:eastAsia="es-CL"/>
              </w:rPr>
              <w:t>Estación N°</w:t>
            </w:r>
            <w:r w:rsidRPr="00435921">
              <w:rPr>
                <w:rFonts w:eastAsia="Times New Roman"/>
                <w:color w:val="000000"/>
                <w:lang w:eastAsia="es-CL"/>
              </w:rPr>
              <w:t>: 8 y 11</w:t>
            </w:r>
          </w:p>
        </w:tc>
      </w:tr>
      <w:tr w:rsidR="000F7BEE" w:rsidRPr="004E1ACF" w14:paraId="56B82C85" w14:textId="77777777" w:rsidTr="005821CB">
        <w:trPr>
          <w:trHeight w:val="319"/>
        </w:trPr>
        <w:tc>
          <w:tcPr>
            <w:tcW w:w="5000" w:type="pct"/>
            <w:gridSpan w:val="2"/>
            <w:tcBorders>
              <w:bottom w:val="single" w:sz="4" w:space="0" w:color="auto"/>
            </w:tcBorders>
          </w:tcPr>
          <w:p w14:paraId="0EA7F863" w14:textId="77777777" w:rsidR="000F7BEE" w:rsidRPr="00435921" w:rsidRDefault="000F7BEE" w:rsidP="005821CB">
            <w:pPr>
              <w:rPr>
                <w:color w:val="FF0000"/>
              </w:rPr>
            </w:pPr>
            <w:r w:rsidRPr="00435921">
              <w:rPr>
                <w:b/>
              </w:rPr>
              <w:t>Exigencia (s):</w:t>
            </w:r>
          </w:p>
          <w:p w14:paraId="5CF09DFE" w14:textId="77777777" w:rsidR="000F7BEE" w:rsidRPr="00435921" w:rsidRDefault="000F7BEE" w:rsidP="005821CB">
            <w:pPr>
              <w:rPr>
                <w:b/>
              </w:rPr>
            </w:pPr>
            <w:r w:rsidRPr="00435921">
              <w:rPr>
                <w:b/>
              </w:rPr>
              <w:t>Considerando 7.12 RCA N°144/2011</w:t>
            </w:r>
          </w:p>
          <w:p w14:paraId="15EA03AD" w14:textId="77777777" w:rsidR="000F7BEE" w:rsidRDefault="000F7BEE" w:rsidP="005821CB">
            <w:pPr>
              <w:rPr>
                <w:spacing w:val="1"/>
                <w:lang w:val="es-ES_tradnl" w:eastAsia="es-ES_tradnl"/>
              </w:rPr>
            </w:pPr>
            <w:r w:rsidRPr="00435921">
              <w:rPr>
                <w:spacing w:val="1"/>
                <w:lang w:val="es-ES_tradnl" w:eastAsia="es-ES_tradnl"/>
              </w:rPr>
              <w:t>Para prevenir eventos relacionados con proceso de remoción en masa que puedan afectar al proyecto. Se establecerá una franja de protección de 30 metros, todo según ordenanza de áridos de la comuna de punta arenas.</w:t>
            </w:r>
          </w:p>
          <w:p w14:paraId="4D9BB4A0" w14:textId="77777777" w:rsidR="000F7BEE" w:rsidRDefault="000F7BEE" w:rsidP="005821CB">
            <w:pPr>
              <w:rPr>
                <w:spacing w:val="1"/>
                <w:highlight w:val="yellow"/>
                <w:lang w:val="es-ES_tradnl" w:eastAsia="es-ES_tradnl"/>
              </w:rPr>
            </w:pPr>
          </w:p>
          <w:p w14:paraId="696D417A" w14:textId="77777777" w:rsidR="000F7BEE" w:rsidRPr="00B01B13" w:rsidRDefault="000F7BEE" w:rsidP="005821CB">
            <w:pPr>
              <w:rPr>
                <w:b/>
              </w:rPr>
            </w:pPr>
            <w:r w:rsidRPr="00B01B13">
              <w:rPr>
                <w:b/>
              </w:rPr>
              <w:t xml:space="preserve">Considerando </w:t>
            </w:r>
            <w:r>
              <w:rPr>
                <w:b/>
              </w:rPr>
              <w:t>9.1.11</w:t>
            </w:r>
            <w:r w:rsidRPr="00B01B13">
              <w:rPr>
                <w:b/>
              </w:rPr>
              <w:t xml:space="preserve"> RCA N°144/2011</w:t>
            </w:r>
          </w:p>
          <w:p w14:paraId="1F75DFFB" w14:textId="77777777" w:rsidR="000F7BEE" w:rsidRPr="00A83D5A" w:rsidRDefault="000F7BEE" w:rsidP="005821CB">
            <w:pPr>
              <w:rPr>
                <w:spacing w:val="1"/>
                <w:lang w:val="es-ES_tradnl" w:eastAsia="es-ES_tradnl"/>
              </w:rPr>
            </w:pPr>
            <w:r w:rsidRPr="00A83D5A">
              <w:rPr>
                <w:spacing w:val="1"/>
                <w:lang w:val="es-ES_tradnl" w:eastAsia="es-ES_tradnl"/>
              </w:rPr>
              <w:t>Ordenanza Municipal “Para la Extracción; Procesamiento, Comercialización y Transporte de Áridos en o desde Pozos Lastreros en la Comuna de Punta Arenas".</w:t>
            </w:r>
          </w:p>
          <w:p w14:paraId="081E60ED" w14:textId="77777777" w:rsidR="000F7BEE" w:rsidRPr="00A83D5A" w:rsidRDefault="000F7BEE" w:rsidP="005821CB">
            <w:pPr>
              <w:rPr>
                <w:spacing w:val="1"/>
                <w:lang w:val="es-ES_tradnl" w:eastAsia="es-ES_tradnl"/>
              </w:rPr>
            </w:pPr>
            <w:r w:rsidRPr="00A83D5A">
              <w:rPr>
                <w:spacing w:val="1"/>
                <w:lang w:val="es-ES_tradnl" w:eastAsia="es-ES_tradnl"/>
              </w:rPr>
              <w:t>Cumplimiento: El Titular cumple con lo establecido en la presente ordenanza.</w:t>
            </w:r>
          </w:p>
          <w:p w14:paraId="1079152E" w14:textId="77777777" w:rsidR="000F7BEE" w:rsidRDefault="000F7BEE" w:rsidP="005821CB">
            <w:pPr>
              <w:rPr>
                <w:b/>
                <w:highlight w:val="yellow"/>
              </w:rPr>
            </w:pPr>
          </w:p>
          <w:p w14:paraId="102E3837" w14:textId="77777777" w:rsidR="000F7BEE" w:rsidRPr="00261635" w:rsidRDefault="000F7BEE" w:rsidP="005821CB">
            <w:pPr>
              <w:rPr>
                <w:b/>
              </w:rPr>
            </w:pPr>
            <w:r w:rsidRPr="00261635">
              <w:rPr>
                <w:b/>
              </w:rPr>
              <w:t xml:space="preserve">Artículo </w:t>
            </w:r>
            <w:r>
              <w:rPr>
                <w:b/>
              </w:rPr>
              <w:t>10</w:t>
            </w:r>
            <w:r w:rsidRPr="00261635">
              <w:rPr>
                <w:b/>
              </w:rPr>
              <w:t>°, Decreto N°487 de fecha 25/03/03 de la I. Municipalidad de Punta Arenas “Ordenanza Local para la Extracción, Procesamiento, Comercialización y Transporte de Áridos en o desde Pozos Lastreros en la Comuna de Punta Arenas”</w:t>
            </w:r>
          </w:p>
          <w:p w14:paraId="582F59CA" w14:textId="77777777" w:rsidR="000F7BEE" w:rsidRPr="00F80AD8" w:rsidRDefault="000F7BEE" w:rsidP="005821CB">
            <w:r>
              <w:t>Se considerará una faja de protección no explotable, contigua a todos los deslindes del área a explotar, inclusive frente a calles y pasajes, de un ancho no inferior a 30 metros, a fin de evitar eventuales desmoronamientos o accidentes de cualquier índole, que puedan afectar a vecinos o a terceras personas.[…]</w:t>
            </w:r>
          </w:p>
          <w:p w14:paraId="2B9482FC" w14:textId="77777777" w:rsidR="000F7BEE" w:rsidRPr="00956174" w:rsidRDefault="000F7BEE" w:rsidP="005821CB">
            <w:pPr>
              <w:rPr>
                <w:spacing w:val="1"/>
                <w:lang w:val="es-ES_tradnl" w:eastAsia="es-ES_tradnl"/>
              </w:rPr>
            </w:pPr>
          </w:p>
          <w:p w14:paraId="7B71C6E6" w14:textId="77777777" w:rsidR="00956174" w:rsidRPr="00956174" w:rsidRDefault="00956174" w:rsidP="005821CB">
            <w:pPr>
              <w:rPr>
                <w:b/>
                <w:spacing w:val="1"/>
                <w:lang w:val="es-ES_tradnl" w:eastAsia="es-ES_tradnl"/>
              </w:rPr>
            </w:pPr>
            <w:r w:rsidRPr="00956174">
              <w:rPr>
                <w:b/>
                <w:spacing w:val="1"/>
                <w:lang w:val="es-ES_tradnl" w:eastAsia="es-ES_tradnl"/>
              </w:rPr>
              <w:t>Punto 2.2, DIA proyecto “Cantera II – Río Seco”</w:t>
            </w:r>
          </w:p>
          <w:p w14:paraId="56E85F16" w14:textId="77777777" w:rsidR="00956174" w:rsidRPr="00956174" w:rsidRDefault="00956174" w:rsidP="005821CB">
            <w:pPr>
              <w:rPr>
                <w:spacing w:val="1"/>
                <w:lang w:val="es-ES_tradnl" w:eastAsia="es-ES_tradnl"/>
              </w:rPr>
            </w:pPr>
            <w:r w:rsidRPr="00956174">
              <w:rPr>
                <w:spacing w:val="1"/>
                <w:lang w:val="es-ES_tradnl" w:eastAsia="es-ES_tradnl"/>
              </w:rPr>
              <w:t>Ubicación del Pozo Empréstito […]</w:t>
            </w:r>
          </w:p>
          <w:p w14:paraId="2B94C0CF" w14:textId="77777777" w:rsidR="00956174" w:rsidRPr="00956174" w:rsidRDefault="00956174" w:rsidP="005821CB">
            <w:pPr>
              <w:rPr>
                <w:spacing w:val="1"/>
                <w:lang w:eastAsia="es-ES_tradnl"/>
              </w:rPr>
            </w:pPr>
            <w:r w:rsidRPr="00956174">
              <w:rPr>
                <w:spacing w:val="1"/>
                <w:lang w:val="es-ES_tradnl" w:eastAsia="es-ES_tradnl"/>
              </w:rPr>
              <w:t>Coordenada UTM</w:t>
            </w:r>
            <w:r w:rsidRPr="00956174">
              <w:rPr>
                <w:spacing w:val="1"/>
                <w:lang w:eastAsia="es-ES_tradnl"/>
              </w:rPr>
              <w:t>: Indicadas en cuadro N°2, en UTM WGS84 HUSO 19S</w:t>
            </w:r>
          </w:p>
          <w:p w14:paraId="04B59BAC" w14:textId="77777777" w:rsidR="00956174" w:rsidRPr="00956174" w:rsidRDefault="00956174" w:rsidP="005821CB">
            <w:pPr>
              <w:rPr>
                <w:spacing w:val="1"/>
                <w:lang w:eastAsia="es-ES_tradnl"/>
              </w:rPr>
            </w:pPr>
            <w:r w:rsidRPr="00956174">
              <w:rPr>
                <w:spacing w:val="1"/>
                <w:lang w:eastAsia="es-ES_tradnl"/>
              </w:rPr>
              <w:t>Cuadro N° 02. “Coordenadas de Ubicación Cantera II – Río Seco”</w:t>
            </w:r>
          </w:p>
          <w:p w14:paraId="4621BA20" w14:textId="77777777" w:rsidR="00956174" w:rsidRPr="00956174" w:rsidRDefault="00956174" w:rsidP="005821CB">
            <w:pPr>
              <w:rPr>
                <w:spacing w:val="1"/>
                <w:lang w:eastAsia="es-ES_tradnl"/>
              </w:rPr>
            </w:pPr>
          </w:p>
          <w:tbl>
            <w:tblPr>
              <w:tblStyle w:val="Tablaconcuadrcula"/>
              <w:tblW w:w="0" w:type="auto"/>
              <w:tblLook w:val="04A0" w:firstRow="1" w:lastRow="0" w:firstColumn="1" w:lastColumn="0" w:noHBand="0" w:noVBand="1"/>
            </w:tblPr>
            <w:tblGrid>
              <w:gridCol w:w="1838"/>
              <w:gridCol w:w="2552"/>
              <w:gridCol w:w="2551"/>
            </w:tblGrid>
            <w:tr w:rsidR="00956174" w:rsidRPr="00956174" w14:paraId="031DC67A" w14:textId="77777777" w:rsidTr="00956174">
              <w:tc>
                <w:tcPr>
                  <w:tcW w:w="1838" w:type="dxa"/>
                </w:tcPr>
                <w:p w14:paraId="16EE30A6" w14:textId="77777777" w:rsidR="00956174" w:rsidRPr="00D05329" w:rsidRDefault="00956174" w:rsidP="00956174">
                  <w:pPr>
                    <w:jc w:val="center"/>
                    <w:rPr>
                      <w:b/>
                    </w:rPr>
                  </w:pPr>
                  <w:r w:rsidRPr="00D05329">
                    <w:rPr>
                      <w:b/>
                    </w:rPr>
                    <w:t>VÉRTICE</w:t>
                  </w:r>
                </w:p>
              </w:tc>
              <w:tc>
                <w:tcPr>
                  <w:tcW w:w="2552" w:type="dxa"/>
                </w:tcPr>
                <w:p w14:paraId="4ACD0DAC" w14:textId="77777777" w:rsidR="00956174" w:rsidRPr="00D05329" w:rsidRDefault="00956174" w:rsidP="00956174">
                  <w:pPr>
                    <w:jc w:val="center"/>
                    <w:rPr>
                      <w:b/>
                    </w:rPr>
                  </w:pPr>
                  <w:r w:rsidRPr="00D05329">
                    <w:rPr>
                      <w:b/>
                    </w:rPr>
                    <w:t>NORTE</w:t>
                  </w:r>
                </w:p>
              </w:tc>
              <w:tc>
                <w:tcPr>
                  <w:tcW w:w="2551" w:type="dxa"/>
                </w:tcPr>
                <w:p w14:paraId="37925042" w14:textId="77777777" w:rsidR="00956174" w:rsidRPr="00D05329" w:rsidRDefault="00956174" w:rsidP="00956174">
                  <w:pPr>
                    <w:jc w:val="center"/>
                    <w:rPr>
                      <w:b/>
                    </w:rPr>
                  </w:pPr>
                  <w:r w:rsidRPr="00D05329">
                    <w:rPr>
                      <w:b/>
                    </w:rPr>
                    <w:t>ESTE</w:t>
                  </w:r>
                </w:p>
              </w:tc>
            </w:tr>
            <w:tr w:rsidR="00956174" w:rsidRPr="00956174" w14:paraId="5DF87376" w14:textId="77777777" w:rsidTr="00956174">
              <w:tc>
                <w:tcPr>
                  <w:tcW w:w="1838" w:type="dxa"/>
                </w:tcPr>
                <w:p w14:paraId="2853E946"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V1</w:t>
                  </w:r>
                </w:p>
              </w:tc>
              <w:tc>
                <w:tcPr>
                  <w:tcW w:w="2552" w:type="dxa"/>
                </w:tcPr>
                <w:p w14:paraId="3628E9B1"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4.118.446,103</w:t>
                  </w:r>
                </w:p>
              </w:tc>
              <w:tc>
                <w:tcPr>
                  <w:tcW w:w="2551" w:type="dxa"/>
                </w:tcPr>
                <w:p w14:paraId="5A99EBD0"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374.192,666</w:t>
                  </w:r>
                </w:p>
              </w:tc>
            </w:tr>
            <w:tr w:rsidR="00956174" w:rsidRPr="00956174" w14:paraId="652CD0F4" w14:textId="77777777" w:rsidTr="00956174">
              <w:tc>
                <w:tcPr>
                  <w:tcW w:w="1838" w:type="dxa"/>
                </w:tcPr>
                <w:p w14:paraId="1F725B19"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V2</w:t>
                  </w:r>
                </w:p>
              </w:tc>
              <w:tc>
                <w:tcPr>
                  <w:tcW w:w="2552" w:type="dxa"/>
                </w:tcPr>
                <w:p w14:paraId="011D90C6"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4.118.836,226</w:t>
                  </w:r>
                </w:p>
              </w:tc>
              <w:tc>
                <w:tcPr>
                  <w:tcW w:w="2551" w:type="dxa"/>
                </w:tcPr>
                <w:p w14:paraId="6647A25E"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374.306,929</w:t>
                  </w:r>
                </w:p>
              </w:tc>
            </w:tr>
            <w:tr w:rsidR="00956174" w:rsidRPr="00956174" w14:paraId="16542D97" w14:textId="77777777" w:rsidTr="00956174">
              <w:tc>
                <w:tcPr>
                  <w:tcW w:w="1838" w:type="dxa"/>
                </w:tcPr>
                <w:p w14:paraId="03592006"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V3</w:t>
                  </w:r>
                </w:p>
              </w:tc>
              <w:tc>
                <w:tcPr>
                  <w:tcW w:w="2552" w:type="dxa"/>
                </w:tcPr>
                <w:p w14:paraId="0D2E3191"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4.119.390,672</w:t>
                  </w:r>
                </w:p>
              </w:tc>
              <w:tc>
                <w:tcPr>
                  <w:tcW w:w="2551" w:type="dxa"/>
                </w:tcPr>
                <w:p w14:paraId="403041AC"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372.500,594</w:t>
                  </w:r>
                </w:p>
              </w:tc>
            </w:tr>
            <w:tr w:rsidR="00956174" w:rsidRPr="00956174" w14:paraId="6BB6191E" w14:textId="77777777" w:rsidTr="00956174">
              <w:tc>
                <w:tcPr>
                  <w:tcW w:w="1838" w:type="dxa"/>
                </w:tcPr>
                <w:p w14:paraId="3665C5FC"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V4</w:t>
                  </w:r>
                </w:p>
              </w:tc>
              <w:tc>
                <w:tcPr>
                  <w:tcW w:w="2552" w:type="dxa"/>
                </w:tcPr>
                <w:p w14:paraId="79691D00"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4.119.646,032</w:t>
                  </w:r>
                </w:p>
              </w:tc>
              <w:tc>
                <w:tcPr>
                  <w:tcW w:w="2551" w:type="dxa"/>
                </w:tcPr>
                <w:p w14:paraId="508A7BA4"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372.572,586</w:t>
                  </w:r>
                </w:p>
              </w:tc>
            </w:tr>
            <w:tr w:rsidR="00956174" w:rsidRPr="00956174" w14:paraId="59385E99" w14:textId="77777777" w:rsidTr="00956174">
              <w:tc>
                <w:tcPr>
                  <w:tcW w:w="1838" w:type="dxa"/>
                </w:tcPr>
                <w:p w14:paraId="43EE8C3C"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V5</w:t>
                  </w:r>
                </w:p>
              </w:tc>
              <w:tc>
                <w:tcPr>
                  <w:tcW w:w="2552" w:type="dxa"/>
                </w:tcPr>
                <w:p w14:paraId="3186A8D9"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4.119.762,728</w:t>
                  </w:r>
                </w:p>
              </w:tc>
              <w:tc>
                <w:tcPr>
                  <w:tcW w:w="2551" w:type="dxa"/>
                </w:tcPr>
                <w:p w14:paraId="16085883"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372.199,532</w:t>
                  </w:r>
                </w:p>
              </w:tc>
            </w:tr>
            <w:tr w:rsidR="00956174" w:rsidRPr="00956174" w14:paraId="6FF1ECEB" w14:textId="77777777" w:rsidTr="00956174">
              <w:tc>
                <w:tcPr>
                  <w:tcW w:w="1838" w:type="dxa"/>
                </w:tcPr>
                <w:p w14:paraId="6291F895"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V6</w:t>
                  </w:r>
                </w:p>
              </w:tc>
              <w:tc>
                <w:tcPr>
                  <w:tcW w:w="2552" w:type="dxa"/>
                </w:tcPr>
                <w:p w14:paraId="14FA66A4"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4.119.496,979</w:t>
                  </w:r>
                </w:p>
              </w:tc>
              <w:tc>
                <w:tcPr>
                  <w:tcW w:w="2551" w:type="dxa"/>
                </w:tcPr>
                <w:p w14:paraId="65405461"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372.123,970</w:t>
                  </w:r>
                </w:p>
              </w:tc>
            </w:tr>
            <w:tr w:rsidR="00956174" w:rsidRPr="00956174" w14:paraId="2A4CA0CF" w14:textId="77777777" w:rsidTr="00956174">
              <w:tc>
                <w:tcPr>
                  <w:tcW w:w="1838" w:type="dxa"/>
                </w:tcPr>
                <w:p w14:paraId="2F1AF1DA"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V7</w:t>
                  </w:r>
                </w:p>
              </w:tc>
              <w:tc>
                <w:tcPr>
                  <w:tcW w:w="2552" w:type="dxa"/>
                </w:tcPr>
                <w:p w14:paraId="37BD030D"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4.119.421,647</w:t>
                  </w:r>
                </w:p>
              </w:tc>
              <w:tc>
                <w:tcPr>
                  <w:tcW w:w="2551" w:type="dxa"/>
                </w:tcPr>
                <w:p w14:paraId="692ACECE"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372.401,517</w:t>
                  </w:r>
                </w:p>
              </w:tc>
            </w:tr>
            <w:tr w:rsidR="00956174" w:rsidRPr="00956174" w14:paraId="1E67FC3C" w14:textId="77777777" w:rsidTr="00956174">
              <w:tc>
                <w:tcPr>
                  <w:tcW w:w="1838" w:type="dxa"/>
                </w:tcPr>
                <w:p w14:paraId="58C1F539"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V8</w:t>
                  </w:r>
                </w:p>
              </w:tc>
              <w:tc>
                <w:tcPr>
                  <w:tcW w:w="2552" w:type="dxa"/>
                </w:tcPr>
                <w:p w14:paraId="23E96540"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4.119.037,040</w:t>
                  </w:r>
                </w:p>
              </w:tc>
              <w:tc>
                <w:tcPr>
                  <w:tcW w:w="2551" w:type="dxa"/>
                </w:tcPr>
                <w:p w14:paraId="4BDDFE0C" w14:textId="77777777" w:rsidR="00956174" w:rsidRPr="00D05329" w:rsidRDefault="00956174" w:rsidP="00956174">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372.282,327</w:t>
                  </w:r>
                </w:p>
              </w:tc>
            </w:tr>
          </w:tbl>
          <w:p w14:paraId="16445687" w14:textId="77777777" w:rsidR="00D05329" w:rsidRPr="00084D51" w:rsidRDefault="00956174" w:rsidP="00084D51">
            <w:pPr>
              <w:ind w:firstLine="4962"/>
              <w:rPr>
                <w:i/>
                <w:spacing w:val="1"/>
                <w:lang w:val="es-ES_tradnl" w:eastAsia="es-ES_tradnl"/>
              </w:rPr>
            </w:pPr>
            <w:r w:rsidRPr="00D05329">
              <w:rPr>
                <w:i/>
                <w:spacing w:val="1"/>
                <w:lang w:val="es-ES_tradnl" w:eastAsia="es-ES_tradnl"/>
              </w:rPr>
              <w:t>UTM WGS84 HUSO 19S.</w:t>
            </w:r>
          </w:p>
        </w:tc>
      </w:tr>
      <w:tr w:rsidR="000F7BEE" w:rsidRPr="004E1ACF" w14:paraId="3588B24D" w14:textId="77777777" w:rsidTr="005821CB">
        <w:trPr>
          <w:trHeight w:val="142"/>
        </w:trPr>
        <w:tc>
          <w:tcPr>
            <w:tcW w:w="5000" w:type="pct"/>
            <w:gridSpan w:val="2"/>
            <w:tcBorders>
              <w:bottom w:val="single" w:sz="4" w:space="0" w:color="auto"/>
            </w:tcBorders>
          </w:tcPr>
          <w:p w14:paraId="7290BBFC" w14:textId="77777777" w:rsidR="000F7BEE" w:rsidRPr="004E1ACF" w:rsidRDefault="000F7BEE" w:rsidP="005821CB">
            <w:pPr>
              <w:rPr>
                <w:rFonts w:eastAsia="Times New Roman"/>
                <w:bCs/>
                <w:color w:val="000000"/>
                <w:highlight w:val="yellow"/>
                <w:lang w:eastAsia="es-CL"/>
              </w:rPr>
            </w:pPr>
            <w:r w:rsidRPr="001C5F2D">
              <w:rPr>
                <w:rFonts w:eastAsia="Times New Roman"/>
                <w:b/>
                <w:bCs/>
                <w:color w:val="000000"/>
                <w:lang w:eastAsia="es-CL"/>
              </w:rPr>
              <w:t xml:space="preserve">Documentación entregada: </w:t>
            </w:r>
            <w:r w:rsidRPr="001C5F2D">
              <w:rPr>
                <w:rFonts w:eastAsia="Times New Roman"/>
                <w:bCs/>
                <w:color w:val="000000"/>
                <w:lang w:eastAsia="es-CL"/>
              </w:rPr>
              <w:t>No aplica.</w:t>
            </w:r>
          </w:p>
        </w:tc>
      </w:tr>
      <w:tr w:rsidR="000F7BEE" w:rsidRPr="0025129B" w14:paraId="3B75B75F" w14:textId="77777777" w:rsidTr="005821CB">
        <w:trPr>
          <w:trHeight w:val="627"/>
        </w:trPr>
        <w:tc>
          <w:tcPr>
            <w:tcW w:w="5000" w:type="pct"/>
            <w:gridSpan w:val="2"/>
          </w:tcPr>
          <w:p w14:paraId="582D0246" w14:textId="77777777" w:rsidR="000F7BEE" w:rsidRPr="004E1ACF" w:rsidRDefault="000F7BEE" w:rsidP="005821CB">
            <w:pPr>
              <w:jc w:val="left"/>
              <w:rPr>
                <w:color w:val="FF0000"/>
                <w:highlight w:val="yellow"/>
              </w:rPr>
            </w:pPr>
            <w:r w:rsidRPr="007460C1">
              <w:rPr>
                <w:b/>
              </w:rPr>
              <w:t>Hecho (s):</w:t>
            </w:r>
          </w:p>
          <w:p w14:paraId="51BD0A26" w14:textId="77777777" w:rsidR="007460C1" w:rsidRPr="001361BA" w:rsidRDefault="007460C1" w:rsidP="007460C1">
            <w:pPr>
              <w:jc w:val="left"/>
              <w:rPr>
                <w:b/>
                <w:u w:val="single"/>
              </w:rPr>
            </w:pPr>
            <w:r w:rsidRPr="000157CC">
              <w:rPr>
                <w:b/>
                <w:u w:val="single"/>
              </w:rPr>
              <w:t>Área en explotación Zona 2 (</w:t>
            </w:r>
            <w:r w:rsidRPr="001361BA">
              <w:rPr>
                <w:b/>
                <w:u w:val="single"/>
              </w:rPr>
              <w:t>COFRIMA II):</w:t>
            </w:r>
          </w:p>
          <w:p w14:paraId="5C3B4206" w14:textId="77777777" w:rsidR="007460C1" w:rsidRPr="001361BA" w:rsidRDefault="002A4B3C" w:rsidP="007460C1">
            <w:pPr>
              <w:pStyle w:val="Prrafodelista"/>
              <w:numPr>
                <w:ilvl w:val="0"/>
                <w:numId w:val="13"/>
              </w:numPr>
              <w:ind w:left="284" w:hanging="284"/>
              <w:rPr>
                <w:rFonts w:ascii="Calibri" w:eastAsia="Times New Roman" w:hAnsi="Calibri"/>
                <w:color w:val="000000"/>
                <w:lang w:eastAsia="es-CL"/>
              </w:rPr>
            </w:pPr>
            <w:r w:rsidRPr="001361BA">
              <w:rPr>
                <w:rFonts w:ascii="Calibri" w:eastAsia="Times New Roman" w:hAnsi="Calibri"/>
                <w:color w:val="000000"/>
                <w:lang w:eastAsia="es-CL"/>
              </w:rPr>
              <w:t>Según mediciones efectuadas in situ con distanciómetro, se constató que la distancia comprendida entre el cierre perimetral norte adyacente a</w:t>
            </w:r>
            <w:r w:rsidR="00A94DF9" w:rsidRPr="001361BA">
              <w:rPr>
                <w:rFonts w:ascii="Calibri" w:eastAsia="Times New Roman" w:hAnsi="Calibri"/>
                <w:color w:val="000000"/>
                <w:lang w:eastAsia="es-CL"/>
              </w:rPr>
              <w:t>l Área en explotación Zona 2</w:t>
            </w:r>
            <w:r w:rsidR="00C561F1" w:rsidRPr="001361BA">
              <w:rPr>
                <w:rFonts w:ascii="Calibri" w:eastAsia="Times New Roman" w:hAnsi="Calibri"/>
                <w:color w:val="000000"/>
                <w:lang w:eastAsia="es-CL"/>
              </w:rPr>
              <w:t>,</w:t>
            </w:r>
            <w:r w:rsidRPr="001361BA">
              <w:rPr>
                <w:rFonts w:ascii="Calibri" w:eastAsia="Times New Roman" w:hAnsi="Calibri"/>
                <w:color w:val="000000"/>
                <w:lang w:eastAsia="es-CL"/>
              </w:rPr>
              <w:t xml:space="preserve"> y </w:t>
            </w:r>
            <w:r w:rsidR="00C561F1" w:rsidRPr="001361BA">
              <w:rPr>
                <w:rFonts w:ascii="Calibri" w:eastAsia="Times New Roman" w:hAnsi="Calibri"/>
                <w:color w:val="000000"/>
                <w:lang w:eastAsia="es-CL"/>
              </w:rPr>
              <w:t xml:space="preserve">el </w:t>
            </w:r>
            <w:r w:rsidR="00A94DF9" w:rsidRPr="001361BA">
              <w:rPr>
                <w:rFonts w:ascii="Calibri" w:eastAsia="Times New Roman" w:hAnsi="Calibri"/>
                <w:color w:val="000000"/>
                <w:lang w:eastAsia="es-CL"/>
              </w:rPr>
              <w:t xml:space="preserve">área intervenida más cercana (donde se efectuó </w:t>
            </w:r>
            <w:r w:rsidR="00C561F1" w:rsidRPr="001361BA">
              <w:rPr>
                <w:rFonts w:ascii="Calibri" w:eastAsia="Times New Roman" w:hAnsi="Calibri"/>
                <w:color w:val="000000"/>
                <w:lang w:eastAsia="es-CL"/>
              </w:rPr>
              <w:t xml:space="preserve">retiro de cubierta vegetal </w:t>
            </w:r>
            <w:r w:rsidR="00A94DF9" w:rsidRPr="001361BA">
              <w:rPr>
                <w:rFonts w:ascii="Calibri" w:eastAsia="Times New Roman" w:hAnsi="Calibri"/>
                <w:color w:val="000000"/>
                <w:lang w:eastAsia="es-CL"/>
              </w:rPr>
              <w:t xml:space="preserve">o </w:t>
            </w:r>
            <w:r w:rsidR="00C561F1" w:rsidRPr="001361BA">
              <w:rPr>
                <w:rFonts w:ascii="Calibri" w:eastAsia="Times New Roman" w:hAnsi="Calibri"/>
                <w:color w:val="000000"/>
                <w:lang w:eastAsia="es-CL"/>
              </w:rPr>
              <w:t xml:space="preserve">escarpe), alcanza un total de </w:t>
            </w:r>
            <w:r w:rsidRPr="001361BA">
              <w:rPr>
                <w:rFonts w:ascii="Calibri" w:eastAsia="Times New Roman" w:hAnsi="Calibri"/>
                <w:color w:val="000000"/>
                <w:lang w:eastAsia="es-CL"/>
              </w:rPr>
              <w:t>21 metros</w:t>
            </w:r>
            <w:r w:rsidR="00C561F1" w:rsidRPr="001361BA">
              <w:rPr>
                <w:rFonts w:ascii="Calibri" w:eastAsia="Times New Roman" w:hAnsi="Calibri"/>
                <w:color w:val="000000"/>
                <w:lang w:eastAsia="es-CL"/>
              </w:rPr>
              <w:t xml:space="preserve"> (Ver Fotografía </w:t>
            </w:r>
            <w:r w:rsidR="00322135" w:rsidRPr="001361BA">
              <w:rPr>
                <w:rFonts w:ascii="Calibri" w:eastAsia="Times New Roman" w:hAnsi="Calibri"/>
                <w:color w:val="000000"/>
                <w:lang w:eastAsia="es-CL"/>
              </w:rPr>
              <w:t>2</w:t>
            </w:r>
            <w:r w:rsidR="00B12A0C">
              <w:rPr>
                <w:rFonts w:ascii="Calibri" w:eastAsia="Times New Roman" w:hAnsi="Calibri"/>
                <w:color w:val="000000"/>
                <w:lang w:eastAsia="es-CL"/>
              </w:rPr>
              <w:t>4</w:t>
            </w:r>
            <w:r w:rsidR="00C561F1" w:rsidRPr="001361BA">
              <w:rPr>
                <w:rFonts w:ascii="Calibri" w:eastAsia="Times New Roman" w:hAnsi="Calibri"/>
                <w:color w:val="000000"/>
                <w:lang w:eastAsia="es-CL"/>
              </w:rPr>
              <w:t>)</w:t>
            </w:r>
            <w:r w:rsidR="007460C1" w:rsidRPr="001361BA">
              <w:rPr>
                <w:rFonts w:ascii="Calibri" w:eastAsia="Times New Roman" w:hAnsi="Calibri"/>
                <w:color w:val="000000"/>
                <w:lang w:eastAsia="es-CL"/>
              </w:rPr>
              <w:t>.</w:t>
            </w:r>
          </w:p>
          <w:p w14:paraId="6860C16F" w14:textId="77777777" w:rsidR="007460C1" w:rsidRPr="001817BA" w:rsidRDefault="007460C1" w:rsidP="007460C1">
            <w:pPr>
              <w:rPr>
                <w:rFonts w:ascii="Calibri" w:eastAsia="Times New Roman" w:hAnsi="Calibri"/>
                <w:color w:val="000000"/>
                <w:lang w:eastAsia="es-CL"/>
              </w:rPr>
            </w:pPr>
          </w:p>
          <w:p w14:paraId="62E9B6AF" w14:textId="77777777" w:rsidR="007460C1" w:rsidRPr="001817BA" w:rsidRDefault="007460C1" w:rsidP="007460C1">
            <w:pPr>
              <w:jc w:val="left"/>
              <w:rPr>
                <w:b/>
                <w:u w:val="single"/>
              </w:rPr>
            </w:pPr>
            <w:r w:rsidRPr="001817BA">
              <w:rPr>
                <w:b/>
                <w:u w:val="single"/>
              </w:rPr>
              <w:t>Área en explotación Zona 1 (COFRIMA I):</w:t>
            </w:r>
          </w:p>
          <w:p w14:paraId="3B123EFA" w14:textId="77777777" w:rsidR="00B703FF" w:rsidRPr="00BB1ECF" w:rsidRDefault="00B703FF" w:rsidP="007460C1">
            <w:pPr>
              <w:pStyle w:val="Prrafodelista"/>
              <w:numPr>
                <w:ilvl w:val="0"/>
                <w:numId w:val="13"/>
              </w:numPr>
              <w:ind w:left="284" w:hanging="284"/>
              <w:rPr>
                <w:rFonts w:ascii="Calibri" w:eastAsia="Times New Roman" w:hAnsi="Calibri"/>
                <w:color w:val="000000"/>
                <w:lang w:eastAsia="es-CL"/>
              </w:rPr>
            </w:pPr>
            <w:r w:rsidRPr="00BB1ECF">
              <w:rPr>
                <w:rFonts w:ascii="Calibri" w:eastAsia="Times New Roman" w:hAnsi="Calibri"/>
                <w:color w:val="000000"/>
                <w:lang w:eastAsia="es-CL"/>
              </w:rPr>
              <w:t xml:space="preserve">Según mediciones efectuadas in situ con distanciómetro, se constató que el cierre perimetral situado al oriente de la Zona 1 (colindante con Cantera Serviaustral Ltda.), se encuentra a una distancia de 2,32 metros de la sección posterior del área </w:t>
            </w:r>
            <w:r w:rsidR="00322135" w:rsidRPr="00BB1ECF">
              <w:rPr>
                <w:rFonts w:ascii="Calibri" w:eastAsia="Times New Roman" w:hAnsi="Calibri"/>
                <w:color w:val="000000"/>
                <w:lang w:eastAsia="es-CL"/>
              </w:rPr>
              <w:t xml:space="preserve">en </w:t>
            </w:r>
            <w:r w:rsidRPr="00BB1ECF">
              <w:rPr>
                <w:rFonts w:ascii="Calibri" w:eastAsia="Times New Roman" w:hAnsi="Calibri"/>
                <w:color w:val="000000"/>
                <w:lang w:eastAsia="es-CL"/>
              </w:rPr>
              <w:t>explotación.</w:t>
            </w:r>
          </w:p>
          <w:p w14:paraId="4606C9C6" w14:textId="77777777" w:rsidR="007460C1" w:rsidRPr="00BB1ECF" w:rsidRDefault="00711795" w:rsidP="007460C1">
            <w:pPr>
              <w:pStyle w:val="Prrafodelista"/>
              <w:numPr>
                <w:ilvl w:val="0"/>
                <w:numId w:val="13"/>
              </w:numPr>
              <w:ind w:left="284" w:hanging="284"/>
              <w:rPr>
                <w:rFonts w:ascii="Calibri" w:eastAsia="Times New Roman" w:hAnsi="Calibri"/>
                <w:color w:val="000000"/>
                <w:lang w:eastAsia="es-CL"/>
              </w:rPr>
            </w:pPr>
            <w:r w:rsidRPr="00BB1ECF">
              <w:rPr>
                <w:rFonts w:ascii="Calibri" w:eastAsia="Times New Roman" w:hAnsi="Calibri"/>
                <w:color w:val="000000"/>
                <w:lang w:eastAsia="es-CL"/>
              </w:rPr>
              <w:t>A su vez</w:t>
            </w:r>
            <w:r w:rsidR="00B703FF" w:rsidRPr="00BB1ECF">
              <w:rPr>
                <w:rFonts w:ascii="Calibri" w:eastAsia="Times New Roman" w:hAnsi="Calibri"/>
                <w:color w:val="000000"/>
                <w:lang w:eastAsia="es-CL"/>
              </w:rPr>
              <w:t xml:space="preserve">, </w:t>
            </w:r>
            <w:r w:rsidRPr="00BB1ECF">
              <w:rPr>
                <w:rFonts w:ascii="Calibri" w:eastAsia="Times New Roman" w:hAnsi="Calibri"/>
                <w:color w:val="000000"/>
                <w:lang w:eastAsia="es-CL"/>
              </w:rPr>
              <w:t>en virtud de</w:t>
            </w:r>
            <w:r w:rsidR="00B703FF" w:rsidRPr="00BB1ECF">
              <w:rPr>
                <w:rFonts w:ascii="Calibri" w:eastAsia="Times New Roman" w:hAnsi="Calibri"/>
                <w:color w:val="000000"/>
                <w:lang w:eastAsia="es-CL"/>
              </w:rPr>
              <w:t xml:space="preserve">l recorrido efectuado durante la inspección, es posible </w:t>
            </w:r>
            <w:r w:rsidRPr="00BB1ECF">
              <w:rPr>
                <w:rFonts w:ascii="Calibri" w:eastAsia="Times New Roman" w:hAnsi="Calibri"/>
                <w:color w:val="000000"/>
                <w:lang w:eastAsia="es-CL"/>
              </w:rPr>
              <w:t xml:space="preserve">visualizar </w:t>
            </w:r>
            <w:r w:rsidR="00B703FF" w:rsidRPr="00BB1ECF">
              <w:rPr>
                <w:rFonts w:ascii="Calibri" w:eastAsia="Times New Roman" w:hAnsi="Calibri"/>
                <w:color w:val="000000"/>
                <w:lang w:eastAsia="es-CL"/>
              </w:rPr>
              <w:t xml:space="preserve">que el área </w:t>
            </w:r>
            <w:r w:rsidR="00322135" w:rsidRPr="00BB1ECF">
              <w:rPr>
                <w:rFonts w:ascii="Calibri" w:eastAsia="Times New Roman" w:hAnsi="Calibri"/>
                <w:color w:val="000000"/>
                <w:lang w:eastAsia="es-CL"/>
              </w:rPr>
              <w:t xml:space="preserve">en </w:t>
            </w:r>
            <w:r w:rsidR="00B703FF" w:rsidRPr="00BB1ECF">
              <w:rPr>
                <w:rFonts w:ascii="Calibri" w:eastAsia="Times New Roman" w:hAnsi="Calibri"/>
                <w:color w:val="000000"/>
                <w:lang w:eastAsia="es-CL"/>
              </w:rPr>
              <w:t xml:space="preserve">explotación de la Zona 1 </w:t>
            </w:r>
            <w:r w:rsidR="00675412" w:rsidRPr="00BB1ECF">
              <w:rPr>
                <w:rFonts w:ascii="Calibri" w:eastAsia="Times New Roman" w:hAnsi="Calibri"/>
                <w:color w:val="000000"/>
                <w:lang w:eastAsia="es-CL"/>
              </w:rPr>
              <w:t xml:space="preserve">sobrepasa </w:t>
            </w:r>
            <w:r w:rsidR="00B703FF" w:rsidRPr="00BB1ECF">
              <w:rPr>
                <w:rFonts w:ascii="Calibri" w:eastAsia="Times New Roman" w:hAnsi="Calibri"/>
                <w:color w:val="000000"/>
                <w:lang w:eastAsia="es-CL"/>
              </w:rPr>
              <w:t>los límites definidos en el proyecto aprobado ambientalmente.</w:t>
            </w:r>
            <w:r w:rsidR="00BA33DE" w:rsidRPr="00BB1ECF">
              <w:rPr>
                <w:rFonts w:ascii="Calibri" w:eastAsia="Times New Roman" w:hAnsi="Calibri"/>
                <w:color w:val="000000"/>
                <w:lang w:eastAsia="es-CL"/>
              </w:rPr>
              <w:t xml:space="preserve"> Al respecto, se observa que el cerco que delimita el área mencionada</w:t>
            </w:r>
            <w:r w:rsidR="00780219">
              <w:rPr>
                <w:rFonts w:ascii="Calibri" w:eastAsia="Times New Roman" w:hAnsi="Calibri"/>
                <w:color w:val="000000"/>
                <w:lang w:eastAsia="es-CL"/>
              </w:rPr>
              <w:t xml:space="preserve"> (Puntos 1 y 2)</w:t>
            </w:r>
            <w:r w:rsidR="00BA33DE" w:rsidRPr="00BB1ECF">
              <w:rPr>
                <w:rFonts w:ascii="Calibri" w:eastAsia="Times New Roman" w:hAnsi="Calibri"/>
                <w:color w:val="000000"/>
                <w:lang w:eastAsia="es-CL"/>
              </w:rPr>
              <w:t xml:space="preserve">, se encuentra desplazado </w:t>
            </w:r>
            <w:r w:rsidR="003E64AF" w:rsidRPr="00BB1ECF">
              <w:rPr>
                <w:rFonts w:ascii="Calibri" w:eastAsia="Times New Roman" w:hAnsi="Calibri"/>
                <w:color w:val="000000"/>
                <w:lang w:eastAsia="es-CL"/>
              </w:rPr>
              <w:t xml:space="preserve">hacia el oriente </w:t>
            </w:r>
            <w:r w:rsidR="00BA33DE" w:rsidRPr="00BB1ECF">
              <w:rPr>
                <w:rFonts w:ascii="Calibri" w:eastAsia="Times New Roman" w:hAnsi="Calibri"/>
                <w:color w:val="000000"/>
                <w:lang w:eastAsia="es-CL"/>
              </w:rPr>
              <w:t xml:space="preserve">aproximadamente 100 metros respecto del deslinde </w:t>
            </w:r>
            <w:r w:rsidR="003E64AF" w:rsidRPr="00BB1ECF">
              <w:rPr>
                <w:rFonts w:ascii="Calibri" w:eastAsia="Times New Roman" w:hAnsi="Calibri"/>
                <w:color w:val="000000"/>
                <w:lang w:eastAsia="es-CL"/>
              </w:rPr>
              <w:t xml:space="preserve">definido originalmente </w:t>
            </w:r>
            <w:r w:rsidR="00AD6AA9">
              <w:rPr>
                <w:rFonts w:ascii="Calibri" w:eastAsia="Times New Roman" w:hAnsi="Calibri"/>
                <w:color w:val="000000"/>
                <w:lang w:eastAsia="es-CL"/>
              </w:rPr>
              <w:t xml:space="preserve">en el proyecto </w:t>
            </w:r>
            <w:r w:rsidR="003E64AF" w:rsidRPr="00BB1ECF">
              <w:rPr>
                <w:rFonts w:ascii="Calibri" w:eastAsia="Times New Roman" w:hAnsi="Calibri"/>
                <w:color w:val="000000"/>
                <w:lang w:eastAsia="es-CL"/>
              </w:rPr>
              <w:t>por los vértices V3 y V4</w:t>
            </w:r>
            <w:r w:rsidR="00B95664" w:rsidRPr="00BB1ECF">
              <w:rPr>
                <w:rFonts w:ascii="Calibri" w:eastAsia="Times New Roman" w:hAnsi="Calibri"/>
                <w:color w:val="000000"/>
                <w:lang w:eastAsia="es-CL"/>
              </w:rPr>
              <w:t xml:space="preserve"> (Ver Tabla </w:t>
            </w:r>
            <w:r w:rsidR="00B12A0C">
              <w:rPr>
                <w:rFonts w:ascii="Calibri" w:eastAsia="Times New Roman" w:hAnsi="Calibri"/>
                <w:color w:val="000000"/>
                <w:lang w:eastAsia="es-CL"/>
              </w:rPr>
              <w:t>4</w:t>
            </w:r>
            <w:r w:rsidR="00B95664" w:rsidRPr="00BB1ECF">
              <w:rPr>
                <w:rFonts w:ascii="Calibri" w:eastAsia="Times New Roman" w:hAnsi="Calibri"/>
                <w:color w:val="000000"/>
                <w:lang w:eastAsia="es-CL"/>
              </w:rPr>
              <w:t xml:space="preserve"> y Figura </w:t>
            </w:r>
            <w:r w:rsidR="00B12A0C">
              <w:rPr>
                <w:rFonts w:ascii="Calibri" w:eastAsia="Times New Roman" w:hAnsi="Calibri"/>
                <w:color w:val="000000"/>
                <w:lang w:eastAsia="es-CL"/>
              </w:rPr>
              <w:t>7</w:t>
            </w:r>
            <w:r w:rsidR="00B95664" w:rsidRPr="00BB1ECF">
              <w:rPr>
                <w:rFonts w:ascii="Calibri" w:eastAsia="Times New Roman" w:hAnsi="Calibri"/>
                <w:color w:val="000000"/>
                <w:lang w:eastAsia="es-CL"/>
              </w:rPr>
              <w:t>)</w:t>
            </w:r>
            <w:r w:rsidR="00BA33DE" w:rsidRPr="00BB1ECF">
              <w:rPr>
                <w:rFonts w:ascii="Calibri" w:eastAsia="Times New Roman" w:hAnsi="Calibri"/>
                <w:color w:val="000000"/>
                <w:lang w:eastAsia="es-CL"/>
              </w:rPr>
              <w:t>.</w:t>
            </w:r>
          </w:p>
          <w:p w14:paraId="0D777950" w14:textId="77777777" w:rsidR="000F7BEE" w:rsidRPr="007460C1" w:rsidRDefault="000F7BEE" w:rsidP="007460C1">
            <w:pPr>
              <w:rPr>
                <w:rFonts w:ascii="Calibri" w:eastAsia="Times New Roman" w:hAnsi="Calibri"/>
                <w:color w:val="000000"/>
                <w:highlight w:val="yellow"/>
                <w:lang w:eastAsia="es-CL"/>
              </w:rPr>
            </w:pPr>
          </w:p>
        </w:tc>
      </w:tr>
    </w:tbl>
    <w:p w14:paraId="2E089207" w14:textId="77777777" w:rsidR="000F7BEE" w:rsidRDefault="000F7BEE" w:rsidP="000F7BEE">
      <w:pPr>
        <w:jc w:val="left"/>
      </w:pPr>
    </w:p>
    <w:p w14:paraId="19D6DA35" w14:textId="77777777" w:rsidR="007460C1" w:rsidRDefault="007460C1" w:rsidP="000F7BEE">
      <w:pPr>
        <w:jc w:val="left"/>
      </w:pPr>
    </w:p>
    <w:p w14:paraId="627DD78D" w14:textId="77777777" w:rsidR="007460C1" w:rsidRDefault="007460C1" w:rsidP="000F7BEE">
      <w:pPr>
        <w:jc w:val="left"/>
      </w:pPr>
    </w:p>
    <w:p w14:paraId="10C33430" w14:textId="77777777" w:rsidR="007460C1" w:rsidRDefault="007460C1" w:rsidP="000F7BEE">
      <w:pPr>
        <w:jc w:val="left"/>
      </w:pPr>
    </w:p>
    <w:p w14:paraId="2BB5C17F" w14:textId="77777777" w:rsidR="007460C1" w:rsidRDefault="007460C1" w:rsidP="000F7BEE">
      <w:pPr>
        <w:jc w:val="left"/>
      </w:pPr>
    </w:p>
    <w:p w14:paraId="76CCF77B" w14:textId="77777777" w:rsidR="007460C1" w:rsidRDefault="007460C1" w:rsidP="000F7BEE">
      <w:pPr>
        <w:jc w:val="left"/>
      </w:pPr>
    </w:p>
    <w:p w14:paraId="303F1B6D" w14:textId="77777777" w:rsidR="00D26873" w:rsidRDefault="00D26873" w:rsidP="000F7BEE">
      <w:pPr>
        <w:jc w:val="left"/>
      </w:pPr>
    </w:p>
    <w:p w14:paraId="000BF440" w14:textId="77777777" w:rsidR="00D26873" w:rsidRDefault="00D26873" w:rsidP="000F7BEE">
      <w:pPr>
        <w:jc w:val="left"/>
      </w:pPr>
    </w:p>
    <w:p w14:paraId="65A5F1F2" w14:textId="77777777" w:rsidR="00D26873" w:rsidRDefault="00D26873" w:rsidP="000F7BEE">
      <w:pPr>
        <w:jc w:val="left"/>
      </w:pPr>
    </w:p>
    <w:p w14:paraId="2A3FC1AF" w14:textId="77777777" w:rsidR="00D26873" w:rsidRDefault="00D26873" w:rsidP="000F7BEE">
      <w:pPr>
        <w:jc w:val="left"/>
      </w:pPr>
    </w:p>
    <w:p w14:paraId="6AF625D9" w14:textId="77777777" w:rsidR="00D26873" w:rsidRDefault="00D26873" w:rsidP="000F7BEE">
      <w:pPr>
        <w:jc w:val="left"/>
      </w:pPr>
    </w:p>
    <w:p w14:paraId="0016D66B" w14:textId="77777777" w:rsidR="00D26873" w:rsidRDefault="00D26873" w:rsidP="000F7BEE">
      <w:pPr>
        <w:jc w:val="left"/>
      </w:pPr>
    </w:p>
    <w:p w14:paraId="072C7F98" w14:textId="77777777" w:rsidR="00D26873" w:rsidRDefault="00D26873" w:rsidP="000F7BEE">
      <w:pPr>
        <w:jc w:val="left"/>
      </w:pPr>
    </w:p>
    <w:p w14:paraId="5127B0F4" w14:textId="77777777" w:rsidR="00D26873" w:rsidRDefault="00D26873" w:rsidP="000F7BEE">
      <w:pPr>
        <w:jc w:val="left"/>
      </w:pPr>
    </w:p>
    <w:p w14:paraId="7ABC53C0" w14:textId="77777777" w:rsidR="00D26873" w:rsidRDefault="00D26873" w:rsidP="000F7BEE">
      <w:pPr>
        <w:jc w:val="left"/>
      </w:pPr>
    </w:p>
    <w:p w14:paraId="25E5F5F2" w14:textId="77777777" w:rsidR="00D26873" w:rsidRDefault="00D26873" w:rsidP="000F7BEE">
      <w:pPr>
        <w:jc w:val="left"/>
      </w:pPr>
    </w:p>
    <w:p w14:paraId="02190EDF" w14:textId="77777777" w:rsidR="00D26873" w:rsidRDefault="00D26873" w:rsidP="000F7BEE">
      <w:pPr>
        <w:jc w:val="left"/>
      </w:pPr>
    </w:p>
    <w:p w14:paraId="165C3F34" w14:textId="77777777" w:rsidR="00D26873" w:rsidRDefault="00D26873" w:rsidP="000F7BEE">
      <w:pPr>
        <w:jc w:val="left"/>
      </w:pPr>
    </w:p>
    <w:p w14:paraId="6BF17E97" w14:textId="77777777" w:rsidR="00D26873" w:rsidRDefault="00D26873" w:rsidP="000F7BEE">
      <w:pPr>
        <w:jc w:val="left"/>
      </w:pPr>
    </w:p>
    <w:p w14:paraId="2A924963" w14:textId="77777777" w:rsidR="00D26873" w:rsidRDefault="00D26873" w:rsidP="000F7BEE">
      <w:pPr>
        <w:jc w:val="left"/>
      </w:pPr>
    </w:p>
    <w:p w14:paraId="49162F69" w14:textId="77777777" w:rsidR="00D26873" w:rsidRDefault="00D26873" w:rsidP="000F7BEE">
      <w:pPr>
        <w:jc w:val="left"/>
      </w:pPr>
    </w:p>
    <w:p w14:paraId="73259DD1" w14:textId="77777777" w:rsidR="00D26873" w:rsidRDefault="00D26873" w:rsidP="000F7BEE">
      <w:pPr>
        <w:jc w:val="left"/>
      </w:pPr>
    </w:p>
    <w:p w14:paraId="0524507E" w14:textId="77777777" w:rsidR="00D26873" w:rsidRDefault="00D26873" w:rsidP="000F7BEE">
      <w:pPr>
        <w:jc w:val="left"/>
      </w:pPr>
    </w:p>
    <w:p w14:paraId="5D30A519" w14:textId="77777777" w:rsidR="00D26873" w:rsidRDefault="00D26873" w:rsidP="000F7BEE">
      <w:pPr>
        <w:jc w:val="left"/>
      </w:pPr>
    </w:p>
    <w:p w14:paraId="2E3A9A2F" w14:textId="77777777" w:rsidR="005B6B75" w:rsidRDefault="005B6B75" w:rsidP="000F7BEE">
      <w:pPr>
        <w:jc w:val="left"/>
      </w:pPr>
    </w:p>
    <w:p w14:paraId="1939B858" w14:textId="77777777" w:rsidR="004F4022" w:rsidRDefault="004F4022" w:rsidP="000F7BEE">
      <w:pPr>
        <w:jc w:val="left"/>
      </w:pPr>
    </w:p>
    <w:p w14:paraId="5661D572" w14:textId="77777777" w:rsidR="004F4022" w:rsidRDefault="004F4022" w:rsidP="000F7BEE">
      <w:pPr>
        <w:jc w:val="left"/>
      </w:pPr>
    </w:p>
    <w:p w14:paraId="02464937" w14:textId="77777777" w:rsidR="00D26873" w:rsidRDefault="00D26873" w:rsidP="000F7BEE">
      <w:pPr>
        <w:jc w:val="left"/>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D26873" w:rsidRPr="005626CB" w14:paraId="2FEDAB31" w14:textId="77777777" w:rsidTr="00711795">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5D736B71" w14:textId="77777777" w:rsidR="00D26873" w:rsidRPr="00E80FD6" w:rsidRDefault="00D26873" w:rsidP="00711795">
            <w:pPr>
              <w:jc w:val="center"/>
              <w:rPr>
                <w:noProof/>
                <w:lang w:eastAsia="es-CL"/>
              </w:rPr>
            </w:pPr>
            <w:r w:rsidRPr="00E80FD6">
              <w:rPr>
                <w:rFonts w:eastAsia="Times New Roman"/>
                <w:b/>
                <w:bCs/>
                <w:color w:val="000000"/>
                <w:sz w:val="20"/>
                <w:szCs w:val="20"/>
                <w:lang w:eastAsia="es-CL"/>
              </w:rPr>
              <w:t>Registros</w:t>
            </w:r>
          </w:p>
        </w:tc>
      </w:tr>
      <w:tr w:rsidR="00D26873" w:rsidRPr="00F551C3" w14:paraId="1B095E61" w14:textId="77777777" w:rsidTr="00711795">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4BCD38D0" w14:textId="0AC35B7A" w:rsidR="00D26873" w:rsidRPr="00F551C3" w:rsidRDefault="00CE61C8" w:rsidP="00711795">
            <w:pPr>
              <w:jc w:val="center"/>
              <w:rPr>
                <w:rFonts w:ascii="Calibri" w:eastAsia="Times New Roman" w:hAnsi="Calibri"/>
                <w:color w:val="000000"/>
                <w:sz w:val="20"/>
                <w:szCs w:val="20"/>
                <w:lang w:eastAsia="es-CL"/>
              </w:rPr>
            </w:pPr>
            <w:r w:rsidRPr="00F8629C">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430336" behindDoc="0" locked="0" layoutInCell="1" allowOverlap="1" wp14:anchorId="4ED50CF5" wp14:editId="274B0363">
                      <wp:simplePos x="0" y="0"/>
                      <wp:positionH relativeFrom="column">
                        <wp:posOffset>4318000</wp:posOffset>
                      </wp:positionH>
                      <wp:positionV relativeFrom="paragraph">
                        <wp:posOffset>701040</wp:posOffset>
                      </wp:positionV>
                      <wp:extent cx="2338705" cy="307975"/>
                      <wp:effectExtent l="0" t="0" r="23495" b="15875"/>
                      <wp:wrapNone/>
                      <wp:docPr id="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8705" cy="307975"/>
                              </a:xfrm>
                              <a:prstGeom prst="rect">
                                <a:avLst/>
                              </a:prstGeom>
                              <a:solidFill>
                                <a:srgbClr val="FFC000"/>
                              </a:solidFill>
                              <a:ln w="9525">
                                <a:solidFill>
                                  <a:srgbClr val="000000"/>
                                </a:solidFill>
                                <a:miter lim="800000"/>
                                <a:headEnd/>
                                <a:tailEnd/>
                              </a:ln>
                            </wps:spPr>
                            <wps:txbx>
                              <w:txbxContent>
                                <w:p w14:paraId="02195EB3" w14:textId="6013D970" w:rsidR="00C632B1" w:rsidRDefault="00C632B1" w:rsidP="00F8629C">
                                  <w:pPr>
                                    <w:jc w:val="center"/>
                                  </w:pPr>
                                  <w:r>
                                    <w:t>Viviendas colindantes</w:t>
                                  </w:r>
                                  <w:r w:rsidR="00CE61C8">
                                    <w:t xml:space="preserve"> (Loteo Varillas)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97" type="#_x0000_t202" style="position:absolute;left:0;text-align:left;margin-left:340pt;margin-top:55.2pt;width:184.15pt;height:24.25pt;z-index:25243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" fillcolor="#ffc000">
                      <v:textbox>
                        <w:txbxContent>
                          <w:p w14:paraId="02195EB3" w14:textId="6013D970" w:rsidR="00C632B1" w:rsidRDefault="00C632B1" w:rsidP="00F8629C">
                            <w:pPr>
                              <w:jc w:val="center"/>
                            </w:pPr>
                            <w:r>
                              <w:t>Viviendas colindantes</w:t>
                            </w:r>
                            <w:r w:rsidR="00CE61C8">
                              <w:t xml:space="preserve"> (Loteo Varillas)</w:t>
                            </w:r>
                          </w:p>
                        </w:txbxContent>
                      </v:textbox>
                    </v:shape>
                  </w:pict>
                </mc:Fallback>
              </mc:AlternateContent>
            </w:r>
            <w:r w:rsidR="00F8629C" w:rsidRPr="00F8629C">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429312" behindDoc="0" locked="0" layoutInCell="1" allowOverlap="1" wp14:anchorId="7EC65BB5" wp14:editId="0398FE23">
                      <wp:simplePos x="0" y="0"/>
                      <wp:positionH relativeFrom="column">
                        <wp:posOffset>3321050</wp:posOffset>
                      </wp:positionH>
                      <wp:positionV relativeFrom="paragraph">
                        <wp:posOffset>861060</wp:posOffset>
                      </wp:positionV>
                      <wp:extent cx="1786255" cy="648335"/>
                      <wp:effectExtent l="38100" t="19050" r="23495" b="75565"/>
                      <wp:wrapNone/>
                      <wp:docPr id="37" name="37 Conector recto de flecha"/>
                      <wp:cNvGraphicFramePr/>
                      <a:graphic xmlns:a="http://schemas.openxmlformats.org/drawingml/2006/main">
                        <a:graphicData uri="http://schemas.microsoft.com/office/word/2010/wordprocessingShape">
                          <wps:wsp>
                            <wps:cNvCnPr/>
                            <wps:spPr>
                              <a:xfrm flipH="1">
                                <a:off x="0" y="0"/>
                                <a:ext cx="1786255" cy="64833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37 Conector recto de flecha" o:spid="_x0000_s1026" type="#_x0000_t32" style="position:absolute;margin-left:261.5pt;margin-top:67.8pt;width:140.65pt;height:51.05pt;flip:x;z-index:25242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" strokecolor="#ffc000" strokeweight="3pt">
                      <v:stroke endarrow="open"/>
                    </v:shape>
                  </w:pict>
                </mc:Fallback>
              </mc:AlternateContent>
            </w:r>
            <w:r w:rsidR="00F8629C" w:rsidRPr="00F8629C">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428288" behindDoc="0" locked="0" layoutInCell="1" allowOverlap="1" wp14:anchorId="72416602" wp14:editId="4312F6F7">
                      <wp:simplePos x="0" y="0"/>
                      <wp:positionH relativeFrom="column">
                        <wp:posOffset>1458595</wp:posOffset>
                      </wp:positionH>
                      <wp:positionV relativeFrom="paragraph">
                        <wp:posOffset>1169670</wp:posOffset>
                      </wp:positionV>
                      <wp:extent cx="3317240" cy="786130"/>
                      <wp:effectExtent l="19050" t="19050" r="16510" b="13970"/>
                      <wp:wrapNone/>
                      <wp:docPr id="22" name="22 Elipse"/>
                      <wp:cNvGraphicFramePr/>
                      <a:graphic xmlns:a="http://schemas.openxmlformats.org/drawingml/2006/main">
                        <a:graphicData uri="http://schemas.microsoft.com/office/word/2010/wordprocessingShape">
                          <wps:wsp>
                            <wps:cNvSpPr/>
                            <wps:spPr>
                              <a:xfrm>
                                <a:off x="0" y="0"/>
                                <a:ext cx="3317240" cy="78613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2 Elipse" o:spid="_x0000_s1026" style="position:absolute;margin-left:114.85pt;margin-top:92.1pt;width:261.2pt;height:61.9pt;z-index:25242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" filled="f" strokecolor="#ffc000" strokeweight="3pt">
                      <v:stroke dashstyle="dash"/>
                    </v:oval>
                  </w:pict>
                </mc:Fallback>
              </mc:AlternateContent>
            </w:r>
            <w:r w:rsidR="008164A7" w:rsidRPr="00CD04E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2395520" behindDoc="0" locked="0" layoutInCell="1" allowOverlap="1" wp14:anchorId="478B37EA" wp14:editId="42ECD80F">
                      <wp:simplePos x="0" y="0"/>
                      <wp:positionH relativeFrom="column">
                        <wp:posOffset>3232150</wp:posOffset>
                      </wp:positionH>
                      <wp:positionV relativeFrom="paragraph">
                        <wp:posOffset>2156460</wp:posOffset>
                      </wp:positionV>
                      <wp:extent cx="861060" cy="265430"/>
                      <wp:effectExtent l="0" t="0" r="15240" b="20320"/>
                      <wp:wrapNone/>
                      <wp:docPr id="3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1060" cy="265430"/>
                              </a:xfrm>
                              <a:prstGeom prst="rect">
                                <a:avLst/>
                              </a:prstGeom>
                              <a:solidFill>
                                <a:srgbClr val="FFC000"/>
                              </a:solidFill>
                              <a:ln w="9525">
                                <a:solidFill>
                                  <a:srgbClr val="000000"/>
                                </a:solidFill>
                                <a:miter lim="800000"/>
                                <a:headEnd/>
                                <a:tailEnd/>
                              </a:ln>
                            </wps:spPr>
                            <wps:txbx>
                              <w:txbxContent>
                                <w:p w14:paraId="15BFB0F4" w14:textId="77777777" w:rsidR="00C632B1" w:rsidRDefault="00C632B1" w:rsidP="008164A7">
                                  <w:pPr>
                                    <w:jc w:val="center"/>
                                  </w:pPr>
                                  <w:r>
                                    <w:t>21 metros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8" type="#_x0000_t202" style="position:absolute;left:0;text-align:left;margin-left:254.5pt;margin-top:169.8pt;width:67.8pt;height:20.9pt;z-index:25239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" fillcolor="#ffc000">
                      <v:textbox>
                        <w:txbxContent>
                          <w:p w14:paraId="15BFB0F4" w14:textId="77777777" w:rsidR="00C632B1" w:rsidRDefault="00C632B1" w:rsidP="008164A7">
                            <w:pPr>
                              <w:jc w:val="center"/>
                            </w:pPr>
                            <w:r>
                              <w:t>21 metros</w:t>
                            </w:r>
                          </w:p>
                        </w:txbxContent>
                      </v:textbox>
                    </v:shape>
                  </w:pict>
                </mc:Fallback>
              </mc:AlternateContent>
            </w:r>
            <w:r w:rsidR="008164A7" w:rsidRPr="00CD04ED">
              <w:rPr>
                <w:rFonts w:ascii="Calibri" w:eastAsia="Times New Roman" w:hAnsi="Calibri"/>
                <w:noProof/>
                <w:color w:val="000000"/>
                <w:sz w:val="20"/>
                <w:szCs w:val="20"/>
                <w:lang w:eastAsia="es-CL"/>
              </w:rPr>
              <mc:AlternateContent>
                <mc:Choice Requires="wps">
                  <w:drawing>
                    <wp:anchor distT="0" distB="0" distL="114300" distR="114300" simplePos="0" relativeHeight="252393472" behindDoc="0" locked="0" layoutInCell="1" allowOverlap="1" wp14:anchorId="13299F4E" wp14:editId="3ED11D5F">
                      <wp:simplePos x="0" y="0"/>
                      <wp:positionH relativeFrom="column">
                        <wp:posOffset>2140585</wp:posOffset>
                      </wp:positionH>
                      <wp:positionV relativeFrom="paragraph">
                        <wp:posOffset>2328545</wp:posOffset>
                      </wp:positionV>
                      <wp:extent cx="2275205" cy="372110"/>
                      <wp:effectExtent l="0" t="95250" r="0" b="104140"/>
                      <wp:wrapNone/>
                      <wp:docPr id="377" name="377 Conector recto de flecha"/>
                      <wp:cNvGraphicFramePr/>
                      <a:graphic xmlns:a="http://schemas.openxmlformats.org/drawingml/2006/main">
                        <a:graphicData uri="http://schemas.microsoft.com/office/word/2010/wordprocessingShape">
                          <wps:wsp>
                            <wps:cNvCnPr/>
                            <wps:spPr>
                              <a:xfrm flipH="1" flipV="1">
                                <a:off x="0" y="0"/>
                                <a:ext cx="2275205" cy="372110"/>
                              </a:xfrm>
                              <a:prstGeom prst="straightConnector1">
                                <a:avLst/>
                              </a:prstGeom>
                              <a:ln w="38100">
                                <a:solidFill>
                                  <a:srgbClr val="FFC000"/>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4AF18F4" id="377 Conector recto de flecha" o:spid="_x0000_s1026" type="#_x0000_t32" style="position:absolute;margin-left:168.55pt;margin-top:183.35pt;width:179.15pt;height:29.3pt;flip:x y;z-index:25239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" strokecolor="#ffc000" strokeweight="3pt">
                      <v:stroke startarrow="open" endarrow="open"/>
                    </v:shape>
                  </w:pict>
                </mc:Fallback>
              </mc:AlternateContent>
            </w:r>
            <w:r w:rsidR="00D26873">
              <w:rPr>
                <w:rFonts w:ascii="Calibri" w:eastAsia="Times New Roman" w:hAnsi="Calibri"/>
                <w:noProof/>
                <w:color w:val="000000"/>
                <w:sz w:val="20"/>
                <w:szCs w:val="20"/>
                <w:lang w:eastAsia="es-CL"/>
              </w:rPr>
              <mc:AlternateContent>
                <mc:Choice Requires="wps">
                  <w:drawing>
                    <wp:anchor distT="0" distB="0" distL="114300" distR="114300" simplePos="0" relativeHeight="252391424" behindDoc="0" locked="0" layoutInCell="1" allowOverlap="1" wp14:anchorId="77609B87" wp14:editId="4A6B523B">
                      <wp:simplePos x="0" y="0"/>
                      <wp:positionH relativeFrom="column">
                        <wp:posOffset>2823254</wp:posOffset>
                      </wp:positionH>
                      <wp:positionV relativeFrom="paragraph">
                        <wp:posOffset>3422030</wp:posOffset>
                      </wp:positionV>
                      <wp:extent cx="0" cy="0"/>
                      <wp:effectExtent l="0" t="0" r="0" b="0"/>
                      <wp:wrapNone/>
                      <wp:docPr id="374" name="374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74 Conector recto de flecha" o:spid="_x0000_s1026" type="#_x0000_t32" style="position:absolute;margin-left:222.3pt;margin-top:269.45pt;width:0;height:0;z-index:25239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" strokecolor="#4579b8 [3044]">
                      <v:stroke endarrow="open"/>
                    </v:shape>
                  </w:pict>
                </mc:Fallback>
              </mc:AlternateContent>
            </w:r>
            <w:r w:rsidR="00D26873">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8164A7">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14760431" wp14:editId="123E8517">
                  <wp:extent cx="5770800" cy="4320000"/>
                  <wp:effectExtent l="0" t="0" r="1905" b="4445"/>
                  <wp:docPr id="376" name="Imagen 376" descr="C:\Users\andy.morrison\Desktop\Fotografías BR\RVC_DSC002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ndy.morrison\Desktop\Fotografías BR\RVC_DSC00298.jpg"/>
                          <pic:cNvPicPr>
                            <a:picLocks noChangeAspect="1" noChangeArrowheads="1"/>
                          </pic:cNvPicPr>
                        </pic:nvPicPr>
                        <pic:blipFill>
                          <a:blip r:embed="rId83">
                            <a:extLst>
                              <a:ext uri="{BEBA8EAE-BF5A-486C-A8C5-ECC9F3942E4B}">
                                <a14:imgProps xmlns:a14="http://schemas.microsoft.com/office/drawing/2010/main">
                                  <a14:imgLayer r:embed="rId84">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p>
        </w:tc>
      </w:tr>
      <w:tr w:rsidR="00D26873" w:rsidRPr="00A83D8B" w14:paraId="29199940" w14:textId="77777777" w:rsidTr="00711795">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51766868" w14:textId="77777777" w:rsidR="00D26873" w:rsidRPr="00A83D8B" w:rsidRDefault="00D26873" w:rsidP="00711795">
            <w:pPr>
              <w:pStyle w:val="Epgrafe"/>
              <w:rPr>
                <w:rFonts w:ascii="Calibri" w:eastAsia="Times New Roman" w:hAnsi="Calibri"/>
                <w:color w:val="000000"/>
                <w:lang w:eastAsia="es-CL"/>
              </w:rPr>
            </w:pPr>
            <w:bookmarkStart w:id="193" w:name="_Toc406154235"/>
            <w:bookmarkStart w:id="194" w:name="_Toc406154613"/>
            <w:r w:rsidRPr="007B7757">
              <w:t xml:space="preserve">Fotografía </w:t>
            </w:r>
            <w:r w:rsidRPr="007B7757">
              <w:fldChar w:fldCharType="begin"/>
            </w:r>
            <w:r w:rsidRPr="007B7757">
              <w:instrText xml:space="preserve"> SEQ Fotografía \* ARABIC </w:instrText>
            </w:r>
            <w:r w:rsidRPr="007B7757">
              <w:fldChar w:fldCharType="separate"/>
            </w:r>
            <w:r w:rsidR="00C965D0">
              <w:rPr>
                <w:noProof/>
              </w:rPr>
              <w:t>24</w:t>
            </w:r>
            <w:r w:rsidRPr="007B7757">
              <w:fldChar w:fldCharType="end"/>
            </w:r>
            <w:r w:rsidRPr="007B7757">
              <w:rPr>
                <w:szCs w:val="18"/>
              </w:rPr>
              <w:t>.</w:t>
            </w:r>
            <w:bookmarkEnd w:id="193"/>
            <w:bookmarkEnd w:id="19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6904E53" w14:textId="77777777" w:rsidR="00D26873" w:rsidRPr="005B4E93" w:rsidRDefault="00D26873"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D26873" w:rsidRPr="00A83D8B" w14:paraId="42FC7A26" w14:textId="77777777" w:rsidTr="00711795">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5618F095" w14:textId="77777777" w:rsidR="00D26873" w:rsidRPr="00557733" w:rsidRDefault="00D26873" w:rsidP="0071179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1112" w:type="pct"/>
            <w:tcBorders>
              <w:top w:val="single" w:sz="4" w:space="0" w:color="auto"/>
              <w:left w:val="single" w:sz="4" w:space="0" w:color="auto"/>
              <w:bottom w:val="single" w:sz="4" w:space="0" w:color="000000"/>
              <w:right w:val="single" w:sz="4" w:space="0" w:color="000000"/>
            </w:tcBorders>
            <w:vAlign w:val="center"/>
          </w:tcPr>
          <w:p w14:paraId="15D27726" w14:textId="77777777" w:rsidR="00D26873" w:rsidRPr="006760E4" w:rsidRDefault="00D26873" w:rsidP="00711795">
            <w:pPr>
              <w:jc w:val="left"/>
              <w:rPr>
                <w:rFonts w:eastAsia="Times New Roman"/>
                <w:color w:val="000000"/>
                <w:sz w:val="18"/>
                <w:szCs w:val="18"/>
                <w:lang w:eastAsia="es-CL"/>
              </w:rPr>
            </w:pPr>
            <w:r w:rsidRPr="006760E4">
              <w:rPr>
                <w:rFonts w:eastAsia="Times New Roman"/>
                <w:b/>
                <w:color w:val="000000"/>
                <w:sz w:val="18"/>
                <w:szCs w:val="18"/>
                <w:lang w:eastAsia="es-CL"/>
              </w:rPr>
              <w:t>Coordenada Norte:</w:t>
            </w:r>
            <w:r w:rsidRPr="006760E4">
              <w:rPr>
                <w:rFonts w:eastAsia="Times New Roman"/>
                <w:color w:val="000000"/>
                <w:sz w:val="18"/>
                <w:szCs w:val="18"/>
                <w:lang w:eastAsia="es-CL"/>
              </w:rPr>
              <w:t xml:space="preserve"> </w:t>
            </w:r>
          </w:p>
          <w:p w14:paraId="46319950" w14:textId="77777777" w:rsidR="00D26873" w:rsidRPr="006760E4" w:rsidRDefault="00D26873" w:rsidP="006760E4">
            <w:pPr>
              <w:jc w:val="left"/>
              <w:rPr>
                <w:rFonts w:ascii="Calibri" w:eastAsia="Times New Roman" w:hAnsi="Calibri"/>
                <w:color w:val="000000"/>
                <w:sz w:val="18"/>
                <w:szCs w:val="18"/>
                <w:lang w:eastAsia="es-CL"/>
              </w:rPr>
            </w:pPr>
            <w:r w:rsidRPr="006760E4">
              <w:rPr>
                <w:rFonts w:ascii="Calibri" w:eastAsia="Times New Roman" w:hAnsi="Calibri"/>
                <w:color w:val="000000"/>
                <w:sz w:val="18"/>
                <w:szCs w:val="18"/>
                <w:lang w:eastAsia="es-CL"/>
              </w:rPr>
              <w:t>4.11</w:t>
            </w:r>
            <w:r w:rsidR="006760E4" w:rsidRPr="006760E4">
              <w:rPr>
                <w:rFonts w:ascii="Calibri" w:eastAsia="Times New Roman" w:hAnsi="Calibri"/>
                <w:color w:val="000000"/>
                <w:sz w:val="18"/>
                <w:szCs w:val="18"/>
                <w:lang w:eastAsia="es-CL"/>
              </w:rPr>
              <w:t>9</w:t>
            </w:r>
            <w:r w:rsidRPr="006760E4">
              <w:rPr>
                <w:rFonts w:ascii="Calibri" w:eastAsia="Times New Roman" w:hAnsi="Calibri"/>
                <w:color w:val="000000"/>
                <w:sz w:val="18"/>
                <w:szCs w:val="18"/>
                <w:lang w:eastAsia="es-CL"/>
              </w:rPr>
              <w:t>.</w:t>
            </w:r>
            <w:r w:rsidR="006760E4" w:rsidRPr="006760E4">
              <w:rPr>
                <w:rFonts w:ascii="Calibri" w:eastAsia="Times New Roman" w:hAnsi="Calibri"/>
                <w:color w:val="000000"/>
                <w:sz w:val="18"/>
                <w:szCs w:val="18"/>
                <w:lang w:eastAsia="es-CL"/>
              </w:rPr>
              <w:t>135</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77D367DA" w14:textId="77777777" w:rsidR="00D26873" w:rsidRPr="006760E4" w:rsidRDefault="00D26873" w:rsidP="00711795">
            <w:pPr>
              <w:jc w:val="left"/>
              <w:rPr>
                <w:rFonts w:eastAsia="Times New Roman"/>
                <w:color w:val="000000"/>
                <w:sz w:val="18"/>
                <w:szCs w:val="18"/>
                <w:lang w:eastAsia="es-CL"/>
              </w:rPr>
            </w:pPr>
            <w:r w:rsidRPr="006760E4">
              <w:rPr>
                <w:rFonts w:eastAsia="Times New Roman"/>
                <w:b/>
                <w:color w:val="000000"/>
                <w:sz w:val="18"/>
                <w:szCs w:val="18"/>
                <w:lang w:eastAsia="es-CL"/>
              </w:rPr>
              <w:t>Coordenada Este:</w:t>
            </w:r>
            <w:r w:rsidRPr="006760E4">
              <w:rPr>
                <w:rFonts w:eastAsia="Times New Roman"/>
                <w:color w:val="000000"/>
                <w:sz w:val="18"/>
                <w:szCs w:val="18"/>
                <w:lang w:eastAsia="es-CL"/>
              </w:rPr>
              <w:t xml:space="preserve"> </w:t>
            </w:r>
          </w:p>
          <w:p w14:paraId="04441594" w14:textId="77777777" w:rsidR="00D26873" w:rsidRPr="006760E4" w:rsidRDefault="00D26873" w:rsidP="006760E4">
            <w:pPr>
              <w:jc w:val="left"/>
              <w:rPr>
                <w:rFonts w:ascii="Calibri" w:eastAsia="Times New Roman" w:hAnsi="Calibri"/>
                <w:color w:val="000000"/>
                <w:sz w:val="18"/>
                <w:szCs w:val="18"/>
                <w:lang w:eastAsia="es-CL"/>
              </w:rPr>
            </w:pPr>
            <w:r w:rsidRPr="006760E4">
              <w:rPr>
                <w:rFonts w:eastAsia="Times New Roman"/>
                <w:color w:val="000000"/>
                <w:sz w:val="18"/>
                <w:szCs w:val="18"/>
                <w:lang w:eastAsia="es-CL"/>
              </w:rPr>
              <w:t>37</w:t>
            </w:r>
            <w:r w:rsidR="006760E4" w:rsidRPr="006760E4">
              <w:rPr>
                <w:rFonts w:eastAsia="Times New Roman"/>
                <w:color w:val="000000"/>
                <w:sz w:val="18"/>
                <w:szCs w:val="18"/>
                <w:lang w:eastAsia="es-CL"/>
              </w:rPr>
              <w:t>3</w:t>
            </w:r>
            <w:r w:rsidRPr="006760E4">
              <w:rPr>
                <w:rFonts w:eastAsia="Times New Roman"/>
                <w:color w:val="000000"/>
                <w:sz w:val="18"/>
                <w:szCs w:val="18"/>
                <w:lang w:eastAsia="es-CL"/>
              </w:rPr>
              <w:t>.</w:t>
            </w:r>
            <w:r w:rsidR="006760E4" w:rsidRPr="006760E4">
              <w:rPr>
                <w:rFonts w:eastAsia="Times New Roman"/>
                <w:color w:val="000000"/>
                <w:sz w:val="18"/>
                <w:szCs w:val="18"/>
                <w:lang w:eastAsia="es-CL"/>
              </w:rPr>
              <w:t>238</w:t>
            </w:r>
          </w:p>
        </w:tc>
      </w:tr>
      <w:tr w:rsidR="00D26873" w:rsidRPr="00A83D8B" w14:paraId="36CBE95D" w14:textId="77777777" w:rsidTr="0071179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AE6E429" w14:textId="3F08E518" w:rsidR="00D26873" w:rsidRPr="00163F3F" w:rsidRDefault="00D26873" w:rsidP="0033327F">
            <w:pPr>
              <w:rPr>
                <w:rFonts w:ascii="Calibri" w:eastAsia="Times New Roman" w:hAnsi="Calibri"/>
                <w:color w:val="000000"/>
                <w:sz w:val="18"/>
                <w:szCs w:val="18"/>
                <w:lang w:eastAsia="es-CL"/>
              </w:rPr>
            </w:pPr>
            <w:r w:rsidRPr="0033327F">
              <w:rPr>
                <w:rFonts w:eastAsia="Times New Roman"/>
                <w:b/>
                <w:color w:val="000000"/>
                <w:sz w:val="18"/>
                <w:szCs w:val="18"/>
                <w:lang w:eastAsia="es-CL"/>
              </w:rPr>
              <w:t>Descripción Medio de Prueba:</w:t>
            </w:r>
            <w:r w:rsidRPr="0033327F">
              <w:rPr>
                <w:rFonts w:eastAsia="Times New Roman"/>
                <w:color w:val="000000"/>
                <w:sz w:val="18"/>
                <w:szCs w:val="18"/>
                <w:lang w:eastAsia="es-CL"/>
              </w:rPr>
              <w:t xml:space="preserve"> </w:t>
            </w:r>
            <w:r w:rsidR="00322135" w:rsidRPr="0033327F">
              <w:rPr>
                <w:rFonts w:eastAsia="Times New Roman"/>
                <w:color w:val="000000"/>
                <w:sz w:val="18"/>
                <w:szCs w:val="18"/>
                <w:lang w:eastAsia="es-CL"/>
              </w:rPr>
              <w:t xml:space="preserve">Vista de franja de protección existente entre el </w:t>
            </w:r>
            <w:r w:rsidR="0033327F" w:rsidRPr="0033327F">
              <w:rPr>
                <w:rFonts w:eastAsia="Times New Roman"/>
                <w:color w:val="000000"/>
                <w:sz w:val="18"/>
                <w:szCs w:val="18"/>
                <w:lang w:eastAsia="es-CL"/>
              </w:rPr>
              <w:t>cierre perimetral norte adyacente al Área en explotación Zona 2, y el área intervenida más cercana (donde se efectuó retiro de cubierta vegetal o escarpe)</w:t>
            </w:r>
            <w:r w:rsidR="00322135" w:rsidRPr="0033327F">
              <w:rPr>
                <w:rFonts w:eastAsia="Times New Roman"/>
                <w:color w:val="000000"/>
                <w:sz w:val="18"/>
                <w:szCs w:val="18"/>
                <w:lang w:eastAsia="es-CL"/>
              </w:rPr>
              <w:t>.</w:t>
            </w:r>
            <w:r w:rsidR="00EB0BC9">
              <w:rPr>
                <w:rFonts w:eastAsia="Times New Roman"/>
                <w:color w:val="000000"/>
                <w:sz w:val="18"/>
                <w:szCs w:val="18"/>
                <w:lang w:eastAsia="es-CL"/>
              </w:rPr>
              <w:t xml:space="preserve"> Se observa presencia de viviendas colindantes.</w:t>
            </w:r>
          </w:p>
        </w:tc>
      </w:tr>
      <w:tr w:rsidR="00D26873" w:rsidRPr="00F551C3" w14:paraId="53C99955" w14:textId="77777777" w:rsidTr="00711795">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7C460FD" w14:textId="77777777" w:rsidR="00D26873" w:rsidRPr="00F551C3" w:rsidRDefault="00D26873" w:rsidP="00711795">
            <w:pPr>
              <w:jc w:val="left"/>
              <w:rPr>
                <w:rFonts w:ascii="Calibri" w:eastAsia="Times New Roman" w:hAnsi="Calibri"/>
                <w:color w:val="000000"/>
                <w:lang w:eastAsia="es-CL"/>
              </w:rPr>
            </w:pPr>
          </w:p>
        </w:tc>
      </w:tr>
    </w:tbl>
    <w:p w14:paraId="780C4065" w14:textId="77777777" w:rsidR="007460C1" w:rsidRDefault="007460C1" w:rsidP="000F7BEE">
      <w:pPr>
        <w:jc w:val="left"/>
      </w:pPr>
    </w:p>
    <w:p w14:paraId="090F5FD3" w14:textId="77777777" w:rsidR="00E638C3" w:rsidRDefault="00E638C3" w:rsidP="000F7BEE">
      <w:pPr>
        <w:jc w:val="left"/>
      </w:pPr>
    </w:p>
    <w:tbl>
      <w:tblPr>
        <w:tblW w:w="13783" w:type="dxa"/>
        <w:jc w:val="center"/>
        <w:tblCellMar>
          <w:left w:w="70" w:type="dxa"/>
          <w:right w:w="70" w:type="dxa"/>
        </w:tblCellMar>
        <w:tblLook w:val="04A0" w:firstRow="1" w:lastRow="0" w:firstColumn="1" w:lastColumn="0" w:noHBand="0" w:noVBand="1"/>
      </w:tblPr>
      <w:tblGrid>
        <w:gridCol w:w="1932"/>
        <w:gridCol w:w="4554"/>
        <w:gridCol w:w="2244"/>
        <w:gridCol w:w="5053"/>
      </w:tblGrid>
      <w:tr w:rsidR="00E638C3" w:rsidRPr="005626CB" w14:paraId="67860DE6" w14:textId="77777777" w:rsidTr="0071179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DBE251" w14:textId="77777777" w:rsidR="00E638C3" w:rsidRPr="005626CB" w:rsidRDefault="00E638C3" w:rsidP="00711795">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232CD0" w:rsidRPr="005626CB" w14:paraId="292E113B" w14:textId="77777777" w:rsidTr="00711795">
        <w:trPr>
          <w:trHeight w:val="6311"/>
          <w:jc w:val="center"/>
        </w:trPr>
        <w:tc>
          <w:tcPr>
            <w:tcW w:w="2353" w:type="pct"/>
            <w:gridSpan w:val="2"/>
            <w:tcBorders>
              <w:top w:val="nil"/>
              <w:left w:val="single" w:sz="4" w:space="0" w:color="auto"/>
              <w:right w:val="single" w:sz="4" w:space="0" w:color="auto"/>
            </w:tcBorders>
            <w:shd w:val="clear" w:color="auto" w:fill="auto"/>
            <w:noWrap/>
            <w:vAlign w:val="center"/>
            <w:hideMark/>
          </w:tcPr>
          <w:tbl>
            <w:tblPr>
              <w:tblW w:w="6334" w:type="dxa"/>
              <w:jc w:val="center"/>
              <w:tblCellMar>
                <w:left w:w="70" w:type="dxa"/>
                <w:right w:w="70" w:type="dxa"/>
              </w:tblCellMar>
              <w:tblLook w:val="04A0" w:firstRow="1" w:lastRow="0" w:firstColumn="1" w:lastColumn="0" w:noHBand="0" w:noVBand="1"/>
            </w:tblPr>
            <w:tblGrid>
              <w:gridCol w:w="638"/>
              <w:gridCol w:w="953"/>
              <w:gridCol w:w="850"/>
              <w:gridCol w:w="3893"/>
            </w:tblGrid>
            <w:tr w:rsidR="00232CD0" w:rsidRPr="00440575" w14:paraId="67E1A385" w14:textId="77777777" w:rsidTr="00711795">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CD00D8B" w14:textId="77777777" w:rsidR="00E638C3" w:rsidRPr="00440575" w:rsidRDefault="00E638C3" w:rsidP="00711795">
                  <w:pPr>
                    <w:jc w:val="center"/>
                    <w:rPr>
                      <w:rFonts w:eastAsia="Times New Roman"/>
                      <w:b/>
                      <w:bCs/>
                      <w:color w:val="000000"/>
                      <w:sz w:val="20"/>
                      <w:szCs w:val="20"/>
                      <w:lang w:eastAsia="es-CL"/>
                    </w:rPr>
                  </w:pPr>
                  <w:r>
                    <w:rPr>
                      <w:rFonts w:eastAsia="Times New Roman"/>
                      <w:b/>
                      <w:bCs/>
                      <w:color w:val="000000"/>
                      <w:sz w:val="20"/>
                      <w:szCs w:val="20"/>
                      <w:lang w:eastAsia="es-CL"/>
                    </w:rPr>
                    <w:t>Punto</w:t>
                  </w:r>
                </w:p>
              </w:tc>
              <w:tc>
                <w:tcPr>
                  <w:tcW w:w="953" w:type="dxa"/>
                  <w:tcBorders>
                    <w:top w:val="single" w:sz="4" w:space="0" w:color="auto"/>
                    <w:left w:val="nil"/>
                    <w:bottom w:val="single" w:sz="4" w:space="0" w:color="auto"/>
                    <w:right w:val="single" w:sz="4" w:space="0" w:color="auto"/>
                  </w:tcBorders>
                  <w:shd w:val="clear" w:color="000000" w:fill="BFBFBF"/>
                  <w:noWrap/>
                  <w:vAlign w:val="center"/>
                  <w:hideMark/>
                </w:tcPr>
                <w:p w14:paraId="74A450EE" w14:textId="77777777" w:rsidR="00E638C3" w:rsidRPr="00440575" w:rsidRDefault="00E638C3" w:rsidP="00711795">
                  <w:pPr>
                    <w:jc w:val="center"/>
                    <w:rPr>
                      <w:rFonts w:eastAsia="Times New Roman"/>
                      <w:b/>
                      <w:bCs/>
                      <w:color w:val="000000"/>
                      <w:sz w:val="20"/>
                      <w:szCs w:val="20"/>
                      <w:lang w:eastAsia="es-CL"/>
                    </w:rPr>
                  </w:pPr>
                  <w:r>
                    <w:rPr>
                      <w:rFonts w:eastAsia="Times New Roman"/>
                      <w:b/>
                      <w:bCs/>
                      <w:color w:val="000000"/>
                      <w:sz w:val="20"/>
                      <w:szCs w:val="20"/>
                      <w:lang w:eastAsia="es-CL"/>
                    </w:rPr>
                    <w:t>Coord. Norte</w:t>
                  </w:r>
                </w:p>
              </w:tc>
              <w:tc>
                <w:tcPr>
                  <w:tcW w:w="850" w:type="dxa"/>
                  <w:tcBorders>
                    <w:top w:val="single" w:sz="4" w:space="0" w:color="auto"/>
                    <w:left w:val="nil"/>
                    <w:bottom w:val="single" w:sz="4" w:space="0" w:color="auto"/>
                    <w:right w:val="single" w:sz="4" w:space="0" w:color="auto"/>
                  </w:tcBorders>
                  <w:shd w:val="clear" w:color="000000" w:fill="BFBFBF"/>
                  <w:noWrap/>
                  <w:vAlign w:val="center"/>
                  <w:hideMark/>
                </w:tcPr>
                <w:p w14:paraId="5EC1A695" w14:textId="77777777" w:rsidR="00E638C3" w:rsidRPr="00440575" w:rsidRDefault="00E638C3" w:rsidP="00711795">
                  <w:pPr>
                    <w:jc w:val="center"/>
                    <w:rPr>
                      <w:rFonts w:eastAsia="Times New Roman"/>
                      <w:b/>
                      <w:bCs/>
                      <w:color w:val="000000"/>
                      <w:sz w:val="20"/>
                      <w:szCs w:val="20"/>
                      <w:lang w:eastAsia="es-CL"/>
                    </w:rPr>
                  </w:pPr>
                  <w:r>
                    <w:rPr>
                      <w:rFonts w:eastAsia="Times New Roman"/>
                      <w:b/>
                      <w:bCs/>
                      <w:color w:val="000000"/>
                      <w:sz w:val="20"/>
                      <w:szCs w:val="20"/>
                      <w:lang w:eastAsia="es-CL"/>
                    </w:rPr>
                    <w:t>Coord. Este</w:t>
                  </w:r>
                </w:p>
              </w:tc>
              <w:tc>
                <w:tcPr>
                  <w:tcW w:w="3893" w:type="dxa"/>
                  <w:tcBorders>
                    <w:top w:val="single" w:sz="4" w:space="0" w:color="auto"/>
                    <w:left w:val="nil"/>
                    <w:bottom w:val="single" w:sz="4" w:space="0" w:color="auto"/>
                    <w:right w:val="single" w:sz="4" w:space="0" w:color="auto"/>
                  </w:tcBorders>
                  <w:shd w:val="clear" w:color="000000" w:fill="BFBFBF"/>
                  <w:noWrap/>
                  <w:vAlign w:val="center"/>
                  <w:hideMark/>
                </w:tcPr>
                <w:p w14:paraId="4620802A" w14:textId="77777777" w:rsidR="00E638C3" w:rsidRPr="00440575" w:rsidRDefault="00E638C3" w:rsidP="00711795">
                  <w:pPr>
                    <w:jc w:val="center"/>
                    <w:rPr>
                      <w:rFonts w:eastAsia="Times New Roman"/>
                      <w:b/>
                      <w:bCs/>
                      <w:color w:val="000000"/>
                      <w:sz w:val="20"/>
                      <w:szCs w:val="20"/>
                      <w:lang w:eastAsia="es-CL"/>
                    </w:rPr>
                  </w:pPr>
                  <w:r>
                    <w:rPr>
                      <w:rFonts w:eastAsia="Times New Roman"/>
                      <w:b/>
                      <w:bCs/>
                      <w:color w:val="000000"/>
                      <w:sz w:val="20"/>
                      <w:szCs w:val="20"/>
                      <w:lang w:eastAsia="es-CL"/>
                    </w:rPr>
                    <w:t>Observación</w:t>
                  </w:r>
                </w:p>
              </w:tc>
            </w:tr>
            <w:tr w:rsidR="00232CD0" w:rsidRPr="00440575" w14:paraId="5E1AAC1D" w14:textId="77777777" w:rsidTr="00711795">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hideMark/>
                </w:tcPr>
                <w:p w14:paraId="564B2478" w14:textId="77777777" w:rsidR="002C1D59" w:rsidRPr="00616730" w:rsidRDefault="002C1D59" w:rsidP="002C1D59">
                  <w:pPr>
                    <w:jc w:val="center"/>
                    <w:rPr>
                      <w:rFonts w:eastAsia="Times New Roman"/>
                      <w:color w:val="000000"/>
                      <w:sz w:val="20"/>
                      <w:szCs w:val="20"/>
                      <w:lang w:eastAsia="es-CL"/>
                    </w:rPr>
                  </w:pPr>
                  <w:r>
                    <w:rPr>
                      <w:rFonts w:eastAsia="Times New Roman"/>
                      <w:color w:val="000000"/>
                      <w:sz w:val="20"/>
                      <w:szCs w:val="20"/>
                      <w:lang w:eastAsia="es-CL"/>
                    </w:rPr>
                    <w:t>V3</w:t>
                  </w:r>
                </w:p>
              </w:tc>
              <w:tc>
                <w:tcPr>
                  <w:tcW w:w="953" w:type="dxa"/>
                  <w:tcBorders>
                    <w:top w:val="nil"/>
                    <w:left w:val="nil"/>
                    <w:bottom w:val="single" w:sz="4" w:space="0" w:color="auto"/>
                    <w:right w:val="single" w:sz="4" w:space="0" w:color="auto"/>
                  </w:tcBorders>
                  <w:shd w:val="clear" w:color="auto" w:fill="auto"/>
                  <w:noWrap/>
                </w:tcPr>
                <w:p w14:paraId="1BC2F2CD" w14:textId="77777777" w:rsidR="002C1D59" w:rsidRPr="002C1D59" w:rsidRDefault="002C1D59" w:rsidP="002C1D59">
                  <w:pPr>
                    <w:jc w:val="center"/>
                    <w:rPr>
                      <w:rFonts w:eastAsia="Times New Roman"/>
                      <w:color w:val="000000"/>
                      <w:sz w:val="20"/>
                      <w:szCs w:val="20"/>
                      <w:lang w:eastAsia="es-CL"/>
                    </w:rPr>
                  </w:pPr>
                  <w:r w:rsidRPr="002C1D59">
                    <w:rPr>
                      <w:rFonts w:eastAsia="Times New Roman"/>
                      <w:color w:val="000000"/>
                      <w:sz w:val="20"/>
                      <w:szCs w:val="20"/>
                      <w:lang w:eastAsia="es-CL"/>
                    </w:rPr>
                    <w:t>4.119.390</w:t>
                  </w:r>
                </w:p>
              </w:tc>
              <w:tc>
                <w:tcPr>
                  <w:tcW w:w="850" w:type="dxa"/>
                  <w:tcBorders>
                    <w:top w:val="nil"/>
                    <w:left w:val="nil"/>
                    <w:bottom w:val="single" w:sz="4" w:space="0" w:color="auto"/>
                    <w:right w:val="single" w:sz="4" w:space="0" w:color="auto"/>
                  </w:tcBorders>
                  <w:shd w:val="clear" w:color="auto" w:fill="auto"/>
                  <w:noWrap/>
                  <w:hideMark/>
                </w:tcPr>
                <w:p w14:paraId="20E968D5" w14:textId="77777777" w:rsidR="002C1D59" w:rsidRPr="002C1D59" w:rsidRDefault="002C1D59" w:rsidP="002C1D59">
                  <w:pPr>
                    <w:jc w:val="center"/>
                    <w:rPr>
                      <w:rFonts w:eastAsia="Times New Roman"/>
                      <w:color w:val="000000"/>
                      <w:sz w:val="20"/>
                      <w:szCs w:val="20"/>
                      <w:lang w:eastAsia="es-CL"/>
                    </w:rPr>
                  </w:pPr>
                  <w:r w:rsidRPr="002C1D59">
                    <w:rPr>
                      <w:rFonts w:eastAsia="Times New Roman"/>
                      <w:color w:val="000000"/>
                      <w:sz w:val="20"/>
                      <w:szCs w:val="20"/>
                      <w:lang w:eastAsia="es-CL"/>
                    </w:rPr>
                    <w:t>372.500</w:t>
                  </w:r>
                </w:p>
              </w:tc>
              <w:tc>
                <w:tcPr>
                  <w:tcW w:w="3893" w:type="dxa"/>
                  <w:tcBorders>
                    <w:top w:val="nil"/>
                    <w:left w:val="nil"/>
                    <w:bottom w:val="single" w:sz="4" w:space="0" w:color="auto"/>
                    <w:right w:val="single" w:sz="4" w:space="0" w:color="auto"/>
                  </w:tcBorders>
                  <w:shd w:val="clear" w:color="auto" w:fill="auto"/>
                  <w:noWrap/>
                  <w:vAlign w:val="center"/>
                </w:tcPr>
                <w:p w14:paraId="35677C5C" w14:textId="77777777" w:rsidR="002C1D59" w:rsidRPr="0098391D" w:rsidRDefault="002C1D59" w:rsidP="0098391D">
                  <w:pPr>
                    <w:rPr>
                      <w:rFonts w:eastAsia="Times New Roman"/>
                      <w:color w:val="000000"/>
                      <w:sz w:val="20"/>
                      <w:szCs w:val="20"/>
                      <w:lang w:eastAsia="es-CL"/>
                    </w:rPr>
                  </w:pPr>
                  <w:r w:rsidRPr="0098391D">
                    <w:rPr>
                      <w:rFonts w:eastAsia="Times New Roman"/>
                      <w:color w:val="000000"/>
                      <w:sz w:val="20"/>
                      <w:szCs w:val="20"/>
                      <w:lang w:eastAsia="es-CL"/>
                    </w:rPr>
                    <w:t xml:space="preserve">Vértice </w:t>
                  </w:r>
                  <w:r w:rsidR="0098391D" w:rsidRPr="0098391D">
                    <w:rPr>
                      <w:rFonts w:eastAsia="Times New Roman"/>
                      <w:color w:val="000000"/>
                      <w:sz w:val="20"/>
                      <w:szCs w:val="20"/>
                      <w:lang w:eastAsia="es-CL"/>
                    </w:rPr>
                    <w:t xml:space="preserve">de </w:t>
                  </w:r>
                  <w:r w:rsidR="00711795">
                    <w:rPr>
                      <w:rFonts w:eastAsia="Times New Roman"/>
                      <w:color w:val="000000"/>
                      <w:sz w:val="20"/>
                      <w:szCs w:val="20"/>
                      <w:lang w:eastAsia="es-CL"/>
                    </w:rPr>
                    <w:t xml:space="preserve">la </w:t>
                  </w:r>
                  <w:r w:rsidR="0098391D" w:rsidRPr="0098391D">
                    <w:rPr>
                      <w:rFonts w:eastAsia="Times New Roman"/>
                      <w:color w:val="000000"/>
                      <w:sz w:val="20"/>
                      <w:szCs w:val="20"/>
                      <w:lang w:eastAsia="es-CL"/>
                    </w:rPr>
                    <w:t>unidad productiva según DIA</w:t>
                  </w:r>
                </w:p>
              </w:tc>
            </w:tr>
            <w:tr w:rsidR="00232CD0" w:rsidRPr="00440575" w14:paraId="56886FF6" w14:textId="77777777" w:rsidTr="00711795">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14:paraId="4049B472" w14:textId="77777777" w:rsidR="0098391D" w:rsidRPr="00616730" w:rsidRDefault="0098391D" w:rsidP="002C1D59">
                  <w:pPr>
                    <w:jc w:val="center"/>
                    <w:rPr>
                      <w:rFonts w:eastAsia="Times New Roman"/>
                      <w:color w:val="000000"/>
                      <w:sz w:val="20"/>
                      <w:szCs w:val="20"/>
                      <w:lang w:eastAsia="es-CL"/>
                    </w:rPr>
                  </w:pPr>
                  <w:r>
                    <w:rPr>
                      <w:rFonts w:eastAsia="Times New Roman"/>
                      <w:color w:val="000000"/>
                      <w:sz w:val="20"/>
                      <w:szCs w:val="20"/>
                      <w:lang w:eastAsia="es-CL"/>
                    </w:rPr>
                    <w:t>V4</w:t>
                  </w:r>
                </w:p>
              </w:tc>
              <w:tc>
                <w:tcPr>
                  <w:tcW w:w="953" w:type="dxa"/>
                  <w:tcBorders>
                    <w:top w:val="nil"/>
                    <w:left w:val="nil"/>
                    <w:bottom w:val="single" w:sz="4" w:space="0" w:color="auto"/>
                    <w:right w:val="single" w:sz="4" w:space="0" w:color="auto"/>
                  </w:tcBorders>
                  <w:shd w:val="clear" w:color="auto" w:fill="auto"/>
                  <w:noWrap/>
                  <w:hideMark/>
                </w:tcPr>
                <w:p w14:paraId="669C4012" w14:textId="77777777" w:rsidR="0098391D" w:rsidRPr="002C1D59" w:rsidRDefault="0098391D" w:rsidP="002C1D59">
                  <w:pPr>
                    <w:jc w:val="center"/>
                    <w:rPr>
                      <w:rFonts w:eastAsia="Times New Roman"/>
                      <w:color w:val="000000"/>
                      <w:sz w:val="20"/>
                      <w:szCs w:val="20"/>
                      <w:lang w:eastAsia="es-CL"/>
                    </w:rPr>
                  </w:pPr>
                  <w:r w:rsidRPr="002C1D59">
                    <w:rPr>
                      <w:rFonts w:eastAsia="Times New Roman"/>
                      <w:color w:val="000000"/>
                      <w:sz w:val="20"/>
                      <w:szCs w:val="20"/>
                      <w:lang w:eastAsia="es-CL"/>
                    </w:rPr>
                    <w:t>4.119.646</w:t>
                  </w:r>
                </w:p>
              </w:tc>
              <w:tc>
                <w:tcPr>
                  <w:tcW w:w="850" w:type="dxa"/>
                  <w:tcBorders>
                    <w:top w:val="nil"/>
                    <w:left w:val="nil"/>
                    <w:bottom w:val="single" w:sz="4" w:space="0" w:color="auto"/>
                    <w:right w:val="single" w:sz="4" w:space="0" w:color="auto"/>
                  </w:tcBorders>
                  <w:shd w:val="clear" w:color="auto" w:fill="auto"/>
                  <w:noWrap/>
                  <w:hideMark/>
                </w:tcPr>
                <w:p w14:paraId="1352D765" w14:textId="77777777" w:rsidR="0098391D" w:rsidRPr="002C1D59" w:rsidRDefault="0098391D" w:rsidP="002C1D59">
                  <w:pPr>
                    <w:jc w:val="center"/>
                    <w:rPr>
                      <w:rFonts w:eastAsia="Times New Roman"/>
                      <w:color w:val="000000"/>
                      <w:sz w:val="20"/>
                      <w:szCs w:val="20"/>
                      <w:lang w:eastAsia="es-CL"/>
                    </w:rPr>
                  </w:pPr>
                  <w:r w:rsidRPr="002C1D59">
                    <w:rPr>
                      <w:rFonts w:eastAsia="Times New Roman"/>
                      <w:color w:val="000000"/>
                      <w:sz w:val="20"/>
                      <w:szCs w:val="20"/>
                      <w:lang w:eastAsia="es-CL"/>
                    </w:rPr>
                    <w:t>372.572</w:t>
                  </w:r>
                </w:p>
              </w:tc>
              <w:tc>
                <w:tcPr>
                  <w:tcW w:w="3893" w:type="dxa"/>
                  <w:tcBorders>
                    <w:top w:val="nil"/>
                    <w:left w:val="nil"/>
                    <w:bottom w:val="single" w:sz="4" w:space="0" w:color="auto"/>
                    <w:right w:val="single" w:sz="4" w:space="0" w:color="auto"/>
                  </w:tcBorders>
                  <w:shd w:val="clear" w:color="auto" w:fill="auto"/>
                  <w:noWrap/>
                </w:tcPr>
                <w:p w14:paraId="6C1E03E6" w14:textId="77777777" w:rsidR="0098391D" w:rsidRPr="0098391D" w:rsidRDefault="0098391D">
                  <w:r w:rsidRPr="0098391D">
                    <w:rPr>
                      <w:rFonts w:eastAsia="Times New Roman"/>
                      <w:color w:val="000000"/>
                      <w:sz w:val="20"/>
                      <w:szCs w:val="20"/>
                      <w:lang w:eastAsia="es-CL"/>
                    </w:rPr>
                    <w:t xml:space="preserve">Vértice de </w:t>
                  </w:r>
                  <w:r w:rsidR="00711795">
                    <w:rPr>
                      <w:rFonts w:eastAsia="Times New Roman"/>
                      <w:color w:val="000000"/>
                      <w:sz w:val="20"/>
                      <w:szCs w:val="20"/>
                      <w:lang w:eastAsia="es-CL"/>
                    </w:rPr>
                    <w:t xml:space="preserve">la </w:t>
                  </w:r>
                  <w:r w:rsidRPr="0098391D">
                    <w:rPr>
                      <w:rFonts w:eastAsia="Times New Roman"/>
                      <w:color w:val="000000"/>
                      <w:sz w:val="20"/>
                      <w:szCs w:val="20"/>
                      <w:lang w:eastAsia="es-CL"/>
                    </w:rPr>
                    <w:t>unidad productiva según DIA</w:t>
                  </w:r>
                </w:p>
              </w:tc>
            </w:tr>
            <w:tr w:rsidR="00232CD0" w:rsidRPr="00440575" w14:paraId="504D2C0F" w14:textId="77777777" w:rsidTr="00711795">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14:paraId="4B3C0F4D" w14:textId="77777777" w:rsidR="0098391D" w:rsidRPr="00616730" w:rsidRDefault="0098391D" w:rsidP="002C1D59">
                  <w:pPr>
                    <w:jc w:val="center"/>
                    <w:rPr>
                      <w:rFonts w:eastAsia="Times New Roman"/>
                      <w:color w:val="000000"/>
                      <w:sz w:val="20"/>
                      <w:szCs w:val="20"/>
                      <w:lang w:eastAsia="es-CL"/>
                    </w:rPr>
                  </w:pPr>
                  <w:r>
                    <w:rPr>
                      <w:rFonts w:eastAsia="Times New Roman"/>
                      <w:color w:val="000000"/>
                      <w:sz w:val="20"/>
                      <w:szCs w:val="20"/>
                      <w:lang w:eastAsia="es-CL"/>
                    </w:rPr>
                    <w:t>V5</w:t>
                  </w:r>
                </w:p>
              </w:tc>
              <w:tc>
                <w:tcPr>
                  <w:tcW w:w="953" w:type="dxa"/>
                  <w:tcBorders>
                    <w:top w:val="nil"/>
                    <w:left w:val="nil"/>
                    <w:bottom w:val="single" w:sz="4" w:space="0" w:color="auto"/>
                    <w:right w:val="single" w:sz="4" w:space="0" w:color="auto"/>
                  </w:tcBorders>
                  <w:shd w:val="clear" w:color="auto" w:fill="auto"/>
                  <w:noWrap/>
                  <w:hideMark/>
                </w:tcPr>
                <w:p w14:paraId="5A23DC21" w14:textId="77777777" w:rsidR="0098391D" w:rsidRPr="002C1D59" w:rsidRDefault="0098391D" w:rsidP="002C1D59">
                  <w:pPr>
                    <w:jc w:val="center"/>
                    <w:rPr>
                      <w:rFonts w:eastAsia="Times New Roman"/>
                      <w:color w:val="000000"/>
                      <w:sz w:val="20"/>
                      <w:szCs w:val="20"/>
                      <w:lang w:eastAsia="es-CL"/>
                    </w:rPr>
                  </w:pPr>
                  <w:r w:rsidRPr="002C1D59">
                    <w:rPr>
                      <w:rFonts w:eastAsia="Times New Roman"/>
                      <w:color w:val="000000"/>
                      <w:sz w:val="20"/>
                      <w:szCs w:val="20"/>
                      <w:lang w:eastAsia="es-CL"/>
                    </w:rPr>
                    <w:t>4.119.762</w:t>
                  </w:r>
                </w:p>
              </w:tc>
              <w:tc>
                <w:tcPr>
                  <w:tcW w:w="850" w:type="dxa"/>
                  <w:tcBorders>
                    <w:top w:val="nil"/>
                    <w:left w:val="nil"/>
                    <w:bottom w:val="single" w:sz="4" w:space="0" w:color="auto"/>
                    <w:right w:val="single" w:sz="4" w:space="0" w:color="auto"/>
                  </w:tcBorders>
                  <w:shd w:val="clear" w:color="auto" w:fill="auto"/>
                  <w:noWrap/>
                  <w:hideMark/>
                </w:tcPr>
                <w:p w14:paraId="2CC0D20E" w14:textId="77777777" w:rsidR="0098391D" w:rsidRPr="002C1D59" w:rsidRDefault="0098391D" w:rsidP="002C1D59">
                  <w:pPr>
                    <w:jc w:val="center"/>
                    <w:rPr>
                      <w:rFonts w:eastAsia="Times New Roman"/>
                      <w:color w:val="000000"/>
                      <w:sz w:val="20"/>
                      <w:szCs w:val="20"/>
                      <w:lang w:eastAsia="es-CL"/>
                    </w:rPr>
                  </w:pPr>
                  <w:r w:rsidRPr="002C1D59">
                    <w:rPr>
                      <w:rFonts w:eastAsia="Times New Roman"/>
                      <w:color w:val="000000"/>
                      <w:sz w:val="20"/>
                      <w:szCs w:val="20"/>
                      <w:lang w:eastAsia="es-CL"/>
                    </w:rPr>
                    <w:t>372.199</w:t>
                  </w:r>
                </w:p>
              </w:tc>
              <w:tc>
                <w:tcPr>
                  <w:tcW w:w="3893" w:type="dxa"/>
                  <w:tcBorders>
                    <w:top w:val="nil"/>
                    <w:left w:val="nil"/>
                    <w:bottom w:val="single" w:sz="4" w:space="0" w:color="auto"/>
                    <w:right w:val="single" w:sz="4" w:space="0" w:color="auto"/>
                  </w:tcBorders>
                  <w:shd w:val="clear" w:color="auto" w:fill="auto"/>
                  <w:noWrap/>
                </w:tcPr>
                <w:p w14:paraId="7C47246C" w14:textId="77777777" w:rsidR="0098391D" w:rsidRPr="0098391D" w:rsidRDefault="0098391D">
                  <w:r w:rsidRPr="0098391D">
                    <w:rPr>
                      <w:rFonts w:eastAsia="Times New Roman"/>
                      <w:color w:val="000000"/>
                      <w:sz w:val="20"/>
                      <w:szCs w:val="20"/>
                      <w:lang w:eastAsia="es-CL"/>
                    </w:rPr>
                    <w:t xml:space="preserve">Vértice de </w:t>
                  </w:r>
                  <w:r w:rsidR="00711795">
                    <w:rPr>
                      <w:rFonts w:eastAsia="Times New Roman"/>
                      <w:color w:val="000000"/>
                      <w:sz w:val="20"/>
                      <w:szCs w:val="20"/>
                      <w:lang w:eastAsia="es-CL"/>
                    </w:rPr>
                    <w:t xml:space="preserve">la </w:t>
                  </w:r>
                  <w:r w:rsidRPr="0098391D">
                    <w:rPr>
                      <w:rFonts w:eastAsia="Times New Roman"/>
                      <w:color w:val="000000"/>
                      <w:sz w:val="20"/>
                      <w:szCs w:val="20"/>
                      <w:lang w:eastAsia="es-CL"/>
                    </w:rPr>
                    <w:t>unidad productiva según DIA</w:t>
                  </w:r>
                </w:p>
              </w:tc>
            </w:tr>
            <w:tr w:rsidR="00232CD0" w:rsidRPr="00440575" w14:paraId="0288F042" w14:textId="77777777" w:rsidTr="00711795">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hideMark/>
                </w:tcPr>
                <w:p w14:paraId="3BA019C9" w14:textId="77777777" w:rsidR="0098391D" w:rsidRPr="00616730" w:rsidRDefault="0098391D" w:rsidP="002C1D59">
                  <w:pPr>
                    <w:jc w:val="center"/>
                    <w:rPr>
                      <w:rFonts w:eastAsia="Times New Roman"/>
                      <w:color w:val="000000"/>
                      <w:sz w:val="20"/>
                      <w:szCs w:val="20"/>
                      <w:lang w:eastAsia="es-CL"/>
                    </w:rPr>
                  </w:pPr>
                  <w:r>
                    <w:rPr>
                      <w:rFonts w:eastAsia="Times New Roman"/>
                      <w:color w:val="000000"/>
                      <w:sz w:val="20"/>
                      <w:szCs w:val="20"/>
                      <w:lang w:eastAsia="es-CL"/>
                    </w:rPr>
                    <w:t>V6</w:t>
                  </w:r>
                </w:p>
              </w:tc>
              <w:tc>
                <w:tcPr>
                  <w:tcW w:w="953" w:type="dxa"/>
                  <w:tcBorders>
                    <w:top w:val="nil"/>
                    <w:left w:val="nil"/>
                    <w:bottom w:val="single" w:sz="4" w:space="0" w:color="auto"/>
                    <w:right w:val="single" w:sz="4" w:space="0" w:color="auto"/>
                  </w:tcBorders>
                  <w:shd w:val="clear" w:color="auto" w:fill="auto"/>
                  <w:noWrap/>
                  <w:hideMark/>
                </w:tcPr>
                <w:p w14:paraId="080A01CD" w14:textId="77777777" w:rsidR="0098391D" w:rsidRPr="002C1D59" w:rsidRDefault="0098391D" w:rsidP="002C1D59">
                  <w:pPr>
                    <w:jc w:val="center"/>
                    <w:rPr>
                      <w:rFonts w:eastAsia="Times New Roman"/>
                      <w:color w:val="000000"/>
                      <w:sz w:val="20"/>
                      <w:szCs w:val="20"/>
                      <w:lang w:eastAsia="es-CL"/>
                    </w:rPr>
                  </w:pPr>
                  <w:r w:rsidRPr="002C1D59">
                    <w:rPr>
                      <w:rFonts w:eastAsia="Times New Roman"/>
                      <w:color w:val="000000"/>
                      <w:sz w:val="20"/>
                      <w:szCs w:val="20"/>
                      <w:lang w:eastAsia="es-CL"/>
                    </w:rPr>
                    <w:t>4.119.496</w:t>
                  </w:r>
                </w:p>
              </w:tc>
              <w:tc>
                <w:tcPr>
                  <w:tcW w:w="850" w:type="dxa"/>
                  <w:tcBorders>
                    <w:top w:val="nil"/>
                    <w:left w:val="nil"/>
                    <w:bottom w:val="single" w:sz="4" w:space="0" w:color="auto"/>
                    <w:right w:val="single" w:sz="4" w:space="0" w:color="auto"/>
                  </w:tcBorders>
                  <w:shd w:val="clear" w:color="auto" w:fill="auto"/>
                  <w:noWrap/>
                  <w:hideMark/>
                </w:tcPr>
                <w:p w14:paraId="02F3B76B" w14:textId="77777777" w:rsidR="0098391D" w:rsidRPr="002C1D59" w:rsidRDefault="0098391D" w:rsidP="002C1D59">
                  <w:pPr>
                    <w:jc w:val="center"/>
                    <w:rPr>
                      <w:rFonts w:eastAsia="Times New Roman"/>
                      <w:color w:val="000000"/>
                      <w:sz w:val="20"/>
                      <w:szCs w:val="20"/>
                      <w:lang w:eastAsia="es-CL"/>
                    </w:rPr>
                  </w:pPr>
                  <w:r w:rsidRPr="002C1D59">
                    <w:rPr>
                      <w:rFonts w:eastAsia="Times New Roman"/>
                      <w:color w:val="000000"/>
                      <w:sz w:val="20"/>
                      <w:szCs w:val="20"/>
                      <w:lang w:eastAsia="es-CL"/>
                    </w:rPr>
                    <w:t>372.123</w:t>
                  </w:r>
                </w:p>
              </w:tc>
              <w:tc>
                <w:tcPr>
                  <w:tcW w:w="3893" w:type="dxa"/>
                  <w:tcBorders>
                    <w:top w:val="nil"/>
                    <w:left w:val="nil"/>
                    <w:bottom w:val="single" w:sz="4" w:space="0" w:color="auto"/>
                    <w:right w:val="single" w:sz="4" w:space="0" w:color="auto"/>
                  </w:tcBorders>
                  <w:shd w:val="clear" w:color="auto" w:fill="auto"/>
                  <w:noWrap/>
                </w:tcPr>
                <w:p w14:paraId="5AD04236" w14:textId="77777777" w:rsidR="0098391D" w:rsidRPr="0098391D" w:rsidRDefault="0098391D">
                  <w:r w:rsidRPr="0098391D">
                    <w:rPr>
                      <w:rFonts w:eastAsia="Times New Roman"/>
                      <w:color w:val="000000"/>
                      <w:sz w:val="20"/>
                      <w:szCs w:val="20"/>
                      <w:lang w:eastAsia="es-CL"/>
                    </w:rPr>
                    <w:t xml:space="preserve">Vértice de </w:t>
                  </w:r>
                  <w:r w:rsidR="00711795">
                    <w:rPr>
                      <w:rFonts w:eastAsia="Times New Roman"/>
                      <w:color w:val="000000"/>
                      <w:sz w:val="20"/>
                      <w:szCs w:val="20"/>
                      <w:lang w:eastAsia="es-CL"/>
                    </w:rPr>
                    <w:t xml:space="preserve">la </w:t>
                  </w:r>
                  <w:r w:rsidRPr="0098391D">
                    <w:rPr>
                      <w:rFonts w:eastAsia="Times New Roman"/>
                      <w:color w:val="000000"/>
                      <w:sz w:val="20"/>
                      <w:szCs w:val="20"/>
                      <w:lang w:eastAsia="es-CL"/>
                    </w:rPr>
                    <w:t>unidad productiva según DIA</w:t>
                  </w:r>
                </w:p>
              </w:tc>
            </w:tr>
            <w:tr w:rsidR="00232CD0" w:rsidRPr="00440575" w14:paraId="4C7798DD" w14:textId="77777777" w:rsidTr="00711795">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14:paraId="5A75C7E7" w14:textId="77777777" w:rsidR="0098391D" w:rsidRPr="00E15F35" w:rsidRDefault="0098391D" w:rsidP="002C1D59">
                  <w:pPr>
                    <w:jc w:val="center"/>
                    <w:rPr>
                      <w:rFonts w:eastAsia="Times New Roman"/>
                      <w:color w:val="000000"/>
                      <w:sz w:val="20"/>
                      <w:szCs w:val="20"/>
                      <w:lang w:eastAsia="es-CL"/>
                    </w:rPr>
                  </w:pPr>
                  <w:r>
                    <w:rPr>
                      <w:rFonts w:eastAsia="Times New Roman"/>
                      <w:color w:val="000000"/>
                      <w:sz w:val="20"/>
                      <w:szCs w:val="20"/>
                      <w:lang w:eastAsia="es-CL"/>
                    </w:rPr>
                    <w:t>V7</w:t>
                  </w:r>
                </w:p>
              </w:tc>
              <w:tc>
                <w:tcPr>
                  <w:tcW w:w="953" w:type="dxa"/>
                  <w:tcBorders>
                    <w:top w:val="nil"/>
                    <w:left w:val="nil"/>
                    <w:bottom w:val="single" w:sz="4" w:space="0" w:color="auto"/>
                    <w:right w:val="single" w:sz="4" w:space="0" w:color="auto"/>
                  </w:tcBorders>
                  <w:shd w:val="clear" w:color="auto" w:fill="auto"/>
                  <w:noWrap/>
                </w:tcPr>
                <w:p w14:paraId="7382BE09" w14:textId="77777777" w:rsidR="0098391D" w:rsidRPr="002C1D59" w:rsidRDefault="0098391D" w:rsidP="002C1D59">
                  <w:pPr>
                    <w:jc w:val="center"/>
                    <w:rPr>
                      <w:rFonts w:eastAsia="Times New Roman"/>
                      <w:color w:val="000000"/>
                      <w:sz w:val="20"/>
                      <w:szCs w:val="20"/>
                      <w:lang w:eastAsia="es-CL"/>
                    </w:rPr>
                  </w:pPr>
                  <w:r w:rsidRPr="002C1D59">
                    <w:rPr>
                      <w:rFonts w:eastAsia="Times New Roman"/>
                      <w:color w:val="000000"/>
                      <w:sz w:val="20"/>
                      <w:szCs w:val="20"/>
                      <w:lang w:eastAsia="es-CL"/>
                    </w:rPr>
                    <w:t>4.119.421</w:t>
                  </w:r>
                </w:p>
              </w:tc>
              <w:tc>
                <w:tcPr>
                  <w:tcW w:w="850" w:type="dxa"/>
                  <w:tcBorders>
                    <w:top w:val="nil"/>
                    <w:left w:val="nil"/>
                    <w:bottom w:val="single" w:sz="4" w:space="0" w:color="auto"/>
                    <w:right w:val="single" w:sz="4" w:space="0" w:color="auto"/>
                  </w:tcBorders>
                  <w:shd w:val="clear" w:color="auto" w:fill="auto"/>
                  <w:noWrap/>
                </w:tcPr>
                <w:p w14:paraId="79C15D4C" w14:textId="77777777" w:rsidR="0098391D" w:rsidRPr="002C1D59" w:rsidRDefault="0098391D" w:rsidP="002C1D59">
                  <w:pPr>
                    <w:jc w:val="center"/>
                    <w:rPr>
                      <w:rFonts w:eastAsia="Times New Roman"/>
                      <w:color w:val="000000"/>
                      <w:sz w:val="20"/>
                      <w:szCs w:val="20"/>
                      <w:lang w:eastAsia="es-CL"/>
                    </w:rPr>
                  </w:pPr>
                  <w:r w:rsidRPr="002C1D59">
                    <w:rPr>
                      <w:rFonts w:eastAsia="Times New Roman"/>
                      <w:color w:val="000000"/>
                      <w:sz w:val="20"/>
                      <w:szCs w:val="20"/>
                      <w:lang w:eastAsia="es-CL"/>
                    </w:rPr>
                    <w:t>372.401</w:t>
                  </w:r>
                </w:p>
              </w:tc>
              <w:tc>
                <w:tcPr>
                  <w:tcW w:w="3893" w:type="dxa"/>
                  <w:tcBorders>
                    <w:top w:val="nil"/>
                    <w:left w:val="nil"/>
                    <w:bottom w:val="single" w:sz="4" w:space="0" w:color="auto"/>
                    <w:right w:val="single" w:sz="4" w:space="0" w:color="auto"/>
                  </w:tcBorders>
                  <w:shd w:val="clear" w:color="auto" w:fill="auto"/>
                  <w:noWrap/>
                </w:tcPr>
                <w:p w14:paraId="0A251A88" w14:textId="77777777" w:rsidR="0098391D" w:rsidRPr="0098391D" w:rsidRDefault="0098391D">
                  <w:r w:rsidRPr="0098391D">
                    <w:rPr>
                      <w:rFonts w:eastAsia="Times New Roman"/>
                      <w:color w:val="000000"/>
                      <w:sz w:val="20"/>
                      <w:szCs w:val="20"/>
                      <w:lang w:eastAsia="es-CL"/>
                    </w:rPr>
                    <w:t xml:space="preserve">Vértice de </w:t>
                  </w:r>
                  <w:r w:rsidR="00711795">
                    <w:rPr>
                      <w:rFonts w:eastAsia="Times New Roman"/>
                      <w:color w:val="000000"/>
                      <w:sz w:val="20"/>
                      <w:szCs w:val="20"/>
                      <w:lang w:eastAsia="es-CL"/>
                    </w:rPr>
                    <w:t xml:space="preserve">la </w:t>
                  </w:r>
                  <w:r w:rsidRPr="0098391D">
                    <w:rPr>
                      <w:rFonts w:eastAsia="Times New Roman"/>
                      <w:color w:val="000000"/>
                      <w:sz w:val="20"/>
                      <w:szCs w:val="20"/>
                      <w:lang w:eastAsia="es-CL"/>
                    </w:rPr>
                    <w:t>unidad productiva según DIA</w:t>
                  </w:r>
                </w:p>
              </w:tc>
            </w:tr>
            <w:tr w:rsidR="00232CD0" w:rsidRPr="00440575" w14:paraId="5E8C85C7" w14:textId="77777777" w:rsidTr="00711795">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14:paraId="23303EBD" w14:textId="77777777" w:rsidR="00E531E0" w:rsidRPr="00E15F35" w:rsidRDefault="00E531E0" w:rsidP="002C1D59">
                  <w:pPr>
                    <w:jc w:val="center"/>
                    <w:rPr>
                      <w:rFonts w:eastAsia="Times New Roman"/>
                      <w:color w:val="000000"/>
                      <w:sz w:val="20"/>
                      <w:szCs w:val="20"/>
                      <w:lang w:eastAsia="es-CL"/>
                    </w:rPr>
                  </w:pPr>
                  <w:r>
                    <w:rPr>
                      <w:rFonts w:eastAsia="Times New Roman"/>
                      <w:color w:val="000000"/>
                      <w:sz w:val="20"/>
                      <w:szCs w:val="20"/>
                      <w:lang w:eastAsia="es-CL"/>
                    </w:rPr>
                    <w:t>1</w:t>
                  </w:r>
                </w:p>
              </w:tc>
              <w:tc>
                <w:tcPr>
                  <w:tcW w:w="953" w:type="dxa"/>
                  <w:tcBorders>
                    <w:top w:val="nil"/>
                    <w:left w:val="nil"/>
                    <w:bottom w:val="single" w:sz="4" w:space="0" w:color="auto"/>
                    <w:right w:val="single" w:sz="4" w:space="0" w:color="auto"/>
                  </w:tcBorders>
                  <w:shd w:val="clear" w:color="auto" w:fill="auto"/>
                  <w:noWrap/>
                  <w:vAlign w:val="center"/>
                </w:tcPr>
                <w:p w14:paraId="0CE39415" w14:textId="77777777" w:rsidR="00E531E0" w:rsidRPr="002C1D59" w:rsidRDefault="00E531E0" w:rsidP="00422267">
                  <w:pPr>
                    <w:jc w:val="center"/>
                    <w:rPr>
                      <w:rFonts w:eastAsia="Times New Roman"/>
                      <w:color w:val="000000"/>
                      <w:sz w:val="20"/>
                      <w:szCs w:val="20"/>
                      <w:lang w:eastAsia="es-CL"/>
                    </w:rPr>
                  </w:pPr>
                  <w:r w:rsidRPr="002C1D59">
                    <w:rPr>
                      <w:rFonts w:eastAsia="Times New Roman"/>
                      <w:color w:val="000000"/>
                      <w:sz w:val="20"/>
                      <w:szCs w:val="20"/>
                      <w:lang w:eastAsia="es-CL"/>
                    </w:rPr>
                    <w:t>4.119.</w:t>
                  </w:r>
                  <w:r>
                    <w:rPr>
                      <w:rFonts w:eastAsia="Times New Roman"/>
                      <w:color w:val="000000"/>
                      <w:sz w:val="20"/>
                      <w:szCs w:val="20"/>
                      <w:lang w:eastAsia="es-CL"/>
                    </w:rPr>
                    <w:t>425</w:t>
                  </w:r>
                </w:p>
              </w:tc>
              <w:tc>
                <w:tcPr>
                  <w:tcW w:w="850" w:type="dxa"/>
                  <w:tcBorders>
                    <w:top w:val="nil"/>
                    <w:left w:val="nil"/>
                    <w:bottom w:val="single" w:sz="4" w:space="0" w:color="auto"/>
                    <w:right w:val="single" w:sz="4" w:space="0" w:color="auto"/>
                  </w:tcBorders>
                  <w:shd w:val="clear" w:color="auto" w:fill="auto"/>
                  <w:noWrap/>
                  <w:vAlign w:val="center"/>
                </w:tcPr>
                <w:p w14:paraId="11B49EAE" w14:textId="77777777" w:rsidR="00E531E0" w:rsidRPr="002C1D59" w:rsidRDefault="00E531E0" w:rsidP="00422267">
                  <w:pPr>
                    <w:jc w:val="center"/>
                    <w:rPr>
                      <w:rFonts w:eastAsia="Times New Roman"/>
                      <w:color w:val="000000"/>
                      <w:sz w:val="20"/>
                      <w:szCs w:val="20"/>
                      <w:lang w:eastAsia="es-CL"/>
                    </w:rPr>
                  </w:pPr>
                  <w:r w:rsidRPr="002C1D59">
                    <w:rPr>
                      <w:rFonts w:eastAsia="Times New Roman"/>
                      <w:color w:val="000000"/>
                      <w:sz w:val="20"/>
                      <w:szCs w:val="20"/>
                      <w:lang w:eastAsia="es-CL"/>
                    </w:rPr>
                    <w:t>372.</w:t>
                  </w:r>
                  <w:r>
                    <w:rPr>
                      <w:rFonts w:eastAsia="Times New Roman"/>
                      <w:color w:val="000000"/>
                      <w:sz w:val="20"/>
                      <w:szCs w:val="20"/>
                      <w:lang w:eastAsia="es-CL"/>
                    </w:rPr>
                    <w:t>617</w:t>
                  </w:r>
                </w:p>
              </w:tc>
              <w:tc>
                <w:tcPr>
                  <w:tcW w:w="3893" w:type="dxa"/>
                  <w:tcBorders>
                    <w:top w:val="nil"/>
                    <w:left w:val="nil"/>
                    <w:bottom w:val="single" w:sz="4" w:space="0" w:color="auto"/>
                    <w:right w:val="single" w:sz="4" w:space="0" w:color="auto"/>
                  </w:tcBorders>
                  <w:shd w:val="clear" w:color="auto" w:fill="auto"/>
                  <w:noWrap/>
                  <w:vAlign w:val="center"/>
                </w:tcPr>
                <w:p w14:paraId="593843C3" w14:textId="77777777" w:rsidR="00E531E0" w:rsidRPr="00356A1C" w:rsidRDefault="00422267" w:rsidP="00DD0A55">
                  <w:pPr>
                    <w:rPr>
                      <w:rFonts w:eastAsia="Times New Roman"/>
                      <w:color w:val="000000"/>
                      <w:sz w:val="20"/>
                      <w:szCs w:val="20"/>
                      <w:lang w:eastAsia="es-CL"/>
                    </w:rPr>
                  </w:pPr>
                  <w:r>
                    <w:rPr>
                      <w:rFonts w:eastAsia="Times New Roman"/>
                      <w:color w:val="000000"/>
                      <w:sz w:val="20"/>
                      <w:szCs w:val="20"/>
                      <w:lang w:eastAsia="es-CL"/>
                    </w:rPr>
                    <w:t xml:space="preserve">Cierre perimetral </w:t>
                  </w:r>
                  <w:r w:rsidR="00A04F91">
                    <w:rPr>
                      <w:rFonts w:eastAsia="Times New Roman"/>
                      <w:color w:val="000000"/>
                      <w:sz w:val="20"/>
                      <w:szCs w:val="20"/>
                      <w:lang w:eastAsia="es-CL"/>
                    </w:rPr>
                    <w:t>q</w:t>
                  </w:r>
                  <w:r>
                    <w:rPr>
                      <w:rFonts w:eastAsia="Times New Roman"/>
                      <w:color w:val="000000"/>
                      <w:sz w:val="20"/>
                      <w:szCs w:val="20"/>
                      <w:lang w:eastAsia="es-CL"/>
                    </w:rPr>
                    <w:t xml:space="preserve">ue delimita </w:t>
                  </w:r>
                  <w:r w:rsidR="00C55568">
                    <w:rPr>
                      <w:rFonts w:eastAsia="Times New Roman"/>
                      <w:color w:val="000000"/>
                      <w:sz w:val="20"/>
                      <w:szCs w:val="20"/>
                      <w:lang w:eastAsia="es-CL"/>
                    </w:rPr>
                    <w:t xml:space="preserve">actualmente </w:t>
                  </w:r>
                  <w:r w:rsidR="00A04F91">
                    <w:rPr>
                      <w:rFonts w:eastAsia="Times New Roman"/>
                      <w:color w:val="000000"/>
                      <w:sz w:val="20"/>
                      <w:szCs w:val="20"/>
                      <w:lang w:eastAsia="es-CL"/>
                    </w:rPr>
                    <w:t xml:space="preserve">hacia el oriente </w:t>
                  </w:r>
                  <w:r>
                    <w:rPr>
                      <w:rFonts w:eastAsia="Times New Roman"/>
                      <w:color w:val="000000"/>
                      <w:sz w:val="20"/>
                      <w:szCs w:val="20"/>
                      <w:lang w:eastAsia="es-CL"/>
                    </w:rPr>
                    <w:t>el área en explotación Zona 1</w:t>
                  </w:r>
                  <w:r w:rsidR="00B95664">
                    <w:rPr>
                      <w:rFonts w:eastAsia="Times New Roman"/>
                      <w:color w:val="000000"/>
                      <w:sz w:val="20"/>
                      <w:szCs w:val="20"/>
                      <w:lang w:eastAsia="es-CL"/>
                    </w:rPr>
                    <w:t xml:space="preserve"> (Ver Fotografía 2</w:t>
                  </w:r>
                  <w:r w:rsidR="00DD0A55">
                    <w:rPr>
                      <w:rFonts w:eastAsia="Times New Roman"/>
                      <w:color w:val="000000"/>
                      <w:sz w:val="20"/>
                      <w:szCs w:val="20"/>
                      <w:lang w:eastAsia="es-CL"/>
                    </w:rPr>
                    <w:t>5</w:t>
                  </w:r>
                  <w:r w:rsidR="00B95664">
                    <w:rPr>
                      <w:rFonts w:eastAsia="Times New Roman"/>
                      <w:color w:val="000000"/>
                      <w:sz w:val="20"/>
                      <w:szCs w:val="20"/>
                      <w:lang w:eastAsia="es-CL"/>
                    </w:rPr>
                    <w:t>)</w:t>
                  </w:r>
                </w:p>
              </w:tc>
            </w:tr>
            <w:tr w:rsidR="00A04F91" w:rsidRPr="00440575" w14:paraId="13059529" w14:textId="77777777" w:rsidTr="00711795">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14:paraId="4FF4F963" w14:textId="77777777" w:rsidR="00A04F91" w:rsidRPr="00E15F35" w:rsidRDefault="00A04F91" w:rsidP="00711795">
                  <w:pPr>
                    <w:jc w:val="center"/>
                    <w:rPr>
                      <w:rFonts w:eastAsia="Times New Roman"/>
                      <w:color w:val="000000"/>
                      <w:sz w:val="20"/>
                      <w:szCs w:val="20"/>
                      <w:lang w:eastAsia="es-CL"/>
                    </w:rPr>
                  </w:pPr>
                  <w:r>
                    <w:rPr>
                      <w:rFonts w:eastAsia="Times New Roman"/>
                      <w:color w:val="000000"/>
                      <w:sz w:val="20"/>
                      <w:szCs w:val="20"/>
                      <w:lang w:eastAsia="es-CL"/>
                    </w:rPr>
                    <w:t>2</w:t>
                  </w:r>
                </w:p>
              </w:tc>
              <w:tc>
                <w:tcPr>
                  <w:tcW w:w="953" w:type="dxa"/>
                  <w:tcBorders>
                    <w:top w:val="nil"/>
                    <w:left w:val="nil"/>
                    <w:bottom w:val="single" w:sz="4" w:space="0" w:color="auto"/>
                    <w:right w:val="single" w:sz="4" w:space="0" w:color="auto"/>
                  </w:tcBorders>
                  <w:shd w:val="clear" w:color="auto" w:fill="auto"/>
                  <w:noWrap/>
                  <w:vAlign w:val="center"/>
                </w:tcPr>
                <w:p w14:paraId="0410197E" w14:textId="77777777" w:rsidR="00A04F91" w:rsidRPr="002C1D59" w:rsidRDefault="00A04F91" w:rsidP="00422267">
                  <w:pPr>
                    <w:jc w:val="center"/>
                    <w:rPr>
                      <w:rFonts w:eastAsia="Times New Roman"/>
                      <w:color w:val="000000"/>
                      <w:sz w:val="20"/>
                      <w:szCs w:val="20"/>
                      <w:lang w:eastAsia="es-CL"/>
                    </w:rPr>
                  </w:pPr>
                  <w:r w:rsidRPr="002C1D59">
                    <w:rPr>
                      <w:rFonts w:eastAsia="Times New Roman"/>
                      <w:color w:val="000000"/>
                      <w:sz w:val="20"/>
                      <w:szCs w:val="20"/>
                      <w:lang w:eastAsia="es-CL"/>
                    </w:rPr>
                    <w:t>4.119.</w:t>
                  </w:r>
                  <w:r>
                    <w:rPr>
                      <w:rFonts w:eastAsia="Times New Roman"/>
                      <w:color w:val="000000"/>
                      <w:sz w:val="20"/>
                      <w:szCs w:val="20"/>
                      <w:lang w:eastAsia="es-CL"/>
                    </w:rPr>
                    <w:t>355</w:t>
                  </w:r>
                </w:p>
              </w:tc>
              <w:tc>
                <w:tcPr>
                  <w:tcW w:w="850" w:type="dxa"/>
                  <w:tcBorders>
                    <w:top w:val="nil"/>
                    <w:left w:val="nil"/>
                    <w:bottom w:val="single" w:sz="4" w:space="0" w:color="auto"/>
                    <w:right w:val="single" w:sz="4" w:space="0" w:color="auto"/>
                  </w:tcBorders>
                  <w:shd w:val="clear" w:color="auto" w:fill="auto"/>
                  <w:noWrap/>
                  <w:vAlign w:val="center"/>
                </w:tcPr>
                <w:p w14:paraId="78AEB808" w14:textId="77777777" w:rsidR="00A04F91" w:rsidRPr="002C1D59" w:rsidRDefault="00A04F91" w:rsidP="00422267">
                  <w:pPr>
                    <w:jc w:val="center"/>
                    <w:rPr>
                      <w:rFonts w:eastAsia="Times New Roman"/>
                      <w:color w:val="000000"/>
                      <w:sz w:val="20"/>
                      <w:szCs w:val="20"/>
                      <w:lang w:eastAsia="es-CL"/>
                    </w:rPr>
                  </w:pPr>
                  <w:r w:rsidRPr="002C1D59">
                    <w:rPr>
                      <w:rFonts w:eastAsia="Times New Roman"/>
                      <w:color w:val="000000"/>
                      <w:sz w:val="20"/>
                      <w:szCs w:val="20"/>
                      <w:lang w:eastAsia="es-CL"/>
                    </w:rPr>
                    <w:t>372.</w:t>
                  </w:r>
                  <w:r>
                    <w:rPr>
                      <w:rFonts w:eastAsia="Times New Roman"/>
                      <w:color w:val="000000"/>
                      <w:sz w:val="20"/>
                      <w:szCs w:val="20"/>
                      <w:lang w:eastAsia="es-CL"/>
                    </w:rPr>
                    <w:t>6</w:t>
                  </w:r>
                  <w:r w:rsidRPr="002C1D59">
                    <w:rPr>
                      <w:rFonts w:eastAsia="Times New Roman"/>
                      <w:color w:val="000000"/>
                      <w:sz w:val="20"/>
                      <w:szCs w:val="20"/>
                      <w:lang w:eastAsia="es-CL"/>
                    </w:rPr>
                    <w:t>01</w:t>
                  </w:r>
                </w:p>
              </w:tc>
              <w:tc>
                <w:tcPr>
                  <w:tcW w:w="3893" w:type="dxa"/>
                  <w:tcBorders>
                    <w:top w:val="nil"/>
                    <w:left w:val="nil"/>
                    <w:bottom w:val="single" w:sz="4" w:space="0" w:color="auto"/>
                    <w:right w:val="single" w:sz="4" w:space="0" w:color="auto"/>
                  </w:tcBorders>
                  <w:shd w:val="clear" w:color="auto" w:fill="auto"/>
                  <w:noWrap/>
                  <w:vAlign w:val="center"/>
                </w:tcPr>
                <w:p w14:paraId="61D71320" w14:textId="77777777" w:rsidR="00A04F91" w:rsidRPr="00356A1C" w:rsidRDefault="00A04F91" w:rsidP="00DD0A55">
                  <w:pPr>
                    <w:rPr>
                      <w:rFonts w:eastAsia="Times New Roman"/>
                      <w:color w:val="000000"/>
                      <w:sz w:val="20"/>
                      <w:szCs w:val="20"/>
                      <w:lang w:eastAsia="es-CL"/>
                    </w:rPr>
                  </w:pPr>
                  <w:r>
                    <w:rPr>
                      <w:rFonts w:eastAsia="Times New Roman"/>
                      <w:color w:val="000000"/>
                      <w:sz w:val="20"/>
                      <w:szCs w:val="20"/>
                      <w:lang w:eastAsia="es-CL"/>
                    </w:rPr>
                    <w:t xml:space="preserve">Cierre perimetral que delimita </w:t>
                  </w:r>
                  <w:r w:rsidR="00C55568">
                    <w:rPr>
                      <w:rFonts w:eastAsia="Times New Roman"/>
                      <w:color w:val="000000"/>
                      <w:sz w:val="20"/>
                      <w:szCs w:val="20"/>
                      <w:lang w:eastAsia="es-CL"/>
                    </w:rPr>
                    <w:t xml:space="preserve">actualmente </w:t>
                  </w:r>
                  <w:r>
                    <w:rPr>
                      <w:rFonts w:eastAsia="Times New Roman"/>
                      <w:color w:val="000000"/>
                      <w:sz w:val="20"/>
                      <w:szCs w:val="20"/>
                      <w:lang w:eastAsia="es-CL"/>
                    </w:rPr>
                    <w:t>hacia el oriente el área en explotación Zona 1</w:t>
                  </w:r>
                  <w:r w:rsidR="00B95664">
                    <w:rPr>
                      <w:rFonts w:eastAsia="Times New Roman"/>
                      <w:color w:val="000000"/>
                      <w:sz w:val="20"/>
                      <w:szCs w:val="20"/>
                      <w:lang w:eastAsia="es-CL"/>
                    </w:rPr>
                    <w:t xml:space="preserve"> (Ver Fotografía 2</w:t>
                  </w:r>
                  <w:r w:rsidR="00DD0A55">
                    <w:rPr>
                      <w:rFonts w:eastAsia="Times New Roman"/>
                      <w:color w:val="000000"/>
                      <w:sz w:val="20"/>
                      <w:szCs w:val="20"/>
                      <w:lang w:eastAsia="es-CL"/>
                    </w:rPr>
                    <w:t>6</w:t>
                  </w:r>
                  <w:r w:rsidR="00B95664">
                    <w:rPr>
                      <w:rFonts w:eastAsia="Times New Roman"/>
                      <w:color w:val="000000"/>
                      <w:sz w:val="20"/>
                      <w:szCs w:val="20"/>
                      <w:lang w:eastAsia="es-CL"/>
                    </w:rPr>
                    <w:t>)</w:t>
                  </w:r>
                </w:p>
              </w:tc>
            </w:tr>
          </w:tbl>
          <w:p w14:paraId="5837F3E6" w14:textId="77777777" w:rsidR="00E638C3" w:rsidRPr="005626CB" w:rsidRDefault="00E638C3" w:rsidP="00711795">
            <w:pPr>
              <w:jc w:val="left"/>
              <w:rPr>
                <w:rFonts w:eastAsia="Times New Roman"/>
                <w:color w:val="000000"/>
                <w:sz w:val="20"/>
                <w:szCs w:val="20"/>
                <w:lang w:eastAsia="es-CL"/>
              </w:rPr>
            </w:pPr>
            <w:r>
              <w:rPr>
                <w:rFonts w:ascii="Calibri" w:eastAsia="Times New Roman" w:hAnsi="Calibri"/>
                <w:color w:val="000000"/>
                <w:sz w:val="20"/>
                <w:szCs w:val="20"/>
                <w:lang w:eastAsia="es-CL"/>
              </w:rPr>
              <w:t>Fuente: Elaboración Propia.</w:t>
            </w:r>
          </w:p>
        </w:tc>
        <w:tc>
          <w:tcPr>
            <w:tcW w:w="2647" w:type="pct"/>
            <w:gridSpan w:val="2"/>
            <w:tcBorders>
              <w:top w:val="nil"/>
              <w:left w:val="single" w:sz="4" w:space="0" w:color="auto"/>
              <w:right w:val="single" w:sz="4" w:space="0" w:color="auto"/>
            </w:tcBorders>
            <w:shd w:val="clear" w:color="auto" w:fill="auto"/>
            <w:noWrap/>
            <w:vAlign w:val="center"/>
            <w:hideMark/>
          </w:tcPr>
          <w:p w14:paraId="7594AC9F" w14:textId="77777777" w:rsidR="00F962F1" w:rsidRDefault="00F962F1" w:rsidP="00711795">
            <w:pPr>
              <w:jc w:val="center"/>
              <w:rPr>
                <w:rFonts w:eastAsia="Times New Roman"/>
                <w:color w:val="000000"/>
                <w:sz w:val="20"/>
                <w:szCs w:val="20"/>
                <w:lang w:eastAsia="es-CL"/>
              </w:rPr>
            </w:pPr>
          </w:p>
          <w:p w14:paraId="63AF4972" w14:textId="77777777" w:rsidR="00F962F1" w:rsidRDefault="00F962F1" w:rsidP="00711795">
            <w:pPr>
              <w:jc w:val="center"/>
              <w:rPr>
                <w:rFonts w:eastAsia="Times New Roman"/>
                <w:color w:val="000000"/>
                <w:sz w:val="20"/>
                <w:szCs w:val="20"/>
                <w:lang w:eastAsia="es-CL"/>
              </w:rPr>
            </w:pPr>
          </w:p>
          <w:p w14:paraId="56A173A7" w14:textId="77777777" w:rsidR="00F962F1" w:rsidRDefault="00F962F1" w:rsidP="00711795">
            <w:pPr>
              <w:jc w:val="center"/>
              <w:rPr>
                <w:rFonts w:eastAsia="Times New Roman"/>
                <w:color w:val="000000"/>
                <w:sz w:val="20"/>
                <w:szCs w:val="20"/>
                <w:lang w:eastAsia="es-CL"/>
              </w:rPr>
            </w:pPr>
          </w:p>
          <w:p w14:paraId="0ADEB453" w14:textId="77777777" w:rsidR="00D116D8" w:rsidRDefault="00783614" w:rsidP="00711795">
            <w:pPr>
              <w:jc w:val="center"/>
              <w:rPr>
                <w:rFonts w:eastAsia="Times New Roman"/>
                <w:color w:val="000000"/>
                <w:sz w:val="20"/>
                <w:szCs w:val="20"/>
                <w:lang w:eastAsia="es-CL"/>
              </w:rPr>
            </w:pPr>
            <w:r w:rsidRPr="00783614">
              <w:rPr>
                <w:rFonts w:eastAsia="Times New Roman"/>
                <w:noProof/>
                <w:color w:val="000000"/>
                <w:sz w:val="20"/>
                <w:szCs w:val="20"/>
                <w:lang w:eastAsia="es-CL"/>
              </w:rPr>
              <mc:AlternateContent>
                <mc:Choice Requires="wps">
                  <w:drawing>
                    <wp:anchor distT="0" distB="0" distL="114300" distR="114300" simplePos="0" relativeHeight="252400640" behindDoc="0" locked="0" layoutInCell="1" allowOverlap="1" wp14:anchorId="1ACF1F40" wp14:editId="16EE8F4D">
                      <wp:simplePos x="0" y="0"/>
                      <wp:positionH relativeFrom="column">
                        <wp:posOffset>3943985</wp:posOffset>
                      </wp:positionH>
                      <wp:positionV relativeFrom="paragraph">
                        <wp:posOffset>363855</wp:posOffset>
                      </wp:positionV>
                      <wp:extent cx="222885" cy="382270"/>
                      <wp:effectExtent l="19050" t="19050" r="24765" b="17780"/>
                      <wp:wrapNone/>
                      <wp:docPr id="23" name="23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05FB0ED" id="23 Flecha arriba" o:spid="_x0000_s1026" type="#_x0000_t68" style="position:absolute;margin-left:310.55pt;margin-top:28.65pt;width:17.55pt;height:30.1pt;z-index:25240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" adj="6297" fillcolor="white [3212]" strokecolor="black [3213]" strokeweight="2pt"/>
                  </w:pict>
                </mc:Fallback>
              </mc:AlternateContent>
            </w:r>
            <w:r w:rsidRPr="00783614">
              <w:rPr>
                <w:rFonts w:eastAsia="Times New Roman"/>
                <w:noProof/>
                <w:color w:val="000000"/>
                <w:sz w:val="20"/>
                <w:szCs w:val="20"/>
                <w:lang w:eastAsia="es-CL"/>
              </w:rPr>
              <mc:AlternateContent>
                <mc:Choice Requires="wps">
                  <w:drawing>
                    <wp:anchor distT="0" distB="0" distL="114300" distR="114300" simplePos="0" relativeHeight="252401664" behindDoc="0" locked="0" layoutInCell="1" allowOverlap="1" wp14:anchorId="58FC4786" wp14:editId="6150D59D">
                      <wp:simplePos x="0" y="0"/>
                      <wp:positionH relativeFrom="column">
                        <wp:posOffset>3900805</wp:posOffset>
                      </wp:positionH>
                      <wp:positionV relativeFrom="paragraph">
                        <wp:posOffset>97155</wp:posOffset>
                      </wp:positionV>
                      <wp:extent cx="307975" cy="1403985"/>
                      <wp:effectExtent l="0" t="0" r="0" b="6350"/>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35942828" w14:textId="77777777" w:rsidR="00C632B1" w:rsidRPr="00E61B7B" w:rsidRDefault="00C632B1" w:rsidP="00783614">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99" type="#_x0000_t202" style="position:absolute;left:0;text-align:left;margin-left:307.15pt;margin-top:7.65pt;width:24.25pt;height:110.55pt;z-index:25240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" filled="f" stroked="f">
                      <v:textbox style="mso-fit-shape-to-text:t">
                        <w:txbxContent>
                          <w:p w14:paraId="35942828" w14:textId="77777777" w:rsidR="00C632B1" w:rsidRPr="00E61B7B" w:rsidRDefault="00C632B1" w:rsidP="00783614">
                            <w:pPr>
                              <w:rPr>
                                <w:b/>
                                <w:color w:val="FFFFFF" w:themeColor="background1"/>
                                <w:sz w:val="28"/>
                              </w:rPr>
                            </w:pPr>
                            <w:r w:rsidRPr="00E61B7B">
                              <w:rPr>
                                <w:b/>
                                <w:color w:val="FFFFFF" w:themeColor="background1"/>
                                <w:sz w:val="28"/>
                              </w:rPr>
                              <w:t>N</w:t>
                            </w:r>
                          </w:p>
                        </w:txbxContent>
                      </v:textbox>
                    </v:shape>
                  </w:pict>
                </mc:Fallback>
              </mc:AlternateContent>
            </w:r>
            <w:r w:rsidR="00843DD9" w:rsidRPr="00843DD9">
              <w:rPr>
                <w:rFonts w:eastAsia="Times New Roman"/>
                <w:noProof/>
                <w:color w:val="000000"/>
                <w:sz w:val="20"/>
                <w:szCs w:val="20"/>
                <w:lang w:eastAsia="es-CL"/>
              </w:rPr>
              <mc:AlternateContent>
                <mc:Choice Requires="wps">
                  <w:drawing>
                    <wp:anchor distT="0" distB="0" distL="114300" distR="114300" simplePos="0" relativeHeight="252398592" behindDoc="0" locked="0" layoutInCell="1" allowOverlap="1" wp14:anchorId="751FE47D" wp14:editId="638D844C">
                      <wp:simplePos x="0" y="0"/>
                      <wp:positionH relativeFrom="column">
                        <wp:posOffset>2884170</wp:posOffset>
                      </wp:positionH>
                      <wp:positionV relativeFrom="paragraph">
                        <wp:posOffset>1748155</wp:posOffset>
                      </wp:positionV>
                      <wp:extent cx="866140" cy="1403985"/>
                      <wp:effectExtent l="38100" t="114300" r="48260" b="128905"/>
                      <wp:wrapNone/>
                      <wp:docPr id="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838457">
                                <a:off x="0" y="0"/>
                                <a:ext cx="866140" cy="1403985"/>
                              </a:xfrm>
                              <a:prstGeom prst="rect">
                                <a:avLst/>
                              </a:prstGeom>
                              <a:solidFill>
                                <a:srgbClr val="FFFFFF"/>
                              </a:solidFill>
                              <a:ln w="9525">
                                <a:solidFill>
                                  <a:srgbClr val="000000"/>
                                </a:solidFill>
                                <a:miter lim="800000"/>
                                <a:headEnd/>
                                <a:tailEnd/>
                              </a:ln>
                            </wps:spPr>
                            <wps:txbx>
                              <w:txbxContent>
                                <w:p w14:paraId="06078366" w14:textId="77777777" w:rsidR="00C632B1" w:rsidRPr="00843DD9" w:rsidRDefault="00C632B1">
                                  <w:pPr>
                                    <w:rPr>
                                      <w:b/>
                                    </w:rPr>
                                  </w:pPr>
                                  <w:r w:rsidRPr="00843DD9">
                                    <w:rPr>
                                      <w:b/>
                                    </w:rPr>
                                    <w:t>100 metros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100" type="#_x0000_t202" style="position:absolute;left:0;text-align:left;margin-left:227.1pt;margin-top:137.65pt;width:68.2pt;height:110.55pt;rotation:915819fd;z-index:25239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">
                      <v:textbox style="mso-fit-shape-to-text:t">
                        <w:txbxContent>
                          <w:p w14:paraId="06078366" w14:textId="77777777" w:rsidR="00C632B1" w:rsidRPr="00843DD9" w:rsidRDefault="00C632B1">
                            <w:pPr>
                              <w:rPr>
                                <w:b/>
                              </w:rPr>
                            </w:pPr>
                            <w:r w:rsidRPr="00843DD9">
                              <w:rPr>
                                <w:b/>
                              </w:rPr>
                              <w:t>100 metros</w:t>
                            </w:r>
                          </w:p>
                        </w:txbxContent>
                      </v:textbox>
                    </v:shape>
                  </w:pict>
                </mc:Fallback>
              </mc:AlternateContent>
            </w:r>
            <w:r w:rsidR="00843DD9" w:rsidRPr="00B02489">
              <w:rPr>
                <w:rFonts w:eastAsia="Times New Roman"/>
                <w:noProof/>
                <w:color w:val="FF0000"/>
                <w:sz w:val="20"/>
                <w:szCs w:val="20"/>
                <w:lang w:eastAsia="es-CL"/>
              </w:rPr>
              <mc:AlternateContent>
                <mc:Choice Requires="wps">
                  <w:drawing>
                    <wp:anchor distT="0" distB="0" distL="114300" distR="114300" simplePos="0" relativeHeight="252396544" behindDoc="0" locked="0" layoutInCell="1" allowOverlap="1" wp14:anchorId="47193F3C" wp14:editId="2E9BC2A8">
                      <wp:simplePos x="0" y="0"/>
                      <wp:positionH relativeFrom="column">
                        <wp:posOffset>2739390</wp:posOffset>
                      </wp:positionH>
                      <wp:positionV relativeFrom="paragraph">
                        <wp:posOffset>1986280</wp:posOffset>
                      </wp:positionV>
                      <wp:extent cx="584200" cy="169545"/>
                      <wp:effectExtent l="0" t="76200" r="0" b="97155"/>
                      <wp:wrapNone/>
                      <wp:docPr id="277" name="277 Conector recto de flecha"/>
                      <wp:cNvGraphicFramePr/>
                      <a:graphic xmlns:a="http://schemas.openxmlformats.org/drawingml/2006/main">
                        <a:graphicData uri="http://schemas.microsoft.com/office/word/2010/wordprocessingShape">
                          <wps:wsp>
                            <wps:cNvCnPr/>
                            <wps:spPr>
                              <a:xfrm>
                                <a:off x="0" y="0"/>
                                <a:ext cx="584200" cy="169545"/>
                              </a:xfrm>
                              <a:prstGeom prst="straightConnector1">
                                <a:avLst/>
                              </a:prstGeom>
                              <a:ln w="31750" cmpd="sng">
                                <a:solidFill>
                                  <a:schemeClr val="tx1"/>
                                </a:solidFill>
                                <a:prstDash val="solid"/>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EFBC8F9" id="277 Conector recto de flecha" o:spid="_x0000_s1026" type="#_x0000_t32" style="position:absolute;margin-left:215.7pt;margin-top:156.4pt;width:46pt;height:13.35pt;z-index:25239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" strokecolor="black [3213]" strokeweight="2.5pt">
                      <v:stroke startarrow="open" endarrow="open"/>
                    </v:shape>
                  </w:pict>
                </mc:Fallback>
              </mc:AlternateContent>
            </w:r>
            <w:r w:rsidR="00F962F1">
              <w:rPr>
                <w:rFonts w:eastAsia="Times New Roman"/>
                <w:noProof/>
                <w:color w:val="000000"/>
                <w:sz w:val="20"/>
                <w:szCs w:val="20"/>
                <w:lang w:eastAsia="es-CL"/>
              </w:rPr>
              <w:drawing>
                <wp:inline distT="0" distB="0" distL="0" distR="0" wp14:anchorId="2887630D" wp14:editId="6CEFB027">
                  <wp:extent cx="4526891" cy="2987748"/>
                  <wp:effectExtent l="0" t="0" r="7620" b="3175"/>
                  <wp:docPr id="276" name="Imagen 276" descr="C:\Users\andy.morrison\Desktop\Zon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Zona 1.jpg"/>
                          <pic:cNvPicPr>
                            <a:picLocks noChangeAspect="1" noChangeArrowheads="1"/>
                          </pic:cNvPicPr>
                        </pic:nvPicPr>
                        <pic:blipFill rotWithShape="1">
                          <a:blip r:embed="rId85">
                            <a:extLst>
                              <a:ext uri="{28A0092B-C50C-407E-A947-70E740481C1C}">
                                <a14:useLocalDpi xmlns:a14="http://schemas.microsoft.com/office/drawing/2010/main" val="0"/>
                              </a:ext>
                            </a:extLst>
                          </a:blip>
                          <a:srcRect l="16189" t="3724" r="19570" b="8509"/>
                          <a:stretch/>
                        </pic:blipFill>
                        <pic:spPr bwMode="auto">
                          <a:xfrm>
                            <a:off x="0" y="0"/>
                            <a:ext cx="4538388" cy="2995336"/>
                          </a:xfrm>
                          <a:prstGeom prst="rect">
                            <a:avLst/>
                          </a:prstGeom>
                          <a:noFill/>
                          <a:ln>
                            <a:noFill/>
                          </a:ln>
                          <a:extLst>
                            <a:ext uri="{53640926-AAD7-44D8-BBD7-CCE9431645EC}">
                              <a14:shadowObscured xmlns:a14="http://schemas.microsoft.com/office/drawing/2010/main"/>
                            </a:ext>
                          </a:extLst>
                        </pic:spPr>
                      </pic:pic>
                    </a:graphicData>
                  </a:graphic>
                </wp:inline>
              </w:drawing>
            </w:r>
          </w:p>
          <w:p w14:paraId="1CB881C9" w14:textId="77777777" w:rsidR="00D116D8" w:rsidRDefault="00D116D8" w:rsidP="00711795">
            <w:pPr>
              <w:jc w:val="center"/>
              <w:rPr>
                <w:rFonts w:eastAsia="Times New Roman"/>
                <w:color w:val="000000"/>
                <w:sz w:val="20"/>
                <w:szCs w:val="20"/>
                <w:lang w:eastAsia="es-CL"/>
              </w:rPr>
            </w:pPr>
          </w:p>
          <w:p w14:paraId="6D57C73F" w14:textId="77777777" w:rsidR="00E638C3" w:rsidRDefault="00E638C3" w:rsidP="00711795">
            <w:pPr>
              <w:jc w:val="center"/>
              <w:rPr>
                <w:rFonts w:eastAsia="Times New Roman"/>
                <w:color w:val="000000"/>
                <w:sz w:val="20"/>
                <w:szCs w:val="20"/>
                <w:lang w:eastAsia="es-CL"/>
              </w:rPr>
            </w:pPr>
          </w:p>
          <w:p w14:paraId="5B83A3D0" w14:textId="77777777" w:rsidR="00E638C3" w:rsidRDefault="00E638C3" w:rsidP="00711795">
            <w:pPr>
              <w:jc w:val="center"/>
              <w:rPr>
                <w:rFonts w:eastAsia="Times New Roman"/>
                <w:color w:val="000000"/>
                <w:sz w:val="20"/>
                <w:szCs w:val="20"/>
                <w:lang w:eastAsia="es-CL"/>
              </w:rPr>
            </w:pPr>
          </w:p>
          <w:p w14:paraId="64303A00" w14:textId="77777777" w:rsidR="00E638C3" w:rsidRPr="005626CB" w:rsidRDefault="00E638C3" w:rsidP="00711795">
            <w:pPr>
              <w:jc w:val="center"/>
              <w:rPr>
                <w:rFonts w:eastAsia="Times New Roman"/>
                <w:color w:val="000000"/>
                <w:sz w:val="20"/>
                <w:szCs w:val="20"/>
                <w:lang w:eastAsia="es-CL"/>
              </w:rPr>
            </w:pPr>
          </w:p>
        </w:tc>
      </w:tr>
      <w:tr w:rsidR="00E531E0" w:rsidRPr="00557733" w14:paraId="3887995D" w14:textId="77777777" w:rsidTr="00711795">
        <w:trPr>
          <w:trHeight w:val="300"/>
          <w:jc w:val="center"/>
        </w:trPr>
        <w:tc>
          <w:tcPr>
            <w:tcW w:w="701" w:type="pct"/>
            <w:tcBorders>
              <w:top w:val="single" w:sz="4" w:space="0" w:color="auto"/>
              <w:left w:val="single" w:sz="4" w:space="0" w:color="auto"/>
              <w:bottom w:val="single" w:sz="4" w:space="0" w:color="auto"/>
              <w:right w:val="nil"/>
            </w:tcBorders>
            <w:shd w:val="clear" w:color="auto" w:fill="auto"/>
            <w:noWrap/>
            <w:vAlign w:val="center"/>
            <w:hideMark/>
          </w:tcPr>
          <w:p w14:paraId="6757C83E" w14:textId="77777777" w:rsidR="00E638C3" w:rsidRPr="00557733" w:rsidRDefault="00E638C3" w:rsidP="00711795">
            <w:pPr>
              <w:pStyle w:val="Epgrafe"/>
              <w:rPr>
                <w:rFonts w:eastAsia="Times New Roman"/>
                <w:color w:val="000000"/>
                <w:szCs w:val="18"/>
                <w:lang w:eastAsia="es-CL"/>
              </w:rPr>
            </w:pPr>
            <w:bookmarkStart w:id="195" w:name="_Toc356602981"/>
            <w:bookmarkStart w:id="196" w:name="_Toc358129273"/>
            <w:bookmarkStart w:id="197" w:name="_Toc363839849"/>
            <w:bookmarkStart w:id="198" w:name="_Toc386754841"/>
            <w:bookmarkStart w:id="199" w:name="_Toc387430306"/>
            <w:bookmarkStart w:id="200" w:name="_Toc389497314"/>
            <w:bookmarkStart w:id="201" w:name="_Toc389497671"/>
            <w:bookmarkStart w:id="202" w:name="_Toc391375189"/>
            <w:bookmarkStart w:id="203" w:name="_Toc392254997"/>
            <w:bookmarkStart w:id="204" w:name="_Toc398567270"/>
            <w:bookmarkStart w:id="205" w:name="_Toc406154236"/>
            <w:bookmarkStart w:id="206" w:name="_Toc406154614"/>
            <w:r>
              <w:t xml:space="preserve">Tabla </w:t>
            </w:r>
            <w:r>
              <w:fldChar w:fldCharType="begin"/>
            </w:r>
            <w:r>
              <w:instrText xml:space="preserve"> SEQ Tabla \* ARABIC </w:instrText>
            </w:r>
            <w:r>
              <w:fldChar w:fldCharType="separate"/>
            </w:r>
            <w:r w:rsidR="00F16C06">
              <w:rPr>
                <w:noProof/>
              </w:rPr>
              <w:t>4</w:t>
            </w:r>
            <w:r>
              <w:fldChar w:fldCharType="end"/>
            </w:r>
            <w:r w:rsidRPr="00557733">
              <w:rPr>
                <w:szCs w:val="18"/>
              </w:rPr>
              <w:t>.</w:t>
            </w:r>
            <w:bookmarkEnd w:id="195"/>
            <w:bookmarkEnd w:id="196"/>
            <w:bookmarkEnd w:id="197"/>
            <w:bookmarkEnd w:id="198"/>
            <w:bookmarkEnd w:id="199"/>
            <w:bookmarkEnd w:id="200"/>
            <w:bookmarkEnd w:id="201"/>
            <w:bookmarkEnd w:id="202"/>
            <w:bookmarkEnd w:id="203"/>
            <w:bookmarkEnd w:id="204"/>
            <w:bookmarkEnd w:id="205"/>
            <w:bookmarkEnd w:id="206"/>
          </w:p>
        </w:tc>
        <w:tc>
          <w:tcPr>
            <w:tcW w:w="16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A9DB20" w14:textId="77777777" w:rsidR="00E638C3" w:rsidRPr="003C6346" w:rsidRDefault="00E638C3" w:rsidP="00E638C3">
            <w:pPr>
              <w:jc w:val="left"/>
              <w:rPr>
                <w:rFonts w:eastAsia="Times New Roman"/>
                <w:b/>
                <w:color w:val="000000"/>
                <w:sz w:val="18"/>
                <w:szCs w:val="18"/>
                <w:lang w:eastAsia="es-CL"/>
              </w:rPr>
            </w:pPr>
            <w:r w:rsidRPr="003C6346">
              <w:rPr>
                <w:rFonts w:eastAsia="Times New Roman"/>
                <w:b/>
                <w:color w:val="000000"/>
                <w:sz w:val="18"/>
                <w:szCs w:val="18"/>
                <w:lang w:eastAsia="es-CL"/>
              </w:rPr>
              <w:t xml:space="preserve">Fecha : </w:t>
            </w:r>
            <w:r w:rsidRPr="003C6346">
              <w:rPr>
                <w:rFonts w:eastAsia="Times New Roman"/>
                <w:color w:val="000000"/>
                <w:sz w:val="18"/>
                <w:szCs w:val="18"/>
                <w:lang w:eastAsia="es-CL"/>
              </w:rPr>
              <w:t>0</w:t>
            </w:r>
            <w:r>
              <w:rPr>
                <w:rFonts w:eastAsia="Times New Roman"/>
                <w:color w:val="000000"/>
                <w:sz w:val="18"/>
                <w:szCs w:val="18"/>
                <w:lang w:eastAsia="es-CL"/>
              </w:rPr>
              <w:t>4</w:t>
            </w:r>
            <w:r w:rsidRPr="003C6346">
              <w:rPr>
                <w:rFonts w:eastAsia="Times New Roman"/>
                <w:color w:val="000000"/>
                <w:sz w:val="18"/>
                <w:szCs w:val="18"/>
                <w:lang w:eastAsia="es-CL"/>
              </w:rPr>
              <w:t>-</w:t>
            </w:r>
            <w:r>
              <w:rPr>
                <w:rFonts w:eastAsia="Times New Roman"/>
                <w:color w:val="000000"/>
                <w:sz w:val="18"/>
                <w:szCs w:val="18"/>
                <w:lang w:eastAsia="es-CL"/>
              </w:rPr>
              <w:t>12</w:t>
            </w:r>
            <w:r w:rsidRPr="003C6346">
              <w:rPr>
                <w:rFonts w:eastAsia="Times New Roman"/>
                <w:color w:val="000000"/>
                <w:sz w:val="18"/>
                <w:szCs w:val="18"/>
                <w:lang w:eastAsia="es-CL"/>
              </w:rPr>
              <w:t>-2014 (Fecha de elaboración)</w:t>
            </w:r>
          </w:p>
        </w:tc>
        <w:tc>
          <w:tcPr>
            <w:tcW w:w="814" w:type="pct"/>
            <w:tcBorders>
              <w:top w:val="single" w:sz="4" w:space="0" w:color="auto"/>
              <w:left w:val="nil"/>
              <w:bottom w:val="single" w:sz="4" w:space="0" w:color="auto"/>
              <w:right w:val="nil"/>
            </w:tcBorders>
            <w:shd w:val="clear" w:color="auto" w:fill="auto"/>
            <w:noWrap/>
            <w:vAlign w:val="center"/>
            <w:hideMark/>
          </w:tcPr>
          <w:p w14:paraId="684823FA" w14:textId="77777777" w:rsidR="00E638C3" w:rsidRPr="003C6346" w:rsidRDefault="00E638C3" w:rsidP="00F16C06">
            <w:pPr>
              <w:pStyle w:val="Epgrafe"/>
              <w:rPr>
                <w:szCs w:val="18"/>
              </w:rPr>
            </w:pPr>
            <w:bookmarkStart w:id="207" w:name="_Toc356602982"/>
            <w:bookmarkStart w:id="208" w:name="_Toc358129274"/>
            <w:bookmarkStart w:id="209" w:name="_Toc363839850"/>
            <w:bookmarkStart w:id="210" w:name="_Toc386754842"/>
            <w:bookmarkStart w:id="211" w:name="_Toc387430307"/>
            <w:bookmarkStart w:id="212" w:name="_Toc389497315"/>
            <w:bookmarkStart w:id="213" w:name="_Toc389497672"/>
            <w:bookmarkStart w:id="214" w:name="_Toc391375190"/>
            <w:bookmarkStart w:id="215" w:name="_Toc392254998"/>
            <w:bookmarkStart w:id="216" w:name="_Toc398567271"/>
            <w:bookmarkStart w:id="217" w:name="_Toc406154237"/>
            <w:bookmarkStart w:id="218" w:name="_Toc406154615"/>
            <w:r w:rsidRPr="003C6346">
              <w:t xml:space="preserve">Figura </w:t>
            </w:r>
            <w:r w:rsidR="00F16C06">
              <w:t>7</w:t>
            </w:r>
            <w:r w:rsidRPr="003C6346">
              <w:rPr>
                <w:szCs w:val="18"/>
              </w:rPr>
              <w:t>.</w:t>
            </w:r>
            <w:bookmarkEnd w:id="207"/>
            <w:bookmarkEnd w:id="208"/>
            <w:bookmarkEnd w:id="209"/>
            <w:bookmarkEnd w:id="210"/>
            <w:bookmarkEnd w:id="211"/>
            <w:bookmarkEnd w:id="212"/>
            <w:bookmarkEnd w:id="213"/>
            <w:bookmarkEnd w:id="214"/>
            <w:bookmarkEnd w:id="215"/>
            <w:bookmarkEnd w:id="216"/>
            <w:bookmarkEnd w:id="217"/>
            <w:bookmarkEnd w:id="218"/>
          </w:p>
        </w:tc>
        <w:tc>
          <w:tcPr>
            <w:tcW w:w="1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99275B" w14:textId="77777777" w:rsidR="00E638C3" w:rsidRPr="003C6346" w:rsidRDefault="00E638C3" w:rsidP="00E638C3">
            <w:pPr>
              <w:jc w:val="left"/>
              <w:rPr>
                <w:rFonts w:eastAsia="Times New Roman"/>
                <w:b/>
                <w:color w:val="000000"/>
                <w:sz w:val="18"/>
                <w:szCs w:val="18"/>
                <w:lang w:eastAsia="es-CL"/>
              </w:rPr>
            </w:pPr>
            <w:r w:rsidRPr="003C6346">
              <w:rPr>
                <w:rFonts w:eastAsia="Times New Roman"/>
                <w:b/>
                <w:color w:val="000000"/>
                <w:sz w:val="18"/>
                <w:szCs w:val="18"/>
                <w:lang w:eastAsia="es-CL"/>
              </w:rPr>
              <w:t>Fecha :</w:t>
            </w:r>
            <w:r w:rsidRPr="003C6346">
              <w:rPr>
                <w:rFonts w:eastAsia="Times New Roman"/>
                <w:sz w:val="18"/>
                <w:szCs w:val="18"/>
                <w:lang w:eastAsia="es-CL"/>
              </w:rPr>
              <w:t xml:space="preserve"> 0</w:t>
            </w:r>
            <w:r>
              <w:rPr>
                <w:rFonts w:eastAsia="Times New Roman"/>
                <w:sz w:val="18"/>
                <w:szCs w:val="18"/>
                <w:lang w:eastAsia="es-CL"/>
              </w:rPr>
              <w:t>4</w:t>
            </w:r>
            <w:r w:rsidRPr="003C6346">
              <w:rPr>
                <w:rFonts w:eastAsia="Times New Roman"/>
                <w:sz w:val="18"/>
                <w:szCs w:val="18"/>
                <w:lang w:eastAsia="es-CL"/>
              </w:rPr>
              <w:t>-</w:t>
            </w:r>
            <w:r>
              <w:rPr>
                <w:rFonts w:eastAsia="Times New Roman"/>
                <w:sz w:val="18"/>
                <w:szCs w:val="18"/>
                <w:lang w:eastAsia="es-CL"/>
              </w:rPr>
              <w:t>12</w:t>
            </w:r>
            <w:r w:rsidRPr="003C6346">
              <w:rPr>
                <w:rFonts w:eastAsia="Times New Roman"/>
                <w:sz w:val="18"/>
                <w:szCs w:val="18"/>
                <w:lang w:eastAsia="es-CL"/>
              </w:rPr>
              <w:t>-2014 (Fecha de elaboración)</w:t>
            </w:r>
          </w:p>
        </w:tc>
      </w:tr>
      <w:tr w:rsidR="00232CD0" w:rsidRPr="00557733" w14:paraId="16BC6BC2" w14:textId="77777777" w:rsidTr="00711795">
        <w:trPr>
          <w:trHeight w:val="300"/>
          <w:jc w:val="center"/>
        </w:trPr>
        <w:tc>
          <w:tcPr>
            <w:tcW w:w="235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5134D51" w14:textId="77777777" w:rsidR="00E638C3" w:rsidRPr="00E638C3" w:rsidRDefault="00E638C3" w:rsidP="00BE7FF0">
            <w:pPr>
              <w:rPr>
                <w:rFonts w:eastAsia="Times New Roman"/>
                <w:color w:val="000000"/>
                <w:sz w:val="18"/>
                <w:szCs w:val="18"/>
                <w:highlight w:val="yellow"/>
                <w:lang w:eastAsia="es-CL"/>
              </w:rPr>
            </w:pPr>
            <w:r w:rsidRPr="00BE7FF0">
              <w:rPr>
                <w:rFonts w:eastAsia="Times New Roman"/>
                <w:b/>
                <w:color w:val="000000"/>
                <w:sz w:val="18"/>
                <w:szCs w:val="18"/>
                <w:lang w:eastAsia="es-CL"/>
              </w:rPr>
              <w:t>Descripción Medio de Prueba:</w:t>
            </w:r>
            <w:r w:rsidRPr="00BE7FF0">
              <w:rPr>
                <w:rFonts w:eastAsia="Times New Roman"/>
                <w:color w:val="000000"/>
                <w:sz w:val="18"/>
                <w:szCs w:val="18"/>
                <w:lang w:eastAsia="es-CL"/>
              </w:rPr>
              <w:t xml:space="preserve"> Detalle de coordenadas UTM, referidas a Datum WGS 84 Huso 19, de ubicación de vértices </w:t>
            </w:r>
            <w:r w:rsidR="003B2B70" w:rsidRPr="00BE7FF0">
              <w:rPr>
                <w:rFonts w:eastAsia="Times New Roman"/>
                <w:color w:val="000000"/>
                <w:sz w:val="18"/>
                <w:szCs w:val="18"/>
                <w:lang w:eastAsia="es-CL"/>
              </w:rPr>
              <w:t>que de</w:t>
            </w:r>
            <w:r w:rsidR="00BE7FF0" w:rsidRPr="00BE7FF0">
              <w:rPr>
                <w:rFonts w:eastAsia="Times New Roman"/>
                <w:color w:val="000000"/>
                <w:sz w:val="18"/>
                <w:szCs w:val="18"/>
                <w:lang w:eastAsia="es-CL"/>
              </w:rPr>
              <w:t xml:space="preserve">finen </w:t>
            </w:r>
            <w:r w:rsidR="003B2B70" w:rsidRPr="00BE7FF0">
              <w:rPr>
                <w:rFonts w:eastAsia="Times New Roman"/>
                <w:color w:val="000000"/>
                <w:sz w:val="18"/>
                <w:szCs w:val="18"/>
                <w:lang w:eastAsia="es-CL"/>
              </w:rPr>
              <w:t>la unidad productiva “Cantera II – Río Seco”</w:t>
            </w:r>
            <w:r w:rsidR="00AF1C30" w:rsidRPr="00BE7FF0">
              <w:rPr>
                <w:rFonts w:eastAsia="Times New Roman"/>
                <w:color w:val="000000"/>
                <w:sz w:val="18"/>
                <w:szCs w:val="18"/>
                <w:lang w:eastAsia="es-CL"/>
              </w:rPr>
              <w:t xml:space="preserve"> según DIA de proyecto aprobado ambientalmente,</w:t>
            </w:r>
            <w:r w:rsidRPr="00BE7FF0">
              <w:rPr>
                <w:rFonts w:eastAsia="Times New Roman"/>
                <w:color w:val="000000"/>
                <w:sz w:val="18"/>
                <w:szCs w:val="18"/>
                <w:lang w:eastAsia="es-CL"/>
              </w:rPr>
              <w:t xml:space="preserve"> </w:t>
            </w:r>
            <w:r w:rsidR="00AF1C30" w:rsidRPr="00BE7FF0">
              <w:rPr>
                <w:rFonts w:eastAsia="Times New Roman"/>
                <w:color w:val="000000"/>
                <w:sz w:val="18"/>
                <w:szCs w:val="18"/>
                <w:lang w:eastAsia="es-CL"/>
              </w:rPr>
              <w:t xml:space="preserve">además de actual ubicación de </w:t>
            </w:r>
            <w:r w:rsidR="003B2B70" w:rsidRPr="00BE7FF0">
              <w:rPr>
                <w:rFonts w:eastAsia="Times New Roman"/>
                <w:color w:val="000000"/>
                <w:sz w:val="18"/>
                <w:szCs w:val="18"/>
                <w:lang w:eastAsia="es-CL"/>
              </w:rPr>
              <w:t xml:space="preserve">cierre perimetral que delimita </w:t>
            </w:r>
            <w:r w:rsidR="00AF1C30" w:rsidRPr="00BE7FF0">
              <w:rPr>
                <w:rFonts w:eastAsia="Times New Roman"/>
                <w:color w:val="000000"/>
                <w:sz w:val="18"/>
                <w:szCs w:val="18"/>
                <w:lang w:eastAsia="es-CL"/>
              </w:rPr>
              <w:t>h</w:t>
            </w:r>
            <w:r w:rsidR="003B2B70" w:rsidRPr="00BE7FF0">
              <w:rPr>
                <w:rFonts w:eastAsia="Times New Roman"/>
                <w:color w:val="000000"/>
                <w:sz w:val="18"/>
                <w:szCs w:val="18"/>
                <w:lang w:eastAsia="es-CL"/>
              </w:rPr>
              <w:t>acia el oriente el Área en explotación Zona 1</w:t>
            </w:r>
            <w:r w:rsidRPr="00BE7FF0">
              <w:rPr>
                <w:rFonts w:eastAsia="Times New Roman"/>
                <w:color w:val="000000"/>
                <w:sz w:val="18"/>
                <w:szCs w:val="18"/>
                <w:lang w:eastAsia="es-CL"/>
              </w:rPr>
              <w:t>.</w:t>
            </w:r>
          </w:p>
        </w:tc>
        <w:tc>
          <w:tcPr>
            <w:tcW w:w="264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089EFAD" w14:textId="77777777" w:rsidR="00E638C3" w:rsidRPr="00E638C3" w:rsidRDefault="00E638C3" w:rsidP="00780219">
            <w:pPr>
              <w:rPr>
                <w:rFonts w:ascii="Calibri" w:eastAsia="Times New Roman" w:hAnsi="Calibri"/>
                <w:color w:val="000000"/>
                <w:sz w:val="18"/>
                <w:szCs w:val="18"/>
                <w:highlight w:val="yellow"/>
                <w:lang w:eastAsia="es-CL"/>
              </w:rPr>
            </w:pPr>
            <w:r w:rsidRPr="00780219">
              <w:rPr>
                <w:rFonts w:eastAsia="Times New Roman"/>
                <w:b/>
                <w:color w:val="000000"/>
                <w:sz w:val="18"/>
                <w:szCs w:val="18"/>
                <w:lang w:eastAsia="es-CL"/>
              </w:rPr>
              <w:t>Descripción Medio de Prueba:</w:t>
            </w:r>
            <w:r w:rsidRPr="00780219">
              <w:rPr>
                <w:rFonts w:eastAsia="Times New Roman"/>
                <w:color w:val="000000"/>
                <w:sz w:val="18"/>
                <w:szCs w:val="18"/>
                <w:lang w:eastAsia="es-CL"/>
              </w:rPr>
              <w:t xml:space="preserve"> </w:t>
            </w:r>
            <w:r w:rsidRPr="00780219">
              <w:rPr>
                <w:rFonts w:ascii="Calibri" w:eastAsia="Times New Roman" w:hAnsi="Calibri"/>
                <w:color w:val="000000"/>
                <w:sz w:val="18"/>
                <w:szCs w:val="18"/>
                <w:lang w:eastAsia="es-CL"/>
              </w:rPr>
              <w:t xml:space="preserve">Ubicación de </w:t>
            </w:r>
            <w:r w:rsidR="00AF1C30" w:rsidRPr="00780219">
              <w:rPr>
                <w:rFonts w:ascii="Calibri" w:eastAsia="Times New Roman" w:hAnsi="Calibri"/>
                <w:color w:val="000000"/>
                <w:sz w:val="18"/>
                <w:szCs w:val="18"/>
                <w:lang w:eastAsia="es-CL"/>
              </w:rPr>
              <w:t xml:space="preserve">cierre perimetral que delimita </w:t>
            </w:r>
            <w:r w:rsidR="00780219" w:rsidRPr="00780219">
              <w:rPr>
                <w:rFonts w:ascii="Calibri" w:eastAsia="Times New Roman" w:hAnsi="Calibri"/>
                <w:color w:val="000000"/>
                <w:sz w:val="18"/>
                <w:szCs w:val="18"/>
                <w:lang w:eastAsia="es-CL"/>
              </w:rPr>
              <w:t xml:space="preserve">actualmente </w:t>
            </w:r>
            <w:r w:rsidR="00AF1C30" w:rsidRPr="00780219">
              <w:rPr>
                <w:rFonts w:ascii="Calibri" w:eastAsia="Times New Roman" w:hAnsi="Calibri"/>
                <w:color w:val="000000"/>
                <w:sz w:val="18"/>
                <w:szCs w:val="18"/>
                <w:lang w:eastAsia="es-CL"/>
              </w:rPr>
              <w:t>el Área en explotación Zona 1</w:t>
            </w:r>
            <w:r w:rsidR="00780219">
              <w:rPr>
                <w:rFonts w:ascii="Calibri" w:eastAsia="Times New Roman" w:hAnsi="Calibri"/>
                <w:color w:val="000000"/>
                <w:sz w:val="18"/>
                <w:szCs w:val="18"/>
                <w:lang w:eastAsia="es-CL"/>
              </w:rPr>
              <w:t xml:space="preserve"> (Puntos 1 y 2)</w:t>
            </w:r>
            <w:r w:rsidR="00AF1C30" w:rsidRPr="00780219">
              <w:rPr>
                <w:rFonts w:ascii="Calibri" w:eastAsia="Times New Roman" w:hAnsi="Calibri"/>
                <w:color w:val="000000"/>
                <w:sz w:val="18"/>
                <w:szCs w:val="18"/>
                <w:lang w:eastAsia="es-CL"/>
              </w:rPr>
              <w:t>, respecto del límite de la instalación (unidad productiva) definido en la DIA del proyecto “Cantera II – Río Seco”</w:t>
            </w:r>
            <w:r w:rsidRPr="00780219">
              <w:rPr>
                <w:rFonts w:ascii="Calibri" w:eastAsia="Times New Roman" w:hAnsi="Calibri"/>
                <w:color w:val="000000"/>
                <w:sz w:val="18"/>
                <w:szCs w:val="18"/>
                <w:lang w:eastAsia="es-CL"/>
              </w:rPr>
              <w:t>.</w:t>
            </w:r>
          </w:p>
        </w:tc>
      </w:tr>
      <w:tr w:rsidR="00232CD0" w:rsidRPr="00F551C3" w14:paraId="2641AFBE" w14:textId="77777777" w:rsidTr="00711795">
        <w:trPr>
          <w:trHeight w:val="627"/>
          <w:jc w:val="center"/>
        </w:trPr>
        <w:tc>
          <w:tcPr>
            <w:tcW w:w="2353" w:type="pct"/>
            <w:gridSpan w:val="2"/>
            <w:vMerge/>
            <w:tcBorders>
              <w:top w:val="single" w:sz="4" w:space="0" w:color="auto"/>
              <w:left w:val="single" w:sz="4" w:space="0" w:color="auto"/>
              <w:bottom w:val="single" w:sz="4" w:space="0" w:color="000000"/>
              <w:right w:val="single" w:sz="4" w:space="0" w:color="000000"/>
            </w:tcBorders>
            <w:vAlign w:val="center"/>
            <w:hideMark/>
          </w:tcPr>
          <w:p w14:paraId="557EB5E3" w14:textId="77777777" w:rsidR="00E638C3" w:rsidRPr="00F551C3" w:rsidRDefault="00E638C3" w:rsidP="00711795">
            <w:pPr>
              <w:jc w:val="left"/>
              <w:rPr>
                <w:rFonts w:ascii="Calibri" w:eastAsia="Times New Roman" w:hAnsi="Calibri"/>
                <w:color w:val="000000"/>
                <w:sz w:val="20"/>
                <w:szCs w:val="20"/>
                <w:lang w:eastAsia="es-CL"/>
              </w:rPr>
            </w:pPr>
          </w:p>
        </w:tc>
        <w:tc>
          <w:tcPr>
            <w:tcW w:w="2647" w:type="pct"/>
            <w:gridSpan w:val="2"/>
            <w:vMerge/>
            <w:tcBorders>
              <w:top w:val="single" w:sz="4" w:space="0" w:color="auto"/>
              <w:left w:val="single" w:sz="4" w:space="0" w:color="auto"/>
              <w:bottom w:val="single" w:sz="4" w:space="0" w:color="000000"/>
              <w:right w:val="single" w:sz="4" w:space="0" w:color="000000"/>
            </w:tcBorders>
            <w:vAlign w:val="center"/>
            <w:hideMark/>
          </w:tcPr>
          <w:p w14:paraId="79149915" w14:textId="77777777" w:rsidR="00E638C3" w:rsidRPr="00F551C3" w:rsidRDefault="00E638C3" w:rsidP="00711795">
            <w:pPr>
              <w:jc w:val="left"/>
              <w:rPr>
                <w:rFonts w:ascii="Calibri" w:eastAsia="Times New Roman" w:hAnsi="Calibri"/>
                <w:color w:val="000000"/>
                <w:sz w:val="20"/>
                <w:szCs w:val="20"/>
                <w:lang w:eastAsia="es-CL"/>
              </w:rPr>
            </w:pPr>
          </w:p>
        </w:tc>
      </w:tr>
    </w:tbl>
    <w:p w14:paraId="40FFE244" w14:textId="77777777" w:rsidR="00E33EC8" w:rsidRDefault="00E33EC8" w:rsidP="000F7BEE">
      <w:pPr>
        <w:jc w:val="left"/>
      </w:pPr>
    </w:p>
    <w:p w14:paraId="3398272A" w14:textId="77777777" w:rsidR="00E33EC8" w:rsidRDefault="00E33EC8" w:rsidP="000F7BEE">
      <w:pPr>
        <w:jc w:val="left"/>
      </w:pPr>
    </w:p>
    <w:p w14:paraId="6F2355A4" w14:textId="77777777" w:rsidR="007D5AA9" w:rsidRDefault="007D5AA9" w:rsidP="000F7BEE">
      <w:pPr>
        <w:jc w:val="left"/>
      </w:pPr>
    </w:p>
    <w:p w14:paraId="3999572F" w14:textId="77777777" w:rsidR="00207323" w:rsidRDefault="00207323" w:rsidP="000F7BEE">
      <w:pPr>
        <w:jc w:val="left"/>
      </w:pPr>
    </w:p>
    <w:p w14:paraId="4AB28169" w14:textId="77777777" w:rsidR="006005E0" w:rsidRDefault="006005E0" w:rsidP="000F7BEE">
      <w:pPr>
        <w:jc w:val="left"/>
      </w:pPr>
    </w:p>
    <w:p w14:paraId="3D1B8318" w14:textId="77777777" w:rsidR="007D5AA9" w:rsidRDefault="007D5AA9" w:rsidP="000F7BEE">
      <w:pPr>
        <w:jc w:val="left"/>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7D5AA9" w14:paraId="676CCF39" w14:textId="77777777" w:rsidTr="00711795">
        <w:trPr>
          <w:trHeight w:val="313"/>
          <w:jc w:val="center"/>
        </w:trPr>
        <w:tc>
          <w:tcPr>
            <w:tcW w:w="5000" w:type="pct"/>
            <w:gridSpan w:val="6"/>
            <w:vAlign w:val="center"/>
          </w:tcPr>
          <w:p w14:paraId="63810369" w14:textId="77777777" w:rsidR="007D5AA9" w:rsidRDefault="007D5AA9" w:rsidP="00711795">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7D5AA9" w14:paraId="3837D3F0" w14:textId="77777777" w:rsidTr="00711795">
        <w:trPr>
          <w:trHeight w:val="3486"/>
          <w:jc w:val="center"/>
        </w:trPr>
        <w:tc>
          <w:tcPr>
            <w:tcW w:w="2501" w:type="pct"/>
            <w:gridSpan w:val="3"/>
            <w:vAlign w:val="center"/>
          </w:tcPr>
          <w:p w14:paraId="5456B61E" w14:textId="77777777" w:rsidR="007D5AA9" w:rsidRDefault="007D5AA9" w:rsidP="00711795">
            <w:pPr>
              <w:jc w:val="center"/>
              <w:rPr>
                <w:rFonts w:ascii="Calibri" w:eastAsia="Times New Roman" w:hAnsi="Calibri"/>
                <w:b/>
                <w:bCs/>
                <w:color w:val="000000"/>
                <w:lang w:eastAsia="es-CL"/>
              </w:rPr>
            </w:pPr>
          </w:p>
          <w:p w14:paraId="1D9572C5" w14:textId="77777777" w:rsidR="007D5AA9" w:rsidRDefault="007D5AA9" w:rsidP="00711795">
            <w:pPr>
              <w:jc w:val="center"/>
              <w:rPr>
                <w:rFonts w:ascii="Calibri" w:eastAsia="Times New Roman" w:hAnsi="Calibri"/>
                <w:b/>
                <w:bCs/>
                <w:color w:val="000000"/>
                <w:lang w:eastAsia="es-CL"/>
              </w:rPr>
            </w:pPr>
          </w:p>
          <w:p w14:paraId="0960A931" w14:textId="77777777" w:rsidR="007D5AA9" w:rsidRDefault="007D5AA9" w:rsidP="00711795">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4245BE7B" wp14:editId="08A94755">
                  <wp:extent cx="4086000" cy="3060000"/>
                  <wp:effectExtent l="0" t="0" r="0" b="7620"/>
                  <wp:docPr id="186" name="Imagen 186" descr="C:\Users\andy.morrison\Desktop\Fotografías BR\RVC_DSC00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ndy.morrison\Desktop\Fotografías BR\RVC_DSC00379.jpg"/>
                          <pic:cNvPicPr>
                            <a:picLocks noChangeAspect="1" noChangeArrowheads="1"/>
                          </pic:cNvPicPr>
                        </pic:nvPicPr>
                        <pic:blipFill>
                          <a:blip r:embed="rId86">
                            <a:extLst>
                              <a:ext uri="{BEBA8EAE-BF5A-486C-A8C5-ECC9F3942E4B}">
                                <a14:imgProps xmlns:a14="http://schemas.microsoft.com/office/drawing/2010/main">
                                  <a14:imgLayer r:embed="rId87">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5C476410" w14:textId="77777777" w:rsidR="007D5AA9" w:rsidRDefault="007D5AA9" w:rsidP="00711795">
            <w:pPr>
              <w:jc w:val="center"/>
              <w:rPr>
                <w:rFonts w:ascii="Calibri" w:eastAsia="Times New Roman" w:hAnsi="Calibri"/>
                <w:b/>
                <w:bCs/>
                <w:color w:val="000000"/>
                <w:lang w:eastAsia="es-CL"/>
              </w:rPr>
            </w:pPr>
          </w:p>
        </w:tc>
        <w:tc>
          <w:tcPr>
            <w:tcW w:w="2499" w:type="pct"/>
            <w:gridSpan w:val="3"/>
            <w:vAlign w:val="center"/>
          </w:tcPr>
          <w:p w14:paraId="39D69A8C" w14:textId="77777777" w:rsidR="007D5AA9" w:rsidRDefault="007D5AA9" w:rsidP="00711795">
            <w:pPr>
              <w:jc w:val="center"/>
              <w:rPr>
                <w:rFonts w:ascii="Calibri" w:eastAsia="Times New Roman" w:hAnsi="Calibri"/>
                <w:b/>
                <w:bCs/>
                <w:color w:val="000000"/>
                <w:lang w:eastAsia="es-CL"/>
              </w:rPr>
            </w:pPr>
          </w:p>
          <w:p w14:paraId="78F3B370" w14:textId="77777777" w:rsidR="007D5AA9" w:rsidRDefault="007D5AA9" w:rsidP="00711795">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612248C4" wp14:editId="7B4E6C94">
                  <wp:extent cx="4086000" cy="3060000"/>
                  <wp:effectExtent l="0" t="0" r="0" b="7620"/>
                  <wp:docPr id="185" name="Imagen 185" descr="C:\Users\andy.morrison\Desktop\Fotografías BR\RVC_DSC003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ndy.morrison\Desktop\Fotografías BR\RVC_DSC00346.jpg"/>
                          <pic:cNvPicPr>
                            <a:picLocks noChangeAspect="1" noChangeArrowheads="1"/>
                          </pic:cNvPicPr>
                        </pic:nvPicPr>
                        <pic:blipFill>
                          <a:blip r:embed="rId88">
                            <a:extLst>
                              <a:ext uri="{BEBA8EAE-BF5A-486C-A8C5-ECC9F3942E4B}">
                                <a14:imgProps xmlns:a14="http://schemas.microsoft.com/office/drawing/2010/main">
                                  <a14:imgLayer r:embed="rId8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7D5AA9" w14:paraId="62DDDDC9" w14:textId="77777777" w:rsidTr="00711795">
        <w:trPr>
          <w:trHeight w:val="275"/>
          <w:jc w:val="center"/>
        </w:trPr>
        <w:tc>
          <w:tcPr>
            <w:tcW w:w="1149" w:type="pct"/>
            <w:vAlign w:val="center"/>
          </w:tcPr>
          <w:p w14:paraId="50CA6897" w14:textId="77777777" w:rsidR="007D5AA9" w:rsidRPr="00557733" w:rsidRDefault="007D5AA9" w:rsidP="00711795">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C965D0">
              <w:rPr>
                <w:noProof/>
              </w:rPr>
              <w:t>25</w:t>
            </w:r>
            <w:r w:rsidRPr="00557733">
              <w:fldChar w:fldCharType="end"/>
            </w:r>
            <w:r w:rsidRPr="00557733">
              <w:t>.</w:t>
            </w:r>
          </w:p>
        </w:tc>
        <w:tc>
          <w:tcPr>
            <w:tcW w:w="1352" w:type="pct"/>
            <w:gridSpan w:val="2"/>
            <w:vAlign w:val="center"/>
          </w:tcPr>
          <w:p w14:paraId="001B50DC" w14:textId="77777777" w:rsidR="007D5AA9" w:rsidRPr="005B4E93" w:rsidRDefault="007D5AA9"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32F9BFE5" w14:textId="77777777" w:rsidR="007D5AA9" w:rsidRPr="00557733" w:rsidRDefault="007D5AA9" w:rsidP="00711795">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C965D0">
              <w:rPr>
                <w:noProof/>
              </w:rPr>
              <w:t>26</w:t>
            </w:r>
            <w:r w:rsidRPr="00557733">
              <w:fldChar w:fldCharType="end"/>
            </w:r>
            <w:r w:rsidRPr="00557733">
              <w:t>.</w:t>
            </w:r>
          </w:p>
        </w:tc>
        <w:tc>
          <w:tcPr>
            <w:tcW w:w="1354" w:type="pct"/>
            <w:gridSpan w:val="2"/>
            <w:vAlign w:val="center"/>
          </w:tcPr>
          <w:p w14:paraId="324381F8" w14:textId="77777777" w:rsidR="007D5AA9" w:rsidRPr="005B4E93" w:rsidRDefault="007D5AA9"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7D5AA9" w:rsidRPr="00557733" w14:paraId="5F60315D" w14:textId="77777777" w:rsidTr="00711795">
        <w:trPr>
          <w:trHeight w:val="275"/>
          <w:jc w:val="center"/>
        </w:trPr>
        <w:tc>
          <w:tcPr>
            <w:tcW w:w="1149" w:type="pct"/>
            <w:vAlign w:val="center"/>
          </w:tcPr>
          <w:p w14:paraId="749247ED" w14:textId="77777777" w:rsidR="007D5AA9" w:rsidRPr="00557733" w:rsidRDefault="007D5AA9" w:rsidP="0071179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2ADE3C1F" w14:textId="77777777" w:rsidR="007D5AA9" w:rsidRPr="00DD35A0" w:rsidRDefault="007D5AA9" w:rsidP="00711795">
            <w:pPr>
              <w:jc w:val="left"/>
              <w:rPr>
                <w:rFonts w:eastAsia="Times New Roman"/>
                <w:color w:val="000000"/>
                <w:sz w:val="18"/>
                <w:szCs w:val="18"/>
                <w:lang w:eastAsia="es-CL"/>
              </w:rPr>
            </w:pPr>
            <w:r w:rsidRPr="00DD35A0">
              <w:rPr>
                <w:rFonts w:eastAsia="Times New Roman"/>
                <w:b/>
                <w:color w:val="000000"/>
                <w:sz w:val="18"/>
                <w:szCs w:val="18"/>
                <w:lang w:eastAsia="es-CL"/>
              </w:rPr>
              <w:t>Coordenada Norte:</w:t>
            </w:r>
            <w:r w:rsidRPr="00DD35A0">
              <w:rPr>
                <w:rFonts w:eastAsia="Times New Roman"/>
                <w:color w:val="000000"/>
                <w:sz w:val="18"/>
                <w:szCs w:val="18"/>
                <w:lang w:eastAsia="es-CL"/>
              </w:rPr>
              <w:t xml:space="preserve"> </w:t>
            </w:r>
          </w:p>
          <w:p w14:paraId="2AB52FD4" w14:textId="77777777" w:rsidR="007D5AA9" w:rsidRPr="00DD35A0" w:rsidRDefault="007D5AA9" w:rsidP="00DD35A0">
            <w:pPr>
              <w:jc w:val="left"/>
              <w:rPr>
                <w:rFonts w:ascii="Calibri" w:eastAsia="Times New Roman" w:hAnsi="Calibri"/>
                <w:color w:val="000000"/>
                <w:sz w:val="18"/>
                <w:szCs w:val="18"/>
                <w:lang w:eastAsia="es-CL"/>
              </w:rPr>
            </w:pPr>
            <w:r w:rsidRPr="00DD35A0">
              <w:rPr>
                <w:rFonts w:ascii="Calibri" w:eastAsia="Times New Roman" w:hAnsi="Calibri"/>
                <w:color w:val="000000"/>
                <w:sz w:val="18"/>
                <w:szCs w:val="18"/>
                <w:lang w:eastAsia="es-CL"/>
              </w:rPr>
              <w:t>4.11</w:t>
            </w:r>
            <w:r w:rsidR="00DD35A0" w:rsidRPr="00DD35A0">
              <w:rPr>
                <w:rFonts w:ascii="Calibri" w:eastAsia="Times New Roman" w:hAnsi="Calibri"/>
                <w:color w:val="000000"/>
                <w:sz w:val="18"/>
                <w:szCs w:val="18"/>
                <w:lang w:eastAsia="es-CL"/>
              </w:rPr>
              <w:t>9</w:t>
            </w:r>
            <w:r w:rsidRPr="00DD35A0">
              <w:rPr>
                <w:rFonts w:ascii="Calibri" w:eastAsia="Times New Roman" w:hAnsi="Calibri"/>
                <w:color w:val="000000"/>
                <w:sz w:val="18"/>
                <w:szCs w:val="18"/>
                <w:lang w:eastAsia="es-CL"/>
              </w:rPr>
              <w:t>.</w:t>
            </w:r>
            <w:r w:rsidR="00DD35A0" w:rsidRPr="00DD35A0">
              <w:rPr>
                <w:rFonts w:ascii="Calibri" w:eastAsia="Times New Roman" w:hAnsi="Calibri"/>
                <w:color w:val="000000"/>
                <w:sz w:val="18"/>
                <w:szCs w:val="18"/>
                <w:lang w:eastAsia="es-CL"/>
              </w:rPr>
              <w:t>425</w:t>
            </w:r>
          </w:p>
        </w:tc>
        <w:tc>
          <w:tcPr>
            <w:tcW w:w="719" w:type="pct"/>
            <w:vAlign w:val="center"/>
          </w:tcPr>
          <w:p w14:paraId="03F8A532" w14:textId="77777777" w:rsidR="007D5AA9" w:rsidRPr="00DD35A0" w:rsidRDefault="007D5AA9" w:rsidP="00711795">
            <w:pPr>
              <w:jc w:val="left"/>
              <w:rPr>
                <w:rFonts w:eastAsia="Times New Roman"/>
                <w:color w:val="000000"/>
                <w:sz w:val="18"/>
                <w:szCs w:val="18"/>
                <w:lang w:eastAsia="es-CL"/>
              </w:rPr>
            </w:pPr>
            <w:r w:rsidRPr="00DD35A0">
              <w:rPr>
                <w:rFonts w:eastAsia="Times New Roman"/>
                <w:b/>
                <w:color w:val="000000"/>
                <w:sz w:val="18"/>
                <w:szCs w:val="18"/>
                <w:lang w:eastAsia="es-CL"/>
              </w:rPr>
              <w:t>Coordenada Este:</w:t>
            </w:r>
            <w:r w:rsidRPr="00DD35A0">
              <w:rPr>
                <w:rFonts w:eastAsia="Times New Roman"/>
                <w:color w:val="000000"/>
                <w:sz w:val="18"/>
                <w:szCs w:val="18"/>
                <w:lang w:eastAsia="es-CL"/>
              </w:rPr>
              <w:t xml:space="preserve"> </w:t>
            </w:r>
          </w:p>
          <w:p w14:paraId="74E62615" w14:textId="77777777" w:rsidR="007D5AA9" w:rsidRPr="00DD35A0" w:rsidRDefault="007D5AA9" w:rsidP="00DD35A0">
            <w:pPr>
              <w:jc w:val="left"/>
              <w:rPr>
                <w:rFonts w:eastAsia="Times New Roman"/>
                <w:color w:val="000000"/>
                <w:sz w:val="18"/>
                <w:szCs w:val="18"/>
                <w:lang w:eastAsia="es-CL"/>
              </w:rPr>
            </w:pPr>
            <w:r w:rsidRPr="00DD35A0">
              <w:rPr>
                <w:rFonts w:eastAsia="Times New Roman"/>
                <w:color w:val="000000"/>
                <w:sz w:val="18"/>
                <w:szCs w:val="18"/>
                <w:lang w:eastAsia="es-CL"/>
              </w:rPr>
              <w:t>372.</w:t>
            </w:r>
            <w:r w:rsidR="00DD35A0" w:rsidRPr="00DD35A0">
              <w:rPr>
                <w:rFonts w:eastAsia="Times New Roman"/>
                <w:color w:val="000000"/>
                <w:sz w:val="18"/>
                <w:szCs w:val="18"/>
                <w:lang w:eastAsia="es-CL"/>
              </w:rPr>
              <w:t>617</w:t>
            </w:r>
          </w:p>
        </w:tc>
        <w:tc>
          <w:tcPr>
            <w:tcW w:w="1145" w:type="pct"/>
            <w:vAlign w:val="center"/>
          </w:tcPr>
          <w:p w14:paraId="3C4FF94D" w14:textId="77777777" w:rsidR="007D5AA9" w:rsidRPr="0096273A" w:rsidRDefault="007D5AA9" w:rsidP="0071179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631BDA9C" w14:textId="77777777" w:rsidR="007D5AA9" w:rsidRPr="00DD35A0" w:rsidRDefault="007D5AA9" w:rsidP="00711795">
            <w:pPr>
              <w:jc w:val="left"/>
              <w:rPr>
                <w:rFonts w:eastAsia="Times New Roman"/>
                <w:color w:val="000000"/>
                <w:sz w:val="18"/>
                <w:szCs w:val="18"/>
                <w:lang w:eastAsia="es-CL"/>
              </w:rPr>
            </w:pPr>
            <w:r w:rsidRPr="00DD35A0">
              <w:rPr>
                <w:rFonts w:eastAsia="Times New Roman"/>
                <w:b/>
                <w:color w:val="000000"/>
                <w:sz w:val="18"/>
                <w:szCs w:val="18"/>
                <w:lang w:eastAsia="es-CL"/>
              </w:rPr>
              <w:t>Coordenada Norte:</w:t>
            </w:r>
            <w:r w:rsidRPr="00DD35A0">
              <w:rPr>
                <w:rFonts w:eastAsia="Times New Roman"/>
                <w:color w:val="000000"/>
                <w:sz w:val="18"/>
                <w:szCs w:val="18"/>
                <w:lang w:eastAsia="es-CL"/>
              </w:rPr>
              <w:t xml:space="preserve"> </w:t>
            </w:r>
          </w:p>
          <w:p w14:paraId="3E9E7222" w14:textId="77777777" w:rsidR="007D5AA9" w:rsidRPr="00DD35A0" w:rsidRDefault="007D5AA9" w:rsidP="00DD35A0">
            <w:pPr>
              <w:jc w:val="left"/>
              <w:rPr>
                <w:rFonts w:ascii="Calibri" w:eastAsia="Times New Roman" w:hAnsi="Calibri"/>
                <w:color w:val="000000"/>
                <w:sz w:val="18"/>
                <w:szCs w:val="18"/>
                <w:lang w:eastAsia="es-CL"/>
              </w:rPr>
            </w:pPr>
            <w:r w:rsidRPr="00DD35A0">
              <w:rPr>
                <w:rFonts w:ascii="Calibri" w:eastAsia="Times New Roman" w:hAnsi="Calibri"/>
                <w:color w:val="000000"/>
                <w:sz w:val="18"/>
                <w:szCs w:val="18"/>
                <w:lang w:eastAsia="es-CL"/>
              </w:rPr>
              <w:t>4.11</w:t>
            </w:r>
            <w:r w:rsidR="00DD35A0" w:rsidRPr="00DD35A0">
              <w:rPr>
                <w:rFonts w:ascii="Calibri" w:eastAsia="Times New Roman" w:hAnsi="Calibri"/>
                <w:color w:val="000000"/>
                <w:sz w:val="18"/>
                <w:szCs w:val="18"/>
                <w:lang w:eastAsia="es-CL"/>
              </w:rPr>
              <w:t>9</w:t>
            </w:r>
            <w:r w:rsidRPr="00DD35A0">
              <w:rPr>
                <w:rFonts w:ascii="Calibri" w:eastAsia="Times New Roman" w:hAnsi="Calibri"/>
                <w:color w:val="000000"/>
                <w:sz w:val="18"/>
                <w:szCs w:val="18"/>
                <w:lang w:eastAsia="es-CL"/>
              </w:rPr>
              <w:t>.</w:t>
            </w:r>
            <w:r w:rsidR="00DD35A0" w:rsidRPr="00DD35A0">
              <w:rPr>
                <w:rFonts w:ascii="Calibri" w:eastAsia="Times New Roman" w:hAnsi="Calibri"/>
                <w:color w:val="000000"/>
                <w:sz w:val="18"/>
                <w:szCs w:val="18"/>
                <w:lang w:eastAsia="es-CL"/>
              </w:rPr>
              <w:t>355</w:t>
            </w:r>
          </w:p>
        </w:tc>
        <w:tc>
          <w:tcPr>
            <w:tcW w:w="679" w:type="pct"/>
            <w:vAlign w:val="center"/>
          </w:tcPr>
          <w:p w14:paraId="5F8D4590" w14:textId="77777777" w:rsidR="007D5AA9" w:rsidRPr="00DD35A0" w:rsidRDefault="007D5AA9" w:rsidP="00711795">
            <w:pPr>
              <w:jc w:val="left"/>
              <w:rPr>
                <w:rFonts w:eastAsia="Times New Roman"/>
                <w:color w:val="000000"/>
                <w:sz w:val="18"/>
                <w:szCs w:val="18"/>
                <w:lang w:eastAsia="es-CL"/>
              </w:rPr>
            </w:pPr>
            <w:r w:rsidRPr="00DD35A0">
              <w:rPr>
                <w:rFonts w:eastAsia="Times New Roman"/>
                <w:b/>
                <w:color w:val="000000"/>
                <w:sz w:val="18"/>
                <w:szCs w:val="18"/>
                <w:lang w:eastAsia="es-CL"/>
              </w:rPr>
              <w:t>Coordenada Este:</w:t>
            </w:r>
            <w:r w:rsidRPr="00DD35A0">
              <w:rPr>
                <w:rFonts w:eastAsia="Times New Roman"/>
                <w:color w:val="000000"/>
                <w:sz w:val="18"/>
                <w:szCs w:val="18"/>
                <w:lang w:eastAsia="es-CL"/>
              </w:rPr>
              <w:t xml:space="preserve"> </w:t>
            </w:r>
          </w:p>
          <w:p w14:paraId="49B27C87" w14:textId="77777777" w:rsidR="007D5AA9" w:rsidRPr="00DD35A0" w:rsidRDefault="007D5AA9" w:rsidP="00DD35A0">
            <w:pPr>
              <w:jc w:val="left"/>
              <w:rPr>
                <w:rFonts w:ascii="Calibri" w:eastAsia="Times New Roman" w:hAnsi="Calibri"/>
                <w:color w:val="000000"/>
                <w:sz w:val="18"/>
                <w:szCs w:val="18"/>
                <w:lang w:eastAsia="es-CL"/>
              </w:rPr>
            </w:pPr>
            <w:r w:rsidRPr="00DD35A0">
              <w:rPr>
                <w:rFonts w:eastAsia="Times New Roman"/>
                <w:color w:val="000000"/>
                <w:sz w:val="18"/>
                <w:szCs w:val="18"/>
                <w:lang w:eastAsia="es-CL"/>
              </w:rPr>
              <w:t>37</w:t>
            </w:r>
            <w:r w:rsidR="00DD35A0" w:rsidRPr="00DD35A0">
              <w:rPr>
                <w:rFonts w:eastAsia="Times New Roman"/>
                <w:color w:val="000000"/>
                <w:sz w:val="18"/>
                <w:szCs w:val="18"/>
                <w:lang w:eastAsia="es-CL"/>
              </w:rPr>
              <w:t>2</w:t>
            </w:r>
            <w:r w:rsidRPr="00DD35A0">
              <w:rPr>
                <w:rFonts w:eastAsia="Times New Roman"/>
                <w:color w:val="000000"/>
                <w:sz w:val="18"/>
                <w:szCs w:val="18"/>
                <w:lang w:eastAsia="es-CL"/>
              </w:rPr>
              <w:t>.</w:t>
            </w:r>
            <w:r w:rsidR="00DD35A0" w:rsidRPr="00DD35A0">
              <w:rPr>
                <w:rFonts w:eastAsia="Times New Roman"/>
                <w:color w:val="000000"/>
                <w:sz w:val="18"/>
                <w:szCs w:val="18"/>
                <w:lang w:eastAsia="es-CL"/>
              </w:rPr>
              <w:t>601</w:t>
            </w:r>
          </w:p>
        </w:tc>
      </w:tr>
      <w:tr w:rsidR="007D5AA9" w14:paraId="54995C9F" w14:textId="77777777" w:rsidTr="00711795">
        <w:trPr>
          <w:trHeight w:val="501"/>
          <w:jc w:val="center"/>
        </w:trPr>
        <w:tc>
          <w:tcPr>
            <w:tcW w:w="2501" w:type="pct"/>
            <w:gridSpan w:val="3"/>
          </w:tcPr>
          <w:p w14:paraId="0852B353" w14:textId="77777777" w:rsidR="007D5AA9" w:rsidRPr="00AB25B8" w:rsidRDefault="007D5AA9" w:rsidP="00D12FBC">
            <w:pPr>
              <w:rPr>
                <w:rFonts w:eastAsia="Times New Roman"/>
                <w:b/>
                <w:color w:val="000000"/>
                <w:sz w:val="18"/>
                <w:szCs w:val="18"/>
                <w:lang w:eastAsia="es-CL"/>
              </w:rPr>
            </w:pPr>
            <w:r w:rsidRPr="00AB25B8">
              <w:rPr>
                <w:rFonts w:eastAsia="Times New Roman"/>
                <w:b/>
                <w:color w:val="000000"/>
                <w:sz w:val="18"/>
                <w:szCs w:val="18"/>
                <w:lang w:eastAsia="es-CL"/>
              </w:rPr>
              <w:t xml:space="preserve">Descripción Medio de Prueba: </w:t>
            </w:r>
            <w:r w:rsidR="00AB25B8" w:rsidRPr="00AB25B8">
              <w:rPr>
                <w:rFonts w:ascii="Calibri" w:eastAsia="Times New Roman" w:hAnsi="Calibri"/>
                <w:color w:val="000000"/>
                <w:sz w:val="18"/>
                <w:szCs w:val="18"/>
                <w:lang w:eastAsia="es-CL"/>
              </w:rPr>
              <w:t xml:space="preserve">Vista de cierre perimetral que delimita actualmente hacia el oriente el área en explotación Zona 1 (Punto 1 identificado en Tabla </w:t>
            </w:r>
            <w:r w:rsidR="00D12FBC">
              <w:rPr>
                <w:rFonts w:ascii="Calibri" w:eastAsia="Times New Roman" w:hAnsi="Calibri"/>
                <w:color w:val="000000"/>
                <w:sz w:val="18"/>
                <w:szCs w:val="18"/>
                <w:lang w:eastAsia="es-CL"/>
              </w:rPr>
              <w:t>4</w:t>
            </w:r>
            <w:r w:rsidR="00AB25B8" w:rsidRPr="00AB25B8">
              <w:rPr>
                <w:rFonts w:ascii="Calibri" w:eastAsia="Times New Roman" w:hAnsi="Calibri"/>
                <w:color w:val="000000"/>
                <w:sz w:val="18"/>
                <w:szCs w:val="18"/>
                <w:lang w:eastAsia="es-CL"/>
              </w:rPr>
              <w:t>).</w:t>
            </w:r>
          </w:p>
        </w:tc>
        <w:tc>
          <w:tcPr>
            <w:tcW w:w="2499" w:type="pct"/>
            <w:gridSpan w:val="3"/>
          </w:tcPr>
          <w:p w14:paraId="67B63843" w14:textId="77777777" w:rsidR="007D5AA9" w:rsidRPr="00AB25B8" w:rsidRDefault="007D5AA9" w:rsidP="00D12FBC">
            <w:pPr>
              <w:rPr>
                <w:rFonts w:ascii="Calibri" w:eastAsia="Times New Roman" w:hAnsi="Calibri"/>
                <w:b/>
                <w:color w:val="000000"/>
                <w:sz w:val="18"/>
                <w:szCs w:val="18"/>
                <w:lang w:eastAsia="es-CL"/>
              </w:rPr>
            </w:pPr>
            <w:r w:rsidRPr="00AB25B8">
              <w:rPr>
                <w:rFonts w:ascii="Calibri" w:eastAsia="Times New Roman" w:hAnsi="Calibri"/>
                <w:b/>
                <w:color w:val="000000"/>
                <w:sz w:val="18"/>
                <w:szCs w:val="18"/>
                <w:lang w:eastAsia="es-CL"/>
              </w:rPr>
              <w:t>Descripción Medio de Prueba:</w:t>
            </w:r>
            <w:r w:rsidRPr="00AB25B8">
              <w:rPr>
                <w:rFonts w:ascii="Calibri" w:eastAsia="Times New Roman" w:hAnsi="Calibri"/>
                <w:color w:val="000000"/>
                <w:sz w:val="18"/>
                <w:szCs w:val="18"/>
                <w:lang w:eastAsia="es-CL"/>
              </w:rPr>
              <w:t xml:space="preserve"> Vista </w:t>
            </w:r>
            <w:r w:rsidR="00AB25B8" w:rsidRPr="00AB25B8">
              <w:rPr>
                <w:rFonts w:ascii="Calibri" w:eastAsia="Times New Roman" w:hAnsi="Calibri"/>
                <w:color w:val="000000"/>
                <w:sz w:val="18"/>
                <w:szCs w:val="18"/>
                <w:lang w:eastAsia="es-CL"/>
              </w:rPr>
              <w:t xml:space="preserve">de cierre perimetral que delimita actualmente hacia el oriente el área en explotación Zona 1 (Punto 2 identificado en Tabla </w:t>
            </w:r>
            <w:r w:rsidR="00D12FBC">
              <w:rPr>
                <w:rFonts w:ascii="Calibri" w:eastAsia="Times New Roman" w:hAnsi="Calibri"/>
                <w:color w:val="000000"/>
                <w:sz w:val="18"/>
                <w:szCs w:val="18"/>
                <w:lang w:eastAsia="es-CL"/>
              </w:rPr>
              <w:t>4</w:t>
            </w:r>
            <w:r w:rsidR="00AB25B8" w:rsidRPr="00AB25B8">
              <w:rPr>
                <w:rFonts w:ascii="Calibri" w:eastAsia="Times New Roman" w:hAnsi="Calibri"/>
                <w:color w:val="000000"/>
                <w:sz w:val="18"/>
                <w:szCs w:val="18"/>
                <w:lang w:eastAsia="es-CL"/>
              </w:rPr>
              <w:t>).</w:t>
            </w:r>
          </w:p>
        </w:tc>
      </w:tr>
    </w:tbl>
    <w:p w14:paraId="1A832A63" w14:textId="77777777" w:rsidR="00207323" w:rsidRDefault="00207323" w:rsidP="000F7BEE">
      <w:pPr>
        <w:jc w:val="left"/>
      </w:pPr>
    </w:p>
    <w:p w14:paraId="34FDDDA6" w14:textId="77777777" w:rsidR="00207323" w:rsidRDefault="00207323" w:rsidP="000F7BEE">
      <w:pPr>
        <w:jc w:val="left"/>
      </w:pPr>
    </w:p>
    <w:p w14:paraId="0A2D004D" w14:textId="77777777" w:rsidR="00207323" w:rsidRDefault="00207323" w:rsidP="000F7BEE">
      <w:pPr>
        <w:jc w:val="left"/>
      </w:pPr>
    </w:p>
    <w:p w14:paraId="7B713906" w14:textId="77777777" w:rsidR="00207323" w:rsidRDefault="00207323" w:rsidP="000F7BEE">
      <w:pPr>
        <w:jc w:val="left"/>
      </w:pPr>
    </w:p>
    <w:p w14:paraId="41A59E14" w14:textId="77777777" w:rsidR="00207323" w:rsidRDefault="00207323" w:rsidP="000F7BEE">
      <w:pPr>
        <w:jc w:val="left"/>
      </w:pPr>
    </w:p>
    <w:p w14:paraId="09AE4BB2" w14:textId="77777777" w:rsidR="007460C1" w:rsidRDefault="007460C1" w:rsidP="000F7BEE">
      <w:pPr>
        <w:jc w:val="left"/>
      </w:pPr>
    </w:p>
    <w:tbl>
      <w:tblPr>
        <w:tblStyle w:val="Tablaconcuadrcula"/>
        <w:tblW w:w="5000" w:type="pct"/>
        <w:tblLook w:val="04A0" w:firstRow="1" w:lastRow="0" w:firstColumn="1" w:lastColumn="0" w:noHBand="0" w:noVBand="1"/>
      </w:tblPr>
      <w:tblGrid>
        <w:gridCol w:w="3830"/>
        <w:gridCol w:w="9958"/>
      </w:tblGrid>
      <w:tr w:rsidR="000F7BEE" w:rsidRPr="004E1ACF" w14:paraId="19373145" w14:textId="77777777" w:rsidTr="005821CB">
        <w:trPr>
          <w:trHeight w:val="142"/>
        </w:trPr>
        <w:tc>
          <w:tcPr>
            <w:tcW w:w="1389" w:type="pct"/>
          </w:tcPr>
          <w:p w14:paraId="7E9AAAC0" w14:textId="77777777" w:rsidR="000F7BEE" w:rsidRPr="00435921" w:rsidRDefault="000F7BEE" w:rsidP="003F0DC9">
            <w:r w:rsidRPr="00435921">
              <w:rPr>
                <w:rFonts w:eastAsia="Times New Roman"/>
                <w:b/>
                <w:bCs/>
                <w:color w:val="000000"/>
                <w:lang w:eastAsia="es-CL"/>
              </w:rPr>
              <w:t>Número de hecho constatado</w:t>
            </w:r>
            <w:r w:rsidRPr="00435921">
              <w:rPr>
                <w:rFonts w:eastAsia="Times New Roman"/>
                <w:color w:val="000000"/>
                <w:lang w:eastAsia="es-CL"/>
              </w:rPr>
              <w:t xml:space="preserve">: </w:t>
            </w:r>
            <w:r w:rsidR="003F0DC9">
              <w:rPr>
                <w:b/>
              </w:rPr>
              <w:t>9</w:t>
            </w:r>
          </w:p>
        </w:tc>
        <w:tc>
          <w:tcPr>
            <w:tcW w:w="3611" w:type="pct"/>
          </w:tcPr>
          <w:p w14:paraId="0E9585B5" w14:textId="77777777" w:rsidR="000F7BEE" w:rsidRPr="00435921" w:rsidRDefault="000F7BEE" w:rsidP="005821CB">
            <w:r w:rsidRPr="00435921">
              <w:rPr>
                <w:rFonts w:eastAsia="Times New Roman"/>
                <w:b/>
                <w:bCs/>
                <w:color w:val="000000"/>
                <w:lang w:eastAsia="es-CL"/>
              </w:rPr>
              <w:t>Estación N°</w:t>
            </w:r>
            <w:r w:rsidRPr="00435921">
              <w:rPr>
                <w:rFonts w:eastAsia="Times New Roman"/>
                <w:color w:val="000000"/>
                <w:lang w:eastAsia="es-CL"/>
              </w:rPr>
              <w:t xml:space="preserve">: </w:t>
            </w:r>
            <w:r>
              <w:rPr>
                <w:rFonts w:eastAsia="Times New Roman"/>
                <w:color w:val="000000"/>
                <w:lang w:eastAsia="es-CL"/>
              </w:rPr>
              <w:t>10</w:t>
            </w:r>
          </w:p>
        </w:tc>
      </w:tr>
      <w:tr w:rsidR="000F7BEE" w:rsidRPr="004E1ACF" w14:paraId="72E8971B" w14:textId="77777777" w:rsidTr="005821CB">
        <w:trPr>
          <w:trHeight w:val="319"/>
        </w:trPr>
        <w:tc>
          <w:tcPr>
            <w:tcW w:w="5000" w:type="pct"/>
            <w:gridSpan w:val="2"/>
            <w:tcBorders>
              <w:bottom w:val="single" w:sz="4" w:space="0" w:color="auto"/>
            </w:tcBorders>
          </w:tcPr>
          <w:p w14:paraId="7569E69A" w14:textId="77777777" w:rsidR="000F7BEE" w:rsidRPr="00422D2B" w:rsidRDefault="000F7BEE" w:rsidP="005821CB">
            <w:pPr>
              <w:rPr>
                <w:color w:val="FF0000"/>
              </w:rPr>
            </w:pPr>
            <w:r w:rsidRPr="00422D2B">
              <w:rPr>
                <w:b/>
              </w:rPr>
              <w:t>Exigencia (s):</w:t>
            </w:r>
          </w:p>
          <w:p w14:paraId="7AC0872C" w14:textId="77777777" w:rsidR="000F7BEE" w:rsidRPr="00422D2B" w:rsidRDefault="000F7BEE" w:rsidP="005821CB">
            <w:pPr>
              <w:rPr>
                <w:b/>
              </w:rPr>
            </w:pPr>
            <w:r w:rsidRPr="00422D2B">
              <w:rPr>
                <w:b/>
              </w:rPr>
              <w:t>Considerando 8.5 RCA N°144/2011</w:t>
            </w:r>
          </w:p>
          <w:p w14:paraId="470E8C1C" w14:textId="77777777" w:rsidR="000F7BEE" w:rsidRDefault="000F7BEE" w:rsidP="005821CB">
            <w:pPr>
              <w:rPr>
                <w:spacing w:val="1"/>
                <w:lang w:val="es-ES_tradnl" w:eastAsia="es-ES_tradnl"/>
              </w:rPr>
            </w:pPr>
            <w:r w:rsidRPr="00422D2B">
              <w:rPr>
                <w:spacing w:val="1"/>
                <w:lang w:val="es-ES_tradnl" w:eastAsia="es-ES_tradnl"/>
              </w:rPr>
              <w:t>Una vez iniciado el proyecto, se realizará un programa de arborización con 600 árboles en el pretil que va al sector poniente de la Cantera II – Río Seco.</w:t>
            </w:r>
          </w:p>
          <w:p w14:paraId="1421E205" w14:textId="77777777" w:rsidR="000F7BEE" w:rsidRPr="004E1ACF" w:rsidRDefault="000F7BEE" w:rsidP="005821CB">
            <w:pPr>
              <w:rPr>
                <w:spacing w:val="1"/>
                <w:highlight w:val="yellow"/>
                <w:lang w:val="es-ES_tradnl" w:eastAsia="es-ES_tradnl"/>
              </w:rPr>
            </w:pPr>
          </w:p>
        </w:tc>
      </w:tr>
      <w:tr w:rsidR="000F7BEE" w:rsidRPr="004E1ACF" w14:paraId="6BFB807F" w14:textId="77777777" w:rsidTr="005821CB">
        <w:trPr>
          <w:trHeight w:val="142"/>
        </w:trPr>
        <w:tc>
          <w:tcPr>
            <w:tcW w:w="5000" w:type="pct"/>
            <w:gridSpan w:val="2"/>
            <w:tcBorders>
              <w:bottom w:val="single" w:sz="4" w:space="0" w:color="auto"/>
            </w:tcBorders>
          </w:tcPr>
          <w:p w14:paraId="5FF9D6FA" w14:textId="77777777" w:rsidR="000F7BEE" w:rsidRPr="001E7DC5" w:rsidRDefault="000F7BEE" w:rsidP="005821CB">
            <w:pPr>
              <w:rPr>
                <w:rFonts w:eastAsia="Times New Roman"/>
                <w:b/>
                <w:bCs/>
                <w:color w:val="000000"/>
                <w:lang w:eastAsia="es-CL"/>
              </w:rPr>
            </w:pPr>
            <w:r w:rsidRPr="001E7DC5">
              <w:rPr>
                <w:rFonts w:eastAsia="Times New Roman"/>
                <w:b/>
                <w:bCs/>
                <w:color w:val="000000"/>
                <w:lang w:eastAsia="es-CL"/>
              </w:rPr>
              <w:t>Documentación entregada:</w:t>
            </w:r>
          </w:p>
          <w:p w14:paraId="0EB90B84" w14:textId="77777777" w:rsidR="000F7BEE" w:rsidRPr="001E7DC5" w:rsidRDefault="001E7DC5" w:rsidP="00160848">
            <w:pPr>
              <w:pStyle w:val="Prrafodelista"/>
              <w:numPr>
                <w:ilvl w:val="0"/>
                <w:numId w:val="5"/>
              </w:numPr>
              <w:ind w:left="142" w:hanging="142"/>
              <w:rPr>
                <w:rFonts w:eastAsia="Times New Roman"/>
                <w:b/>
                <w:bCs/>
                <w:color w:val="000000"/>
                <w:lang w:eastAsia="es-CL"/>
              </w:rPr>
            </w:pPr>
            <w:r w:rsidRPr="001E7DC5">
              <w:rPr>
                <w:rFonts w:eastAsia="Times New Roman"/>
                <w:bCs/>
                <w:color w:val="000000"/>
                <w:lang w:eastAsia="es-CL"/>
              </w:rPr>
              <w:t xml:space="preserve">Carta Maqsa Austral S.A. de fecha 29/08/14 </w:t>
            </w:r>
            <w:r w:rsidR="0065774B">
              <w:rPr>
                <w:rFonts w:eastAsia="Times New Roman"/>
                <w:bCs/>
                <w:color w:val="000000"/>
                <w:lang w:eastAsia="es-CL"/>
              </w:rPr>
              <w:t xml:space="preserve">y su Anexo B </w:t>
            </w:r>
            <w:r w:rsidRPr="001E7DC5">
              <w:rPr>
                <w:rFonts w:eastAsia="Times New Roman"/>
                <w:bCs/>
                <w:color w:val="000000"/>
                <w:lang w:eastAsia="es-CL"/>
              </w:rPr>
              <w:t>(Ver Anexo 3).</w:t>
            </w:r>
          </w:p>
        </w:tc>
      </w:tr>
      <w:tr w:rsidR="000F7BEE" w:rsidRPr="0025129B" w14:paraId="19370963" w14:textId="77777777" w:rsidTr="005821CB">
        <w:trPr>
          <w:trHeight w:val="627"/>
        </w:trPr>
        <w:tc>
          <w:tcPr>
            <w:tcW w:w="5000" w:type="pct"/>
            <w:gridSpan w:val="2"/>
          </w:tcPr>
          <w:p w14:paraId="2A7D7529" w14:textId="77777777" w:rsidR="000F7BEE" w:rsidRPr="0016114B" w:rsidRDefault="000F7BEE" w:rsidP="005821CB">
            <w:pPr>
              <w:jc w:val="left"/>
              <w:rPr>
                <w:color w:val="FF0000"/>
              </w:rPr>
            </w:pPr>
            <w:r w:rsidRPr="0016114B">
              <w:rPr>
                <w:b/>
              </w:rPr>
              <w:t>Hecho (s):</w:t>
            </w:r>
          </w:p>
          <w:p w14:paraId="2A046476" w14:textId="77777777" w:rsidR="0016114B" w:rsidRPr="0016114B" w:rsidRDefault="000F7BEE" w:rsidP="001E7DC5">
            <w:pPr>
              <w:pStyle w:val="Prrafodelista"/>
              <w:numPr>
                <w:ilvl w:val="0"/>
                <w:numId w:val="15"/>
              </w:numPr>
              <w:ind w:left="284" w:hanging="284"/>
              <w:rPr>
                <w:rFonts w:ascii="Calibri" w:eastAsia="Times New Roman" w:hAnsi="Calibri"/>
                <w:color w:val="000000"/>
                <w:lang w:eastAsia="es-CL"/>
              </w:rPr>
            </w:pPr>
            <w:r w:rsidRPr="0016114B">
              <w:rPr>
                <w:rFonts w:cstheme="minorHAnsi"/>
                <w:lang w:val="es-ES" w:eastAsia="es-ES"/>
              </w:rPr>
              <w:t xml:space="preserve">Durante la actividad de inspección ambiental </w:t>
            </w:r>
            <w:r w:rsidR="0016114B" w:rsidRPr="0016114B">
              <w:rPr>
                <w:rFonts w:cstheme="minorHAnsi"/>
                <w:lang w:val="es-ES" w:eastAsia="es-ES"/>
              </w:rPr>
              <w:t>se observó que en una franja contigua a un camino interior ubicada entre la franja de protección del Chorrillo sin nombre y el área de acopio de finos, específicamente en el pretil de esta última</w:t>
            </w:r>
            <w:r w:rsidR="0016114B">
              <w:rPr>
                <w:rFonts w:cstheme="minorHAnsi"/>
                <w:lang w:val="es-ES" w:eastAsia="es-ES"/>
              </w:rPr>
              <w:t xml:space="preserve"> (sector poniente de Cantera II)</w:t>
            </w:r>
            <w:r w:rsidR="0016114B" w:rsidRPr="0016114B">
              <w:rPr>
                <w:rFonts w:cstheme="minorHAnsi"/>
                <w:lang w:val="es-ES" w:eastAsia="es-ES"/>
              </w:rPr>
              <w:t>, se efectuó la plantación de a lo menos 574 árboles, correspondientes a pinos, álamos, sauces y en menor número algunas lengas</w:t>
            </w:r>
            <w:r w:rsidR="00526036">
              <w:rPr>
                <w:rFonts w:cstheme="minorHAnsi"/>
                <w:lang w:val="es-ES" w:eastAsia="es-ES"/>
              </w:rPr>
              <w:t xml:space="preserve"> (Ver </w:t>
            </w:r>
            <w:r w:rsidR="00526036" w:rsidRPr="005B63C7">
              <w:rPr>
                <w:rFonts w:cstheme="minorHAnsi"/>
                <w:lang w:val="es-ES" w:eastAsia="es-ES"/>
              </w:rPr>
              <w:t>Fotografías 2</w:t>
            </w:r>
            <w:r w:rsidR="005B63C7" w:rsidRPr="005B63C7">
              <w:rPr>
                <w:rFonts w:cstheme="minorHAnsi"/>
                <w:lang w:val="es-ES" w:eastAsia="es-ES"/>
              </w:rPr>
              <w:t>7</w:t>
            </w:r>
            <w:r w:rsidR="00526036" w:rsidRPr="005B63C7">
              <w:rPr>
                <w:rFonts w:cstheme="minorHAnsi"/>
                <w:lang w:val="es-ES" w:eastAsia="es-ES"/>
              </w:rPr>
              <w:t xml:space="preserve"> y 2</w:t>
            </w:r>
            <w:r w:rsidR="005B63C7" w:rsidRPr="005B63C7">
              <w:rPr>
                <w:rFonts w:cstheme="minorHAnsi"/>
                <w:lang w:val="es-ES" w:eastAsia="es-ES"/>
              </w:rPr>
              <w:t>8</w:t>
            </w:r>
            <w:r w:rsidR="00526036" w:rsidRPr="005B63C7">
              <w:rPr>
                <w:rFonts w:cstheme="minorHAnsi"/>
                <w:lang w:val="es-ES" w:eastAsia="es-ES"/>
              </w:rPr>
              <w:t>)</w:t>
            </w:r>
            <w:r w:rsidR="0016114B" w:rsidRPr="005B63C7">
              <w:rPr>
                <w:rFonts w:cstheme="minorHAnsi"/>
                <w:lang w:val="es-ES" w:eastAsia="es-ES"/>
              </w:rPr>
              <w:t>.</w:t>
            </w:r>
          </w:p>
          <w:p w14:paraId="058ED00C" w14:textId="77777777" w:rsidR="0016114B" w:rsidRPr="0016114B" w:rsidRDefault="0016114B" w:rsidP="001E7DC5">
            <w:pPr>
              <w:pStyle w:val="Prrafodelista"/>
              <w:numPr>
                <w:ilvl w:val="0"/>
                <w:numId w:val="15"/>
              </w:numPr>
              <w:ind w:left="284" w:hanging="284"/>
              <w:rPr>
                <w:rFonts w:ascii="Calibri" w:eastAsia="Times New Roman" w:hAnsi="Calibri"/>
                <w:color w:val="000000"/>
                <w:lang w:eastAsia="es-CL"/>
              </w:rPr>
            </w:pPr>
            <w:r w:rsidRPr="0016114B">
              <w:rPr>
                <w:rFonts w:cstheme="minorHAnsi"/>
                <w:lang w:val="es-ES" w:eastAsia="es-ES"/>
              </w:rPr>
              <w:t>De acuerdo a lo indicado por el Jefe de Área Planta de Áridos, Sr. Christian Montory Scheihing, la plantación de las especies arbóreas antes mencionadas se efectuó durante el mes de noviembre de 2013.</w:t>
            </w:r>
          </w:p>
          <w:p w14:paraId="52D01348" w14:textId="77777777" w:rsidR="000F7BEE" w:rsidRPr="00651329" w:rsidRDefault="000F7BEE" w:rsidP="0016114B">
            <w:pPr>
              <w:rPr>
                <w:rFonts w:ascii="Calibri" w:eastAsia="Times New Roman" w:hAnsi="Calibri"/>
                <w:color w:val="000000"/>
                <w:lang w:eastAsia="es-CL"/>
              </w:rPr>
            </w:pPr>
          </w:p>
          <w:p w14:paraId="13809078" w14:textId="77777777" w:rsidR="000F7BEE" w:rsidRPr="00651329" w:rsidRDefault="000F7BEE" w:rsidP="005821CB">
            <w:pPr>
              <w:jc w:val="left"/>
              <w:rPr>
                <w:b/>
              </w:rPr>
            </w:pPr>
            <w:r w:rsidRPr="00651329">
              <w:rPr>
                <w:b/>
              </w:rPr>
              <w:t>Resultado (s) examen de Información:</w:t>
            </w:r>
          </w:p>
          <w:p w14:paraId="463300DE" w14:textId="77777777" w:rsidR="00651329" w:rsidRPr="00651329" w:rsidRDefault="00651329" w:rsidP="00651329">
            <w:pPr>
              <w:pStyle w:val="Prrafodelista"/>
              <w:numPr>
                <w:ilvl w:val="0"/>
                <w:numId w:val="15"/>
              </w:numPr>
              <w:ind w:left="284" w:hanging="284"/>
              <w:rPr>
                <w:rFonts w:ascii="Calibri" w:eastAsia="Times New Roman" w:hAnsi="Calibri"/>
                <w:color w:val="000000"/>
                <w:lang w:eastAsia="es-CL"/>
              </w:rPr>
            </w:pPr>
            <w:r w:rsidRPr="00651329">
              <w:rPr>
                <w:rFonts w:ascii="Calibri" w:eastAsia="Times New Roman" w:hAnsi="Calibri"/>
                <w:color w:val="000000"/>
                <w:lang w:eastAsia="es-CL"/>
              </w:rPr>
              <w:t>Como resultado del análisis de la información proporcionada por el titular, se c</w:t>
            </w:r>
            <w:r w:rsidR="000D1A40">
              <w:rPr>
                <w:rFonts w:ascii="Calibri" w:eastAsia="Times New Roman" w:hAnsi="Calibri"/>
                <w:color w:val="000000"/>
                <w:lang w:eastAsia="es-CL"/>
              </w:rPr>
              <w:t xml:space="preserve">ertifica </w:t>
            </w:r>
            <w:r w:rsidRPr="00651329">
              <w:rPr>
                <w:rFonts w:ascii="Calibri" w:eastAsia="Times New Roman" w:hAnsi="Calibri"/>
                <w:color w:val="000000"/>
                <w:lang w:eastAsia="es-CL"/>
              </w:rPr>
              <w:t>que durante el mes de enero de 2014 la empresa Ruiz y Doberti Ltda. realizó la plantación de 600 árboles en la instalación inspeccionada, los cuales correspondieron a pinos (200 unidades), álamos (150 unidades), sauces (150 unidades) y lengas (100 unidades).</w:t>
            </w:r>
          </w:p>
          <w:p w14:paraId="2DB5241C" w14:textId="77777777" w:rsidR="000F7BEE" w:rsidRPr="00651329" w:rsidRDefault="000F7BEE" w:rsidP="00651329">
            <w:pPr>
              <w:rPr>
                <w:rFonts w:ascii="Calibri" w:eastAsia="Times New Roman" w:hAnsi="Calibri"/>
                <w:color w:val="000000"/>
                <w:highlight w:val="yellow"/>
                <w:lang w:eastAsia="es-CL"/>
              </w:rPr>
            </w:pPr>
            <w:r w:rsidRPr="00651329">
              <w:rPr>
                <w:highlight w:val="yellow"/>
              </w:rPr>
              <w:t xml:space="preserve"> </w:t>
            </w:r>
          </w:p>
        </w:tc>
      </w:tr>
    </w:tbl>
    <w:p w14:paraId="6F6FCBD1" w14:textId="77777777" w:rsidR="000F7BEE" w:rsidRDefault="000F7BEE" w:rsidP="000F7BEE">
      <w:pPr>
        <w:jc w:val="left"/>
        <w:rPr>
          <w:rFonts w:cstheme="minorHAnsi"/>
          <w:b/>
          <w:sz w:val="14"/>
          <w:szCs w:val="24"/>
        </w:rPr>
      </w:pPr>
    </w:p>
    <w:p w14:paraId="2EEAFB40" w14:textId="77777777" w:rsidR="000F7BEE" w:rsidRDefault="000F7BEE">
      <w:pPr>
        <w:jc w:val="left"/>
        <w:rPr>
          <w:rFonts w:cstheme="minorHAnsi"/>
          <w:b/>
          <w:sz w:val="14"/>
          <w:szCs w:val="24"/>
        </w:rPr>
      </w:pPr>
    </w:p>
    <w:p w14:paraId="07B59681" w14:textId="77777777" w:rsidR="00AA47B1" w:rsidRDefault="00AA47B1">
      <w:pPr>
        <w:jc w:val="left"/>
        <w:rPr>
          <w:rFonts w:cstheme="minorHAnsi"/>
          <w:b/>
          <w:szCs w:val="24"/>
        </w:rPr>
      </w:pPr>
    </w:p>
    <w:p w14:paraId="5C5B7494" w14:textId="77777777" w:rsidR="00E73E7A" w:rsidRDefault="00E73E7A">
      <w:pPr>
        <w:jc w:val="left"/>
        <w:rPr>
          <w:rFonts w:cstheme="minorHAnsi"/>
          <w:b/>
          <w:szCs w:val="24"/>
        </w:rPr>
      </w:pPr>
    </w:p>
    <w:p w14:paraId="3B9447EE" w14:textId="77777777" w:rsidR="00E73E7A" w:rsidRDefault="00E73E7A">
      <w:pPr>
        <w:jc w:val="left"/>
        <w:rPr>
          <w:rFonts w:cstheme="minorHAnsi"/>
          <w:b/>
          <w:szCs w:val="24"/>
        </w:rPr>
      </w:pPr>
    </w:p>
    <w:p w14:paraId="42983A18" w14:textId="77777777" w:rsidR="00F253BB" w:rsidRDefault="00F253BB">
      <w:pPr>
        <w:jc w:val="left"/>
        <w:rPr>
          <w:rFonts w:cstheme="minorHAnsi"/>
          <w:b/>
          <w:szCs w:val="24"/>
        </w:rPr>
      </w:pPr>
    </w:p>
    <w:p w14:paraId="64F9933E" w14:textId="77777777" w:rsidR="00F253BB" w:rsidRDefault="00F253BB">
      <w:pPr>
        <w:jc w:val="left"/>
        <w:rPr>
          <w:rFonts w:cstheme="minorHAnsi"/>
          <w:b/>
          <w:szCs w:val="24"/>
        </w:rPr>
      </w:pPr>
    </w:p>
    <w:p w14:paraId="55929A46" w14:textId="77777777" w:rsidR="00F253BB" w:rsidRDefault="00F253BB">
      <w:pPr>
        <w:jc w:val="left"/>
        <w:rPr>
          <w:rFonts w:cstheme="minorHAnsi"/>
          <w:b/>
          <w:szCs w:val="24"/>
        </w:rPr>
      </w:pPr>
    </w:p>
    <w:p w14:paraId="743546B8" w14:textId="77777777" w:rsidR="00F253BB" w:rsidRDefault="00F253BB">
      <w:pPr>
        <w:jc w:val="left"/>
        <w:rPr>
          <w:rFonts w:cstheme="minorHAnsi"/>
          <w:b/>
          <w:szCs w:val="24"/>
        </w:rPr>
      </w:pPr>
    </w:p>
    <w:p w14:paraId="3AE6F223" w14:textId="77777777" w:rsidR="00F253BB" w:rsidRDefault="00F253BB">
      <w:pPr>
        <w:jc w:val="left"/>
        <w:rPr>
          <w:rFonts w:cstheme="minorHAnsi"/>
          <w:b/>
          <w:szCs w:val="24"/>
        </w:rPr>
      </w:pPr>
    </w:p>
    <w:p w14:paraId="48E3F4C4" w14:textId="77777777" w:rsidR="00F253BB" w:rsidRDefault="00F253BB">
      <w:pPr>
        <w:jc w:val="left"/>
        <w:rPr>
          <w:rFonts w:cstheme="minorHAnsi"/>
          <w:b/>
          <w:szCs w:val="24"/>
        </w:rPr>
      </w:pPr>
    </w:p>
    <w:p w14:paraId="6C31EB0D" w14:textId="77777777" w:rsidR="00F253BB" w:rsidRDefault="00F253BB">
      <w:pPr>
        <w:jc w:val="left"/>
        <w:rPr>
          <w:rFonts w:cstheme="minorHAnsi"/>
          <w:b/>
          <w:szCs w:val="24"/>
        </w:rPr>
      </w:pPr>
    </w:p>
    <w:p w14:paraId="5213487C" w14:textId="77777777" w:rsidR="00F253BB" w:rsidRDefault="00F253BB">
      <w:pPr>
        <w:jc w:val="left"/>
        <w:rPr>
          <w:rFonts w:cstheme="minorHAnsi"/>
          <w:b/>
          <w:szCs w:val="24"/>
        </w:rPr>
      </w:pPr>
    </w:p>
    <w:p w14:paraId="48D09324" w14:textId="77777777" w:rsidR="00F253BB" w:rsidRDefault="00F253BB">
      <w:pPr>
        <w:jc w:val="left"/>
        <w:rPr>
          <w:rFonts w:cstheme="minorHAnsi"/>
          <w:b/>
          <w:szCs w:val="24"/>
        </w:rPr>
      </w:pPr>
    </w:p>
    <w:p w14:paraId="04A99A9B" w14:textId="77777777" w:rsidR="00F253BB" w:rsidRDefault="00F253BB">
      <w:pPr>
        <w:jc w:val="left"/>
        <w:rPr>
          <w:rFonts w:cstheme="minorHAnsi"/>
          <w:b/>
          <w:szCs w:val="24"/>
        </w:rPr>
      </w:pPr>
    </w:p>
    <w:p w14:paraId="799CED91" w14:textId="77777777" w:rsidR="00F253BB" w:rsidRDefault="00F253BB">
      <w:pPr>
        <w:jc w:val="left"/>
        <w:rPr>
          <w:rFonts w:cstheme="minorHAnsi"/>
          <w:b/>
          <w:szCs w:val="24"/>
        </w:rPr>
      </w:pPr>
    </w:p>
    <w:p w14:paraId="1452DBE6" w14:textId="77777777" w:rsidR="00F253BB" w:rsidRDefault="00F253BB">
      <w:pPr>
        <w:jc w:val="left"/>
        <w:rPr>
          <w:rFonts w:cstheme="minorHAnsi"/>
          <w:b/>
          <w:szCs w:val="24"/>
        </w:rPr>
      </w:pPr>
    </w:p>
    <w:p w14:paraId="49CAC2B9" w14:textId="77777777" w:rsidR="00E73E7A" w:rsidRDefault="00E73E7A">
      <w:pPr>
        <w:jc w:val="left"/>
        <w:rPr>
          <w:rFonts w:cstheme="minorHAnsi"/>
          <w:b/>
          <w:szCs w:val="24"/>
        </w:rPr>
      </w:pPr>
    </w:p>
    <w:p w14:paraId="029D0795" w14:textId="77777777" w:rsidR="00337394" w:rsidRDefault="00337394">
      <w:pPr>
        <w:jc w:val="left"/>
        <w:rPr>
          <w:rFonts w:cstheme="minorHAnsi"/>
          <w:b/>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F253BB" w14:paraId="5BA57547" w14:textId="77777777" w:rsidTr="00711795">
        <w:trPr>
          <w:trHeight w:val="313"/>
          <w:jc w:val="center"/>
        </w:trPr>
        <w:tc>
          <w:tcPr>
            <w:tcW w:w="5000" w:type="pct"/>
            <w:gridSpan w:val="6"/>
            <w:vAlign w:val="center"/>
          </w:tcPr>
          <w:p w14:paraId="5D388078" w14:textId="77777777" w:rsidR="00F253BB" w:rsidRDefault="00F253BB" w:rsidP="00711795">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F253BB" w14:paraId="1FE6CBC5" w14:textId="77777777" w:rsidTr="00711795">
        <w:trPr>
          <w:trHeight w:val="3486"/>
          <w:jc w:val="center"/>
        </w:trPr>
        <w:tc>
          <w:tcPr>
            <w:tcW w:w="2501" w:type="pct"/>
            <w:gridSpan w:val="3"/>
            <w:vAlign w:val="center"/>
          </w:tcPr>
          <w:p w14:paraId="75911508" w14:textId="77777777" w:rsidR="00F253BB" w:rsidRDefault="00F253BB" w:rsidP="00711795">
            <w:pPr>
              <w:jc w:val="center"/>
              <w:rPr>
                <w:rFonts w:ascii="Calibri" w:eastAsia="Times New Roman" w:hAnsi="Calibri"/>
                <w:b/>
                <w:bCs/>
                <w:color w:val="000000"/>
                <w:lang w:eastAsia="es-CL"/>
              </w:rPr>
            </w:pPr>
          </w:p>
          <w:p w14:paraId="59E0D7DB" w14:textId="77777777" w:rsidR="00F253BB" w:rsidRDefault="00F253BB" w:rsidP="00711795">
            <w:pPr>
              <w:jc w:val="center"/>
              <w:rPr>
                <w:rFonts w:ascii="Calibri" w:eastAsia="Times New Roman" w:hAnsi="Calibri"/>
                <w:b/>
                <w:bCs/>
                <w:color w:val="000000"/>
                <w:lang w:eastAsia="es-CL"/>
              </w:rPr>
            </w:pPr>
          </w:p>
          <w:p w14:paraId="21C5C174" w14:textId="77777777" w:rsidR="00F253BB" w:rsidRDefault="00440666" w:rsidP="00711795">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0AA860C1" wp14:editId="789490AB">
                  <wp:extent cx="4086000" cy="3060000"/>
                  <wp:effectExtent l="0" t="0" r="0" b="7620"/>
                  <wp:docPr id="190" name="Imagen 190" descr="C:\Users\andy.morrison\Desktop\Fotografías BR\RVC_DSC00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ndy.morrison\Desktop\Fotografías BR\RVC_DSC00321.jpg"/>
                          <pic:cNvPicPr>
                            <a:picLocks noChangeAspect="1" noChangeArrowheads="1"/>
                          </pic:cNvPicPr>
                        </pic:nvPicPr>
                        <pic:blipFill>
                          <a:blip r:embed="rId90">
                            <a:extLst>
                              <a:ext uri="{BEBA8EAE-BF5A-486C-A8C5-ECC9F3942E4B}">
                                <a14:imgProps xmlns:a14="http://schemas.microsoft.com/office/drawing/2010/main">
                                  <a14:imgLayer r:embed="rId9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3A9B5143" w14:textId="77777777" w:rsidR="00F253BB" w:rsidRDefault="00F253BB" w:rsidP="00711795">
            <w:pPr>
              <w:jc w:val="center"/>
              <w:rPr>
                <w:rFonts w:ascii="Calibri" w:eastAsia="Times New Roman" w:hAnsi="Calibri"/>
                <w:b/>
                <w:bCs/>
                <w:color w:val="000000"/>
                <w:lang w:eastAsia="es-CL"/>
              </w:rPr>
            </w:pPr>
          </w:p>
        </w:tc>
        <w:tc>
          <w:tcPr>
            <w:tcW w:w="2499" w:type="pct"/>
            <w:gridSpan w:val="3"/>
            <w:vAlign w:val="center"/>
          </w:tcPr>
          <w:p w14:paraId="7389542C" w14:textId="77777777" w:rsidR="00F253BB" w:rsidRDefault="00F253BB" w:rsidP="00711795">
            <w:pPr>
              <w:jc w:val="center"/>
              <w:rPr>
                <w:rFonts w:ascii="Calibri" w:eastAsia="Times New Roman" w:hAnsi="Calibri"/>
                <w:b/>
                <w:bCs/>
                <w:color w:val="000000"/>
                <w:lang w:eastAsia="es-CL"/>
              </w:rPr>
            </w:pPr>
          </w:p>
          <w:p w14:paraId="766F1E35" w14:textId="77777777" w:rsidR="00F253BB" w:rsidRDefault="00440666" w:rsidP="00711795">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67EF80A" wp14:editId="7FFE84A6">
                  <wp:extent cx="4086000" cy="3060000"/>
                  <wp:effectExtent l="0" t="0" r="0" b="7620"/>
                  <wp:docPr id="200" name="Imagen 200" descr="C:\Users\andy.morrison\Desktop\Fotografías BR\RVC_DSC00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ndy.morrison\Desktop\Fotografías BR\RVC_DSC00313.jpg"/>
                          <pic:cNvPicPr>
                            <a:picLocks noChangeAspect="1" noChangeArrowheads="1"/>
                          </pic:cNvPicPr>
                        </pic:nvPicPr>
                        <pic:blipFill>
                          <a:blip r:embed="rId92">
                            <a:extLst>
                              <a:ext uri="{BEBA8EAE-BF5A-486C-A8C5-ECC9F3942E4B}">
                                <a14:imgProps xmlns:a14="http://schemas.microsoft.com/office/drawing/2010/main">
                                  <a14:imgLayer r:embed="rId93">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F253BB" w14:paraId="57AE3E11" w14:textId="77777777" w:rsidTr="00711795">
        <w:trPr>
          <w:trHeight w:val="275"/>
          <w:jc w:val="center"/>
        </w:trPr>
        <w:tc>
          <w:tcPr>
            <w:tcW w:w="1149" w:type="pct"/>
            <w:vAlign w:val="center"/>
          </w:tcPr>
          <w:p w14:paraId="7424096C" w14:textId="77777777" w:rsidR="00F253BB" w:rsidRPr="00557733" w:rsidRDefault="00F253BB" w:rsidP="00711795">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C965D0">
              <w:rPr>
                <w:noProof/>
              </w:rPr>
              <w:t>27</w:t>
            </w:r>
            <w:r w:rsidRPr="00557733">
              <w:fldChar w:fldCharType="end"/>
            </w:r>
            <w:r w:rsidRPr="00557733">
              <w:t>.</w:t>
            </w:r>
          </w:p>
        </w:tc>
        <w:tc>
          <w:tcPr>
            <w:tcW w:w="1352" w:type="pct"/>
            <w:gridSpan w:val="2"/>
            <w:vAlign w:val="center"/>
          </w:tcPr>
          <w:p w14:paraId="258A71AB" w14:textId="77777777" w:rsidR="00F253BB" w:rsidRPr="005B4E93" w:rsidRDefault="00F253BB"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4B37634B" w14:textId="77777777" w:rsidR="00F253BB" w:rsidRPr="00557733" w:rsidRDefault="00F253BB" w:rsidP="00711795">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C965D0">
              <w:rPr>
                <w:noProof/>
              </w:rPr>
              <w:t>28</w:t>
            </w:r>
            <w:r w:rsidRPr="00557733">
              <w:fldChar w:fldCharType="end"/>
            </w:r>
            <w:r w:rsidRPr="00557733">
              <w:t>.</w:t>
            </w:r>
          </w:p>
        </w:tc>
        <w:tc>
          <w:tcPr>
            <w:tcW w:w="1354" w:type="pct"/>
            <w:gridSpan w:val="2"/>
            <w:vAlign w:val="center"/>
          </w:tcPr>
          <w:p w14:paraId="26E91A9A" w14:textId="77777777" w:rsidR="00F253BB" w:rsidRPr="005B4E93" w:rsidRDefault="00F253BB" w:rsidP="0071179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F253BB" w:rsidRPr="00557733" w14:paraId="56A62C87" w14:textId="77777777" w:rsidTr="00711795">
        <w:trPr>
          <w:trHeight w:val="275"/>
          <w:jc w:val="center"/>
        </w:trPr>
        <w:tc>
          <w:tcPr>
            <w:tcW w:w="1149" w:type="pct"/>
            <w:vAlign w:val="center"/>
          </w:tcPr>
          <w:p w14:paraId="528FEDE3" w14:textId="77777777" w:rsidR="00F253BB" w:rsidRPr="00557733" w:rsidRDefault="00F253BB" w:rsidP="0071179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76A603E4" w14:textId="77777777" w:rsidR="00F253BB" w:rsidRPr="00CD7A80" w:rsidRDefault="00F253BB" w:rsidP="00711795">
            <w:pPr>
              <w:jc w:val="left"/>
              <w:rPr>
                <w:rFonts w:eastAsia="Times New Roman"/>
                <w:color w:val="000000"/>
                <w:sz w:val="18"/>
                <w:szCs w:val="18"/>
                <w:lang w:eastAsia="es-CL"/>
              </w:rPr>
            </w:pPr>
            <w:r w:rsidRPr="00CD7A80">
              <w:rPr>
                <w:rFonts w:eastAsia="Times New Roman"/>
                <w:b/>
                <w:color w:val="000000"/>
                <w:sz w:val="18"/>
                <w:szCs w:val="18"/>
                <w:lang w:eastAsia="es-CL"/>
              </w:rPr>
              <w:t>Coordenada Norte:</w:t>
            </w:r>
            <w:r w:rsidRPr="00CD7A80">
              <w:rPr>
                <w:rFonts w:eastAsia="Times New Roman"/>
                <w:color w:val="000000"/>
                <w:sz w:val="18"/>
                <w:szCs w:val="18"/>
                <w:lang w:eastAsia="es-CL"/>
              </w:rPr>
              <w:t xml:space="preserve"> </w:t>
            </w:r>
          </w:p>
          <w:p w14:paraId="59F02748" w14:textId="77777777" w:rsidR="00F253BB" w:rsidRPr="00CD7A80" w:rsidRDefault="00F253BB" w:rsidP="00CD7A80">
            <w:pPr>
              <w:jc w:val="left"/>
              <w:rPr>
                <w:rFonts w:ascii="Calibri" w:eastAsia="Times New Roman" w:hAnsi="Calibri"/>
                <w:color w:val="000000"/>
                <w:sz w:val="18"/>
                <w:szCs w:val="18"/>
                <w:lang w:eastAsia="es-CL"/>
              </w:rPr>
            </w:pPr>
            <w:r w:rsidRPr="00CD7A80">
              <w:rPr>
                <w:rFonts w:ascii="Calibri" w:eastAsia="Times New Roman" w:hAnsi="Calibri"/>
                <w:color w:val="000000"/>
                <w:sz w:val="18"/>
                <w:szCs w:val="18"/>
                <w:lang w:eastAsia="es-CL"/>
              </w:rPr>
              <w:t>4.11</w:t>
            </w:r>
            <w:r w:rsidR="00CD7A80" w:rsidRPr="00CD7A80">
              <w:rPr>
                <w:rFonts w:ascii="Calibri" w:eastAsia="Times New Roman" w:hAnsi="Calibri"/>
                <w:color w:val="000000"/>
                <w:sz w:val="18"/>
                <w:szCs w:val="18"/>
                <w:lang w:eastAsia="es-CL"/>
              </w:rPr>
              <w:t>8</w:t>
            </w:r>
            <w:r w:rsidRPr="00CD7A80">
              <w:rPr>
                <w:rFonts w:ascii="Calibri" w:eastAsia="Times New Roman" w:hAnsi="Calibri"/>
                <w:color w:val="000000"/>
                <w:sz w:val="18"/>
                <w:szCs w:val="18"/>
                <w:lang w:eastAsia="es-CL"/>
              </w:rPr>
              <w:t>.</w:t>
            </w:r>
            <w:r w:rsidR="00CD7A80" w:rsidRPr="00CD7A80">
              <w:rPr>
                <w:rFonts w:ascii="Calibri" w:eastAsia="Times New Roman" w:hAnsi="Calibri"/>
                <w:color w:val="000000"/>
                <w:sz w:val="18"/>
                <w:szCs w:val="18"/>
                <w:lang w:eastAsia="es-CL"/>
              </w:rPr>
              <w:t>919</w:t>
            </w:r>
          </w:p>
        </w:tc>
        <w:tc>
          <w:tcPr>
            <w:tcW w:w="719" w:type="pct"/>
            <w:vAlign w:val="center"/>
          </w:tcPr>
          <w:p w14:paraId="6D1FCCE5" w14:textId="77777777" w:rsidR="00F253BB" w:rsidRPr="00CD7A80" w:rsidRDefault="00F253BB" w:rsidP="00711795">
            <w:pPr>
              <w:jc w:val="left"/>
              <w:rPr>
                <w:rFonts w:eastAsia="Times New Roman"/>
                <w:color w:val="000000"/>
                <w:sz w:val="18"/>
                <w:szCs w:val="18"/>
                <w:lang w:eastAsia="es-CL"/>
              </w:rPr>
            </w:pPr>
            <w:r w:rsidRPr="00CD7A80">
              <w:rPr>
                <w:rFonts w:eastAsia="Times New Roman"/>
                <w:b/>
                <w:color w:val="000000"/>
                <w:sz w:val="18"/>
                <w:szCs w:val="18"/>
                <w:lang w:eastAsia="es-CL"/>
              </w:rPr>
              <w:t>Coordenada Este:</w:t>
            </w:r>
            <w:r w:rsidRPr="00CD7A80">
              <w:rPr>
                <w:rFonts w:eastAsia="Times New Roman"/>
                <w:color w:val="000000"/>
                <w:sz w:val="18"/>
                <w:szCs w:val="18"/>
                <w:lang w:eastAsia="es-CL"/>
              </w:rPr>
              <w:t xml:space="preserve"> </w:t>
            </w:r>
          </w:p>
          <w:p w14:paraId="780461ED" w14:textId="77777777" w:rsidR="00F253BB" w:rsidRPr="00CD7A80" w:rsidRDefault="00F253BB" w:rsidP="00CD7A80">
            <w:pPr>
              <w:jc w:val="left"/>
              <w:rPr>
                <w:rFonts w:eastAsia="Times New Roman"/>
                <w:color w:val="000000"/>
                <w:sz w:val="18"/>
                <w:szCs w:val="18"/>
                <w:lang w:eastAsia="es-CL"/>
              </w:rPr>
            </w:pPr>
            <w:r w:rsidRPr="00CD7A80">
              <w:rPr>
                <w:rFonts w:eastAsia="Times New Roman"/>
                <w:color w:val="000000"/>
                <w:sz w:val="18"/>
                <w:szCs w:val="18"/>
                <w:lang w:eastAsia="es-CL"/>
              </w:rPr>
              <w:t>37</w:t>
            </w:r>
            <w:r w:rsidR="00CD7A80" w:rsidRPr="00CD7A80">
              <w:rPr>
                <w:rFonts w:eastAsia="Times New Roman"/>
                <w:color w:val="000000"/>
                <w:sz w:val="18"/>
                <w:szCs w:val="18"/>
                <w:lang w:eastAsia="es-CL"/>
              </w:rPr>
              <w:t>3</w:t>
            </w:r>
            <w:r w:rsidRPr="00CD7A80">
              <w:rPr>
                <w:rFonts w:eastAsia="Times New Roman"/>
                <w:color w:val="000000"/>
                <w:sz w:val="18"/>
                <w:szCs w:val="18"/>
                <w:lang w:eastAsia="es-CL"/>
              </w:rPr>
              <w:t>.</w:t>
            </w:r>
            <w:r w:rsidR="00CD7A80" w:rsidRPr="00CD7A80">
              <w:rPr>
                <w:rFonts w:eastAsia="Times New Roman"/>
                <w:color w:val="000000"/>
                <w:sz w:val="18"/>
                <w:szCs w:val="18"/>
                <w:lang w:eastAsia="es-CL"/>
              </w:rPr>
              <w:t>041</w:t>
            </w:r>
          </w:p>
        </w:tc>
        <w:tc>
          <w:tcPr>
            <w:tcW w:w="1145" w:type="pct"/>
            <w:vAlign w:val="center"/>
          </w:tcPr>
          <w:p w14:paraId="5B2DC14C" w14:textId="77777777" w:rsidR="00F253BB" w:rsidRPr="0096273A" w:rsidRDefault="00F253BB" w:rsidP="0071179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055D78B9" w14:textId="77777777" w:rsidR="00F253BB" w:rsidRPr="003F6767" w:rsidRDefault="00F253BB" w:rsidP="00711795">
            <w:pPr>
              <w:jc w:val="left"/>
              <w:rPr>
                <w:rFonts w:eastAsia="Times New Roman"/>
                <w:color w:val="000000"/>
                <w:sz w:val="18"/>
                <w:szCs w:val="18"/>
                <w:lang w:eastAsia="es-CL"/>
              </w:rPr>
            </w:pPr>
            <w:r w:rsidRPr="003F6767">
              <w:rPr>
                <w:rFonts w:eastAsia="Times New Roman"/>
                <w:b/>
                <w:color w:val="000000"/>
                <w:sz w:val="18"/>
                <w:szCs w:val="18"/>
                <w:lang w:eastAsia="es-CL"/>
              </w:rPr>
              <w:t>Coordenada Norte:</w:t>
            </w:r>
            <w:r w:rsidRPr="003F6767">
              <w:rPr>
                <w:rFonts w:eastAsia="Times New Roman"/>
                <w:color w:val="000000"/>
                <w:sz w:val="18"/>
                <w:szCs w:val="18"/>
                <w:lang w:eastAsia="es-CL"/>
              </w:rPr>
              <w:t xml:space="preserve"> </w:t>
            </w:r>
          </w:p>
          <w:p w14:paraId="6DED0B33" w14:textId="77777777" w:rsidR="00F253BB" w:rsidRPr="003F6767" w:rsidRDefault="00F253BB" w:rsidP="003F6767">
            <w:pPr>
              <w:jc w:val="left"/>
              <w:rPr>
                <w:rFonts w:ascii="Calibri" w:eastAsia="Times New Roman" w:hAnsi="Calibri"/>
                <w:color w:val="000000"/>
                <w:sz w:val="18"/>
                <w:szCs w:val="18"/>
                <w:lang w:eastAsia="es-CL"/>
              </w:rPr>
            </w:pPr>
            <w:r w:rsidRPr="003F6767">
              <w:rPr>
                <w:rFonts w:ascii="Calibri" w:eastAsia="Times New Roman" w:hAnsi="Calibri"/>
                <w:color w:val="000000"/>
                <w:sz w:val="18"/>
                <w:szCs w:val="18"/>
                <w:lang w:eastAsia="es-CL"/>
              </w:rPr>
              <w:t>4.11</w:t>
            </w:r>
            <w:r w:rsidR="003F6767" w:rsidRPr="003F6767">
              <w:rPr>
                <w:rFonts w:ascii="Calibri" w:eastAsia="Times New Roman" w:hAnsi="Calibri"/>
                <w:color w:val="000000"/>
                <w:sz w:val="18"/>
                <w:szCs w:val="18"/>
                <w:lang w:eastAsia="es-CL"/>
              </w:rPr>
              <w:t>8</w:t>
            </w:r>
            <w:r w:rsidRPr="003F6767">
              <w:rPr>
                <w:rFonts w:ascii="Calibri" w:eastAsia="Times New Roman" w:hAnsi="Calibri"/>
                <w:color w:val="000000"/>
                <w:sz w:val="18"/>
                <w:szCs w:val="18"/>
                <w:lang w:eastAsia="es-CL"/>
              </w:rPr>
              <w:t>.</w:t>
            </w:r>
            <w:r w:rsidR="003F6767" w:rsidRPr="003F6767">
              <w:rPr>
                <w:rFonts w:ascii="Calibri" w:eastAsia="Times New Roman" w:hAnsi="Calibri"/>
                <w:color w:val="000000"/>
                <w:sz w:val="18"/>
                <w:szCs w:val="18"/>
                <w:lang w:eastAsia="es-CL"/>
              </w:rPr>
              <w:t>902</w:t>
            </w:r>
          </w:p>
        </w:tc>
        <w:tc>
          <w:tcPr>
            <w:tcW w:w="679" w:type="pct"/>
            <w:vAlign w:val="center"/>
          </w:tcPr>
          <w:p w14:paraId="39D393FF" w14:textId="77777777" w:rsidR="00F253BB" w:rsidRPr="003F6767" w:rsidRDefault="00F253BB" w:rsidP="00711795">
            <w:pPr>
              <w:jc w:val="left"/>
              <w:rPr>
                <w:rFonts w:eastAsia="Times New Roman"/>
                <w:color w:val="000000"/>
                <w:sz w:val="18"/>
                <w:szCs w:val="18"/>
                <w:lang w:eastAsia="es-CL"/>
              </w:rPr>
            </w:pPr>
            <w:r w:rsidRPr="003F6767">
              <w:rPr>
                <w:rFonts w:eastAsia="Times New Roman"/>
                <w:b/>
                <w:color w:val="000000"/>
                <w:sz w:val="18"/>
                <w:szCs w:val="18"/>
                <w:lang w:eastAsia="es-CL"/>
              </w:rPr>
              <w:t>Coordenada Este:</w:t>
            </w:r>
            <w:r w:rsidRPr="003F6767">
              <w:rPr>
                <w:rFonts w:eastAsia="Times New Roman"/>
                <w:color w:val="000000"/>
                <w:sz w:val="18"/>
                <w:szCs w:val="18"/>
                <w:lang w:eastAsia="es-CL"/>
              </w:rPr>
              <w:t xml:space="preserve"> </w:t>
            </w:r>
          </w:p>
          <w:p w14:paraId="04E169D8" w14:textId="77777777" w:rsidR="00F253BB" w:rsidRPr="003F6767" w:rsidRDefault="00F253BB" w:rsidP="003F6767">
            <w:pPr>
              <w:jc w:val="left"/>
              <w:rPr>
                <w:rFonts w:ascii="Calibri" w:eastAsia="Times New Roman" w:hAnsi="Calibri"/>
                <w:color w:val="000000"/>
                <w:sz w:val="18"/>
                <w:szCs w:val="18"/>
                <w:lang w:eastAsia="es-CL"/>
              </w:rPr>
            </w:pPr>
            <w:r w:rsidRPr="003F6767">
              <w:rPr>
                <w:rFonts w:eastAsia="Times New Roman"/>
                <w:color w:val="000000"/>
                <w:sz w:val="18"/>
                <w:szCs w:val="18"/>
                <w:lang w:eastAsia="es-CL"/>
              </w:rPr>
              <w:t>37</w:t>
            </w:r>
            <w:r w:rsidR="003F6767" w:rsidRPr="003F6767">
              <w:rPr>
                <w:rFonts w:eastAsia="Times New Roman"/>
                <w:color w:val="000000"/>
                <w:sz w:val="18"/>
                <w:szCs w:val="18"/>
                <w:lang w:eastAsia="es-CL"/>
              </w:rPr>
              <w:t>3</w:t>
            </w:r>
            <w:r w:rsidRPr="003F6767">
              <w:rPr>
                <w:rFonts w:eastAsia="Times New Roman"/>
                <w:color w:val="000000"/>
                <w:sz w:val="18"/>
                <w:szCs w:val="18"/>
                <w:lang w:eastAsia="es-CL"/>
              </w:rPr>
              <w:t>.</w:t>
            </w:r>
            <w:r w:rsidR="003F6767" w:rsidRPr="003F6767">
              <w:rPr>
                <w:rFonts w:eastAsia="Times New Roman"/>
                <w:color w:val="000000"/>
                <w:sz w:val="18"/>
                <w:szCs w:val="18"/>
                <w:lang w:eastAsia="es-CL"/>
              </w:rPr>
              <w:t>048</w:t>
            </w:r>
          </w:p>
        </w:tc>
      </w:tr>
      <w:tr w:rsidR="00F253BB" w14:paraId="395FD225" w14:textId="77777777" w:rsidTr="00711795">
        <w:trPr>
          <w:trHeight w:val="501"/>
          <w:jc w:val="center"/>
        </w:trPr>
        <w:tc>
          <w:tcPr>
            <w:tcW w:w="2501" w:type="pct"/>
            <w:gridSpan w:val="3"/>
          </w:tcPr>
          <w:p w14:paraId="40072590" w14:textId="77777777" w:rsidR="00F253BB" w:rsidRPr="005D78FD" w:rsidRDefault="00F253BB" w:rsidP="005D78FD">
            <w:pPr>
              <w:rPr>
                <w:rFonts w:eastAsia="Times New Roman"/>
                <w:b/>
                <w:color w:val="000000"/>
                <w:sz w:val="18"/>
                <w:szCs w:val="18"/>
                <w:lang w:eastAsia="es-CL"/>
              </w:rPr>
            </w:pPr>
            <w:r w:rsidRPr="005D78FD">
              <w:rPr>
                <w:rFonts w:eastAsia="Times New Roman"/>
                <w:b/>
                <w:color w:val="000000"/>
                <w:sz w:val="18"/>
                <w:szCs w:val="18"/>
                <w:lang w:eastAsia="es-CL"/>
              </w:rPr>
              <w:t xml:space="preserve">Descripción Medio de Prueba: </w:t>
            </w:r>
            <w:r w:rsidRPr="005D78FD">
              <w:rPr>
                <w:rFonts w:eastAsia="Times New Roman"/>
                <w:color w:val="000000"/>
                <w:sz w:val="18"/>
                <w:szCs w:val="18"/>
                <w:lang w:eastAsia="es-CL"/>
              </w:rPr>
              <w:t xml:space="preserve">Vista general de </w:t>
            </w:r>
            <w:r w:rsidR="005D78FD" w:rsidRPr="005D78FD">
              <w:rPr>
                <w:rFonts w:eastAsia="Times New Roman"/>
                <w:color w:val="000000"/>
                <w:sz w:val="18"/>
                <w:szCs w:val="18"/>
                <w:lang w:eastAsia="es-CL"/>
              </w:rPr>
              <w:t>sector donde se efectuó la plantación de especies arbóreas, ubicado entre la franja de protección del Chorrillo sin nombre y el área de acopio de finos</w:t>
            </w:r>
            <w:r w:rsidRPr="005D78FD">
              <w:rPr>
                <w:rFonts w:eastAsia="Times New Roman"/>
                <w:color w:val="000000"/>
                <w:sz w:val="18"/>
                <w:szCs w:val="18"/>
                <w:lang w:eastAsia="es-CL"/>
              </w:rPr>
              <w:t>.</w:t>
            </w:r>
          </w:p>
        </w:tc>
        <w:tc>
          <w:tcPr>
            <w:tcW w:w="2499" w:type="pct"/>
            <w:gridSpan w:val="3"/>
          </w:tcPr>
          <w:p w14:paraId="6D38DC14" w14:textId="77777777" w:rsidR="00F253BB" w:rsidRPr="002D60B1" w:rsidRDefault="00F253BB" w:rsidP="002D60B1">
            <w:pPr>
              <w:rPr>
                <w:rFonts w:ascii="Calibri" w:eastAsia="Times New Roman" w:hAnsi="Calibri"/>
                <w:b/>
                <w:color w:val="000000"/>
                <w:sz w:val="18"/>
                <w:szCs w:val="18"/>
                <w:lang w:eastAsia="es-CL"/>
              </w:rPr>
            </w:pPr>
            <w:r w:rsidRPr="002D60B1">
              <w:rPr>
                <w:rFonts w:ascii="Calibri" w:eastAsia="Times New Roman" w:hAnsi="Calibri"/>
                <w:b/>
                <w:color w:val="000000"/>
                <w:sz w:val="18"/>
                <w:szCs w:val="18"/>
                <w:lang w:eastAsia="es-CL"/>
              </w:rPr>
              <w:t>Descripción Medio de Prueba:</w:t>
            </w:r>
            <w:r w:rsidRPr="002D60B1">
              <w:rPr>
                <w:rFonts w:ascii="Calibri" w:eastAsia="Times New Roman" w:hAnsi="Calibri"/>
                <w:color w:val="000000"/>
                <w:sz w:val="18"/>
                <w:szCs w:val="18"/>
                <w:lang w:eastAsia="es-CL"/>
              </w:rPr>
              <w:t xml:space="preserve"> Vista </w:t>
            </w:r>
            <w:r w:rsidR="002D60B1" w:rsidRPr="002D60B1">
              <w:rPr>
                <w:rFonts w:ascii="Calibri" w:eastAsia="Times New Roman" w:hAnsi="Calibri"/>
                <w:color w:val="000000"/>
                <w:sz w:val="18"/>
                <w:szCs w:val="18"/>
                <w:lang w:eastAsia="es-CL"/>
              </w:rPr>
              <w:t>de individuos de Pino contorta (</w:t>
            </w:r>
            <w:r w:rsidR="002D60B1" w:rsidRPr="002D60B1">
              <w:rPr>
                <w:rFonts w:ascii="Calibri" w:eastAsia="Times New Roman" w:hAnsi="Calibri"/>
                <w:i/>
                <w:color w:val="000000"/>
                <w:sz w:val="18"/>
                <w:szCs w:val="18"/>
                <w:lang w:eastAsia="es-CL"/>
              </w:rPr>
              <w:t>Pinus contorta</w:t>
            </w:r>
            <w:r w:rsidR="002D60B1" w:rsidRPr="002D60B1">
              <w:rPr>
                <w:rFonts w:ascii="Calibri" w:eastAsia="Times New Roman" w:hAnsi="Calibri"/>
                <w:color w:val="000000"/>
                <w:sz w:val="18"/>
                <w:szCs w:val="18"/>
                <w:lang w:eastAsia="es-CL"/>
              </w:rPr>
              <w:t>) plantados en el sector poniente de la instalación</w:t>
            </w:r>
            <w:r w:rsidRPr="002D60B1">
              <w:rPr>
                <w:rFonts w:eastAsia="Times New Roman"/>
                <w:color w:val="000000"/>
                <w:sz w:val="18"/>
                <w:szCs w:val="18"/>
                <w:lang w:eastAsia="es-CL"/>
              </w:rPr>
              <w:t>.</w:t>
            </w:r>
          </w:p>
        </w:tc>
      </w:tr>
    </w:tbl>
    <w:p w14:paraId="2C0D980E" w14:textId="77777777" w:rsidR="00E73E7A" w:rsidRDefault="00E73E7A">
      <w:pPr>
        <w:jc w:val="left"/>
        <w:rPr>
          <w:rFonts w:cstheme="minorHAnsi"/>
          <w:b/>
          <w:szCs w:val="24"/>
        </w:rPr>
      </w:pPr>
    </w:p>
    <w:p w14:paraId="208F16EC" w14:textId="77777777" w:rsidR="00E73E7A" w:rsidRDefault="00E73E7A">
      <w:pPr>
        <w:jc w:val="left"/>
        <w:rPr>
          <w:rFonts w:cstheme="minorHAnsi"/>
          <w:b/>
          <w:szCs w:val="24"/>
        </w:rPr>
      </w:pPr>
    </w:p>
    <w:p w14:paraId="2C6F1A4D" w14:textId="77777777" w:rsidR="00E73E7A" w:rsidRDefault="00E73E7A">
      <w:pPr>
        <w:jc w:val="left"/>
        <w:rPr>
          <w:rFonts w:cstheme="minorHAnsi"/>
          <w:b/>
          <w:szCs w:val="24"/>
        </w:rPr>
      </w:pPr>
    </w:p>
    <w:p w14:paraId="3D50C926" w14:textId="77777777" w:rsidR="00E73E7A" w:rsidRDefault="00E73E7A">
      <w:pPr>
        <w:jc w:val="left"/>
        <w:rPr>
          <w:rFonts w:cstheme="minorHAnsi"/>
          <w:b/>
          <w:szCs w:val="24"/>
        </w:rPr>
      </w:pPr>
    </w:p>
    <w:p w14:paraId="5F419417" w14:textId="77777777" w:rsidR="00E73E7A" w:rsidRDefault="00E73E7A">
      <w:pPr>
        <w:jc w:val="left"/>
        <w:rPr>
          <w:rFonts w:cstheme="minorHAnsi"/>
          <w:b/>
          <w:szCs w:val="24"/>
        </w:rPr>
      </w:pPr>
    </w:p>
    <w:p w14:paraId="71DB15A9" w14:textId="77777777" w:rsidR="00E73E7A" w:rsidRDefault="00E73E7A">
      <w:pPr>
        <w:jc w:val="left"/>
        <w:rPr>
          <w:rFonts w:cstheme="minorHAnsi"/>
          <w:b/>
          <w:szCs w:val="24"/>
        </w:rPr>
      </w:pPr>
    </w:p>
    <w:p w14:paraId="7CDAF664" w14:textId="77777777" w:rsidR="00E12A42" w:rsidRPr="0025129B" w:rsidRDefault="004E1ACF" w:rsidP="00E12A42">
      <w:pPr>
        <w:pStyle w:val="Ttulo2"/>
      </w:pPr>
      <w:bookmarkStart w:id="219" w:name="_Toc406154616"/>
      <w:r>
        <w:lastRenderedPageBreak/>
        <w:t>Reposiciones de áreas intervenidas</w:t>
      </w:r>
      <w:r w:rsidR="00E12A42">
        <w:t>.</w:t>
      </w:r>
      <w:bookmarkEnd w:id="219"/>
    </w:p>
    <w:p w14:paraId="772B6039" w14:textId="77777777" w:rsidR="004D67BD" w:rsidRPr="001C154A" w:rsidRDefault="004D67BD">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1C154A" w:rsidRPr="002B1319" w14:paraId="6FC9596D" w14:textId="77777777" w:rsidTr="00D95CB6">
        <w:trPr>
          <w:trHeight w:val="142"/>
        </w:trPr>
        <w:tc>
          <w:tcPr>
            <w:tcW w:w="1389" w:type="pct"/>
          </w:tcPr>
          <w:p w14:paraId="56175B53" w14:textId="77777777" w:rsidR="001C154A" w:rsidRPr="001A4B3D" w:rsidRDefault="001C154A" w:rsidP="003F0DC9">
            <w:r w:rsidRPr="001A4B3D">
              <w:rPr>
                <w:rFonts w:eastAsia="Times New Roman"/>
                <w:b/>
                <w:bCs/>
                <w:color w:val="000000"/>
                <w:lang w:eastAsia="es-CL"/>
              </w:rPr>
              <w:t>Número de hecho constatado</w:t>
            </w:r>
            <w:r w:rsidRPr="001A4B3D">
              <w:rPr>
                <w:rFonts w:eastAsia="Times New Roman"/>
                <w:color w:val="000000"/>
                <w:lang w:eastAsia="es-CL"/>
              </w:rPr>
              <w:t xml:space="preserve">: </w:t>
            </w:r>
            <w:r w:rsidR="000F7BEE" w:rsidRPr="001A4B3D">
              <w:rPr>
                <w:b/>
              </w:rPr>
              <w:t>1</w:t>
            </w:r>
            <w:r w:rsidR="003F0DC9">
              <w:rPr>
                <w:b/>
              </w:rPr>
              <w:t>0</w:t>
            </w:r>
          </w:p>
        </w:tc>
        <w:tc>
          <w:tcPr>
            <w:tcW w:w="3611" w:type="pct"/>
          </w:tcPr>
          <w:p w14:paraId="5917594A" w14:textId="77777777" w:rsidR="001C154A" w:rsidRPr="001A4B3D" w:rsidRDefault="001C154A" w:rsidP="008405FF">
            <w:r w:rsidRPr="001A4B3D">
              <w:rPr>
                <w:rFonts w:eastAsia="Times New Roman"/>
                <w:b/>
                <w:bCs/>
                <w:color w:val="000000"/>
                <w:lang w:eastAsia="es-CL"/>
              </w:rPr>
              <w:t>Estación N°</w:t>
            </w:r>
            <w:r w:rsidRPr="001A4B3D">
              <w:rPr>
                <w:rFonts w:eastAsia="Times New Roman"/>
                <w:color w:val="000000"/>
                <w:lang w:eastAsia="es-CL"/>
              </w:rPr>
              <w:t xml:space="preserve">: </w:t>
            </w:r>
            <w:r w:rsidR="008405FF" w:rsidRPr="001A4B3D">
              <w:rPr>
                <w:rFonts w:eastAsia="Times New Roman"/>
                <w:color w:val="000000"/>
                <w:lang w:eastAsia="es-CL"/>
              </w:rPr>
              <w:t>12</w:t>
            </w:r>
            <w:r w:rsidR="001E71AE">
              <w:rPr>
                <w:rFonts w:eastAsia="Times New Roman"/>
                <w:color w:val="000000"/>
                <w:lang w:eastAsia="es-CL"/>
              </w:rPr>
              <w:t xml:space="preserve"> y 16</w:t>
            </w:r>
          </w:p>
        </w:tc>
      </w:tr>
      <w:tr w:rsidR="001C154A" w:rsidRPr="002B1319" w14:paraId="0199BB8F" w14:textId="77777777" w:rsidTr="00D95CB6">
        <w:trPr>
          <w:trHeight w:val="319"/>
        </w:trPr>
        <w:tc>
          <w:tcPr>
            <w:tcW w:w="5000" w:type="pct"/>
            <w:gridSpan w:val="2"/>
            <w:tcBorders>
              <w:bottom w:val="single" w:sz="4" w:space="0" w:color="auto"/>
            </w:tcBorders>
          </w:tcPr>
          <w:p w14:paraId="1A7899DE" w14:textId="77777777" w:rsidR="001C154A" w:rsidRPr="001A4B3D" w:rsidRDefault="001C154A" w:rsidP="00D95CB6">
            <w:pPr>
              <w:rPr>
                <w:color w:val="FF0000"/>
              </w:rPr>
            </w:pPr>
            <w:r w:rsidRPr="001A4B3D">
              <w:rPr>
                <w:b/>
              </w:rPr>
              <w:t>Exigencia (s):</w:t>
            </w:r>
          </w:p>
          <w:p w14:paraId="1FB3A973" w14:textId="77777777" w:rsidR="00B31DD4" w:rsidRPr="001A4B3D" w:rsidRDefault="00B31DD4" w:rsidP="00B31DD4">
            <w:pPr>
              <w:rPr>
                <w:b/>
              </w:rPr>
            </w:pPr>
            <w:r w:rsidRPr="001A4B3D">
              <w:rPr>
                <w:b/>
              </w:rPr>
              <w:t>Considerando 3.</w:t>
            </w:r>
            <w:r w:rsidR="00743369" w:rsidRPr="001A4B3D">
              <w:rPr>
                <w:b/>
              </w:rPr>
              <w:t>5.2.7</w:t>
            </w:r>
            <w:r w:rsidRPr="001A4B3D">
              <w:rPr>
                <w:b/>
              </w:rPr>
              <w:t xml:space="preserve"> RCA N°1</w:t>
            </w:r>
            <w:r w:rsidR="00743369" w:rsidRPr="001A4B3D">
              <w:rPr>
                <w:b/>
              </w:rPr>
              <w:t>16</w:t>
            </w:r>
            <w:r w:rsidRPr="001A4B3D">
              <w:rPr>
                <w:b/>
              </w:rPr>
              <w:t>/200</w:t>
            </w:r>
            <w:r w:rsidR="00743369" w:rsidRPr="001A4B3D">
              <w:rPr>
                <w:b/>
              </w:rPr>
              <w:t>3</w:t>
            </w:r>
          </w:p>
          <w:p w14:paraId="4A786569" w14:textId="77777777" w:rsidR="00743369" w:rsidRPr="001A4B3D" w:rsidRDefault="00743369" w:rsidP="00743369">
            <w:pPr>
              <w:rPr>
                <w:spacing w:val="1"/>
                <w:lang w:val="es-ES_tradnl" w:eastAsia="es-ES_tradnl"/>
              </w:rPr>
            </w:pPr>
            <w:r w:rsidRPr="001A4B3D">
              <w:rPr>
                <w:spacing w:val="1"/>
                <w:lang w:val="es-ES_tradnl" w:eastAsia="es-ES_tradnl"/>
              </w:rPr>
              <w:t>Recuperación de la Cubierta vegetal: Se implementarán  medidas para recuperar el suelo y en general el área intervenida. Se suavizarán las pendientes para hacer desaparecer los taludes de trabajo y la superficie  intervenida será compactada para evitar la erosión por efecto del viento. En términos generales será repuesta la capa vegetal y/u orgánica del suelo con material del escarpe previamente guardado y eventualmente de otras obras para facilitar la colonización natural por especies vegetales propias del sector.</w:t>
            </w:r>
          </w:p>
          <w:p w14:paraId="07D755AC" w14:textId="77777777" w:rsidR="00B31DD4" w:rsidRPr="001A4B3D" w:rsidRDefault="00743369" w:rsidP="00743369">
            <w:pPr>
              <w:rPr>
                <w:spacing w:val="1"/>
                <w:lang w:val="es-ES_tradnl" w:eastAsia="es-ES_tradnl"/>
              </w:rPr>
            </w:pPr>
            <w:r w:rsidRPr="001A4B3D">
              <w:rPr>
                <w:spacing w:val="1"/>
                <w:lang w:val="es-ES_tradnl" w:eastAsia="es-ES_tradnl"/>
              </w:rPr>
              <w:t>Se considera la siembra de alguna mezcla forrajera o algún pasto que ayude a una recuperación más rápida, ya que el recubrimiento con vegetación natural por sí sola demora entre 3 y 4 años y en algunos sectores más, permaneciendo el suelo desnudo, lo que facilita la erosión y dificulta la recuperación de la cubierta vegetal. Se piensa en principio utilizar trébol, pasto ovillo y fe</w:t>
            </w:r>
            <w:r w:rsidR="002C33A1" w:rsidRPr="001A4B3D">
              <w:rPr>
                <w:spacing w:val="1"/>
                <w:lang w:val="es-ES_tradnl" w:eastAsia="es-ES_tradnl"/>
              </w:rPr>
              <w:t>s</w:t>
            </w:r>
            <w:r w:rsidRPr="001A4B3D">
              <w:rPr>
                <w:spacing w:val="1"/>
                <w:lang w:val="es-ES_tradnl" w:eastAsia="es-ES_tradnl"/>
              </w:rPr>
              <w:t>tuca.</w:t>
            </w:r>
          </w:p>
          <w:p w14:paraId="6AFE69DE" w14:textId="77777777" w:rsidR="00E76A56" w:rsidRPr="001A4B3D" w:rsidRDefault="00E76A56" w:rsidP="00B31DD4">
            <w:pPr>
              <w:rPr>
                <w:spacing w:val="1"/>
                <w:lang w:val="es-ES_tradnl" w:eastAsia="es-ES_tradnl"/>
              </w:rPr>
            </w:pPr>
          </w:p>
          <w:p w14:paraId="3D30674E" w14:textId="77777777" w:rsidR="00383F27" w:rsidRPr="001A4B3D" w:rsidRDefault="00383F27" w:rsidP="00383F27">
            <w:pPr>
              <w:rPr>
                <w:b/>
              </w:rPr>
            </w:pPr>
            <w:r w:rsidRPr="001A4B3D">
              <w:rPr>
                <w:b/>
              </w:rPr>
              <w:t>Considerando 3.5.3 RCA N°116/2003</w:t>
            </w:r>
          </w:p>
          <w:p w14:paraId="04F7E658" w14:textId="77777777" w:rsidR="00383F27" w:rsidRPr="001A4B3D" w:rsidRDefault="00383F27" w:rsidP="00383F27">
            <w:pPr>
              <w:rPr>
                <w:spacing w:val="1"/>
                <w:lang w:val="es-ES_tradnl" w:eastAsia="es-ES_tradnl"/>
              </w:rPr>
            </w:pPr>
            <w:r w:rsidRPr="001A4B3D">
              <w:rPr>
                <w:spacing w:val="1"/>
                <w:lang w:val="es-ES_tradnl" w:eastAsia="es-ES_tradnl"/>
              </w:rPr>
              <w:t>Abandono</w:t>
            </w:r>
          </w:p>
          <w:p w14:paraId="354C6AA1" w14:textId="77777777" w:rsidR="00383F27" w:rsidRPr="001A4B3D" w:rsidRDefault="00A23F68" w:rsidP="006F1FF0">
            <w:pPr>
              <w:rPr>
                <w:spacing w:val="1"/>
                <w:lang w:val="es-ES_tradnl" w:eastAsia="es-ES_tradnl"/>
              </w:rPr>
            </w:pPr>
            <w:r w:rsidRPr="001A4B3D">
              <w:rPr>
                <w:spacing w:val="1"/>
                <w:lang w:val="es-ES_tradnl" w:eastAsia="es-ES_tradnl"/>
              </w:rPr>
              <w:t>[…] el  proceso de recuperación es continuo  y se desarrolla a medida que termina la productividad de cada sector de la propiedad. En términos generales se suavizarán las pendientes, se compactará el suelo y se repondrá la capa orgánica del suelo y en aquellas áreas de la propiedad, donde no se proyecte un uso industrial, se evaluará la siembra de semillas de valor forrajero.  [...]</w:t>
            </w:r>
          </w:p>
          <w:p w14:paraId="4FA35FDB" w14:textId="77777777" w:rsidR="001036B9" w:rsidRPr="001A4B3D" w:rsidRDefault="001036B9" w:rsidP="006F1FF0">
            <w:pPr>
              <w:pStyle w:val="Textoindependiente"/>
              <w:spacing w:after="0" w:line="240" w:lineRule="auto"/>
              <w:jc w:val="both"/>
              <w:rPr>
                <w:rFonts w:asciiTheme="minorHAnsi" w:hAnsiTheme="minorHAnsi"/>
                <w:spacing w:val="1"/>
                <w:lang w:val="es-ES_tradnl" w:eastAsia="es-ES_tradnl"/>
              </w:rPr>
            </w:pPr>
            <w:r w:rsidRPr="001A4B3D">
              <w:rPr>
                <w:rFonts w:asciiTheme="minorHAnsi" w:hAnsiTheme="minorHAnsi"/>
                <w:spacing w:val="1"/>
                <w:lang w:val="es-ES_tradnl" w:eastAsia="es-ES_tradnl"/>
              </w:rPr>
              <w:t>Con todo la Empresa asume al Artículo 9 de la Ordenanza para la extracción de áridos de la Comuna de Punta Arenas, en lo que respecta al abandono, ya que este no se producirá si no hay recuperación de las superficies intervenidas.</w:t>
            </w:r>
          </w:p>
          <w:p w14:paraId="49A12555" w14:textId="77777777" w:rsidR="0068797F" w:rsidRPr="001A4B3D" w:rsidRDefault="0068797F" w:rsidP="006F1FF0">
            <w:pPr>
              <w:pStyle w:val="Textoindependiente"/>
              <w:spacing w:after="0" w:line="240" w:lineRule="auto"/>
              <w:jc w:val="both"/>
              <w:rPr>
                <w:rFonts w:asciiTheme="minorHAnsi" w:hAnsiTheme="minorHAnsi"/>
                <w:spacing w:val="1"/>
                <w:lang w:val="es-ES_tradnl" w:eastAsia="es-ES_tradnl"/>
              </w:rPr>
            </w:pPr>
          </w:p>
          <w:p w14:paraId="46220060" w14:textId="77777777" w:rsidR="0068797F" w:rsidRPr="001A4B3D" w:rsidRDefault="0068797F" w:rsidP="0068797F">
            <w:pPr>
              <w:rPr>
                <w:b/>
              </w:rPr>
            </w:pPr>
            <w:r w:rsidRPr="001A4B3D">
              <w:rPr>
                <w:b/>
              </w:rPr>
              <w:t>Considerando 3.5.8 RCA N°116/2003</w:t>
            </w:r>
          </w:p>
          <w:p w14:paraId="21753C31" w14:textId="77777777" w:rsidR="0068797F" w:rsidRPr="001A4B3D" w:rsidRDefault="0068797F" w:rsidP="00723581">
            <w:pPr>
              <w:rPr>
                <w:spacing w:val="1"/>
                <w:lang w:val="es-ES_tradnl" w:eastAsia="es-ES_tradnl"/>
              </w:rPr>
            </w:pPr>
            <w:r w:rsidRPr="001A4B3D">
              <w:rPr>
                <w:spacing w:val="1"/>
                <w:lang w:val="es-ES_tradnl" w:eastAsia="es-ES_tradnl"/>
              </w:rPr>
              <w:t>Ordenanza Local sobre Normas Ambientales para Extracción, Procesamiento, Comercialización y Transporte de Áridos de la Comuna de Punta Arenas, el Titular deberá dar cumplimiento al Artículo N°</w:t>
            </w:r>
            <w:r w:rsidR="00723581" w:rsidRPr="001A4B3D">
              <w:rPr>
                <w:spacing w:val="1"/>
                <w:lang w:val="es-ES_tradnl" w:eastAsia="es-ES_tradnl"/>
              </w:rPr>
              <w:t xml:space="preserve"> </w:t>
            </w:r>
            <w:r w:rsidRPr="001A4B3D">
              <w:rPr>
                <w:spacing w:val="1"/>
                <w:lang w:val="es-ES_tradnl" w:eastAsia="es-ES_tradnl"/>
              </w:rPr>
              <w:t>25 de dicha Ordenanza, debiendo establecer Planes Anuales de recuperación de la cubierta vegetal.</w:t>
            </w:r>
          </w:p>
          <w:p w14:paraId="2992EB0F" w14:textId="77777777" w:rsidR="00B73B53" w:rsidRPr="001A4B3D" w:rsidRDefault="00B73B53" w:rsidP="00B73B53">
            <w:pPr>
              <w:rPr>
                <w:b/>
                <w:lang w:val="es-ES_tradnl"/>
              </w:rPr>
            </w:pPr>
          </w:p>
          <w:p w14:paraId="04506E54" w14:textId="77777777" w:rsidR="00B73B53" w:rsidRPr="001A4B3D" w:rsidRDefault="00B73B53" w:rsidP="00B73B53">
            <w:pPr>
              <w:rPr>
                <w:b/>
              </w:rPr>
            </w:pPr>
            <w:r w:rsidRPr="001A4B3D">
              <w:rPr>
                <w:b/>
              </w:rPr>
              <w:t>Considerando 7.2.4.8.1 RCA N°144/2011</w:t>
            </w:r>
          </w:p>
          <w:p w14:paraId="1CA531C2" w14:textId="77777777" w:rsidR="00B73B53" w:rsidRPr="001A4B3D" w:rsidRDefault="00B73B53" w:rsidP="00B73B53">
            <w:pPr>
              <w:rPr>
                <w:spacing w:val="1"/>
                <w:lang w:val="es-ES_tradnl" w:eastAsia="es-ES_tradnl"/>
              </w:rPr>
            </w:pPr>
            <w:r w:rsidRPr="001A4B3D">
              <w:rPr>
                <w:spacing w:val="1"/>
                <w:lang w:val="es-ES_tradnl" w:eastAsia="es-ES_tradnl"/>
              </w:rPr>
              <w:t>Programa de Explotación:</w:t>
            </w:r>
          </w:p>
          <w:p w14:paraId="08729D85" w14:textId="77777777" w:rsidR="00B73B53" w:rsidRPr="001A4B3D" w:rsidRDefault="00B73B53" w:rsidP="00B73B53">
            <w:pPr>
              <w:rPr>
                <w:spacing w:val="1"/>
                <w:lang w:val="es-ES_tradnl" w:eastAsia="es-ES_tradnl"/>
              </w:rPr>
            </w:pPr>
            <w:r w:rsidRPr="001A4B3D">
              <w:rPr>
                <w:spacing w:val="1"/>
                <w:lang w:val="es-ES_tradnl" w:eastAsia="es-ES_tradnl"/>
              </w:rPr>
              <w:t>Ojo Bueno: Se mantendrá la explotación en el sector. El Pozo Lastrero, tiene una superficie de 11 hectáreas. De estas 4,4 están en explotación y 4,4 están en proceso de recuperación, el resto del terreno corresponde a franja protección por límites prediales.</w:t>
            </w:r>
          </w:p>
          <w:p w14:paraId="3011BA14" w14:textId="77777777" w:rsidR="00383F27" w:rsidRPr="001A4B3D" w:rsidRDefault="00383F27" w:rsidP="00B31DD4">
            <w:pPr>
              <w:rPr>
                <w:spacing w:val="1"/>
                <w:lang w:val="es-ES_tradnl" w:eastAsia="es-ES_tradnl"/>
              </w:rPr>
            </w:pPr>
          </w:p>
          <w:p w14:paraId="331C6509" w14:textId="77777777" w:rsidR="00D01ADE" w:rsidRPr="001A4B3D" w:rsidRDefault="00D01ADE" w:rsidP="00D01ADE">
            <w:pPr>
              <w:rPr>
                <w:b/>
              </w:rPr>
            </w:pPr>
            <w:r w:rsidRPr="001A4B3D">
              <w:rPr>
                <w:b/>
              </w:rPr>
              <w:t>Considerando 7.2.5.7.2 RCA N°144/2011</w:t>
            </w:r>
          </w:p>
          <w:p w14:paraId="635CE6F4" w14:textId="77777777" w:rsidR="00032339" w:rsidRPr="001A4B3D" w:rsidRDefault="00032339" w:rsidP="00B31DD4">
            <w:pPr>
              <w:rPr>
                <w:spacing w:val="1"/>
                <w:lang w:val="es-ES_tradnl" w:eastAsia="es-ES_tradnl"/>
              </w:rPr>
            </w:pPr>
            <w:r w:rsidRPr="001A4B3D">
              <w:rPr>
                <w:spacing w:val="1"/>
                <w:lang w:val="es-ES_tradnl" w:eastAsia="es-ES_tradnl"/>
              </w:rPr>
              <w:t>Fertilización</w:t>
            </w:r>
          </w:p>
          <w:p w14:paraId="7E1512ED" w14:textId="77777777" w:rsidR="00D01ADE" w:rsidRPr="001A4B3D" w:rsidRDefault="00D01ADE" w:rsidP="00B31DD4">
            <w:pPr>
              <w:rPr>
                <w:spacing w:val="1"/>
                <w:lang w:val="es-ES_tradnl" w:eastAsia="es-ES_tradnl"/>
              </w:rPr>
            </w:pPr>
            <w:r w:rsidRPr="001A4B3D">
              <w:rPr>
                <w:spacing w:val="1"/>
                <w:lang w:val="es-ES_tradnl" w:eastAsia="es-ES_tradnl"/>
              </w:rPr>
              <w:t>Con el objeto de determinar el tipo y las dosis adecuadas de fertilizantes que aseguren la germinación y el prendimiento de las plántulas forrajeras, se tomarán muestras del suelo a utilizar, según protocolo de muestreo elaborado por laboratorio de suelos de INIA, para ser enviadas posteriormente a un laboratorio especializado y calificado de suelo para su análisis.</w:t>
            </w:r>
          </w:p>
          <w:p w14:paraId="09840AB5" w14:textId="77777777" w:rsidR="00D01ADE" w:rsidRPr="001A4B3D" w:rsidRDefault="00D01ADE" w:rsidP="00B31DD4">
            <w:pPr>
              <w:rPr>
                <w:spacing w:val="1"/>
                <w:lang w:val="es-ES_tradnl" w:eastAsia="es-ES_tradnl"/>
              </w:rPr>
            </w:pPr>
          </w:p>
          <w:p w14:paraId="299B77EE" w14:textId="77777777" w:rsidR="00B31E7B" w:rsidRPr="001A4B3D" w:rsidRDefault="00B31E7B" w:rsidP="00B31E7B">
            <w:pPr>
              <w:rPr>
                <w:b/>
              </w:rPr>
            </w:pPr>
            <w:r w:rsidRPr="001A4B3D">
              <w:rPr>
                <w:b/>
              </w:rPr>
              <w:t>Considerando 7.2.5.7.5 RCA N°144/2011</w:t>
            </w:r>
          </w:p>
          <w:p w14:paraId="4C54A573" w14:textId="77777777" w:rsidR="00B31E7B" w:rsidRPr="001A4B3D" w:rsidRDefault="00B31E7B" w:rsidP="00B31E7B">
            <w:pPr>
              <w:rPr>
                <w:spacing w:val="1"/>
                <w:lang w:val="es-ES_tradnl" w:eastAsia="es-ES_tradnl"/>
              </w:rPr>
            </w:pPr>
            <w:r w:rsidRPr="001A4B3D">
              <w:rPr>
                <w:spacing w:val="1"/>
                <w:lang w:val="es-ES_tradnl" w:eastAsia="es-ES_tradnl"/>
              </w:rPr>
              <w:t>Restricciones</w:t>
            </w:r>
          </w:p>
          <w:p w14:paraId="665C0B43" w14:textId="77777777" w:rsidR="00C95200" w:rsidRPr="001A4B3D" w:rsidRDefault="00B31E7B" w:rsidP="00B31E7B">
            <w:pPr>
              <w:rPr>
                <w:spacing w:val="1"/>
                <w:lang w:val="es-ES_tradnl" w:eastAsia="es-ES_tradnl"/>
              </w:rPr>
            </w:pPr>
            <w:r w:rsidRPr="001A4B3D">
              <w:rPr>
                <w:spacing w:val="1"/>
                <w:lang w:val="es-ES_tradnl" w:eastAsia="es-ES_tradnl"/>
              </w:rPr>
              <w:lastRenderedPageBreak/>
              <w:t>Para permitir el establecimiento de la pradera en un tiempo breve y razonable, se evitará el acceso (Por un período de 2 – 3 años) de ganado doméstico al área recuperada.</w:t>
            </w:r>
          </w:p>
          <w:p w14:paraId="7428E50D" w14:textId="77777777" w:rsidR="00C95200" w:rsidRPr="001A4B3D" w:rsidRDefault="00C95200" w:rsidP="00B31DD4">
            <w:pPr>
              <w:rPr>
                <w:spacing w:val="1"/>
                <w:lang w:val="es-ES_tradnl" w:eastAsia="es-ES_tradnl"/>
              </w:rPr>
            </w:pPr>
          </w:p>
          <w:p w14:paraId="5FE80A26" w14:textId="77777777" w:rsidR="00B73B53" w:rsidRPr="001A4B3D" w:rsidRDefault="00B73B53" w:rsidP="00B73B53">
            <w:pPr>
              <w:rPr>
                <w:b/>
              </w:rPr>
            </w:pPr>
            <w:r w:rsidRPr="001A4B3D">
              <w:rPr>
                <w:b/>
              </w:rPr>
              <w:t>Considerando 7.2.5.7.6 RCA N°144/2011</w:t>
            </w:r>
          </w:p>
          <w:p w14:paraId="63DA3955" w14:textId="77777777" w:rsidR="00A23F68" w:rsidRPr="001A4B3D" w:rsidRDefault="00B73B53" w:rsidP="00B31DD4">
            <w:pPr>
              <w:rPr>
                <w:spacing w:val="1"/>
                <w:lang w:val="es-ES_tradnl" w:eastAsia="es-ES_tradnl"/>
              </w:rPr>
            </w:pPr>
            <w:r w:rsidRPr="001A4B3D">
              <w:rPr>
                <w:spacing w:val="1"/>
                <w:lang w:val="es-ES_tradnl" w:eastAsia="es-ES_tradnl"/>
              </w:rPr>
              <w:t>Verificación del Prendimiento o Recuperación de la Pradera</w:t>
            </w:r>
          </w:p>
          <w:p w14:paraId="45D65070" w14:textId="77777777" w:rsidR="0029526F" w:rsidRPr="001A4B3D" w:rsidRDefault="0029526F" w:rsidP="0029526F">
            <w:pPr>
              <w:rPr>
                <w:spacing w:val="1"/>
                <w:lang w:val="es-ES_tradnl" w:eastAsia="es-ES_tradnl"/>
              </w:rPr>
            </w:pPr>
            <w:r w:rsidRPr="001A4B3D">
              <w:rPr>
                <w:spacing w:val="1"/>
                <w:lang w:val="es-ES_tradnl" w:eastAsia="es-ES_tradnl"/>
              </w:rPr>
              <w:t>En consideración a la superficie que se pretende restaurar (ciclos anuales) y en lo principal para evitar posibles problemas de erosión en el área intervenida; el porcentaje manejable de establecimiento de las especies forrajeras, se estima en un 50% de cobertura vegetal.</w:t>
            </w:r>
          </w:p>
          <w:p w14:paraId="49D8BB5E" w14:textId="77777777" w:rsidR="00A23F68" w:rsidRPr="001A4B3D" w:rsidRDefault="0029526F" w:rsidP="0029526F">
            <w:pPr>
              <w:rPr>
                <w:spacing w:val="1"/>
                <w:lang w:val="es-ES_tradnl" w:eastAsia="es-ES_tradnl"/>
              </w:rPr>
            </w:pPr>
            <w:r w:rsidRPr="001A4B3D">
              <w:rPr>
                <w:spacing w:val="1"/>
                <w:lang w:val="es-ES_tradnl" w:eastAsia="es-ES_tradnl"/>
              </w:rPr>
              <w:t>Por otro lado, si al cabo de dos temporadas no existe el establecimiento deseado; se proyecta la realización de una nueva siembra en base a la mezcla forrajera indicada en el Plan de Recuperación o mediante la utilización de especies rusticas, presente en el área del empréstito.</w:t>
            </w:r>
          </w:p>
          <w:p w14:paraId="1A98E775" w14:textId="77777777" w:rsidR="00D977C2" w:rsidRPr="001A4B3D" w:rsidRDefault="00D977C2" w:rsidP="00EF0C06">
            <w:pPr>
              <w:rPr>
                <w:spacing w:val="1"/>
                <w:lang w:val="es-ES_tradnl" w:eastAsia="es-ES_tradnl"/>
              </w:rPr>
            </w:pPr>
          </w:p>
          <w:p w14:paraId="76F432F7" w14:textId="77777777" w:rsidR="00BA24CF" w:rsidRPr="001A4B3D" w:rsidRDefault="00BA24CF" w:rsidP="00BA24CF">
            <w:pPr>
              <w:rPr>
                <w:b/>
              </w:rPr>
            </w:pPr>
            <w:r w:rsidRPr="001A4B3D">
              <w:rPr>
                <w:b/>
              </w:rPr>
              <w:t>Considerando 9.1.11 RCA N°144/2011</w:t>
            </w:r>
          </w:p>
          <w:p w14:paraId="1154282B" w14:textId="77777777" w:rsidR="00BA24CF" w:rsidRPr="001A4B3D" w:rsidRDefault="00BA24CF" w:rsidP="00BA24CF">
            <w:pPr>
              <w:rPr>
                <w:spacing w:val="1"/>
                <w:lang w:val="es-ES_tradnl" w:eastAsia="es-ES_tradnl"/>
              </w:rPr>
            </w:pPr>
            <w:r w:rsidRPr="001A4B3D">
              <w:rPr>
                <w:spacing w:val="1"/>
                <w:lang w:val="es-ES_tradnl" w:eastAsia="es-ES_tradnl"/>
              </w:rPr>
              <w:t>Ordenanza Municipal “Para la Extracción; Procesamiento, Comercialización y Transporte de Áridos en o desde Pozos Lastreros en la Comuna de Punta Arenas".</w:t>
            </w:r>
          </w:p>
          <w:p w14:paraId="6495A59A" w14:textId="77777777" w:rsidR="00BA24CF" w:rsidRPr="001A4B3D" w:rsidRDefault="00BA24CF" w:rsidP="00BA24CF">
            <w:pPr>
              <w:rPr>
                <w:spacing w:val="1"/>
                <w:lang w:val="es-ES_tradnl" w:eastAsia="es-ES_tradnl"/>
              </w:rPr>
            </w:pPr>
            <w:r w:rsidRPr="001A4B3D">
              <w:rPr>
                <w:spacing w:val="1"/>
                <w:lang w:val="es-ES_tradnl" w:eastAsia="es-ES_tradnl"/>
              </w:rPr>
              <w:t>Cumplimiento: El Titular cumple con lo establecido en la presente ordenanza.</w:t>
            </w:r>
          </w:p>
          <w:p w14:paraId="5BFEF6AF" w14:textId="77777777" w:rsidR="00BA24CF" w:rsidRPr="001A4B3D" w:rsidRDefault="00BA24CF" w:rsidP="00BA24CF">
            <w:pPr>
              <w:rPr>
                <w:b/>
              </w:rPr>
            </w:pPr>
          </w:p>
          <w:p w14:paraId="5F4A8D6F" w14:textId="77777777" w:rsidR="00BA24CF" w:rsidRPr="001A4B3D" w:rsidRDefault="00BA24CF" w:rsidP="00BA24CF">
            <w:pPr>
              <w:rPr>
                <w:b/>
              </w:rPr>
            </w:pPr>
            <w:r w:rsidRPr="001A4B3D">
              <w:rPr>
                <w:b/>
              </w:rPr>
              <w:t>Artículo 25°, Decreto N°487 de fecha 25/03/03 de la I. Municipalidad de Punta Arenas “Ordenanza Local para la Extracción, Procesamiento, Comercialización y Transporte de Áridos en o desde Pozos Lastreros en la Comuna de Punta Arenas”</w:t>
            </w:r>
          </w:p>
          <w:p w14:paraId="4A20D0D0" w14:textId="77777777" w:rsidR="00BA24CF" w:rsidRPr="001A4B3D" w:rsidRDefault="00BA24CF" w:rsidP="00EF0C06">
            <w:pPr>
              <w:rPr>
                <w:spacing w:val="1"/>
                <w:lang w:val="es-ES_tradnl" w:eastAsia="es-ES_tradnl"/>
              </w:rPr>
            </w:pPr>
            <w:r w:rsidRPr="001A4B3D">
              <w:t>De acuerdo con lo indicado en el Título IV, Artículo 9°, la recuperación del área intervenida en el lapso de un año calendario, conforme a su cronograma de trabajo anual, deberá materializarse antes de finalizar igual período de tiempo.</w:t>
            </w:r>
          </w:p>
          <w:p w14:paraId="67F78E35" w14:textId="77777777" w:rsidR="00BA24CF" w:rsidRPr="001A4B3D" w:rsidRDefault="00BA24CF" w:rsidP="00EF0C06">
            <w:pPr>
              <w:rPr>
                <w:spacing w:val="1"/>
                <w:lang w:val="es-ES_tradnl" w:eastAsia="es-ES_tradnl"/>
              </w:rPr>
            </w:pPr>
          </w:p>
          <w:p w14:paraId="1F176E82" w14:textId="77777777" w:rsidR="00735791" w:rsidRPr="001A4B3D" w:rsidRDefault="00735791" w:rsidP="00EF0C06">
            <w:pPr>
              <w:rPr>
                <w:b/>
                <w:spacing w:val="1"/>
                <w:lang w:val="es-ES_tradnl" w:eastAsia="es-ES_tradnl"/>
              </w:rPr>
            </w:pPr>
            <w:r w:rsidRPr="001A4B3D">
              <w:rPr>
                <w:b/>
                <w:spacing w:val="1"/>
                <w:lang w:val="es-ES_tradnl" w:eastAsia="es-ES_tradnl"/>
              </w:rPr>
              <w:t>Tabla N°4, Punto 1.7.1 Adenda N°1 Proyecto “Cantera II – Río Seco”</w:t>
            </w:r>
          </w:p>
          <w:p w14:paraId="60F7303D" w14:textId="77777777" w:rsidR="00735791" w:rsidRPr="001A4B3D" w:rsidRDefault="00735791" w:rsidP="00EF0C06">
            <w:pPr>
              <w:rPr>
                <w:spacing w:val="1"/>
                <w:lang w:val="es-ES_tradnl" w:eastAsia="es-ES_tradnl"/>
              </w:rPr>
            </w:pPr>
            <w:r w:rsidRPr="001A4B3D">
              <w:rPr>
                <w:spacing w:val="1"/>
                <w:lang w:val="es-ES_tradnl" w:eastAsia="es-ES_tradnl"/>
              </w:rPr>
              <w:t>Programa de Recuperación y abandono de Empréstitos. Cantera II-Río Seco. Ver a continuación Tabla N° 04</w:t>
            </w:r>
          </w:p>
          <w:p w14:paraId="06028B26" w14:textId="77777777" w:rsidR="00735791" w:rsidRPr="001A4B3D" w:rsidRDefault="008E37F3" w:rsidP="00EF0C06">
            <w:pPr>
              <w:rPr>
                <w:spacing w:val="1"/>
                <w:lang w:val="es-ES_tradnl" w:eastAsia="es-ES_tradnl"/>
              </w:rPr>
            </w:pPr>
            <w:r w:rsidRPr="001A4B3D">
              <w:rPr>
                <w:spacing w:val="1"/>
                <w:lang w:val="es-ES_tradnl" w:eastAsia="es-ES_tradnl"/>
              </w:rPr>
              <w:t xml:space="preserve">Tabla N°04. Programa de recuperación y Abandono </w:t>
            </w:r>
          </w:p>
          <w:p w14:paraId="2AA0F55E" w14:textId="77777777" w:rsidR="008E37F3" w:rsidRPr="001A4B3D" w:rsidRDefault="008E37F3" w:rsidP="00EF0C06">
            <w:pPr>
              <w:rPr>
                <w:spacing w:val="1"/>
                <w:lang w:val="es-ES_tradnl" w:eastAsia="es-ES_tradnl"/>
              </w:rPr>
            </w:pPr>
          </w:p>
          <w:tbl>
            <w:tblPr>
              <w:tblStyle w:val="Tablaconcuadrcula"/>
              <w:tblW w:w="0" w:type="auto"/>
              <w:tblLook w:val="04A0" w:firstRow="1" w:lastRow="0" w:firstColumn="1" w:lastColumn="0" w:noHBand="0" w:noVBand="1"/>
            </w:tblPr>
            <w:tblGrid>
              <w:gridCol w:w="2122"/>
              <w:gridCol w:w="2551"/>
              <w:gridCol w:w="2552"/>
              <w:gridCol w:w="2268"/>
            </w:tblGrid>
            <w:tr w:rsidR="00735791" w:rsidRPr="001A4B3D" w14:paraId="563E2C38" w14:textId="77777777" w:rsidTr="00735791">
              <w:tc>
                <w:tcPr>
                  <w:tcW w:w="2122" w:type="dxa"/>
                </w:tcPr>
                <w:p w14:paraId="7BF1D257" w14:textId="77777777" w:rsidR="00735791" w:rsidRPr="001A4B3D" w:rsidRDefault="00735791" w:rsidP="00735791">
                  <w:pPr>
                    <w:jc w:val="center"/>
                    <w:rPr>
                      <w:b/>
                      <w:spacing w:val="1"/>
                      <w:lang w:val="es-ES_tradnl" w:eastAsia="es-ES_tradnl"/>
                    </w:rPr>
                  </w:pPr>
                  <w:r w:rsidRPr="001A4B3D">
                    <w:rPr>
                      <w:b/>
                      <w:spacing w:val="1"/>
                      <w:lang w:val="es-ES_tradnl" w:eastAsia="es-ES_tradnl"/>
                    </w:rPr>
                    <w:t>Empréstito</w:t>
                  </w:r>
                </w:p>
              </w:tc>
              <w:tc>
                <w:tcPr>
                  <w:tcW w:w="2551" w:type="dxa"/>
                </w:tcPr>
                <w:p w14:paraId="071F407B" w14:textId="77777777" w:rsidR="00735791" w:rsidRPr="001A4B3D" w:rsidRDefault="00735791" w:rsidP="00735791">
                  <w:pPr>
                    <w:jc w:val="center"/>
                    <w:rPr>
                      <w:b/>
                      <w:spacing w:val="1"/>
                      <w:lang w:val="es-ES_tradnl" w:eastAsia="es-ES_tradnl"/>
                    </w:rPr>
                  </w:pPr>
                  <w:r w:rsidRPr="001A4B3D">
                    <w:rPr>
                      <w:b/>
                      <w:spacing w:val="1"/>
                      <w:lang w:val="es-ES_tradnl" w:eastAsia="es-ES_tradnl"/>
                    </w:rPr>
                    <w:t>Inicio Recuperación</w:t>
                  </w:r>
                </w:p>
              </w:tc>
              <w:tc>
                <w:tcPr>
                  <w:tcW w:w="2552" w:type="dxa"/>
                </w:tcPr>
                <w:p w14:paraId="54F95F50" w14:textId="77777777" w:rsidR="00735791" w:rsidRPr="001A4B3D" w:rsidRDefault="00735791" w:rsidP="00735791">
                  <w:pPr>
                    <w:jc w:val="center"/>
                    <w:rPr>
                      <w:b/>
                      <w:spacing w:val="1"/>
                      <w:lang w:val="es-ES_tradnl" w:eastAsia="es-ES_tradnl"/>
                    </w:rPr>
                  </w:pPr>
                  <w:r w:rsidRPr="001A4B3D">
                    <w:rPr>
                      <w:b/>
                      <w:spacing w:val="1"/>
                      <w:lang w:val="es-ES_tradnl" w:eastAsia="es-ES_tradnl"/>
                    </w:rPr>
                    <w:t>Término Recuperación</w:t>
                  </w:r>
                </w:p>
              </w:tc>
              <w:tc>
                <w:tcPr>
                  <w:tcW w:w="2268" w:type="dxa"/>
                </w:tcPr>
                <w:p w14:paraId="7DCA557A" w14:textId="77777777" w:rsidR="00735791" w:rsidRPr="001A4B3D" w:rsidRDefault="00735791" w:rsidP="00735791">
                  <w:pPr>
                    <w:jc w:val="center"/>
                    <w:rPr>
                      <w:b/>
                      <w:spacing w:val="1"/>
                      <w:lang w:val="es-ES_tradnl" w:eastAsia="es-ES_tradnl"/>
                    </w:rPr>
                  </w:pPr>
                  <w:r w:rsidRPr="001A4B3D">
                    <w:rPr>
                      <w:b/>
                      <w:spacing w:val="1"/>
                      <w:lang w:val="es-ES_tradnl" w:eastAsia="es-ES_tradnl"/>
                    </w:rPr>
                    <w:t>Abandono</w:t>
                  </w:r>
                </w:p>
              </w:tc>
            </w:tr>
            <w:tr w:rsidR="00735791" w:rsidRPr="001A4B3D" w14:paraId="4F7D0E0F" w14:textId="77777777" w:rsidTr="00735791">
              <w:tc>
                <w:tcPr>
                  <w:tcW w:w="2122" w:type="dxa"/>
                </w:tcPr>
                <w:p w14:paraId="2A3346C6" w14:textId="77777777" w:rsidR="00735791" w:rsidRPr="001A4B3D" w:rsidRDefault="00735791" w:rsidP="00EF0C06">
                  <w:pPr>
                    <w:rPr>
                      <w:spacing w:val="1"/>
                      <w:lang w:val="es-ES_tradnl" w:eastAsia="es-ES_tradnl"/>
                    </w:rPr>
                  </w:pPr>
                  <w:r w:rsidRPr="001A4B3D">
                    <w:rPr>
                      <w:spacing w:val="1"/>
                      <w:lang w:val="es-ES_tradnl" w:eastAsia="es-ES_tradnl"/>
                    </w:rPr>
                    <w:t>Ojo Bueno Poniente</w:t>
                  </w:r>
                </w:p>
              </w:tc>
              <w:tc>
                <w:tcPr>
                  <w:tcW w:w="2551" w:type="dxa"/>
                </w:tcPr>
                <w:p w14:paraId="0C2ED906" w14:textId="77777777" w:rsidR="00735791" w:rsidRPr="001A4B3D" w:rsidRDefault="00735791" w:rsidP="00735791">
                  <w:pPr>
                    <w:jc w:val="center"/>
                    <w:rPr>
                      <w:spacing w:val="1"/>
                      <w:lang w:val="es-ES_tradnl" w:eastAsia="es-ES_tradnl"/>
                    </w:rPr>
                  </w:pPr>
                  <w:r w:rsidRPr="001A4B3D">
                    <w:rPr>
                      <w:spacing w:val="1"/>
                      <w:lang w:val="es-ES_tradnl" w:eastAsia="es-ES_tradnl"/>
                    </w:rPr>
                    <w:t>02 mayo 2011</w:t>
                  </w:r>
                </w:p>
              </w:tc>
              <w:tc>
                <w:tcPr>
                  <w:tcW w:w="2552" w:type="dxa"/>
                </w:tcPr>
                <w:p w14:paraId="7C486C67" w14:textId="77777777" w:rsidR="00735791" w:rsidRPr="001A4B3D" w:rsidRDefault="00735791" w:rsidP="00735791">
                  <w:pPr>
                    <w:jc w:val="center"/>
                    <w:rPr>
                      <w:spacing w:val="1"/>
                      <w:lang w:val="es-ES_tradnl" w:eastAsia="es-ES_tradnl"/>
                    </w:rPr>
                  </w:pPr>
                  <w:r w:rsidRPr="001A4B3D">
                    <w:rPr>
                      <w:spacing w:val="1"/>
                      <w:lang w:val="es-ES_tradnl" w:eastAsia="es-ES_tradnl"/>
                    </w:rPr>
                    <w:t>31 diciembre 2011</w:t>
                  </w:r>
                </w:p>
              </w:tc>
              <w:tc>
                <w:tcPr>
                  <w:tcW w:w="2268" w:type="dxa"/>
                </w:tcPr>
                <w:p w14:paraId="0173B896" w14:textId="77777777" w:rsidR="00735791" w:rsidRPr="001A4B3D" w:rsidRDefault="00735791" w:rsidP="00735791">
                  <w:pPr>
                    <w:jc w:val="center"/>
                    <w:rPr>
                      <w:spacing w:val="1"/>
                      <w:lang w:val="es-ES_tradnl" w:eastAsia="es-ES_tradnl"/>
                    </w:rPr>
                  </w:pPr>
                  <w:r w:rsidRPr="001A4B3D">
                    <w:rPr>
                      <w:spacing w:val="1"/>
                      <w:lang w:val="es-ES_tradnl" w:eastAsia="es-ES_tradnl"/>
                    </w:rPr>
                    <w:t>31 diciembre 2012</w:t>
                  </w:r>
                </w:p>
              </w:tc>
            </w:tr>
          </w:tbl>
          <w:p w14:paraId="0B913ECE" w14:textId="77777777" w:rsidR="00735791" w:rsidRPr="001A4B3D" w:rsidRDefault="00676658" w:rsidP="00EF0C06">
            <w:pPr>
              <w:rPr>
                <w:spacing w:val="1"/>
                <w:lang w:val="es-ES_tradnl" w:eastAsia="es-ES_tradnl"/>
              </w:rPr>
            </w:pPr>
            <w:r w:rsidRPr="001A4B3D">
              <w:rPr>
                <w:spacing w:val="1"/>
                <w:lang w:val="es-ES_tradnl" w:eastAsia="es-ES_tradnl"/>
              </w:rPr>
              <w:t>[…]</w:t>
            </w:r>
          </w:p>
          <w:p w14:paraId="5E230C3F" w14:textId="77777777" w:rsidR="00676658" w:rsidRPr="001A4B3D" w:rsidRDefault="00676658" w:rsidP="00EF0C06">
            <w:pPr>
              <w:rPr>
                <w:spacing w:val="1"/>
                <w:lang w:val="es-ES_tradnl" w:eastAsia="es-ES_tradnl"/>
              </w:rPr>
            </w:pPr>
          </w:p>
        </w:tc>
      </w:tr>
      <w:tr w:rsidR="00D13488" w:rsidRPr="002B1319" w14:paraId="209BF11A" w14:textId="77777777" w:rsidTr="00D95CB6">
        <w:trPr>
          <w:trHeight w:val="319"/>
        </w:trPr>
        <w:tc>
          <w:tcPr>
            <w:tcW w:w="5000" w:type="pct"/>
            <w:gridSpan w:val="2"/>
            <w:tcBorders>
              <w:bottom w:val="single" w:sz="4" w:space="0" w:color="auto"/>
            </w:tcBorders>
          </w:tcPr>
          <w:p w14:paraId="01BD1B4B" w14:textId="77777777" w:rsidR="00D13488" w:rsidRPr="001E7DC5" w:rsidRDefault="00D13488" w:rsidP="007B28C8">
            <w:pPr>
              <w:rPr>
                <w:rFonts w:eastAsia="Times New Roman"/>
                <w:b/>
                <w:bCs/>
                <w:color w:val="000000"/>
                <w:lang w:eastAsia="es-CL"/>
              </w:rPr>
            </w:pPr>
            <w:r w:rsidRPr="001E7DC5">
              <w:rPr>
                <w:rFonts w:eastAsia="Times New Roman"/>
                <w:b/>
                <w:bCs/>
                <w:color w:val="000000"/>
                <w:lang w:eastAsia="es-CL"/>
              </w:rPr>
              <w:lastRenderedPageBreak/>
              <w:t>Documentación entregada:</w:t>
            </w:r>
          </w:p>
          <w:p w14:paraId="4ECCC485" w14:textId="77777777" w:rsidR="00D13488" w:rsidRPr="001E7DC5" w:rsidRDefault="00D13488" w:rsidP="007B28C8">
            <w:pPr>
              <w:pStyle w:val="Prrafodelista"/>
              <w:numPr>
                <w:ilvl w:val="0"/>
                <w:numId w:val="5"/>
              </w:numPr>
              <w:ind w:left="142" w:hanging="142"/>
              <w:rPr>
                <w:rFonts w:eastAsia="Times New Roman"/>
                <w:b/>
                <w:bCs/>
                <w:color w:val="000000"/>
                <w:lang w:eastAsia="es-CL"/>
              </w:rPr>
            </w:pPr>
            <w:r w:rsidRPr="001E7DC5">
              <w:rPr>
                <w:rFonts w:eastAsia="Times New Roman"/>
                <w:bCs/>
                <w:color w:val="000000"/>
                <w:lang w:eastAsia="es-CL"/>
              </w:rPr>
              <w:t>Carta Maqsa Austral S.A. de fecha 29/08/14 (Ver Anexo 3).</w:t>
            </w:r>
          </w:p>
        </w:tc>
      </w:tr>
      <w:tr w:rsidR="001C154A" w:rsidRPr="0025129B" w14:paraId="371CB9F5" w14:textId="77777777" w:rsidTr="00D95CB6">
        <w:trPr>
          <w:trHeight w:val="627"/>
        </w:trPr>
        <w:tc>
          <w:tcPr>
            <w:tcW w:w="5000" w:type="pct"/>
            <w:gridSpan w:val="2"/>
          </w:tcPr>
          <w:p w14:paraId="197D4851" w14:textId="77777777" w:rsidR="003B6E40" w:rsidRPr="00ED7824" w:rsidRDefault="003B6E40" w:rsidP="003B6E40">
            <w:pPr>
              <w:jc w:val="left"/>
              <w:rPr>
                <w:color w:val="FF0000"/>
              </w:rPr>
            </w:pPr>
            <w:r w:rsidRPr="00ED7824">
              <w:rPr>
                <w:b/>
              </w:rPr>
              <w:t>Hecho (s):</w:t>
            </w:r>
          </w:p>
          <w:p w14:paraId="764C050B" w14:textId="77777777" w:rsidR="001B372E" w:rsidRPr="00266938" w:rsidRDefault="003B6E40" w:rsidP="00785D38">
            <w:pPr>
              <w:pStyle w:val="Prrafodelista"/>
              <w:numPr>
                <w:ilvl w:val="0"/>
                <w:numId w:val="19"/>
              </w:numPr>
              <w:ind w:left="284" w:hanging="284"/>
              <w:rPr>
                <w:rFonts w:ascii="Calibri" w:eastAsia="Times New Roman" w:hAnsi="Calibri"/>
                <w:color w:val="000000"/>
                <w:lang w:eastAsia="es-CL"/>
              </w:rPr>
            </w:pPr>
            <w:r w:rsidRPr="00266938">
              <w:rPr>
                <w:rFonts w:cstheme="minorHAnsi"/>
                <w:lang w:val="es-ES" w:eastAsia="es-ES"/>
              </w:rPr>
              <w:t xml:space="preserve">Durante la actividad de inspección ambiental realizada se observó </w:t>
            </w:r>
            <w:r w:rsidR="008121C6" w:rsidRPr="00266938">
              <w:rPr>
                <w:rFonts w:cstheme="minorHAnsi"/>
                <w:lang w:val="es-ES" w:eastAsia="es-ES"/>
              </w:rPr>
              <w:t>la existencia de un área en recuperación correspondiente al Pozo Lastrero Ojo Bueno</w:t>
            </w:r>
            <w:r w:rsidR="001B372E" w:rsidRPr="00266938">
              <w:rPr>
                <w:rFonts w:cstheme="minorHAnsi"/>
                <w:lang w:val="es-ES" w:eastAsia="es-ES"/>
              </w:rPr>
              <w:t xml:space="preserve">, </w:t>
            </w:r>
            <w:r w:rsidR="008121C6" w:rsidRPr="00266938">
              <w:rPr>
                <w:rFonts w:cstheme="minorHAnsi"/>
                <w:lang w:val="es-ES" w:eastAsia="es-ES"/>
              </w:rPr>
              <w:t>en la cual se advirtió la incorporación de cubierta vegetal (escarpe) y la realización de trabajos de nivelación del terreno. Sin perjuicio de lo anterior, se constató la existencia de depresiones y la acumulación de agua al interior de las mismas</w:t>
            </w:r>
            <w:r w:rsidR="00266938" w:rsidRPr="00266938">
              <w:rPr>
                <w:rFonts w:cstheme="minorHAnsi"/>
                <w:lang w:val="es-ES" w:eastAsia="es-ES"/>
              </w:rPr>
              <w:t xml:space="preserve"> (Ver Fotografías </w:t>
            </w:r>
            <w:r w:rsidR="00773244" w:rsidRPr="00773244">
              <w:rPr>
                <w:rFonts w:cstheme="minorHAnsi"/>
                <w:lang w:val="es-ES" w:eastAsia="es-ES"/>
              </w:rPr>
              <w:t>29</w:t>
            </w:r>
            <w:r w:rsidR="00266938" w:rsidRPr="00773244">
              <w:rPr>
                <w:rFonts w:cstheme="minorHAnsi"/>
                <w:lang w:val="es-ES" w:eastAsia="es-ES"/>
              </w:rPr>
              <w:t xml:space="preserve"> y 3</w:t>
            </w:r>
            <w:r w:rsidR="00773244" w:rsidRPr="00773244">
              <w:rPr>
                <w:rFonts w:cstheme="minorHAnsi"/>
                <w:lang w:val="es-ES" w:eastAsia="es-ES"/>
              </w:rPr>
              <w:t>0</w:t>
            </w:r>
            <w:r w:rsidR="00266938" w:rsidRPr="00773244">
              <w:rPr>
                <w:rFonts w:cstheme="minorHAnsi"/>
                <w:lang w:val="es-ES" w:eastAsia="es-ES"/>
              </w:rPr>
              <w:t>)</w:t>
            </w:r>
            <w:r w:rsidR="008121C6" w:rsidRPr="00773244">
              <w:rPr>
                <w:rFonts w:cstheme="minorHAnsi"/>
                <w:lang w:val="es-ES" w:eastAsia="es-ES"/>
              </w:rPr>
              <w:t>.</w:t>
            </w:r>
          </w:p>
          <w:p w14:paraId="5D6A6AFC" w14:textId="77777777" w:rsidR="008121C6" w:rsidRPr="00266938" w:rsidRDefault="008121C6" w:rsidP="00785D38">
            <w:pPr>
              <w:pStyle w:val="Prrafodelista"/>
              <w:numPr>
                <w:ilvl w:val="0"/>
                <w:numId w:val="19"/>
              </w:numPr>
              <w:ind w:left="284" w:hanging="284"/>
              <w:rPr>
                <w:rFonts w:ascii="Calibri" w:eastAsia="Times New Roman" w:hAnsi="Calibri"/>
                <w:color w:val="000000"/>
                <w:lang w:eastAsia="es-CL"/>
              </w:rPr>
            </w:pPr>
            <w:r w:rsidRPr="00266938">
              <w:rPr>
                <w:rFonts w:ascii="Calibri" w:eastAsia="Times New Roman" w:hAnsi="Calibri"/>
                <w:color w:val="000000"/>
                <w:lang w:eastAsia="es-CL"/>
              </w:rPr>
              <w:t>Por otra parte, no se observó la presencia de las especies forrajeras comprometidas en el área en recuperación, a excepción de algunos lugares puntuales donde se detectó la existencia de Trébol Blanco. Adicionalmente se constató en el lugar la presencia de piedras y cubierta discontinua de suelo orgánico (escarpe).</w:t>
            </w:r>
            <w:r w:rsidR="00266938" w:rsidRPr="00266938">
              <w:rPr>
                <w:rFonts w:ascii="Calibri" w:eastAsia="Times New Roman" w:hAnsi="Calibri"/>
                <w:color w:val="000000"/>
                <w:lang w:eastAsia="es-CL"/>
              </w:rPr>
              <w:t xml:space="preserve"> (Ver </w:t>
            </w:r>
            <w:r w:rsidR="00266938" w:rsidRPr="00773244">
              <w:rPr>
                <w:rFonts w:ascii="Calibri" w:eastAsia="Times New Roman" w:hAnsi="Calibri"/>
                <w:color w:val="000000"/>
                <w:lang w:eastAsia="es-CL"/>
              </w:rPr>
              <w:t>Fotografías 3</w:t>
            </w:r>
            <w:r w:rsidR="00773244" w:rsidRPr="00773244">
              <w:rPr>
                <w:rFonts w:ascii="Calibri" w:eastAsia="Times New Roman" w:hAnsi="Calibri"/>
                <w:color w:val="000000"/>
                <w:lang w:eastAsia="es-CL"/>
              </w:rPr>
              <w:t>1</w:t>
            </w:r>
            <w:r w:rsidR="00266938" w:rsidRPr="00773244">
              <w:rPr>
                <w:rFonts w:ascii="Calibri" w:eastAsia="Times New Roman" w:hAnsi="Calibri"/>
                <w:color w:val="000000"/>
                <w:lang w:eastAsia="es-CL"/>
              </w:rPr>
              <w:t xml:space="preserve"> y 3</w:t>
            </w:r>
            <w:r w:rsidR="00773244" w:rsidRPr="00773244">
              <w:rPr>
                <w:rFonts w:ascii="Calibri" w:eastAsia="Times New Roman" w:hAnsi="Calibri"/>
                <w:color w:val="000000"/>
                <w:lang w:eastAsia="es-CL"/>
              </w:rPr>
              <w:t>2</w:t>
            </w:r>
            <w:r w:rsidR="00266938" w:rsidRPr="00773244">
              <w:rPr>
                <w:rFonts w:ascii="Calibri" w:eastAsia="Times New Roman" w:hAnsi="Calibri"/>
                <w:color w:val="000000"/>
                <w:lang w:eastAsia="es-CL"/>
              </w:rPr>
              <w:t>).</w:t>
            </w:r>
          </w:p>
          <w:p w14:paraId="56972647" w14:textId="77777777" w:rsidR="009504CE" w:rsidRPr="00266938" w:rsidRDefault="00C32DD1" w:rsidP="00785D38">
            <w:pPr>
              <w:pStyle w:val="Prrafodelista"/>
              <w:numPr>
                <w:ilvl w:val="0"/>
                <w:numId w:val="19"/>
              </w:numPr>
              <w:ind w:left="284" w:hanging="284"/>
              <w:rPr>
                <w:rFonts w:ascii="Calibri" w:eastAsia="Times New Roman" w:hAnsi="Calibri"/>
                <w:color w:val="000000"/>
                <w:lang w:eastAsia="es-CL"/>
              </w:rPr>
            </w:pPr>
            <w:r w:rsidRPr="00266938">
              <w:rPr>
                <w:rFonts w:ascii="Calibri" w:eastAsia="Times New Roman" w:hAnsi="Calibri"/>
                <w:color w:val="000000"/>
                <w:lang w:eastAsia="es-CL"/>
              </w:rPr>
              <w:t>En el área en recuperación del Pozo Lastrero Ojo Bueno se observó la presencia de fecas de animales domésticos (bovinos).</w:t>
            </w:r>
            <w:r w:rsidR="00266938" w:rsidRPr="00266938">
              <w:rPr>
                <w:rFonts w:ascii="Calibri" w:eastAsia="Times New Roman" w:hAnsi="Calibri"/>
                <w:color w:val="000000"/>
                <w:lang w:eastAsia="es-CL"/>
              </w:rPr>
              <w:t xml:space="preserve"> (Ver </w:t>
            </w:r>
            <w:r w:rsidR="00266938" w:rsidRPr="00773244">
              <w:rPr>
                <w:rFonts w:ascii="Calibri" w:eastAsia="Times New Roman" w:hAnsi="Calibri"/>
                <w:color w:val="000000"/>
                <w:lang w:eastAsia="es-CL"/>
              </w:rPr>
              <w:t>Fotografía 3</w:t>
            </w:r>
            <w:r w:rsidR="00773244" w:rsidRPr="00773244">
              <w:rPr>
                <w:rFonts w:ascii="Calibri" w:eastAsia="Times New Roman" w:hAnsi="Calibri"/>
                <w:color w:val="000000"/>
                <w:lang w:eastAsia="es-CL"/>
              </w:rPr>
              <w:t>3</w:t>
            </w:r>
            <w:r w:rsidR="00266938" w:rsidRPr="00773244">
              <w:rPr>
                <w:rFonts w:ascii="Calibri" w:eastAsia="Times New Roman" w:hAnsi="Calibri"/>
                <w:color w:val="000000"/>
                <w:lang w:eastAsia="es-CL"/>
              </w:rPr>
              <w:t>).</w:t>
            </w:r>
          </w:p>
          <w:p w14:paraId="7FA45EBC" w14:textId="77777777" w:rsidR="00223711" w:rsidRPr="001B12E1" w:rsidRDefault="00223711" w:rsidP="00223711">
            <w:pPr>
              <w:pStyle w:val="Prrafodelista"/>
              <w:numPr>
                <w:ilvl w:val="0"/>
                <w:numId w:val="19"/>
              </w:numPr>
              <w:ind w:left="284" w:hanging="284"/>
              <w:rPr>
                <w:rFonts w:ascii="Calibri" w:eastAsia="Times New Roman" w:hAnsi="Calibri"/>
                <w:color w:val="000000"/>
                <w:lang w:eastAsia="es-CL"/>
              </w:rPr>
            </w:pPr>
            <w:r w:rsidRPr="00266938">
              <w:rPr>
                <w:rFonts w:cstheme="minorHAnsi"/>
                <w:lang w:eastAsia="es-ES"/>
              </w:rPr>
              <w:t xml:space="preserve">Al consultar al Sr. Christian Montory Scheihing, Jefe de Área Planta de Áridos, respecto de la realización de labores de siembra en el área en recuperación, éste </w:t>
            </w:r>
            <w:r w:rsidRPr="00266938">
              <w:rPr>
                <w:rFonts w:cstheme="minorHAnsi"/>
                <w:lang w:eastAsia="es-ES"/>
              </w:rPr>
              <w:lastRenderedPageBreak/>
              <w:t>indica que no posee claridad respecto de dicha materia.</w:t>
            </w:r>
          </w:p>
          <w:p w14:paraId="5FD3568B" w14:textId="77777777" w:rsidR="001B12E1" w:rsidRPr="00266938" w:rsidRDefault="001B12E1" w:rsidP="00223711">
            <w:pPr>
              <w:pStyle w:val="Prrafodelista"/>
              <w:numPr>
                <w:ilvl w:val="0"/>
                <w:numId w:val="19"/>
              </w:numPr>
              <w:ind w:left="284" w:hanging="284"/>
              <w:rPr>
                <w:rFonts w:ascii="Calibri" w:eastAsia="Times New Roman" w:hAnsi="Calibri"/>
                <w:color w:val="000000"/>
                <w:lang w:eastAsia="es-CL"/>
              </w:rPr>
            </w:pPr>
            <w:r>
              <w:rPr>
                <w:rFonts w:cstheme="minorHAnsi"/>
                <w:lang w:eastAsia="es-ES"/>
              </w:rPr>
              <w:t>Según última actualización efectuada por el titular en el Sistema RCA de la SMA con fecha 19/03/14, la fase de cierre o abandono del proyecto “Pozo Lastrero Ojo Bueno” (RCA N°116/2003) se inició con fecha 02/06/10.</w:t>
            </w:r>
          </w:p>
          <w:p w14:paraId="49AC0343" w14:textId="77777777" w:rsidR="003B6E40" w:rsidRDefault="003B6E40" w:rsidP="00D95CB6">
            <w:pPr>
              <w:jc w:val="left"/>
              <w:rPr>
                <w:b/>
                <w:highlight w:val="red"/>
              </w:rPr>
            </w:pPr>
          </w:p>
          <w:p w14:paraId="67060957" w14:textId="77777777" w:rsidR="00D035F7" w:rsidRPr="00A9091D" w:rsidRDefault="00D035F7" w:rsidP="00D035F7">
            <w:pPr>
              <w:jc w:val="left"/>
              <w:rPr>
                <w:b/>
              </w:rPr>
            </w:pPr>
            <w:r>
              <w:rPr>
                <w:b/>
              </w:rPr>
              <w:t>Medición (</w:t>
            </w:r>
            <w:r w:rsidRPr="00A9091D">
              <w:rPr>
                <w:b/>
              </w:rPr>
              <w:t>es) y Análisis:</w:t>
            </w:r>
          </w:p>
          <w:p w14:paraId="6DA12CF0" w14:textId="77777777" w:rsidR="00D035F7" w:rsidRPr="00A9091D" w:rsidRDefault="00D035F7" w:rsidP="00D035F7">
            <w:pPr>
              <w:pStyle w:val="Prrafodelista"/>
              <w:numPr>
                <w:ilvl w:val="0"/>
                <w:numId w:val="19"/>
              </w:numPr>
              <w:ind w:left="284" w:hanging="284"/>
              <w:rPr>
                <w:rFonts w:ascii="Calibri" w:eastAsia="Times New Roman" w:hAnsi="Calibri"/>
                <w:color w:val="000000"/>
                <w:lang w:eastAsia="es-CL"/>
              </w:rPr>
            </w:pPr>
            <w:r w:rsidRPr="00A9091D">
              <w:rPr>
                <w:rFonts w:ascii="Calibri" w:eastAsia="Times New Roman" w:hAnsi="Calibri"/>
                <w:color w:val="000000"/>
                <w:lang w:eastAsia="es-CL"/>
              </w:rPr>
              <w:t xml:space="preserve">Durante el desarrollo de la inspección ambiental se efectuó medición in situ de porcentaje de cobertura vegetal a través de método de Point Quadrat modificado, utilizando para tal efecto cuadrante de 1 x 1 metro con una grilla interior de 10 x 10 centímetros, en 4 puntos representativos distribuidos a lo largo del área en recuperación y 2 testigos en área no intervenida con cobertura natural, adyacente al área en </w:t>
            </w:r>
            <w:r w:rsidRPr="00773244">
              <w:rPr>
                <w:rFonts w:ascii="Calibri" w:eastAsia="Times New Roman" w:hAnsi="Calibri"/>
                <w:color w:val="000000"/>
                <w:lang w:eastAsia="es-CL"/>
              </w:rPr>
              <w:t>recuperación</w:t>
            </w:r>
            <w:r w:rsidR="00A9091D" w:rsidRPr="00773244">
              <w:rPr>
                <w:rFonts w:ascii="Calibri" w:eastAsia="Times New Roman" w:hAnsi="Calibri"/>
                <w:color w:val="000000"/>
                <w:lang w:eastAsia="es-CL"/>
              </w:rPr>
              <w:t xml:space="preserve"> (Ver Fotografías 3</w:t>
            </w:r>
            <w:r w:rsidR="00773244" w:rsidRPr="00773244">
              <w:rPr>
                <w:rFonts w:ascii="Calibri" w:eastAsia="Times New Roman" w:hAnsi="Calibri"/>
                <w:color w:val="000000"/>
                <w:lang w:eastAsia="es-CL"/>
              </w:rPr>
              <w:t>4</w:t>
            </w:r>
            <w:r w:rsidR="00A9091D" w:rsidRPr="00773244">
              <w:rPr>
                <w:rFonts w:ascii="Calibri" w:eastAsia="Times New Roman" w:hAnsi="Calibri"/>
                <w:color w:val="000000"/>
                <w:lang w:eastAsia="es-CL"/>
              </w:rPr>
              <w:t>, 3</w:t>
            </w:r>
            <w:r w:rsidR="00773244" w:rsidRPr="00773244">
              <w:rPr>
                <w:rFonts w:ascii="Calibri" w:eastAsia="Times New Roman" w:hAnsi="Calibri"/>
                <w:color w:val="000000"/>
                <w:lang w:eastAsia="es-CL"/>
              </w:rPr>
              <w:t>5</w:t>
            </w:r>
            <w:r w:rsidR="00A9091D" w:rsidRPr="00773244">
              <w:rPr>
                <w:rFonts w:ascii="Calibri" w:eastAsia="Times New Roman" w:hAnsi="Calibri"/>
                <w:color w:val="000000"/>
                <w:lang w:eastAsia="es-CL"/>
              </w:rPr>
              <w:t xml:space="preserve"> y 3</w:t>
            </w:r>
            <w:r w:rsidR="00773244" w:rsidRPr="00773244">
              <w:rPr>
                <w:rFonts w:ascii="Calibri" w:eastAsia="Times New Roman" w:hAnsi="Calibri"/>
                <w:color w:val="000000"/>
                <w:lang w:eastAsia="es-CL"/>
              </w:rPr>
              <w:t>6</w:t>
            </w:r>
            <w:r w:rsidR="00A9091D" w:rsidRPr="00773244">
              <w:rPr>
                <w:rFonts w:ascii="Calibri" w:eastAsia="Times New Roman" w:hAnsi="Calibri"/>
                <w:color w:val="000000"/>
                <w:lang w:eastAsia="es-CL"/>
              </w:rPr>
              <w:t>)</w:t>
            </w:r>
            <w:r w:rsidRPr="00773244">
              <w:rPr>
                <w:rFonts w:ascii="Calibri" w:eastAsia="Times New Roman" w:hAnsi="Calibri"/>
                <w:color w:val="000000"/>
                <w:lang w:eastAsia="es-CL"/>
              </w:rPr>
              <w:t>.</w:t>
            </w:r>
          </w:p>
          <w:p w14:paraId="5B45E753" w14:textId="77777777" w:rsidR="00D035F7" w:rsidRPr="00A9091D" w:rsidRDefault="00D035F7" w:rsidP="00D035F7">
            <w:pPr>
              <w:pStyle w:val="Prrafodelista"/>
              <w:numPr>
                <w:ilvl w:val="0"/>
                <w:numId w:val="19"/>
              </w:numPr>
              <w:ind w:left="284" w:hanging="284"/>
              <w:rPr>
                <w:rFonts w:ascii="Calibri" w:eastAsia="Times New Roman" w:hAnsi="Calibri"/>
                <w:color w:val="000000"/>
                <w:lang w:eastAsia="es-CL"/>
              </w:rPr>
            </w:pPr>
            <w:r w:rsidRPr="00A9091D">
              <w:rPr>
                <w:rFonts w:ascii="Calibri" w:eastAsia="Times New Roman" w:hAnsi="Calibri"/>
                <w:color w:val="000000"/>
                <w:lang w:eastAsia="es-CL"/>
              </w:rPr>
              <w:t>Como resultado de lo anterior, se advirtió que el porcentaje de cobertura existente al momento de la medición varía entre un 18 y un 36%, en circunstancias que la cobertura del área testigo superó el 97</w:t>
            </w:r>
            <w:r w:rsidRPr="00773244">
              <w:rPr>
                <w:rFonts w:ascii="Calibri" w:eastAsia="Times New Roman" w:hAnsi="Calibri"/>
                <w:color w:val="000000"/>
                <w:lang w:eastAsia="es-CL"/>
              </w:rPr>
              <w:t>%</w:t>
            </w:r>
            <w:r w:rsidR="00365EFE" w:rsidRPr="00773244">
              <w:rPr>
                <w:rFonts w:ascii="Calibri" w:eastAsia="Times New Roman" w:hAnsi="Calibri"/>
                <w:color w:val="000000"/>
                <w:lang w:eastAsia="es-CL"/>
              </w:rPr>
              <w:t xml:space="preserve"> (Ver Tabla 5 y Figura </w:t>
            </w:r>
            <w:r w:rsidR="00773244" w:rsidRPr="00773244">
              <w:rPr>
                <w:rFonts w:ascii="Calibri" w:eastAsia="Times New Roman" w:hAnsi="Calibri"/>
                <w:color w:val="000000"/>
                <w:lang w:eastAsia="es-CL"/>
              </w:rPr>
              <w:t>8</w:t>
            </w:r>
            <w:r w:rsidR="00365EFE" w:rsidRPr="00773244">
              <w:rPr>
                <w:rFonts w:ascii="Calibri" w:eastAsia="Times New Roman" w:hAnsi="Calibri"/>
                <w:color w:val="000000"/>
                <w:lang w:eastAsia="es-CL"/>
              </w:rPr>
              <w:t>)</w:t>
            </w:r>
            <w:r w:rsidRPr="00773244">
              <w:rPr>
                <w:rFonts w:ascii="Calibri" w:eastAsia="Times New Roman" w:hAnsi="Calibri"/>
                <w:color w:val="000000"/>
                <w:lang w:eastAsia="es-CL"/>
              </w:rPr>
              <w:t>.</w:t>
            </w:r>
          </w:p>
          <w:p w14:paraId="23C849F9" w14:textId="77777777" w:rsidR="00D035F7" w:rsidRPr="002B1319" w:rsidRDefault="00D035F7" w:rsidP="00D95CB6">
            <w:pPr>
              <w:jc w:val="left"/>
              <w:rPr>
                <w:b/>
                <w:highlight w:val="red"/>
              </w:rPr>
            </w:pPr>
          </w:p>
          <w:p w14:paraId="55CAA1BC" w14:textId="77777777" w:rsidR="001C154A" w:rsidRPr="00322099" w:rsidRDefault="001C154A" w:rsidP="00D95CB6">
            <w:pPr>
              <w:jc w:val="left"/>
              <w:rPr>
                <w:b/>
              </w:rPr>
            </w:pPr>
            <w:r w:rsidRPr="00322099">
              <w:rPr>
                <w:b/>
              </w:rPr>
              <w:t>Resultado (s) examen de Información:</w:t>
            </w:r>
          </w:p>
          <w:p w14:paraId="59AB7FB0" w14:textId="77777777" w:rsidR="0016529A" w:rsidRPr="00322099" w:rsidRDefault="00523CD9" w:rsidP="00785D38">
            <w:pPr>
              <w:pStyle w:val="Prrafodelista"/>
              <w:numPr>
                <w:ilvl w:val="0"/>
                <w:numId w:val="19"/>
              </w:numPr>
              <w:ind w:left="284" w:hanging="284"/>
            </w:pPr>
            <w:r w:rsidRPr="00322099">
              <w:t xml:space="preserve">El titular no </w:t>
            </w:r>
            <w:r w:rsidR="0016529A" w:rsidRPr="00322099">
              <w:t xml:space="preserve">ha efectuado análisis de muestras de suelo </w:t>
            </w:r>
            <w:r w:rsidR="003F25B5" w:rsidRPr="00322099">
              <w:t xml:space="preserve">en el área en recuperación ubicada al interior del Pozo Lastrero Ojo Bueno (Poniente), </w:t>
            </w:r>
            <w:r w:rsidR="00AC454A" w:rsidRPr="00322099">
              <w:t xml:space="preserve">a </w:t>
            </w:r>
            <w:r w:rsidR="0016529A" w:rsidRPr="00322099">
              <w:rPr>
                <w:spacing w:val="1"/>
                <w:lang w:val="es-ES_tradnl" w:eastAsia="es-ES_tradnl"/>
              </w:rPr>
              <w:t>objeto de determinar el tipo y las dosis adecuadas de fertilizantes que aseguren la germinación y el prendimiento de plántulas forrajeras.</w:t>
            </w:r>
          </w:p>
          <w:p w14:paraId="234E6D56" w14:textId="77777777" w:rsidR="002624D1" w:rsidRPr="00322099" w:rsidRDefault="00D134E7" w:rsidP="00785D38">
            <w:pPr>
              <w:pStyle w:val="Prrafodelista"/>
              <w:numPr>
                <w:ilvl w:val="0"/>
                <w:numId w:val="19"/>
              </w:numPr>
              <w:ind w:left="284" w:hanging="284"/>
            </w:pPr>
            <w:r w:rsidRPr="00322099">
              <w:t xml:space="preserve">Conforme a lo indicado por el titular, aún </w:t>
            </w:r>
            <w:r w:rsidR="00F37A77" w:rsidRPr="00322099">
              <w:t xml:space="preserve">no </w:t>
            </w:r>
            <w:r w:rsidRPr="00322099">
              <w:t xml:space="preserve">se </w:t>
            </w:r>
            <w:r w:rsidR="00F37A77" w:rsidRPr="00322099">
              <w:t xml:space="preserve">ha finalizado la </w:t>
            </w:r>
            <w:r w:rsidRPr="00322099">
              <w:t xml:space="preserve">recuperación </w:t>
            </w:r>
            <w:r w:rsidR="00F37A77" w:rsidRPr="00322099">
              <w:t>d</w:t>
            </w:r>
            <w:r w:rsidRPr="00322099">
              <w:t xml:space="preserve">el área ubicada al interior del Pozo Lastrero Ojo Bueno Poniente. Al respecto, se indica que </w:t>
            </w:r>
            <w:r w:rsidR="00322099" w:rsidRPr="00322099">
              <w:t xml:space="preserve">en el lugar </w:t>
            </w:r>
            <w:r w:rsidRPr="00322099">
              <w:t>se está disponiendo material est</w:t>
            </w:r>
            <w:r w:rsidR="00322099" w:rsidRPr="00322099">
              <w:t>éril</w:t>
            </w:r>
            <w:r w:rsidRPr="00322099">
              <w:t xml:space="preserve">, para </w:t>
            </w:r>
            <w:r w:rsidR="00F37A77" w:rsidRPr="00322099">
              <w:t xml:space="preserve">luego </w:t>
            </w:r>
            <w:r w:rsidRPr="00322099">
              <w:t xml:space="preserve">recuperarse la geomorfología del sector, realizar la disposición del suelo orgánico (escarpe) previamente acopiado, y </w:t>
            </w:r>
            <w:r w:rsidR="00F37A77" w:rsidRPr="00322099">
              <w:t xml:space="preserve">finalmente </w:t>
            </w:r>
            <w:r w:rsidRPr="00322099">
              <w:t>realizar la siembra de semillas forrajeras.</w:t>
            </w:r>
          </w:p>
          <w:p w14:paraId="12C55363" w14:textId="77777777" w:rsidR="00F30A8C" w:rsidRPr="002624D1" w:rsidRDefault="00F30A8C" w:rsidP="002624D1">
            <w:pPr>
              <w:rPr>
                <w:highlight w:val="yellow"/>
              </w:rPr>
            </w:pPr>
          </w:p>
        </w:tc>
      </w:tr>
    </w:tbl>
    <w:p w14:paraId="6416C04C" w14:textId="77777777" w:rsidR="00544355" w:rsidRDefault="00544355">
      <w:pPr>
        <w:jc w:val="left"/>
        <w:rPr>
          <w:rFonts w:cstheme="minorHAnsi"/>
          <w:b/>
          <w:sz w:val="14"/>
          <w:szCs w:val="24"/>
        </w:rPr>
      </w:pPr>
    </w:p>
    <w:p w14:paraId="57DC0AB6" w14:textId="77777777" w:rsidR="002A33DD" w:rsidRDefault="002A33DD">
      <w:pPr>
        <w:jc w:val="left"/>
        <w:rPr>
          <w:rFonts w:cstheme="minorHAnsi"/>
          <w:b/>
          <w:sz w:val="14"/>
          <w:szCs w:val="24"/>
        </w:rPr>
      </w:pPr>
    </w:p>
    <w:p w14:paraId="2F93BF8F" w14:textId="77777777" w:rsidR="00544355" w:rsidRDefault="00544355">
      <w:pPr>
        <w:jc w:val="left"/>
        <w:rPr>
          <w:rFonts w:cstheme="minorHAnsi"/>
          <w:b/>
          <w:szCs w:val="24"/>
        </w:rPr>
      </w:pPr>
    </w:p>
    <w:p w14:paraId="5228A9D0" w14:textId="77777777" w:rsidR="00E11860" w:rsidRDefault="00E11860">
      <w:pPr>
        <w:jc w:val="left"/>
        <w:rPr>
          <w:rFonts w:cstheme="minorHAnsi"/>
          <w:b/>
          <w:szCs w:val="24"/>
        </w:rPr>
      </w:pPr>
    </w:p>
    <w:p w14:paraId="7D077ABC" w14:textId="77777777" w:rsidR="00E11860" w:rsidRDefault="00E11860">
      <w:pPr>
        <w:jc w:val="left"/>
        <w:rPr>
          <w:rFonts w:cstheme="minorHAnsi"/>
          <w:b/>
          <w:szCs w:val="24"/>
        </w:rPr>
      </w:pPr>
    </w:p>
    <w:p w14:paraId="22FC66E6" w14:textId="77777777" w:rsidR="00E11860" w:rsidRDefault="00E11860">
      <w:pPr>
        <w:jc w:val="left"/>
        <w:rPr>
          <w:rFonts w:cstheme="minorHAnsi"/>
          <w:b/>
          <w:szCs w:val="24"/>
        </w:rPr>
      </w:pPr>
    </w:p>
    <w:p w14:paraId="48044EE9" w14:textId="77777777" w:rsidR="00E11860" w:rsidRDefault="00E11860">
      <w:pPr>
        <w:jc w:val="left"/>
        <w:rPr>
          <w:rFonts w:cstheme="minorHAnsi"/>
          <w:b/>
          <w:szCs w:val="24"/>
        </w:rPr>
      </w:pPr>
    </w:p>
    <w:p w14:paraId="685413D0" w14:textId="77777777" w:rsidR="00E11860" w:rsidRDefault="00E11860">
      <w:pPr>
        <w:jc w:val="left"/>
        <w:rPr>
          <w:rFonts w:cstheme="minorHAnsi"/>
          <w:b/>
          <w:szCs w:val="24"/>
        </w:rPr>
      </w:pPr>
    </w:p>
    <w:p w14:paraId="7C89043A" w14:textId="77777777" w:rsidR="00E11860" w:rsidRDefault="00E11860">
      <w:pPr>
        <w:jc w:val="left"/>
        <w:rPr>
          <w:rFonts w:cstheme="minorHAnsi"/>
          <w:b/>
          <w:szCs w:val="24"/>
        </w:rPr>
      </w:pPr>
    </w:p>
    <w:p w14:paraId="2F7413F7" w14:textId="77777777" w:rsidR="00E11860" w:rsidRDefault="00E11860">
      <w:pPr>
        <w:jc w:val="left"/>
        <w:rPr>
          <w:rFonts w:cstheme="minorHAnsi"/>
          <w:b/>
          <w:szCs w:val="24"/>
        </w:rPr>
      </w:pPr>
    </w:p>
    <w:p w14:paraId="132EBDFB" w14:textId="77777777" w:rsidR="00E11860" w:rsidRDefault="00E11860">
      <w:pPr>
        <w:jc w:val="left"/>
        <w:rPr>
          <w:rFonts w:cstheme="minorHAnsi"/>
          <w:b/>
          <w:szCs w:val="24"/>
        </w:rPr>
      </w:pPr>
    </w:p>
    <w:p w14:paraId="033AF218" w14:textId="77777777" w:rsidR="00E11860" w:rsidRDefault="00E11860">
      <w:pPr>
        <w:jc w:val="left"/>
        <w:rPr>
          <w:rFonts w:cstheme="minorHAnsi"/>
          <w:b/>
          <w:szCs w:val="24"/>
        </w:rPr>
      </w:pPr>
    </w:p>
    <w:p w14:paraId="07664722" w14:textId="77777777" w:rsidR="00E11860" w:rsidRDefault="00E11860">
      <w:pPr>
        <w:jc w:val="left"/>
        <w:rPr>
          <w:rFonts w:cstheme="minorHAnsi"/>
          <w:b/>
          <w:szCs w:val="24"/>
        </w:rPr>
      </w:pPr>
    </w:p>
    <w:p w14:paraId="79C3909B" w14:textId="77777777" w:rsidR="00E11860" w:rsidRDefault="00E11860">
      <w:pPr>
        <w:jc w:val="left"/>
        <w:rPr>
          <w:rFonts w:cstheme="minorHAnsi"/>
          <w:b/>
          <w:szCs w:val="24"/>
        </w:rPr>
      </w:pPr>
    </w:p>
    <w:p w14:paraId="5E8F966A" w14:textId="77777777" w:rsidR="00E11860" w:rsidRDefault="00E11860">
      <w:pPr>
        <w:jc w:val="left"/>
        <w:rPr>
          <w:rFonts w:cstheme="minorHAnsi"/>
          <w:b/>
          <w:szCs w:val="24"/>
        </w:rPr>
      </w:pPr>
    </w:p>
    <w:p w14:paraId="458A44D6" w14:textId="77777777" w:rsidR="00E11860" w:rsidRDefault="00E11860">
      <w:pPr>
        <w:jc w:val="left"/>
        <w:rPr>
          <w:rFonts w:cstheme="minorHAnsi"/>
          <w:b/>
          <w:szCs w:val="24"/>
        </w:rPr>
      </w:pPr>
    </w:p>
    <w:p w14:paraId="647FA7E5" w14:textId="77777777" w:rsidR="00E11860" w:rsidRDefault="00E11860">
      <w:pPr>
        <w:jc w:val="left"/>
        <w:rPr>
          <w:rFonts w:cstheme="minorHAnsi"/>
          <w:b/>
          <w:szCs w:val="24"/>
        </w:rPr>
      </w:pPr>
    </w:p>
    <w:p w14:paraId="1058FA73" w14:textId="77777777" w:rsidR="00E11860" w:rsidRDefault="00E11860">
      <w:pPr>
        <w:jc w:val="left"/>
        <w:rPr>
          <w:rFonts w:cstheme="minorHAnsi"/>
          <w:b/>
          <w:szCs w:val="24"/>
        </w:rPr>
      </w:pPr>
    </w:p>
    <w:p w14:paraId="408CC3BA" w14:textId="77777777" w:rsidR="007A0145" w:rsidRDefault="007A0145">
      <w:pPr>
        <w:jc w:val="left"/>
        <w:rPr>
          <w:rFonts w:cstheme="minorHAnsi"/>
          <w:b/>
          <w:szCs w:val="24"/>
        </w:rPr>
      </w:pPr>
    </w:p>
    <w:p w14:paraId="733D8804" w14:textId="77777777" w:rsidR="007A0145" w:rsidRPr="005D6760" w:rsidRDefault="007A0145">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2A33DD" w:rsidRPr="00E969E8" w14:paraId="515120B6" w14:textId="77777777" w:rsidTr="00BB354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97EC4E" w14:textId="77777777" w:rsidR="002A33DD" w:rsidRPr="00E969E8" w:rsidRDefault="002A33DD" w:rsidP="00BB354A">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2A33DD" w:rsidRPr="00E969E8" w14:paraId="6DA11D18" w14:textId="77777777" w:rsidTr="00BB354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060BEAF" w14:textId="77777777" w:rsidR="002A33DD" w:rsidRPr="00E969E8" w:rsidRDefault="001E0E0F" w:rsidP="00BB354A">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6233DF98" wp14:editId="7B15BDD4">
                  <wp:extent cx="3240000" cy="1620000"/>
                  <wp:effectExtent l="0" t="0" r="0" b="0"/>
                  <wp:docPr id="45" name="Imagen 45" descr="C:\Users\andy.morrison\Desktop\Fotografías BR\RVC_DSC0035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esktop\Fotografías BR\RVC_DSC00353.jpg"/>
                          <pic:cNvPicPr>
                            <a:picLocks noChangeAspect="1" noChangeArrowheads="1"/>
                          </pic:cNvPicPr>
                        </pic:nvPicPr>
                        <pic:blipFill>
                          <a:blip r:embed="rId94">
                            <a:extLst>
                              <a:ext uri="{BEBA8EAE-BF5A-486C-A8C5-ECC9F3942E4B}">
                                <a14:imgProps xmlns:a14="http://schemas.microsoft.com/office/drawing/2010/main">
                                  <a14:imgLayer r:embed="rId9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A800DE1" w14:textId="77777777" w:rsidR="002A33DD" w:rsidRPr="00E969E8" w:rsidRDefault="00BC027E" w:rsidP="00BB354A">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0C2078A3" wp14:editId="54C0BA30">
                  <wp:extent cx="3240000" cy="1620000"/>
                  <wp:effectExtent l="0" t="0" r="0" b="0"/>
                  <wp:docPr id="83" name="Imagen 83" descr="C:\Users\andy.morrison\Desktop\Fotografías BR\RVC_DSC0035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RVC_DSC00354.jpg"/>
                          <pic:cNvPicPr>
                            <a:picLocks noChangeAspect="1" noChangeArrowheads="1"/>
                          </pic:cNvPicPr>
                        </pic:nvPicPr>
                        <pic:blipFill>
                          <a:blip r:embed="rId96">
                            <a:extLst>
                              <a:ext uri="{BEBA8EAE-BF5A-486C-A8C5-ECC9F3942E4B}">
                                <a14:imgProps xmlns:a14="http://schemas.microsoft.com/office/drawing/2010/main">
                                  <a14:imgLayer r:embed="rId9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795F12" w:rsidRPr="00E969E8" w14:paraId="6BDE5C03" w14:textId="77777777" w:rsidTr="00BB354A">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58E60FF0" w14:textId="77777777" w:rsidR="00795F12" w:rsidRPr="005B4E93" w:rsidRDefault="00795F12" w:rsidP="00BB354A">
            <w:pPr>
              <w:pStyle w:val="Epgrafe"/>
              <w:rPr>
                <w:rFonts w:eastAsia="Times New Roman"/>
                <w:color w:val="000000"/>
                <w:lang w:eastAsia="es-CL"/>
              </w:rPr>
            </w:pPr>
            <w:bookmarkStart w:id="220" w:name="_Toc396171969"/>
            <w:bookmarkStart w:id="221" w:name="_Toc401079108"/>
            <w:bookmarkStart w:id="222" w:name="_Toc406154239"/>
            <w:bookmarkStart w:id="223" w:name="_Toc406154617"/>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29</w:t>
            </w:r>
            <w:r w:rsidRPr="005B4E93">
              <w:fldChar w:fldCharType="end"/>
            </w:r>
            <w:r w:rsidRPr="005B4E93">
              <w:t>.</w:t>
            </w:r>
            <w:bookmarkEnd w:id="220"/>
            <w:bookmarkEnd w:id="221"/>
            <w:bookmarkEnd w:id="222"/>
            <w:bookmarkEnd w:id="223"/>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FE4B86" w14:textId="77777777" w:rsidR="00795F12" w:rsidRPr="005B4E93" w:rsidRDefault="00795F12" w:rsidP="00795F12">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12A40549" w14:textId="77777777" w:rsidR="00795F12" w:rsidRPr="005B4E93" w:rsidRDefault="00795F12" w:rsidP="00BB354A">
            <w:pPr>
              <w:pStyle w:val="Epgrafe"/>
            </w:pPr>
            <w:bookmarkStart w:id="224" w:name="_Toc396171970"/>
            <w:bookmarkStart w:id="225" w:name="_Toc401079109"/>
            <w:bookmarkStart w:id="226" w:name="_Toc406154240"/>
            <w:bookmarkStart w:id="227" w:name="_Toc406154618"/>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30</w:t>
            </w:r>
            <w:bookmarkEnd w:id="224"/>
            <w:bookmarkEnd w:id="225"/>
            <w:bookmarkEnd w:id="226"/>
            <w:bookmarkEnd w:id="227"/>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6B7E70" w14:textId="77777777" w:rsidR="00795F12" w:rsidRPr="005B4E93" w:rsidRDefault="00795F12"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2A33DD" w:rsidRPr="00E969E8" w14:paraId="3909845B" w14:textId="77777777" w:rsidTr="00BB354A">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7CCA50" w14:textId="77777777" w:rsidR="002A33DD" w:rsidRPr="00A15891" w:rsidRDefault="002A33DD" w:rsidP="00BB354A">
            <w:pPr>
              <w:jc w:val="left"/>
              <w:rPr>
                <w:rFonts w:eastAsia="Times New Roman"/>
                <w:b/>
                <w:color w:val="000000"/>
                <w:sz w:val="18"/>
                <w:szCs w:val="18"/>
                <w:lang w:eastAsia="es-CL"/>
              </w:rPr>
            </w:pPr>
            <w:r w:rsidRPr="00A15891">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6A6A3634" w14:textId="77777777" w:rsidR="002A33DD" w:rsidRPr="00A15891" w:rsidRDefault="002A33DD" w:rsidP="00BB354A">
            <w:pPr>
              <w:jc w:val="left"/>
              <w:rPr>
                <w:rFonts w:eastAsia="Times New Roman"/>
                <w:color w:val="000000"/>
                <w:sz w:val="18"/>
                <w:szCs w:val="18"/>
                <w:lang w:eastAsia="es-CL"/>
              </w:rPr>
            </w:pPr>
            <w:r w:rsidRPr="00A15891">
              <w:rPr>
                <w:rFonts w:eastAsia="Times New Roman"/>
                <w:b/>
                <w:color w:val="000000"/>
                <w:sz w:val="18"/>
                <w:szCs w:val="18"/>
                <w:lang w:eastAsia="es-CL"/>
              </w:rPr>
              <w:t>Coordenada Norte:</w:t>
            </w:r>
            <w:r w:rsidRPr="00A15891">
              <w:rPr>
                <w:rFonts w:eastAsia="Times New Roman"/>
                <w:color w:val="000000"/>
                <w:sz w:val="18"/>
                <w:szCs w:val="18"/>
                <w:lang w:eastAsia="es-CL"/>
              </w:rPr>
              <w:t xml:space="preserve"> </w:t>
            </w:r>
          </w:p>
          <w:p w14:paraId="07AE4C40" w14:textId="77777777" w:rsidR="002A33DD" w:rsidRPr="00A15891" w:rsidRDefault="00365256" w:rsidP="00A15891">
            <w:pPr>
              <w:jc w:val="left"/>
              <w:rPr>
                <w:rFonts w:ascii="Calibri" w:eastAsia="Times New Roman" w:hAnsi="Calibri"/>
                <w:b/>
                <w:color w:val="000000"/>
                <w:sz w:val="18"/>
                <w:szCs w:val="18"/>
                <w:lang w:eastAsia="es-CL"/>
              </w:rPr>
            </w:pPr>
            <w:r w:rsidRPr="00A15891">
              <w:rPr>
                <w:rFonts w:ascii="Calibri" w:eastAsia="Times New Roman" w:hAnsi="Calibri"/>
                <w:color w:val="000000"/>
                <w:sz w:val="18"/>
                <w:szCs w:val="18"/>
                <w:lang w:eastAsia="es-CL"/>
              </w:rPr>
              <w:t>4.1</w:t>
            </w:r>
            <w:r w:rsidR="00A15891" w:rsidRPr="00A15891">
              <w:rPr>
                <w:rFonts w:ascii="Calibri" w:eastAsia="Times New Roman" w:hAnsi="Calibri"/>
                <w:color w:val="000000"/>
                <w:sz w:val="18"/>
                <w:szCs w:val="18"/>
                <w:lang w:eastAsia="es-CL"/>
              </w:rPr>
              <w:t>20</w:t>
            </w:r>
            <w:r w:rsidRPr="00A15891">
              <w:rPr>
                <w:rFonts w:ascii="Calibri" w:eastAsia="Times New Roman" w:hAnsi="Calibri"/>
                <w:color w:val="000000"/>
                <w:sz w:val="18"/>
                <w:szCs w:val="18"/>
                <w:lang w:eastAsia="es-CL"/>
              </w:rPr>
              <w:t>.</w:t>
            </w:r>
            <w:r w:rsidR="00A15891" w:rsidRPr="00A15891">
              <w:rPr>
                <w:rFonts w:ascii="Calibri" w:eastAsia="Times New Roman" w:hAnsi="Calibri"/>
                <w:color w:val="000000"/>
                <w:sz w:val="18"/>
                <w:szCs w:val="18"/>
                <w:lang w:eastAsia="es-CL"/>
              </w:rPr>
              <w:t>907</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44AFE12E" w14:textId="77777777" w:rsidR="002A33DD" w:rsidRPr="00A15891" w:rsidRDefault="002A33DD" w:rsidP="00BB354A">
            <w:pPr>
              <w:jc w:val="left"/>
              <w:rPr>
                <w:rFonts w:eastAsia="Times New Roman"/>
                <w:color w:val="000000"/>
                <w:sz w:val="18"/>
                <w:szCs w:val="18"/>
                <w:lang w:eastAsia="es-CL"/>
              </w:rPr>
            </w:pPr>
            <w:r w:rsidRPr="00A15891">
              <w:rPr>
                <w:rFonts w:eastAsia="Times New Roman"/>
                <w:b/>
                <w:color w:val="000000"/>
                <w:sz w:val="18"/>
                <w:szCs w:val="18"/>
                <w:lang w:eastAsia="es-CL"/>
              </w:rPr>
              <w:t>Coordenada Este:</w:t>
            </w:r>
            <w:r w:rsidRPr="00A15891">
              <w:rPr>
                <w:rFonts w:eastAsia="Times New Roman"/>
                <w:color w:val="000000"/>
                <w:sz w:val="18"/>
                <w:szCs w:val="18"/>
                <w:lang w:eastAsia="es-CL"/>
              </w:rPr>
              <w:t xml:space="preserve"> </w:t>
            </w:r>
          </w:p>
          <w:p w14:paraId="2A5E88D0" w14:textId="77777777" w:rsidR="002A33DD" w:rsidRPr="00A15891" w:rsidRDefault="00365256" w:rsidP="00A15891">
            <w:pPr>
              <w:jc w:val="left"/>
              <w:rPr>
                <w:rFonts w:ascii="Calibri" w:eastAsia="Times New Roman" w:hAnsi="Calibri"/>
                <w:b/>
                <w:color w:val="000000"/>
                <w:sz w:val="18"/>
                <w:szCs w:val="18"/>
                <w:lang w:eastAsia="es-CL"/>
              </w:rPr>
            </w:pPr>
            <w:r w:rsidRPr="00A15891">
              <w:rPr>
                <w:rFonts w:ascii="Calibri" w:eastAsia="Times New Roman" w:hAnsi="Calibri"/>
                <w:color w:val="000000"/>
                <w:sz w:val="18"/>
                <w:szCs w:val="18"/>
                <w:lang w:eastAsia="es-CL"/>
              </w:rPr>
              <w:t>37</w:t>
            </w:r>
            <w:r w:rsidR="00A15891" w:rsidRPr="00A15891">
              <w:rPr>
                <w:rFonts w:ascii="Calibri" w:eastAsia="Times New Roman" w:hAnsi="Calibri"/>
                <w:color w:val="000000"/>
                <w:sz w:val="18"/>
                <w:szCs w:val="18"/>
                <w:lang w:eastAsia="es-CL"/>
              </w:rPr>
              <w:t>1</w:t>
            </w:r>
            <w:r w:rsidRPr="00A15891">
              <w:rPr>
                <w:rFonts w:ascii="Calibri" w:eastAsia="Times New Roman" w:hAnsi="Calibri"/>
                <w:color w:val="000000"/>
                <w:sz w:val="18"/>
                <w:szCs w:val="18"/>
                <w:lang w:eastAsia="es-CL"/>
              </w:rPr>
              <w:t>.</w:t>
            </w:r>
            <w:r w:rsidR="00A15891" w:rsidRPr="00A15891">
              <w:rPr>
                <w:rFonts w:ascii="Calibri" w:eastAsia="Times New Roman" w:hAnsi="Calibri"/>
                <w:color w:val="000000"/>
                <w:sz w:val="18"/>
                <w:szCs w:val="18"/>
                <w:lang w:eastAsia="es-CL"/>
              </w:rPr>
              <w:t>151</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07B36B02" w14:textId="77777777" w:rsidR="002A33DD" w:rsidRPr="00CA59AC" w:rsidRDefault="002A33DD" w:rsidP="00BB354A">
            <w:pPr>
              <w:jc w:val="left"/>
              <w:rPr>
                <w:rFonts w:eastAsia="Times New Roman"/>
                <w:b/>
                <w:color w:val="000000"/>
                <w:sz w:val="18"/>
                <w:szCs w:val="18"/>
                <w:lang w:eastAsia="es-CL"/>
              </w:rPr>
            </w:pPr>
            <w:r w:rsidRPr="00CA59AC">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091CDE3B" w14:textId="77777777" w:rsidR="002A33DD" w:rsidRPr="00CA59AC" w:rsidRDefault="002A33DD" w:rsidP="00BB354A">
            <w:pPr>
              <w:jc w:val="left"/>
              <w:rPr>
                <w:rFonts w:eastAsia="Times New Roman"/>
                <w:color w:val="000000"/>
                <w:sz w:val="18"/>
                <w:szCs w:val="18"/>
                <w:lang w:eastAsia="es-CL"/>
              </w:rPr>
            </w:pPr>
            <w:r w:rsidRPr="00CA59AC">
              <w:rPr>
                <w:rFonts w:eastAsia="Times New Roman"/>
                <w:b/>
                <w:color w:val="000000"/>
                <w:sz w:val="18"/>
                <w:szCs w:val="18"/>
                <w:lang w:eastAsia="es-CL"/>
              </w:rPr>
              <w:t>Coordenada Norte:</w:t>
            </w:r>
            <w:r w:rsidRPr="00CA59AC">
              <w:rPr>
                <w:rFonts w:eastAsia="Times New Roman"/>
                <w:color w:val="000000"/>
                <w:sz w:val="18"/>
                <w:szCs w:val="18"/>
                <w:lang w:eastAsia="es-CL"/>
              </w:rPr>
              <w:t xml:space="preserve"> </w:t>
            </w:r>
          </w:p>
          <w:p w14:paraId="3386413F" w14:textId="77777777" w:rsidR="002A33DD" w:rsidRPr="00CA59AC" w:rsidRDefault="00FC0DA1" w:rsidP="00CA59AC">
            <w:pPr>
              <w:jc w:val="left"/>
              <w:rPr>
                <w:rFonts w:ascii="Calibri" w:eastAsia="Times New Roman" w:hAnsi="Calibri"/>
                <w:b/>
                <w:color w:val="000000"/>
                <w:sz w:val="18"/>
                <w:szCs w:val="18"/>
                <w:lang w:eastAsia="es-CL"/>
              </w:rPr>
            </w:pPr>
            <w:r w:rsidRPr="00CA59AC">
              <w:rPr>
                <w:rFonts w:ascii="Calibri" w:eastAsia="Times New Roman" w:hAnsi="Calibri"/>
                <w:color w:val="000000"/>
                <w:sz w:val="18"/>
                <w:szCs w:val="18"/>
                <w:lang w:eastAsia="es-CL"/>
              </w:rPr>
              <w:t>4.1</w:t>
            </w:r>
            <w:r w:rsidR="00CA59AC" w:rsidRPr="00CA59AC">
              <w:rPr>
                <w:rFonts w:ascii="Calibri" w:eastAsia="Times New Roman" w:hAnsi="Calibri"/>
                <w:color w:val="000000"/>
                <w:sz w:val="18"/>
                <w:szCs w:val="18"/>
                <w:lang w:eastAsia="es-CL"/>
              </w:rPr>
              <w:t>20</w:t>
            </w:r>
            <w:r w:rsidRPr="00CA59AC">
              <w:rPr>
                <w:rFonts w:ascii="Calibri" w:eastAsia="Times New Roman" w:hAnsi="Calibri"/>
                <w:color w:val="000000"/>
                <w:sz w:val="18"/>
                <w:szCs w:val="18"/>
                <w:lang w:eastAsia="es-CL"/>
              </w:rPr>
              <w:t>.</w:t>
            </w:r>
            <w:r w:rsidR="00CA59AC" w:rsidRPr="00CA59AC">
              <w:rPr>
                <w:rFonts w:ascii="Calibri" w:eastAsia="Times New Roman" w:hAnsi="Calibri"/>
                <w:color w:val="000000"/>
                <w:sz w:val="18"/>
                <w:szCs w:val="18"/>
                <w:lang w:eastAsia="es-CL"/>
              </w:rPr>
              <w:t>975</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4081D020" w14:textId="77777777" w:rsidR="002A33DD" w:rsidRPr="00CA59AC" w:rsidRDefault="002A33DD" w:rsidP="00BB354A">
            <w:pPr>
              <w:jc w:val="left"/>
              <w:rPr>
                <w:rFonts w:eastAsia="Times New Roman"/>
                <w:color w:val="000000"/>
                <w:sz w:val="18"/>
                <w:szCs w:val="18"/>
                <w:lang w:eastAsia="es-CL"/>
              </w:rPr>
            </w:pPr>
            <w:r w:rsidRPr="00CA59AC">
              <w:rPr>
                <w:rFonts w:eastAsia="Times New Roman"/>
                <w:b/>
                <w:color w:val="000000"/>
                <w:sz w:val="18"/>
                <w:szCs w:val="18"/>
                <w:lang w:eastAsia="es-CL"/>
              </w:rPr>
              <w:t>Coordenada Este:</w:t>
            </w:r>
            <w:r w:rsidRPr="00CA59AC">
              <w:rPr>
                <w:rFonts w:eastAsia="Times New Roman"/>
                <w:color w:val="000000"/>
                <w:sz w:val="18"/>
                <w:szCs w:val="18"/>
                <w:lang w:eastAsia="es-CL"/>
              </w:rPr>
              <w:t xml:space="preserve"> </w:t>
            </w:r>
          </w:p>
          <w:p w14:paraId="4F1A24FB" w14:textId="77777777" w:rsidR="002A33DD" w:rsidRPr="00CA59AC" w:rsidRDefault="00FC0DA1" w:rsidP="00CA59AC">
            <w:pPr>
              <w:jc w:val="left"/>
              <w:rPr>
                <w:rFonts w:ascii="Calibri" w:eastAsia="Times New Roman" w:hAnsi="Calibri"/>
                <w:b/>
                <w:color w:val="000000"/>
                <w:sz w:val="18"/>
                <w:szCs w:val="18"/>
                <w:lang w:eastAsia="es-CL"/>
              </w:rPr>
            </w:pPr>
            <w:r w:rsidRPr="00CA59AC">
              <w:rPr>
                <w:rFonts w:ascii="Calibri" w:eastAsia="Times New Roman" w:hAnsi="Calibri"/>
                <w:color w:val="000000"/>
                <w:sz w:val="18"/>
                <w:szCs w:val="18"/>
                <w:lang w:eastAsia="es-CL"/>
              </w:rPr>
              <w:t>37</w:t>
            </w:r>
            <w:r w:rsidR="00CA59AC" w:rsidRPr="00CA59AC">
              <w:rPr>
                <w:rFonts w:ascii="Calibri" w:eastAsia="Times New Roman" w:hAnsi="Calibri"/>
                <w:color w:val="000000"/>
                <w:sz w:val="18"/>
                <w:szCs w:val="18"/>
                <w:lang w:eastAsia="es-CL"/>
              </w:rPr>
              <w:t>1</w:t>
            </w:r>
            <w:r w:rsidRPr="00CA59AC">
              <w:rPr>
                <w:rFonts w:ascii="Calibri" w:eastAsia="Times New Roman" w:hAnsi="Calibri"/>
                <w:color w:val="000000"/>
                <w:sz w:val="18"/>
                <w:szCs w:val="18"/>
                <w:lang w:eastAsia="es-CL"/>
              </w:rPr>
              <w:t>.</w:t>
            </w:r>
            <w:r w:rsidR="00CA59AC" w:rsidRPr="00CA59AC">
              <w:rPr>
                <w:rFonts w:ascii="Calibri" w:eastAsia="Times New Roman" w:hAnsi="Calibri"/>
                <w:color w:val="000000"/>
                <w:sz w:val="18"/>
                <w:szCs w:val="18"/>
                <w:lang w:eastAsia="es-CL"/>
              </w:rPr>
              <w:t>129</w:t>
            </w:r>
          </w:p>
        </w:tc>
      </w:tr>
      <w:tr w:rsidR="002A33DD" w:rsidRPr="00E969E8" w14:paraId="2063C0AC" w14:textId="77777777" w:rsidTr="00BB354A">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D27625D" w14:textId="77777777" w:rsidR="002A33DD" w:rsidRPr="00E4593A" w:rsidRDefault="002A33DD" w:rsidP="00E4593A">
            <w:pPr>
              <w:rPr>
                <w:rFonts w:ascii="Calibri" w:eastAsia="Times New Roman" w:hAnsi="Calibri"/>
                <w:color w:val="000000"/>
                <w:sz w:val="18"/>
                <w:szCs w:val="18"/>
                <w:lang w:eastAsia="es-CL"/>
              </w:rPr>
            </w:pPr>
            <w:r w:rsidRPr="00E4593A">
              <w:rPr>
                <w:rFonts w:ascii="Calibri" w:eastAsia="Times New Roman" w:hAnsi="Calibri"/>
                <w:b/>
                <w:color w:val="000000"/>
                <w:sz w:val="18"/>
                <w:szCs w:val="18"/>
                <w:lang w:eastAsia="es-CL"/>
              </w:rPr>
              <w:t>Descripción Medio de Prueba:</w:t>
            </w:r>
            <w:r w:rsidRPr="00E4593A">
              <w:rPr>
                <w:rFonts w:ascii="Calibri" w:eastAsia="Times New Roman" w:hAnsi="Calibri"/>
                <w:color w:val="000000"/>
                <w:sz w:val="18"/>
                <w:szCs w:val="18"/>
                <w:lang w:eastAsia="es-CL"/>
              </w:rPr>
              <w:t xml:space="preserve"> </w:t>
            </w:r>
            <w:r w:rsidRPr="00E4593A">
              <w:rPr>
                <w:rFonts w:eastAsia="Times New Roman"/>
                <w:color w:val="000000"/>
                <w:sz w:val="18"/>
                <w:szCs w:val="18"/>
                <w:lang w:eastAsia="es-CL"/>
              </w:rPr>
              <w:t xml:space="preserve">Vista </w:t>
            </w:r>
            <w:r w:rsidR="00E4593A" w:rsidRPr="00E4593A">
              <w:rPr>
                <w:rFonts w:eastAsia="Times New Roman"/>
                <w:color w:val="000000"/>
                <w:sz w:val="18"/>
                <w:szCs w:val="18"/>
                <w:lang w:eastAsia="es-CL"/>
              </w:rPr>
              <w:t>general de área en recuperación al interior del Pozo Lastrero Ojo Bueno. Se observa presencia de depresiones y acumulación de agua al interior de las mismas</w:t>
            </w:r>
            <w:r w:rsidR="00D529B1" w:rsidRPr="00E4593A">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AF55251" w14:textId="77777777" w:rsidR="002A33DD" w:rsidRPr="00E4593A" w:rsidRDefault="00E4593A" w:rsidP="00234370">
            <w:pPr>
              <w:rPr>
                <w:rFonts w:ascii="Calibri" w:eastAsia="Times New Roman" w:hAnsi="Calibri"/>
                <w:b/>
                <w:color w:val="000000"/>
                <w:sz w:val="18"/>
                <w:szCs w:val="18"/>
                <w:lang w:eastAsia="es-CL"/>
              </w:rPr>
            </w:pPr>
            <w:r w:rsidRPr="00E4593A">
              <w:rPr>
                <w:rFonts w:ascii="Calibri" w:eastAsia="Times New Roman" w:hAnsi="Calibri"/>
                <w:b/>
                <w:color w:val="000000"/>
                <w:sz w:val="18"/>
                <w:szCs w:val="18"/>
                <w:lang w:eastAsia="es-CL"/>
              </w:rPr>
              <w:t>Descripción Medio de Prueba:</w:t>
            </w:r>
            <w:r w:rsidRPr="00E4593A">
              <w:rPr>
                <w:rFonts w:ascii="Calibri" w:eastAsia="Times New Roman" w:hAnsi="Calibri"/>
                <w:color w:val="000000"/>
                <w:sz w:val="18"/>
                <w:szCs w:val="18"/>
                <w:lang w:eastAsia="es-CL"/>
              </w:rPr>
              <w:t xml:space="preserve"> </w:t>
            </w:r>
            <w:r w:rsidRPr="00E4593A">
              <w:rPr>
                <w:rFonts w:eastAsia="Times New Roman"/>
                <w:color w:val="000000"/>
                <w:sz w:val="18"/>
                <w:szCs w:val="18"/>
                <w:lang w:eastAsia="es-CL"/>
              </w:rPr>
              <w:t>Vista general de área en recuperación al interior del Pozo Lastrero Ojo Bueno. Se observa presencia de depresiones y acumulación de agua al interior de las mismas.</w:t>
            </w:r>
          </w:p>
        </w:tc>
      </w:tr>
      <w:tr w:rsidR="002A33DD" w:rsidRPr="00E969E8" w14:paraId="369DAE16" w14:textId="77777777" w:rsidTr="00BB354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DE358C2" w14:textId="77777777" w:rsidR="002A33DD" w:rsidRPr="00E969E8" w:rsidRDefault="00B365A3" w:rsidP="00BB354A">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00B3AD64" wp14:editId="080F82AA">
                  <wp:extent cx="3240000" cy="1620000"/>
                  <wp:effectExtent l="0" t="0" r="0" b="0"/>
                  <wp:docPr id="84" name="Imagen 84" descr="C:\Users\andy.morrison\Desktop\Fotografías BR\RVC_DSC0035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RVC_DSC00350.jpg"/>
                          <pic:cNvPicPr>
                            <a:picLocks noChangeAspect="1" noChangeArrowheads="1"/>
                          </pic:cNvPicPr>
                        </pic:nvPicPr>
                        <pic:blipFill>
                          <a:blip r:embed="rId98">
                            <a:extLst>
                              <a:ext uri="{BEBA8EAE-BF5A-486C-A8C5-ECC9F3942E4B}">
                                <a14:imgProps xmlns:a14="http://schemas.microsoft.com/office/drawing/2010/main">
                                  <a14:imgLayer r:embed="rId9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5D0CEE4" w14:textId="77777777" w:rsidR="002A33DD" w:rsidRPr="00E969E8" w:rsidRDefault="005639B1" w:rsidP="00BB354A">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5614631D" wp14:editId="672B2D15">
                  <wp:extent cx="3240000" cy="1620000"/>
                  <wp:effectExtent l="0" t="0" r="0" b="0"/>
                  <wp:docPr id="332" name="Imagen 332" descr="C:\Users\andy.morrison\Desktop\Fotografías BR\SAG_DSC0011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C:\Users\andy.morrison\Desktop\Fotografías BR\SAG_DSC00116.jpg"/>
                          <pic:cNvPicPr>
                            <a:picLocks noChangeAspect="1" noChangeArrowheads="1"/>
                          </pic:cNvPicPr>
                        </pic:nvPicPr>
                        <pic:blipFill>
                          <a:blip r:embed="rId100">
                            <a:extLst>
                              <a:ext uri="{BEBA8EAE-BF5A-486C-A8C5-ECC9F3942E4B}">
                                <a14:imgProps xmlns:a14="http://schemas.microsoft.com/office/drawing/2010/main">
                                  <a14:imgLayer r:embed="rId10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795F12" w:rsidRPr="00E969E8" w14:paraId="1FA457DB" w14:textId="77777777" w:rsidTr="00BB354A">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5A2C50BE" w14:textId="77777777" w:rsidR="00795F12" w:rsidRPr="005B4E93" w:rsidRDefault="00795F12" w:rsidP="00BB354A">
            <w:pPr>
              <w:pStyle w:val="Epgrafe"/>
              <w:rPr>
                <w:rFonts w:eastAsia="Times New Roman"/>
                <w:color w:val="000000"/>
                <w:lang w:eastAsia="es-CL"/>
              </w:rPr>
            </w:pPr>
            <w:bookmarkStart w:id="228" w:name="_Toc396171971"/>
            <w:bookmarkStart w:id="229" w:name="_Toc401079110"/>
            <w:bookmarkStart w:id="230" w:name="_Toc406154241"/>
            <w:bookmarkStart w:id="231" w:name="_Toc406154619"/>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31</w:t>
            </w:r>
            <w:r w:rsidRPr="005B4E93">
              <w:fldChar w:fldCharType="end"/>
            </w:r>
            <w:r w:rsidRPr="005B4E93">
              <w:t>.</w:t>
            </w:r>
            <w:bookmarkEnd w:id="228"/>
            <w:bookmarkEnd w:id="229"/>
            <w:bookmarkEnd w:id="230"/>
            <w:bookmarkEnd w:id="231"/>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225F30" w14:textId="77777777" w:rsidR="00795F12" w:rsidRPr="005B4E93" w:rsidRDefault="00795F12"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4EAAB04B" w14:textId="77777777" w:rsidR="00795F12" w:rsidRPr="005B4E93" w:rsidRDefault="00795F12" w:rsidP="00BB354A">
            <w:pPr>
              <w:pStyle w:val="Epgrafe"/>
            </w:pPr>
            <w:bookmarkStart w:id="232" w:name="_Toc396171972"/>
            <w:bookmarkStart w:id="233" w:name="_Toc401079111"/>
            <w:bookmarkStart w:id="234" w:name="_Toc406154242"/>
            <w:bookmarkStart w:id="235" w:name="_Toc406154620"/>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32</w:t>
            </w:r>
            <w:r w:rsidRPr="005B4E93">
              <w:fldChar w:fldCharType="end"/>
            </w:r>
            <w:r w:rsidRPr="005B4E93">
              <w:t>.</w:t>
            </w:r>
            <w:bookmarkEnd w:id="232"/>
            <w:bookmarkEnd w:id="233"/>
            <w:bookmarkEnd w:id="234"/>
            <w:bookmarkEnd w:id="235"/>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3A10D4" w14:textId="77777777" w:rsidR="00795F12" w:rsidRPr="005B4E93" w:rsidRDefault="00795F12" w:rsidP="005639B1">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w:t>
            </w:r>
            <w:r w:rsidR="005639B1">
              <w:rPr>
                <w:rFonts w:eastAsia="Times New Roman"/>
                <w:color w:val="000000"/>
                <w:sz w:val="18"/>
                <w:szCs w:val="18"/>
                <w:lang w:eastAsia="es-CL"/>
              </w:rPr>
              <w:t>2</w:t>
            </w:r>
            <w:r>
              <w:rPr>
                <w:rFonts w:eastAsia="Times New Roman"/>
                <w:color w:val="000000"/>
                <w:sz w:val="18"/>
                <w:szCs w:val="18"/>
                <w:lang w:eastAsia="es-CL"/>
              </w:rPr>
              <w:t>-08-2</w:t>
            </w:r>
            <w:r w:rsidRPr="005B4E93">
              <w:rPr>
                <w:rFonts w:eastAsia="Times New Roman"/>
                <w:sz w:val="18"/>
                <w:szCs w:val="18"/>
                <w:lang w:eastAsia="es-CL"/>
              </w:rPr>
              <w:t>01</w:t>
            </w:r>
            <w:r>
              <w:rPr>
                <w:rFonts w:eastAsia="Times New Roman"/>
                <w:sz w:val="18"/>
                <w:szCs w:val="18"/>
                <w:lang w:eastAsia="es-CL"/>
              </w:rPr>
              <w:t>4</w:t>
            </w:r>
          </w:p>
        </w:tc>
      </w:tr>
      <w:tr w:rsidR="002A33DD" w:rsidRPr="00E969E8" w14:paraId="713C341A" w14:textId="77777777" w:rsidTr="00BB354A">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CB20EE" w14:textId="77777777" w:rsidR="002A33DD" w:rsidRPr="00594E2B" w:rsidRDefault="002A33DD" w:rsidP="00BB354A">
            <w:pPr>
              <w:jc w:val="left"/>
              <w:rPr>
                <w:rFonts w:eastAsia="Times New Roman"/>
                <w:b/>
                <w:color w:val="000000"/>
                <w:sz w:val="18"/>
                <w:szCs w:val="18"/>
                <w:lang w:eastAsia="es-CL"/>
              </w:rPr>
            </w:pPr>
            <w:r w:rsidRPr="00594E2B">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51BB4964" w14:textId="77777777" w:rsidR="002A33DD" w:rsidRPr="00594E2B" w:rsidRDefault="002A33DD" w:rsidP="00BB354A">
            <w:pPr>
              <w:jc w:val="left"/>
              <w:rPr>
                <w:rFonts w:eastAsia="Times New Roman"/>
                <w:color w:val="000000"/>
                <w:sz w:val="18"/>
                <w:szCs w:val="18"/>
                <w:lang w:eastAsia="es-CL"/>
              </w:rPr>
            </w:pPr>
            <w:r w:rsidRPr="00594E2B">
              <w:rPr>
                <w:rFonts w:eastAsia="Times New Roman"/>
                <w:b/>
                <w:color w:val="000000"/>
                <w:sz w:val="18"/>
                <w:szCs w:val="18"/>
                <w:lang w:eastAsia="es-CL"/>
              </w:rPr>
              <w:t>Coordenada Norte:</w:t>
            </w:r>
            <w:r w:rsidRPr="00594E2B">
              <w:rPr>
                <w:rFonts w:eastAsia="Times New Roman"/>
                <w:color w:val="000000"/>
                <w:sz w:val="18"/>
                <w:szCs w:val="18"/>
                <w:lang w:eastAsia="es-CL"/>
              </w:rPr>
              <w:t xml:space="preserve"> </w:t>
            </w:r>
          </w:p>
          <w:p w14:paraId="18FB4FC8" w14:textId="77777777" w:rsidR="002A33DD" w:rsidRPr="00594E2B" w:rsidRDefault="00FE3984" w:rsidP="00594E2B">
            <w:pPr>
              <w:jc w:val="left"/>
              <w:rPr>
                <w:rFonts w:ascii="Calibri" w:eastAsia="Times New Roman" w:hAnsi="Calibri"/>
                <w:b/>
                <w:color w:val="000000"/>
                <w:sz w:val="18"/>
                <w:szCs w:val="18"/>
                <w:lang w:eastAsia="es-CL"/>
              </w:rPr>
            </w:pPr>
            <w:r w:rsidRPr="00594E2B">
              <w:rPr>
                <w:rFonts w:ascii="Calibri" w:eastAsia="Times New Roman" w:hAnsi="Calibri"/>
                <w:color w:val="000000"/>
                <w:sz w:val="18"/>
                <w:szCs w:val="18"/>
                <w:lang w:eastAsia="es-CL"/>
              </w:rPr>
              <w:t>4.1</w:t>
            </w:r>
            <w:r w:rsidR="00594E2B" w:rsidRPr="00594E2B">
              <w:rPr>
                <w:rFonts w:ascii="Calibri" w:eastAsia="Times New Roman" w:hAnsi="Calibri"/>
                <w:color w:val="000000"/>
                <w:sz w:val="18"/>
                <w:szCs w:val="18"/>
                <w:lang w:eastAsia="es-CL"/>
              </w:rPr>
              <w:t>20</w:t>
            </w:r>
            <w:r w:rsidRPr="00594E2B">
              <w:rPr>
                <w:rFonts w:ascii="Calibri" w:eastAsia="Times New Roman" w:hAnsi="Calibri"/>
                <w:color w:val="000000"/>
                <w:sz w:val="18"/>
                <w:szCs w:val="18"/>
                <w:lang w:eastAsia="es-CL"/>
              </w:rPr>
              <w:t>.</w:t>
            </w:r>
            <w:r w:rsidR="00594E2B" w:rsidRPr="00594E2B">
              <w:rPr>
                <w:rFonts w:ascii="Calibri" w:eastAsia="Times New Roman" w:hAnsi="Calibri"/>
                <w:color w:val="000000"/>
                <w:sz w:val="18"/>
                <w:szCs w:val="18"/>
                <w:lang w:eastAsia="es-CL"/>
              </w:rPr>
              <w:t>984</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7C3065F2" w14:textId="77777777" w:rsidR="002A33DD" w:rsidRPr="00594E2B" w:rsidRDefault="002A33DD" w:rsidP="00BB354A">
            <w:pPr>
              <w:jc w:val="left"/>
              <w:rPr>
                <w:rFonts w:eastAsia="Times New Roman"/>
                <w:color w:val="000000"/>
                <w:sz w:val="18"/>
                <w:szCs w:val="18"/>
                <w:lang w:eastAsia="es-CL"/>
              </w:rPr>
            </w:pPr>
            <w:r w:rsidRPr="00594E2B">
              <w:rPr>
                <w:rFonts w:eastAsia="Times New Roman"/>
                <w:b/>
                <w:color w:val="000000"/>
                <w:sz w:val="18"/>
                <w:szCs w:val="18"/>
                <w:lang w:eastAsia="es-CL"/>
              </w:rPr>
              <w:t>Coordenada Este:</w:t>
            </w:r>
            <w:r w:rsidRPr="00594E2B">
              <w:rPr>
                <w:rFonts w:eastAsia="Times New Roman"/>
                <w:color w:val="000000"/>
                <w:sz w:val="18"/>
                <w:szCs w:val="18"/>
                <w:lang w:eastAsia="es-CL"/>
              </w:rPr>
              <w:t xml:space="preserve"> </w:t>
            </w:r>
          </w:p>
          <w:p w14:paraId="67C40141" w14:textId="77777777" w:rsidR="002A33DD" w:rsidRPr="00594E2B" w:rsidRDefault="00FE3984" w:rsidP="00594E2B">
            <w:pPr>
              <w:jc w:val="left"/>
              <w:rPr>
                <w:rFonts w:ascii="Calibri" w:eastAsia="Times New Roman" w:hAnsi="Calibri"/>
                <w:b/>
                <w:color w:val="000000"/>
                <w:sz w:val="18"/>
                <w:szCs w:val="18"/>
                <w:lang w:eastAsia="es-CL"/>
              </w:rPr>
            </w:pPr>
            <w:r w:rsidRPr="00594E2B">
              <w:rPr>
                <w:rFonts w:ascii="Calibri" w:eastAsia="Times New Roman" w:hAnsi="Calibri"/>
                <w:color w:val="000000"/>
                <w:sz w:val="18"/>
                <w:szCs w:val="18"/>
                <w:lang w:eastAsia="es-CL"/>
              </w:rPr>
              <w:t>37</w:t>
            </w:r>
            <w:r w:rsidR="00594E2B" w:rsidRPr="00594E2B">
              <w:rPr>
                <w:rFonts w:ascii="Calibri" w:eastAsia="Times New Roman" w:hAnsi="Calibri"/>
                <w:color w:val="000000"/>
                <w:sz w:val="18"/>
                <w:szCs w:val="18"/>
                <w:lang w:eastAsia="es-CL"/>
              </w:rPr>
              <w:t>0</w:t>
            </w:r>
            <w:r w:rsidRPr="00594E2B">
              <w:rPr>
                <w:rFonts w:ascii="Calibri" w:eastAsia="Times New Roman" w:hAnsi="Calibri"/>
                <w:color w:val="000000"/>
                <w:sz w:val="18"/>
                <w:szCs w:val="18"/>
                <w:lang w:eastAsia="es-CL"/>
              </w:rPr>
              <w:t>.</w:t>
            </w:r>
            <w:r w:rsidR="00594E2B" w:rsidRPr="00594E2B">
              <w:rPr>
                <w:rFonts w:ascii="Calibri" w:eastAsia="Times New Roman" w:hAnsi="Calibri"/>
                <w:color w:val="000000"/>
                <w:sz w:val="18"/>
                <w:szCs w:val="18"/>
                <w:lang w:eastAsia="es-CL"/>
              </w:rPr>
              <w:t>547</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6570FCB1" w14:textId="77777777" w:rsidR="002A33DD" w:rsidRPr="005639B1" w:rsidRDefault="002A33DD" w:rsidP="00BB354A">
            <w:pPr>
              <w:jc w:val="left"/>
              <w:rPr>
                <w:rFonts w:eastAsia="Times New Roman"/>
                <w:b/>
                <w:color w:val="000000"/>
                <w:sz w:val="18"/>
                <w:szCs w:val="18"/>
                <w:lang w:eastAsia="es-CL"/>
              </w:rPr>
            </w:pPr>
            <w:r w:rsidRPr="005639B1">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3A9B0996" w14:textId="77777777" w:rsidR="002A33DD" w:rsidRPr="005639B1" w:rsidRDefault="002A33DD" w:rsidP="00BB354A">
            <w:pPr>
              <w:jc w:val="left"/>
              <w:rPr>
                <w:rFonts w:eastAsia="Times New Roman"/>
                <w:color w:val="000000"/>
                <w:sz w:val="18"/>
                <w:szCs w:val="18"/>
                <w:lang w:eastAsia="es-CL"/>
              </w:rPr>
            </w:pPr>
            <w:r w:rsidRPr="005639B1">
              <w:rPr>
                <w:rFonts w:eastAsia="Times New Roman"/>
                <w:b/>
                <w:color w:val="000000"/>
                <w:sz w:val="18"/>
                <w:szCs w:val="18"/>
                <w:lang w:eastAsia="es-CL"/>
              </w:rPr>
              <w:t>Coordenada Norte:</w:t>
            </w:r>
            <w:r w:rsidRPr="005639B1">
              <w:rPr>
                <w:rFonts w:eastAsia="Times New Roman"/>
                <w:color w:val="000000"/>
                <w:sz w:val="18"/>
                <w:szCs w:val="18"/>
                <w:lang w:eastAsia="es-CL"/>
              </w:rPr>
              <w:t xml:space="preserve"> </w:t>
            </w:r>
          </w:p>
          <w:p w14:paraId="68CB9FEC" w14:textId="77777777" w:rsidR="002A33DD" w:rsidRPr="005639B1" w:rsidRDefault="00763B1C" w:rsidP="005639B1">
            <w:pPr>
              <w:jc w:val="left"/>
              <w:rPr>
                <w:rFonts w:ascii="Calibri" w:eastAsia="Times New Roman" w:hAnsi="Calibri"/>
                <w:b/>
                <w:color w:val="000000"/>
                <w:sz w:val="18"/>
                <w:szCs w:val="18"/>
                <w:lang w:eastAsia="es-CL"/>
              </w:rPr>
            </w:pPr>
            <w:r w:rsidRPr="005639B1">
              <w:rPr>
                <w:rFonts w:ascii="Calibri" w:eastAsia="Times New Roman" w:hAnsi="Calibri"/>
                <w:color w:val="000000"/>
                <w:sz w:val="18"/>
                <w:szCs w:val="18"/>
                <w:lang w:eastAsia="es-CL"/>
              </w:rPr>
              <w:t>4.11</w:t>
            </w:r>
            <w:r w:rsidR="005639B1" w:rsidRPr="005639B1">
              <w:rPr>
                <w:rFonts w:ascii="Calibri" w:eastAsia="Times New Roman" w:hAnsi="Calibri"/>
                <w:color w:val="000000"/>
                <w:sz w:val="18"/>
                <w:szCs w:val="18"/>
                <w:lang w:eastAsia="es-CL"/>
              </w:rPr>
              <w:t>9</w:t>
            </w:r>
            <w:r w:rsidRPr="005639B1">
              <w:rPr>
                <w:rFonts w:ascii="Calibri" w:eastAsia="Times New Roman" w:hAnsi="Calibri"/>
                <w:color w:val="000000"/>
                <w:sz w:val="18"/>
                <w:szCs w:val="18"/>
                <w:lang w:eastAsia="es-CL"/>
              </w:rPr>
              <w:t>.</w:t>
            </w:r>
            <w:r w:rsidR="005639B1" w:rsidRPr="005639B1">
              <w:rPr>
                <w:rFonts w:ascii="Calibri" w:eastAsia="Times New Roman" w:hAnsi="Calibri"/>
                <w:color w:val="000000"/>
                <w:sz w:val="18"/>
                <w:szCs w:val="18"/>
                <w:lang w:eastAsia="es-CL"/>
              </w:rPr>
              <w:t>694</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66C3182B" w14:textId="77777777" w:rsidR="002A33DD" w:rsidRPr="005639B1" w:rsidRDefault="002A33DD" w:rsidP="00BB354A">
            <w:pPr>
              <w:jc w:val="left"/>
              <w:rPr>
                <w:rFonts w:eastAsia="Times New Roman"/>
                <w:color w:val="000000"/>
                <w:sz w:val="18"/>
                <w:szCs w:val="18"/>
                <w:lang w:eastAsia="es-CL"/>
              </w:rPr>
            </w:pPr>
            <w:r w:rsidRPr="005639B1">
              <w:rPr>
                <w:rFonts w:eastAsia="Times New Roman"/>
                <w:b/>
                <w:color w:val="000000"/>
                <w:sz w:val="18"/>
                <w:szCs w:val="18"/>
                <w:lang w:eastAsia="es-CL"/>
              </w:rPr>
              <w:t>Coordenada Este:</w:t>
            </w:r>
            <w:r w:rsidRPr="005639B1">
              <w:rPr>
                <w:rFonts w:eastAsia="Times New Roman"/>
                <w:color w:val="000000"/>
                <w:sz w:val="18"/>
                <w:szCs w:val="18"/>
                <w:lang w:eastAsia="es-CL"/>
              </w:rPr>
              <w:t xml:space="preserve"> </w:t>
            </w:r>
          </w:p>
          <w:p w14:paraId="658317FD" w14:textId="77777777" w:rsidR="002A33DD" w:rsidRPr="005639B1" w:rsidRDefault="00763B1C" w:rsidP="005639B1">
            <w:pPr>
              <w:jc w:val="left"/>
              <w:rPr>
                <w:rFonts w:ascii="Calibri" w:eastAsia="Times New Roman" w:hAnsi="Calibri"/>
                <w:b/>
                <w:color w:val="000000"/>
                <w:sz w:val="18"/>
                <w:szCs w:val="18"/>
                <w:lang w:eastAsia="es-CL"/>
              </w:rPr>
            </w:pPr>
            <w:r w:rsidRPr="005639B1">
              <w:rPr>
                <w:rFonts w:ascii="Calibri" w:eastAsia="Times New Roman" w:hAnsi="Calibri"/>
                <w:color w:val="000000"/>
                <w:sz w:val="18"/>
                <w:szCs w:val="18"/>
                <w:lang w:eastAsia="es-CL"/>
              </w:rPr>
              <w:t>372.</w:t>
            </w:r>
            <w:r w:rsidR="005639B1" w:rsidRPr="005639B1">
              <w:rPr>
                <w:rFonts w:ascii="Calibri" w:eastAsia="Times New Roman" w:hAnsi="Calibri"/>
                <w:color w:val="000000"/>
                <w:sz w:val="18"/>
                <w:szCs w:val="18"/>
                <w:lang w:eastAsia="es-CL"/>
              </w:rPr>
              <w:t>239</w:t>
            </w:r>
          </w:p>
        </w:tc>
      </w:tr>
      <w:tr w:rsidR="002A33DD" w:rsidRPr="00E969E8" w14:paraId="0897FF03" w14:textId="77777777" w:rsidTr="00BB354A">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DA7B891" w14:textId="77777777" w:rsidR="002A33DD" w:rsidRPr="007715DB" w:rsidRDefault="002A33DD" w:rsidP="007715DB">
            <w:pPr>
              <w:rPr>
                <w:rFonts w:ascii="Calibri" w:eastAsia="Times New Roman" w:hAnsi="Calibri"/>
                <w:b/>
                <w:color w:val="000000"/>
                <w:sz w:val="18"/>
                <w:szCs w:val="18"/>
                <w:lang w:eastAsia="es-CL"/>
              </w:rPr>
            </w:pPr>
            <w:r w:rsidRPr="007715DB">
              <w:rPr>
                <w:rFonts w:eastAsia="Times New Roman"/>
                <w:b/>
                <w:color w:val="000000"/>
                <w:sz w:val="18"/>
                <w:szCs w:val="18"/>
                <w:lang w:eastAsia="es-CL"/>
              </w:rPr>
              <w:t xml:space="preserve">Descripción Medio de Prueba: </w:t>
            </w:r>
            <w:r w:rsidRPr="007715DB">
              <w:rPr>
                <w:rFonts w:eastAsia="Times New Roman"/>
                <w:color w:val="000000"/>
                <w:sz w:val="18"/>
                <w:szCs w:val="18"/>
                <w:lang w:eastAsia="es-CL"/>
              </w:rPr>
              <w:t xml:space="preserve">Vista </w:t>
            </w:r>
            <w:r w:rsidR="007715DB" w:rsidRPr="007715DB">
              <w:rPr>
                <w:rFonts w:eastAsia="Times New Roman"/>
                <w:color w:val="000000"/>
                <w:sz w:val="18"/>
                <w:szCs w:val="18"/>
                <w:lang w:eastAsia="es-CL"/>
              </w:rPr>
              <w:t>general de área previamente intervenida ubicada al interior del Pozo Lastrero Ojo Bueno, la cual se encuentra desprovista de suelo orgánico (escarpe)</w:t>
            </w:r>
            <w:r w:rsidR="00F65B2B" w:rsidRPr="007715DB">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660548A" w14:textId="77777777" w:rsidR="002A33DD" w:rsidRPr="00984154" w:rsidRDefault="002A33DD" w:rsidP="00984154">
            <w:pPr>
              <w:rPr>
                <w:rFonts w:ascii="Calibri" w:eastAsia="Times New Roman" w:hAnsi="Calibri"/>
                <w:b/>
                <w:color w:val="000000"/>
                <w:sz w:val="18"/>
                <w:szCs w:val="18"/>
                <w:lang w:eastAsia="es-CL"/>
              </w:rPr>
            </w:pPr>
            <w:r w:rsidRPr="00984154">
              <w:rPr>
                <w:rFonts w:eastAsia="Times New Roman"/>
                <w:b/>
                <w:color w:val="000000"/>
                <w:sz w:val="18"/>
                <w:szCs w:val="18"/>
                <w:lang w:eastAsia="es-CL"/>
              </w:rPr>
              <w:t>Descripción Medio de Prueba:</w:t>
            </w:r>
            <w:r w:rsidRPr="00984154">
              <w:rPr>
                <w:rFonts w:eastAsia="Times New Roman"/>
                <w:color w:val="000000"/>
                <w:sz w:val="18"/>
                <w:szCs w:val="18"/>
                <w:lang w:eastAsia="es-CL"/>
              </w:rPr>
              <w:t xml:space="preserve"> Vista </w:t>
            </w:r>
            <w:r w:rsidR="00984154" w:rsidRPr="00984154">
              <w:rPr>
                <w:rFonts w:eastAsia="Times New Roman"/>
                <w:color w:val="000000"/>
                <w:sz w:val="18"/>
                <w:szCs w:val="18"/>
                <w:lang w:eastAsia="es-CL"/>
              </w:rPr>
              <w:t>general de área previamente intervenida ubicada al interior del Pozo Lastrero Ojo Bueno, la cual posee una cubierta discontinua de suelo orgánico (escarpe).</w:t>
            </w:r>
          </w:p>
        </w:tc>
      </w:tr>
    </w:tbl>
    <w:p w14:paraId="4A1ED781" w14:textId="77777777" w:rsidR="00A70F8F" w:rsidRDefault="00A70F8F">
      <w:pPr>
        <w:jc w:val="left"/>
      </w:pPr>
    </w:p>
    <w:p w14:paraId="1C3E394C" w14:textId="77777777" w:rsidR="00795F12" w:rsidRDefault="00795F12">
      <w:pPr>
        <w:jc w:val="left"/>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795F12" w:rsidRPr="00E969E8" w14:paraId="2A35B926" w14:textId="77777777" w:rsidTr="007B28C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28CC63" w14:textId="77777777" w:rsidR="00795F12" w:rsidRPr="00E969E8" w:rsidRDefault="00795F12" w:rsidP="007B28C8">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795F12" w:rsidRPr="00E969E8" w14:paraId="1E032423" w14:textId="77777777" w:rsidTr="007B28C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A0CAFB5" w14:textId="77777777" w:rsidR="00795F12" w:rsidRPr="00E969E8" w:rsidRDefault="00FC035C" w:rsidP="007B28C8">
            <w:pPr>
              <w:jc w:val="center"/>
              <w:rPr>
                <w:rFonts w:ascii="Calibri" w:eastAsia="Times New Roman" w:hAnsi="Calibri"/>
                <w:color w:val="000000"/>
                <w:sz w:val="20"/>
                <w:szCs w:val="20"/>
                <w:highlight w:val="red"/>
                <w:lang w:eastAsia="es-CL"/>
              </w:rPr>
            </w:pPr>
            <w:r w:rsidRPr="00376A88">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417024" behindDoc="0" locked="0" layoutInCell="1" allowOverlap="1" wp14:anchorId="7E6D632E" wp14:editId="4582D2C6">
                      <wp:simplePos x="0" y="0"/>
                      <wp:positionH relativeFrom="column">
                        <wp:posOffset>1391920</wp:posOffset>
                      </wp:positionH>
                      <wp:positionV relativeFrom="paragraph">
                        <wp:posOffset>374650</wp:posOffset>
                      </wp:positionV>
                      <wp:extent cx="1722120" cy="903605"/>
                      <wp:effectExtent l="19050" t="19050" r="11430" b="10795"/>
                      <wp:wrapNone/>
                      <wp:docPr id="341" name="341 Elipse"/>
                      <wp:cNvGraphicFramePr/>
                      <a:graphic xmlns:a="http://schemas.openxmlformats.org/drawingml/2006/main">
                        <a:graphicData uri="http://schemas.microsoft.com/office/word/2010/wordprocessingShape">
                          <wps:wsp>
                            <wps:cNvSpPr/>
                            <wps:spPr>
                              <a:xfrm>
                                <a:off x="0" y="0"/>
                                <a:ext cx="1722120" cy="903605"/>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1270C76" id="341 Elipse" o:spid="_x0000_s1026" style="position:absolute;margin-left:109.6pt;margin-top:29.5pt;width:135.6pt;height:71.15pt;z-index:25241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" filled="f" strokecolor="#ffc000" strokeweight="3pt">
                      <v:stroke dashstyle="dash"/>
                    </v:oval>
                  </w:pict>
                </mc:Fallback>
              </mc:AlternateContent>
            </w:r>
            <w:r w:rsidR="001A0EF6">
              <w:rPr>
                <w:rFonts w:ascii="Calibri" w:eastAsia="Times New Roman" w:hAnsi="Calibri"/>
                <w:noProof/>
                <w:color w:val="000000"/>
                <w:sz w:val="20"/>
                <w:szCs w:val="20"/>
                <w:lang w:eastAsia="es-CL"/>
              </w:rPr>
              <w:drawing>
                <wp:inline distT="0" distB="0" distL="0" distR="0" wp14:anchorId="46DCC188" wp14:editId="1DF962D0">
                  <wp:extent cx="3240000" cy="1620000"/>
                  <wp:effectExtent l="0" t="0" r="0" b="0"/>
                  <wp:docPr id="331" name="Imagen 331" descr="C:\Users\andy.morrison\Desktop\Fotografías BR\RVC_DSC0039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Fotografías BR\RVC_DSC00391.jpg"/>
                          <pic:cNvPicPr>
                            <a:picLocks noChangeAspect="1" noChangeArrowheads="1"/>
                          </pic:cNvPicPr>
                        </pic:nvPicPr>
                        <pic:blipFill>
                          <a:blip r:embed="rId102">
                            <a:extLst>
                              <a:ext uri="{BEBA8EAE-BF5A-486C-A8C5-ECC9F3942E4B}">
                                <a14:imgProps xmlns:a14="http://schemas.microsoft.com/office/drawing/2010/main">
                                  <a14:imgLayer r:embed="rId10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3BDA8D8" w14:textId="77777777" w:rsidR="00795F12" w:rsidRPr="00E969E8" w:rsidRDefault="001A0EF6" w:rsidP="007B28C8">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03508854" wp14:editId="438AABEC">
                  <wp:extent cx="3240000" cy="1620000"/>
                  <wp:effectExtent l="0" t="0" r="0" b="0"/>
                  <wp:docPr id="325" name="Imagen 325" descr="C:\Users\andy.morrison\Desktop\Fotografías BR\RVC_DSC0035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grafías BR\RVC_DSC00359.jpg"/>
                          <pic:cNvPicPr>
                            <a:picLocks noChangeAspect="1" noChangeArrowheads="1"/>
                          </pic:cNvPicPr>
                        </pic:nvPicPr>
                        <pic:blipFill>
                          <a:blip r:embed="rId104">
                            <a:extLst>
                              <a:ext uri="{BEBA8EAE-BF5A-486C-A8C5-ECC9F3942E4B}">
                                <a14:imgProps xmlns:a14="http://schemas.microsoft.com/office/drawing/2010/main">
                                  <a14:imgLayer r:embed="rId10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795F12" w:rsidRPr="00E969E8" w14:paraId="665EA735" w14:textId="77777777" w:rsidTr="007B28C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798E18FF" w14:textId="77777777" w:rsidR="00795F12" w:rsidRPr="005B4E93" w:rsidRDefault="00795F12" w:rsidP="007B28C8">
            <w:pPr>
              <w:pStyle w:val="Epgrafe"/>
              <w:rPr>
                <w:rFonts w:eastAsia="Times New Roman"/>
                <w:color w:val="000000"/>
                <w:lang w:eastAsia="es-CL"/>
              </w:rPr>
            </w:pPr>
            <w:bookmarkStart w:id="236" w:name="_Toc406154243"/>
            <w:bookmarkStart w:id="237" w:name="_Toc406154621"/>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33</w:t>
            </w:r>
            <w:r w:rsidRPr="005B4E93">
              <w:fldChar w:fldCharType="end"/>
            </w:r>
            <w:r w:rsidRPr="005B4E93">
              <w:t>.</w:t>
            </w:r>
            <w:bookmarkEnd w:id="236"/>
            <w:bookmarkEnd w:id="237"/>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61D703" w14:textId="77777777" w:rsidR="00795F12" w:rsidRPr="005B4E93" w:rsidRDefault="00795F12" w:rsidP="001A0EF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w:t>
            </w:r>
            <w:r w:rsidR="001A0EF6">
              <w:rPr>
                <w:rFonts w:eastAsia="Times New Roman"/>
                <w:color w:val="000000"/>
                <w:sz w:val="18"/>
                <w:szCs w:val="18"/>
                <w:lang w:eastAsia="es-CL"/>
              </w:rPr>
              <w:t>2</w:t>
            </w:r>
            <w:r>
              <w:rPr>
                <w:rFonts w:eastAsia="Times New Roman"/>
                <w:color w:val="000000"/>
                <w:sz w:val="18"/>
                <w:szCs w:val="18"/>
                <w:lang w:eastAsia="es-CL"/>
              </w:rPr>
              <w:t>-08-2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538268FA" w14:textId="77777777" w:rsidR="00795F12" w:rsidRPr="005B4E93" w:rsidRDefault="00795F12" w:rsidP="007B28C8">
            <w:pPr>
              <w:pStyle w:val="Epgrafe"/>
            </w:pPr>
            <w:bookmarkStart w:id="238" w:name="_Toc406154244"/>
            <w:bookmarkStart w:id="239" w:name="_Toc406154622"/>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34</w:t>
            </w:r>
            <w:bookmarkEnd w:id="238"/>
            <w:bookmarkEnd w:id="239"/>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022552" w14:textId="77777777" w:rsidR="00795F12" w:rsidRPr="005B4E93" w:rsidRDefault="00795F12" w:rsidP="001A0EF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w:t>
            </w:r>
            <w:r w:rsidR="001A0EF6">
              <w:rPr>
                <w:rFonts w:eastAsia="Times New Roman"/>
                <w:color w:val="000000"/>
                <w:sz w:val="18"/>
                <w:szCs w:val="18"/>
                <w:lang w:eastAsia="es-CL"/>
              </w:rPr>
              <w:t>1</w:t>
            </w:r>
            <w:r>
              <w:rPr>
                <w:rFonts w:eastAsia="Times New Roman"/>
                <w:color w:val="000000"/>
                <w:sz w:val="18"/>
                <w:szCs w:val="18"/>
                <w:lang w:eastAsia="es-CL"/>
              </w:rPr>
              <w:t>-08-2</w:t>
            </w:r>
            <w:r w:rsidRPr="005B4E93">
              <w:rPr>
                <w:rFonts w:eastAsia="Times New Roman"/>
                <w:sz w:val="18"/>
                <w:szCs w:val="18"/>
                <w:lang w:eastAsia="es-CL"/>
              </w:rPr>
              <w:t>01</w:t>
            </w:r>
            <w:r>
              <w:rPr>
                <w:rFonts w:eastAsia="Times New Roman"/>
                <w:sz w:val="18"/>
                <w:szCs w:val="18"/>
                <w:lang w:eastAsia="es-CL"/>
              </w:rPr>
              <w:t>4</w:t>
            </w:r>
          </w:p>
        </w:tc>
      </w:tr>
      <w:tr w:rsidR="001A0EF6" w:rsidRPr="00E969E8" w14:paraId="568FB875" w14:textId="77777777" w:rsidTr="001A0EF6">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419616" w14:textId="77777777" w:rsidR="001A0EF6" w:rsidRPr="00163F0A" w:rsidRDefault="001A0EF6" w:rsidP="007B28C8">
            <w:pPr>
              <w:jc w:val="left"/>
              <w:rPr>
                <w:rFonts w:eastAsia="Times New Roman"/>
                <w:b/>
                <w:color w:val="000000"/>
                <w:sz w:val="18"/>
                <w:szCs w:val="18"/>
                <w:lang w:eastAsia="es-CL"/>
              </w:rPr>
            </w:pPr>
            <w:r w:rsidRPr="00163F0A">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tcPr>
          <w:p w14:paraId="6727B12B" w14:textId="77777777" w:rsidR="001A0EF6" w:rsidRPr="0095108B" w:rsidRDefault="001A0EF6" w:rsidP="007B28C8">
            <w:pPr>
              <w:jc w:val="left"/>
              <w:rPr>
                <w:rFonts w:eastAsia="Times New Roman"/>
                <w:color w:val="000000"/>
                <w:sz w:val="18"/>
                <w:szCs w:val="18"/>
                <w:lang w:eastAsia="es-CL"/>
              </w:rPr>
            </w:pPr>
            <w:r w:rsidRPr="0095108B">
              <w:rPr>
                <w:rFonts w:eastAsia="Times New Roman"/>
                <w:b/>
                <w:color w:val="000000"/>
                <w:sz w:val="18"/>
                <w:szCs w:val="18"/>
                <w:lang w:eastAsia="es-CL"/>
              </w:rPr>
              <w:t>Coordenada Norte:</w:t>
            </w:r>
            <w:r w:rsidRPr="0095108B">
              <w:rPr>
                <w:rFonts w:eastAsia="Times New Roman"/>
                <w:color w:val="000000"/>
                <w:sz w:val="18"/>
                <w:szCs w:val="18"/>
                <w:lang w:eastAsia="es-CL"/>
              </w:rPr>
              <w:t xml:space="preserve"> </w:t>
            </w:r>
          </w:p>
          <w:p w14:paraId="78C49D07" w14:textId="77777777" w:rsidR="001A0EF6" w:rsidRPr="0095108B" w:rsidRDefault="001A0EF6" w:rsidP="007B28C8">
            <w:pPr>
              <w:jc w:val="left"/>
              <w:rPr>
                <w:rFonts w:ascii="Calibri" w:eastAsia="Times New Roman" w:hAnsi="Calibri"/>
                <w:b/>
                <w:color w:val="000000"/>
                <w:sz w:val="18"/>
                <w:szCs w:val="18"/>
                <w:lang w:eastAsia="es-CL"/>
              </w:rPr>
            </w:pPr>
            <w:r w:rsidRPr="0095108B">
              <w:rPr>
                <w:rFonts w:ascii="Calibri" w:eastAsia="Times New Roman" w:hAnsi="Calibri"/>
                <w:color w:val="000000"/>
                <w:sz w:val="18"/>
                <w:szCs w:val="18"/>
                <w:lang w:eastAsia="es-CL"/>
              </w:rPr>
              <w:t>4.119.723</w:t>
            </w:r>
          </w:p>
        </w:tc>
        <w:tc>
          <w:tcPr>
            <w:tcW w:w="664" w:type="pct"/>
            <w:tcBorders>
              <w:top w:val="single" w:sz="4" w:space="0" w:color="auto"/>
              <w:left w:val="nil"/>
              <w:bottom w:val="single" w:sz="4" w:space="0" w:color="auto"/>
              <w:right w:val="single" w:sz="4" w:space="0" w:color="000000"/>
            </w:tcBorders>
            <w:shd w:val="clear" w:color="auto" w:fill="auto"/>
            <w:noWrap/>
            <w:vAlign w:val="center"/>
          </w:tcPr>
          <w:p w14:paraId="29C910A7" w14:textId="77777777" w:rsidR="001A0EF6" w:rsidRPr="0095108B" w:rsidRDefault="001A0EF6" w:rsidP="007B28C8">
            <w:pPr>
              <w:jc w:val="left"/>
              <w:rPr>
                <w:rFonts w:eastAsia="Times New Roman"/>
                <w:color w:val="000000"/>
                <w:sz w:val="18"/>
                <w:szCs w:val="18"/>
                <w:lang w:eastAsia="es-CL"/>
              </w:rPr>
            </w:pPr>
            <w:r w:rsidRPr="0095108B">
              <w:rPr>
                <w:rFonts w:eastAsia="Times New Roman"/>
                <w:b/>
                <w:color w:val="000000"/>
                <w:sz w:val="18"/>
                <w:szCs w:val="18"/>
                <w:lang w:eastAsia="es-CL"/>
              </w:rPr>
              <w:t>Coordenada Este:</w:t>
            </w:r>
            <w:r w:rsidRPr="0095108B">
              <w:rPr>
                <w:rFonts w:eastAsia="Times New Roman"/>
                <w:color w:val="000000"/>
                <w:sz w:val="18"/>
                <w:szCs w:val="18"/>
                <w:lang w:eastAsia="es-CL"/>
              </w:rPr>
              <w:t xml:space="preserve"> </w:t>
            </w:r>
          </w:p>
          <w:p w14:paraId="21909AEE" w14:textId="77777777" w:rsidR="001A0EF6" w:rsidRPr="0095108B" w:rsidRDefault="001A0EF6" w:rsidP="007B28C8">
            <w:pPr>
              <w:jc w:val="left"/>
              <w:rPr>
                <w:rFonts w:ascii="Calibri" w:eastAsia="Times New Roman" w:hAnsi="Calibri"/>
                <w:b/>
                <w:color w:val="000000"/>
                <w:sz w:val="18"/>
                <w:szCs w:val="18"/>
                <w:lang w:eastAsia="es-CL"/>
              </w:rPr>
            </w:pPr>
            <w:r w:rsidRPr="0095108B">
              <w:rPr>
                <w:rFonts w:ascii="Calibri" w:eastAsia="Times New Roman" w:hAnsi="Calibri"/>
                <w:color w:val="000000"/>
                <w:sz w:val="18"/>
                <w:szCs w:val="18"/>
                <w:lang w:eastAsia="es-CL"/>
              </w:rPr>
              <w:t>372.304</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43946225" w14:textId="77777777" w:rsidR="001A0EF6" w:rsidRPr="0056465E" w:rsidRDefault="001A0EF6" w:rsidP="007B28C8">
            <w:pPr>
              <w:jc w:val="left"/>
              <w:rPr>
                <w:rFonts w:eastAsia="Times New Roman"/>
                <w:b/>
                <w:color w:val="000000"/>
                <w:sz w:val="18"/>
                <w:szCs w:val="18"/>
                <w:lang w:eastAsia="es-CL"/>
              </w:rPr>
            </w:pPr>
            <w:r w:rsidRPr="0056465E">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tcPr>
          <w:p w14:paraId="2E85FC6F" w14:textId="77777777" w:rsidR="001A0EF6" w:rsidRPr="00163F0A" w:rsidRDefault="001A0EF6" w:rsidP="007B28C8">
            <w:pPr>
              <w:jc w:val="left"/>
              <w:rPr>
                <w:rFonts w:eastAsia="Times New Roman"/>
                <w:color w:val="000000"/>
                <w:sz w:val="18"/>
                <w:szCs w:val="18"/>
                <w:lang w:eastAsia="es-CL"/>
              </w:rPr>
            </w:pPr>
            <w:r w:rsidRPr="00163F0A">
              <w:rPr>
                <w:rFonts w:eastAsia="Times New Roman"/>
                <w:b/>
                <w:color w:val="000000"/>
                <w:sz w:val="18"/>
                <w:szCs w:val="18"/>
                <w:lang w:eastAsia="es-CL"/>
              </w:rPr>
              <w:t>Coordenada Norte:</w:t>
            </w:r>
            <w:r w:rsidRPr="00163F0A">
              <w:rPr>
                <w:rFonts w:eastAsia="Times New Roman"/>
                <w:color w:val="000000"/>
                <w:sz w:val="18"/>
                <w:szCs w:val="18"/>
                <w:lang w:eastAsia="es-CL"/>
              </w:rPr>
              <w:t xml:space="preserve"> </w:t>
            </w:r>
          </w:p>
          <w:p w14:paraId="653203BE" w14:textId="77777777" w:rsidR="001A0EF6" w:rsidRPr="00163F0A" w:rsidRDefault="001A0EF6" w:rsidP="007B28C8">
            <w:pPr>
              <w:jc w:val="left"/>
              <w:rPr>
                <w:rFonts w:ascii="Calibri" w:eastAsia="Times New Roman" w:hAnsi="Calibri"/>
                <w:b/>
                <w:color w:val="000000"/>
                <w:sz w:val="18"/>
                <w:szCs w:val="18"/>
                <w:lang w:eastAsia="es-CL"/>
              </w:rPr>
            </w:pPr>
            <w:r w:rsidRPr="00163F0A">
              <w:rPr>
                <w:rFonts w:ascii="Calibri" w:eastAsia="Times New Roman" w:hAnsi="Calibri"/>
                <w:color w:val="000000"/>
                <w:sz w:val="18"/>
                <w:szCs w:val="18"/>
                <w:lang w:eastAsia="es-CL"/>
              </w:rPr>
              <w:t>4.119.705</w:t>
            </w:r>
          </w:p>
        </w:tc>
        <w:tc>
          <w:tcPr>
            <w:tcW w:w="738" w:type="pct"/>
            <w:tcBorders>
              <w:top w:val="single" w:sz="4" w:space="0" w:color="auto"/>
              <w:left w:val="nil"/>
              <w:bottom w:val="single" w:sz="4" w:space="0" w:color="auto"/>
              <w:right w:val="single" w:sz="4" w:space="0" w:color="000000"/>
            </w:tcBorders>
            <w:shd w:val="clear" w:color="auto" w:fill="auto"/>
            <w:noWrap/>
            <w:vAlign w:val="center"/>
          </w:tcPr>
          <w:p w14:paraId="4AC66C8F" w14:textId="77777777" w:rsidR="001A0EF6" w:rsidRPr="00163F0A" w:rsidRDefault="001A0EF6" w:rsidP="007B28C8">
            <w:pPr>
              <w:jc w:val="left"/>
              <w:rPr>
                <w:rFonts w:eastAsia="Times New Roman"/>
                <w:color w:val="000000"/>
                <w:sz w:val="18"/>
                <w:szCs w:val="18"/>
                <w:lang w:eastAsia="es-CL"/>
              </w:rPr>
            </w:pPr>
            <w:r w:rsidRPr="00163F0A">
              <w:rPr>
                <w:rFonts w:eastAsia="Times New Roman"/>
                <w:b/>
                <w:color w:val="000000"/>
                <w:sz w:val="18"/>
                <w:szCs w:val="18"/>
                <w:lang w:eastAsia="es-CL"/>
              </w:rPr>
              <w:t>Coordenada Este:</w:t>
            </w:r>
            <w:r w:rsidRPr="00163F0A">
              <w:rPr>
                <w:rFonts w:eastAsia="Times New Roman"/>
                <w:color w:val="000000"/>
                <w:sz w:val="18"/>
                <w:szCs w:val="18"/>
                <w:lang w:eastAsia="es-CL"/>
              </w:rPr>
              <w:t xml:space="preserve"> </w:t>
            </w:r>
          </w:p>
          <w:p w14:paraId="393F904D" w14:textId="77777777" w:rsidR="001A0EF6" w:rsidRPr="00163F0A" w:rsidRDefault="001A0EF6" w:rsidP="007B28C8">
            <w:pPr>
              <w:jc w:val="left"/>
              <w:rPr>
                <w:rFonts w:ascii="Calibri" w:eastAsia="Times New Roman" w:hAnsi="Calibri"/>
                <w:b/>
                <w:color w:val="000000"/>
                <w:sz w:val="18"/>
                <w:szCs w:val="18"/>
                <w:lang w:eastAsia="es-CL"/>
              </w:rPr>
            </w:pPr>
            <w:r w:rsidRPr="00163F0A">
              <w:rPr>
                <w:rFonts w:ascii="Calibri" w:eastAsia="Times New Roman" w:hAnsi="Calibri"/>
                <w:color w:val="000000"/>
                <w:sz w:val="18"/>
                <w:szCs w:val="18"/>
                <w:lang w:eastAsia="es-CL"/>
              </w:rPr>
              <w:t>372.245</w:t>
            </w:r>
          </w:p>
        </w:tc>
      </w:tr>
      <w:tr w:rsidR="001A0EF6" w:rsidRPr="00E969E8" w14:paraId="0C61AB3D" w14:textId="77777777" w:rsidTr="007B28C8">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2A43C37" w14:textId="77777777" w:rsidR="001A0EF6" w:rsidRPr="00F00A8B" w:rsidRDefault="001A0EF6" w:rsidP="00DB0B83">
            <w:pPr>
              <w:rPr>
                <w:rFonts w:ascii="Calibri" w:eastAsia="Times New Roman" w:hAnsi="Calibri"/>
                <w:color w:val="000000"/>
                <w:sz w:val="18"/>
                <w:szCs w:val="18"/>
                <w:highlight w:val="yellow"/>
                <w:lang w:eastAsia="es-CL"/>
              </w:rPr>
            </w:pPr>
            <w:r w:rsidRPr="00DB0B83">
              <w:rPr>
                <w:rFonts w:ascii="Calibri" w:eastAsia="Times New Roman" w:hAnsi="Calibri"/>
                <w:b/>
                <w:color w:val="000000"/>
                <w:sz w:val="18"/>
                <w:szCs w:val="18"/>
                <w:lang w:eastAsia="es-CL"/>
              </w:rPr>
              <w:t>Descripción Medio de Prueba:</w:t>
            </w:r>
            <w:r w:rsidRPr="00DB0B83">
              <w:rPr>
                <w:rFonts w:ascii="Calibri" w:eastAsia="Times New Roman" w:hAnsi="Calibri"/>
                <w:color w:val="000000"/>
                <w:sz w:val="18"/>
                <w:szCs w:val="18"/>
                <w:lang w:eastAsia="es-CL"/>
              </w:rPr>
              <w:t xml:space="preserve"> </w:t>
            </w:r>
            <w:r w:rsidR="00DB0B83" w:rsidRPr="00DB0B83">
              <w:rPr>
                <w:rFonts w:ascii="Calibri" w:eastAsia="Times New Roman" w:hAnsi="Calibri"/>
                <w:color w:val="000000"/>
                <w:sz w:val="18"/>
                <w:szCs w:val="18"/>
                <w:lang w:eastAsia="es-CL"/>
              </w:rPr>
              <w:t xml:space="preserve">Feca de animal doméstico (Bovino) visualizada en el área </w:t>
            </w:r>
            <w:r w:rsidR="00DB0B83" w:rsidRPr="00DB0B83">
              <w:rPr>
                <w:rFonts w:eastAsia="Times New Roman"/>
                <w:color w:val="000000"/>
                <w:sz w:val="18"/>
                <w:szCs w:val="18"/>
                <w:lang w:eastAsia="es-CL"/>
              </w:rPr>
              <w:t xml:space="preserve">en recuperación </w:t>
            </w:r>
            <w:r w:rsidR="00473E3A">
              <w:rPr>
                <w:rFonts w:eastAsia="Times New Roman"/>
                <w:color w:val="000000"/>
                <w:sz w:val="18"/>
                <w:szCs w:val="18"/>
                <w:lang w:eastAsia="es-CL"/>
              </w:rPr>
              <w:t xml:space="preserve">situada </w:t>
            </w:r>
            <w:r w:rsidR="00DB0B83" w:rsidRPr="00DB0B83">
              <w:rPr>
                <w:rFonts w:eastAsia="Times New Roman"/>
                <w:color w:val="000000"/>
                <w:sz w:val="18"/>
                <w:szCs w:val="18"/>
                <w:lang w:eastAsia="es-CL"/>
              </w:rPr>
              <w:t>al interior del Pozo Lastrero Ojo Bueno</w:t>
            </w:r>
            <w:r w:rsidRPr="00DB0B83">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A6F068" w14:textId="77777777" w:rsidR="001A0EF6" w:rsidRPr="004D5B2C" w:rsidRDefault="001A0EF6" w:rsidP="004D5B2C">
            <w:pPr>
              <w:rPr>
                <w:rFonts w:ascii="Calibri" w:eastAsia="Times New Roman" w:hAnsi="Calibri"/>
                <w:b/>
                <w:color w:val="000000"/>
                <w:sz w:val="18"/>
                <w:szCs w:val="18"/>
                <w:lang w:eastAsia="es-CL"/>
              </w:rPr>
            </w:pPr>
            <w:r w:rsidRPr="004D5B2C">
              <w:rPr>
                <w:rFonts w:ascii="Calibri" w:eastAsia="Times New Roman" w:hAnsi="Calibri"/>
                <w:b/>
                <w:color w:val="000000"/>
                <w:sz w:val="18"/>
                <w:szCs w:val="18"/>
                <w:lang w:eastAsia="es-CL"/>
              </w:rPr>
              <w:t>Descripción Medio de Prueba:</w:t>
            </w:r>
            <w:r w:rsidRPr="004D5B2C">
              <w:rPr>
                <w:rFonts w:ascii="Calibri" w:eastAsia="Times New Roman" w:hAnsi="Calibri"/>
                <w:color w:val="000000"/>
                <w:sz w:val="18"/>
                <w:szCs w:val="18"/>
                <w:lang w:eastAsia="es-CL"/>
              </w:rPr>
              <w:t xml:space="preserve"> </w:t>
            </w:r>
            <w:r w:rsidR="004D5B2C" w:rsidRPr="004D5B2C">
              <w:rPr>
                <w:rFonts w:ascii="Calibri" w:eastAsia="Times New Roman" w:hAnsi="Calibri"/>
                <w:color w:val="000000"/>
                <w:sz w:val="18"/>
                <w:szCs w:val="18"/>
                <w:lang w:eastAsia="es-CL"/>
              </w:rPr>
              <w:t xml:space="preserve">Medición de porcentaje de cobertura vegetal </w:t>
            </w:r>
            <w:r w:rsidR="00E74285">
              <w:rPr>
                <w:rFonts w:ascii="Calibri" w:eastAsia="Times New Roman" w:hAnsi="Calibri"/>
                <w:color w:val="000000"/>
                <w:sz w:val="18"/>
                <w:szCs w:val="18"/>
                <w:lang w:eastAsia="es-CL"/>
              </w:rPr>
              <w:t xml:space="preserve">efectuada </w:t>
            </w:r>
            <w:r w:rsidR="004D5B2C" w:rsidRPr="004D5B2C">
              <w:rPr>
                <w:rFonts w:ascii="Calibri" w:eastAsia="Times New Roman" w:hAnsi="Calibri"/>
                <w:color w:val="000000"/>
                <w:sz w:val="18"/>
                <w:szCs w:val="18"/>
                <w:lang w:eastAsia="es-CL"/>
              </w:rPr>
              <w:t xml:space="preserve">a través de método de Point Quadrat modificado, en área </w:t>
            </w:r>
            <w:r w:rsidR="004D5B2C" w:rsidRPr="004D5B2C">
              <w:rPr>
                <w:rFonts w:eastAsia="Times New Roman"/>
                <w:color w:val="000000"/>
                <w:sz w:val="18"/>
                <w:szCs w:val="18"/>
                <w:lang w:eastAsia="es-CL"/>
              </w:rPr>
              <w:t>en recuperación situada al interior del Pozo Lastrero Ojo Bueno.</w:t>
            </w:r>
          </w:p>
        </w:tc>
      </w:tr>
      <w:tr w:rsidR="001A0EF6" w:rsidRPr="00E969E8" w14:paraId="5C0B2122" w14:textId="77777777" w:rsidTr="007B28C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9F2F464" w14:textId="77777777" w:rsidR="001A0EF6" w:rsidRPr="00E969E8" w:rsidRDefault="00365EFE" w:rsidP="007B28C8">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39F2596C" wp14:editId="215D692A">
                  <wp:extent cx="3240000" cy="1620000"/>
                  <wp:effectExtent l="0" t="0" r="0" b="0"/>
                  <wp:docPr id="327" name="Imagen 327" descr="C:\Users\andy.morrison\Desktop\Fotografías BR\SAG_DSC0008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esktop\Fotografías BR\SAG_DSC00086.jpg"/>
                          <pic:cNvPicPr>
                            <a:picLocks noChangeAspect="1" noChangeArrowheads="1"/>
                          </pic:cNvPicPr>
                        </pic:nvPicPr>
                        <pic:blipFill>
                          <a:blip r:embed="rId106">
                            <a:extLst>
                              <a:ext uri="{BEBA8EAE-BF5A-486C-A8C5-ECC9F3942E4B}">
                                <a14:imgProps xmlns:a14="http://schemas.microsoft.com/office/drawing/2010/main">
                                  <a14:imgLayer r:embed="rId10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89660C5" w14:textId="77777777" w:rsidR="001A0EF6" w:rsidRPr="00E969E8" w:rsidRDefault="00365EFE" w:rsidP="007B28C8">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17983D70" wp14:editId="4679A89C">
                  <wp:extent cx="3240000" cy="1620000"/>
                  <wp:effectExtent l="0" t="0" r="0" b="0"/>
                  <wp:docPr id="328" name="Imagen 328" descr="C:\Users\andy.morrison\Desktop\Fotografías BR\SAG_DSC0009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esktop\Fotografías BR\SAG_DSC00091.jpg"/>
                          <pic:cNvPicPr>
                            <a:picLocks noChangeAspect="1" noChangeArrowheads="1"/>
                          </pic:cNvPicPr>
                        </pic:nvPicPr>
                        <pic:blipFill>
                          <a:blip r:embed="rId108">
                            <a:extLst>
                              <a:ext uri="{BEBA8EAE-BF5A-486C-A8C5-ECC9F3942E4B}">
                                <a14:imgProps xmlns:a14="http://schemas.microsoft.com/office/drawing/2010/main">
                                  <a14:imgLayer r:embed="rId10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1A0EF6" w:rsidRPr="00E969E8" w14:paraId="15A47216" w14:textId="77777777" w:rsidTr="007B28C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3202FEB4" w14:textId="77777777" w:rsidR="001A0EF6" w:rsidRPr="005B4E93" w:rsidRDefault="001A0EF6" w:rsidP="007B28C8">
            <w:pPr>
              <w:pStyle w:val="Epgrafe"/>
              <w:rPr>
                <w:rFonts w:eastAsia="Times New Roman"/>
                <w:color w:val="000000"/>
                <w:lang w:eastAsia="es-CL"/>
              </w:rPr>
            </w:pPr>
            <w:bookmarkStart w:id="240" w:name="_Toc406154245"/>
            <w:bookmarkStart w:id="241" w:name="_Toc406154623"/>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35</w:t>
            </w:r>
            <w:r w:rsidRPr="005B4E93">
              <w:fldChar w:fldCharType="end"/>
            </w:r>
            <w:r w:rsidRPr="005B4E93">
              <w:t>.</w:t>
            </w:r>
            <w:bookmarkEnd w:id="240"/>
            <w:bookmarkEnd w:id="241"/>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F201B4" w14:textId="77777777" w:rsidR="001A0EF6" w:rsidRPr="005B4E93" w:rsidRDefault="001A0EF6"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5A3826B6" w14:textId="77777777" w:rsidR="001A0EF6" w:rsidRPr="005B4E93" w:rsidRDefault="001A0EF6" w:rsidP="007B28C8">
            <w:pPr>
              <w:pStyle w:val="Epgrafe"/>
            </w:pPr>
            <w:bookmarkStart w:id="242" w:name="_Toc406154246"/>
            <w:bookmarkStart w:id="243" w:name="_Toc406154624"/>
            <w:r w:rsidRPr="005B4E93">
              <w:t xml:space="preserve">Fotografía </w:t>
            </w:r>
            <w:r w:rsidRPr="005B4E93">
              <w:fldChar w:fldCharType="begin"/>
            </w:r>
            <w:r w:rsidRPr="005B4E93">
              <w:instrText xml:space="preserve"> SEQ Fotografía \* ARABIC </w:instrText>
            </w:r>
            <w:r w:rsidRPr="005B4E93">
              <w:fldChar w:fldCharType="separate"/>
            </w:r>
            <w:r w:rsidR="00C965D0">
              <w:rPr>
                <w:noProof/>
              </w:rPr>
              <w:t>36</w:t>
            </w:r>
            <w:r w:rsidRPr="005B4E93">
              <w:fldChar w:fldCharType="end"/>
            </w:r>
            <w:r w:rsidRPr="005B4E93">
              <w:t>.</w:t>
            </w:r>
            <w:bookmarkEnd w:id="242"/>
            <w:bookmarkEnd w:id="243"/>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320988" w14:textId="77777777" w:rsidR="001A0EF6" w:rsidRPr="005B4E93" w:rsidRDefault="001A0EF6" w:rsidP="001A0EF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365EFE" w:rsidRPr="00E969E8" w14:paraId="4766FF8A" w14:textId="77777777" w:rsidTr="00365EFE">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B97B00" w14:textId="77777777" w:rsidR="00365EFE" w:rsidRPr="00ED450D" w:rsidRDefault="00365EFE" w:rsidP="007B28C8">
            <w:pPr>
              <w:jc w:val="left"/>
              <w:rPr>
                <w:rFonts w:eastAsia="Times New Roman"/>
                <w:b/>
                <w:color w:val="000000"/>
                <w:sz w:val="18"/>
                <w:szCs w:val="18"/>
                <w:lang w:eastAsia="es-CL"/>
              </w:rPr>
            </w:pPr>
            <w:r w:rsidRPr="00ED450D">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tcPr>
          <w:p w14:paraId="46B09401" w14:textId="77777777" w:rsidR="00365EFE" w:rsidRPr="0056465E" w:rsidRDefault="00365EFE" w:rsidP="007B28C8">
            <w:pPr>
              <w:jc w:val="left"/>
              <w:rPr>
                <w:rFonts w:eastAsia="Times New Roman"/>
                <w:color w:val="000000"/>
                <w:sz w:val="18"/>
                <w:szCs w:val="18"/>
                <w:lang w:eastAsia="es-CL"/>
              </w:rPr>
            </w:pPr>
            <w:r w:rsidRPr="0056465E">
              <w:rPr>
                <w:rFonts w:eastAsia="Times New Roman"/>
                <w:b/>
                <w:color w:val="000000"/>
                <w:sz w:val="18"/>
                <w:szCs w:val="18"/>
                <w:lang w:eastAsia="es-CL"/>
              </w:rPr>
              <w:t>Coordenada Norte:</w:t>
            </w:r>
            <w:r w:rsidRPr="0056465E">
              <w:rPr>
                <w:rFonts w:eastAsia="Times New Roman"/>
                <w:color w:val="000000"/>
                <w:sz w:val="18"/>
                <w:szCs w:val="18"/>
                <w:lang w:eastAsia="es-CL"/>
              </w:rPr>
              <w:t xml:space="preserve"> </w:t>
            </w:r>
          </w:p>
          <w:p w14:paraId="7F2ABE81" w14:textId="77777777" w:rsidR="00365EFE" w:rsidRPr="0056465E" w:rsidRDefault="00365EFE" w:rsidP="007B28C8">
            <w:pPr>
              <w:jc w:val="left"/>
              <w:rPr>
                <w:rFonts w:ascii="Calibri" w:eastAsia="Times New Roman" w:hAnsi="Calibri"/>
                <w:b/>
                <w:color w:val="000000"/>
                <w:sz w:val="18"/>
                <w:szCs w:val="18"/>
                <w:lang w:eastAsia="es-CL"/>
              </w:rPr>
            </w:pPr>
            <w:r w:rsidRPr="0056465E">
              <w:rPr>
                <w:rFonts w:ascii="Calibri" w:eastAsia="Times New Roman" w:hAnsi="Calibri"/>
                <w:color w:val="000000"/>
                <w:sz w:val="18"/>
                <w:szCs w:val="18"/>
                <w:lang w:eastAsia="es-CL"/>
              </w:rPr>
              <w:t>4.119.709</w:t>
            </w:r>
          </w:p>
        </w:tc>
        <w:tc>
          <w:tcPr>
            <w:tcW w:w="664" w:type="pct"/>
            <w:tcBorders>
              <w:top w:val="single" w:sz="4" w:space="0" w:color="auto"/>
              <w:left w:val="nil"/>
              <w:bottom w:val="single" w:sz="4" w:space="0" w:color="auto"/>
              <w:right w:val="single" w:sz="4" w:space="0" w:color="000000"/>
            </w:tcBorders>
            <w:shd w:val="clear" w:color="auto" w:fill="auto"/>
            <w:noWrap/>
            <w:vAlign w:val="center"/>
          </w:tcPr>
          <w:p w14:paraId="25DB5A65" w14:textId="77777777" w:rsidR="00365EFE" w:rsidRPr="0056465E" w:rsidRDefault="00365EFE" w:rsidP="007B28C8">
            <w:pPr>
              <w:jc w:val="left"/>
              <w:rPr>
                <w:rFonts w:eastAsia="Times New Roman"/>
                <w:color w:val="000000"/>
                <w:sz w:val="18"/>
                <w:szCs w:val="18"/>
                <w:lang w:eastAsia="es-CL"/>
              </w:rPr>
            </w:pPr>
            <w:r w:rsidRPr="0056465E">
              <w:rPr>
                <w:rFonts w:eastAsia="Times New Roman"/>
                <w:b/>
                <w:color w:val="000000"/>
                <w:sz w:val="18"/>
                <w:szCs w:val="18"/>
                <w:lang w:eastAsia="es-CL"/>
              </w:rPr>
              <w:t>Coordenada Este:</w:t>
            </w:r>
            <w:r w:rsidRPr="0056465E">
              <w:rPr>
                <w:rFonts w:eastAsia="Times New Roman"/>
                <w:color w:val="000000"/>
                <w:sz w:val="18"/>
                <w:szCs w:val="18"/>
                <w:lang w:eastAsia="es-CL"/>
              </w:rPr>
              <w:t xml:space="preserve"> </w:t>
            </w:r>
          </w:p>
          <w:p w14:paraId="6B278E29" w14:textId="77777777" w:rsidR="00365EFE" w:rsidRPr="0056465E" w:rsidRDefault="00365EFE" w:rsidP="007B28C8">
            <w:pPr>
              <w:jc w:val="left"/>
              <w:rPr>
                <w:rFonts w:ascii="Calibri" w:eastAsia="Times New Roman" w:hAnsi="Calibri"/>
                <w:b/>
                <w:color w:val="000000"/>
                <w:sz w:val="18"/>
                <w:szCs w:val="18"/>
                <w:lang w:eastAsia="es-CL"/>
              </w:rPr>
            </w:pPr>
            <w:r w:rsidRPr="0056465E">
              <w:rPr>
                <w:rFonts w:ascii="Calibri" w:eastAsia="Times New Roman" w:hAnsi="Calibri"/>
                <w:color w:val="000000"/>
                <w:sz w:val="18"/>
                <w:szCs w:val="18"/>
                <w:lang w:eastAsia="es-CL"/>
              </w:rPr>
              <w:t>372.245</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6785A0F2" w14:textId="77777777" w:rsidR="00365EFE" w:rsidRPr="0095108B" w:rsidRDefault="00365EFE" w:rsidP="007B28C8">
            <w:pPr>
              <w:jc w:val="left"/>
              <w:rPr>
                <w:rFonts w:eastAsia="Times New Roman"/>
                <w:b/>
                <w:color w:val="000000"/>
                <w:sz w:val="18"/>
                <w:szCs w:val="18"/>
                <w:lang w:eastAsia="es-CL"/>
              </w:rPr>
            </w:pPr>
            <w:r w:rsidRPr="0095108B">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tcPr>
          <w:p w14:paraId="0C7C4D0B" w14:textId="77777777" w:rsidR="00365EFE" w:rsidRPr="00ED450D" w:rsidRDefault="00365EFE" w:rsidP="007B28C8">
            <w:pPr>
              <w:jc w:val="left"/>
              <w:rPr>
                <w:rFonts w:eastAsia="Times New Roman"/>
                <w:color w:val="000000"/>
                <w:sz w:val="18"/>
                <w:szCs w:val="18"/>
                <w:lang w:eastAsia="es-CL"/>
              </w:rPr>
            </w:pPr>
            <w:r w:rsidRPr="00ED450D">
              <w:rPr>
                <w:rFonts w:eastAsia="Times New Roman"/>
                <w:b/>
                <w:color w:val="000000"/>
                <w:sz w:val="18"/>
                <w:szCs w:val="18"/>
                <w:lang w:eastAsia="es-CL"/>
              </w:rPr>
              <w:t>Coordenada Norte:</w:t>
            </w:r>
            <w:r w:rsidRPr="00ED450D">
              <w:rPr>
                <w:rFonts w:eastAsia="Times New Roman"/>
                <w:color w:val="000000"/>
                <w:sz w:val="18"/>
                <w:szCs w:val="18"/>
                <w:lang w:eastAsia="es-CL"/>
              </w:rPr>
              <w:t xml:space="preserve"> </w:t>
            </w:r>
          </w:p>
          <w:p w14:paraId="17A44C68" w14:textId="77777777" w:rsidR="00365EFE" w:rsidRPr="00ED450D" w:rsidRDefault="00365EFE" w:rsidP="007B28C8">
            <w:pPr>
              <w:jc w:val="left"/>
              <w:rPr>
                <w:rFonts w:ascii="Calibri" w:eastAsia="Times New Roman" w:hAnsi="Calibri"/>
                <w:b/>
                <w:color w:val="000000"/>
                <w:sz w:val="18"/>
                <w:szCs w:val="18"/>
                <w:lang w:eastAsia="es-CL"/>
              </w:rPr>
            </w:pPr>
            <w:r w:rsidRPr="00ED450D">
              <w:rPr>
                <w:rFonts w:ascii="Calibri" w:eastAsia="Times New Roman" w:hAnsi="Calibri"/>
                <w:color w:val="000000"/>
                <w:sz w:val="18"/>
                <w:szCs w:val="18"/>
                <w:lang w:eastAsia="es-CL"/>
              </w:rPr>
              <w:t>4.119.560</w:t>
            </w:r>
          </w:p>
        </w:tc>
        <w:tc>
          <w:tcPr>
            <w:tcW w:w="738" w:type="pct"/>
            <w:tcBorders>
              <w:top w:val="single" w:sz="4" w:space="0" w:color="auto"/>
              <w:left w:val="nil"/>
              <w:bottom w:val="single" w:sz="4" w:space="0" w:color="auto"/>
              <w:right w:val="single" w:sz="4" w:space="0" w:color="000000"/>
            </w:tcBorders>
            <w:shd w:val="clear" w:color="auto" w:fill="auto"/>
            <w:noWrap/>
            <w:vAlign w:val="center"/>
          </w:tcPr>
          <w:p w14:paraId="1513E81B" w14:textId="77777777" w:rsidR="00365EFE" w:rsidRPr="00ED450D" w:rsidRDefault="00365EFE" w:rsidP="007B28C8">
            <w:pPr>
              <w:jc w:val="left"/>
              <w:rPr>
                <w:rFonts w:eastAsia="Times New Roman"/>
                <w:color w:val="000000"/>
                <w:sz w:val="18"/>
                <w:szCs w:val="18"/>
                <w:lang w:eastAsia="es-CL"/>
              </w:rPr>
            </w:pPr>
            <w:r w:rsidRPr="00ED450D">
              <w:rPr>
                <w:rFonts w:eastAsia="Times New Roman"/>
                <w:b/>
                <w:color w:val="000000"/>
                <w:sz w:val="18"/>
                <w:szCs w:val="18"/>
                <w:lang w:eastAsia="es-CL"/>
              </w:rPr>
              <w:t>Coordenada Este:</w:t>
            </w:r>
            <w:r w:rsidRPr="00ED450D">
              <w:rPr>
                <w:rFonts w:eastAsia="Times New Roman"/>
                <w:color w:val="000000"/>
                <w:sz w:val="18"/>
                <w:szCs w:val="18"/>
                <w:lang w:eastAsia="es-CL"/>
              </w:rPr>
              <w:t xml:space="preserve"> </w:t>
            </w:r>
          </w:p>
          <w:p w14:paraId="37BC21BC" w14:textId="77777777" w:rsidR="00365EFE" w:rsidRPr="00ED450D" w:rsidRDefault="00365EFE" w:rsidP="007B28C8">
            <w:pPr>
              <w:jc w:val="left"/>
              <w:rPr>
                <w:rFonts w:ascii="Calibri" w:eastAsia="Times New Roman" w:hAnsi="Calibri"/>
                <w:b/>
                <w:color w:val="000000"/>
                <w:sz w:val="18"/>
                <w:szCs w:val="18"/>
                <w:lang w:eastAsia="es-CL"/>
              </w:rPr>
            </w:pPr>
            <w:r w:rsidRPr="00ED450D">
              <w:rPr>
                <w:rFonts w:ascii="Calibri" w:eastAsia="Times New Roman" w:hAnsi="Calibri"/>
                <w:color w:val="000000"/>
                <w:sz w:val="18"/>
                <w:szCs w:val="18"/>
                <w:lang w:eastAsia="es-CL"/>
              </w:rPr>
              <w:t>372.196</w:t>
            </w:r>
          </w:p>
        </w:tc>
      </w:tr>
      <w:tr w:rsidR="00CB2A2E" w:rsidRPr="00E969E8" w14:paraId="512D998D" w14:textId="77777777" w:rsidTr="007B28C8">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5662D98" w14:textId="77777777" w:rsidR="00CB2A2E" w:rsidRPr="00CB2A2E" w:rsidRDefault="00CB2A2E" w:rsidP="004A2BEA">
            <w:pPr>
              <w:rPr>
                <w:rFonts w:ascii="Calibri" w:eastAsia="Times New Roman" w:hAnsi="Calibri"/>
                <w:b/>
                <w:color w:val="000000"/>
                <w:sz w:val="18"/>
                <w:szCs w:val="18"/>
                <w:lang w:eastAsia="es-CL"/>
              </w:rPr>
            </w:pPr>
            <w:r w:rsidRPr="00CB2A2E">
              <w:rPr>
                <w:rFonts w:eastAsia="Times New Roman"/>
                <w:b/>
                <w:color w:val="000000"/>
                <w:sz w:val="18"/>
                <w:szCs w:val="18"/>
                <w:lang w:eastAsia="es-CL"/>
              </w:rPr>
              <w:t xml:space="preserve">Descripción Medio de Prueba: </w:t>
            </w:r>
            <w:r w:rsidRPr="00CB2A2E">
              <w:rPr>
                <w:rFonts w:eastAsia="Times New Roman"/>
                <w:color w:val="000000"/>
                <w:sz w:val="18"/>
                <w:szCs w:val="18"/>
                <w:lang w:eastAsia="es-CL"/>
              </w:rPr>
              <w:t>Cuadrante con grilla interior utilizado para efectuar medición del po</w:t>
            </w:r>
            <w:r w:rsidR="004A2BEA">
              <w:rPr>
                <w:rFonts w:eastAsia="Times New Roman"/>
                <w:color w:val="000000"/>
                <w:sz w:val="18"/>
                <w:szCs w:val="18"/>
                <w:lang w:eastAsia="es-CL"/>
              </w:rPr>
              <w:t>r</w:t>
            </w:r>
            <w:r w:rsidRPr="00CB2A2E">
              <w:rPr>
                <w:rFonts w:eastAsia="Times New Roman"/>
                <w:color w:val="000000"/>
                <w:sz w:val="18"/>
                <w:szCs w:val="18"/>
                <w:lang w:eastAsia="es-CL"/>
              </w:rPr>
              <w:t>centaje de cobertura vegetal a través de método de Point Quadrat modificado</w:t>
            </w:r>
            <w:r w:rsidRPr="00CB2A2E">
              <w:rPr>
                <w:rFonts w:ascii="Calibri" w:eastAsia="Times New Roman" w:hAnsi="Calibri"/>
                <w:color w:val="000000"/>
                <w:sz w:val="18"/>
                <w:szCs w:val="18"/>
                <w:lang w:eastAsia="es-CL"/>
              </w:rPr>
              <w:t xml:space="preserve">, en área </w:t>
            </w:r>
            <w:r w:rsidRPr="00CB2A2E">
              <w:rPr>
                <w:rFonts w:eastAsia="Times New Roman"/>
                <w:color w:val="000000"/>
                <w:sz w:val="18"/>
                <w:szCs w:val="18"/>
                <w:lang w:eastAsia="es-CL"/>
              </w:rPr>
              <w:t>en recuperación situada al interior del Pozo Lastrero Ojo Bueno (Punto C1).</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BEFFF9A" w14:textId="77777777" w:rsidR="00CB2A2E" w:rsidRPr="00CB2A2E" w:rsidRDefault="00CB2A2E" w:rsidP="004A2BEA">
            <w:pPr>
              <w:rPr>
                <w:rFonts w:ascii="Calibri" w:eastAsia="Times New Roman" w:hAnsi="Calibri"/>
                <w:b/>
                <w:color w:val="000000"/>
                <w:sz w:val="18"/>
                <w:szCs w:val="18"/>
                <w:lang w:eastAsia="es-CL"/>
              </w:rPr>
            </w:pPr>
            <w:r w:rsidRPr="00CB2A2E">
              <w:rPr>
                <w:rFonts w:eastAsia="Times New Roman"/>
                <w:b/>
                <w:color w:val="000000"/>
                <w:sz w:val="18"/>
                <w:szCs w:val="18"/>
                <w:lang w:eastAsia="es-CL"/>
              </w:rPr>
              <w:t xml:space="preserve">Descripción Medio de Prueba: </w:t>
            </w:r>
            <w:r w:rsidRPr="00CB2A2E">
              <w:rPr>
                <w:rFonts w:eastAsia="Times New Roman"/>
                <w:color w:val="000000"/>
                <w:sz w:val="18"/>
                <w:szCs w:val="18"/>
                <w:lang w:eastAsia="es-CL"/>
              </w:rPr>
              <w:t>Cuadrante con grilla interior utilizado para efectuar medición del po</w:t>
            </w:r>
            <w:r w:rsidR="004A2BEA">
              <w:rPr>
                <w:rFonts w:eastAsia="Times New Roman"/>
                <w:color w:val="000000"/>
                <w:sz w:val="18"/>
                <w:szCs w:val="18"/>
                <w:lang w:eastAsia="es-CL"/>
              </w:rPr>
              <w:t>r</w:t>
            </w:r>
            <w:r w:rsidRPr="00CB2A2E">
              <w:rPr>
                <w:rFonts w:eastAsia="Times New Roman"/>
                <w:color w:val="000000"/>
                <w:sz w:val="18"/>
                <w:szCs w:val="18"/>
                <w:lang w:eastAsia="es-CL"/>
              </w:rPr>
              <w:t>centaje de cobertura vegetal a través de método de Point Quadrat modificado</w:t>
            </w:r>
            <w:r w:rsidRPr="00CB2A2E">
              <w:rPr>
                <w:rFonts w:ascii="Calibri" w:eastAsia="Times New Roman" w:hAnsi="Calibri"/>
                <w:color w:val="000000"/>
                <w:sz w:val="18"/>
                <w:szCs w:val="18"/>
                <w:lang w:eastAsia="es-CL"/>
              </w:rPr>
              <w:t xml:space="preserve">, en </w:t>
            </w:r>
            <w:r>
              <w:rPr>
                <w:rFonts w:ascii="Calibri" w:eastAsia="Times New Roman" w:hAnsi="Calibri"/>
                <w:color w:val="000000"/>
                <w:sz w:val="18"/>
                <w:szCs w:val="18"/>
                <w:lang w:eastAsia="es-CL"/>
              </w:rPr>
              <w:t xml:space="preserve">área no intervenida con cobertura natural (Testigo) </w:t>
            </w:r>
            <w:r w:rsidRPr="00CB2A2E">
              <w:rPr>
                <w:rFonts w:eastAsia="Times New Roman"/>
                <w:color w:val="000000"/>
                <w:sz w:val="18"/>
                <w:szCs w:val="18"/>
                <w:lang w:eastAsia="es-CL"/>
              </w:rPr>
              <w:t xml:space="preserve">situada al interior del Pozo Lastrero Ojo Bueno (Punto </w:t>
            </w:r>
            <w:r>
              <w:rPr>
                <w:rFonts w:eastAsia="Times New Roman"/>
                <w:color w:val="000000"/>
                <w:sz w:val="18"/>
                <w:szCs w:val="18"/>
                <w:lang w:eastAsia="es-CL"/>
              </w:rPr>
              <w:t>T</w:t>
            </w:r>
            <w:r w:rsidRPr="00CB2A2E">
              <w:rPr>
                <w:rFonts w:eastAsia="Times New Roman"/>
                <w:color w:val="000000"/>
                <w:sz w:val="18"/>
                <w:szCs w:val="18"/>
                <w:lang w:eastAsia="es-CL"/>
              </w:rPr>
              <w:t>1).</w:t>
            </w:r>
          </w:p>
        </w:tc>
      </w:tr>
    </w:tbl>
    <w:p w14:paraId="5D68918F" w14:textId="77777777" w:rsidR="00976D39" w:rsidRDefault="00976D39">
      <w:pPr>
        <w:jc w:val="left"/>
      </w:pPr>
    </w:p>
    <w:p w14:paraId="0FA504E7" w14:textId="77777777" w:rsidR="00976D39" w:rsidRDefault="00976D39">
      <w:pPr>
        <w:jc w:val="left"/>
      </w:pPr>
    </w:p>
    <w:p w14:paraId="48B9BF40" w14:textId="77777777" w:rsidR="00976D39" w:rsidRDefault="00976D39">
      <w:pPr>
        <w:jc w:val="left"/>
      </w:pPr>
    </w:p>
    <w:tbl>
      <w:tblPr>
        <w:tblW w:w="13783" w:type="dxa"/>
        <w:jc w:val="center"/>
        <w:tblLayout w:type="fixed"/>
        <w:tblCellMar>
          <w:left w:w="70" w:type="dxa"/>
          <w:right w:w="70" w:type="dxa"/>
        </w:tblCellMar>
        <w:tblLook w:val="04A0" w:firstRow="1" w:lastRow="0" w:firstColumn="1" w:lastColumn="0" w:noHBand="0" w:noVBand="1"/>
      </w:tblPr>
      <w:tblGrid>
        <w:gridCol w:w="1624"/>
        <w:gridCol w:w="4579"/>
        <w:gridCol w:w="2103"/>
        <w:gridCol w:w="5477"/>
      </w:tblGrid>
      <w:tr w:rsidR="00976D39" w:rsidRPr="005626CB" w14:paraId="03392F25" w14:textId="77777777" w:rsidTr="00E1779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EACFF8" w14:textId="77777777" w:rsidR="00976D39" w:rsidRPr="005626CB" w:rsidRDefault="00976D39" w:rsidP="007B28C8">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976D39" w:rsidRPr="005626CB" w14:paraId="0964549E" w14:textId="77777777" w:rsidTr="00E17792">
        <w:trPr>
          <w:trHeight w:val="5035"/>
          <w:jc w:val="center"/>
        </w:trPr>
        <w:tc>
          <w:tcPr>
            <w:tcW w:w="2250" w:type="pct"/>
            <w:gridSpan w:val="2"/>
            <w:tcBorders>
              <w:top w:val="nil"/>
              <w:left w:val="single" w:sz="4" w:space="0" w:color="auto"/>
              <w:right w:val="single" w:sz="4" w:space="0" w:color="auto"/>
            </w:tcBorders>
            <w:shd w:val="clear" w:color="auto" w:fill="auto"/>
            <w:noWrap/>
            <w:vAlign w:val="center"/>
            <w:hideMark/>
          </w:tcPr>
          <w:tbl>
            <w:tblPr>
              <w:tblW w:w="6077" w:type="dxa"/>
              <w:jc w:val="center"/>
              <w:tblLayout w:type="fixed"/>
              <w:tblCellMar>
                <w:left w:w="70" w:type="dxa"/>
                <w:right w:w="70" w:type="dxa"/>
              </w:tblCellMar>
              <w:tblLook w:val="04A0" w:firstRow="1" w:lastRow="0" w:firstColumn="1" w:lastColumn="0" w:noHBand="0" w:noVBand="1"/>
            </w:tblPr>
            <w:tblGrid>
              <w:gridCol w:w="638"/>
              <w:gridCol w:w="953"/>
              <w:gridCol w:w="850"/>
              <w:gridCol w:w="1101"/>
              <w:gridCol w:w="2535"/>
            </w:tblGrid>
            <w:tr w:rsidR="00E17792" w:rsidRPr="00440575" w14:paraId="59931DA9" w14:textId="77777777" w:rsidTr="00E17792">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3D24DF2" w14:textId="77777777" w:rsidR="00641D7F" w:rsidRPr="00440575" w:rsidRDefault="00641D7F" w:rsidP="007B28C8">
                  <w:pPr>
                    <w:jc w:val="center"/>
                    <w:rPr>
                      <w:rFonts w:eastAsia="Times New Roman"/>
                      <w:b/>
                      <w:bCs/>
                      <w:color w:val="000000"/>
                      <w:sz w:val="20"/>
                      <w:szCs w:val="20"/>
                      <w:lang w:eastAsia="es-CL"/>
                    </w:rPr>
                  </w:pPr>
                  <w:r>
                    <w:rPr>
                      <w:rFonts w:eastAsia="Times New Roman"/>
                      <w:b/>
                      <w:bCs/>
                      <w:color w:val="000000"/>
                      <w:sz w:val="20"/>
                      <w:szCs w:val="20"/>
                      <w:lang w:eastAsia="es-CL"/>
                    </w:rPr>
                    <w:t>Punto</w:t>
                  </w:r>
                </w:p>
              </w:tc>
              <w:tc>
                <w:tcPr>
                  <w:tcW w:w="953" w:type="dxa"/>
                  <w:tcBorders>
                    <w:top w:val="single" w:sz="4" w:space="0" w:color="auto"/>
                    <w:left w:val="nil"/>
                    <w:bottom w:val="single" w:sz="4" w:space="0" w:color="auto"/>
                    <w:right w:val="single" w:sz="4" w:space="0" w:color="auto"/>
                  </w:tcBorders>
                  <w:shd w:val="clear" w:color="000000" w:fill="BFBFBF"/>
                  <w:noWrap/>
                  <w:vAlign w:val="center"/>
                  <w:hideMark/>
                </w:tcPr>
                <w:p w14:paraId="76051CE6" w14:textId="77777777" w:rsidR="00641D7F" w:rsidRPr="00440575" w:rsidRDefault="00641D7F" w:rsidP="007B28C8">
                  <w:pPr>
                    <w:jc w:val="center"/>
                    <w:rPr>
                      <w:rFonts w:eastAsia="Times New Roman"/>
                      <w:b/>
                      <w:bCs/>
                      <w:color w:val="000000"/>
                      <w:sz w:val="20"/>
                      <w:szCs w:val="20"/>
                      <w:lang w:eastAsia="es-CL"/>
                    </w:rPr>
                  </w:pPr>
                  <w:r>
                    <w:rPr>
                      <w:rFonts w:eastAsia="Times New Roman"/>
                      <w:b/>
                      <w:bCs/>
                      <w:color w:val="000000"/>
                      <w:sz w:val="20"/>
                      <w:szCs w:val="20"/>
                      <w:lang w:eastAsia="es-CL"/>
                    </w:rPr>
                    <w:t>Coord. Norte</w:t>
                  </w:r>
                </w:p>
              </w:tc>
              <w:tc>
                <w:tcPr>
                  <w:tcW w:w="850" w:type="dxa"/>
                  <w:tcBorders>
                    <w:top w:val="single" w:sz="4" w:space="0" w:color="auto"/>
                    <w:left w:val="nil"/>
                    <w:bottom w:val="single" w:sz="4" w:space="0" w:color="auto"/>
                    <w:right w:val="single" w:sz="4" w:space="0" w:color="auto"/>
                  </w:tcBorders>
                  <w:shd w:val="clear" w:color="000000" w:fill="BFBFBF"/>
                  <w:noWrap/>
                  <w:vAlign w:val="center"/>
                  <w:hideMark/>
                </w:tcPr>
                <w:p w14:paraId="3D32882F" w14:textId="77777777" w:rsidR="00641D7F" w:rsidRPr="00440575" w:rsidRDefault="00641D7F" w:rsidP="007B28C8">
                  <w:pPr>
                    <w:jc w:val="center"/>
                    <w:rPr>
                      <w:rFonts w:eastAsia="Times New Roman"/>
                      <w:b/>
                      <w:bCs/>
                      <w:color w:val="000000"/>
                      <w:sz w:val="20"/>
                      <w:szCs w:val="20"/>
                      <w:lang w:eastAsia="es-CL"/>
                    </w:rPr>
                  </w:pPr>
                  <w:r>
                    <w:rPr>
                      <w:rFonts w:eastAsia="Times New Roman"/>
                      <w:b/>
                      <w:bCs/>
                      <w:color w:val="000000"/>
                      <w:sz w:val="20"/>
                      <w:szCs w:val="20"/>
                      <w:lang w:eastAsia="es-CL"/>
                    </w:rPr>
                    <w:t>Coord. Este</w:t>
                  </w:r>
                </w:p>
              </w:tc>
              <w:tc>
                <w:tcPr>
                  <w:tcW w:w="1101" w:type="dxa"/>
                  <w:tcBorders>
                    <w:top w:val="single" w:sz="4" w:space="0" w:color="auto"/>
                    <w:left w:val="nil"/>
                    <w:bottom w:val="single" w:sz="4" w:space="0" w:color="auto"/>
                    <w:right w:val="single" w:sz="4" w:space="0" w:color="auto"/>
                  </w:tcBorders>
                  <w:shd w:val="clear" w:color="000000" w:fill="BFBFBF"/>
                  <w:vAlign w:val="center"/>
                </w:tcPr>
                <w:p w14:paraId="569F4AD0" w14:textId="77777777" w:rsidR="00641D7F" w:rsidRDefault="00641D7F" w:rsidP="00641D7F">
                  <w:pPr>
                    <w:jc w:val="center"/>
                    <w:rPr>
                      <w:rFonts w:eastAsia="Times New Roman"/>
                      <w:b/>
                      <w:bCs/>
                      <w:color w:val="000000"/>
                      <w:sz w:val="20"/>
                      <w:szCs w:val="20"/>
                      <w:lang w:eastAsia="es-CL"/>
                    </w:rPr>
                  </w:pPr>
                  <w:r>
                    <w:rPr>
                      <w:rFonts w:eastAsia="Times New Roman"/>
                      <w:b/>
                      <w:bCs/>
                      <w:color w:val="000000"/>
                      <w:sz w:val="20"/>
                      <w:szCs w:val="20"/>
                      <w:lang w:eastAsia="es-CL"/>
                    </w:rPr>
                    <w:t>Cobertura %</w:t>
                  </w:r>
                </w:p>
              </w:tc>
              <w:tc>
                <w:tcPr>
                  <w:tcW w:w="2535"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806024D" w14:textId="77777777" w:rsidR="00641D7F" w:rsidRPr="00440575" w:rsidRDefault="00641D7F" w:rsidP="00641D7F">
                  <w:pPr>
                    <w:jc w:val="center"/>
                    <w:rPr>
                      <w:rFonts w:eastAsia="Times New Roman"/>
                      <w:b/>
                      <w:bCs/>
                      <w:color w:val="000000"/>
                      <w:sz w:val="20"/>
                      <w:szCs w:val="20"/>
                      <w:lang w:eastAsia="es-CL"/>
                    </w:rPr>
                  </w:pPr>
                  <w:r>
                    <w:rPr>
                      <w:rFonts w:eastAsia="Times New Roman"/>
                      <w:b/>
                      <w:bCs/>
                      <w:color w:val="000000"/>
                      <w:sz w:val="20"/>
                      <w:szCs w:val="20"/>
                      <w:lang w:eastAsia="es-CL"/>
                    </w:rPr>
                    <w:t>Observación</w:t>
                  </w:r>
                </w:p>
              </w:tc>
            </w:tr>
            <w:tr w:rsidR="00E17792" w:rsidRPr="00440575" w14:paraId="3D9CC174" w14:textId="77777777" w:rsidTr="00E17792">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hideMark/>
                </w:tcPr>
                <w:p w14:paraId="7BE5C67D" w14:textId="77777777" w:rsidR="00641D7F" w:rsidRPr="00616730" w:rsidRDefault="00641D7F" w:rsidP="00976D39">
                  <w:pPr>
                    <w:jc w:val="center"/>
                    <w:rPr>
                      <w:rFonts w:eastAsia="Times New Roman"/>
                      <w:color w:val="000000"/>
                      <w:sz w:val="20"/>
                      <w:szCs w:val="20"/>
                      <w:lang w:eastAsia="es-CL"/>
                    </w:rPr>
                  </w:pPr>
                  <w:r>
                    <w:rPr>
                      <w:rFonts w:eastAsia="Times New Roman"/>
                      <w:color w:val="000000"/>
                      <w:sz w:val="20"/>
                      <w:szCs w:val="20"/>
                      <w:lang w:eastAsia="es-CL"/>
                    </w:rPr>
                    <w:t>C1</w:t>
                  </w:r>
                </w:p>
              </w:tc>
              <w:tc>
                <w:tcPr>
                  <w:tcW w:w="953" w:type="dxa"/>
                  <w:tcBorders>
                    <w:top w:val="nil"/>
                    <w:left w:val="nil"/>
                    <w:bottom w:val="single" w:sz="4" w:space="0" w:color="auto"/>
                    <w:right w:val="single" w:sz="4" w:space="0" w:color="auto"/>
                  </w:tcBorders>
                  <w:shd w:val="clear" w:color="auto" w:fill="auto"/>
                  <w:noWrap/>
                  <w:vAlign w:val="center"/>
                </w:tcPr>
                <w:p w14:paraId="38FCB168" w14:textId="77777777" w:rsidR="00641D7F" w:rsidRPr="002C1D59" w:rsidRDefault="00641D7F" w:rsidP="00976D39">
                  <w:pPr>
                    <w:jc w:val="center"/>
                    <w:rPr>
                      <w:rFonts w:eastAsia="Times New Roman"/>
                      <w:color w:val="000000"/>
                      <w:sz w:val="20"/>
                      <w:szCs w:val="20"/>
                      <w:lang w:eastAsia="es-CL"/>
                    </w:rPr>
                  </w:pPr>
                  <w:r w:rsidRPr="002C1D59">
                    <w:rPr>
                      <w:rFonts w:eastAsia="Times New Roman"/>
                      <w:color w:val="000000"/>
                      <w:sz w:val="20"/>
                      <w:szCs w:val="20"/>
                      <w:lang w:eastAsia="es-CL"/>
                    </w:rPr>
                    <w:t>4.11</w:t>
                  </w:r>
                  <w:r>
                    <w:rPr>
                      <w:rFonts w:eastAsia="Times New Roman"/>
                      <w:color w:val="000000"/>
                      <w:sz w:val="20"/>
                      <w:szCs w:val="20"/>
                      <w:lang w:eastAsia="es-CL"/>
                    </w:rPr>
                    <w:t>9</w:t>
                  </w:r>
                  <w:r w:rsidRPr="002C1D59">
                    <w:rPr>
                      <w:rFonts w:eastAsia="Times New Roman"/>
                      <w:color w:val="000000"/>
                      <w:sz w:val="20"/>
                      <w:szCs w:val="20"/>
                      <w:lang w:eastAsia="es-CL"/>
                    </w:rPr>
                    <w:t>.</w:t>
                  </w:r>
                  <w:r>
                    <w:rPr>
                      <w:rFonts w:eastAsia="Times New Roman"/>
                      <w:color w:val="000000"/>
                      <w:sz w:val="20"/>
                      <w:szCs w:val="20"/>
                      <w:lang w:eastAsia="es-CL"/>
                    </w:rPr>
                    <w:t>708</w:t>
                  </w:r>
                </w:p>
              </w:tc>
              <w:tc>
                <w:tcPr>
                  <w:tcW w:w="850" w:type="dxa"/>
                  <w:tcBorders>
                    <w:top w:val="nil"/>
                    <w:left w:val="nil"/>
                    <w:bottom w:val="single" w:sz="4" w:space="0" w:color="auto"/>
                    <w:right w:val="single" w:sz="4" w:space="0" w:color="auto"/>
                  </w:tcBorders>
                  <w:shd w:val="clear" w:color="auto" w:fill="auto"/>
                  <w:noWrap/>
                  <w:vAlign w:val="center"/>
                  <w:hideMark/>
                </w:tcPr>
                <w:p w14:paraId="512EB055" w14:textId="77777777" w:rsidR="00641D7F" w:rsidRPr="002C1D59" w:rsidRDefault="00641D7F" w:rsidP="00976D39">
                  <w:pPr>
                    <w:jc w:val="center"/>
                    <w:rPr>
                      <w:rFonts w:eastAsia="Times New Roman"/>
                      <w:color w:val="000000"/>
                      <w:sz w:val="20"/>
                      <w:szCs w:val="20"/>
                      <w:lang w:eastAsia="es-CL"/>
                    </w:rPr>
                  </w:pPr>
                  <w:r w:rsidRPr="002C1D59">
                    <w:rPr>
                      <w:rFonts w:eastAsia="Times New Roman"/>
                      <w:color w:val="000000"/>
                      <w:sz w:val="20"/>
                      <w:szCs w:val="20"/>
                      <w:lang w:eastAsia="es-CL"/>
                    </w:rPr>
                    <w:t>372.</w:t>
                  </w:r>
                  <w:r>
                    <w:rPr>
                      <w:rFonts w:eastAsia="Times New Roman"/>
                      <w:color w:val="000000"/>
                      <w:sz w:val="20"/>
                      <w:szCs w:val="20"/>
                      <w:lang w:eastAsia="es-CL"/>
                    </w:rPr>
                    <w:t>245</w:t>
                  </w:r>
                </w:p>
              </w:tc>
              <w:tc>
                <w:tcPr>
                  <w:tcW w:w="1101" w:type="dxa"/>
                  <w:tcBorders>
                    <w:top w:val="single" w:sz="4" w:space="0" w:color="auto"/>
                    <w:left w:val="nil"/>
                    <w:bottom w:val="single" w:sz="4" w:space="0" w:color="auto"/>
                    <w:right w:val="single" w:sz="4" w:space="0" w:color="auto"/>
                  </w:tcBorders>
                  <w:vAlign w:val="center"/>
                </w:tcPr>
                <w:p w14:paraId="072F86A6" w14:textId="77777777" w:rsidR="00641D7F" w:rsidRPr="0098391D" w:rsidRDefault="00641D7F" w:rsidP="00641D7F">
                  <w:pPr>
                    <w:jc w:val="center"/>
                    <w:rPr>
                      <w:rFonts w:eastAsia="Times New Roman"/>
                      <w:color w:val="000000"/>
                      <w:sz w:val="20"/>
                      <w:szCs w:val="20"/>
                      <w:lang w:eastAsia="es-CL"/>
                    </w:rPr>
                  </w:pPr>
                  <w:r>
                    <w:rPr>
                      <w:rFonts w:eastAsia="Times New Roman"/>
                      <w:color w:val="000000"/>
                      <w:sz w:val="20"/>
                      <w:szCs w:val="20"/>
                      <w:lang w:eastAsia="es-CL"/>
                    </w:rPr>
                    <w:t>23</w:t>
                  </w:r>
                </w:p>
              </w:tc>
              <w:tc>
                <w:tcPr>
                  <w:tcW w:w="2535" w:type="dxa"/>
                  <w:tcBorders>
                    <w:top w:val="nil"/>
                    <w:left w:val="single" w:sz="4" w:space="0" w:color="auto"/>
                    <w:bottom w:val="single" w:sz="4" w:space="0" w:color="auto"/>
                    <w:right w:val="single" w:sz="4" w:space="0" w:color="auto"/>
                  </w:tcBorders>
                  <w:shd w:val="clear" w:color="auto" w:fill="auto"/>
                  <w:noWrap/>
                  <w:vAlign w:val="center"/>
                </w:tcPr>
                <w:p w14:paraId="454D32A5" w14:textId="77777777" w:rsidR="00641D7F" w:rsidRPr="0098391D" w:rsidRDefault="00D0226F" w:rsidP="00641D7F">
                  <w:pPr>
                    <w:rPr>
                      <w:rFonts w:eastAsia="Times New Roman"/>
                      <w:color w:val="000000"/>
                      <w:sz w:val="20"/>
                      <w:szCs w:val="20"/>
                      <w:lang w:eastAsia="es-CL"/>
                    </w:rPr>
                  </w:pPr>
                  <w:r>
                    <w:rPr>
                      <w:rFonts w:eastAsia="Times New Roman"/>
                      <w:color w:val="000000"/>
                      <w:sz w:val="20"/>
                      <w:szCs w:val="20"/>
                      <w:lang w:eastAsia="es-CL"/>
                    </w:rPr>
                    <w:t>Área en recuperación</w:t>
                  </w:r>
                </w:p>
              </w:tc>
            </w:tr>
            <w:tr w:rsidR="00641D7F" w:rsidRPr="00440575" w14:paraId="1234D859" w14:textId="77777777" w:rsidTr="00E17792">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B64CFE" w14:textId="77777777" w:rsidR="00641D7F" w:rsidRPr="00616730" w:rsidRDefault="00641D7F" w:rsidP="00976D39">
                  <w:pPr>
                    <w:jc w:val="center"/>
                    <w:rPr>
                      <w:rFonts w:eastAsia="Times New Roman"/>
                      <w:color w:val="000000"/>
                      <w:sz w:val="20"/>
                      <w:szCs w:val="20"/>
                      <w:lang w:eastAsia="es-CL"/>
                    </w:rPr>
                  </w:pPr>
                  <w:r>
                    <w:rPr>
                      <w:rFonts w:eastAsia="Times New Roman"/>
                      <w:color w:val="000000"/>
                      <w:sz w:val="20"/>
                      <w:szCs w:val="20"/>
                      <w:lang w:eastAsia="es-CL"/>
                    </w:rPr>
                    <w:t>C2</w:t>
                  </w:r>
                </w:p>
              </w:tc>
              <w:tc>
                <w:tcPr>
                  <w:tcW w:w="953" w:type="dxa"/>
                  <w:tcBorders>
                    <w:top w:val="single" w:sz="4" w:space="0" w:color="auto"/>
                    <w:left w:val="nil"/>
                    <w:bottom w:val="single" w:sz="4" w:space="0" w:color="auto"/>
                    <w:right w:val="single" w:sz="4" w:space="0" w:color="auto"/>
                  </w:tcBorders>
                  <w:shd w:val="clear" w:color="auto" w:fill="auto"/>
                  <w:noWrap/>
                  <w:vAlign w:val="center"/>
                  <w:hideMark/>
                </w:tcPr>
                <w:p w14:paraId="09B47B8D" w14:textId="77777777" w:rsidR="00641D7F" w:rsidRPr="002C1D59" w:rsidRDefault="00641D7F" w:rsidP="00976D39">
                  <w:pPr>
                    <w:jc w:val="center"/>
                    <w:rPr>
                      <w:rFonts w:eastAsia="Times New Roman"/>
                      <w:color w:val="000000"/>
                      <w:sz w:val="20"/>
                      <w:szCs w:val="20"/>
                      <w:lang w:eastAsia="es-CL"/>
                    </w:rPr>
                  </w:pPr>
                  <w:r w:rsidRPr="002C1D59">
                    <w:rPr>
                      <w:rFonts w:eastAsia="Times New Roman"/>
                      <w:color w:val="000000"/>
                      <w:sz w:val="20"/>
                      <w:szCs w:val="20"/>
                      <w:lang w:eastAsia="es-CL"/>
                    </w:rPr>
                    <w:t>4.119.</w:t>
                  </w:r>
                  <w:r>
                    <w:rPr>
                      <w:rFonts w:eastAsia="Times New Roman"/>
                      <w:color w:val="000000"/>
                      <w:sz w:val="20"/>
                      <w:szCs w:val="20"/>
                      <w:lang w:eastAsia="es-CL"/>
                    </w:rPr>
                    <w:t>647</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14:paraId="6BF48A71" w14:textId="77777777" w:rsidR="00641D7F" w:rsidRPr="002C1D59" w:rsidRDefault="00641D7F" w:rsidP="00976D39">
                  <w:pPr>
                    <w:jc w:val="center"/>
                    <w:rPr>
                      <w:rFonts w:eastAsia="Times New Roman"/>
                      <w:color w:val="000000"/>
                      <w:sz w:val="20"/>
                      <w:szCs w:val="20"/>
                      <w:lang w:eastAsia="es-CL"/>
                    </w:rPr>
                  </w:pPr>
                  <w:r w:rsidRPr="002C1D59">
                    <w:rPr>
                      <w:rFonts w:eastAsia="Times New Roman"/>
                      <w:color w:val="000000"/>
                      <w:sz w:val="20"/>
                      <w:szCs w:val="20"/>
                      <w:lang w:eastAsia="es-CL"/>
                    </w:rPr>
                    <w:t>37</w:t>
                  </w:r>
                  <w:r>
                    <w:rPr>
                      <w:rFonts w:eastAsia="Times New Roman"/>
                      <w:color w:val="000000"/>
                      <w:sz w:val="20"/>
                      <w:szCs w:val="20"/>
                      <w:lang w:eastAsia="es-CL"/>
                    </w:rPr>
                    <w:t>2</w:t>
                  </w:r>
                  <w:r w:rsidRPr="002C1D59">
                    <w:rPr>
                      <w:rFonts w:eastAsia="Times New Roman"/>
                      <w:color w:val="000000"/>
                      <w:sz w:val="20"/>
                      <w:szCs w:val="20"/>
                      <w:lang w:eastAsia="es-CL"/>
                    </w:rPr>
                    <w:t>.</w:t>
                  </w:r>
                  <w:r>
                    <w:rPr>
                      <w:rFonts w:eastAsia="Times New Roman"/>
                      <w:color w:val="000000"/>
                      <w:sz w:val="20"/>
                      <w:szCs w:val="20"/>
                      <w:lang w:eastAsia="es-CL"/>
                    </w:rPr>
                    <w:t>192</w:t>
                  </w:r>
                </w:p>
              </w:tc>
              <w:tc>
                <w:tcPr>
                  <w:tcW w:w="1101" w:type="dxa"/>
                  <w:tcBorders>
                    <w:top w:val="single" w:sz="4" w:space="0" w:color="auto"/>
                    <w:left w:val="nil"/>
                    <w:bottom w:val="single" w:sz="4" w:space="0" w:color="auto"/>
                    <w:right w:val="single" w:sz="4" w:space="0" w:color="auto"/>
                  </w:tcBorders>
                  <w:vAlign w:val="center"/>
                </w:tcPr>
                <w:p w14:paraId="1F6FF010" w14:textId="77777777" w:rsidR="00641D7F" w:rsidRPr="0098391D" w:rsidRDefault="00641D7F" w:rsidP="00641D7F">
                  <w:pPr>
                    <w:jc w:val="center"/>
                  </w:pPr>
                  <w:r>
                    <w:t>35</w:t>
                  </w:r>
                </w:p>
              </w:tc>
              <w:tc>
                <w:tcPr>
                  <w:tcW w:w="25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595594" w14:textId="77777777" w:rsidR="00641D7F" w:rsidRPr="0098391D" w:rsidRDefault="00D0226F" w:rsidP="00641D7F">
                  <w:r>
                    <w:rPr>
                      <w:rFonts w:eastAsia="Times New Roman"/>
                      <w:color w:val="000000"/>
                      <w:sz w:val="20"/>
                      <w:szCs w:val="20"/>
                      <w:lang w:eastAsia="es-CL"/>
                    </w:rPr>
                    <w:t>Área en recuperación</w:t>
                  </w:r>
                </w:p>
              </w:tc>
            </w:tr>
            <w:tr w:rsidR="00641D7F" w:rsidRPr="00440575" w14:paraId="77EBCDDD" w14:textId="77777777" w:rsidTr="00E17792">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5C900C" w14:textId="77777777" w:rsidR="00641D7F" w:rsidRDefault="00641D7F" w:rsidP="00976D39">
                  <w:pPr>
                    <w:jc w:val="center"/>
                    <w:rPr>
                      <w:rFonts w:eastAsia="Times New Roman"/>
                      <w:color w:val="000000"/>
                      <w:sz w:val="20"/>
                      <w:szCs w:val="20"/>
                      <w:lang w:eastAsia="es-CL"/>
                    </w:rPr>
                  </w:pPr>
                  <w:r>
                    <w:rPr>
                      <w:rFonts w:eastAsia="Times New Roman"/>
                      <w:color w:val="000000"/>
                      <w:sz w:val="20"/>
                      <w:szCs w:val="20"/>
                      <w:lang w:eastAsia="es-CL"/>
                    </w:rPr>
                    <w:t>C3</w:t>
                  </w:r>
                </w:p>
              </w:tc>
              <w:tc>
                <w:tcPr>
                  <w:tcW w:w="953" w:type="dxa"/>
                  <w:tcBorders>
                    <w:top w:val="single" w:sz="4" w:space="0" w:color="auto"/>
                    <w:left w:val="nil"/>
                    <w:bottom w:val="single" w:sz="4" w:space="0" w:color="auto"/>
                    <w:right w:val="single" w:sz="4" w:space="0" w:color="auto"/>
                  </w:tcBorders>
                  <w:shd w:val="clear" w:color="auto" w:fill="auto"/>
                  <w:noWrap/>
                  <w:vAlign w:val="center"/>
                </w:tcPr>
                <w:p w14:paraId="4A0EDB4D" w14:textId="77777777" w:rsidR="00641D7F" w:rsidRPr="002C1D59" w:rsidRDefault="00641D7F" w:rsidP="00976D39">
                  <w:pPr>
                    <w:jc w:val="center"/>
                    <w:rPr>
                      <w:rFonts w:eastAsia="Times New Roman"/>
                      <w:color w:val="000000"/>
                      <w:sz w:val="20"/>
                      <w:szCs w:val="20"/>
                      <w:lang w:eastAsia="es-CL"/>
                    </w:rPr>
                  </w:pPr>
                  <w:r w:rsidRPr="002C1D59">
                    <w:rPr>
                      <w:rFonts w:eastAsia="Times New Roman"/>
                      <w:color w:val="000000"/>
                      <w:sz w:val="20"/>
                      <w:szCs w:val="20"/>
                      <w:lang w:eastAsia="es-CL"/>
                    </w:rPr>
                    <w:t>4.119.</w:t>
                  </w:r>
                  <w:r>
                    <w:rPr>
                      <w:rFonts w:eastAsia="Times New Roman"/>
                      <w:color w:val="000000"/>
                      <w:sz w:val="20"/>
                      <w:szCs w:val="20"/>
                      <w:lang w:eastAsia="es-CL"/>
                    </w:rPr>
                    <w:t>655</w:t>
                  </w:r>
                </w:p>
              </w:tc>
              <w:tc>
                <w:tcPr>
                  <w:tcW w:w="850" w:type="dxa"/>
                  <w:tcBorders>
                    <w:top w:val="single" w:sz="4" w:space="0" w:color="auto"/>
                    <w:left w:val="nil"/>
                    <w:bottom w:val="single" w:sz="4" w:space="0" w:color="auto"/>
                    <w:right w:val="single" w:sz="4" w:space="0" w:color="auto"/>
                  </w:tcBorders>
                  <w:shd w:val="clear" w:color="auto" w:fill="auto"/>
                  <w:noWrap/>
                  <w:vAlign w:val="center"/>
                </w:tcPr>
                <w:p w14:paraId="36FFE2A1" w14:textId="77777777" w:rsidR="00641D7F" w:rsidRPr="002C1D59" w:rsidRDefault="00641D7F" w:rsidP="00976D39">
                  <w:pPr>
                    <w:jc w:val="center"/>
                    <w:rPr>
                      <w:rFonts w:eastAsia="Times New Roman"/>
                      <w:color w:val="000000"/>
                      <w:sz w:val="20"/>
                      <w:szCs w:val="20"/>
                      <w:lang w:eastAsia="es-CL"/>
                    </w:rPr>
                  </w:pPr>
                  <w:r w:rsidRPr="002C1D59">
                    <w:rPr>
                      <w:rFonts w:eastAsia="Times New Roman"/>
                      <w:color w:val="000000"/>
                      <w:sz w:val="20"/>
                      <w:szCs w:val="20"/>
                      <w:lang w:eastAsia="es-CL"/>
                    </w:rPr>
                    <w:t>37</w:t>
                  </w:r>
                  <w:r>
                    <w:rPr>
                      <w:rFonts w:eastAsia="Times New Roman"/>
                      <w:color w:val="000000"/>
                      <w:sz w:val="20"/>
                      <w:szCs w:val="20"/>
                      <w:lang w:eastAsia="es-CL"/>
                    </w:rPr>
                    <w:t>2</w:t>
                  </w:r>
                  <w:r w:rsidRPr="002C1D59">
                    <w:rPr>
                      <w:rFonts w:eastAsia="Times New Roman"/>
                      <w:color w:val="000000"/>
                      <w:sz w:val="20"/>
                      <w:szCs w:val="20"/>
                      <w:lang w:eastAsia="es-CL"/>
                    </w:rPr>
                    <w:t>.</w:t>
                  </w:r>
                  <w:r>
                    <w:rPr>
                      <w:rFonts w:eastAsia="Times New Roman"/>
                      <w:color w:val="000000"/>
                      <w:sz w:val="20"/>
                      <w:szCs w:val="20"/>
                      <w:lang w:eastAsia="es-CL"/>
                    </w:rPr>
                    <w:t>345</w:t>
                  </w:r>
                </w:p>
              </w:tc>
              <w:tc>
                <w:tcPr>
                  <w:tcW w:w="1101" w:type="dxa"/>
                  <w:tcBorders>
                    <w:top w:val="single" w:sz="4" w:space="0" w:color="auto"/>
                    <w:left w:val="nil"/>
                    <w:bottom w:val="single" w:sz="4" w:space="0" w:color="auto"/>
                    <w:right w:val="single" w:sz="4" w:space="0" w:color="auto"/>
                  </w:tcBorders>
                  <w:vAlign w:val="center"/>
                </w:tcPr>
                <w:p w14:paraId="11A6032C" w14:textId="77777777" w:rsidR="00641D7F" w:rsidRDefault="00641D7F" w:rsidP="00641D7F">
                  <w:pPr>
                    <w:jc w:val="center"/>
                    <w:rPr>
                      <w:rFonts w:eastAsia="Times New Roman"/>
                      <w:color w:val="000000"/>
                      <w:sz w:val="20"/>
                      <w:szCs w:val="20"/>
                      <w:lang w:eastAsia="es-CL"/>
                    </w:rPr>
                  </w:pPr>
                  <w:r>
                    <w:rPr>
                      <w:rFonts w:eastAsia="Times New Roman"/>
                      <w:color w:val="000000"/>
                      <w:sz w:val="20"/>
                      <w:szCs w:val="20"/>
                      <w:lang w:eastAsia="es-CL"/>
                    </w:rPr>
                    <w:t>18</w:t>
                  </w:r>
                </w:p>
              </w:tc>
              <w:tc>
                <w:tcPr>
                  <w:tcW w:w="25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D469CE" w14:textId="77777777" w:rsidR="00641D7F" w:rsidRDefault="00D0226F" w:rsidP="00641D7F">
                  <w:pPr>
                    <w:rPr>
                      <w:rFonts w:eastAsia="Times New Roman"/>
                      <w:color w:val="000000"/>
                      <w:sz w:val="20"/>
                      <w:szCs w:val="20"/>
                      <w:lang w:eastAsia="es-CL"/>
                    </w:rPr>
                  </w:pPr>
                  <w:r>
                    <w:rPr>
                      <w:rFonts w:eastAsia="Times New Roman"/>
                      <w:color w:val="000000"/>
                      <w:sz w:val="20"/>
                      <w:szCs w:val="20"/>
                      <w:lang w:eastAsia="es-CL"/>
                    </w:rPr>
                    <w:t>Área en recuperación</w:t>
                  </w:r>
                </w:p>
              </w:tc>
            </w:tr>
            <w:tr w:rsidR="00641D7F" w:rsidRPr="00440575" w14:paraId="24D1D13E" w14:textId="77777777" w:rsidTr="00E17792">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4582CF" w14:textId="77777777" w:rsidR="00641D7F" w:rsidRDefault="00641D7F" w:rsidP="00976D39">
                  <w:pPr>
                    <w:jc w:val="center"/>
                    <w:rPr>
                      <w:rFonts w:eastAsia="Times New Roman"/>
                      <w:color w:val="000000"/>
                      <w:sz w:val="20"/>
                      <w:szCs w:val="20"/>
                      <w:lang w:eastAsia="es-CL"/>
                    </w:rPr>
                  </w:pPr>
                  <w:r>
                    <w:rPr>
                      <w:rFonts w:eastAsia="Times New Roman"/>
                      <w:color w:val="000000"/>
                      <w:sz w:val="20"/>
                      <w:szCs w:val="20"/>
                      <w:lang w:eastAsia="es-CL"/>
                    </w:rPr>
                    <w:t>C4</w:t>
                  </w:r>
                </w:p>
              </w:tc>
              <w:tc>
                <w:tcPr>
                  <w:tcW w:w="953" w:type="dxa"/>
                  <w:tcBorders>
                    <w:top w:val="single" w:sz="4" w:space="0" w:color="auto"/>
                    <w:left w:val="nil"/>
                    <w:bottom w:val="single" w:sz="4" w:space="0" w:color="auto"/>
                    <w:right w:val="single" w:sz="4" w:space="0" w:color="auto"/>
                  </w:tcBorders>
                  <w:shd w:val="clear" w:color="auto" w:fill="auto"/>
                  <w:noWrap/>
                  <w:vAlign w:val="center"/>
                </w:tcPr>
                <w:p w14:paraId="01B80BDB" w14:textId="77777777" w:rsidR="00641D7F" w:rsidRPr="002C1D59" w:rsidRDefault="00641D7F" w:rsidP="00976D39">
                  <w:pPr>
                    <w:jc w:val="center"/>
                    <w:rPr>
                      <w:rFonts w:eastAsia="Times New Roman"/>
                      <w:color w:val="000000"/>
                      <w:sz w:val="20"/>
                      <w:szCs w:val="20"/>
                      <w:lang w:eastAsia="es-CL"/>
                    </w:rPr>
                  </w:pPr>
                  <w:r w:rsidRPr="002C1D59">
                    <w:rPr>
                      <w:rFonts w:eastAsia="Times New Roman"/>
                      <w:color w:val="000000"/>
                      <w:sz w:val="20"/>
                      <w:szCs w:val="20"/>
                      <w:lang w:eastAsia="es-CL"/>
                    </w:rPr>
                    <w:t>4.119.</w:t>
                  </w:r>
                  <w:r>
                    <w:rPr>
                      <w:rFonts w:eastAsia="Times New Roman"/>
                      <w:color w:val="000000"/>
                      <w:sz w:val="20"/>
                      <w:szCs w:val="20"/>
                      <w:lang w:eastAsia="es-CL"/>
                    </w:rPr>
                    <w:t>699</w:t>
                  </w:r>
                </w:p>
              </w:tc>
              <w:tc>
                <w:tcPr>
                  <w:tcW w:w="850" w:type="dxa"/>
                  <w:tcBorders>
                    <w:top w:val="single" w:sz="4" w:space="0" w:color="auto"/>
                    <w:left w:val="nil"/>
                    <w:bottom w:val="single" w:sz="4" w:space="0" w:color="auto"/>
                    <w:right w:val="single" w:sz="4" w:space="0" w:color="auto"/>
                  </w:tcBorders>
                  <w:shd w:val="clear" w:color="auto" w:fill="auto"/>
                  <w:noWrap/>
                  <w:vAlign w:val="center"/>
                </w:tcPr>
                <w:p w14:paraId="0CAB7D12" w14:textId="77777777" w:rsidR="00641D7F" w:rsidRPr="002C1D59" w:rsidRDefault="00641D7F" w:rsidP="00976D39">
                  <w:pPr>
                    <w:jc w:val="center"/>
                    <w:rPr>
                      <w:rFonts w:eastAsia="Times New Roman"/>
                      <w:color w:val="000000"/>
                      <w:sz w:val="20"/>
                      <w:szCs w:val="20"/>
                      <w:lang w:eastAsia="es-CL"/>
                    </w:rPr>
                  </w:pPr>
                  <w:r w:rsidRPr="002C1D59">
                    <w:rPr>
                      <w:rFonts w:eastAsia="Times New Roman"/>
                      <w:color w:val="000000"/>
                      <w:sz w:val="20"/>
                      <w:szCs w:val="20"/>
                      <w:lang w:eastAsia="es-CL"/>
                    </w:rPr>
                    <w:t>37</w:t>
                  </w:r>
                  <w:r>
                    <w:rPr>
                      <w:rFonts w:eastAsia="Times New Roman"/>
                      <w:color w:val="000000"/>
                      <w:sz w:val="20"/>
                      <w:szCs w:val="20"/>
                      <w:lang w:eastAsia="es-CL"/>
                    </w:rPr>
                    <w:t>2</w:t>
                  </w:r>
                  <w:r w:rsidRPr="002C1D59">
                    <w:rPr>
                      <w:rFonts w:eastAsia="Times New Roman"/>
                      <w:color w:val="000000"/>
                      <w:sz w:val="20"/>
                      <w:szCs w:val="20"/>
                      <w:lang w:eastAsia="es-CL"/>
                    </w:rPr>
                    <w:t>.</w:t>
                  </w:r>
                  <w:r>
                    <w:rPr>
                      <w:rFonts w:eastAsia="Times New Roman"/>
                      <w:color w:val="000000"/>
                      <w:sz w:val="20"/>
                      <w:szCs w:val="20"/>
                      <w:lang w:eastAsia="es-CL"/>
                    </w:rPr>
                    <w:t>178</w:t>
                  </w:r>
                </w:p>
              </w:tc>
              <w:tc>
                <w:tcPr>
                  <w:tcW w:w="1101" w:type="dxa"/>
                  <w:tcBorders>
                    <w:top w:val="single" w:sz="4" w:space="0" w:color="auto"/>
                    <w:left w:val="nil"/>
                    <w:bottom w:val="single" w:sz="4" w:space="0" w:color="auto"/>
                    <w:right w:val="single" w:sz="4" w:space="0" w:color="auto"/>
                  </w:tcBorders>
                  <w:vAlign w:val="center"/>
                </w:tcPr>
                <w:p w14:paraId="29E9CAF9" w14:textId="77777777" w:rsidR="00641D7F" w:rsidRDefault="00641D7F" w:rsidP="00641D7F">
                  <w:pPr>
                    <w:jc w:val="center"/>
                    <w:rPr>
                      <w:rFonts w:eastAsia="Times New Roman"/>
                      <w:color w:val="000000"/>
                      <w:sz w:val="20"/>
                      <w:szCs w:val="20"/>
                      <w:lang w:eastAsia="es-CL"/>
                    </w:rPr>
                  </w:pPr>
                  <w:r>
                    <w:rPr>
                      <w:rFonts w:eastAsia="Times New Roman"/>
                      <w:color w:val="000000"/>
                      <w:sz w:val="20"/>
                      <w:szCs w:val="20"/>
                      <w:lang w:eastAsia="es-CL"/>
                    </w:rPr>
                    <w:t>36</w:t>
                  </w:r>
                </w:p>
              </w:tc>
              <w:tc>
                <w:tcPr>
                  <w:tcW w:w="25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1C7C1B" w14:textId="77777777" w:rsidR="00641D7F" w:rsidRDefault="00D0226F" w:rsidP="00641D7F">
                  <w:pPr>
                    <w:rPr>
                      <w:rFonts w:eastAsia="Times New Roman"/>
                      <w:color w:val="000000"/>
                      <w:sz w:val="20"/>
                      <w:szCs w:val="20"/>
                      <w:lang w:eastAsia="es-CL"/>
                    </w:rPr>
                  </w:pPr>
                  <w:r>
                    <w:rPr>
                      <w:rFonts w:eastAsia="Times New Roman"/>
                      <w:color w:val="000000"/>
                      <w:sz w:val="20"/>
                      <w:szCs w:val="20"/>
                      <w:lang w:eastAsia="es-CL"/>
                    </w:rPr>
                    <w:t>Área en recuperación</w:t>
                  </w:r>
                </w:p>
              </w:tc>
            </w:tr>
            <w:tr w:rsidR="00641D7F" w:rsidRPr="00440575" w14:paraId="727D1399" w14:textId="77777777" w:rsidTr="00E17792">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5506EA" w14:textId="77777777" w:rsidR="00641D7F" w:rsidRDefault="00641D7F" w:rsidP="00976D39">
                  <w:pPr>
                    <w:jc w:val="center"/>
                    <w:rPr>
                      <w:rFonts w:eastAsia="Times New Roman"/>
                      <w:color w:val="000000"/>
                      <w:sz w:val="20"/>
                      <w:szCs w:val="20"/>
                      <w:lang w:eastAsia="es-CL"/>
                    </w:rPr>
                  </w:pPr>
                  <w:r>
                    <w:rPr>
                      <w:rFonts w:eastAsia="Times New Roman"/>
                      <w:color w:val="000000"/>
                      <w:sz w:val="20"/>
                      <w:szCs w:val="20"/>
                      <w:lang w:eastAsia="es-CL"/>
                    </w:rPr>
                    <w:t>T1</w:t>
                  </w:r>
                </w:p>
              </w:tc>
              <w:tc>
                <w:tcPr>
                  <w:tcW w:w="953" w:type="dxa"/>
                  <w:tcBorders>
                    <w:top w:val="single" w:sz="4" w:space="0" w:color="auto"/>
                    <w:left w:val="nil"/>
                    <w:bottom w:val="single" w:sz="4" w:space="0" w:color="auto"/>
                    <w:right w:val="single" w:sz="4" w:space="0" w:color="auto"/>
                  </w:tcBorders>
                  <w:shd w:val="clear" w:color="auto" w:fill="auto"/>
                  <w:noWrap/>
                  <w:vAlign w:val="center"/>
                </w:tcPr>
                <w:p w14:paraId="78F6F07F" w14:textId="77777777" w:rsidR="00641D7F" w:rsidRPr="002C1D59" w:rsidRDefault="00641D7F" w:rsidP="00557B88">
                  <w:pPr>
                    <w:jc w:val="center"/>
                    <w:rPr>
                      <w:rFonts w:eastAsia="Times New Roman"/>
                      <w:color w:val="000000"/>
                      <w:sz w:val="20"/>
                      <w:szCs w:val="20"/>
                      <w:lang w:eastAsia="es-CL"/>
                    </w:rPr>
                  </w:pPr>
                  <w:r w:rsidRPr="002C1D59">
                    <w:rPr>
                      <w:rFonts w:eastAsia="Times New Roman"/>
                      <w:color w:val="000000"/>
                      <w:sz w:val="20"/>
                      <w:szCs w:val="20"/>
                      <w:lang w:eastAsia="es-CL"/>
                    </w:rPr>
                    <w:t>4.119.</w:t>
                  </w:r>
                  <w:r>
                    <w:rPr>
                      <w:rFonts w:eastAsia="Times New Roman"/>
                      <w:color w:val="000000"/>
                      <w:sz w:val="20"/>
                      <w:szCs w:val="20"/>
                      <w:lang w:eastAsia="es-CL"/>
                    </w:rPr>
                    <w:t>562</w:t>
                  </w:r>
                </w:p>
              </w:tc>
              <w:tc>
                <w:tcPr>
                  <w:tcW w:w="850" w:type="dxa"/>
                  <w:tcBorders>
                    <w:top w:val="single" w:sz="4" w:space="0" w:color="auto"/>
                    <w:left w:val="nil"/>
                    <w:bottom w:val="single" w:sz="4" w:space="0" w:color="auto"/>
                    <w:right w:val="single" w:sz="4" w:space="0" w:color="auto"/>
                  </w:tcBorders>
                  <w:shd w:val="clear" w:color="auto" w:fill="auto"/>
                  <w:noWrap/>
                  <w:vAlign w:val="center"/>
                </w:tcPr>
                <w:p w14:paraId="34752426" w14:textId="77777777" w:rsidR="00641D7F" w:rsidRPr="002C1D59" w:rsidRDefault="00641D7F" w:rsidP="00557B88">
                  <w:pPr>
                    <w:jc w:val="center"/>
                    <w:rPr>
                      <w:rFonts w:eastAsia="Times New Roman"/>
                      <w:color w:val="000000"/>
                      <w:sz w:val="20"/>
                      <w:szCs w:val="20"/>
                      <w:lang w:eastAsia="es-CL"/>
                    </w:rPr>
                  </w:pPr>
                  <w:r w:rsidRPr="002C1D59">
                    <w:rPr>
                      <w:rFonts w:eastAsia="Times New Roman"/>
                      <w:color w:val="000000"/>
                      <w:sz w:val="20"/>
                      <w:szCs w:val="20"/>
                      <w:lang w:eastAsia="es-CL"/>
                    </w:rPr>
                    <w:t>37</w:t>
                  </w:r>
                  <w:r>
                    <w:rPr>
                      <w:rFonts w:eastAsia="Times New Roman"/>
                      <w:color w:val="000000"/>
                      <w:sz w:val="20"/>
                      <w:szCs w:val="20"/>
                      <w:lang w:eastAsia="es-CL"/>
                    </w:rPr>
                    <w:t>2</w:t>
                  </w:r>
                  <w:r w:rsidRPr="002C1D59">
                    <w:rPr>
                      <w:rFonts w:eastAsia="Times New Roman"/>
                      <w:color w:val="000000"/>
                      <w:sz w:val="20"/>
                      <w:szCs w:val="20"/>
                      <w:lang w:eastAsia="es-CL"/>
                    </w:rPr>
                    <w:t>.</w:t>
                  </w:r>
                  <w:r>
                    <w:rPr>
                      <w:rFonts w:eastAsia="Times New Roman"/>
                      <w:color w:val="000000"/>
                      <w:sz w:val="20"/>
                      <w:szCs w:val="20"/>
                      <w:lang w:eastAsia="es-CL"/>
                    </w:rPr>
                    <w:t>196</w:t>
                  </w:r>
                </w:p>
              </w:tc>
              <w:tc>
                <w:tcPr>
                  <w:tcW w:w="1101" w:type="dxa"/>
                  <w:tcBorders>
                    <w:top w:val="single" w:sz="4" w:space="0" w:color="auto"/>
                    <w:left w:val="nil"/>
                    <w:bottom w:val="single" w:sz="4" w:space="0" w:color="auto"/>
                    <w:right w:val="single" w:sz="4" w:space="0" w:color="auto"/>
                  </w:tcBorders>
                  <w:vAlign w:val="center"/>
                </w:tcPr>
                <w:p w14:paraId="0CF8862C" w14:textId="77777777" w:rsidR="00641D7F" w:rsidRDefault="00641D7F" w:rsidP="00641D7F">
                  <w:pPr>
                    <w:jc w:val="center"/>
                    <w:rPr>
                      <w:rFonts w:eastAsia="Times New Roman"/>
                      <w:color w:val="000000"/>
                      <w:sz w:val="20"/>
                      <w:szCs w:val="20"/>
                      <w:lang w:eastAsia="es-CL"/>
                    </w:rPr>
                  </w:pPr>
                  <w:r>
                    <w:rPr>
                      <w:rFonts w:eastAsia="Times New Roman"/>
                      <w:color w:val="000000"/>
                      <w:sz w:val="20"/>
                      <w:szCs w:val="20"/>
                      <w:lang w:eastAsia="es-CL"/>
                    </w:rPr>
                    <w:t>100</w:t>
                  </w:r>
                </w:p>
              </w:tc>
              <w:tc>
                <w:tcPr>
                  <w:tcW w:w="25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3FFA96" w14:textId="77777777" w:rsidR="00641D7F" w:rsidRDefault="00947B61" w:rsidP="009D56D0">
                  <w:pPr>
                    <w:rPr>
                      <w:rFonts w:eastAsia="Times New Roman"/>
                      <w:color w:val="000000"/>
                      <w:sz w:val="20"/>
                      <w:szCs w:val="20"/>
                      <w:lang w:eastAsia="es-CL"/>
                    </w:rPr>
                  </w:pPr>
                  <w:r>
                    <w:rPr>
                      <w:rFonts w:eastAsia="Times New Roman"/>
                      <w:color w:val="000000"/>
                      <w:sz w:val="20"/>
                      <w:szCs w:val="20"/>
                      <w:lang w:eastAsia="es-CL"/>
                    </w:rPr>
                    <w:t>Testigo</w:t>
                  </w:r>
                  <w:r w:rsidR="00E17792">
                    <w:rPr>
                      <w:rFonts w:eastAsia="Times New Roman"/>
                      <w:color w:val="000000"/>
                      <w:sz w:val="20"/>
                      <w:szCs w:val="20"/>
                      <w:lang w:eastAsia="es-CL"/>
                    </w:rPr>
                    <w:t xml:space="preserve"> - </w:t>
                  </w:r>
                  <w:r w:rsidR="009D56D0">
                    <w:rPr>
                      <w:rFonts w:eastAsia="Times New Roman"/>
                      <w:color w:val="000000"/>
                      <w:sz w:val="20"/>
                      <w:szCs w:val="20"/>
                      <w:lang w:eastAsia="es-CL"/>
                    </w:rPr>
                    <w:t>Á</w:t>
                  </w:r>
                  <w:r w:rsidR="00596A4E">
                    <w:rPr>
                      <w:rFonts w:eastAsia="Times New Roman"/>
                      <w:color w:val="000000"/>
                      <w:sz w:val="20"/>
                      <w:szCs w:val="20"/>
                      <w:lang w:eastAsia="es-CL"/>
                    </w:rPr>
                    <w:t>rea no intervenida</w:t>
                  </w:r>
                </w:p>
              </w:tc>
            </w:tr>
            <w:tr w:rsidR="00E17792" w:rsidRPr="00440575" w14:paraId="7D162FEE" w14:textId="77777777" w:rsidTr="00E17792">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65BCE2" w14:textId="77777777" w:rsidR="00E17792" w:rsidRDefault="00E17792" w:rsidP="00976D39">
                  <w:pPr>
                    <w:jc w:val="center"/>
                    <w:rPr>
                      <w:rFonts w:eastAsia="Times New Roman"/>
                      <w:color w:val="000000"/>
                      <w:sz w:val="20"/>
                      <w:szCs w:val="20"/>
                      <w:lang w:eastAsia="es-CL"/>
                    </w:rPr>
                  </w:pPr>
                  <w:r>
                    <w:rPr>
                      <w:rFonts w:eastAsia="Times New Roman"/>
                      <w:color w:val="000000"/>
                      <w:sz w:val="20"/>
                      <w:szCs w:val="20"/>
                      <w:lang w:eastAsia="es-CL"/>
                    </w:rPr>
                    <w:t>T2</w:t>
                  </w:r>
                </w:p>
              </w:tc>
              <w:tc>
                <w:tcPr>
                  <w:tcW w:w="953" w:type="dxa"/>
                  <w:tcBorders>
                    <w:top w:val="single" w:sz="4" w:space="0" w:color="auto"/>
                    <w:left w:val="nil"/>
                    <w:bottom w:val="single" w:sz="4" w:space="0" w:color="auto"/>
                    <w:right w:val="single" w:sz="4" w:space="0" w:color="auto"/>
                  </w:tcBorders>
                  <w:shd w:val="clear" w:color="auto" w:fill="auto"/>
                  <w:noWrap/>
                  <w:vAlign w:val="center"/>
                </w:tcPr>
                <w:p w14:paraId="310BFDF3" w14:textId="77777777" w:rsidR="00E17792" w:rsidRPr="002C1D59" w:rsidRDefault="00E17792" w:rsidP="00557B88">
                  <w:pPr>
                    <w:jc w:val="center"/>
                    <w:rPr>
                      <w:rFonts w:eastAsia="Times New Roman"/>
                      <w:color w:val="000000"/>
                      <w:sz w:val="20"/>
                      <w:szCs w:val="20"/>
                      <w:lang w:eastAsia="es-CL"/>
                    </w:rPr>
                  </w:pPr>
                  <w:r w:rsidRPr="002C1D59">
                    <w:rPr>
                      <w:rFonts w:eastAsia="Times New Roman"/>
                      <w:color w:val="000000"/>
                      <w:sz w:val="20"/>
                      <w:szCs w:val="20"/>
                      <w:lang w:eastAsia="es-CL"/>
                    </w:rPr>
                    <w:t>4.119.</w:t>
                  </w:r>
                  <w:r>
                    <w:rPr>
                      <w:rFonts w:eastAsia="Times New Roman"/>
                      <w:color w:val="000000"/>
                      <w:sz w:val="20"/>
                      <w:szCs w:val="20"/>
                      <w:lang w:eastAsia="es-CL"/>
                    </w:rPr>
                    <w:t>617</w:t>
                  </w:r>
                </w:p>
              </w:tc>
              <w:tc>
                <w:tcPr>
                  <w:tcW w:w="850" w:type="dxa"/>
                  <w:tcBorders>
                    <w:top w:val="single" w:sz="4" w:space="0" w:color="auto"/>
                    <w:left w:val="nil"/>
                    <w:bottom w:val="single" w:sz="4" w:space="0" w:color="auto"/>
                    <w:right w:val="single" w:sz="4" w:space="0" w:color="auto"/>
                  </w:tcBorders>
                  <w:shd w:val="clear" w:color="auto" w:fill="auto"/>
                  <w:noWrap/>
                  <w:vAlign w:val="center"/>
                </w:tcPr>
                <w:p w14:paraId="341A1092" w14:textId="77777777" w:rsidR="00E17792" w:rsidRPr="002C1D59" w:rsidRDefault="00E17792" w:rsidP="00557B88">
                  <w:pPr>
                    <w:jc w:val="center"/>
                    <w:rPr>
                      <w:rFonts w:eastAsia="Times New Roman"/>
                      <w:color w:val="000000"/>
                      <w:sz w:val="20"/>
                      <w:szCs w:val="20"/>
                      <w:lang w:eastAsia="es-CL"/>
                    </w:rPr>
                  </w:pPr>
                  <w:r w:rsidRPr="002C1D59">
                    <w:rPr>
                      <w:rFonts w:eastAsia="Times New Roman"/>
                      <w:color w:val="000000"/>
                      <w:sz w:val="20"/>
                      <w:szCs w:val="20"/>
                      <w:lang w:eastAsia="es-CL"/>
                    </w:rPr>
                    <w:t>37</w:t>
                  </w:r>
                  <w:r>
                    <w:rPr>
                      <w:rFonts w:eastAsia="Times New Roman"/>
                      <w:color w:val="000000"/>
                      <w:sz w:val="20"/>
                      <w:szCs w:val="20"/>
                      <w:lang w:eastAsia="es-CL"/>
                    </w:rPr>
                    <w:t>2</w:t>
                  </w:r>
                  <w:r w:rsidRPr="002C1D59">
                    <w:rPr>
                      <w:rFonts w:eastAsia="Times New Roman"/>
                      <w:color w:val="000000"/>
                      <w:sz w:val="20"/>
                      <w:szCs w:val="20"/>
                      <w:lang w:eastAsia="es-CL"/>
                    </w:rPr>
                    <w:t>.</w:t>
                  </w:r>
                  <w:r>
                    <w:rPr>
                      <w:rFonts w:eastAsia="Times New Roman"/>
                      <w:color w:val="000000"/>
                      <w:sz w:val="20"/>
                      <w:szCs w:val="20"/>
                      <w:lang w:eastAsia="es-CL"/>
                    </w:rPr>
                    <w:t>173</w:t>
                  </w:r>
                </w:p>
              </w:tc>
              <w:tc>
                <w:tcPr>
                  <w:tcW w:w="1101" w:type="dxa"/>
                  <w:tcBorders>
                    <w:top w:val="single" w:sz="4" w:space="0" w:color="auto"/>
                    <w:left w:val="nil"/>
                    <w:bottom w:val="single" w:sz="4" w:space="0" w:color="auto"/>
                    <w:right w:val="single" w:sz="4" w:space="0" w:color="auto"/>
                  </w:tcBorders>
                  <w:vAlign w:val="center"/>
                </w:tcPr>
                <w:p w14:paraId="66FA7AD7" w14:textId="77777777" w:rsidR="00E17792" w:rsidRDefault="00E17792" w:rsidP="00641D7F">
                  <w:pPr>
                    <w:jc w:val="center"/>
                    <w:rPr>
                      <w:rFonts w:eastAsia="Times New Roman"/>
                      <w:color w:val="000000"/>
                      <w:sz w:val="20"/>
                      <w:szCs w:val="20"/>
                      <w:lang w:eastAsia="es-CL"/>
                    </w:rPr>
                  </w:pPr>
                  <w:r>
                    <w:rPr>
                      <w:rFonts w:eastAsia="Times New Roman"/>
                      <w:color w:val="000000"/>
                      <w:sz w:val="20"/>
                      <w:szCs w:val="20"/>
                      <w:lang w:eastAsia="es-CL"/>
                    </w:rPr>
                    <w:t>97</w:t>
                  </w:r>
                </w:p>
              </w:tc>
              <w:tc>
                <w:tcPr>
                  <w:tcW w:w="25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478716" w14:textId="77777777" w:rsidR="00E17792" w:rsidRDefault="00E17792" w:rsidP="009D56D0">
                  <w:pPr>
                    <w:rPr>
                      <w:rFonts w:eastAsia="Times New Roman"/>
                      <w:color w:val="000000"/>
                      <w:sz w:val="20"/>
                      <w:szCs w:val="20"/>
                      <w:lang w:eastAsia="es-CL"/>
                    </w:rPr>
                  </w:pPr>
                  <w:r>
                    <w:rPr>
                      <w:rFonts w:eastAsia="Times New Roman"/>
                      <w:color w:val="000000"/>
                      <w:sz w:val="20"/>
                      <w:szCs w:val="20"/>
                      <w:lang w:eastAsia="es-CL"/>
                    </w:rPr>
                    <w:t xml:space="preserve">Testigo - </w:t>
                  </w:r>
                  <w:r w:rsidR="009D56D0">
                    <w:rPr>
                      <w:rFonts w:eastAsia="Times New Roman"/>
                      <w:color w:val="000000"/>
                      <w:sz w:val="20"/>
                      <w:szCs w:val="20"/>
                      <w:lang w:eastAsia="es-CL"/>
                    </w:rPr>
                    <w:t>Á</w:t>
                  </w:r>
                  <w:r>
                    <w:rPr>
                      <w:rFonts w:eastAsia="Times New Roman"/>
                      <w:color w:val="000000"/>
                      <w:sz w:val="20"/>
                      <w:szCs w:val="20"/>
                      <w:lang w:eastAsia="es-CL"/>
                    </w:rPr>
                    <w:t>rea no intervenida</w:t>
                  </w:r>
                </w:p>
              </w:tc>
            </w:tr>
          </w:tbl>
          <w:p w14:paraId="5739AE9A" w14:textId="77777777" w:rsidR="00976D39" w:rsidRPr="005626CB" w:rsidRDefault="00976D39" w:rsidP="00641D7F">
            <w:pPr>
              <w:ind w:left="36"/>
              <w:jc w:val="left"/>
              <w:rPr>
                <w:rFonts w:eastAsia="Times New Roman"/>
                <w:color w:val="000000"/>
                <w:sz w:val="20"/>
                <w:szCs w:val="20"/>
                <w:lang w:eastAsia="es-CL"/>
              </w:rPr>
            </w:pPr>
            <w:r>
              <w:rPr>
                <w:rFonts w:ascii="Calibri" w:eastAsia="Times New Roman" w:hAnsi="Calibri"/>
                <w:color w:val="000000"/>
                <w:sz w:val="20"/>
                <w:szCs w:val="20"/>
                <w:lang w:eastAsia="es-CL"/>
              </w:rPr>
              <w:t>Fuente: Elaboración Propia.</w:t>
            </w:r>
          </w:p>
        </w:tc>
        <w:tc>
          <w:tcPr>
            <w:tcW w:w="2750" w:type="pct"/>
            <w:gridSpan w:val="2"/>
            <w:tcBorders>
              <w:top w:val="nil"/>
              <w:left w:val="single" w:sz="4" w:space="0" w:color="auto"/>
              <w:right w:val="single" w:sz="4" w:space="0" w:color="auto"/>
            </w:tcBorders>
            <w:shd w:val="clear" w:color="auto" w:fill="auto"/>
            <w:noWrap/>
            <w:vAlign w:val="center"/>
            <w:hideMark/>
          </w:tcPr>
          <w:p w14:paraId="5AEC2E93" w14:textId="77777777" w:rsidR="00976D39" w:rsidRDefault="00976D39" w:rsidP="007B28C8">
            <w:pPr>
              <w:jc w:val="center"/>
              <w:rPr>
                <w:rFonts w:eastAsia="Times New Roman"/>
                <w:color w:val="000000"/>
                <w:sz w:val="20"/>
                <w:szCs w:val="20"/>
                <w:lang w:eastAsia="es-CL"/>
              </w:rPr>
            </w:pPr>
          </w:p>
          <w:p w14:paraId="31C39512" w14:textId="77777777" w:rsidR="00976D39" w:rsidRDefault="00976D39" w:rsidP="007B28C8">
            <w:pPr>
              <w:jc w:val="center"/>
              <w:rPr>
                <w:rFonts w:eastAsia="Times New Roman"/>
                <w:color w:val="000000"/>
                <w:sz w:val="20"/>
                <w:szCs w:val="20"/>
                <w:lang w:eastAsia="es-CL"/>
              </w:rPr>
            </w:pPr>
          </w:p>
          <w:p w14:paraId="373A9AF2" w14:textId="77777777" w:rsidR="00976D39" w:rsidRDefault="00FE34AA" w:rsidP="007B28C8">
            <w:pPr>
              <w:jc w:val="center"/>
              <w:rPr>
                <w:rFonts w:eastAsia="Times New Roman"/>
                <w:color w:val="000000"/>
                <w:sz w:val="20"/>
                <w:szCs w:val="20"/>
                <w:lang w:eastAsia="es-CL"/>
              </w:rPr>
            </w:pPr>
            <w:r w:rsidRPr="00783614">
              <w:rPr>
                <w:rFonts w:eastAsia="Times New Roman"/>
                <w:noProof/>
                <w:color w:val="000000"/>
                <w:sz w:val="20"/>
                <w:szCs w:val="20"/>
                <w:lang w:eastAsia="es-CL"/>
              </w:rPr>
              <mc:AlternateContent>
                <mc:Choice Requires="wps">
                  <w:drawing>
                    <wp:anchor distT="0" distB="0" distL="114300" distR="114300" simplePos="0" relativeHeight="252413952" behindDoc="0" locked="0" layoutInCell="1" allowOverlap="1" wp14:anchorId="444647FB" wp14:editId="574443D2">
                      <wp:simplePos x="0" y="0"/>
                      <wp:positionH relativeFrom="column">
                        <wp:posOffset>4269740</wp:posOffset>
                      </wp:positionH>
                      <wp:positionV relativeFrom="paragraph">
                        <wp:posOffset>366395</wp:posOffset>
                      </wp:positionV>
                      <wp:extent cx="222885" cy="382270"/>
                      <wp:effectExtent l="19050" t="19050" r="24765" b="17780"/>
                      <wp:wrapNone/>
                      <wp:docPr id="335" name="335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66BFF49" id="335 Flecha arriba" o:spid="_x0000_s1026" type="#_x0000_t68" style="position:absolute;margin-left:336.2pt;margin-top:28.85pt;width:17.55pt;height:30.1pt;z-index:25241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" adj="6297" fillcolor="white [3212]" strokecolor="black [3213]" strokeweight="2pt"/>
                  </w:pict>
                </mc:Fallback>
              </mc:AlternateContent>
            </w:r>
            <w:r w:rsidRPr="00783614">
              <w:rPr>
                <w:rFonts w:eastAsia="Times New Roman"/>
                <w:noProof/>
                <w:color w:val="000000"/>
                <w:sz w:val="20"/>
                <w:szCs w:val="20"/>
                <w:lang w:eastAsia="es-CL"/>
              </w:rPr>
              <mc:AlternateContent>
                <mc:Choice Requires="wps">
                  <w:drawing>
                    <wp:anchor distT="0" distB="0" distL="114300" distR="114300" simplePos="0" relativeHeight="252414976" behindDoc="0" locked="0" layoutInCell="1" allowOverlap="1" wp14:anchorId="70EAAEBF" wp14:editId="763EBEF5">
                      <wp:simplePos x="0" y="0"/>
                      <wp:positionH relativeFrom="column">
                        <wp:posOffset>4226560</wp:posOffset>
                      </wp:positionH>
                      <wp:positionV relativeFrom="paragraph">
                        <wp:posOffset>99695</wp:posOffset>
                      </wp:positionV>
                      <wp:extent cx="307975" cy="1403985"/>
                      <wp:effectExtent l="0" t="0" r="0" b="6350"/>
                      <wp:wrapNone/>
                      <wp:docPr id="3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1E0BF434" w14:textId="77777777" w:rsidR="00C632B1" w:rsidRPr="00E61B7B" w:rsidRDefault="00C632B1" w:rsidP="00976D39">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101" type="#_x0000_t202" style="position:absolute;left:0;text-align:left;margin-left:332.8pt;margin-top:7.85pt;width:24.25pt;height:110.55pt;z-index:25241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" filled="f" stroked="f">
                      <v:textbox style="mso-fit-shape-to-text:t">
                        <w:txbxContent>
                          <w:p w14:paraId="1E0BF434" w14:textId="77777777" w:rsidR="00C632B1" w:rsidRPr="00E61B7B" w:rsidRDefault="00C632B1" w:rsidP="00976D39">
                            <w:pPr>
                              <w:rPr>
                                <w:b/>
                                <w:color w:val="FFFFFF" w:themeColor="background1"/>
                                <w:sz w:val="28"/>
                              </w:rPr>
                            </w:pPr>
                            <w:r w:rsidRPr="00E61B7B">
                              <w:rPr>
                                <w:b/>
                                <w:color w:val="FFFFFF" w:themeColor="background1"/>
                                <w:sz w:val="28"/>
                              </w:rPr>
                              <w:t>N</w:t>
                            </w:r>
                          </w:p>
                        </w:txbxContent>
                      </v:textbox>
                    </v:shape>
                  </w:pict>
                </mc:Fallback>
              </mc:AlternateConten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eastAsia="Times New Roman"/>
                <w:noProof/>
                <w:color w:val="000000"/>
                <w:sz w:val="20"/>
                <w:szCs w:val="20"/>
                <w:lang w:eastAsia="es-CL"/>
              </w:rPr>
              <w:drawing>
                <wp:inline distT="0" distB="0" distL="0" distR="0" wp14:anchorId="6030BAA8" wp14:editId="4875B066">
                  <wp:extent cx="4547043" cy="3072809"/>
                  <wp:effectExtent l="0" t="0" r="6350" b="0"/>
                  <wp:docPr id="337" name="Imagen 337" descr="C:\Users\andy.morrison\Desktop\Cobertura vege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y.morrison\Desktop\Cobertura vegetal.jpg"/>
                          <pic:cNvPicPr>
                            <a:picLocks noChangeAspect="1" noChangeArrowheads="1"/>
                          </pic:cNvPicPr>
                        </pic:nvPicPr>
                        <pic:blipFill rotWithShape="1">
                          <a:blip r:embed="rId110">
                            <a:extLst>
                              <a:ext uri="{28A0092B-C50C-407E-A947-70E740481C1C}">
                                <a14:useLocalDpi xmlns:a14="http://schemas.microsoft.com/office/drawing/2010/main" val="0"/>
                              </a:ext>
                            </a:extLst>
                          </a:blip>
                          <a:srcRect l="17303" t="2108" r="17557" b="6771"/>
                          <a:stretch/>
                        </pic:blipFill>
                        <pic:spPr bwMode="auto">
                          <a:xfrm>
                            <a:off x="0" y="0"/>
                            <a:ext cx="4559785" cy="3081420"/>
                          </a:xfrm>
                          <a:prstGeom prst="rect">
                            <a:avLst/>
                          </a:prstGeom>
                          <a:noFill/>
                          <a:ln>
                            <a:noFill/>
                          </a:ln>
                          <a:extLst>
                            <a:ext uri="{53640926-AAD7-44D8-BBD7-CCE9431645EC}">
                              <a14:shadowObscured xmlns:a14="http://schemas.microsoft.com/office/drawing/2010/main"/>
                            </a:ext>
                          </a:extLst>
                        </pic:spPr>
                      </pic:pic>
                    </a:graphicData>
                  </a:graphic>
                </wp:inline>
              </w:drawing>
            </w:r>
          </w:p>
          <w:p w14:paraId="5E5713B9" w14:textId="77777777" w:rsidR="00976D39" w:rsidRDefault="00976D39" w:rsidP="007B28C8">
            <w:pPr>
              <w:jc w:val="center"/>
              <w:rPr>
                <w:rFonts w:eastAsia="Times New Roman"/>
                <w:color w:val="000000"/>
                <w:sz w:val="20"/>
                <w:szCs w:val="20"/>
                <w:lang w:eastAsia="es-CL"/>
              </w:rPr>
            </w:pPr>
          </w:p>
          <w:p w14:paraId="4D9C89EE" w14:textId="77777777" w:rsidR="00976D39" w:rsidRPr="005626CB" w:rsidRDefault="00976D39" w:rsidP="007B28C8">
            <w:pPr>
              <w:jc w:val="center"/>
              <w:rPr>
                <w:rFonts w:eastAsia="Times New Roman"/>
                <w:color w:val="000000"/>
                <w:sz w:val="20"/>
                <w:szCs w:val="20"/>
                <w:lang w:eastAsia="es-CL"/>
              </w:rPr>
            </w:pPr>
          </w:p>
        </w:tc>
      </w:tr>
      <w:tr w:rsidR="00976D39" w:rsidRPr="00557733" w14:paraId="48B2B408" w14:textId="77777777" w:rsidTr="00E17792">
        <w:trPr>
          <w:trHeight w:val="300"/>
          <w:jc w:val="center"/>
        </w:trPr>
        <w:tc>
          <w:tcPr>
            <w:tcW w:w="589" w:type="pct"/>
            <w:tcBorders>
              <w:top w:val="single" w:sz="4" w:space="0" w:color="auto"/>
              <w:left w:val="single" w:sz="4" w:space="0" w:color="auto"/>
              <w:bottom w:val="single" w:sz="4" w:space="0" w:color="auto"/>
              <w:right w:val="nil"/>
            </w:tcBorders>
            <w:shd w:val="clear" w:color="auto" w:fill="auto"/>
            <w:noWrap/>
            <w:vAlign w:val="center"/>
            <w:hideMark/>
          </w:tcPr>
          <w:p w14:paraId="690EED1D" w14:textId="77777777" w:rsidR="00976D39" w:rsidRPr="00EE4DBF" w:rsidRDefault="00976D39" w:rsidP="007B28C8">
            <w:pPr>
              <w:pStyle w:val="Epgrafe"/>
              <w:rPr>
                <w:rFonts w:eastAsia="Times New Roman"/>
                <w:color w:val="000000"/>
                <w:szCs w:val="18"/>
                <w:lang w:eastAsia="es-CL"/>
              </w:rPr>
            </w:pPr>
            <w:bookmarkStart w:id="244" w:name="_Toc406154247"/>
            <w:bookmarkStart w:id="245" w:name="_Toc406154625"/>
            <w:r w:rsidRPr="00EE4DBF">
              <w:t xml:space="preserve">Tabla </w:t>
            </w:r>
            <w:r w:rsidRPr="00EE4DBF">
              <w:fldChar w:fldCharType="begin"/>
            </w:r>
            <w:r w:rsidRPr="00EE4DBF">
              <w:instrText xml:space="preserve"> SEQ Tabla \* ARABIC </w:instrText>
            </w:r>
            <w:r w:rsidRPr="00EE4DBF">
              <w:fldChar w:fldCharType="separate"/>
            </w:r>
            <w:r w:rsidR="00F16C06">
              <w:rPr>
                <w:noProof/>
              </w:rPr>
              <w:t>5</w:t>
            </w:r>
            <w:r w:rsidRPr="00EE4DBF">
              <w:fldChar w:fldCharType="end"/>
            </w:r>
            <w:r w:rsidRPr="00EE4DBF">
              <w:rPr>
                <w:szCs w:val="18"/>
              </w:rPr>
              <w:t>.</w:t>
            </w:r>
            <w:bookmarkEnd w:id="244"/>
            <w:bookmarkEnd w:id="245"/>
          </w:p>
        </w:tc>
        <w:tc>
          <w:tcPr>
            <w:tcW w:w="16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AB68D1" w14:textId="77777777" w:rsidR="00976D39" w:rsidRPr="00EE4DBF" w:rsidRDefault="00976D39" w:rsidP="00EE4DBF">
            <w:pPr>
              <w:jc w:val="left"/>
              <w:rPr>
                <w:rFonts w:eastAsia="Times New Roman"/>
                <w:b/>
                <w:color w:val="000000"/>
                <w:sz w:val="18"/>
                <w:szCs w:val="18"/>
                <w:lang w:eastAsia="es-CL"/>
              </w:rPr>
            </w:pPr>
            <w:r w:rsidRPr="00EE4DBF">
              <w:rPr>
                <w:rFonts w:eastAsia="Times New Roman"/>
                <w:b/>
                <w:color w:val="000000"/>
                <w:sz w:val="18"/>
                <w:szCs w:val="18"/>
                <w:lang w:eastAsia="es-CL"/>
              </w:rPr>
              <w:t xml:space="preserve">Fecha : </w:t>
            </w:r>
            <w:r w:rsidR="00EE4DBF" w:rsidRPr="00EE4DBF">
              <w:rPr>
                <w:rFonts w:eastAsia="Times New Roman"/>
                <w:color w:val="000000"/>
                <w:sz w:val="18"/>
                <w:szCs w:val="18"/>
                <w:lang w:eastAsia="es-CL"/>
              </w:rPr>
              <w:t>11</w:t>
            </w:r>
            <w:r w:rsidRPr="00EE4DBF">
              <w:rPr>
                <w:rFonts w:eastAsia="Times New Roman"/>
                <w:color w:val="000000"/>
                <w:sz w:val="18"/>
                <w:szCs w:val="18"/>
                <w:lang w:eastAsia="es-CL"/>
              </w:rPr>
              <w:t>-12-2014 (Fecha de elaboración)</w:t>
            </w:r>
          </w:p>
        </w:tc>
        <w:tc>
          <w:tcPr>
            <w:tcW w:w="763" w:type="pct"/>
            <w:tcBorders>
              <w:top w:val="single" w:sz="4" w:space="0" w:color="auto"/>
              <w:left w:val="nil"/>
              <w:bottom w:val="single" w:sz="4" w:space="0" w:color="auto"/>
              <w:right w:val="nil"/>
            </w:tcBorders>
            <w:shd w:val="clear" w:color="auto" w:fill="auto"/>
            <w:noWrap/>
            <w:vAlign w:val="center"/>
            <w:hideMark/>
          </w:tcPr>
          <w:p w14:paraId="56E120B9" w14:textId="77777777" w:rsidR="00976D39" w:rsidRPr="00EE4DBF" w:rsidRDefault="00976D39" w:rsidP="00F16C06">
            <w:pPr>
              <w:pStyle w:val="Epgrafe"/>
              <w:rPr>
                <w:szCs w:val="18"/>
              </w:rPr>
            </w:pPr>
            <w:bookmarkStart w:id="246" w:name="_Toc406154248"/>
            <w:bookmarkStart w:id="247" w:name="_Toc406154626"/>
            <w:r w:rsidRPr="00EE4DBF">
              <w:t xml:space="preserve">Figura </w:t>
            </w:r>
            <w:r w:rsidR="00F16C06">
              <w:t>8</w:t>
            </w:r>
            <w:r w:rsidRPr="00EE4DBF">
              <w:rPr>
                <w:szCs w:val="18"/>
              </w:rPr>
              <w:t>.</w:t>
            </w:r>
            <w:bookmarkEnd w:id="246"/>
            <w:bookmarkEnd w:id="247"/>
          </w:p>
        </w:tc>
        <w:tc>
          <w:tcPr>
            <w:tcW w:w="19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B12A5B" w14:textId="77777777" w:rsidR="00976D39" w:rsidRPr="00EE4DBF" w:rsidRDefault="00976D39" w:rsidP="00EE4DBF">
            <w:pPr>
              <w:jc w:val="left"/>
              <w:rPr>
                <w:rFonts w:eastAsia="Times New Roman"/>
                <w:b/>
                <w:color w:val="000000"/>
                <w:sz w:val="18"/>
                <w:szCs w:val="18"/>
                <w:lang w:eastAsia="es-CL"/>
              </w:rPr>
            </w:pPr>
            <w:r w:rsidRPr="00EE4DBF">
              <w:rPr>
                <w:rFonts w:eastAsia="Times New Roman"/>
                <w:b/>
                <w:color w:val="000000"/>
                <w:sz w:val="18"/>
                <w:szCs w:val="18"/>
                <w:lang w:eastAsia="es-CL"/>
              </w:rPr>
              <w:t>Fecha :</w:t>
            </w:r>
            <w:r w:rsidR="00EE4DBF" w:rsidRPr="00EE4DBF">
              <w:rPr>
                <w:rFonts w:eastAsia="Times New Roman"/>
                <w:sz w:val="18"/>
                <w:szCs w:val="18"/>
                <w:lang w:eastAsia="es-CL"/>
              </w:rPr>
              <w:t xml:space="preserve"> 11</w:t>
            </w:r>
            <w:r w:rsidRPr="00EE4DBF">
              <w:rPr>
                <w:rFonts w:eastAsia="Times New Roman"/>
                <w:sz w:val="18"/>
                <w:szCs w:val="18"/>
                <w:lang w:eastAsia="es-CL"/>
              </w:rPr>
              <w:t>-12-2014 (Fecha de elaboración)</w:t>
            </w:r>
          </w:p>
        </w:tc>
      </w:tr>
      <w:tr w:rsidR="00976D39" w:rsidRPr="00557733" w14:paraId="282738B1" w14:textId="77777777" w:rsidTr="00E17792">
        <w:trPr>
          <w:trHeight w:val="300"/>
          <w:jc w:val="center"/>
        </w:trPr>
        <w:tc>
          <w:tcPr>
            <w:tcW w:w="225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AB181FB" w14:textId="77777777" w:rsidR="00976D39" w:rsidRPr="00EE4DBF" w:rsidRDefault="00976D39" w:rsidP="00DC2491">
            <w:pPr>
              <w:rPr>
                <w:rFonts w:eastAsia="Times New Roman"/>
                <w:color w:val="000000"/>
                <w:sz w:val="18"/>
                <w:szCs w:val="18"/>
                <w:highlight w:val="yellow"/>
                <w:lang w:eastAsia="es-CL"/>
              </w:rPr>
            </w:pPr>
            <w:r w:rsidRPr="00DC2491">
              <w:rPr>
                <w:rFonts w:eastAsia="Times New Roman"/>
                <w:b/>
                <w:color w:val="000000"/>
                <w:sz w:val="18"/>
                <w:szCs w:val="18"/>
                <w:lang w:eastAsia="es-CL"/>
              </w:rPr>
              <w:t>Descripción Medio de Prueba:</w:t>
            </w:r>
            <w:r w:rsidRPr="00DC2491">
              <w:rPr>
                <w:rFonts w:eastAsia="Times New Roman"/>
                <w:color w:val="000000"/>
                <w:sz w:val="18"/>
                <w:szCs w:val="18"/>
                <w:lang w:eastAsia="es-CL"/>
              </w:rPr>
              <w:t xml:space="preserve"> Detalle de coordenadas UTM, referidas a Datum WGS 84 Huso 19, de ubicación de puntos donde se realizó la medición de </w:t>
            </w:r>
            <w:r w:rsidR="00DC2491" w:rsidRPr="00DC2491">
              <w:rPr>
                <w:rFonts w:eastAsia="Times New Roman"/>
                <w:color w:val="000000"/>
                <w:sz w:val="18"/>
                <w:szCs w:val="18"/>
                <w:lang w:eastAsia="es-CL"/>
              </w:rPr>
              <w:t>porcentaje de cobertura vegetal a través de método de Point Quadrat modificado.</w:t>
            </w:r>
          </w:p>
        </w:tc>
        <w:tc>
          <w:tcPr>
            <w:tcW w:w="275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6D44350" w14:textId="77777777" w:rsidR="00976D39" w:rsidRPr="000D0E20" w:rsidRDefault="00976D39" w:rsidP="00AC42DA">
            <w:pPr>
              <w:rPr>
                <w:rFonts w:ascii="Calibri" w:eastAsia="Times New Roman" w:hAnsi="Calibri"/>
                <w:color w:val="000000"/>
                <w:sz w:val="18"/>
                <w:szCs w:val="18"/>
                <w:lang w:eastAsia="es-CL"/>
              </w:rPr>
            </w:pPr>
            <w:r w:rsidRPr="000D0E20">
              <w:rPr>
                <w:rFonts w:eastAsia="Times New Roman"/>
                <w:b/>
                <w:color w:val="000000"/>
                <w:sz w:val="18"/>
                <w:szCs w:val="18"/>
                <w:lang w:eastAsia="es-CL"/>
              </w:rPr>
              <w:t>Descripción Medio de Prueba:</w:t>
            </w:r>
            <w:r w:rsidRPr="000D0E20">
              <w:rPr>
                <w:rFonts w:eastAsia="Times New Roman"/>
                <w:color w:val="000000"/>
                <w:sz w:val="18"/>
                <w:szCs w:val="18"/>
                <w:lang w:eastAsia="es-CL"/>
              </w:rPr>
              <w:t xml:space="preserve"> </w:t>
            </w:r>
            <w:r w:rsidRPr="000D0E20">
              <w:rPr>
                <w:rFonts w:ascii="Calibri" w:eastAsia="Times New Roman" w:hAnsi="Calibri"/>
                <w:color w:val="000000"/>
                <w:sz w:val="18"/>
                <w:szCs w:val="18"/>
                <w:lang w:eastAsia="es-CL"/>
              </w:rPr>
              <w:t xml:space="preserve">Ubicación de </w:t>
            </w:r>
            <w:r w:rsidRPr="000D0E20">
              <w:rPr>
                <w:rFonts w:eastAsia="Times New Roman"/>
                <w:color w:val="000000"/>
                <w:sz w:val="18"/>
                <w:szCs w:val="18"/>
                <w:lang w:eastAsia="es-CL"/>
              </w:rPr>
              <w:t xml:space="preserve">puntos donde se realizó la medición de </w:t>
            </w:r>
            <w:r w:rsidR="00AC42DA" w:rsidRPr="000D0E20">
              <w:rPr>
                <w:rFonts w:eastAsia="Times New Roman"/>
                <w:color w:val="000000"/>
                <w:sz w:val="18"/>
                <w:szCs w:val="18"/>
                <w:lang w:eastAsia="es-CL"/>
              </w:rPr>
              <w:t xml:space="preserve">porcentaje de cobertura vegetal </w:t>
            </w:r>
            <w:r w:rsidRPr="000D0E20">
              <w:rPr>
                <w:rFonts w:eastAsia="Times New Roman"/>
                <w:color w:val="000000"/>
                <w:sz w:val="18"/>
                <w:szCs w:val="18"/>
                <w:lang w:eastAsia="es-CL"/>
              </w:rPr>
              <w:t xml:space="preserve">en el </w:t>
            </w:r>
            <w:r w:rsidR="00AC42DA" w:rsidRPr="000D0E20">
              <w:rPr>
                <w:rFonts w:eastAsia="Times New Roman"/>
                <w:color w:val="000000"/>
                <w:sz w:val="18"/>
                <w:szCs w:val="18"/>
                <w:lang w:eastAsia="es-CL"/>
              </w:rPr>
              <w:t xml:space="preserve">área en recuperación </w:t>
            </w:r>
            <w:r w:rsidR="000D0E20" w:rsidRPr="000D0E20">
              <w:rPr>
                <w:rFonts w:eastAsia="Times New Roman"/>
                <w:color w:val="000000"/>
                <w:sz w:val="18"/>
                <w:szCs w:val="18"/>
                <w:lang w:eastAsia="es-CL"/>
              </w:rPr>
              <w:t xml:space="preserve">ubicada al interior </w:t>
            </w:r>
            <w:r w:rsidR="00AC42DA" w:rsidRPr="000D0E20">
              <w:rPr>
                <w:rFonts w:eastAsia="Times New Roman"/>
                <w:color w:val="000000"/>
                <w:sz w:val="18"/>
                <w:szCs w:val="18"/>
                <w:lang w:eastAsia="es-CL"/>
              </w:rPr>
              <w:t>del Pozo Lastrero Ojo Bueno</w:t>
            </w:r>
            <w:r w:rsidR="00873082">
              <w:rPr>
                <w:rFonts w:eastAsia="Times New Roman"/>
                <w:color w:val="000000"/>
                <w:sz w:val="18"/>
                <w:szCs w:val="18"/>
                <w:lang w:eastAsia="es-CL"/>
              </w:rPr>
              <w:t xml:space="preserve"> (Poniente)</w:t>
            </w:r>
            <w:r w:rsidR="00AC42DA" w:rsidRPr="000D0E20">
              <w:rPr>
                <w:rFonts w:eastAsia="Times New Roman"/>
                <w:color w:val="000000"/>
                <w:sz w:val="18"/>
                <w:szCs w:val="18"/>
                <w:lang w:eastAsia="es-CL"/>
              </w:rPr>
              <w:t>.</w:t>
            </w:r>
          </w:p>
        </w:tc>
      </w:tr>
      <w:tr w:rsidR="00976D39" w:rsidRPr="00F551C3" w14:paraId="3F1FB650" w14:textId="77777777" w:rsidTr="00E17792">
        <w:trPr>
          <w:trHeight w:val="627"/>
          <w:jc w:val="center"/>
        </w:trPr>
        <w:tc>
          <w:tcPr>
            <w:tcW w:w="2250" w:type="pct"/>
            <w:gridSpan w:val="2"/>
            <w:vMerge/>
            <w:tcBorders>
              <w:top w:val="single" w:sz="4" w:space="0" w:color="auto"/>
              <w:left w:val="single" w:sz="4" w:space="0" w:color="auto"/>
              <w:bottom w:val="single" w:sz="4" w:space="0" w:color="000000"/>
              <w:right w:val="single" w:sz="4" w:space="0" w:color="000000"/>
            </w:tcBorders>
            <w:vAlign w:val="center"/>
            <w:hideMark/>
          </w:tcPr>
          <w:p w14:paraId="03B6B5F9" w14:textId="77777777" w:rsidR="00976D39" w:rsidRPr="00F551C3" w:rsidRDefault="00976D39" w:rsidP="007B28C8">
            <w:pPr>
              <w:jc w:val="left"/>
              <w:rPr>
                <w:rFonts w:ascii="Calibri" w:eastAsia="Times New Roman" w:hAnsi="Calibri"/>
                <w:color w:val="000000"/>
                <w:sz w:val="20"/>
                <w:szCs w:val="20"/>
                <w:lang w:eastAsia="es-CL"/>
              </w:rPr>
            </w:pPr>
          </w:p>
        </w:tc>
        <w:tc>
          <w:tcPr>
            <w:tcW w:w="2750" w:type="pct"/>
            <w:gridSpan w:val="2"/>
            <w:vMerge/>
            <w:tcBorders>
              <w:top w:val="single" w:sz="4" w:space="0" w:color="auto"/>
              <w:left w:val="single" w:sz="4" w:space="0" w:color="auto"/>
              <w:bottom w:val="single" w:sz="4" w:space="0" w:color="000000"/>
              <w:right w:val="single" w:sz="4" w:space="0" w:color="000000"/>
            </w:tcBorders>
            <w:vAlign w:val="center"/>
            <w:hideMark/>
          </w:tcPr>
          <w:p w14:paraId="136FB281" w14:textId="77777777" w:rsidR="00976D39" w:rsidRPr="00F551C3" w:rsidRDefault="00976D39" w:rsidP="007B28C8">
            <w:pPr>
              <w:jc w:val="left"/>
              <w:rPr>
                <w:rFonts w:ascii="Calibri" w:eastAsia="Times New Roman" w:hAnsi="Calibri"/>
                <w:color w:val="000000"/>
                <w:sz w:val="20"/>
                <w:szCs w:val="20"/>
                <w:lang w:eastAsia="es-CL"/>
              </w:rPr>
            </w:pPr>
          </w:p>
        </w:tc>
      </w:tr>
    </w:tbl>
    <w:p w14:paraId="3EA1DE6C" w14:textId="77777777" w:rsidR="00976D39" w:rsidRDefault="00976D39">
      <w:pPr>
        <w:jc w:val="left"/>
      </w:pPr>
    </w:p>
    <w:p w14:paraId="62DEBA63" w14:textId="77777777" w:rsidR="00976D39" w:rsidRDefault="00976D39">
      <w:pPr>
        <w:jc w:val="left"/>
      </w:pPr>
    </w:p>
    <w:p w14:paraId="15A14A0D" w14:textId="77777777" w:rsidR="00292DE9" w:rsidRDefault="00292DE9">
      <w:pPr>
        <w:jc w:val="left"/>
      </w:pPr>
    </w:p>
    <w:p w14:paraId="67A27F48" w14:textId="77777777" w:rsidR="00976D39" w:rsidRDefault="00976D39">
      <w:pPr>
        <w:jc w:val="left"/>
      </w:pPr>
    </w:p>
    <w:p w14:paraId="5FF9CD96" w14:textId="77777777" w:rsidR="00976D39" w:rsidRDefault="00976D39">
      <w:pPr>
        <w:jc w:val="left"/>
      </w:pPr>
    </w:p>
    <w:tbl>
      <w:tblPr>
        <w:tblStyle w:val="Tablaconcuadrcula"/>
        <w:tblW w:w="5000" w:type="pct"/>
        <w:tblLook w:val="04A0" w:firstRow="1" w:lastRow="0" w:firstColumn="1" w:lastColumn="0" w:noHBand="0" w:noVBand="1"/>
      </w:tblPr>
      <w:tblGrid>
        <w:gridCol w:w="3830"/>
        <w:gridCol w:w="9958"/>
      </w:tblGrid>
      <w:tr w:rsidR="00292DE9" w:rsidRPr="00897032" w14:paraId="73EDE86C" w14:textId="77777777" w:rsidTr="005821CB">
        <w:trPr>
          <w:trHeight w:val="142"/>
        </w:trPr>
        <w:tc>
          <w:tcPr>
            <w:tcW w:w="1389" w:type="pct"/>
          </w:tcPr>
          <w:p w14:paraId="0D50EAEE" w14:textId="77777777" w:rsidR="00292DE9" w:rsidRPr="00647964" w:rsidRDefault="00292DE9" w:rsidP="003F0DC9">
            <w:r w:rsidRPr="00647964">
              <w:rPr>
                <w:rFonts w:eastAsia="Times New Roman"/>
                <w:b/>
                <w:bCs/>
                <w:color w:val="000000"/>
                <w:lang w:eastAsia="es-CL"/>
              </w:rPr>
              <w:t>Número de hecho constatado</w:t>
            </w:r>
            <w:r w:rsidRPr="00647964">
              <w:rPr>
                <w:rFonts w:eastAsia="Times New Roman"/>
                <w:color w:val="000000"/>
                <w:lang w:eastAsia="es-CL"/>
              </w:rPr>
              <w:t xml:space="preserve">: </w:t>
            </w:r>
            <w:r w:rsidR="000F7BEE" w:rsidRPr="00647964">
              <w:rPr>
                <w:b/>
              </w:rPr>
              <w:t>1</w:t>
            </w:r>
            <w:r w:rsidR="003F0DC9">
              <w:rPr>
                <w:b/>
              </w:rPr>
              <w:t>1</w:t>
            </w:r>
          </w:p>
        </w:tc>
        <w:tc>
          <w:tcPr>
            <w:tcW w:w="3611" w:type="pct"/>
          </w:tcPr>
          <w:p w14:paraId="74517477" w14:textId="77777777" w:rsidR="00292DE9" w:rsidRPr="00647964" w:rsidRDefault="00292DE9" w:rsidP="00292DE9">
            <w:r w:rsidRPr="00647964">
              <w:rPr>
                <w:rFonts w:eastAsia="Times New Roman"/>
                <w:b/>
                <w:bCs/>
                <w:color w:val="000000"/>
                <w:lang w:eastAsia="es-CL"/>
              </w:rPr>
              <w:t>Estación N°</w:t>
            </w:r>
            <w:r w:rsidRPr="00647964">
              <w:rPr>
                <w:rFonts w:eastAsia="Times New Roman"/>
                <w:color w:val="000000"/>
                <w:lang w:eastAsia="es-CL"/>
              </w:rPr>
              <w:t>: 8, 11 y 13</w:t>
            </w:r>
          </w:p>
        </w:tc>
      </w:tr>
      <w:tr w:rsidR="00292DE9" w:rsidRPr="00897032" w14:paraId="0A5FCE65" w14:textId="77777777" w:rsidTr="005821CB">
        <w:trPr>
          <w:trHeight w:val="319"/>
        </w:trPr>
        <w:tc>
          <w:tcPr>
            <w:tcW w:w="5000" w:type="pct"/>
            <w:gridSpan w:val="2"/>
            <w:tcBorders>
              <w:bottom w:val="single" w:sz="4" w:space="0" w:color="auto"/>
            </w:tcBorders>
          </w:tcPr>
          <w:p w14:paraId="08FA665B" w14:textId="77777777" w:rsidR="00292DE9" w:rsidRPr="00647964" w:rsidRDefault="00292DE9" w:rsidP="005821CB">
            <w:pPr>
              <w:rPr>
                <w:color w:val="FF0000"/>
              </w:rPr>
            </w:pPr>
            <w:r w:rsidRPr="00647964">
              <w:rPr>
                <w:b/>
              </w:rPr>
              <w:t>Exigencia (s):</w:t>
            </w:r>
          </w:p>
          <w:p w14:paraId="093572ED" w14:textId="77777777" w:rsidR="00292DE9" w:rsidRPr="00647964" w:rsidRDefault="00292DE9" w:rsidP="005821CB">
            <w:pPr>
              <w:rPr>
                <w:b/>
              </w:rPr>
            </w:pPr>
            <w:r w:rsidRPr="00647964">
              <w:rPr>
                <w:b/>
              </w:rPr>
              <w:t xml:space="preserve">Considerando </w:t>
            </w:r>
            <w:r w:rsidR="00B01B13" w:rsidRPr="00647964">
              <w:rPr>
                <w:b/>
              </w:rPr>
              <w:t>7.2.4.15</w:t>
            </w:r>
            <w:r w:rsidRPr="00647964">
              <w:rPr>
                <w:b/>
              </w:rPr>
              <w:t xml:space="preserve"> RCA N°1</w:t>
            </w:r>
            <w:r w:rsidR="00B01B13" w:rsidRPr="00647964">
              <w:rPr>
                <w:b/>
              </w:rPr>
              <w:t>44</w:t>
            </w:r>
            <w:r w:rsidRPr="00647964">
              <w:rPr>
                <w:b/>
              </w:rPr>
              <w:t>/20</w:t>
            </w:r>
            <w:r w:rsidR="00B01B13" w:rsidRPr="00647964">
              <w:rPr>
                <w:b/>
              </w:rPr>
              <w:t>11</w:t>
            </w:r>
          </w:p>
          <w:p w14:paraId="6286949C" w14:textId="77777777" w:rsidR="00B01B13" w:rsidRPr="00647964" w:rsidRDefault="00B01B13" w:rsidP="005821CB">
            <w:pPr>
              <w:rPr>
                <w:spacing w:val="1"/>
                <w:lang w:val="es-ES_tradnl" w:eastAsia="es-ES_tradnl"/>
              </w:rPr>
            </w:pPr>
            <w:r w:rsidRPr="00647964">
              <w:rPr>
                <w:spacing w:val="1"/>
                <w:lang w:val="es-ES_tradnl" w:eastAsia="es-ES_tradnl"/>
              </w:rPr>
              <w:t>Método extractivo</w:t>
            </w:r>
          </w:p>
          <w:p w14:paraId="60000C72" w14:textId="77777777" w:rsidR="00292DE9" w:rsidRPr="00647964" w:rsidRDefault="00B01B13" w:rsidP="005821CB">
            <w:pPr>
              <w:rPr>
                <w:spacing w:val="1"/>
                <w:lang w:val="es-ES_tradnl" w:eastAsia="es-ES_tradnl"/>
              </w:rPr>
            </w:pPr>
            <w:r w:rsidRPr="00647964">
              <w:rPr>
                <w:spacing w:val="1"/>
                <w:lang w:val="es-ES_tradnl" w:eastAsia="es-ES_tradnl"/>
              </w:rPr>
              <w:t>[…] El método se desarrollará sobre la base de ciclos anuales de producción. La operación o extracción considera las siguientes fases: habilitación, extracción (explotación), restauración y abandono. El método indicado considera la recuperación continua e inmediata del área intervenida, es decir, una vez finalizada la fase de extracción (ciclo productivo anual) se procederá a la restauración de la superficie intervenida (Artículo 9 de la citada Ordenanza). [...]</w:t>
            </w:r>
          </w:p>
          <w:p w14:paraId="7CEA6134" w14:textId="77777777" w:rsidR="00B01B13" w:rsidRPr="00647964" w:rsidRDefault="00B01B13" w:rsidP="005821CB">
            <w:pPr>
              <w:rPr>
                <w:spacing w:val="1"/>
                <w:lang w:val="es-ES_tradnl" w:eastAsia="es-ES_tradnl"/>
              </w:rPr>
            </w:pPr>
          </w:p>
          <w:p w14:paraId="46A00864" w14:textId="77777777" w:rsidR="00F44DC8" w:rsidRPr="00647964" w:rsidRDefault="00F44DC8" w:rsidP="00F44DC8">
            <w:pPr>
              <w:rPr>
                <w:b/>
              </w:rPr>
            </w:pPr>
            <w:r w:rsidRPr="00647964">
              <w:rPr>
                <w:b/>
              </w:rPr>
              <w:t>Considerando 7.2.5.1 RCA N°144/2011</w:t>
            </w:r>
          </w:p>
          <w:p w14:paraId="046ED1F4" w14:textId="77777777" w:rsidR="00F44DC8" w:rsidRPr="00647964" w:rsidRDefault="00F44DC8" w:rsidP="005821CB">
            <w:pPr>
              <w:rPr>
                <w:spacing w:val="1"/>
                <w:lang w:val="es-ES_tradnl" w:eastAsia="es-ES_tradnl"/>
              </w:rPr>
            </w:pPr>
            <w:r w:rsidRPr="00647964">
              <w:rPr>
                <w:spacing w:val="1"/>
                <w:lang w:val="es-ES_tradnl" w:eastAsia="es-ES_tradnl"/>
              </w:rPr>
              <w:t>Recuperación del Empréstito. El terreno será preparado para su abandono; eliminando los taludes de trabajo, se repondrá la capa de suelo orgánico extraído del área, previo a la intervención y se procederá a sembrar especies forrajeras en las áreas intervenidas.</w:t>
            </w:r>
          </w:p>
          <w:p w14:paraId="2A792727" w14:textId="77777777" w:rsidR="00F44DC8" w:rsidRPr="00647964" w:rsidRDefault="00F44DC8" w:rsidP="005821CB">
            <w:pPr>
              <w:rPr>
                <w:spacing w:val="1"/>
                <w:lang w:val="es-ES_tradnl" w:eastAsia="es-ES_tradnl"/>
              </w:rPr>
            </w:pPr>
          </w:p>
          <w:p w14:paraId="04DFCEC6" w14:textId="77777777" w:rsidR="00304620" w:rsidRPr="00647964" w:rsidRDefault="00304620" w:rsidP="00304620">
            <w:pPr>
              <w:rPr>
                <w:b/>
              </w:rPr>
            </w:pPr>
            <w:r w:rsidRPr="00647964">
              <w:rPr>
                <w:b/>
              </w:rPr>
              <w:t>Considerando 7.2.5.2 RCA N°144/2011</w:t>
            </w:r>
          </w:p>
          <w:p w14:paraId="190C3FF9" w14:textId="77777777" w:rsidR="00304620" w:rsidRPr="00647964" w:rsidRDefault="00304620" w:rsidP="005821CB">
            <w:pPr>
              <w:rPr>
                <w:spacing w:val="1"/>
                <w:lang w:val="es-ES_tradnl" w:eastAsia="es-ES_tradnl"/>
              </w:rPr>
            </w:pPr>
            <w:r w:rsidRPr="00647964">
              <w:t xml:space="preserve">Las recuperaciones de las áreas explotadas se efectuarán en ciclos anuales, donde se realizará el retiro de todo vestigio de ocupación antrópica. </w:t>
            </w:r>
            <w:r w:rsidR="007A56ED" w:rsidRPr="00647964">
              <w:t>[…]</w:t>
            </w:r>
          </w:p>
          <w:p w14:paraId="05FEF639" w14:textId="77777777" w:rsidR="00304620" w:rsidRPr="00647964" w:rsidRDefault="00304620" w:rsidP="005821CB">
            <w:pPr>
              <w:rPr>
                <w:spacing w:val="1"/>
                <w:lang w:val="es-ES_tradnl" w:eastAsia="es-ES_tradnl"/>
              </w:rPr>
            </w:pPr>
          </w:p>
          <w:p w14:paraId="2138961E" w14:textId="77777777" w:rsidR="008E5FE2" w:rsidRPr="00647964" w:rsidRDefault="008E5FE2" w:rsidP="008E5FE2">
            <w:pPr>
              <w:rPr>
                <w:b/>
              </w:rPr>
            </w:pPr>
            <w:r w:rsidRPr="00647964">
              <w:rPr>
                <w:b/>
              </w:rPr>
              <w:t>Considerando 7.2.5.5 RCA N°144/2011</w:t>
            </w:r>
          </w:p>
          <w:p w14:paraId="12E3B339" w14:textId="77777777" w:rsidR="008E5FE2" w:rsidRPr="00647964" w:rsidRDefault="008E5FE2" w:rsidP="008E5FE2">
            <w:pPr>
              <w:rPr>
                <w:spacing w:val="1"/>
                <w:lang w:val="es-ES_tradnl" w:eastAsia="es-ES_tradnl"/>
              </w:rPr>
            </w:pPr>
            <w:r w:rsidRPr="00647964">
              <w:rPr>
                <w:spacing w:val="1"/>
                <w:lang w:val="es-ES_tradnl" w:eastAsia="es-ES_tradnl"/>
              </w:rPr>
              <w:t>Plan de Restauración Continua del Área a Intervenir:</w:t>
            </w:r>
          </w:p>
          <w:p w14:paraId="445F5FA2" w14:textId="77777777" w:rsidR="008E5FE2" w:rsidRPr="00647964" w:rsidRDefault="008E5FE2" w:rsidP="008E5FE2">
            <w:pPr>
              <w:rPr>
                <w:spacing w:val="1"/>
                <w:lang w:val="es-ES_tradnl" w:eastAsia="es-ES_tradnl"/>
              </w:rPr>
            </w:pPr>
            <w:r w:rsidRPr="00647964">
              <w:rPr>
                <w:spacing w:val="1"/>
                <w:lang w:val="es-ES_tradnl" w:eastAsia="es-ES_tradnl"/>
              </w:rPr>
              <w:t>En los empréstitos, el proceso de recuperación es continuo y se desarrolla a medida que termina la productividad. En términos generales se suavizarán las pendientes, se dispondrán las arcillas y el material de relleno (de haber disponibilidad), se compactará suavemente el suelo, se repondrá la capa orgánica y se sembrará la superficie recuperada.</w:t>
            </w:r>
          </w:p>
          <w:p w14:paraId="19E4A019" w14:textId="77777777" w:rsidR="00826B88" w:rsidRPr="00647964" w:rsidRDefault="00826B88" w:rsidP="005821CB">
            <w:pPr>
              <w:rPr>
                <w:b/>
              </w:rPr>
            </w:pPr>
          </w:p>
          <w:p w14:paraId="72DE952D" w14:textId="77777777" w:rsidR="00A83D5A" w:rsidRPr="00647964" w:rsidRDefault="00A83D5A" w:rsidP="00A83D5A">
            <w:pPr>
              <w:rPr>
                <w:b/>
              </w:rPr>
            </w:pPr>
            <w:r w:rsidRPr="00647964">
              <w:rPr>
                <w:b/>
              </w:rPr>
              <w:t>Considerando 9.1.11 RCA N°144/2011</w:t>
            </w:r>
          </w:p>
          <w:p w14:paraId="600DE518" w14:textId="77777777" w:rsidR="00A83D5A" w:rsidRPr="00647964" w:rsidRDefault="00A83D5A" w:rsidP="00A83D5A">
            <w:pPr>
              <w:rPr>
                <w:spacing w:val="1"/>
                <w:lang w:val="es-ES_tradnl" w:eastAsia="es-ES_tradnl"/>
              </w:rPr>
            </w:pPr>
            <w:r w:rsidRPr="00647964">
              <w:rPr>
                <w:spacing w:val="1"/>
                <w:lang w:val="es-ES_tradnl" w:eastAsia="es-ES_tradnl"/>
              </w:rPr>
              <w:t>Ordenanza Municipal “Para la Extracción; Procesamiento, Comercialización y Transporte de Áridos en o desde Pozos Lastreros en la Comuna de Punta Arenas".</w:t>
            </w:r>
          </w:p>
          <w:p w14:paraId="101AAC67" w14:textId="77777777" w:rsidR="00A83D5A" w:rsidRPr="00647964" w:rsidRDefault="00A83D5A" w:rsidP="00A83D5A">
            <w:pPr>
              <w:rPr>
                <w:spacing w:val="1"/>
                <w:lang w:val="es-ES_tradnl" w:eastAsia="es-ES_tradnl"/>
              </w:rPr>
            </w:pPr>
            <w:r w:rsidRPr="00647964">
              <w:rPr>
                <w:spacing w:val="1"/>
                <w:lang w:val="es-ES_tradnl" w:eastAsia="es-ES_tradnl"/>
              </w:rPr>
              <w:t>Cumplimiento: El Titular cumple con lo establecido en la presente ordenanza.</w:t>
            </w:r>
          </w:p>
          <w:p w14:paraId="6A54A75C" w14:textId="77777777" w:rsidR="00A83D5A" w:rsidRPr="00647964" w:rsidRDefault="00A83D5A" w:rsidP="005821CB">
            <w:pPr>
              <w:rPr>
                <w:b/>
              </w:rPr>
            </w:pPr>
          </w:p>
          <w:p w14:paraId="4CA55A40" w14:textId="77777777" w:rsidR="00474BCC" w:rsidRPr="00647964" w:rsidRDefault="00474BCC" w:rsidP="005821CB">
            <w:pPr>
              <w:rPr>
                <w:b/>
              </w:rPr>
            </w:pPr>
            <w:r w:rsidRPr="00647964">
              <w:rPr>
                <w:b/>
              </w:rPr>
              <w:t>Artículo 9°, Decreto N°487 de fecha 25/03/03 de la I. Municipalidad de Punta Arenas “Ordenanza Local para la Extracción, Procesamiento, Comercialización y Transporte de Áridos en o desde Pozos Lastreros en la Comuna de Punta Arenas”</w:t>
            </w:r>
          </w:p>
          <w:p w14:paraId="7E841D51" w14:textId="77777777" w:rsidR="00474BCC" w:rsidRPr="00647964" w:rsidRDefault="00474BCC" w:rsidP="005821CB">
            <w:r w:rsidRPr="00647964">
              <w:t>La explotación de los pozos lastreros, indistinto de la vida útil que tenga un proyecto, se deberá planificar y ejecutar sobre la base de ciclos anuales de producción, los cuales considerarán, a lo menos, una fase de extracción y otra de restauración. Al respecto, y entendiendo que se trata de un proceso continuo, se establece que no podrá transcurrir un lapso de tiempo mayor a 12 meses entre la actividad de extracción y la de restauración de ese lugar.</w:t>
            </w:r>
          </w:p>
          <w:p w14:paraId="2D65A4FD" w14:textId="77777777" w:rsidR="00474BCC" w:rsidRPr="00647964" w:rsidRDefault="00474BCC" w:rsidP="005821CB">
            <w:r w:rsidRPr="00647964">
              <w:t>De acuerdo al párrafo anterior el titular no podrá proceder al abandono de su proyecto mientras no se hayan realizado las labores de recuperación en toda el área intervenida en el proyecto.</w:t>
            </w:r>
          </w:p>
          <w:p w14:paraId="2F773B6D" w14:textId="77777777" w:rsidR="00474BCC" w:rsidRDefault="00474BCC" w:rsidP="005821CB">
            <w:pPr>
              <w:rPr>
                <w:b/>
              </w:rPr>
            </w:pPr>
          </w:p>
          <w:p w14:paraId="0C2FA34F" w14:textId="77777777" w:rsidR="00FD5EF7" w:rsidRPr="00FD5EF7" w:rsidRDefault="00FD5EF7" w:rsidP="00FD5EF7">
            <w:pPr>
              <w:rPr>
                <w:b/>
              </w:rPr>
            </w:pPr>
            <w:r w:rsidRPr="00FD5EF7">
              <w:rPr>
                <w:b/>
              </w:rPr>
              <w:t>Artículo 12°, Decreto N°487 de fecha 25/03/03 de la I. Municipalidad de Punta Arenas “Ordenanza Local para la Extracción, Procesamiento, Comercialización y Transporte de Áridos en o desde Pozos Lastreros en la Comuna de Punta Arenas”</w:t>
            </w:r>
          </w:p>
          <w:p w14:paraId="1A98D7F5" w14:textId="77777777" w:rsidR="00FD5EF7" w:rsidRPr="00FD5EF7" w:rsidRDefault="00FD5EF7" w:rsidP="00FD5EF7">
            <w:r w:rsidRPr="00FD5EF7">
              <w:t>Se prohíben los cortes a pique (90 grados) en los bordes de los pozos de extracción, debiendo contemplarse un talud máximo de 45 grados respecto del nivel horizontal o en su defecto, terrazas incluidas dentro del mismo ángulo.</w:t>
            </w:r>
          </w:p>
          <w:p w14:paraId="74A185B4" w14:textId="77777777" w:rsidR="00FD5EF7" w:rsidRPr="00647964" w:rsidRDefault="00FD5EF7" w:rsidP="005821CB">
            <w:pPr>
              <w:rPr>
                <w:b/>
              </w:rPr>
            </w:pPr>
          </w:p>
          <w:p w14:paraId="739330F7" w14:textId="77777777" w:rsidR="00292DE9" w:rsidRPr="00647964" w:rsidRDefault="00292DE9" w:rsidP="005821CB">
            <w:pPr>
              <w:rPr>
                <w:b/>
                <w:spacing w:val="1"/>
                <w:lang w:val="es-ES_tradnl" w:eastAsia="es-ES_tradnl"/>
              </w:rPr>
            </w:pPr>
            <w:r w:rsidRPr="00647964">
              <w:rPr>
                <w:b/>
                <w:spacing w:val="1"/>
                <w:lang w:val="es-ES_tradnl" w:eastAsia="es-ES_tradnl"/>
              </w:rPr>
              <w:t>Tabla N°4, Punto 1.7.1 Adenda N°1 Proyecto “Cantera II – Río Seco”</w:t>
            </w:r>
          </w:p>
          <w:p w14:paraId="70CA6731" w14:textId="77777777" w:rsidR="00292DE9" w:rsidRPr="00647964" w:rsidRDefault="00292DE9" w:rsidP="005821CB">
            <w:pPr>
              <w:rPr>
                <w:spacing w:val="1"/>
                <w:lang w:val="es-ES_tradnl" w:eastAsia="es-ES_tradnl"/>
              </w:rPr>
            </w:pPr>
            <w:r w:rsidRPr="00647964">
              <w:rPr>
                <w:spacing w:val="1"/>
                <w:lang w:val="es-ES_tradnl" w:eastAsia="es-ES_tradnl"/>
              </w:rPr>
              <w:t>Programa de Recuperación y abandono de Empréstitos. Cantera II-Río Seco. Ver a continuación Tabla N° 04</w:t>
            </w:r>
          </w:p>
          <w:p w14:paraId="1FE5BF8F" w14:textId="77777777" w:rsidR="00292DE9" w:rsidRPr="00647964" w:rsidRDefault="00292DE9" w:rsidP="005821CB">
            <w:pPr>
              <w:rPr>
                <w:spacing w:val="1"/>
                <w:lang w:val="es-ES_tradnl" w:eastAsia="es-ES_tradnl"/>
              </w:rPr>
            </w:pPr>
            <w:r w:rsidRPr="00647964">
              <w:rPr>
                <w:spacing w:val="1"/>
                <w:lang w:val="es-ES_tradnl" w:eastAsia="es-ES_tradnl"/>
              </w:rPr>
              <w:t xml:space="preserve">Tabla N°04. Programa de recuperación y Abandono </w:t>
            </w:r>
          </w:p>
          <w:p w14:paraId="4BF2950F" w14:textId="77777777" w:rsidR="00292DE9" w:rsidRPr="00647964" w:rsidRDefault="00292DE9" w:rsidP="005821CB">
            <w:pPr>
              <w:rPr>
                <w:spacing w:val="1"/>
                <w:lang w:val="es-ES_tradnl" w:eastAsia="es-ES_tradnl"/>
              </w:rPr>
            </w:pPr>
          </w:p>
          <w:tbl>
            <w:tblPr>
              <w:tblStyle w:val="Tablaconcuadrcula"/>
              <w:tblW w:w="0" w:type="auto"/>
              <w:tblLook w:val="04A0" w:firstRow="1" w:lastRow="0" w:firstColumn="1" w:lastColumn="0" w:noHBand="0" w:noVBand="1"/>
            </w:tblPr>
            <w:tblGrid>
              <w:gridCol w:w="2122"/>
              <w:gridCol w:w="2551"/>
              <w:gridCol w:w="2552"/>
              <w:gridCol w:w="2268"/>
            </w:tblGrid>
            <w:tr w:rsidR="00292DE9" w:rsidRPr="00647964" w14:paraId="3DE49F25" w14:textId="77777777" w:rsidTr="005821CB">
              <w:tc>
                <w:tcPr>
                  <w:tcW w:w="2122" w:type="dxa"/>
                </w:tcPr>
                <w:p w14:paraId="344D3E8F" w14:textId="77777777" w:rsidR="00292DE9" w:rsidRPr="00647964" w:rsidRDefault="00292DE9" w:rsidP="005821CB">
                  <w:pPr>
                    <w:jc w:val="center"/>
                    <w:rPr>
                      <w:b/>
                      <w:spacing w:val="1"/>
                      <w:lang w:val="es-ES_tradnl" w:eastAsia="es-ES_tradnl"/>
                    </w:rPr>
                  </w:pPr>
                  <w:r w:rsidRPr="00647964">
                    <w:rPr>
                      <w:b/>
                      <w:spacing w:val="1"/>
                      <w:lang w:val="es-ES_tradnl" w:eastAsia="es-ES_tradnl"/>
                    </w:rPr>
                    <w:t>Empréstito</w:t>
                  </w:r>
                </w:p>
              </w:tc>
              <w:tc>
                <w:tcPr>
                  <w:tcW w:w="2551" w:type="dxa"/>
                </w:tcPr>
                <w:p w14:paraId="1265D330" w14:textId="77777777" w:rsidR="00292DE9" w:rsidRPr="00647964" w:rsidRDefault="00292DE9" w:rsidP="005821CB">
                  <w:pPr>
                    <w:jc w:val="center"/>
                    <w:rPr>
                      <w:b/>
                      <w:spacing w:val="1"/>
                      <w:lang w:val="es-ES_tradnl" w:eastAsia="es-ES_tradnl"/>
                    </w:rPr>
                  </w:pPr>
                  <w:r w:rsidRPr="00647964">
                    <w:rPr>
                      <w:b/>
                      <w:spacing w:val="1"/>
                      <w:lang w:val="es-ES_tradnl" w:eastAsia="es-ES_tradnl"/>
                    </w:rPr>
                    <w:t>Inicio Recuperación</w:t>
                  </w:r>
                </w:p>
              </w:tc>
              <w:tc>
                <w:tcPr>
                  <w:tcW w:w="2552" w:type="dxa"/>
                </w:tcPr>
                <w:p w14:paraId="676386BE" w14:textId="77777777" w:rsidR="00292DE9" w:rsidRPr="00647964" w:rsidRDefault="00292DE9" w:rsidP="005821CB">
                  <w:pPr>
                    <w:jc w:val="center"/>
                    <w:rPr>
                      <w:b/>
                      <w:spacing w:val="1"/>
                      <w:lang w:val="es-ES_tradnl" w:eastAsia="es-ES_tradnl"/>
                    </w:rPr>
                  </w:pPr>
                  <w:r w:rsidRPr="00647964">
                    <w:rPr>
                      <w:b/>
                      <w:spacing w:val="1"/>
                      <w:lang w:val="es-ES_tradnl" w:eastAsia="es-ES_tradnl"/>
                    </w:rPr>
                    <w:t>Término Recuperación</w:t>
                  </w:r>
                </w:p>
              </w:tc>
              <w:tc>
                <w:tcPr>
                  <w:tcW w:w="2268" w:type="dxa"/>
                </w:tcPr>
                <w:p w14:paraId="70350A9A" w14:textId="77777777" w:rsidR="00292DE9" w:rsidRPr="00647964" w:rsidRDefault="00292DE9" w:rsidP="005821CB">
                  <w:pPr>
                    <w:jc w:val="center"/>
                    <w:rPr>
                      <w:b/>
                      <w:spacing w:val="1"/>
                      <w:lang w:val="es-ES_tradnl" w:eastAsia="es-ES_tradnl"/>
                    </w:rPr>
                  </w:pPr>
                  <w:r w:rsidRPr="00647964">
                    <w:rPr>
                      <w:b/>
                      <w:spacing w:val="1"/>
                      <w:lang w:val="es-ES_tradnl" w:eastAsia="es-ES_tradnl"/>
                    </w:rPr>
                    <w:t>Abandono</w:t>
                  </w:r>
                </w:p>
              </w:tc>
            </w:tr>
            <w:tr w:rsidR="00292DE9" w:rsidRPr="00647964" w14:paraId="410E41E8" w14:textId="77777777" w:rsidTr="005821CB">
              <w:tc>
                <w:tcPr>
                  <w:tcW w:w="2122" w:type="dxa"/>
                </w:tcPr>
                <w:p w14:paraId="06BA292F" w14:textId="77777777" w:rsidR="00292DE9" w:rsidRPr="00647964" w:rsidRDefault="00292DE9" w:rsidP="005821CB">
                  <w:pPr>
                    <w:rPr>
                      <w:spacing w:val="1"/>
                      <w:lang w:val="es-ES_tradnl" w:eastAsia="es-ES_tradnl"/>
                    </w:rPr>
                  </w:pPr>
                  <w:r w:rsidRPr="00647964">
                    <w:rPr>
                      <w:spacing w:val="1"/>
                      <w:lang w:val="es-ES_tradnl" w:eastAsia="es-ES_tradnl"/>
                    </w:rPr>
                    <w:t>Ojo Bueno Oriente</w:t>
                  </w:r>
                </w:p>
              </w:tc>
              <w:tc>
                <w:tcPr>
                  <w:tcW w:w="2551" w:type="dxa"/>
                </w:tcPr>
                <w:p w14:paraId="2ECAA247" w14:textId="77777777" w:rsidR="00292DE9" w:rsidRPr="00647964" w:rsidRDefault="00292DE9" w:rsidP="005821CB">
                  <w:pPr>
                    <w:jc w:val="center"/>
                    <w:rPr>
                      <w:spacing w:val="1"/>
                      <w:lang w:val="es-ES_tradnl" w:eastAsia="es-ES_tradnl"/>
                    </w:rPr>
                  </w:pPr>
                  <w:r w:rsidRPr="00647964">
                    <w:rPr>
                      <w:spacing w:val="1"/>
                      <w:lang w:val="es-ES_tradnl" w:eastAsia="es-ES_tradnl"/>
                    </w:rPr>
                    <w:t>02 mayo 2012</w:t>
                  </w:r>
                </w:p>
              </w:tc>
              <w:tc>
                <w:tcPr>
                  <w:tcW w:w="2552" w:type="dxa"/>
                </w:tcPr>
                <w:p w14:paraId="2EC04C18" w14:textId="77777777" w:rsidR="00292DE9" w:rsidRPr="00647964" w:rsidRDefault="00292DE9" w:rsidP="005821CB">
                  <w:pPr>
                    <w:jc w:val="center"/>
                    <w:rPr>
                      <w:spacing w:val="1"/>
                      <w:lang w:val="es-ES_tradnl" w:eastAsia="es-ES_tradnl"/>
                    </w:rPr>
                  </w:pPr>
                  <w:r w:rsidRPr="00647964">
                    <w:rPr>
                      <w:spacing w:val="1"/>
                      <w:lang w:val="es-ES_tradnl" w:eastAsia="es-ES_tradnl"/>
                    </w:rPr>
                    <w:t>31 diciembre 2012</w:t>
                  </w:r>
                </w:p>
              </w:tc>
              <w:tc>
                <w:tcPr>
                  <w:tcW w:w="2268" w:type="dxa"/>
                </w:tcPr>
                <w:p w14:paraId="22340771" w14:textId="77777777" w:rsidR="00292DE9" w:rsidRPr="00647964" w:rsidRDefault="00292DE9" w:rsidP="005821CB">
                  <w:pPr>
                    <w:jc w:val="center"/>
                    <w:rPr>
                      <w:spacing w:val="1"/>
                      <w:lang w:val="es-ES_tradnl" w:eastAsia="es-ES_tradnl"/>
                    </w:rPr>
                  </w:pPr>
                  <w:r w:rsidRPr="00647964">
                    <w:rPr>
                      <w:spacing w:val="1"/>
                      <w:lang w:val="es-ES_tradnl" w:eastAsia="es-ES_tradnl"/>
                    </w:rPr>
                    <w:t>31 diciembre 2013</w:t>
                  </w:r>
                </w:p>
              </w:tc>
            </w:tr>
          </w:tbl>
          <w:p w14:paraId="5B034289" w14:textId="77777777" w:rsidR="00AF6D2D" w:rsidRPr="00647964" w:rsidRDefault="00292DE9" w:rsidP="005821CB">
            <w:pPr>
              <w:rPr>
                <w:spacing w:val="1"/>
                <w:lang w:val="es-ES_tradnl" w:eastAsia="es-ES_tradnl"/>
              </w:rPr>
            </w:pPr>
            <w:r w:rsidRPr="00647964">
              <w:rPr>
                <w:spacing w:val="1"/>
                <w:lang w:val="es-ES_tradnl" w:eastAsia="es-ES_tradnl"/>
              </w:rPr>
              <w:t>[…]</w:t>
            </w:r>
          </w:p>
          <w:p w14:paraId="271C7922" w14:textId="77777777" w:rsidR="00AF6D2D" w:rsidRPr="00647964" w:rsidRDefault="00AF6D2D" w:rsidP="005821CB">
            <w:pPr>
              <w:rPr>
                <w:spacing w:val="1"/>
                <w:lang w:val="es-ES_tradnl" w:eastAsia="es-ES_tradnl"/>
              </w:rPr>
            </w:pPr>
          </w:p>
        </w:tc>
      </w:tr>
      <w:tr w:rsidR="00EA57FE" w:rsidRPr="00897032" w14:paraId="2654558A" w14:textId="77777777" w:rsidTr="00EA57FE">
        <w:trPr>
          <w:trHeight w:val="142"/>
        </w:trPr>
        <w:tc>
          <w:tcPr>
            <w:tcW w:w="5000" w:type="pct"/>
            <w:gridSpan w:val="2"/>
            <w:tcBorders>
              <w:bottom w:val="single" w:sz="4" w:space="0" w:color="auto"/>
            </w:tcBorders>
          </w:tcPr>
          <w:p w14:paraId="187D9F48" w14:textId="77777777" w:rsidR="00EA57FE" w:rsidRPr="00647964" w:rsidRDefault="00EA57FE" w:rsidP="005821CB">
            <w:pPr>
              <w:rPr>
                <w:rFonts w:eastAsia="Times New Roman"/>
                <w:bCs/>
                <w:color w:val="000000"/>
                <w:lang w:eastAsia="es-CL"/>
              </w:rPr>
            </w:pPr>
            <w:r w:rsidRPr="00647964">
              <w:rPr>
                <w:rFonts w:eastAsia="Times New Roman"/>
                <w:b/>
                <w:bCs/>
                <w:color w:val="000000"/>
                <w:lang w:eastAsia="es-CL"/>
              </w:rPr>
              <w:lastRenderedPageBreak/>
              <w:t xml:space="preserve">Documentación entregada: </w:t>
            </w:r>
            <w:r w:rsidRPr="00647964">
              <w:rPr>
                <w:rFonts w:eastAsia="Times New Roman"/>
                <w:bCs/>
                <w:color w:val="000000"/>
                <w:lang w:eastAsia="es-CL"/>
              </w:rPr>
              <w:t>No aplica.</w:t>
            </w:r>
          </w:p>
        </w:tc>
      </w:tr>
      <w:tr w:rsidR="00292DE9" w:rsidRPr="0025129B" w14:paraId="2D210751" w14:textId="77777777" w:rsidTr="005821CB">
        <w:trPr>
          <w:trHeight w:val="627"/>
        </w:trPr>
        <w:tc>
          <w:tcPr>
            <w:tcW w:w="5000" w:type="pct"/>
            <w:gridSpan w:val="2"/>
          </w:tcPr>
          <w:p w14:paraId="0C625472" w14:textId="77777777" w:rsidR="00292DE9" w:rsidRPr="00CA2AC8" w:rsidRDefault="00292DE9" w:rsidP="005821CB">
            <w:pPr>
              <w:jc w:val="left"/>
              <w:rPr>
                <w:color w:val="FF0000"/>
              </w:rPr>
            </w:pPr>
            <w:r w:rsidRPr="00CA2AC8">
              <w:rPr>
                <w:b/>
              </w:rPr>
              <w:t>Hecho (s):</w:t>
            </w:r>
          </w:p>
          <w:p w14:paraId="334E4D91" w14:textId="77777777" w:rsidR="0053145F" w:rsidRPr="00CA2AC8" w:rsidRDefault="0053145F" w:rsidP="0053145F">
            <w:pPr>
              <w:jc w:val="left"/>
              <w:rPr>
                <w:b/>
                <w:u w:val="single"/>
              </w:rPr>
            </w:pPr>
            <w:r w:rsidRPr="00CA2AC8">
              <w:rPr>
                <w:b/>
                <w:u w:val="single"/>
              </w:rPr>
              <w:t>Área en explotación Zona 2 (COFRIMA II):</w:t>
            </w:r>
          </w:p>
          <w:p w14:paraId="5E027756" w14:textId="77777777" w:rsidR="00A945D1" w:rsidRPr="00CA2AC8" w:rsidRDefault="00A945D1" w:rsidP="0053145F">
            <w:pPr>
              <w:pStyle w:val="Prrafodelista"/>
              <w:numPr>
                <w:ilvl w:val="0"/>
                <w:numId w:val="20"/>
              </w:numPr>
              <w:ind w:left="284" w:hanging="284"/>
              <w:rPr>
                <w:rFonts w:ascii="Calibri" w:eastAsia="Times New Roman" w:hAnsi="Calibri"/>
                <w:color w:val="000000"/>
                <w:lang w:eastAsia="es-CL"/>
              </w:rPr>
            </w:pPr>
            <w:r w:rsidRPr="00CA2AC8">
              <w:rPr>
                <w:rFonts w:ascii="Calibri" w:eastAsia="Times New Roman" w:hAnsi="Calibri"/>
                <w:color w:val="000000"/>
                <w:lang w:eastAsia="es-CL"/>
              </w:rPr>
              <w:t>Al momento de la inspección no existía movimiento de maquinaria en el lugar.</w:t>
            </w:r>
          </w:p>
          <w:p w14:paraId="1FA8F8E8" w14:textId="77777777" w:rsidR="006657D2" w:rsidRPr="00CA2AC8" w:rsidRDefault="00292DE9" w:rsidP="0053145F">
            <w:pPr>
              <w:pStyle w:val="Prrafodelista"/>
              <w:numPr>
                <w:ilvl w:val="0"/>
                <w:numId w:val="20"/>
              </w:numPr>
              <w:ind w:left="284" w:hanging="284"/>
              <w:rPr>
                <w:rFonts w:ascii="Calibri" w:eastAsia="Times New Roman" w:hAnsi="Calibri"/>
                <w:color w:val="000000"/>
                <w:lang w:eastAsia="es-CL"/>
              </w:rPr>
            </w:pPr>
            <w:r w:rsidRPr="00CA2AC8">
              <w:rPr>
                <w:rFonts w:cstheme="minorHAnsi"/>
                <w:lang w:val="es-ES" w:eastAsia="es-ES"/>
              </w:rPr>
              <w:t>D</w:t>
            </w:r>
            <w:r w:rsidR="006657D2" w:rsidRPr="00CA2AC8">
              <w:rPr>
                <w:rFonts w:cstheme="minorHAnsi"/>
                <w:lang w:val="es-ES" w:eastAsia="es-ES"/>
              </w:rPr>
              <w:t>e acuerdo a lo indicado por el Jefe de Área Planta de Áridos, Sr. Christian Montory Scheihing, durante el año 2012 no se efectuó explotación de áridos en esta área, en circunstancias que ello se habría efectuado a fines del año 2013, extendiéndose dicha actividad por aproximadamente 1 mes.</w:t>
            </w:r>
          </w:p>
          <w:p w14:paraId="3061ADE1" w14:textId="77777777" w:rsidR="006657D2" w:rsidRPr="00CA2AC8" w:rsidRDefault="00E36AE3" w:rsidP="0053145F">
            <w:pPr>
              <w:pStyle w:val="Prrafodelista"/>
              <w:numPr>
                <w:ilvl w:val="0"/>
                <w:numId w:val="20"/>
              </w:numPr>
              <w:ind w:left="284" w:hanging="284"/>
              <w:rPr>
                <w:rFonts w:ascii="Calibri" w:eastAsia="Times New Roman" w:hAnsi="Calibri"/>
                <w:color w:val="000000"/>
                <w:lang w:eastAsia="es-CL"/>
              </w:rPr>
            </w:pPr>
            <w:r w:rsidRPr="00CA2AC8">
              <w:rPr>
                <w:rFonts w:cstheme="minorHAnsi"/>
                <w:lang w:eastAsia="es-ES"/>
              </w:rPr>
              <w:t>Por otra parte, s</w:t>
            </w:r>
            <w:r w:rsidR="006657D2" w:rsidRPr="00CA2AC8">
              <w:rPr>
                <w:rFonts w:cstheme="minorHAnsi"/>
                <w:lang w:eastAsia="es-ES"/>
              </w:rPr>
              <w:t xml:space="preserve">egún lo indicado por el profesional antes señalado y lo observado durante la inspección, en este lugar no se han efectuado labores de recuperación </w:t>
            </w:r>
            <w:r w:rsidR="00842278" w:rsidRPr="00CA2AC8">
              <w:rPr>
                <w:rFonts w:cstheme="minorHAnsi"/>
                <w:lang w:eastAsia="es-ES"/>
              </w:rPr>
              <w:t>de las superficies explotadas</w:t>
            </w:r>
            <w:r w:rsidR="00104BB6">
              <w:rPr>
                <w:rFonts w:cstheme="minorHAnsi"/>
                <w:lang w:eastAsia="es-ES"/>
              </w:rPr>
              <w:t xml:space="preserve"> (Ver </w:t>
            </w:r>
            <w:r w:rsidR="00104BB6" w:rsidRPr="00B9094D">
              <w:rPr>
                <w:rFonts w:cstheme="minorHAnsi"/>
                <w:lang w:eastAsia="es-ES"/>
              </w:rPr>
              <w:t>Fotografía 1</w:t>
            </w:r>
            <w:r w:rsidR="00B9094D" w:rsidRPr="00B9094D">
              <w:rPr>
                <w:rFonts w:cstheme="minorHAnsi"/>
                <w:lang w:eastAsia="es-ES"/>
              </w:rPr>
              <w:t>6</w:t>
            </w:r>
            <w:r w:rsidR="00104BB6" w:rsidRPr="00B9094D">
              <w:rPr>
                <w:rFonts w:cstheme="minorHAnsi"/>
                <w:lang w:eastAsia="es-ES"/>
              </w:rPr>
              <w:t>)</w:t>
            </w:r>
            <w:r w:rsidR="00842278" w:rsidRPr="00B9094D">
              <w:rPr>
                <w:rFonts w:cstheme="minorHAnsi"/>
                <w:lang w:eastAsia="es-ES"/>
              </w:rPr>
              <w:t>, dado</w:t>
            </w:r>
            <w:r w:rsidR="00842278" w:rsidRPr="00CA2AC8">
              <w:rPr>
                <w:rFonts w:cstheme="minorHAnsi"/>
                <w:lang w:eastAsia="es-ES"/>
              </w:rPr>
              <w:t xml:space="preserve"> que según se indica, en cualquier momento se podrían reiniciar las actividades de extracción en el mismo.</w:t>
            </w:r>
          </w:p>
          <w:p w14:paraId="2E586329" w14:textId="77777777" w:rsidR="00D76AD5" w:rsidRPr="00CA2AC8" w:rsidRDefault="00D76AD5" w:rsidP="00D76AD5">
            <w:pPr>
              <w:pStyle w:val="Prrafodelista"/>
              <w:ind w:left="284"/>
              <w:rPr>
                <w:rFonts w:ascii="Calibri" w:eastAsia="Times New Roman" w:hAnsi="Calibri"/>
                <w:color w:val="000000"/>
                <w:lang w:eastAsia="es-CL"/>
              </w:rPr>
            </w:pPr>
          </w:p>
          <w:p w14:paraId="0FE0EE3E" w14:textId="77777777" w:rsidR="00D76AD5" w:rsidRPr="00CA2AC8" w:rsidRDefault="00D76AD5" w:rsidP="00D76AD5">
            <w:pPr>
              <w:jc w:val="left"/>
              <w:rPr>
                <w:b/>
                <w:u w:val="single"/>
              </w:rPr>
            </w:pPr>
            <w:r w:rsidRPr="00CA2AC8">
              <w:rPr>
                <w:b/>
                <w:u w:val="single"/>
              </w:rPr>
              <w:t>Área en explotación Zona 1 (COFRIMA I):</w:t>
            </w:r>
          </w:p>
          <w:p w14:paraId="43208BE7" w14:textId="77777777" w:rsidR="00AD5B7C" w:rsidRPr="00CA2AC8" w:rsidRDefault="00AD5B7C" w:rsidP="00AD5B7C">
            <w:pPr>
              <w:pStyle w:val="Prrafodelista"/>
              <w:numPr>
                <w:ilvl w:val="0"/>
                <w:numId w:val="20"/>
              </w:numPr>
              <w:ind w:left="284" w:hanging="284"/>
              <w:rPr>
                <w:rFonts w:ascii="Calibri" w:eastAsia="Times New Roman" w:hAnsi="Calibri"/>
                <w:color w:val="000000"/>
                <w:lang w:eastAsia="es-CL"/>
              </w:rPr>
            </w:pPr>
            <w:r w:rsidRPr="00CA2AC8">
              <w:rPr>
                <w:rFonts w:cstheme="minorHAnsi"/>
                <w:lang w:val="es-ES" w:eastAsia="es-ES"/>
              </w:rPr>
              <w:t>De acuerdo a lo indicado por el Jefe de Área Planta de Áridos, Sr. Christian Montory Scheihing, la zona 1 se comenzó a explotar en avance el año 2011, continuándose dicha actividad posteriormente los años 2012, 2013 y 2014 (hasta la fecha de la inspección).</w:t>
            </w:r>
          </w:p>
          <w:p w14:paraId="52A3EC6B" w14:textId="77777777" w:rsidR="00D76AD5" w:rsidRPr="00B9094D" w:rsidRDefault="00AD5B7C" w:rsidP="00AD5B7C">
            <w:pPr>
              <w:pStyle w:val="Prrafodelista"/>
              <w:numPr>
                <w:ilvl w:val="0"/>
                <w:numId w:val="20"/>
              </w:numPr>
              <w:ind w:left="284" w:hanging="284"/>
              <w:rPr>
                <w:rFonts w:ascii="Calibri" w:eastAsia="Times New Roman" w:hAnsi="Calibri"/>
                <w:color w:val="000000"/>
                <w:lang w:eastAsia="es-CL"/>
              </w:rPr>
            </w:pPr>
            <w:r w:rsidRPr="00CA2AC8">
              <w:rPr>
                <w:rFonts w:cstheme="minorHAnsi"/>
                <w:lang w:eastAsia="es-ES"/>
              </w:rPr>
              <w:t>Por otra parte, según lo indicado por el profesional antes señalado y lo observado durante la inspección, en este lugar no se han efectuado labores de recuperación de las superficies explotadas (eliminación de taludes de trabajo y remodelación topográfica, reposición de suelo orgánico y siembra). Lo anterior, según se indica, debido a que el método de extracción por avance no permitiría dicha condición.</w:t>
            </w:r>
            <w:r w:rsidR="00104BB6">
              <w:rPr>
                <w:rFonts w:cstheme="minorHAnsi"/>
                <w:lang w:eastAsia="es-ES"/>
              </w:rPr>
              <w:t xml:space="preserve"> (Ver </w:t>
            </w:r>
            <w:r w:rsidR="00104BB6" w:rsidRPr="00B9094D">
              <w:rPr>
                <w:rFonts w:cstheme="minorHAnsi"/>
                <w:lang w:eastAsia="es-ES"/>
              </w:rPr>
              <w:t>Fotografía 37)</w:t>
            </w:r>
            <w:r w:rsidR="009051B8" w:rsidRPr="00B9094D">
              <w:rPr>
                <w:rFonts w:cstheme="minorHAnsi"/>
                <w:lang w:eastAsia="es-ES"/>
              </w:rPr>
              <w:t>.</w:t>
            </w:r>
          </w:p>
          <w:p w14:paraId="75B193FE" w14:textId="77777777" w:rsidR="00AD5B7C" w:rsidRPr="00CA2AC8" w:rsidRDefault="00AD5B7C" w:rsidP="00D76AD5">
            <w:pPr>
              <w:jc w:val="left"/>
              <w:rPr>
                <w:b/>
                <w:u w:val="single"/>
              </w:rPr>
            </w:pPr>
          </w:p>
          <w:p w14:paraId="38877049" w14:textId="77777777" w:rsidR="00D76AD5" w:rsidRPr="006E104E" w:rsidRDefault="00D76AD5" w:rsidP="00D76AD5">
            <w:pPr>
              <w:jc w:val="left"/>
              <w:rPr>
                <w:b/>
                <w:u w:val="single"/>
              </w:rPr>
            </w:pPr>
            <w:r w:rsidRPr="00CA2AC8">
              <w:rPr>
                <w:b/>
                <w:u w:val="single"/>
              </w:rPr>
              <w:t xml:space="preserve">Área activa Pozo Lastrero </w:t>
            </w:r>
            <w:r w:rsidRPr="006E104E">
              <w:rPr>
                <w:b/>
                <w:u w:val="single"/>
              </w:rPr>
              <w:t>Ojo Bueno (Oriente):</w:t>
            </w:r>
          </w:p>
          <w:p w14:paraId="3EEB617C" w14:textId="77777777" w:rsidR="00A37B10" w:rsidRPr="00281CC6" w:rsidRDefault="00A37B10" w:rsidP="00A37B10">
            <w:pPr>
              <w:pStyle w:val="Prrafodelista"/>
              <w:numPr>
                <w:ilvl w:val="0"/>
                <w:numId w:val="20"/>
              </w:numPr>
              <w:ind w:left="284" w:hanging="284"/>
              <w:rPr>
                <w:rFonts w:ascii="Calibri" w:eastAsia="Times New Roman" w:hAnsi="Calibri"/>
                <w:color w:val="000000"/>
                <w:lang w:eastAsia="es-CL"/>
              </w:rPr>
            </w:pPr>
            <w:r w:rsidRPr="006E104E">
              <w:rPr>
                <w:rFonts w:ascii="Calibri" w:eastAsia="Times New Roman" w:hAnsi="Calibri"/>
                <w:color w:val="000000"/>
                <w:lang w:eastAsia="es-CL"/>
              </w:rPr>
              <w:t xml:space="preserve">Al </w:t>
            </w:r>
            <w:r w:rsidRPr="00281CC6">
              <w:rPr>
                <w:rFonts w:ascii="Calibri" w:eastAsia="Times New Roman" w:hAnsi="Calibri"/>
                <w:color w:val="000000"/>
                <w:lang w:eastAsia="es-CL"/>
              </w:rPr>
              <w:t>momento de la inspección no existía movimiento de maquinaria en el lugar.</w:t>
            </w:r>
          </w:p>
          <w:p w14:paraId="67079807" w14:textId="77777777" w:rsidR="005512CD" w:rsidRPr="00281CC6" w:rsidRDefault="00A37B10" w:rsidP="00A37B10">
            <w:pPr>
              <w:pStyle w:val="Prrafodelista"/>
              <w:numPr>
                <w:ilvl w:val="0"/>
                <w:numId w:val="20"/>
              </w:numPr>
              <w:ind w:left="284" w:hanging="284"/>
              <w:rPr>
                <w:rFonts w:ascii="Calibri" w:eastAsia="Times New Roman" w:hAnsi="Calibri"/>
                <w:color w:val="000000"/>
                <w:lang w:eastAsia="es-CL"/>
              </w:rPr>
            </w:pPr>
            <w:r w:rsidRPr="00281CC6">
              <w:rPr>
                <w:rFonts w:cstheme="minorHAnsi"/>
                <w:lang w:val="es-ES" w:eastAsia="es-ES"/>
              </w:rPr>
              <w:t xml:space="preserve">De acuerdo a lo indicado por el Jefe de Área Planta de Áridos, Sr. Christian Montory Scheihing, </w:t>
            </w:r>
            <w:r w:rsidR="005512CD" w:rsidRPr="00281CC6">
              <w:rPr>
                <w:rFonts w:cstheme="minorHAnsi"/>
                <w:lang w:val="es-ES" w:eastAsia="es-ES"/>
              </w:rPr>
              <w:t>la superficie que no se encuentra en recuperación del Pozo Lastrero Ojo Bueno no ha sido explotada durante los años 2012 ni 2013, debido principalmente al alto contenido de arcilla que presenta.</w:t>
            </w:r>
          </w:p>
          <w:p w14:paraId="29603769" w14:textId="77777777" w:rsidR="00A37B10" w:rsidRPr="00B9094D" w:rsidRDefault="00A37B10" w:rsidP="00A37B10">
            <w:pPr>
              <w:pStyle w:val="Prrafodelista"/>
              <w:numPr>
                <w:ilvl w:val="0"/>
                <w:numId w:val="20"/>
              </w:numPr>
              <w:ind w:left="284" w:hanging="284"/>
              <w:rPr>
                <w:rFonts w:ascii="Calibri" w:eastAsia="Times New Roman" w:hAnsi="Calibri"/>
                <w:color w:val="000000"/>
                <w:lang w:eastAsia="es-CL"/>
              </w:rPr>
            </w:pPr>
            <w:r w:rsidRPr="00281CC6">
              <w:rPr>
                <w:rFonts w:cstheme="minorHAnsi"/>
                <w:lang w:eastAsia="es-ES"/>
              </w:rPr>
              <w:t>Por otra parte, según lo indicado por el profesional antes señalado y lo observado durante la inspección, en este lugar no se han efectuado labores de recuperación de las superficies explotadas (eliminación de taludes de trabajo y remodelación topográfica, reposición de suelo orgánico y siembra). Lo anterior, según se indica, debido a</w:t>
            </w:r>
            <w:r w:rsidR="005512CD" w:rsidRPr="00281CC6">
              <w:rPr>
                <w:rFonts w:cstheme="minorHAnsi"/>
                <w:lang w:eastAsia="es-ES"/>
              </w:rPr>
              <w:t>l eventual reinicio de las actividades de explotación en el sector</w:t>
            </w:r>
            <w:r w:rsidR="009051B8">
              <w:rPr>
                <w:rFonts w:cstheme="minorHAnsi"/>
                <w:lang w:eastAsia="es-ES"/>
              </w:rPr>
              <w:t xml:space="preserve"> (</w:t>
            </w:r>
            <w:r w:rsidR="009051B8" w:rsidRPr="00B9094D">
              <w:rPr>
                <w:rFonts w:cstheme="minorHAnsi"/>
                <w:lang w:eastAsia="es-ES"/>
              </w:rPr>
              <w:t>Ver Fotografía 38)</w:t>
            </w:r>
            <w:r w:rsidRPr="00B9094D">
              <w:rPr>
                <w:rFonts w:cstheme="minorHAnsi"/>
                <w:lang w:eastAsia="es-ES"/>
              </w:rPr>
              <w:t>.</w:t>
            </w:r>
          </w:p>
          <w:p w14:paraId="6B3A7C14" w14:textId="77777777" w:rsidR="005512CD" w:rsidRPr="00B9094D" w:rsidRDefault="00281CC6" w:rsidP="00A37B10">
            <w:pPr>
              <w:pStyle w:val="Prrafodelista"/>
              <w:numPr>
                <w:ilvl w:val="0"/>
                <w:numId w:val="20"/>
              </w:numPr>
              <w:ind w:left="284" w:hanging="284"/>
              <w:rPr>
                <w:rFonts w:ascii="Calibri" w:eastAsia="Times New Roman" w:hAnsi="Calibri"/>
                <w:color w:val="000000"/>
                <w:lang w:eastAsia="es-CL"/>
              </w:rPr>
            </w:pPr>
            <w:r w:rsidRPr="00B9094D">
              <w:rPr>
                <w:rFonts w:cstheme="minorHAnsi"/>
                <w:lang w:eastAsia="es-ES"/>
              </w:rPr>
              <w:t>Conforme a mediciones efectuadas in situ con distanciómetro, se advierte que los taludes con mayor pendiente al interior del área de explotación poseen una inclinación de hasta 50°</w:t>
            </w:r>
            <w:r w:rsidR="009051B8" w:rsidRPr="00B9094D">
              <w:rPr>
                <w:rFonts w:cstheme="minorHAnsi"/>
                <w:lang w:eastAsia="es-ES"/>
              </w:rPr>
              <w:t xml:space="preserve"> (Ver Fotografía 39)</w:t>
            </w:r>
            <w:r w:rsidRPr="00B9094D">
              <w:rPr>
                <w:rFonts w:cstheme="minorHAnsi"/>
                <w:lang w:eastAsia="es-ES"/>
              </w:rPr>
              <w:t>.</w:t>
            </w:r>
          </w:p>
          <w:p w14:paraId="3DB6E94D" w14:textId="77777777" w:rsidR="00292DE9" w:rsidRPr="00CA2AC8" w:rsidRDefault="00292DE9" w:rsidP="00EA57FE"/>
        </w:tc>
      </w:tr>
    </w:tbl>
    <w:p w14:paraId="672267D2" w14:textId="77777777" w:rsidR="00256AB8" w:rsidRDefault="00256AB8" w:rsidP="00256AB8">
      <w:pPr>
        <w:jc w:val="left"/>
        <w:rPr>
          <w:rFonts w:cstheme="minorHAnsi"/>
          <w:b/>
          <w:sz w:val="14"/>
          <w:szCs w:val="24"/>
        </w:rPr>
      </w:pPr>
    </w:p>
    <w:p w14:paraId="2DF5C260" w14:textId="77777777" w:rsidR="008D0891" w:rsidRDefault="008D0891" w:rsidP="00256AB8">
      <w:pPr>
        <w:jc w:val="left"/>
        <w:rPr>
          <w:rFonts w:cstheme="minorHAnsi"/>
          <w:b/>
          <w:sz w:val="14"/>
          <w:szCs w:val="24"/>
        </w:rPr>
      </w:pPr>
    </w:p>
    <w:p w14:paraId="482EA39B" w14:textId="77777777" w:rsidR="008D0891" w:rsidRDefault="008D0891" w:rsidP="00256AB8">
      <w:pPr>
        <w:jc w:val="left"/>
        <w:rPr>
          <w:rFonts w:cstheme="minorHAnsi"/>
          <w:b/>
          <w:sz w:val="14"/>
          <w:szCs w:val="24"/>
        </w:rPr>
      </w:pPr>
    </w:p>
    <w:p w14:paraId="40475D21" w14:textId="77777777" w:rsidR="008D0891" w:rsidRDefault="008D0891" w:rsidP="00256AB8">
      <w:pPr>
        <w:jc w:val="left"/>
        <w:rPr>
          <w:rFonts w:cstheme="minorHAnsi"/>
          <w:b/>
          <w:sz w:val="14"/>
          <w:szCs w:val="24"/>
        </w:rPr>
      </w:pPr>
    </w:p>
    <w:p w14:paraId="0CCCA371" w14:textId="77777777" w:rsidR="000C1352" w:rsidRPr="006B08E4" w:rsidRDefault="000C1352" w:rsidP="00256AB8">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6B08E4" w:rsidRPr="005626CB" w14:paraId="1A249402" w14:textId="77777777" w:rsidTr="007B28C8">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21A6E179" w14:textId="77777777" w:rsidR="006B08E4" w:rsidRPr="00E80FD6" w:rsidRDefault="006B08E4" w:rsidP="007B28C8">
            <w:pPr>
              <w:jc w:val="center"/>
              <w:rPr>
                <w:noProof/>
                <w:lang w:eastAsia="es-CL"/>
              </w:rPr>
            </w:pPr>
            <w:r w:rsidRPr="00E80FD6">
              <w:rPr>
                <w:rFonts w:eastAsia="Times New Roman"/>
                <w:b/>
                <w:bCs/>
                <w:color w:val="000000"/>
                <w:sz w:val="20"/>
                <w:szCs w:val="20"/>
                <w:lang w:eastAsia="es-CL"/>
              </w:rPr>
              <w:t>Registros</w:t>
            </w:r>
          </w:p>
        </w:tc>
      </w:tr>
      <w:tr w:rsidR="006B08E4" w:rsidRPr="00F551C3" w14:paraId="543F28BB" w14:textId="77777777" w:rsidTr="007B28C8">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084EDB49" w14:textId="77777777" w:rsidR="006B08E4" w:rsidRPr="00F551C3" w:rsidRDefault="006B08E4" w:rsidP="007B28C8">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mc:AlternateContent>
                <mc:Choice Requires="wps">
                  <w:drawing>
                    <wp:anchor distT="0" distB="0" distL="114300" distR="114300" simplePos="0" relativeHeight="252426240" behindDoc="0" locked="0" layoutInCell="1" allowOverlap="1" wp14:anchorId="65FD0C13" wp14:editId="37C518A2">
                      <wp:simplePos x="0" y="0"/>
                      <wp:positionH relativeFrom="column">
                        <wp:posOffset>2823254</wp:posOffset>
                      </wp:positionH>
                      <wp:positionV relativeFrom="paragraph">
                        <wp:posOffset>3422030</wp:posOffset>
                      </wp:positionV>
                      <wp:extent cx="0" cy="0"/>
                      <wp:effectExtent l="0" t="0" r="0" b="0"/>
                      <wp:wrapNone/>
                      <wp:docPr id="42" name="42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311FFF1" id="42 Conector recto de flecha" o:spid="_x0000_s1026" type="#_x0000_t32" style="position:absolute;margin-left:222.3pt;margin-top:269.45pt;width:0;height:0;z-index:252426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CoNovYzQEAAPkDAAAOAAAA&#10;AAAAAAAAAAAAAC4CAABkcnMvZTJvRG9jLnhtbFBLAQItABQABgAIAAAAIQC6E2oS3AAAAAsBAAAP&#10;AAAAAAAAAAAAAAAAACcEAABkcnMvZG93bnJldi54bWxQSwUGAAAAAAQABADzAAAAMAUAAAAA&#10;" strokecolor="#4579b8 [3044]">
                      <v:stroke endarrow="open"/>
                    </v:shape>
                  </w:pict>
                </mc:Fallback>
              </mc:AlternateConten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1F4ECFA0" wp14:editId="2D7FFF9F">
                  <wp:extent cx="5770800" cy="4320000"/>
                  <wp:effectExtent l="0" t="0" r="1905" b="4445"/>
                  <wp:docPr id="52" name="Imagen 52" descr="C:\Users\andy.morrison\Desktop\Fotografías BR\RVC_DSC00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Fotografías BR\RVC_DSC00324.jpg"/>
                          <pic:cNvPicPr>
                            <a:picLocks noChangeAspect="1" noChangeArrowheads="1"/>
                          </pic:cNvPicPr>
                        </pic:nvPicPr>
                        <pic:blipFill>
                          <a:blip r:embed="rId111">
                            <a:extLst>
                              <a:ext uri="{BEBA8EAE-BF5A-486C-A8C5-ECC9F3942E4B}">
                                <a14:imgProps xmlns:a14="http://schemas.microsoft.com/office/drawing/2010/main">
                                  <a14:imgLayer r:embed="rId11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p>
        </w:tc>
      </w:tr>
      <w:tr w:rsidR="006B08E4" w:rsidRPr="00A83D8B" w14:paraId="139686CE" w14:textId="77777777" w:rsidTr="007B28C8">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160A6407" w14:textId="77777777" w:rsidR="006B08E4" w:rsidRPr="00A83D8B" w:rsidRDefault="006B08E4" w:rsidP="007B28C8">
            <w:pPr>
              <w:pStyle w:val="Epgrafe"/>
              <w:rPr>
                <w:rFonts w:ascii="Calibri" w:eastAsia="Times New Roman" w:hAnsi="Calibri"/>
                <w:color w:val="000000"/>
                <w:lang w:eastAsia="es-CL"/>
              </w:rPr>
            </w:pPr>
            <w:bookmarkStart w:id="248" w:name="_Toc406154249"/>
            <w:bookmarkStart w:id="249" w:name="_Toc406154627"/>
            <w:r w:rsidRPr="007B7757">
              <w:t xml:space="preserve">Fotografía </w:t>
            </w:r>
            <w:r w:rsidRPr="007B7757">
              <w:fldChar w:fldCharType="begin"/>
            </w:r>
            <w:r w:rsidRPr="007B7757">
              <w:instrText xml:space="preserve"> SEQ Fotografía \* ARABIC </w:instrText>
            </w:r>
            <w:r w:rsidRPr="007B7757">
              <w:fldChar w:fldCharType="separate"/>
            </w:r>
            <w:r w:rsidR="00C965D0">
              <w:rPr>
                <w:noProof/>
              </w:rPr>
              <w:t>37</w:t>
            </w:r>
            <w:r w:rsidRPr="007B7757">
              <w:fldChar w:fldCharType="end"/>
            </w:r>
            <w:r w:rsidRPr="007B7757">
              <w:rPr>
                <w:szCs w:val="18"/>
              </w:rPr>
              <w:t>.</w:t>
            </w:r>
            <w:bookmarkEnd w:id="248"/>
            <w:bookmarkEnd w:id="24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7AC2F12" w14:textId="77777777" w:rsidR="006B08E4" w:rsidRPr="005B4E93" w:rsidRDefault="006B08E4"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6B08E4" w:rsidRPr="00A83D8B" w14:paraId="5DD63634" w14:textId="77777777" w:rsidTr="007B28C8">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10BE4855" w14:textId="77777777" w:rsidR="006B08E4" w:rsidRPr="00557733" w:rsidRDefault="006B08E4" w:rsidP="007B28C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1112" w:type="pct"/>
            <w:tcBorders>
              <w:top w:val="single" w:sz="4" w:space="0" w:color="auto"/>
              <w:left w:val="single" w:sz="4" w:space="0" w:color="auto"/>
              <w:bottom w:val="single" w:sz="4" w:space="0" w:color="000000"/>
              <w:right w:val="single" w:sz="4" w:space="0" w:color="000000"/>
            </w:tcBorders>
            <w:vAlign w:val="center"/>
          </w:tcPr>
          <w:p w14:paraId="6EE9A0E5" w14:textId="77777777" w:rsidR="006B08E4" w:rsidRPr="00E87B61" w:rsidRDefault="006B08E4" w:rsidP="007B28C8">
            <w:pPr>
              <w:jc w:val="left"/>
              <w:rPr>
                <w:rFonts w:eastAsia="Times New Roman"/>
                <w:color w:val="000000"/>
                <w:sz w:val="18"/>
                <w:szCs w:val="18"/>
                <w:lang w:eastAsia="es-CL"/>
              </w:rPr>
            </w:pPr>
            <w:r w:rsidRPr="00E87B61">
              <w:rPr>
                <w:rFonts w:eastAsia="Times New Roman"/>
                <w:b/>
                <w:color w:val="000000"/>
                <w:sz w:val="18"/>
                <w:szCs w:val="18"/>
                <w:lang w:eastAsia="es-CL"/>
              </w:rPr>
              <w:t>Coordenada Norte:</w:t>
            </w:r>
            <w:r w:rsidRPr="00E87B61">
              <w:rPr>
                <w:rFonts w:eastAsia="Times New Roman"/>
                <w:color w:val="000000"/>
                <w:sz w:val="18"/>
                <w:szCs w:val="18"/>
                <w:lang w:eastAsia="es-CL"/>
              </w:rPr>
              <w:t xml:space="preserve"> </w:t>
            </w:r>
          </w:p>
          <w:p w14:paraId="13CE5DFE" w14:textId="77777777" w:rsidR="006B08E4" w:rsidRPr="00E87B61" w:rsidRDefault="006B08E4" w:rsidP="00E87B61">
            <w:pPr>
              <w:jc w:val="left"/>
              <w:rPr>
                <w:rFonts w:ascii="Calibri" w:eastAsia="Times New Roman" w:hAnsi="Calibri"/>
                <w:color w:val="000000"/>
                <w:sz w:val="18"/>
                <w:szCs w:val="18"/>
                <w:lang w:eastAsia="es-CL"/>
              </w:rPr>
            </w:pPr>
            <w:r w:rsidRPr="00E87B61">
              <w:rPr>
                <w:rFonts w:ascii="Calibri" w:eastAsia="Times New Roman" w:hAnsi="Calibri"/>
                <w:color w:val="000000"/>
                <w:sz w:val="18"/>
                <w:szCs w:val="18"/>
                <w:lang w:eastAsia="es-CL"/>
              </w:rPr>
              <w:t>4.119.</w:t>
            </w:r>
            <w:r w:rsidR="00E87B61" w:rsidRPr="00E87B61">
              <w:rPr>
                <w:rFonts w:ascii="Calibri" w:eastAsia="Times New Roman" w:hAnsi="Calibri"/>
                <w:color w:val="000000"/>
                <w:sz w:val="18"/>
                <w:szCs w:val="18"/>
                <w:lang w:eastAsia="es-CL"/>
              </w:rPr>
              <w:t>339</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6EF882DB" w14:textId="77777777" w:rsidR="006B08E4" w:rsidRPr="00E87B61" w:rsidRDefault="006B08E4" w:rsidP="007B28C8">
            <w:pPr>
              <w:jc w:val="left"/>
              <w:rPr>
                <w:rFonts w:eastAsia="Times New Roman"/>
                <w:color w:val="000000"/>
                <w:sz w:val="18"/>
                <w:szCs w:val="18"/>
                <w:lang w:eastAsia="es-CL"/>
              </w:rPr>
            </w:pPr>
            <w:r w:rsidRPr="00E87B61">
              <w:rPr>
                <w:rFonts w:eastAsia="Times New Roman"/>
                <w:b/>
                <w:color w:val="000000"/>
                <w:sz w:val="18"/>
                <w:szCs w:val="18"/>
                <w:lang w:eastAsia="es-CL"/>
              </w:rPr>
              <w:t>Coordenada Este:</w:t>
            </w:r>
            <w:r w:rsidRPr="00E87B61">
              <w:rPr>
                <w:rFonts w:eastAsia="Times New Roman"/>
                <w:color w:val="000000"/>
                <w:sz w:val="18"/>
                <w:szCs w:val="18"/>
                <w:lang w:eastAsia="es-CL"/>
              </w:rPr>
              <w:t xml:space="preserve"> </w:t>
            </w:r>
          </w:p>
          <w:p w14:paraId="4EC1047E" w14:textId="77777777" w:rsidR="006B08E4" w:rsidRPr="00E87B61" w:rsidRDefault="006B08E4" w:rsidP="00E87B61">
            <w:pPr>
              <w:jc w:val="left"/>
              <w:rPr>
                <w:rFonts w:ascii="Calibri" w:eastAsia="Times New Roman" w:hAnsi="Calibri"/>
                <w:color w:val="000000"/>
                <w:sz w:val="18"/>
                <w:szCs w:val="18"/>
                <w:lang w:eastAsia="es-CL"/>
              </w:rPr>
            </w:pPr>
            <w:r w:rsidRPr="00E87B61">
              <w:rPr>
                <w:rFonts w:eastAsia="Times New Roman"/>
                <w:color w:val="000000"/>
                <w:sz w:val="18"/>
                <w:szCs w:val="18"/>
                <w:lang w:eastAsia="es-CL"/>
              </w:rPr>
              <w:t>37</w:t>
            </w:r>
            <w:r w:rsidR="00E87B61" w:rsidRPr="00E87B61">
              <w:rPr>
                <w:rFonts w:eastAsia="Times New Roman"/>
                <w:color w:val="000000"/>
                <w:sz w:val="18"/>
                <w:szCs w:val="18"/>
                <w:lang w:eastAsia="es-CL"/>
              </w:rPr>
              <w:t>2</w:t>
            </w:r>
            <w:r w:rsidRPr="00E87B61">
              <w:rPr>
                <w:rFonts w:eastAsia="Times New Roman"/>
                <w:color w:val="000000"/>
                <w:sz w:val="18"/>
                <w:szCs w:val="18"/>
                <w:lang w:eastAsia="es-CL"/>
              </w:rPr>
              <w:t>.</w:t>
            </w:r>
            <w:r w:rsidR="00E87B61" w:rsidRPr="00E87B61">
              <w:rPr>
                <w:rFonts w:eastAsia="Times New Roman"/>
                <w:color w:val="000000"/>
                <w:sz w:val="18"/>
                <w:szCs w:val="18"/>
                <w:lang w:eastAsia="es-CL"/>
              </w:rPr>
              <w:t>484</w:t>
            </w:r>
          </w:p>
        </w:tc>
      </w:tr>
      <w:tr w:rsidR="006B08E4" w:rsidRPr="00A83D8B" w14:paraId="237E3E86" w14:textId="77777777" w:rsidTr="007B28C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DEA6053" w14:textId="77777777" w:rsidR="006B08E4" w:rsidRPr="00FA5C9E" w:rsidRDefault="006B08E4" w:rsidP="00990226">
            <w:pPr>
              <w:rPr>
                <w:rFonts w:ascii="Calibri" w:eastAsia="Times New Roman" w:hAnsi="Calibri"/>
                <w:color w:val="000000"/>
                <w:sz w:val="18"/>
                <w:szCs w:val="18"/>
                <w:highlight w:val="yellow"/>
                <w:lang w:eastAsia="es-CL"/>
              </w:rPr>
            </w:pPr>
            <w:r w:rsidRPr="00990226">
              <w:rPr>
                <w:rFonts w:eastAsia="Times New Roman"/>
                <w:b/>
                <w:color w:val="000000"/>
                <w:sz w:val="18"/>
                <w:szCs w:val="18"/>
                <w:lang w:eastAsia="es-CL"/>
              </w:rPr>
              <w:t>Descripción Medio de Prueba:</w:t>
            </w:r>
            <w:r w:rsidRPr="00990226">
              <w:rPr>
                <w:rFonts w:eastAsia="Times New Roman"/>
                <w:color w:val="000000"/>
                <w:sz w:val="18"/>
                <w:szCs w:val="18"/>
                <w:lang w:eastAsia="es-CL"/>
              </w:rPr>
              <w:t xml:space="preserve"> Vista </w:t>
            </w:r>
            <w:r w:rsidR="009A1A7D" w:rsidRPr="00990226">
              <w:rPr>
                <w:rFonts w:eastAsia="Times New Roman"/>
                <w:color w:val="000000"/>
                <w:sz w:val="18"/>
                <w:szCs w:val="18"/>
                <w:lang w:eastAsia="es-CL"/>
              </w:rPr>
              <w:t xml:space="preserve">general de área en explotación Zona 1 (COFRIMA I), donde no se han efectuado labores de recuperación de las </w:t>
            </w:r>
            <w:r w:rsidR="00990226" w:rsidRPr="00990226">
              <w:rPr>
                <w:rFonts w:eastAsia="Times New Roman"/>
                <w:color w:val="000000"/>
                <w:sz w:val="18"/>
                <w:szCs w:val="18"/>
                <w:lang w:eastAsia="es-CL"/>
              </w:rPr>
              <w:t xml:space="preserve">superficies explotadas </w:t>
            </w:r>
            <w:r w:rsidR="009A1A7D" w:rsidRPr="00990226">
              <w:rPr>
                <w:rFonts w:eastAsia="Times New Roman"/>
                <w:color w:val="000000"/>
                <w:sz w:val="18"/>
                <w:szCs w:val="18"/>
                <w:lang w:eastAsia="es-CL"/>
              </w:rPr>
              <w:t>en los ciclos anuales previos</w:t>
            </w:r>
            <w:r w:rsidRPr="00990226">
              <w:rPr>
                <w:rFonts w:eastAsia="Times New Roman"/>
                <w:color w:val="000000"/>
                <w:sz w:val="18"/>
                <w:szCs w:val="18"/>
                <w:lang w:eastAsia="es-CL"/>
              </w:rPr>
              <w:t>.</w:t>
            </w:r>
          </w:p>
        </w:tc>
      </w:tr>
      <w:tr w:rsidR="006B08E4" w:rsidRPr="00F551C3" w14:paraId="2AC64138" w14:textId="77777777" w:rsidTr="007B28C8">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3D316396" w14:textId="77777777" w:rsidR="006B08E4" w:rsidRPr="00F551C3" w:rsidRDefault="006B08E4" w:rsidP="007B28C8">
            <w:pPr>
              <w:jc w:val="left"/>
              <w:rPr>
                <w:rFonts w:ascii="Calibri" w:eastAsia="Times New Roman" w:hAnsi="Calibri"/>
                <w:color w:val="000000"/>
                <w:lang w:eastAsia="es-CL"/>
              </w:rPr>
            </w:pPr>
          </w:p>
        </w:tc>
      </w:tr>
    </w:tbl>
    <w:p w14:paraId="12C0BF03" w14:textId="77777777" w:rsidR="00CE6F0D" w:rsidRDefault="00CE6F0D" w:rsidP="00256AB8">
      <w:pPr>
        <w:jc w:val="left"/>
        <w:rPr>
          <w:rFonts w:cstheme="minorHAnsi"/>
          <w:b/>
          <w:sz w:val="14"/>
          <w:szCs w:val="24"/>
        </w:rPr>
      </w:pPr>
    </w:p>
    <w:p w14:paraId="076C9C60" w14:textId="77777777" w:rsidR="000C1352" w:rsidRDefault="000C1352" w:rsidP="00256AB8">
      <w:pPr>
        <w:jc w:val="left"/>
        <w:rPr>
          <w:rFonts w:cstheme="minorHAnsi"/>
          <w:b/>
          <w:sz w:val="14"/>
          <w:szCs w:val="24"/>
        </w:rPr>
      </w:pPr>
    </w:p>
    <w:p w14:paraId="6CB7D0E2" w14:textId="77777777" w:rsidR="000C1352" w:rsidRDefault="000C1352" w:rsidP="00256AB8">
      <w:pPr>
        <w:jc w:val="left"/>
        <w:rPr>
          <w:rFonts w:cstheme="minorHAnsi"/>
          <w:b/>
          <w:sz w:val="20"/>
          <w:szCs w:val="24"/>
        </w:rPr>
      </w:pPr>
    </w:p>
    <w:p w14:paraId="62D56F47" w14:textId="77777777" w:rsidR="006B08E4" w:rsidRDefault="006B08E4" w:rsidP="00256AB8">
      <w:pPr>
        <w:jc w:val="left"/>
        <w:rPr>
          <w:rFonts w:cstheme="minorHAnsi"/>
          <w:b/>
          <w:sz w:val="20"/>
          <w:szCs w:val="24"/>
        </w:rPr>
      </w:pPr>
    </w:p>
    <w:p w14:paraId="311AD654" w14:textId="77777777" w:rsidR="006B08E4" w:rsidRPr="006B08E4" w:rsidRDefault="006B08E4" w:rsidP="00256AB8">
      <w:pPr>
        <w:jc w:val="left"/>
        <w:rPr>
          <w:rFonts w:cstheme="minorHAnsi"/>
          <w:b/>
          <w:sz w:val="20"/>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8D0891" w14:paraId="3FAF65C3" w14:textId="77777777" w:rsidTr="007B28C8">
        <w:trPr>
          <w:trHeight w:val="313"/>
          <w:jc w:val="center"/>
        </w:trPr>
        <w:tc>
          <w:tcPr>
            <w:tcW w:w="5000" w:type="pct"/>
            <w:gridSpan w:val="6"/>
            <w:vAlign w:val="center"/>
          </w:tcPr>
          <w:p w14:paraId="6D9D1EB1" w14:textId="77777777" w:rsidR="008D0891" w:rsidRDefault="008D0891" w:rsidP="007B28C8">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8D0891" w14:paraId="36E1D810" w14:textId="77777777" w:rsidTr="007B28C8">
        <w:trPr>
          <w:trHeight w:val="3486"/>
          <w:jc w:val="center"/>
        </w:trPr>
        <w:tc>
          <w:tcPr>
            <w:tcW w:w="2501" w:type="pct"/>
            <w:gridSpan w:val="3"/>
            <w:vAlign w:val="center"/>
          </w:tcPr>
          <w:p w14:paraId="46DFAE40" w14:textId="77777777" w:rsidR="008D0891" w:rsidRDefault="008D0891" w:rsidP="007B28C8">
            <w:pPr>
              <w:jc w:val="center"/>
              <w:rPr>
                <w:rFonts w:ascii="Calibri" w:eastAsia="Times New Roman" w:hAnsi="Calibri"/>
                <w:b/>
                <w:bCs/>
                <w:color w:val="000000"/>
                <w:lang w:eastAsia="es-CL"/>
              </w:rPr>
            </w:pPr>
          </w:p>
          <w:p w14:paraId="0E2CA0E0" w14:textId="77777777" w:rsidR="008D0891" w:rsidRDefault="008D0891" w:rsidP="007B28C8">
            <w:pPr>
              <w:jc w:val="center"/>
              <w:rPr>
                <w:rFonts w:ascii="Calibri" w:eastAsia="Times New Roman" w:hAnsi="Calibri"/>
                <w:b/>
                <w:bCs/>
                <w:color w:val="000000"/>
                <w:lang w:eastAsia="es-CL"/>
              </w:rPr>
            </w:pPr>
          </w:p>
          <w:p w14:paraId="612459C2" w14:textId="77777777" w:rsidR="008D0891" w:rsidRDefault="008D0891" w:rsidP="007B28C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227E5014" wp14:editId="62D2D685">
                  <wp:extent cx="4086000" cy="3060000"/>
                  <wp:effectExtent l="0" t="0" r="0" b="7620"/>
                  <wp:docPr id="24" name="Imagen 24" descr="C:\Users\andy.morrison\Desktop\Fotografías BR\RVC_DSC003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Fotografías BR\RVC_DSC00373.jpg"/>
                          <pic:cNvPicPr>
                            <a:picLocks noChangeAspect="1" noChangeArrowheads="1"/>
                          </pic:cNvPicPr>
                        </pic:nvPicPr>
                        <pic:blipFill>
                          <a:blip r:embed="rId113">
                            <a:extLst>
                              <a:ext uri="{BEBA8EAE-BF5A-486C-A8C5-ECC9F3942E4B}">
                                <a14:imgProps xmlns:a14="http://schemas.microsoft.com/office/drawing/2010/main">
                                  <a14:imgLayer r:embed="rId11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4A946402" w14:textId="77777777" w:rsidR="008D0891" w:rsidRDefault="008D0891" w:rsidP="007B28C8">
            <w:pPr>
              <w:jc w:val="center"/>
              <w:rPr>
                <w:rFonts w:ascii="Calibri" w:eastAsia="Times New Roman" w:hAnsi="Calibri"/>
                <w:b/>
                <w:bCs/>
                <w:color w:val="000000"/>
                <w:lang w:eastAsia="es-CL"/>
              </w:rPr>
            </w:pPr>
          </w:p>
        </w:tc>
        <w:tc>
          <w:tcPr>
            <w:tcW w:w="2499" w:type="pct"/>
            <w:gridSpan w:val="3"/>
            <w:vAlign w:val="center"/>
          </w:tcPr>
          <w:p w14:paraId="39CD7638" w14:textId="77777777" w:rsidR="008D0891" w:rsidRDefault="008D0891" w:rsidP="007B28C8">
            <w:pPr>
              <w:jc w:val="center"/>
              <w:rPr>
                <w:rFonts w:ascii="Calibri" w:eastAsia="Times New Roman" w:hAnsi="Calibri"/>
                <w:b/>
                <w:bCs/>
                <w:color w:val="000000"/>
                <w:lang w:eastAsia="es-CL"/>
              </w:rPr>
            </w:pPr>
          </w:p>
          <w:p w14:paraId="1A3D25DA" w14:textId="77777777" w:rsidR="008D0891" w:rsidRDefault="005D0A8C" w:rsidP="007B28C8">
            <w:pPr>
              <w:jc w:val="center"/>
              <w:rPr>
                <w:rFonts w:ascii="Calibri" w:eastAsia="Times New Roman" w:hAnsi="Calibri"/>
                <w:b/>
                <w:bCs/>
                <w:color w:val="000000"/>
                <w:lang w:eastAsia="es-CL"/>
              </w:rPr>
            </w:pPr>
            <w:r w:rsidRPr="00CD04ED">
              <w:rPr>
                <w:rFonts w:ascii="Calibri" w:eastAsia="Times New Roman" w:hAnsi="Calibri"/>
                <w:noProof/>
                <w:color w:val="000000"/>
                <w:highlight w:val="yellow"/>
                <w:lang w:eastAsia="es-CL"/>
              </w:rPr>
              <mc:AlternateContent>
                <mc:Choice Requires="wps">
                  <w:drawing>
                    <wp:anchor distT="0" distB="0" distL="114300" distR="114300" simplePos="0" relativeHeight="252424192" behindDoc="0" locked="0" layoutInCell="1" allowOverlap="1" wp14:anchorId="4D7CA28E" wp14:editId="4174ED30">
                      <wp:simplePos x="0" y="0"/>
                      <wp:positionH relativeFrom="column">
                        <wp:posOffset>1880235</wp:posOffset>
                      </wp:positionH>
                      <wp:positionV relativeFrom="paragraph">
                        <wp:posOffset>2092325</wp:posOffset>
                      </wp:positionV>
                      <wp:extent cx="2062480" cy="435610"/>
                      <wp:effectExtent l="0" t="0" r="13970" b="21590"/>
                      <wp:wrapNone/>
                      <wp:docPr id="2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2480" cy="435610"/>
                              </a:xfrm>
                              <a:prstGeom prst="rect">
                                <a:avLst/>
                              </a:prstGeom>
                              <a:solidFill>
                                <a:srgbClr val="FFC000"/>
                              </a:solidFill>
                              <a:ln w="9525">
                                <a:solidFill>
                                  <a:srgbClr val="000000"/>
                                </a:solidFill>
                                <a:miter lim="800000"/>
                                <a:headEnd/>
                                <a:tailEnd/>
                              </a:ln>
                            </wps:spPr>
                            <wps:txbx>
                              <w:txbxContent>
                                <w:p w14:paraId="76BB144B" w14:textId="77777777" w:rsidR="00C632B1" w:rsidRDefault="00C632B1" w:rsidP="005D0A8C">
                                  <w:r>
                                    <w:t>Ángulo de inclinación de taludes de hasta 50°</w:t>
                                  </w:r>
                                </w:p>
                                <w:p w14:paraId="02068832" w14:textId="77777777" w:rsidR="00C632B1" w:rsidRDefault="00C632B1" w:rsidP="005D0A8C">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2" type="#_x0000_t202" style="position:absolute;left:0;text-align:left;margin-left:148.05pt;margin-top:164.75pt;width:162.4pt;height:34.3pt;z-index:25242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" fillcolor="#ffc000">
                      <v:textbox>
                        <w:txbxContent>
                          <w:p w14:paraId="76BB144B" w14:textId="77777777" w:rsidR="00C632B1" w:rsidRDefault="00C632B1" w:rsidP="005D0A8C">
                            <w:r>
                              <w:t>Ángulo de inclinación de taludes de hasta 50°</w:t>
                            </w:r>
                          </w:p>
                          <w:p w14:paraId="02068832" w14:textId="77777777" w:rsidR="00C632B1" w:rsidRDefault="00C632B1" w:rsidP="005D0A8C">
                            <w:pPr>
                              <w:jc w:val="center"/>
                            </w:pPr>
                          </w:p>
                        </w:txbxContent>
                      </v:textbox>
                    </v:shape>
                  </w:pict>
                </mc:Fallback>
              </mc:AlternateContent>
            </w:r>
            <w:r w:rsidR="008D0891" w:rsidRPr="000B0D29">
              <w:rPr>
                <w:rFonts w:ascii="Calibri" w:eastAsia="Times New Roman" w:hAnsi="Calibri"/>
                <w:b/>
                <w:bCs/>
                <w:noProof/>
                <w:color w:val="000000"/>
                <w:lang w:eastAsia="es-CL"/>
              </w:rPr>
              <mc:AlternateContent>
                <mc:Choice Requires="wps">
                  <w:drawing>
                    <wp:anchor distT="0" distB="0" distL="114300" distR="114300" simplePos="0" relativeHeight="252419072" behindDoc="0" locked="0" layoutInCell="1" allowOverlap="1" wp14:anchorId="3DBC2ED8" wp14:editId="775DD73A">
                      <wp:simplePos x="0" y="0"/>
                      <wp:positionH relativeFrom="column">
                        <wp:posOffset>830580</wp:posOffset>
                      </wp:positionH>
                      <wp:positionV relativeFrom="paragraph">
                        <wp:posOffset>357505</wp:posOffset>
                      </wp:positionV>
                      <wp:extent cx="2030095" cy="2370455"/>
                      <wp:effectExtent l="19050" t="38100" r="46355" b="29845"/>
                      <wp:wrapNone/>
                      <wp:docPr id="13" name="13 Conector recto de flecha"/>
                      <wp:cNvGraphicFramePr/>
                      <a:graphic xmlns:a="http://schemas.openxmlformats.org/drawingml/2006/main">
                        <a:graphicData uri="http://schemas.microsoft.com/office/word/2010/wordprocessingShape">
                          <wps:wsp>
                            <wps:cNvCnPr/>
                            <wps:spPr>
                              <a:xfrm flipV="1">
                                <a:off x="0" y="0"/>
                                <a:ext cx="2030095" cy="2370455"/>
                              </a:xfrm>
                              <a:prstGeom prst="straightConnector1">
                                <a:avLst/>
                              </a:prstGeom>
                              <a:ln w="3175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0A01022" id="13 Conector recto de flecha" o:spid="_x0000_s1026" type="#_x0000_t32" style="position:absolute;margin-left:65.4pt;margin-top:28.15pt;width:159.85pt;height:186.65pt;flip:y;z-index:25241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" strokecolor="#ffc000" strokeweight="2.5pt">
                      <v:stroke endarrow="open"/>
                    </v:shape>
                  </w:pict>
                </mc:Fallback>
              </mc:AlternateContent>
            </w:r>
            <w:r w:rsidR="008D0891" w:rsidRPr="000B0D29">
              <w:rPr>
                <w:rFonts w:ascii="Calibri" w:eastAsia="Times New Roman" w:hAnsi="Calibri"/>
                <w:b/>
                <w:bCs/>
                <w:noProof/>
                <w:color w:val="000000"/>
                <w:lang w:eastAsia="es-CL"/>
              </w:rPr>
              <mc:AlternateContent>
                <mc:Choice Requires="wps">
                  <w:drawing>
                    <wp:anchor distT="0" distB="0" distL="114300" distR="114300" simplePos="0" relativeHeight="252421120" behindDoc="0" locked="0" layoutInCell="1" allowOverlap="1" wp14:anchorId="6616C634" wp14:editId="12BE95BB">
                      <wp:simplePos x="0" y="0"/>
                      <wp:positionH relativeFrom="column">
                        <wp:posOffset>826135</wp:posOffset>
                      </wp:positionH>
                      <wp:positionV relativeFrom="paragraph">
                        <wp:posOffset>2712720</wp:posOffset>
                      </wp:positionV>
                      <wp:extent cx="1530985" cy="11430"/>
                      <wp:effectExtent l="0" t="114300" r="0" b="140970"/>
                      <wp:wrapNone/>
                      <wp:docPr id="30" name="30 Conector recto de flecha"/>
                      <wp:cNvGraphicFramePr/>
                      <a:graphic xmlns:a="http://schemas.openxmlformats.org/drawingml/2006/main">
                        <a:graphicData uri="http://schemas.microsoft.com/office/word/2010/wordprocessingShape">
                          <wps:wsp>
                            <wps:cNvCnPr/>
                            <wps:spPr>
                              <a:xfrm>
                                <a:off x="0" y="0"/>
                                <a:ext cx="1530985" cy="11430"/>
                              </a:xfrm>
                              <a:prstGeom prst="straightConnector1">
                                <a:avLst/>
                              </a:prstGeom>
                              <a:ln w="3175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278B109" id="30 Conector recto de flecha" o:spid="_x0000_s1026" type="#_x0000_t32" style="position:absolute;margin-left:65.05pt;margin-top:213.6pt;width:120.55pt;height:.9pt;z-index:25242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" strokecolor="#ffc000" strokeweight="2.5pt">
                      <v:stroke endarrow="open"/>
                    </v:shape>
                  </w:pict>
                </mc:Fallback>
              </mc:AlternateContent>
            </w:r>
            <w:r w:rsidR="008D0891">
              <w:rPr>
                <w:rFonts w:ascii="Calibri" w:eastAsia="Times New Roman" w:hAnsi="Calibri"/>
                <w:b/>
                <w:bCs/>
                <w:noProof/>
                <w:color w:val="000000"/>
                <w:lang w:eastAsia="es-CL"/>
              </w:rPr>
              <mc:AlternateContent>
                <mc:Choice Requires="wps">
                  <w:drawing>
                    <wp:anchor distT="0" distB="0" distL="114300" distR="114300" simplePos="0" relativeHeight="252422144" behindDoc="0" locked="0" layoutInCell="1" allowOverlap="1" wp14:anchorId="3482DC6F" wp14:editId="1B4F5C54">
                      <wp:simplePos x="0" y="0"/>
                      <wp:positionH relativeFrom="column">
                        <wp:posOffset>1187450</wp:posOffset>
                      </wp:positionH>
                      <wp:positionV relativeFrom="paragraph">
                        <wp:posOffset>2256790</wp:posOffset>
                      </wp:positionV>
                      <wp:extent cx="457200" cy="457200"/>
                      <wp:effectExtent l="0" t="0" r="0" b="0"/>
                      <wp:wrapNone/>
                      <wp:docPr id="36" name="36 Arco"/>
                      <wp:cNvGraphicFramePr/>
                      <a:graphic xmlns:a="http://schemas.openxmlformats.org/drawingml/2006/main">
                        <a:graphicData uri="http://schemas.microsoft.com/office/word/2010/wordprocessingShape">
                          <wps:wsp>
                            <wps:cNvSpPr/>
                            <wps:spPr>
                              <a:xfrm>
                                <a:off x="0" y="0"/>
                                <a:ext cx="457200" cy="457200"/>
                              </a:xfrm>
                              <a:custGeom>
                                <a:avLst/>
                                <a:gdLst>
                                  <a:gd name="connsiteX0" fmla="*/ 457200 w 914400"/>
                                  <a:gd name="connsiteY0" fmla="*/ 0 h 914400"/>
                                  <a:gd name="connsiteX1" fmla="*/ 914400 w 914400"/>
                                  <a:gd name="connsiteY1" fmla="*/ 457200 h 914400"/>
                                  <a:gd name="connsiteX2" fmla="*/ 457200 w 914400"/>
                                  <a:gd name="connsiteY2" fmla="*/ 457200 h 914400"/>
                                  <a:gd name="connsiteX3" fmla="*/ 457200 w 914400"/>
                                  <a:gd name="connsiteY3" fmla="*/ 0 h 914400"/>
                                  <a:gd name="connsiteX0" fmla="*/ 457200 w 914400"/>
                                  <a:gd name="connsiteY0" fmla="*/ 0 h 914400"/>
                                  <a:gd name="connsiteX1" fmla="*/ 914400 w 914400"/>
                                  <a:gd name="connsiteY1" fmla="*/ 457200 h 914400"/>
                                  <a:gd name="connsiteX0" fmla="*/ 0 w 457200"/>
                                  <a:gd name="connsiteY0" fmla="*/ 0 h 457200"/>
                                  <a:gd name="connsiteX1" fmla="*/ 457200 w 457200"/>
                                  <a:gd name="connsiteY1" fmla="*/ 457200 h 457200"/>
                                  <a:gd name="connsiteX2" fmla="*/ 0 w 457200"/>
                                  <a:gd name="connsiteY2" fmla="*/ 457200 h 457200"/>
                                  <a:gd name="connsiteX3" fmla="*/ 0 w 457200"/>
                                  <a:gd name="connsiteY3" fmla="*/ 0 h 457200"/>
                                  <a:gd name="connsiteX0" fmla="*/ 0 w 457200"/>
                                  <a:gd name="connsiteY0" fmla="*/ 0 h 457200"/>
                                  <a:gd name="connsiteX1" fmla="*/ 329610 w 457200"/>
                                  <a:gd name="connsiteY1" fmla="*/ 445622 h 457200"/>
                                  <a:gd name="connsiteX0" fmla="*/ 0 w 457200"/>
                                  <a:gd name="connsiteY0" fmla="*/ 0 h 457200"/>
                                  <a:gd name="connsiteX1" fmla="*/ 457200 w 457200"/>
                                  <a:gd name="connsiteY1" fmla="*/ 457200 h 457200"/>
                                  <a:gd name="connsiteX2" fmla="*/ 0 w 457200"/>
                                  <a:gd name="connsiteY2" fmla="*/ 457200 h 457200"/>
                                  <a:gd name="connsiteX3" fmla="*/ 0 w 457200"/>
                                  <a:gd name="connsiteY3" fmla="*/ 0 h 457200"/>
                                  <a:gd name="connsiteX0" fmla="*/ 0 w 457200"/>
                                  <a:gd name="connsiteY0" fmla="*/ 53163 h 457200"/>
                                  <a:gd name="connsiteX1" fmla="*/ 329610 w 457200"/>
                                  <a:gd name="connsiteY1" fmla="*/ 445622 h 457200"/>
                                </a:gdLst>
                                <a:ahLst/>
                                <a:cxnLst>
                                  <a:cxn ang="0">
                                    <a:pos x="connsiteX0" y="connsiteY0"/>
                                  </a:cxn>
                                  <a:cxn ang="0">
                                    <a:pos x="connsiteX1" y="connsiteY1"/>
                                  </a:cxn>
                                </a:cxnLst>
                                <a:rect l="l" t="t" r="r" b="b"/>
                                <a:pathLst>
                                  <a:path w="457200" h="457200" stroke="0" extrusionOk="0">
                                    <a:moveTo>
                                      <a:pt x="0" y="0"/>
                                    </a:moveTo>
                                    <a:cubicBezTo>
                                      <a:pt x="252505" y="0"/>
                                      <a:pt x="457200" y="204695"/>
                                      <a:pt x="457200" y="457200"/>
                                    </a:cubicBezTo>
                                    <a:lnTo>
                                      <a:pt x="0" y="457200"/>
                                    </a:lnTo>
                                    <a:lnTo>
                                      <a:pt x="0" y="0"/>
                                    </a:lnTo>
                                    <a:close/>
                                  </a:path>
                                  <a:path w="457200" h="457200" fill="none">
                                    <a:moveTo>
                                      <a:pt x="0" y="53163"/>
                                    </a:moveTo>
                                    <a:cubicBezTo>
                                      <a:pt x="252505" y="53163"/>
                                      <a:pt x="329610" y="193117"/>
                                      <a:pt x="329610" y="445622"/>
                                    </a:cubicBezTo>
                                  </a:path>
                                </a:pathLst>
                              </a:custGeom>
                              <a:ln w="31750">
                                <a:solidFill>
                                  <a:srgbClr val="FFC00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ED42737" id="36 Arco" o:spid="_x0000_s1026" style="position:absolute;margin-left:93.5pt;margin-top:177.7pt;width:36pt;height:36pt;z-index:25242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57200,45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" path="m,nsc252505,,457200,204695,457200,457200l,457200,,xem,53163nfc252505,53163,329610,193117,329610,445622e" filled="f" strokecolor="#ffc000" strokeweight="2.5pt">
                      <v:path arrowok="t" o:connecttype="custom" o:connectlocs="0,53163;329610,445622" o:connectangles="0,0"/>
                    </v:shape>
                  </w:pict>
                </mc:Fallback>
              </mc:AlternateContent>
            </w:r>
            <w:r w:rsidR="008D0891">
              <w:rPr>
                <w:rFonts w:ascii="Calibri" w:eastAsia="Times New Roman" w:hAnsi="Calibri"/>
                <w:b/>
                <w:bCs/>
                <w:noProof/>
                <w:color w:val="000000"/>
                <w:lang w:eastAsia="es-CL"/>
              </w:rPr>
              <w:drawing>
                <wp:inline distT="0" distB="0" distL="0" distR="0" wp14:anchorId="4E95B95D" wp14:editId="60F4FD20">
                  <wp:extent cx="4086000" cy="3060000"/>
                  <wp:effectExtent l="0" t="0" r="0" b="7620"/>
                  <wp:docPr id="26" name="Imagen 26" descr="C:\Users\andy.morrison\Desktop\Fotografías BR\RVC_DSC003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RVC_DSC00374.jpg"/>
                          <pic:cNvPicPr>
                            <a:picLocks noChangeAspect="1" noChangeArrowheads="1"/>
                          </pic:cNvPicPr>
                        </pic:nvPicPr>
                        <pic:blipFill>
                          <a:blip r:embed="rId115">
                            <a:extLst>
                              <a:ext uri="{BEBA8EAE-BF5A-486C-A8C5-ECC9F3942E4B}">
                                <a14:imgProps xmlns:a14="http://schemas.microsoft.com/office/drawing/2010/main">
                                  <a14:imgLayer r:embed="rId11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8D0891" w14:paraId="0090CCD7" w14:textId="77777777" w:rsidTr="007B28C8">
        <w:trPr>
          <w:trHeight w:val="275"/>
          <w:jc w:val="center"/>
        </w:trPr>
        <w:tc>
          <w:tcPr>
            <w:tcW w:w="1149" w:type="pct"/>
            <w:vAlign w:val="center"/>
          </w:tcPr>
          <w:p w14:paraId="112ABCAD" w14:textId="77777777" w:rsidR="008D0891" w:rsidRPr="00557733" w:rsidRDefault="008D0891" w:rsidP="007B28C8">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C965D0">
              <w:rPr>
                <w:noProof/>
              </w:rPr>
              <w:t>38</w:t>
            </w:r>
            <w:r w:rsidRPr="00557733">
              <w:fldChar w:fldCharType="end"/>
            </w:r>
            <w:r w:rsidRPr="00557733">
              <w:t>.</w:t>
            </w:r>
          </w:p>
        </w:tc>
        <w:tc>
          <w:tcPr>
            <w:tcW w:w="1352" w:type="pct"/>
            <w:gridSpan w:val="2"/>
            <w:vAlign w:val="center"/>
          </w:tcPr>
          <w:p w14:paraId="2F94EAAD" w14:textId="77777777" w:rsidR="008D0891" w:rsidRPr="005B4E93" w:rsidRDefault="008D0891"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7EFBC0AA" w14:textId="77777777" w:rsidR="008D0891" w:rsidRPr="00557733" w:rsidRDefault="008D0891" w:rsidP="007B28C8">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C965D0">
              <w:rPr>
                <w:noProof/>
              </w:rPr>
              <w:t>39</w:t>
            </w:r>
            <w:r w:rsidRPr="00557733">
              <w:fldChar w:fldCharType="end"/>
            </w:r>
            <w:r w:rsidRPr="00557733">
              <w:t>.</w:t>
            </w:r>
          </w:p>
        </w:tc>
        <w:tc>
          <w:tcPr>
            <w:tcW w:w="1354" w:type="pct"/>
            <w:gridSpan w:val="2"/>
            <w:vAlign w:val="center"/>
          </w:tcPr>
          <w:p w14:paraId="1B1B4773" w14:textId="77777777" w:rsidR="008D0891" w:rsidRPr="005B4E93" w:rsidRDefault="008D0891"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21-08-2</w:t>
            </w:r>
            <w:r w:rsidRPr="005B4E93">
              <w:rPr>
                <w:rFonts w:eastAsia="Times New Roman"/>
                <w:sz w:val="18"/>
                <w:szCs w:val="18"/>
                <w:lang w:eastAsia="es-CL"/>
              </w:rPr>
              <w:t>01</w:t>
            </w:r>
            <w:r>
              <w:rPr>
                <w:rFonts w:eastAsia="Times New Roman"/>
                <w:sz w:val="18"/>
                <w:szCs w:val="18"/>
                <w:lang w:eastAsia="es-CL"/>
              </w:rPr>
              <w:t>4</w:t>
            </w:r>
          </w:p>
        </w:tc>
      </w:tr>
      <w:tr w:rsidR="008D0891" w:rsidRPr="00557733" w14:paraId="33F09F7F" w14:textId="77777777" w:rsidTr="007B28C8">
        <w:trPr>
          <w:trHeight w:val="275"/>
          <w:jc w:val="center"/>
        </w:trPr>
        <w:tc>
          <w:tcPr>
            <w:tcW w:w="1149" w:type="pct"/>
            <w:vAlign w:val="center"/>
          </w:tcPr>
          <w:p w14:paraId="4E0F0136" w14:textId="77777777" w:rsidR="008D0891" w:rsidRPr="00557733" w:rsidRDefault="008D0891" w:rsidP="007B28C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30AE5BCC" w14:textId="77777777" w:rsidR="008D0891" w:rsidRPr="00815AD2" w:rsidRDefault="008D0891" w:rsidP="007B28C8">
            <w:pPr>
              <w:jc w:val="left"/>
              <w:rPr>
                <w:rFonts w:eastAsia="Times New Roman"/>
                <w:color w:val="000000"/>
                <w:sz w:val="18"/>
                <w:szCs w:val="18"/>
                <w:lang w:eastAsia="es-CL"/>
              </w:rPr>
            </w:pPr>
            <w:r w:rsidRPr="00815AD2">
              <w:rPr>
                <w:rFonts w:eastAsia="Times New Roman"/>
                <w:b/>
                <w:color w:val="000000"/>
                <w:sz w:val="18"/>
                <w:szCs w:val="18"/>
                <w:lang w:eastAsia="es-CL"/>
              </w:rPr>
              <w:t>Coordenada Norte:</w:t>
            </w:r>
            <w:r w:rsidRPr="00815AD2">
              <w:rPr>
                <w:rFonts w:eastAsia="Times New Roman"/>
                <w:color w:val="000000"/>
                <w:sz w:val="18"/>
                <w:szCs w:val="18"/>
                <w:lang w:eastAsia="es-CL"/>
              </w:rPr>
              <w:t xml:space="preserve"> </w:t>
            </w:r>
          </w:p>
          <w:p w14:paraId="2C04649F" w14:textId="77777777" w:rsidR="008D0891" w:rsidRPr="00815AD2" w:rsidRDefault="008D0891" w:rsidP="00815AD2">
            <w:pPr>
              <w:jc w:val="left"/>
              <w:rPr>
                <w:rFonts w:ascii="Calibri" w:eastAsia="Times New Roman" w:hAnsi="Calibri"/>
                <w:color w:val="000000"/>
                <w:sz w:val="18"/>
                <w:szCs w:val="18"/>
                <w:lang w:eastAsia="es-CL"/>
              </w:rPr>
            </w:pPr>
            <w:r w:rsidRPr="00815AD2">
              <w:rPr>
                <w:rFonts w:ascii="Calibri" w:eastAsia="Times New Roman" w:hAnsi="Calibri"/>
                <w:color w:val="000000"/>
                <w:sz w:val="18"/>
                <w:szCs w:val="18"/>
                <w:lang w:eastAsia="es-CL"/>
              </w:rPr>
              <w:t>4.11</w:t>
            </w:r>
            <w:r w:rsidR="00815AD2" w:rsidRPr="00815AD2">
              <w:rPr>
                <w:rFonts w:ascii="Calibri" w:eastAsia="Times New Roman" w:hAnsi="Calibri"/>
                <w:color w:val="000000"/>
                <w:sz w:val="18"/>
                <w:szCs w:val="18"/>
                <w:lang w:eastAsia="es-CL"/>
              </w:rPr>
              <w:t>9</w:t>
            </w:r>
            <w:r w:rsidRPr="00815AD2">
              <w:rPr>
                <w:rFonts w:ascii="Calibri" w:eastAsia="Times New Roman" w:hAnsi="Calibri"/>
                <w:color w:val="000000"/>
                <w:sz w:val="18"/>
                <w:szCs w:val="18"/>
                <w:lang w:eastAsia="es-CL"/>
              </w:rPr>
              <w:t>.</w:t>
            </w:r>
            <w:r w:rsidR="00815AD2" w:rsidRPr="00815AD2">
              <w:rPr>
                <w:rFonts w:ascii="Calibri" w:eastAsia="Times New Roman" w:hAnsi="Calibri"/>
                <w:color w:val="000000"/>
                <w:sz w:val="18"/>
                <w:szCs w:val="18"/>
                <w:lang w:eastAsia="es-CL"/>
              </w:rPr>
              <w:t>505</w:t>
            </w:r>
          </w:p>
        </w:tc>
        <w:tc>
          <w:tcPr>
            <w:tcW w:w="719" w:type="pct"/>
            <w:vAlign w:val="center"/>
          </w:tcPr>
          <w:p w14:paraId="3F94F47D" w14:textId="77777777" w:rsidR="008D0891" w:rsidRPr="00815AD2" w:rsidRDefault="008D0891" w:rsidP="007B28C8">
            <w:pPr>
              <w:jc w:val="left"/>
              <w:rPr>
                <w:rFonts w:eastAsia="Times New Roman"/>
                <w:color w:val="000000"/>
                <w:sz w:val="18"/>
                <w:szCs w:val="18"/>
                <w:lang w:eastAsia="es-CL"/>
              </w:rPr>
            </w:pPr>
            <w:r w:rsidRPr="00815AD2">
              <w:rPr>
                <w:rFonts w:eastAsia="Times New Roman"/>
                <w:b/>
                <w:color w:val="000000"/>
                <w:sz w:val="18"/>
                <w:szCs w:val="18"/>
                <w:lang w:eastAsia="es-CL"/>
              </w:rPr>
              <w:t>Coordenada Este:</w:t>
            </w:r>
            <w:r w:rsidRPr="00815AD2">
              <w:rPr>
                <w:rFonts w:eastAsia="Times New Roman"/>
                <w:color w:val="000000"/>
                <w:sz w:val="18"/>
                <w:szCs w:val="18"/>
                <w:lang w:eastAsia="es-CL"/>
              </w:rPr>
              <w:t xml:space="preserve"> </w:t>
            </w:r>
          </w:p>
          <w:p w14:paraId="50743940" w14:textId="77777777" w:rsidR="008D0891" w:rsidRPr="00815AD2" w:rsidRDefault="008D0891" w:rsidP="00815AD2">
            <w:pPr>
              <w:jc w:val="left"/>
              <w:rPr>
                <w:rFonts w:eastAsia="Times New Roman"/>
                <w:color w:val="000000"/>
                <w:sz w:val="18"/>
                <w:szCs w:val="18"/>
                <w:lang w:eastAsia="es-CL"/>
              </w:rPr>
            </w:pPr>
            <w:r w:rsidRPr="00815AD2">
              <w:rPr>
                <w:rFonts w:eastAsia="Times New Roman"/>
                <w:color w:val="000000"/>
                <w:sz w:val="18"/>
                <w:szCs w:val="18"/>
                <w:lang w:eastAsia="es-CL"/>
              </w:rPr>
              <w:t>372.</w:t>
            </w:r>
            <w:r w:rsidR="00815AD2" w:rsidRPr="00815AD2">
              <w:rPr>
                <w:rFonts w:eastAsia="Times New Roman"/>
                <w:color w:val="000000"/>
                <w:sz w:val="18"/>
                <w:szCs w:val="18"/>
                <w:lang w:eastAsia="es-CL"/>
              </w:rPr>
              <w:t>479</w:t>
            </w:r>
          </w:p>
        </w:tc>
        <w:tc>
          <w:tcPr>
            <w:tcW w:w="1145" w:type="pct"/>
            <w:vAlign w:val="center"/>
          </w:tcPr>
          <w:p w14:paraId="15C51DED" w14:textId="77777777" w:rsidR="008D0891" w:rsidRPr="0096273A" w:rsidRDefault="008D0891" w:rsidP="007B28C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4619C020" w14:textId="77777777" w:rsidR="008D0891" w:rsidRPr="0033793D" w:rsidRDefault="008D0891" w:rsidP="007B28C8">
            <w:pPr>
              <w:jc w:val="left"/>
              <w:rPr>
                <w:rFonts w:eastAsia="Times New Roman"/>
                <w:color w:val="000000"/>
                <w:sz w:val="18"/>
                <w:szCs w:val="18"/>
                <w:lang w:eastAsia="es-CL"/>
              </w:rPr>
            </w:pPr>
            <w:r w:rsidRPr="0033793D">
              <w:rPr>
                <w:rFonts w:eastAsia="Times New Roman"/>
                <w:b/>
                <w:color w:val="000000"/>
                <w:sz w:val="18"/>
                <w:szCs w:val="18"/>
                <w:lang w:eastAsia="es-CL"/>
              </w:rPr>
              <w:t>Coordenada Norte:</w:t>
            </w:r>
            <w:r w:rsidRPr="0033793D">
              <w:rPr>
                <w:rFonts w:eastAsia="Times New Roman"/>
                <w:color w:val="000000"/>
                <w:sz w:val="18"/>
                <w:szCs w:val="18"/>
                <w:lang w:eastAsia="es-CL"/>
              </w:rPr>
              <w:t xml:space="preserve"> </w:t>
            </w:r>
          </w:p>
          <w:p w14:paraId="64EC59D9" w14:textId="77777777" w:rsidR="008D0891" w:rsidRPr="0033793D" w:rsidRDefault="008D0891" w:rsidP="0033793D">
            <w:pPr>
              <w:jc w:val="left"/>
              <w:rPr>
                <w:rFonts w:ascii="Calibri" w:eastAsia="Times New Roman" w:hAnsi="Calibri"/>
                <w:color w:val="000000"/>
                <w:sz w:val="18"/>
                <w:szCs w:val="18"/>
                <w:lang w:eastAsia="es-CL"/>
              </w:rPr>
            </w:pPr>
            <w:r w:rsidRPr="0033793D">
              <w:rPr>
                <w:rFonts w:ascii="Calibri" w:eastAsia="Times New Roman" w:hAnsi="Calibri"/>
                <w:color w:val="000000"/>
                <w:sz w:val="18"/>
                <w:szCs w:val="18"/>
                <w:lang w:eastAsia="es-CL"/>
              </w:rPr>
              <w:t>4.11</w:t>
            </w:r>
            <w:r w:rsidR="0033793D" w:rsidRPr="0033793D">
              <w:rPr>
                <w:rFonts w:ascii="Calibri" w:eastAsia="Times New Roman" w:hAnsi="Calibri"/>
                <w:color w:val="000000"/>
                <w:sz w:val="18"/>
                <w:szCs w:val="18"/>
                <w:lang w:eastAsia="es-CL"/>
              </w:rPr>
              <w:t>9</w:t>
            </w:r>
            <w:r w:rsidRPr="0033793D">
              <w:rPr>
                <w:rFonts w:ascii="Calibri" w:eastAsia="Times New Roman" w:hAnsi="Calibri"/>
                <w:color w:val="000000"/>
                <w:sz w:val="18"/>
                <w:szCs w:val="18"/>
                <w:lang w:eastAsia="es-CL"/>
              </w:rPr>
              <w:t>.</w:t>
            </w:r>
            <w:r w:rsidR="0033793D" w:rsidRPr="0033793D">
              <w:rPr>
                <w:rFonts w:ascii="Calibri" w:eastAsia="Times New Roman" w:hAnsi="Calibri"/>
                <w:color w:val="000000"/>
                <w:sz w:val="18"/>
                <w:szCs w:val="18"/>
                <w:lang w:eastAsia="es-CL"/>
              </w:rPr>
              <w:t>503</w:t>
            </w:r>
          </w:p>
        </w:tc>
        <w:tc>
          <w:tcPr>
            <w:tcW w:w="679" w:type="pct"/>
            <w:vAlign w:val="center"/>
          </w:tcPr>
          <w:p w14:paraId="5A3FCBF2" w14:textId="77777777" w:rsidR="008D0891" w:rsidRPr="0033793D" w:rsidRDefault="008D0891" w:rsidP="007B28C8">
            <w:pPr>
              <w:jc w:val="left"/>
              <w:rPr>
                <w:rFonts w:eastAsia="Times New Roman"/>
                <w:color w:val="000000"/>
                <w:sz w:val="18"/>
                <w:szCs w:val="18"/>
                <w:lang w:eastAsia="es-CL"/>
              </w:rPr>
            </w:pPr>
            <w:r w:rsidRPr="0033793D">
              <w:rPr>
                <w:rFonts w:eastAsia="Times New Roman"/>
                <w:b/>
                <w:color w:val="000000"/>
                <w:sz w:val="18"/>
                <w:szCs w:val="18"/>
                <w:lang w:eastAsia="es-CL"/>
              </w:rPr>
              <w:t>Coordenada Este:</w:t>
            </w:r>
            <w:r w:rsidRPr="0033793D">
              <w:rPr>
                <w:rFonts w:eastAsia="Times New Roman"/>
                <w:color w:val="000000"/>
                <w:sz w:val="18"/>
                <w:szCs w:val="18"/>
                <w:lang w:eastAsia="es-CL"/>
              </w:rPr>
              <w:t xml:space="preserve"> </w:t>
            </w:r>
          </w:p>
          <w:p w14:paraId="5C7FF541" w14:textId="77777777" w:rsidR="008D0891" w:rsidRPr="0033793D" w:rsidRDefault="008D0891" w:rsidP="0033793D">
            <w:pPr>
              <w:jc w:val="left"/>
              <w:rPr>
                <w:rFonts w:ascii="Calibri" w:eastAsia="Times New Roman" w:hAnsi="Calibri"/>
                <w:color w:val="000000"/>
                <w:sz w:val="18"/>
                <w:szCs w:val="18"/>
                <w:lang w:eastAsia="es-CL"/>
              </w:rPr>
            </w:pPr>
            <w:r w:rsidRPr="0033793D">
              <w:rPr>
                <w:rFonts w:eastAsia="Times New Roman"/>
                <w:color w:val="000000"/>
                <w:sz w:val="18"/>
                <w:szCs w:val="18"/>
                <w:lang w:eastAsia="es-CL"/>
              </w:rPr>
              <w:t>37</w:t>
            </w:r>
            <w:r w:rsidR="0033793D" w:rsidRPr="0033793D">
              <w:rPr>
                <w:rFonts w:eastAsia="Times New Roman"/>
                <w:color w:val="000000"/>
                <w:sz w:val="18"/>
                <w:szCs w:val="18"/>
                <w:lang w:eastAsia="es-CL"/>
              </w:rPr>
              <w:t>2</w:t>
            </w:r>
            <w:r w:rsidRPr="0033793D">
              <w:rPr>
                <w:rFonts w:eastAsia="Times New Roman"/>
                <w:color w:val="000000"/>
                <w:sz w:val="18"/>
                <w:szCs w:val="18"/>
                <w:lang w:eastAsia="es-CL"/>
              </w:rPr>
              <w:t>.</w:t>
            </w:r>
            <w:r w:rsidR="0033793D" w:rsidRPr="0033793D">
              <w:rPr>
                <w:rFonts w:eastAsia="Times New Roman"/>
                <w:color w:val="000000"/>
                <w:sz w:val="18"/>
                <w:szCs w:val="18"/>
                <w:lang w:eastAsia="es-CL"/>
              </w:rPr>
              <w:t>475</w:t>
            </w:r>
          </w:p>
        </w:tc>
      </w:tr>
      <w:tr w:rsidR="008D0891" w14:paraId="6CA68616" w14:textId="77777777" w:rsidTr="007B28C8">
        <w:trPr>
          <w:trHeight w:val="501"/>
          <w:jc w:val="center"/>
        </w:trPr>
        <w:tc>
          <w:tcPr>
            <w:tcW w:w="2501" w:type="pct"/>
            <w:gridSpan w:val="3"/>
          </w:tcPr>
          <w:p w14:paraId="31239FA8" w14:textId="77777777" w:rsidR="008D0891" w:rsidRPr="002A59B0" w:rsidRDefault="008D0891" w:rsidP="00EC518D">
            <w:pPr>
              <w:rPr>
                <w:rFonts w:eastAsia="Times New Roman"/>
                <w:b/>
                <w:color w:val="000000"/>
                <w:sz w:val="18"/>
                <w:szCs w:val="18"/>
                <w:highlight w:val="yellow"/>
                <w:lang w:eastAsia="es-CL"/>
              </w:rPr>
            </w:pPr>
            <w:r w:rsidRPr="00E36707">
              <w:rPr>
                <w:rFonts w:eastAsia="Times New Roman"/>
                <w:b/>
                <w:color w:val="000000"/>
                <w:sz w:val="18"/>
                <w:szCs w:val="18"/>
                <w:lang w:eastAsia="es-CL"/>
              </w:rPr>
              <w:t xml:space="preserve">Descripción Medio de Prueba: </w:t>
            </w:r>
            <w:r w:rsidRPr="00E36707">
              <w:rPr>
                <w:rFonts w:eastAsia="Times New Roman"/>
                <w:color w:val="000000"/>
                <w:sz w:val="18"/>
                <w:szCs w:val="18"/>
                <w:lang w:eastAsia="es-CL"/>
              </w:rPr>
              <w:t xml:space="preserve">Vista general de </w:t>
            </w:r>
            <w:r w:rsidR="00E36707" w:rsidRPr="00E36707">
              <w:rPr>
                <w:rFonts w:eastAsia="Times New Roman"/>
                <w:color w:val="000000"/>
                <w:sz w:val="18"/>
                <w:szCs w:val="18"/>
                <w:lang w:eastAsia="es-CL"/>
              </w:rPr>
              <w:t xml:space="preserve">área activa </w:t>
            </w:r>
            <w:r w:rsidR="00E36707">
              <w:rPr>
                <w:rFonts w:eastAsia="Times New Roman"/>
                <w:color w:val="000000"/>
                <w:sz w:val="18"/>
                <w:szCs w:val="18"/>
                <w:lang w:eastAsia="es-CL"/>
              </w:rPr>
              <w:t xml:space="preserve">del </w:t>
            </w:r>
            <w:r w:rsidR="00E36707" w:rsidRPr="00E36707">
              <w:rPr>
                <w:rFonts w:eastAsia="Times New Roman"/>
                <w:color w:val="000000"/>
                <w:sz w:val="18"/>
                <w:szCs w:val="18"/>
                <w:lang w:eastAsia="es-CL"/>
              </w:rPr>
              <w:t>Pozo Lastrero Ojo Bueno (Oriente)</w:t>
            </w:r>
            <w:r w:rsidR="00EC518D">
              <w:rPr>
                <w:rFonts w:eastAsia="Times New Roman"/>
                <w:color w:val="000000"/>
                <w:sz w:val="18"/>
                <w:szCs w:val="18"/>
                <w:lang w:eastAsia="es-CL"/>
              </w:rPr>
              <w:t>, donde no se han efectuado labores de recuperación de las áreas intervenidas</w:t>
            </w:r>
            <w:r w:rsidRPr="00E36707">
              <w:rPr>
                <w:rFonts w:eastAsia="Times New Roman"/>
                <w:color w:val="000000"/>
                <w:sz w:val="18"/>
                <w:szCs w:val="18"/>
                <w:lang w:eastAsia="es-CL"/>
              </w:rPr>
              <w:t>.</w:t>
            </w:r>
          </w:p>
        </w:tc>
        <w:tc>
          <w:tcPr>
            <w:tcW w:w="2499" w:type="pct"/>
            <w:gridSpan w:val="3"/>
          </w:tcPr>
          <w:p w14:paraId="3EB0C5AD" w14:textId="77777777" w:rsidR="008D0891" w:rsidRPr="00930B65" w:rsidRDefault="008D0891" w:rsidP="00930B65">
            <w:pPr>
              <w:rPr>
                <w:rFonts w:eastAsia="Times New Roman"/>
                <w:color w:val="000000"/>
                <w:sz w:val="18"/>
                <w:szCs w:val="18"/>
                <w:lang w:eastAsia="es-CL"/>
              </w:rPr>
            </w:pPr>
            <w:r w:rsidRPr="00930B65">
              <w:rPr>
                <w:rFonts w:ascii="Calibri" w:eastAsia="Times New Roman" w:hAnsi="Calibri"/>
                <w:b/>
                <w:color w:val="000000"/>
                <w:sz w:val="18"/>
                <w:szCs w:val="18"/>
                <w:lang w:eastAsia="es-CL"/>
              </w:rPr>
              <w:t>Descripción Medio de Prueba:</w:t>
            </w:r>
            <w:r w:rsidRPr="00930B65">
              <w:rPr>
                <w:rFonts w:ascii="Calibri" w:eastAsia="Times New Roman" w:hAnsi="Calibri"/>
                <w:color w:val="000000"/>
                <w:sz w:val="18"/>
                <w:szCs w:val="18"/>
                <w:lang w:eastAsia="es-CL"/>
              </w:rPr>
              <w:t xml:space="preserve"> Vista </w:t>
            </w:r>
            <w:r w:rsidR="00930B65" w:rsidRPr="00930B65">
              <w:rPr>
                <w:rFonts w:ascii="Calibri" w:eastAsia="Times New Roman" w:hAnsi="Calibri"/>
                <w:color w:val="000000"/>
                <w:sz w:val="18"/>
                <w:szCs w:val="18"/>
                <w:lang w:eastAsia="es-CL"/>
              </w:rPr>
              <w:t xml:space="preserve">de talud existente </w:t>
            </w:r>
            <w:r w:rsidR="00930B65">
              <w:rPr>
                <w:rFonts w:ascii="Calibri" w:eastAsia="Times New Roman" w:hAnsi="Calibri"/>
                <w:color w:val="000000"/>
                <w:sz w:val="18"/>
                <w:szCs w:val="18"/>
                <w:lang w:eastAsia="es-CL"/>
              </w:rPr>
              <w:t xml:space="preserve">al interior del </w:t>
            </w:r>
            <w:r w:rsidR="00930B65" w:rsidRPr="00930B65">
              <w:rPr>
                <w:rFonts w:ascii="Calibri" w:eastAsia="Times New Roman" w:hAnsi="Calibri"/>
                <w:color w:val="000000"/>
                <w:sz w:val="18"/>
                <w:szCs w:val="18"/>
                <w:lang w:eastAsia="es-CL"/>
              </w:rPr>
              <w:t>área activa del Pozo Lastrero Ojo Bueno (Oriente)</w:t>
            </w:r>
            <w:r w:rsidR="00930B65">
              <w:rPr>
                <w:rFonts w:ascii="Calibri" w:eastAsia="Times New Roman" w:hAnsi="Calibri"/>
                <w:color w:val="000000"/>
                <w:sz w:val="18"/>
                <w:szCs w:val="18"/>
                <w:lang w:eastAsia="es-CL"/>
              </w:rPr>
              <w:t xml:space="preserve"> y su ángulo de inclinación</w:t>
            </w:r>
            <w:r w:rsidRPr="00930B65">
              <w:rPr>
                <w:rFonts w:eastAsia="Times New Roman"/>
                <w:color w:val="000000"/>
                <w:sz w:val="18"/>
                <w:szCs w:val="18"/>
                <w:lang w:eastAsia="es-CL"/>
              </w:rPr>
              <w:t>.</w:t>
            </w:r>
          </w:p>
          <w:p w14:paraId="1E9C48EE" w14:textId="77777777" w:rsidR="00930B65" w:rsidRPr="00930B65" w:rsidRDefault="00930B65" w:rsidP="00930B65">
            <w:pPr>
              <w:rPr>
                <w:rFonts w:ascii="Calibri" w:eastAsia="Times New Roman" w:hAnsi="Calibri"/>
                <w:b/>
                <w:color w:val="000000"/>
                <w:sz w:val="18"/>
                <w:szCs w:val="18"/>
                <w:lang w:eastAsia="es-CL"/>
              </w:rPr>
            </w:pPr>
          </w:p>
        </w:tc>
      </w:tr>
    </w:tbl>
    <w:p w14:paraId="4B72D99A" w14:textId="77777777" w:rsidR="00EA57FE" w:rsidRDefault="00EA57FE" w:rsidP="00256AB8">
      <w:pPr>
        <w:jc w:val="left"/>
        <w:rPr>
          <w:rFonts w:cstheme="minorHAnsi"/>
          <w:b/>
          <w:sz w:val="14"/>
          <w:szCs w:val="24"/>
        </w:rPr>
      </w:pPr>
    </w:p>
    <w:p w14:paraId="1012BA19" w14:textId="77777777" w:rsidR="00EA57FE" w:rsidRDefault="00EA57FE" w:rsidP="00256AB8">
      <w:pPr>
        <w:jc w:val="left"/>
        <w:rPr>
          <w:rFonts w:cstheme="minorHAnsi"/>
          <w:b/>
          <w:sz w:val="14"/>
          <w:szCs w:val="24"/>
        </w:rPr>
      </w:pPr>
    </w:p>
    <w:p w14:paraId="3979F9B2" w14:textId="77777777" w:rsidR="00EA57FE" w:rsidRDefault="00EA57FE" w:rsidP="00256AB8">
      <w:pPr>
        <w:jc w:val="left"/>
        <w:rPr>
          <w:rFonts w:cstheme="minorHAnsi"/>
          <w:b/>
          <w:sz w:val="14"/>
          <w:szCs w:val="24"/>
        </w:rPr>
      </w:pPr>
    </w:p>
    <w:p w14:paraId="176CE660" w14:textId="77777777" w:rsidR="00EA57FE" w:rsidRDefault="00EA57FE" w:rsidP="00256AB8">
      <w:pPr>
        <w:jc w:val="left"/>
        <w:rPr>
          <w:rFonts w:cstheme="minorHAnsi"/>
          <w:b/>
          <w:sz w:val="14"/>
          <w:szCs w:val="24"/>
        </w:rPr>
      </w:pPr>
    </w:p>
    <w:p w14:paraId="47CEBA01" w14:textId="77777777" w:rsidR="00EA57FE" w:rsidRDefault="00EA57FE" w:rsidP="00256AB8">
      <w:pPr>
        <w:jc w:val="left"/>
        <w:rPr>
          <w:rFonts w:cstheme="minorHAnsi"/>
          <w:b/>
          <w:sz w:val="14"/>
          <w:szCs w:val="24"/>
        </w:rPr>
      </w:pPr>
    </w:p>
    <w:p w14:paraId="60C29CFE" w14:textId="77777777" w:rsidR="00EA57FE" w:rsidRDefault="00EA57FE" w:rsidP="00256AB8">
      <w:pPr>
        <w:jc w:val="left"/>
        <w:rPr>
          <w:rFonts w:cstheme="minorHAnsi"/>
          <w:b/>
          <w:sz w:val="14"/>
          <w:szCs w:val="24"/>
        </w:rPr>
      </w:pPr>
    </w:p>
    <w:p w14:paraId="250D93F1" w14:textId="77777777" w:rsidR="00EA57FE" w:rsidRDefault="00EA57FE" w:rsidP="00256AB8">
      <w:pPr>
        <w:jc w:val="left"/>
        <w:rPr>
          <w:rFonts w:cstheme="minorHAnsi"/>
          <w:b/>
          <w:sz w:val="14"/>
          <w:szCs w:val="24"/>
        </w:rPr>
      </w:pPr>
    </w:p>
    <w:p w14:paraId="14F14BF6" w14:textId="77777777" w:rsidR="00A140B3" w:rsidRPr="0025129B" w:rsidRDefault="00A140B3" w:rsidP="00A140B3">
      <w:pPr>
        <w:pStyle w:val="Ttulo2"/>
      </w:pPr>
      <w:bookmarkStart w:id="250" w:name="_Toc406154628"/>
      <w:r>
        <w:lastRenderedPageBreak/>
        <w:t>Intervención o Afectación de Cursos de agua.</w:t>
      </w:r>
      <w:bookmarkEnd w:id="250"/>
    </w:p>
    <w:p w14:paraId="07FBD3D1" w14:textId="77777777" w:rsidR="00A140B3" w:rsidRPr="001C154A" w:rsidRDefault="00A140B3" w:rsidP="00A140B3">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A140B3" w:rsidRPr="004E1ACF" w14:paraId="564DA591" w14:textId="77777777" w:rsidTr="00383F27">
        <w:trPr>
          <w:trHeight w:val="142"/>
        </w:trPr>
        <w:tc>
          <w:tcPr>
            <w:tcW w:w="1389" w:type="pct"/>
          </w:tcPr>
          <w:p w14:paraId="62F9BC49" w14:textId="77777777" w:rsidR="00A140B3" w:rsidRPr="004E1ACF" w:rsidRDefault="00A140B3" w:rsidP="003F0DC9">
            <w:pPr>
              <w:rPr>
                <w:highlight w:val="yellow"/>
              </w:rPr>
            </w:pPr>
            <w:r w:rsidRPr="006410F0">
              <w:rPr>
                <w:rFonts w:eastAsia="Times New Roman"/>
                <w:b/>
                <w:bCs/>
                <w:color w:val="000000"/>
                <w:lang w:eastAsia="es-CL"/>
              </w:rPr>
              <w:t>Número de hecho constatado</w:t>
            </w:r>
            <w:r w:rsidRPr="006410F0">
              <w:rPr>
                <w:rFonts w:eastAsia="Times New Roman"/>
                <w:color w:val="000000"/>
                <w:lang w:eastAsia="es-CL"/>
              </w:rPr>
              <w:t xml:space="preserve">: </w:t>
            </w:r>
            <w:r w:rsidR="000F7BEE" w:rsidRPr="000F7BEE">
              <w:rPr>
                <w:b/>
              </w:rPr>
              <w:t>1</w:t>
            </w:r>
            <w:r w:rsidR="003F0DC9">
              <w:rPr>
                <w:b/>
              </w:rPr>
              <w:t>2</w:t>
            </w:r>
          </w:p>
        </w:tc>
        <w:tc>
          <w:tcPr>
            <w:tcW w:w="3611" w:type="pct"/>
          </w:tcPr>
          <w:p w14:paraId="21B921AD" w14:textId="77777777" w:rsidR="00A140B3" w:rsidRPr="004E1ACF" w:rsidRDefault="00A140B3" w:rsidP="00FB2E54">
            <w:pPr>
              <w:rPr>
                <w:highlight w:val="yellow"/>
              </w:rPr>
            </w:pPr>
            <w:r w:rsidRPr="00FB2E54">
              <w:rPr>
                <w:rFonts w:eastAsia="Times New Roman"/>
                <w:b/>
                <w:bCs/>
                <w:color w:val="000000"/>
                <w:lang w:eastAsia="es-CL"/>
              </w:rPr>
              <w:t>Estación N°</w:t>
            </w:r>
            <w:r w:rsidRPr="00FB2E54">
              <w:rPr>
                <w:rFonts w:eastAsia="Times New Roman"/>
                <w:color w:val="000000"/>
                <w:lang w:eastAsia="es-CL"/>
              </w:rPr>
              <w:t xml:space="preserve">: </w:t>
            </w:r>
            <w:r w:rsidR="00FB2E54" w:rsidRPr="00FB2E54">
              <w:rPr>
                <w:rFonts w:eastAsia="Times New Roman"/>
                <w:color w:val="000000"/>
                <w:lang w:eastAsia="es-CL"/>
              </w:rPr>
              <w:t>15</w:t>
            </w:r>
          </w:p>
        </w:tc>
      </w:tr>
      <w:tr w:rsidR="00A140B3" w:rsidRPr="004E1ACF" w14:paraId="1D8C35CB" w14:textId="77777777" w:rsidTr="00383F27">
        <w:trPr>
          <w:trHeight w:val="319"/>
        </w:trPr>
        <w:tc>
          <w:tcPr>
            <w:tcW w:w="5000" w:type="pct"/>
            <w:gridSpan w:val="2"/>
            <w:tcBorders>
              <w:bottom w:val="single" w:sz="4" w:space="0" w:color="auto"/>
            </w:tcBorders>
          </w:tcPr>
          <w:p w14:paraId="7BD57C98" w14:textId="77777777" w:rsidR="00A140B3" w:rsidRPr="006410F0" w:rsidRDefault="00A140B3" w:rsidP="00383F27">
            <w:pPr>
              <w:rPr>
                <w:color w:val="FF0000"/>
              </w:rPr>
            </w:pPr>
            <w:r w:rsidRPr="006410F0">
              <w:rPr>
                <w:b/>
              </w:rPr>
              <w:t>Exigencia (s):</w:t>
            </w:r>
          </w:p>
          <w:p w14:paraId="4819DA04" w14:textId="77777777" w:rsidR="00A140B3" w:rsidRPr="006410F0" w:rsidRDefault="00A140B3" w:rsidP="00383F27">
            <w:pPr>
              <w:rPr>
                <w:b/>
              </w:rPr>
            </w:pPr>
            <w:r w:rsidRPr="006410F0">
              <w:rPr>
                <w:b/>
              </w:rPr>
              <w:t xml:space="preserve">Considerando </w:t>
            </w:r>
            <w:r w:rsidR="006410F0" w:rsidRPr="006410F0">
              <w:rPr>
                <w:b/>
              </w:rPr>
              <w:t>7.6</w:t>
            </w:r>
            <w:r w:rsidRPr="006410F0">
              <w:rPr>
                <w:b/>
              </w:rPr>
              <w:t xml:space="preserve"> RCA N°</w:t>
            </w:r>
            <w:r w:rsidR="006410F0" w:rsidRPr="006410F0">
              <w:rPr>
                <w:b/>
              </w:rPr>
              <w:t>144</w:t>
            </w:r>
            <w:r w:rsidRPr="006410F0">
              <w:rPr>
                <w:b/>
              </w:rPr>
              <w:t>/20</w:t>
            </w:r>
            <w:r w:rsidR="006410F0" w:rsidRPr="006410F0">
              <w:rPr>
                <w:b/>
              </w:rPr>
              <w:t>11</w:t>
            </w:r>
          </w:p>
          <w:p w14:paraId="22CD9C9A" w14:textId="77777777" w:rsidR="00A140B3" w:rsidRDefault="006410F0" w:rsidP="00383F27">
            <w:pPr>
              <w:rPr>
                <w:spacing w:val="1"/>
                <w:lang w:val="es-ES_tradnl" w:eastAsia="es-ES_tradnl"/>
              </w:rPr>
            </w:pPr>
            <w:r w:rsidRPr="006410F0">
              <w:rPr>
                <w:spacing w:val="1"/>
                <w:lang w:val="es-ES_tradnl" w:eastAsia="es-ES_tradnl"/>
              </w:rPr>
              <w:t>Recurso Hídrico. El Proyecto no afecta el cauce del chorrillo sin nombre que cruza la propiedad. […]</w:t>
            </w:r>
          </w:p>
          <w:p w14:paraId="44FD8EEB" w14:textId="77777777" w:rsidR="006410F0" w:rsidRPr="006410F0" w:rsidRDefault="006410F0" w:rsidP="00383F27">
            <w:pPr>
              <w:rPr>
                <w:spacing w:val="1"/>
                <w:lang w:val="es-ES_tradnl" w:eastAsia="es-ES_tradnl"/>
              </w:rPr>
            </w:pPr>
          </w:p>
          <w:p w14:paraId="4E60B871" w14:textId="77777777" w:rsidR="00A140B3" w:rsidRPr="006410F0" w:rsidRDefault="00A140B3" w:rsidP="00383F27">
            <w:pPr>
              <w:rPr>
                <w:b/>
              </w:rPr>
            </w:pPr>
            <w:r w:rsidRPr="006410F0">
              <w:rPr>
                <w:b/>
              </w:rPr>
              <w:t xml:space="preserve">Considerando </w:t>
            </w:r>
            <w:r w:rsidR="006410F0" w:rsidRPr="006410F0">
              <w:rPr>
                <w:b/>
              </w:rPr>
              <w:t>8.3</w:t>
            </w:r>
            <w:r w:rsidRPr="006410F0">
              <w:rPr>
                <w:b/>
              </w:rPr>
              <w:t xml:space="preserve"> RCA N°144/20</w:t>
            </w:r>
            <w:r w:rsidR="006410F0" w:rsidRPr="006410F0">
              <w:rPr>
                <w:b/>
              </w:rPr>
              <w:t>11</w:t>
            </w:r>
          </w:p>
          <w:p w14:paraId="6F90B68B" w14:textId="77777777" w:rsidR="00A140B3" w:rsidRDefault="006410F0" w:rsidP="00383F27">
            <w:pPr>
              <w:rPr>
                <w:spacing w:val="1"/>
                <w:lang w:val="es-ES_tradnl" w:eastAsia="es-ES_tradnl"/>
              </w:rPr>
            </w:pPr>
            <w:r w:rsidRPr="006410F0">
              <w:rPr>
                <w:spacing w:val="1"/>
                <w:lang w:val="es-ES_tradnl" w:eastAsia="es-ES_tradnl"/>
              </w:rPr>
              <w:t>Se establecerá una franja de protección de 50 metros para la laguna poniente, la cual no será afectada, directa o indirectamente por ninguna actividad de la etapa de operación o abandono del proyecto.</w:t>
            </w:r>
          </w:p>
          <w:p w14:paraId="1DB7D721" w14:textId="77777777" w:rsidR="006410F0" w:rsidRPr="004E1ACF" w:rsidRDefault="006410F0" w:rsidP="00383F27">
            <w:pPr>
              <w:rPr>
                <w:spacing w:val="1"/>
                <w:highlight w:val="yellow"/>
                <w:lang w:val="es-ES_tradnl" w:eastAsia="es-ES_tradnl"/>
              </w:rPr>
            </w:pPr>
          </w:p>
          <w:p w14:paraId="30C4BE5E" w14:textId="77777777" w:rsidR="006410F0" w:rsidRPr="006410F0" w:rsidRDefault="006410F0" w:rsidP="006410F0">
            <w:pPr>
              <w:rPr>
                <w:b/>
              </w:rPr>
            </w:pPr>
            <w:r w:rsidRPr="006410F0">
              <w:rPr>
                <w:b/>
              </w:rPr>
              <w:t>Considerando 8.</w:t>
            </w:r>
            <w:r>
              <w:rPr>
                <w:b/>
              </w:rPr>
              <w:t>6</w:t>
            </w:r>
            <w:r w:rsidRPr="006410F0">
              <w:rPr>
                <w:b/>
              </w:rPr>
              <w:t xml:space="preserve"> RCA N°144/2011</w:t>
            </w:r>
          </w:p>
          <w:p w14:paraId="06C7EA87" w14:textId="77777777" w:rsidR="006410F0" w:rsidRDefault="006410F0" w:rsidP="006410F0">
            <w:pPr>
              <w:tabs>
                <w:tab w:val="left" w:pos="5793"/>
              </w:tabs>
            </w:pPr>
            <w:r>
              <w:t>Para efecto de verificar en el tiempo que el proyecto no afectará la calidad de las aguas de los cursos superficiales y cuerpos de agua, el Titular realizará anualmente dos campañas en tiempo seco y tres después de lluvias intensas, una vez sea calificado favorablemente el proyecto, esto correspondería al parámetro turbiedad medido en unidades nefelométricas de turbiedad y sólidos suspendidos totales medidos en mg/L.</w:t>
            </w:r>
          </w:p>
          <w:p w14:paraId="3E7CF05F" w14:textId="77777777" w:rsidR="006410F0" w:rsidRDefault="006410F0" w:rsidP="006410F0">
            <w:pPr>
              <w:tabs>
                <w:tab w:val="left" w:pos="5793"/>
              </w:tabs>
            </w:pPr>
            <w:r>
              <w:t>Las muestras se tomarán en los mismos lugares: sector representativo de una condición natural y sector perturbado, aledaño o cercano al Chorrillo Sin Nombre.</w:t>
            </w:r>
          </w:p>
          <w:p w14:paraId="5A1E303F" w14:textId="77777777" w:rsidR="00A140B3" w:rsidRDefault="006410F0" w:rsidP="006410F0">
            <w:pPr>
              <w:tabs>
                <w:tab w:val="left" w:pos="5793"/>
              </w:tabs>
            </w:pPr>
            <w:r>
              <w:t>El análisis o caracterización será desarrollado por un laboratorio certificado por el INN.</w:t>
            </w:r>
          </w:p>
          <w:p w14:paraId="532DC284" w14:textId="77777777" w:rsidR="00A140B3" w:rsidRPr="004E1ACF" w:rsidRDefault="00A140B3" w:rsidP="00383F27">
            <w:pPr>
              <w:rPr>
                <w:spacing w:val="1"/>
                <w:highlight w:val="yellow"/>
                <w:lang w:val="es-ES_tradnl" w:eastAsia="es-ES_tradnl"/>
              </w:rPr>
            </w:pPr>
          </w:p>
        </w:tc>
      </w:tr>
      <w:tr w:rsidR="008D1299" w:rsidRPr="004E1ACF" w14:paraId="446214ED" w14:textId="77777777" w:rsidTr="00383F27">
        <w:trPr>
          <w:trHeight w:val="319"/>
        </w:trPr>
        <w:tc>
          <w:tcPr>
            <w:tcW w:w="5000" w:type="pct"/>
            <w:gridSpan w:val="2"/>
            <w:tcBorders>
              <w:bottom w:val="single" w:sz="4" w:space="0" w:color="auto"/>
            </w:tcBorders>
          </w:tcPr>
          <w:p w14:paraId="26F87F8B" w14:textId="77777777" w:rsidR="008D1299" w:rsidRPr="001E7DC5" w:rsidRDefault="008D1299" w:rsidP="00227631">
            <w:pPr>
              <w:rPr>
                <w:rFonts w:eastAsia="Times New Roman"/>
                <w:b/>
                <w:bCs/>
                <w:color w:val="000000"/>
                <w:lang w:eastAsia="es-CL"/>
              </w:rPr>
            </w:pPr>
            <w:r w:rsidRPr="001E7DC5">
              <w:rPr>
                <w:rFonts w:eastAsia="Times New Roman"/>
                <w:b/>
                <w:bCs/>
                <w:color w:val="000000"/>
                <w:lang w:eastAsia="es-CL"/>
              </w:rPr>
              <w:t>Documentación entregada:</w:t>
            </w:r>
          </w:p>
          <w:p w14:paraId="2641C653" w14:textId="77777777" w:rsidR="008D1299" w:rsidRPr="001E7DC5" w:rsidRDefault="008D1299" w:rsidP="00227631">
            <w:pPr>
              <w:pStyle w:val="Prrafodelista"/>
              <w:numPr>
                <w:ilvl w:val="0"/>
                <w:numId w:val="5"/>
              </w:numPr>
              <w:ind w:left="142" w:hanging="142"/>
              <w:rPr>
                <w:rFonts w:eastAsia="Times New Roman"/>
                <w:b/>
                <w:bCs/>
                <w:color w:val="000000"/>
                <w:lang w:eastAsia="es-CL"/>
              </w:rPr>
            </w:pPr>
            <w:r w:rsidRPr="001E7DC5">
              <w:rPr>
                <w:rFonts w:eastAsia="Times New Roman"/>
                <w:bCs/>
                <w:color w:val="000000"/>
                <w:lang w:eastAsia="es-CL"/>
              </w:rPr>
              <w:t xml:space="preserve">Carta Maqsa Austral S.A. de fecha 29/08/14 </w:t>
            </w:r>
            <w:r w:rsidR="0065774B">
              <w:rPr>
                <w:rFonts w:eastAsia="Times New Roman"/>
                <w:bCs/>
                <w:color w:val="000000"/>
                <w:lang w:eastAsia="es-CL"/>
              </w:rPr>
              <w:t xml:space="preserve">y su Anexo B </w:t>
            </w:r>
            <w:r w:rsidRPr="001E7DC5">
              <w:rPr>
                <w:rFonts w:eastAsia="Times New Roman"/>
                <w:bCs/>
                <w:color w:val="000000"/>
                <w:lang w:eastAsia="es-CL"/>
              </w:rPr>
              <w:t>(Ver Anexo 3).</w:t>
            </w:r>
          </w:p>
        </w:tc>
      </w:tr>
      <w:tr w:rsidR="00A140B3" w:rsidRPr="0025129B" w14:paraId="728E2973" w14:textId="77777777" w:rsidTr="00383F27">
        <w:trPr>
          <w:trHeight w:val="627"/>
        </w:trPr>
        <w:tc>
          <w:tcPr>
            <w:tcW w:w="5000" w:type="pct"/>
            <w:gridSpan w:val="2"/>
          </w:tcPr>
          <w:p w14:paraId="01C99979" w14:textId="77777777" w:rsidR="00A140B3" w:rsidRPr="00C26AEA" w:rsidRDefault="00A140B3" w:rsidP="00383F27">
            <w:pPr>
              <w:jc w:val="left"/>
              <w:rPr>
                <w:color w:val="FF0000"/>
              </w:rPr>
            </w:pPr>
            <w:r w:rsidRPr="00C26AEA">
              <w:rPr>
                <w:b/>
              </w:rPr>
              <w:t>Hecho (s):</w:t>
            </w:r>
          </w:p>
          <w:p w14:paraId="2E117479" w14:textId="77777777" w:rsidR="00C26AEA" w:rsidRPr="00C26AEA" w:rsidRDefault="00C26AEA" w:rsidP="00B54875">
            <w:pPr>
              <w:pStyle w:val="Prrafodelista"/>
              <w:numPr>
                <w:ilvl w:val="0"/>
                <w:numId w:val="21"/>
              </w:numPr>
              <w:ind w:left="284" w:hanging="284"/>
              <w:rPr>
                <w:rFonts w:ascii="Calibri" w:eastAsia="Times New Roman" w:hAnsi="Calibri"/>
                <w:color w:val="000000"/>
                <w:lang w:eastAsia="es-CL"/>
              </w:rPr>
            </w:pPr>
            <w:r w:rsidRPr="00C26AEA">
              <w:rPr>
                <w:rFonts w:cstheme="minorHAnsi"/>
                <w:lang w:val="es-ES" w:eastAsia="es-ES"/>
              </w:rPr>
              <w:t>De acuerdo a medición obtenida in situ con distanciómetro, la longitud existente entre el borde de la laguna situada al poniente del recinto y el borde de la piscina del sistema de lavado de áridos más próxima, corresponde a 3,10 metros.</w:t>
            </w:r>
          </w:p>
          <w:p w14:paraId="6EAE24AB" w14:textId="77777777" w:rsidR="00A140B3" w:rsidRPr="00B41335" w:rsidRDefault="00C26AEA" w:rsidP="00B54875">
            <w:pPr>
              <w:pStyle w:val="Prrafodelista"/>
              <w:numPr>
                <w:ilvl w:val="0"/>
                <w:numId w:val="21"/>
              </w:numPr>
              <w:ind w:left="284" w:hanging="284"/>
              <w:rPr>
                <w:rFonts w:ascii="Calibri" w:eastAsia="Times New Roman" w:hAnsi="Calibri"/>
                <w:color w:val="000000"/>
                <w:lang w:eastAsia="es-CL"/>
              </w:rPr>
            </w:pPr>
            <w:r w:rsidRPr="00C26AEA">
              <w:rPr>
                <w:rFonts w:cstheme="minorHAnsi"/>
                <w:lang w:eastAsia="es-ES"/>
              </w:rPr>
              <w:t xml:space="preserve">No se observó la existencia de </w:t>
            </w:r>
            <w:r w:rsidRPr="00B41335">
              <w:rPr>
                <w:rFonts w:cstheme="minorHAnsi"/>
                <w:lang w:eastAsia="es-ES"/>
              </w:rPr>
              <w:t>algún canal que comunique las piscinas del sistema de lavado de áridos con el cauce del Chorrillo sin nombre que atraviesa el recinto.</w:t>
            </w:r>
          </w:p>
          <w:p w14:paraId="29C19561" w14:textId="77777777" w:rsidR="00F862FE" w:rsidRDefault="00F862FE" w:rsidP="00383F27">
            <w:pPr>
              <w:jc w:val="left"/>
              <w:rPr>
                <w:b/>
              </w:rPr>
            </w:pPr>
          </w:p>
          <w:p w14:paraId="028C7B64" w14:textId="77777777" w:rsidR="00B87963" w:rsidRDefault="00B87963" w:rsidP="00383F27">
            <w:pPr>
              <w:jc w:val="left"/>
              <w:rPr>
                <w:b/>
              </w:rPr>
            </w:pPr>
            <w:r>
              <w:rPr>
                <w:b/>
              </w:rPr>
              <w:t xml:space="preserve">Medición </w:t>
            </w:r>
            <w:r w:rsidR="001312AB">
              <w:rPr>
                <w:b/>
              </w:rPr>
              <w:t xml:space="preserve">(es) </w:t>
            </w:r>
            <w:r>
              <w:rPr>
                <w:b/>
              </w:rPr>
              <w:t>y Análisis:</w:t>
            </w:r>
          </w:p>
          <w:p w14:paraId="626653F0" w14:textId="77777777" w:rsidR="00B87963" w:rsidRPr="00245BAE" w:rsidRDefault="001312AB" w:rsidP="00B54875">
            <w:pPr>
              <w:pStyle w:val="Prrafodelista"/>
              <w:numPr>
                <w:ilvl w:val="0"/>
                <w:numId w:val="21"/>
              </w:numPr>
              <w:ind w:left="284" w:hanging="284"/>
              <w:rPr>
                <w:rFonts w:ascii="Calibri" w:eastAsia="Times New Roman" w:hAnsi="Calibri"/>
                <w:color w:val="000000"/>
                <w:lang w:eastAsia="es-CL"/>
              </w:rPr>
            </w:pPr>
            <w:r>
              <w:rPr>
                <w:rFonts w:cstheme="minorHAnsi"/>
              </w:rPr>
              <w:t>D</w:t>
            </w:r>
            <w:r w:rsidR="00B87963" w:rsidRPr="00B41335">
              <w:rPr>
                <w:rFonts w:cstheme="minorHAnsi"/>
              </w:rPr>
              <w:t xml:space="preserve">urante el desarrollo de la inspección ambiental se efectuaron mediciones de </w:t>
            </w:r>
            <w:r>
              <w:rPr>
                <w:rFonts w:cstheme="minorHAnsi"/>
              </w:rPr>
              <w:t>T</w:t>
            </w:r>
            <w:r w:rsidR="00B87963" w:rsidRPr="00B41335">
              <w:rPr>
                <w:rFonts w:cstheme="minorHAnsi"/>
              </w:rPr>
              <w:t xml:space="preserve">urbiedad y </w:t>
            </w:r>
            <w:r>
              <w:rPr>
                <w:rFonts w:cstheme="minorHAnsi"/>
              </w:rPr>
              <w:t>S</w:t>
            </w:r>
            <w:r w:rsidR="00B87963" w:rsidRPr="00B41335">
              <w:rPr>
                <w:rFonts w:cstheme="minorHAnsi"/>
              </w:rPr>
              <w:t xml:space="preserve">ólidos </w:t>
            </w:r>
            <w:r>
              <w:rPr>
                <w:rFonts w:cstheme="minorHAnsi"/>
              </w:rPr>
              <w:t>T</w:t>
            </w:r>
            <w:r w:rsidR="00B87963" w:rsidRPr="00B41335">
              <w:rPr>
                <w:rFonts w:cstheme="minorHAnsi"/>
              </w:rPr>
              <w:t xml:space="preserve">otales </w:t>
            </w:r>
            <w:r>
              <w:rPr>
                <w:rFonts w:cstheme="minorHAnsi"/>
              </w:rPr>
              <w:t>D</w:t>
            </w:r>
            <w:r w:rsidR="00B87963" w:rsidRPr="00B41335">
              <w:rPr>
                <w:rFonts w:cstheme="minorHAnsi"/>
              </w:rPr>
              <w:t xml:space="preserve">isueltos (TDS), en dos puntos del Chorrillo sin nombre, específicamente en el lugar de su ingreso </w:t>
            </w:r>
            <w:r w:rsidR="00B87963">
              <w:rPr>
                <w:rFonts w:cstheme="minorHAnsi"/>
              </w:rPr>
              <w:t xml:space="preserve">(M1) </w:t>
            </w:r>
            <w:r w:rsidR="00B87963" w:rsidRPr="00B41335">
              <w:rPr>
                <w:rFonts w:cstheme="minorHAnsi"/>
              </w:rPr>
              <w:t xml:space="preserve">y salida </w:t>
            </w:r>
            <w:r w:rsidR="00B87963">
              <w:rPr>
                <w:rFonts w:cstheme="minorHAnsi"/>
              </w:rPr>
              <w:t xml:space="preserve">(M2) </w:t>
            </w:r>
            <w:r w:rsidR="00B87963" w:rsidRPr="00B41335">
              <w:rPr>
                <w:rFonts w:cstheme="minorHAnsi"/>
              </w:rPr>
              <w:t>del predio que comprende la instalación (límites Vásquez/Cantera II y Cantera II/Serviaustral Ltda.)</w:t>
            </w:r>
            <w:r w:rsidR="00B87963">
              <w:rPr>
                <w:rFonts w:cstheme="minorHAnsi"/>
              </w:rPr>
              <w:t xml:space="preserve"> (Ver Tabla </w:t>
            </w:r>
            <w:r w:rsidR="00733258">
              <w:rPr>
                <w:rFonts w:cstheme="minorHAnsi"/>
              </w:rPr>
              <w:t>6</w:t>
            </w:r>
            <w:r w:rsidR="00B87963">
              <w:rPr>
                <w:rFonts w:cstheme="minorHAnsi"/>
              </w:rPr>
              <w:t xml:space="preserve"> y Figura </w:t>
            </w:r>
            <w:r w:rsidR="00733258">
              <w:rPr>
                <w:rFonts w:cstheme="minorHAnsi"/>
              </w:rPr>
              <w:t>9</w:t>
            </w:r>
            <w:r w:rsidR="00B87963">
              <w:rPr>
                <w:rFonts w:cstheme="minorHAnsi"/>
              </w:rPr>
              <w:t>)</w:t>
            </w:r>
            <w:r w:rsidR="00B87963" w:rsidRPr="00B41335">
              <w:rPr>
                <w:rFonts w:cstheme="minorHAnsi"/>
              </w:rPr>
              <w:t xml:space="preserve">. Para tal propósito, se utilizó una sonda multiparámetro marca Hanna, modelo HI9829, Número de Serie 08539858 (calibrada previamente con solución de calibración rápida), </w:t>
            </w:r>
            <w:r w:rsidR="00B87963" w:rsidRPr="00245BAE">
              <w:rPr>
                <w:rFonts w:cstheme="minorHAnsi"/>
              </w:rPr>
              <w:t>registrándose los parámetros cada 20 segundos y por un lapso total de 5 minutos en cada punto de control, entre las 09:19 y las 09:49 Hrs.</w:t>
            </w:r>
            <w:r w:rsidR="00B87963">
              <w:rPr>
                <w:rFonts w:cstheme="minorHAnsi"/>
              </w:rPr>
              <w:t xml:space="preserve"> (Ver </w:t>
            </w:r>
            <w:r w:rsidR="00B87963" w:rsidRPr="00733258">
              <w:rPr>
                <w:rFonts w:cstheme="minorHAnsi"/>
              </w:rPr>
              <w:t xml:space="preserve">Fotografías </w:t>
            </w:r>
            <w:r w:rsidR="00733258" w:rsidRPr="00733258">
              <w:rPr>
                <w:rFonts w:cstheme="minorHAnsi"/>
              </w:rPr>
              <w:t>40</w:t>
            </w:r>
            <w:r w:rsidR="00B87963" w:rsidRPr="00733258">
              <w:rPr>
                <w:rFonts w:cstheme="minorHAnsi"/>
              </w:rPr>
              <w:t xml:space="preserve"> y </w:t>
            </w:r>
            <w:r w:rsidR="00733258" w:rsidRPr="00733258">
              <w:rPr>
                <w:rFonts w:cstheme="minorHAnsi"/>
              </w:rPr>
              <w:t>41</w:t>
            </w:r>
            <w:r w:rsidR="00B87963" w:rsidRPr="00733258">
              <w:rPr>
                <w:rFonts w:cstheme="minorHAnsi"/>
              </w:rPr>
              <w:t>).</w:t>
            </w:r>
          </w:p>
          <w:p w14:paraId="0AAF0944" w14:textId="77777777" w:rsidR="00B87963" w:rsidRPr="00245BAE" w:rsidRDefault="001312AB" w:rsidP="00B54875">
            <w:pPr>
              <w:pStyle w:val="Prrafodelista"/>
              <w:numPr>
                <w:ilvl w:val="0"/>
                <w:numId w:val="21"/>
              </w:numPr>
              <w:ind w:left="284" w:hanging="284"/>
              <w:rPr>
                <w:rFonts w:ascii="Calibri" w:eastAsia="Times New Roman" w:hAnsi="Calibri"/>
                <w:color w:val="000000"/>
                <w:lang w:eastAsia="es-CL"/>
              </w:rPr>
            </w:pPr>
            <w:r>
              <w:rPr>
                <w:rFonts w:ascii="Calibri" w:eastAsia="Times New Roman" w:hAnsi="Calibri"/>
                <w:color w:val="000000"/>
                <w:lang w:eastAsia="es-CL"/>
              </w:rPr>
              <w:t>L</w:t>
            </w:r>
            <w:r w:rsidR="00B87963" w:rsidRPr="00245BAE">
              <w:rPr>
                <w:rFonts w:ascii="Calibri" w:eastAsia="Times New Roman" w:hAnsi="Calibri"/>
                <w:color w:val="000000"/>
                <w:lang w:eastAsia="es-CL"/>
              </w:rPr>
              <w:t xml:space="preserve">os resultados de las mediciones efectuadas </w:t>
            </w:r>
            <w:r w:rsidR="00B87963">
              <w:rPr>
                <w:rFonts w:ascii="Calibri" w:eastAsia="Times New Roman" w:hAnsi="Calibri"/>
                <w:color w:val="000000"/>
                <w:lang w:eastAsia="es-CL"/>
              </w:rPr>
              <w:t xml:space="preserve">en el Chorrillo sin nombre </w:t>
            </w:r>
            <w:r w:rsidR="00B87963" w:rsidRPr="00245BAE">
              <w:rPr>
                <w:rFonts w:ascii="Calibri" w:eastAsia="Times New Roman" w:hAnsi="Calibri"/>
                <w:color w:val="000000"/>
                <w:lang w:eastAsia="es-CL"/>
              </w:rPr>
              <w:t xml:space="preserve">por la Superintendencia del Medio Ambiente, </w:t>
            </w:r>
            <w:r>
              <w:rPr>
                <w:rFonts w:ascii="Calibri" w:eastAsia="Times New Roman" w:hAnsi="Calibri"/>
                <w:color w:val="000000"/>
                <w:lang w:eastAsia="es-CL"/>
              </w:rPr>
              <w:t xml:space="preserve">permiten advertir </w:t>
            </w:r>
            <w:r w:rsidR="00B87963" w:rsidRPr="00245BAE">
              <w:rPr>
                <w:rFonts w:ascii="Calibri" w:eastAsia="Times New Roman" w:hAnsi="Calibri"/>
                <w:color w:val="000000"/>
                <w:lang w:eastAsia="es-CL"/>
              </w:rPr>
              <w:t>que durante el día de la inspección</w:t>
            </w:r>
            <w:r w:rsidR="00B87963">
              <w:rPr>
                <w:rFonts w:ascii="Calibri" w:eastAsia="Times New Roman" w:hAnsi="Calibri"/>
                <w:color w:val="000000"/>
                <w:lang w:eastAsia="es-CL"/>
              </w:rPr>
              <w:t>,</w:t>
            </w:r>
            <w:r w:rsidR="00B87963" w:rsidRPr="00245BAE">
              <w:rPr>
                <w:rFonts w:ascii="Calibri" w:eastAsia="Times New Roman" w:hAnsi="Calibri"/>
                <w:color w:val="000000"/>
                <w:lang w:eastAsia="es-CL"/>
              </w:rPr>
              <w:t xml:space="preserve"> </w:t>
            </w:r>
            <w:r w:rsidR="00B87963">
              <w:rPr>
                <w:rFonts w:ascii="Calibri" w:eastAsia="Times New Roman" w:hAnsi="Calibri"/>
                <w:color w:val="000000"/>
                <w:lang w:eastAsia="es-CL"/>
              </w:rPr>
              <w:t xml:space="preserve">el promedio de las mediciones de Sólidos Totales Disueltos (TDS) aumentó muy levemente en el punto M2, respecto del punto M1 (2,2%). Por otra parte, en cuanto al parámetro Turbiedad, se observa que </w:t>
            </w:r>
            <w:r w:rsidR="00C34231">
              <w:rPr>
                <w:rFonts w:ascii="Calibri" w:eastAsia="Times New Roman" w:hAnsi="Calibri"/>
                <w:color w:val="000000"/>
                <w:lang w:eastAsia="es-CL"/>
              </w:rPr>
              <w:t xml:space="preserve">el valor promedio obtenido durante las mediciones resultó ser </w:t>
            </w:r>
            <w:r w:rsidR="00B87963">
              <w:rPr>
                <w:rFonts w:ascii="Calibri" w:eastAsia="Times New Roman" w:hAnsi="Calibri"/>
                <w:color w:val="000000"/>
                <w:lang w:eastAsia="es-CL"/>
              </w:rPr>
              <w:t xml:space="preserve">levemente </w:t>
            </w:r>
            <w:r w:rsidR="00C34231">
              <w:rPr>
                <w:rFonts w:ascii="Calibri" w:eastAsia="Times New Roman" w:hAnsi="Calibri"/>
                <w:color w:val="000000"/>
                <w:lang w:eastAsia="es-CL"/>
              </w:rPr>
              <w:t xml:space="preserve">inferior </w:t>
            </w:r>
            <w:r w:rsidR="00B87963">
              <w:rPr>
                <w:rFonts w:ascii="Calibri" w:eastAsia="Times New Roman" w:hAnsi="Calibri"/>
                <w:color w:val="000000"/>
                <w:lang w:eastAsia="es-CL"/>
              </w:rPr>
              <w:t>en el punto M2 respecto del punto M1 (17,2%)</w:t>
            </w:r>
            <w:r w:rsidR="00C34231" w:rsidRPr="00EE6448">
              <w:rPr>
                <w:rFonts w:ascii="Calibri" w:eastAsia="Times New Roman" w:hAnsi="Calibri"/>
                <w:color w:val="000000"/>
                <w:lang w:eastAsia="es-CL"/>
              </w:rPr>
              <w:t>, situación que no permite concluir que exista un detrimento significativo en la calidad de las aguas de</w:t>
            </w:r>
            <w:r w:rsidR="00C34231">
              <w:rPr>
                <w:rFonts w:ascii="Calibri" w:eastAsia="Times New Roman" w:hAnsi="Calibri"/>
                <w:color w:val="000000"/>
                <w:lang w:eastAsia="es-CL"/>
              </w:rPr>
              <w:t>l Chorrillo sin nombre</w:t>
            </w:r>
            <w:r w:rsidR="008B495E">
              <w:rPr>
                <w:rFonts w:ascii="Calibri" w:eastAsia="Times New Roman" w:hAnsi="Calibri"/>
                <w:color w:val="000000"/>
                <w:lang w:eastAsia="es-CL"/>
              </w:rPr>
              <w:t>,</w:t>
            </w:r>
            <w:r w:rsidR="00C34231">
              <w:rPr>
                <w:rFonts w:ascii="Calibri" w:eastAsia="Times New Roman" w:hAnsi="Calibri"/>
                <w:color w:val="000000"/>
                <w:lang w:eastAsia="es-CL"/>
              </w:rPr>
              <w:t xml:space="preserve"> que sea atribuible a la actividad productiva</w:t>
            </w:r>
            <w:r w:rsidR="00B87963">
              <w:rPr>
                <w:rFonts w:ascii="Calibri" w:eastAsia="Times New Roman" w:hAnsi="Calibri"/>
                <w:color w:val="000000"/>
                <w:lang w:eastAsia="es-CL"/>
              </w:rPr>
              <w:t xml:space="preserve"> </w:t>
            </w:r>
            <w:r w:rsidR="00B87963" w:rsidRPr="00245BAE">
              <w:rPr>
                <w:rFonts w:ascii="Calibri" w:eastAsia="Times New Roman" w:hAnsi="Calibri"/>
                <w:color w:val="000000"/>
                <w:lang w:eastAsia="es-CL"/>
              </w:rPr>
              <w:t xml:space="preserve">(Ver Tabla </w:t>
            </w:r>
            <w:r w:rsidR="00733258">
              <w:rPr>
                <w:rFonts w:ascii="Calibri" w:eastAsia="Times New Roman" w:hAnsi="Calibri"/>
                <w:color w:val="000000"/>
                <w:lang w:eastAsia="es-CL"/>
              </w:rPr>
              <w:t>7</w:t>
            </w:r>
            <w:r w:rsidR="00B87963" w:rsidRPr="00245BAE">
              <w:rPr>
                <w:rFonts w:ascii="Calibri" w:eastAsia="Times New Roman" w:hAnsi="Calibri"/>
                <w:color w:val="000000"/>
                <w:lang w:eastAsia="es-CL"/>
              </w:rPr>
              <w:t xml:space="preserve"> y Figura </w:t>
            </w:r>
            <w:r w:rsidR="00733258">
              <w:rPr>
                <w:rFonts w:ascii="Calibri" w:eastAsia="Times New Roman" w:hAnsi="Calibri"/>
                <w:color w:val="000000"/>
                <w:lang w:eastAsia="es-CL"/>
              </w:rPr>
              <w:t>10</w:t>
            </w:r>
            <w:r w:rsidR="00B87963" w:rsidRPr="00245BAE">
              <w:rPr>
                <w:rFonts w:ascii="Calibri" w:eastAsia="Times New Roman" w:hAnsi="Calibri"/>
                <w:color w:val="000000"/>
                <w:lang w:eastAsia="es-CL"/>
              </w:rPr>
              <w:t>).</w:t>
            </w:r>
          </w:p>
          <w:p w14:paraId="78032F78" w14:textId="77777777" w:rsidR="006C47AC" w:rsidRPr="00706FA7" w:rsidRDefault="006C47AC" w:rsidP="00383F27">
            <w:pPr>
              <w:jc w:val="left"/>
              <w:rPr>
                <w:b/>
              </w:rPr>
            </w:pPr>
          </w:p>
          <w:p w14:paraId="2D411085" w14:textId="77777777" w:rsidR="00A140B3" w:rsidRPr="00706FA7" w:rsidRDefault="00A140B3" w:rsidP="00383F27">
            <w:pPr>
              <w:jc w:val="left"/>
              <w:rPr>
                <w:b/>
              </w:rPr>
            </w:pPr>
            <w:r w:rsidRPr="00706FA7">
              <w:rPr>
                <w:b/>
              </w:rPr>
              <w:lastRenderedPageBreak/>
              <w:t>Resultado (s) examen de Información:</w:t>
            </w:r>
          </w:p>
          <w:p w14:paraId="342396F5" w14:textId="77777777" w:rsidR="00706FA7" w:rsidRPr="00706FA7" w:rsidRDefault="00F862FE" w:rsidP="00B54875">
            <w:pPr>
              <w:pStyle w:val="Prrafodelista"/>
              <w:numPr>
                <w:ilvl w:val="0"/>
                <w:numId w:val="21"/>
              </w:numPr>
              <w:ind w:left="284" w:hanging="284"/>
              <w:rPr>
                <w:rFonts w:ascii="Calibri" w:eastAsia="Times New Roman" w:hAnsi="Calibri"/>
                <w:color w:val="000000"/>
                <w:lang w:eastAsia="es-CL"/>
              </w:rPr>
            </w:pPr>
            <w:r w:rsidRPr="00706FA7">
              <w:rPr>
                <w:rFonts w:ascii="Calibri" w:eastAsia="Times New Roman" w:hAnsi="Calibri"/>
                <w:color w:val="000000"/>
                <w:lang w:eastAsia="es-CL"/>
              </w:rPr>
              <w:t>Como resultado del análisis de los d</w:t>
            </w:r>
            <w:r w:rsidR="009854DD">
              <w:rPr>
                <w:rFonts w:ascii="Calibri" w:eastAsia="Times New Roman" w:hAnsi="Calibri"/>
                <w:color w:val="000000"/>
                <w:lang w:eastAsia="es-CL"/>
              </w:rPr>
              <w:t>ocumentos p</w:t>
            </w:r>
            <w:r w:rsidRPr="00706FA7">
              <w:rPr>
                <w:rFonts w:ascii="Calibri" w:eastAsia="Times New Roman" w:hAnsi="Calibri"/>
                <w:color w:val="000000"/>
                <w:lang w:eastAsia="es-CL"/>
              </w:rPr>
              <w:t xml:space="preserve">roporcionados por el titular, se advierte que </w:t>
            </w:r>
            <w:r w:rsidR="00706FA7" w:rsidRPr="00706FA7">
              <w:rPr>
                <w:rFonts w:ascii="Calibri" w:eastAsia="Times New Roman" w:hAnsi="Calibri"/>
                <w:color w:val="000000"/>
                <w:lang w:eastAsia="es-CL"/>
              </w:rPr>
              <w:t xml:space="preserve">el titular realizó durante el año 2013 </w:t>
            </w:r>
            <w:r w:rsidR="00512E43">
              <w:rPr>
                <w:rFonts w:ascii="Calibri" w:eastAsia="Times New Roman" w:hAnsi="Calibri"/>
                <w:color w:val="000000"/>
                <w:lang w:eastAsia="es-CL"/>
              </w:rPr>
              <w:t>dos</w:t>
            </w:r>
            <w:r w:rsidR="00512E43" w:rsidRPr="00706FA7">
              <w:rPr>
                <w:rFonts w:ascii="Calibri" w:eastAsia="Times New Roman" w:hAnsi="Calibri"/>
                <w:color w:val="000000"/>
                <w:lang w:eastAsia="es-CL"/>
              </w:rPr>
              <w:t xml:space="preserve"> </w:t>
            </w:r>
            <w:r w:rsidR="00512E43">
              <w:rPr>
                <w:rFonts w:ascii="Calibri" w:eastAsia="Times New Roman" w:hAnsi="Calibri"/>
                <w:color w:val="000000"/>
                <w:lang w:eastAsia="es-CL"/>
              </w:rPr>
              <w:t xml:space="preserve">(2) </w:t>
            </w:r>
            <w:r w:rsidR="00512E43" w:rsidRPr="00706FA7">
              <w:rPr>
                <w:rFonts w:ascii="Calibri" w:eastAsia="Times New Roman" w:hAnsi="Calibri"/>
                <w:color w:val="000000"/>
                <w:lang w:eastAsia="es-CL"/>
              </w:rPr>
              <w:t xml:space="preserve">campañas en tiempo seco </w:t>
            </w:r>
            <w:r w:rsidR="00512E43">
              <w:rPr>
                <w:rFonts w:ascii="Calibri" w:eastAsia="Times New Roman" w:hAnsi="Calibri"/>
                <w:color w:val="000000"/>
                <w:lang w:eastAsia="es-CL"/>
              </w:rPr>
              <w:t xml:space="preserve">y </w:t>
            </w:r>
            <w:r w:rsidR="00706FA7" w:rsidRPr="00706FA7">
              <w:rPr>
                <w:rFonts w:ascii="Calibri" w:eastAsia="Times New Roman" w:hAnsi="Calibri"/>
                <w:color w:val="000000"/>
                <w:lang w:eastAsia="es-CL"/>
              </w:rPr>
              <w:t xml:space="preserve">sólo </w:t>
            </w:r>
            <w:r w:rsidR="00512E43">
              <w:rPr>
                <w:rFonts w:ascii="Calibri" w:eastAsia="Times New Roman" w:hAnsi="Calibri"/>
                <w:color w:val="000000"/>
                <w:lang w:eastAsia="es-CL"/>
              </w:rPr>
              <w:t xml:space="preserve">una (1) </w:t>
            </w:r>
            <w:r w:rsidR="00706FA7" w:rsidRPr="00706FA7">
              <w:rPr>
                <w:rFonts w:ascii="Calibri" w:eastAsia="Times New Roman" w:hAnsi="Calibri"/>
                <w:color w:val="000000"/>
                <w:lang w:eastAsia="es-CL"/>
              </w:rPr>
              <w:t>campaña después de lluvias intensas.</w:t>
            </w:r>
          </w:p>
          <w:p w14:paraId="54630A45" w14:textId="77777777" w:rsidR="00706FA7" w:rsidRDefault="00706FA7" w:rsidP="00B54875">
            <w:pPr>
              <w:pStyle w:val="Prrafodelista"/>
              <w:numPr>
                <w:ilvl w:val="0"/>
                <w:numId w:val="21"/>
              </w:numPr>
              <w:ind w:left="284" w:hanging="284"/>
              <w:rPr>
                <w:rFonts w:ascii="Calibri" w:eastAsia="Times New Roman" w:hAnsi="Calibri"/>
                <w:color w:val="000000"/>
                <w:lang w:eastAsia="es-CL"/>
              </w:rPr>
            </w:pPr>
            <w:r w:rsidRPr="009F13E7">
              <w:rPr>
                <w:rFonts w:ascii="Calibri" w:eastAsia="Times New Roman" w:hAnsi="Calibri"/>
                <w:color w:val="000000"/>
                <w:lang w:eastAsia="es-CL"/>
              </w:rPr>
              <w:t>Asimismo se observa que en cada campaña se efectuó la medición</w:t>
            </w:r>
            <w:r w:rsidR="00941D91">
              <w:rPr>
                <w:rFonts w:ascii="Calibri" w:eastAsia="Times New Roman" w:hAnsi="Calibri"/>
                <w:color w:val="000000"/>
                <w:lang w:eastAsia="es-CL"/>
              </w:rPr>
              <w:t xml:space="preserve">, tanto </w:t>
            </w:r>
            <w:r w:rsidR="00157C15">
              <w:rPr>
                <w:rFonts w:ascii="Calibri" w:eastAsia="Times New Roman" w:hAnsi="Calibri"/>
                <w:color w:val="000000"/>
                <w:lang w:eastAsia="es-CL"/>
              </w:rPr>
              <w:t>al inicio como al término del Chorrillo sin nombre</w:t>
            </w:r>
            <w:r w:rsidR="00941D91">
              <w:rPr>
                <w:rFonts w:ascii="Calibri" w:eastAsia="Times New Roman" w:hAnsi="Calibri"/>
                <w:color w:val="000000"/>
                <w:lang w:eastAsia="es-CL"/>
              </w:rPr>
              <w:t>,</w:t>
            </w:r>
            <w:r w:rsidRPr="009F13E7">
              <w:rPr>
                <w:rFonts w:ascii="Calibri" w:eastAsia="Times New Roman" w:hAnsi="Calibri"/>
                <w:color w:val="000000"/>
                <w:lang w:eastAsia="es-CL"/>
              </w:rPr>
              <w:t xml:space="preserve"> de los parámetros Turbiedad y Sólidos Suspendidos, considerándose para tal efecto el registro de los resultados obtenidos en Unidades Nefelomét</w:t>
            </w:r>
            <w:r w:rsidR="004A2BEA">
              <w:rPr>
                <w:rFonts w:ascii="Calibri" w:eastAsia="Times New Roman" w:hAnsi="Calibri"/>
                <w:color w:val="000000"/>
                <w:lang w:eastAsia="es-CL"/>
              </w:rPr>
              <w:t>r</w:t>
            </w:r>
            <w:r w:rsidRPr="009F13E7">
              <w:rPr>
                <w:rFonts w:ascii="Calibri" w:eastAsia="Times New Roman" w:hAnsi="Calibri"/>
                <w:color w:val="000000"/>
                <w:lang w:eastAsia="es-CL"/>
              </w:rPr>
              <w:t>icas de Turbiedad (UNT) y mg/L, respectivamente.</w:t>
            </w:r>
          </w:p>
          <w:p w14:paraId="768DEE07" w14:textId="77777777" w:rsidR="00522C74" w:rsidRPr="00B251A8" w:rsidRDefault="009F13E7" w:rsidP="00B54875">
            <w:pPr>
              <w:pStyle w:val="Prrafodelista"/>
              <w:numPr>
                <w:ilvl w:val="0"/>
                <w:numId w:val="21"/>
              </w:numPr>
              <w:ind w:left="284" w:hanging="284"/>
              <w:rPr>
                <w:rFonts w:ascii="Calibri" w:eastAsia="Times New Roman" w:hAnsi="Calibri"/>
                <w:color w:val="000000"/>
                <w:lang w:eastAsia="es-CL"/>
              </w:rPr>
            </w:pPr>
            <w:r>
              <w:rPr>
                <w:rFonts w:ascii="Calibri" w:eastAsia="Times New Roman" w:hAnsi="Calibri"/>
                <w:color w:val="000000"/>
                <w:lang w:eastAsia="es-CL"/>
              </w:rPr>
              <w:t xml:space="preserve">Según se observa, </w:t>
            </w:r>
            <w:r w:rsidR="00A92E2B">
              <w:rPr>
                <w:rFonts w:ascii="Calibri" w:eastAsia="Times New Roman" w:hAnsi="Calibri"/>
                <w:color w:val="000000"/>
                <w:lang w:eastAsia="es-CL"/>
              </w:rPr>
              <w:t xml:space="preserve">las muestras de </w:t>
            </w:r>
            <w:r>
              <w:rPr>
                <w:rFonts w:ascii="Calibri" w:eastAsia="Times New Roman" w:hAnsi="Calibri"/>
                <w:color w:val="000000"/>
                <w:lang w:eastAsia="es-CL"/>
              </w:rPr>
              <w:t>cada campaña de monitoreo</w:t>
            </w:r>
            <w:r w:rsidR="00A92E2B">
              <w:rPr>
                <w:rFonts w:ascii="Calibri" w:eastAsia="Times New Roman" w:hAnsi="Calibri"/>
                <w:color w:val="000000"/>
                <w:lang w:eastAsia="es-CL"/>
              </w:rPr>
              <w:t xml:space="preserve"> fueron obtenidas por el mismo titular, no obstante ello, los análisis de éstas fueron </w:t>
            </w:r>
            <w:r>
              <w:rPr>
                <w:rFonts w:ascii="Calibri" w:eastAsia="Times New Roman" w:hAnsi="Calibri"/>
                <w:color w:val="000000"/>
                <w:lang w:eastAsia="es-CL"/>
              </w:rPr>
              <w:t>realizado</w:t>
            </w:r>
            <w:r w:rsidR="00522C74">
              <w:rPr>
                <w:rFonts w:ascii="Calibri" w:eastAsia="Times New Roman" w:hAnsi="Calibri"/>
                <w:color w:val="000000"/>
                <w:lang w:eastAsia="es-CL"/>
              </w:rPr>
              <w:t>s</w:t>
            </w:r>
            <w:r>
              <w:rPr>
                <w:rFonts w:ascii="Calibri" w:eastAsia="Times New Roman" w:hAnsi="Calibri"/>
                <w:color w:val="000000"/>
                <w:lang w:eastAsia="es-CL"/>
              </w:rPr>
              <w:t xml:space="preserve"> por el laboratorio Hidrolab en la comuna de Quilicura, Santiago</w:t>
            </w:r>
            <w:r w:rsidR="00A92E2B">
              <w:rPr>
                <w:rFonts w:ascii="Calibri" w:eastAsia="Times New Roman" w:hAnsi="Calibri"/>
                <w:color w:val="000000"/>
                <w:lang w:eastAsia="es-CL"/>
              </w:rPr>
              <w:t>,</w:t>
            </w:r>
            <w:r>
              <w:rPr>
                <w:rFonts w:ascii="Calibri" w:eastAsia="Times New Roman" w:hAnsi="Calibri"/>
                <w:color w:val="000000"/>
                <w:lang w:eastAsia="es-CL"/>
              </w:rPr>
              <w:t xml:space="preserve"> el cual </w:t>
            </w:r>
            <w:r w:rsidR="00522C74">
              <w:rPr>
                <w:rFonts w:ascii="Calibri" w:eastAsia="Times New Roman" w:hAnsi="Calibri"/>
                <w:color w:val="000000"/>
                <w:lang w:eastAsia="es-CL"/>
              </w:rPr>
              <w:t xml:space="preserve">posee </w:t>
            </w:r>
            <w:r>
              <w:rPr>
                <w:rFonts w:ascii="Calibri" w:eastAsia="Times New Roman" w:hAnsi="Calibri"/>
                <w:color w:val="000000"/>
                <w:lang w:eastAsia="es-CL"/>
              </w:rPr>
              <w:t>acredita</w:t>
            </w:r>
            <w:r w:rsidR="00522C74">
              <w:rPr>
                <w:rFonts w:ascii="Calibri" w:eastAsia="Times New Roman" w:hAnsi="Calibri"/>
                <w:color w:val="000000"/>
                <w:lang w:eastAsia="es-CL"/>
              </w:rPr>
              <w:t xml:space="preserve">ción vigente </w:t>
            </w:r>
            <w:r w:rsidR="00E61608">
              <w:rPr>
                <w:rFonts w:ascii="Calibri" w:eastAsia="Times New Roman" w:hAnsi="Calibri"/>
                <w:color w:val="000000"/>
                <w:lang w:eastAsia="es-CL"/>
              </w:rPr>
              <w:t xml:space="preserve">en el Sistema Nacional de Acreditación del </w:t>
            </w:r>
            <w:r>
              <w:rPr>
                <w:rFonts w:ascii="Calibri" w:eastAsia="Times New Roman" w:hAnsi="Calibri"/>
                <w:color w:val="000000"/>
                <w:lang w:eastAsia="es-CL"/>
              </w:rPr>
              <w:t xml:space="preserve">INN </w:t>
            </w:r>
            <w:r w:rsidR="00522C74">
              <w:rPr>
                <w:rFonts w:ascii="Calibri" w:eastAsia="Times New Roman" w:hAnsi="Calibri"/>
                <w:color w:val="000000"/>
                <w:lang w:eastAsia="es-CL"/>
              </w:rPr>
              <w:t>como Laboratorio de Ensayo hasta mayo de 2017 (</w:t>
            </w:r>
            <w:r w:rsidR="00522C74" w:rsidRPr="00522C74">
              <w:rPr>
                <w:rFonts w:ascii="Calibri" w:eastAsia="Times New Roman" w:hAnsi="Calibri"/>
                <w:color w:val="000000"/>
                <w:lang w:eastAsia="es-CL"/>
              </w:rPr>
              <w:t>Físico-química y muestreo para aguas</w:t>
            </w:r>
            <w:r w:rsidR="00522C74">
              <w:rPr>
                <w:rFonts w:ascii="Calibri" w:eastAsia="Times New Roman" w:hAnsi="Calibri"/>
                <w:color w:val="000000"/>
                <w:lang w:eastAsia="es-CL"/>
              </w:rPr>
              <w:t xml:space="preserve">) </w:t>
            </w:r>
            <w:r>
              <w:rPr>
                <w:rFonts w:ascii="Calibri" w:eastAsia="Times New Roman" w:hAnsi="Calibri"/>
                <w:color w:val="000000"/>
                <w:lang w:eastAsia="es-CL"/>
              </w:rPr>
              <w:t xml:space="preserve">para efectuar el análisis de </w:t>
            </w:r>
            <w:r w:rsidR="002A5007">
              <w:rPr>
                <w:rFonts w:ascii="Calibri" w:eastAsia="Times New Roman" w:hAnsi="Calibri"/>
                <w:color w:val="000000"/>
                <w:lang w:eastAsia="es-CL"/>
              </w:rPr>
              <w:t xml:space="preserve">los </w:t>
            </w:r>
            <w:r w:rsidR="00A92E2B">
              <w:rPr>
                <w:rFonts w:ascii="Calibri" w:eastAsia="Times New Roman" w:hAnsi="Calibri"/>
                <w:color w:val="000000"/>
                <w:lang w:eastAsia="es-CL"/>
              </w:rPr>
              <w:t xml:space="preserve">2 </w:t>
            </w:r>
            <w:r w:rsidRPr="00B251A8">
              <w:rPr>
                <w:rFonts w:ascii="Calibri" w:eastAsia="Times New Roman" w:hAnsi="Calibri"/>
                <w:color w:val="000000"/>
                <w:lang w:eastAsia="es-CL"/>
              </w:rPr>
              <w:t>parámetros</w:t>
            </w:r>
            <w:r w:rsidR="002A5007" w:rsidRPr="00B251A8">
              <w:rPr>
                <w:rFonts w:ascii="Calibri" w:eastAsia="Times New Roman" w:hAnsi="Calibri"/>
                <w:color w:val="000000"/>
                <w:lang w:eastAsia="es-CL"/>
              </w:rPr>
              <w:t xml:space="preserve"> </w:t>
            </w:r>
            <w:r w:rsidR="00522C74" w:rsidRPr="00B251A8">
              <w:rPr>
                <w:rFonts w:ascii="Calibri" w:eastAsia="Times New Roman" w:hAnsi="Calibri"/>
                <w:color w:val="000000"/>
                <w:lang w:eastAsia="es-CL"/>
              </w:rPr>
              <w:t>controlados (Ver Anexo</w:t>
            </w:r>
            <w:r w:rsidR="00A06878" w:rsidRPr="00B251A8">
              <w:rPr>
                <w:rFonts w:ascii="Calibri" w:eastAsia="Times New Roman" w:hAnsi="Calibri"/>
                <w:color w:val="000000"/>
                <w:lang w:eastAsia="es-CL"/>
              </w:rPr>
              <w:t xml:space="preserve"> 6)</w:t>
            </w:r>
            <w:r w:rsidRPr="00B251A8">
              <w:rPr>
                <w:rFonts w:ascii="Calibri" w:eastAsia="Times New Roman" w:hAnsi="Calibri"/>
                <w:color w:val="000000"/>
                <w:lang w:eastAsia="es-CL"/>
              </w:rPr>
              <w:t>.</w:t>
            </w:r>
          </w:p>
          <w:p w14:paraId="3DF17123" w14:textId="564B70E8" w:rsidR="00522C74" w:rsidRPr="00522C74" w:rsidRDefault="00227631" w:rsidP="0000598D">
            <w:pPr>
              <w:pStyle w:val="Prrafodelista"/>
              <w:numPr>
                <w:ilvl w:val="0"/>
                <w:numId w:val="21"/>
              </w:numPr>
              <w:ind w:left="284" w:hanging="284"/>
              <w:rPr>
                <w:rFonts w:ascii="Calibri" w:eastAsia="Times New Roman" w:hAnsi="Calibri"/>
                <w:color w:val="000000"/>
                <w:lang w:eastAsia="es-CL"/>
              </w:rPr>
            </w:pPr>
            <w:r w:rsidRPr="00BC6041">
              <w:t xml:space="preserve">Respecto de los resultados de los monitoreos remitidos por el titular, </w:t>
            </w:r>
            <w:r w:rsidR="00857764" w:rsidRPr="00BC6041">
              <w:t xml:space="preserve">no </w:t>
            </w:r>
            <w:r w:rsidRPr="00BC6041">
              <w:t xml:space="preserve">se </w:t>
            </w:r>
            <w:r w:rsidR="00BC6041" w:rsidRPr="00BC6041">
              <w:t xml:space="preserve">observan </w:t>
            </w:r>
            <w:r w:rsidRPr="00BC6041">
              <w:t>incrementos en los valores de los parámetros Turbiedad y Sólidos Suspendidos Totales registrados en las aguas del Chorrillo sin nombre</w:t>
            </w:r>
            <w:r w:rsidR="00857764" w:rsidRPr="00BC6041">
              <w:t xml:space="preserve">, luego de su paso a través </w:t>
            </w:r>
            <w:r w:rsidRPr="00BC6041">
              <w:t>del predio que comprende la instalación</w:t>
            </w:r>
            <w:r w:rsidR="003F7DE7" w:rsidRPr="00BC6041">
              <w:t xml:space="preserve">. </w:t>
            </w:r>
            <w:r w:rsidR="00095496" w:rsidRPr="00BC6041">
              <w:t>Conforme a lo anterior</w:t>
            </w:r>
            <w:r w:rsidR="003F7DE7" w:rsidRPr="00BC6041">
              <w:t xml:space="preserve">, no se advierte </w:t>
            </w:r>
            <w:r w:rsidR="00313EAA" w:rsidRPr="00BC6041">
              <w:t>algún posible detrimento</w:t>
            </w:r>
            <w:r w:rsidR="00424932">
              <w:t xml:space="preserve"> significativo </w:t>
            </w:r>
            <w:r w:rsidR="00857764" w:rsidRPr="00BC6041">
              <w:t xml:space="preserve">en </w:t>
            </w:r>
            <w:r w:rsidR="00313EAA" w:rsidRPr="00BC6041">
              <w:t>la calidad de dicho curso de agua superficial</w:t>
            </w:r>
            <w:r w:rsidR="00705855" w:rsidRPr="00BC6041">
              <w:t xml:space="preserve"> producto de las actividades productivas desarrolladas en el área</w:t>
            </w:r>
            <w:r w:rsidR="007A359A">
              <w:t xml:space="preserve"> (Ver Tabla </w:t>
            </w:r>
            <w:r w:rsidR="00733258">
              <w:t>8</w:t>
            </w:r>
            <w:r w:rsidR="007A359A">
              <w:t>)</w:t>
            </w:r>
            <w:r w:rsidR="00313EAA" w:rsidRPr="00BC6041">
              <w:t>.</w:t>
            </w:r>
          </w:p>
        </w:tc>
      </w:tr>
    </w:tbl>
    <w:p w14:paraId="52D90388" w14:textId="77777777" w:rsidR="00830141" w:rsidRDefault="00830141" w:rsidP="00C53600">
      <w:pPr>
        <w:jc w:val="left"/>
        <w:rPr>
          <w:rFonts w:cstheme="minorHAnsi"/>
          <w:b/>
          <w:szCs w:val="24"/>
        </w:rPr>
      </w:pPr>
    </w:p>
    <w:p w14:paraId="6A6961D4" w14:textId="77777777" w:rsidR="00702F29" w:rsidRDefault="00702F29" w:rsidP="00C53600">
      <w:pPr>
        <w:jc w:val="left"/>
        <w:rPr>
          <w:rFonts w:cstheme="minorHAnsi"/>
          <w:b/>
          <w:szCs w:val="24"/>
        </w:rPr>
      </w:pPr>
    </w:p>
    <w:p w14:paraId="67DAF1A8" w14:textId="77777777" w:rsidR="00702F29" w:rsidRDefault="00702F29" w:rsidP="00C53600">
      <w:pPr>
        <w:jc w:val="left"/>
        <w:rPr>
          <w:rFonts w:cstheme="minorHAnsi"/>
          <w:b/>
          <w:szCs w:val="24"/>
        </w:rPr>
      </w:pPr>
    </w:p>
    <w:p w14:paraId="5575AC98" w14:textId="77777777" w:rsidR="00702F29" w:rsidRDefault="00702F29" w:rsidP="00C53600">
      <w:pPr>
        <w:jc w:val="left"/>
        <w:rPr>
          <w:rFonts w:cstheme="minorHAnsi"/>
          <w:b/>
          <w:szCs w:val="24"/>
        </w:rPr>
      </w:pPr>
    </w:p>
    <w:p w14:paraId="1E6B3902" w14:textId="77777777" w:rsidR="00702F29" w:rsidRDefault="00702F29" w:rsidP="00C53600">
      <w:pPr>
        <w:jc w:val="left"/>
        <w:rPr>
          <w:rFonts w:cstheme="minorHAnsi"/>
          <w:b/>
          <w:szCs w:val="24"/>
        </w:rPr>
      </w:pPr>
    </w:p>
    <w:p w14:paraId="1276C9E3" w14:textId="77777777" w:rsidR="00702F29" w:rsidRDefault="00702F29" w:rsidP="00C53600">
      <w:pPr>
        <w:jc w:val="left"/>
        <w:rPr>
          <w:rFonts w:cstheme="minorHAnsi"/>
          <w:b/>
          <w:szCs w:val="24"/>
        </w:rPr>
      </w:pPr>
    </w:p>
    <w:p w14:paraId="722BB9DE" w14:textId="77777777" w:rsidR="00702F29" w:rsidRDefault="00702F29" w:rsidP="00C53600">
      <w:pPr>
        <w:jc w:val="left"/>
        <w:rPr>
          <w:rFonts w:cstheme="minorHAnsi"/>
          <w:b/>
          <w:szCs w:val="24"/>
        </w:rPr>
      </w:pPr>
    </w:p>
    <w:p w14:paraId="12866087" w14:textId="77777777" w:rsidR="00702F29" w:rsidRDefault="00702F29" w:rsidP="00C53600">
      <w:pPr>
        <w:jc w:val="left"/>
        <w:rPr>
          <w:rFonts w:cstheme="minorHAnsi"/>
          <w:b/>
          <w:szCs w:val="24"/>
        </w:rPr>
      </w:pPr>
    </w:p>
    <w:p w14:paraId="4831DDA7" w14:textId="77777777" w:rsidR="00702F29" w:rsidRDefault="00702F29" w:rsidP="00C53600">
      <w:pPr>
        <w:jc w:val="left"/>
        <w:rPr>
          <w:rFonts w:cstheme="minorHAnsi"/>
          <w:b/>
          <w:szCs w:val="24"/>
        </w:rPr>
      </w:pPr>
    </w:p>
    <w:p w14:paraId="3C113BDD" w14:textId="77777777" w:rsidR="00702F29" w:rsidRDefault="00702F29" w:rsidP="00C53600">
      <w:pPr>
        <w:jc w:val="left"/>
        <w:rPr>
          <w:rFonts w:cstheme="minorHAnsi"/>
          <w:b/>
          <w:szCs w:val="24"/>
        </w:rPr>
      </w:pPr>
    </w:p>
    <w:p w14:paraId="7C327236" w14:textId="77777777" w:rsidR="00702F29" w:rsidRDefault="00702F29" w:rsidP="00C53600">
      <w:pPr>
        <w:jc w:val="left"/>
        <w:rPr>
          <w:rFonts w:cstheme="minorHAnsi"/>
          <w:b/>
          <w:szCs w:val="24"/>
        </w:rPr>
      </w:pPr>
    </w:p>
    <w:p w14:paraId="36547528" w14:textId="77777777" w:rsidR="00702F29" w:rsidRDefault="00702F29" w:rsidP="00C53600">
      <w:pPr>
        <w:jc w:val="left"/>
        <w:rPr>
          <w:rFonts w:cstheme="minorHAnsi"/>
          <w:b/>
          <w:szCs w:val="24"/>
        </w:rPr>
      </w:pPr>
    </w:p>
    <w:p w14:paraId="611F5CF7" w14:textId="77777777" w:rsidR="00702F29" w:rsidRDefault="00702F29" w:rsidP="00C53600">
      <w:pPr>
        <w:jc w:val="left"/>
        <w:rPr>
          <w:rFonts w:cstheme="minorHAnsi"/>
          <w:b/>
          <w:szCs w:val="24"/>
        </w:rPr>
      </w:pPr>
    </w:p>
    <w:p w14:paraId="0B3E5CFB" w14:textId="77777777" w:rsidR="00702F29" w:rsidRDefault="00702F29" w:rsidP="00C53600">
      <w:pPr>
        <w:jc w:val="left"/>
        <w:rPr>
          <w:rFonts w:cstheme="minorHAnsi"/>
          <w:b/>
          <w:szCs w:val="24"/>
        </w:rPr>
      </w:pPr>
    </w:p>
    <w:p w14:paraId="7281B636" w14:textId="77777777" w:rsidR="00702F29" w:rsidRDefault="00702F29" w:rsidP="00C53600">
      <w:pPr>
        <w:jc w:val="left"/>
        <w:rPr>
          <w:rFonts w:cstheme="minorHAnsi"/>
          <w:b/>
          <w:szCs w:val="24"/>
        </w:rPr>
      </w:pPr>
    </w:p>
    <w:p w14:paraId="75383C2F" w14:textId="77777777" w:rsidR="00702F29" w:rsidRDefault="00702F29" w:rsidP="00C53600">
      <w:pPr>
        <w:jc w:val="left"/>
        <w:rPr>
          <w:rFonts w:cstheme="minorHAnsi"/>
          <w:b/>
          <w:szCs w:val="24"/>
        </w:rPr>
      </w:pPr>
    </w:p>
    <w:p w14:paraId="0969DFF9" w14:textId="77777777" w:rsidR="00702F29" w:rsidRDefault="00702F29" w:rsidP="00C53600">
      <w:pPr>
        <w:jc w:val="left"/>
        <w:rPr>
          <w:rFonts w:cstheme="minorHAnsi"/>
          <w:b/>
          <w:szCs w:val="24"/>
        </w:rPr>
      </w:pPr>
    </w:p>
    <w:p w14:paraId="3DC2018A" w14:textId="77777777" w:rsidR="00702F29" w:rsidRDefault="00702F29" w:rsidP="00C53600">
      <w:pPr>
        <w:jc w:val="left"/>
        <w:rPr>
          <w:rFonts w:cstheme="minorHAnsi"/>
          <w:b/>
          <w:szCs w:val="24"/>
        </w:rPr>
      </w:pPr>
    </w:p>
    <w:p w14:paraId="56C1D9CE" w14:textId="77777777" w:rsidR="00702F29" w:rsidRDefault="00702F29" w:rsidP="00C53600">
      <w:pPr>
        <w:jc w:val="left"/>
        <w:rPr>
          <w:rFonts w:cstheme="minorHAnsi"/>
          <w:b/>
          <w:szCs w:val="24"/>
        </w:rPr>
      </w:pPr>
    </w:p>
    <w:p w14:paraId="65CDA965" w14:textId="77777777" w:rsidR="00702F29" w:rsidRDefault="00702F29" w:rsidP="00C53600">
      <w:pPr>
        <w:jc w:val="left"/>
        <w:rPr>
          <w:rFonts w:cstheme="minorHAnsi"/>
          <w:b/>
          <w:szCs w:val="24"/>
        </w:rPr>
      </w:pPr>
    </w:p>
    <w:p w14:paraId="1DE887AC" w14:textId="77777777" w:rsidR="00702F29" w:rsidRDefault="00702F29" w:rsidP="00C53600">
      <w:pPr>
        <w:jc w:val="left"/>
        <w:rPr>
          <w:rFonts w:cstheme="minorHAnsi"/>
          <w:b/>
          <w:szCs w:val="24"/>
        </w:rPr>
      </w:pPr>
    </w:p>
    <w:p w14:paraId="7CA98E3F" w14:textId="77777777" w:rsidR="00702F29" w:rsidRDefault="00702F29" w:rsidP="00C53600">
      <w:pPr>
        <w:jc w:val="left"/>
        <w:rPr>
          <w:rFonts w:cstheme="minorHAnsi"/>
          <w:b/>
          <w:szCs w:val="24"/>
        </w:rPr>
      </w:pPr>
    </w:p>
    <w:p w14:paraId="0FC31302" w14:textId="77777777" w:rsidR="00702F29" w:rsidRDefault="00702F29" w:rsidP="00C53600">
      <w:pPr>
        <w:jc w:val="left"/>
        <w:rPr>
          <w:rFonts w:cstheme="minorHAnsi"/>
          <w:b/>
          <w:szCs w:val="24"/>
        </w:rPr>
      </w:pPr>
    </w:p>
    <w:p w14:paraId="49BCDA9D" w14:textId="77777777" w:rsidR="00702F29" w:rsidRDefault="00702F29" w:rsidP="00C53600">
      <w:pPr>
        <w:jc w:val="left"/>
        <w:rPr>
          <w:rFonts w:cstheme="minorHAnsi"/>
          <w:b/>
          <w:szCs w:val="24"/>
        </w:rPr>
      </w:pPr>
    </w:p>
    <w:p w14:paraId="6D1B9D49" w14:textId="77777777" w:rsidR="00702F29" w:rsidRDefault="00702F29" w:rsidP="00C53600">
      <w:pPr>
        <w:jc w:val="left"/>
        <w:rPr>
          <w:rFonts w:cstheme="minorHAnsi"/>
          <w:b/>
          <w:szCs w:val="24"/>
        </w:rPr>
      </w:pPr>
    </w:p>
    <w:p w14:paraId="576DFB12" w14:textId="77777777" w:rsidR="00702F29" w:rsidRDefault="00702F29" w:rsidP="00C53600">
      <w:pPr>
        <w:jc w:val="left"/>
        <w:rPr>
          <w:rFonts w:cstheme="minorHAnsi"/>
          <w:b/>
          <w:szCs w:val="24"/>
        </w:rPr>
      </w:pPr>
    </w:p>
    <w:p w14:paraId="3145BDA1" w14:textId="77777777" w:rsidR="00702F29" w:rsidRDefault="00702F29" w:rsidP="00C53600">
      <w:pPr>
        <w:jc w:val="left"/>
        <w:rPr>
          <w:rFonts w:cstheme="minorHAnsi"/>
          <w:b/>
          <w:szCs w:val="24"/>
        </w:rPr>
      </w:pPr>
    </w:p>
    <w:tbl>
      <w:tblPr>
        <w:tblW w:w="13783" w:type="dxa"/>
        <w:jc w:val="center"/>
        <w:tblCellMar>
          <w:left w:w="70" w:type="dxa"/>
          <w:right w:w="70" w:type="dxa"/>
        </w:tblCellMar>
        <w:tblLook w:val="04A0" w:firstRow="1" w:lastRow="0" w:firstColumn="1" w:lastColumn="0" w:noHBand="0" w:noVBand="1"/>
      </w:tblPr>
      <w:tblGrid>
        <w:gridCol w:w="1624"/>
        <w:gridCol w:w="4435"/>
        <w:gridCol w:w="2247"/>
        <w:gridCol w:w="5477"/>
      </w:tblGrid>
      <w:tr w:rsidR="0081564D" w:rsidRPr="005626CB" w14:paraId="1F8AB1C2" w14:textId="77777777" w:rsidTr="00B8796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888607" w14:textId="77777777" w:rsidR="0081564D" w:rsidRPr="005626CB" w:rsidRDefault="0081564D" w:rsidP="00B87963">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81564D" w:rsidRPr="005626CB" w14:paraId="4ADC3128" w14:textId="77777777" w:rsidTr="00632434">
        <w:trPr>
          <w:trHeight w:val="5035"/>
          <w:jc w:val="center"/>
        </w:trPr>
        <w:tc>
          <w:tcPr>
            <w:tcW w:w="2198" w:type="pct"/>
            <w:gridSpan w:val="2"/>
            <w:tcBorders>
              <w:top w:val="nil"/>
              <w:left w:val="single" w:sz="4" w:space="0" w:color="auto"/>
              <w:right w:val="single" w:sz="4" w:space="0" w:color="auto"/>
            </w:tcBorders>
            <w:shd w:val="clear" w:color="auto" w:fill="auto"/>
            <w:noWrap/>
            <w:vAlign w:val="center"/>
            <w:hideMark/>
          </w:tcPr>
          <w:tbl>
            <w:tblPr>
              <w:tblW w:w="5537" w:type="dxa"/>
              <w:jc w:val="center"/>
              <w:tblCellMar>
                <w:left w:w="70" w:type="dxa"/>
                <w:right w:w="70" w:type="dxa"/>
              </w:tblCellMar>
              <w:tblLook w:val="04A0" w:firstRow="1" w:lastRow="0" w:firstColumn="1" w:lastColumn="0" w:noHBand="0" w:noVBand="1"/>
            </w:tblPr>
            <w:tblGrid>
              <w:gridCol w:w="638"/>
              <w:gridCol w:w="953"/>
              <w:gridCol w:w="850"/>
              <w:gridCol w:w="3096"/>
            </w:tblGrid>
            <w:tr w:rsidR="0081564D" w:rsidRPr="00440575" w14:paraId="6ED1BF0E" w14:textId="77777777" w:rsidTr="00B87963">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26D21294" w14:textId="77777777" w:rsidR="0081564D" w:rsidRPr="00440575" w:rsidRDefault="0081564D" w:rsidP="00B87963">
                  <w:pPr>
                    <w:jc w:val="center"/>
                    <w:rPr>
                      <w:rFonts w:eastAsia="Times New Roman"/>
                      <w:b/>
                      <w:bCs/>
                      <w:color w:val="000000"/>
                      <w:sz w:val="20"/>
                      <w:szCs w:val="20"/>
                      <w:lang w:eastAsia="es-CL"/>
                    </w:rPr>
                  </w:pPr>
                  <w:r>
                    <w:rPr>
                      <w:rFonts w:eastAsia="Times New Roman"/>
                      <w:b/>
                      <w:bCs/>
                      <w:color w:val="000000"/>
                      <w:sz w:val="20"/>
                      <w:szCs w:val="20"/>
                      <w:lang w:eastAsia="es-CL"/>
                    </w:rPr>
                    <w:t>Punto</w:t>
                  </w:r>
                </w:p>
              </w:tc>
              <w:tc>
                <w:tcPr>
                  <w:tcW w:w="953" w:type="dxa"/>
                  <w:tcBorders>
                    <w:top w:val="single" w:sz="4" w:space="0" w:color="auto"/>
                    <w:left w:val="nil"/>
                    <w:bottom w:val="single" w:sz="4" w:space="0" w:color="auto"/>
                    <w:right w:val="single" w:sz="4" w:space="0" w:color="auto"/>
                  </w:tcBorders>
                  <w:shd w:val="clear" w:color="000000" w:fill="BFBFBF"/>
                  <w:noWrap/>
                  <w:vAlign w:val="center"/>
                  <w:hideMark/>
                </w:tcPr>
                <w:p w14:paraId="641F8CF5" w14:textId="77777777" w:rsidR="0081564D" w:rsidRPr="00440575" w:rsidRDefault="0081564D" w:rsidP="00B87963">
                  <w:pPr>
                    <w:jc w:val="center"/>
                    <w:rPr>
                      <w:rFonts w:eastAsia="Times New Roman"/>
                      <w:b/>
                      <w:bCs/>
                      <w:color w:val="000000"/>
                      <w:sz w:val="20"/>
                      <w:szCs w:val="20"/>
                      <w:lang w:eastAsia="es-CL"/>
                    </w:rPr>
                  </w:pPr>
                  <w:r>
                    <w:rPr>
                      <w:rFonts w:eastAsia="Times New Roman"/>
                      <w:b/>
                      <w:bCs/>
                      <w:color w:val="000000"/>
                      <w:sz w:val="20"/>
                      <w:szCs w:val="20"/>
                      <w:lang w:eastAsia="es-CL"/>
                    </w:rPr>
                    <w:t>Coord. Norte</w:t>
                  </w:r>
                </w:p>
              </w:tc>
              <w:tc>
                <w:tcPr>
                  <w:tcW w:w="850" w:type="dxa"/>
                  <w:tcBorders>
                    <w:top w:val="single" w:sz="4" w:space="0" w:color="auto"/>
                    <w:left w:val="nil"/>
                    <w:bottom w:val="single" w:sz="4" w:space="0" w:color="auto"/>
                    <w:right w:val="single" w:sz="4" w:space="0" w:color="auto"/>
                  </w:tcBorders>
                  <w:shd w:val="clear" w:color="000000" w:fill="BFBFBF"/>
                  <w:noWrap/>
                  <w:vAlign w:val="center"/>
                  <w:hideMark/>
                </w:tcPr>
                <w:p w14:paraId="296F8100" w14:textId="77777777" w:rsidR="0081564D" w:rsidRPr="00440575" w:rsidRDefault="0081564D" w:rsidP="00B87963">
                  <w:pPr>
                    <w:jc w:val="center"/>
                    <w:rPr>
                      <w:rFonts w:eastAsia="Times New Roman"/>
                      <w:b/>
                      <w:bCs/>
                      <w:color w:val="000000"/>
                      <w:sz w:val="20"/>
                      <w:szCs w:val="20"/>
                      <w:lang w:eastAsia="es-CL"/>
                    </w:rPr>
                  </w:pPr>
                  <w:r>
                    <w:rPr>
                      <w:rFonts w:eastAsia="Times New Roman"/>
                      <w:b/>
                      <w:bCs/>
                      <w:color w:val="000000"/>
                      <w:sz w:val="20"/>
                      <w:szCs w:val="20"/>
                      <w:lang w:eastAsia="es-CL"/>
                    </w:rPr>
                    <w:t>Coord. Este</w:t>
                  </w:r>
                </w:p>
              </w:tc>
              <w:tc>
                <w:tcPr>
                  <w:tcW w:w="3096" w:type="dxa"/>
                  <w:tcBorders>
                    <w:top w:val="single" w:sz="4" w:space="0" w:color="auto"/>
                    <w:left w:val="nil"/>
                    <w:bottom w:val="single" w:sz="4" w:space="0" w:color="auto"/>
                    <w:right w:val="single" w:sz="4" w:space="0" w:color="auto"/>
                  </w:tcBorders>
                  <w:shd w:val="clear" w:color="000000" w:fill="BFBFBF"/>
                  <w:noWrap/>
                  <w:vAlign w:val="center"/>
                  <w:hideMark/>
                </w:tcPr>
                <w:p w14:paraId="35B4A95A" w14:textId="77777777" w:rsidR="0081564D" w:rsidRPr="00440575" w:rsidRDefault="0081564D" w:rsidP="00B87963">
                  <w:pPr>
                    <w:jc w:val="center"/>
                    <w:rPr>
                      <w:rFonts w:eastAsia="Times New Roman"/>
                      <w:b/>
                      <w:bCs/>
                      <w:color w:val="000000"/>
                      <w:sz w:val="20"/>
                      <w:szCs w:val="20"/>
                      <w:lang w:eastAsia="es-CL"/>
                    </w:rPr>
                  </w:pPr>
                  <w:r>
                    <w:rPr>
                      <w:rFonts w:eastAsia="Times New Roman"/>
                      <w:b/>
                      <w:bCs/>
                      <w:color w:val="000000"/>
                      <w:sz w:val="20"/>
                      <w:szCs w:val="20"/>
                      <w:lang w:eastAsia="es-CL"/>
                    </w:rPr>
                    <w:t>Observación</w:t>
                  </w:r>
                </w:p>
              </w:tc>
            </w:tr>
            <w:tr w:rsidR="0081564D" w:rsidRPr="00440575" w14:paraId="77B63188" w14:textId="77777777" w:rsidTr="00B87963">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hideMark/>
                </w:tcPr>
                <w:p w14:paraId="7F9B625C" w14:textId="77777777" w:rsidR="0081564D" w:rsidRPr="00616730" w:rsidRDefault="0081564D" w:rsidP="00B87963">
                  <w:pPr>
                    <w:jc w:val="center"/>
                    <w:rPr>
                      <w:rFonts w:eastAsia="Times New Roman"/>
                      <w:color w:val="000000"/>
                      <w:sz w:val="20"/>
                      <w:szCs w:val="20"/>
                      <w:lang w:eastAsia="es-CL"/>
                    </w:rPr>
                  </w:pPr>
                  <w:r>
                    <w:rPr>
                      <w:rFonts w:eastAsia="Times New Roman"/>
                      <w:color w:val="000000"/>
                      <w:sz w:val="20"/>
                      <w:szCs w:val="20"/>
                      <w:lang w:eastAsia="es-CL"/>
                    </w:rPr>
                    <w:t>M1</w:t>
                  </w:r>
                </w:p>
              </w:tc>
              <w:tc>
                <w:tcPr>
                  <w:tcW w:w="953" w:type="dxa"/>
                  <w:tcBorders>
                    <w:top w:val="nil"/>
                    <w:left w:val="nil"/>
                    <w:bottom w:val="single" w:sz="4" w:space="0" w:color="auto"/>
                    <w:right w:val="single" w:sz="4" w:space="0" w:color="auto"/>
                  </w:tcBorders>
                  <w:shd w:val="clear" w:color="auto" w:fill="auto"/>
                  <w:noWrap/>
                  <w:vAlign w:val="center"/>
                </w:tcPr>
                <w:p w14:paraId="07196161" w14:textId="77777777" w:rsidR="0081564D" w:rsidRPr="002C1D59" w:rsidRDefault="0081564D" w:rsidP="00B87963">
                  <w:pPr>
                    <w:jc w:val="center"/>
                    <w:rPr>
                      <w:rFonts w:eastAsia="Times New Roman"/>
                      <w:color w:val="000000"/>
                      <w:sz w:val="20"/>
                      <w:szCs w:val="20"/>
                      <w:lang w:eastAsia="es-CL"/>
                    </w:rPr>
                  </w:pPr>
                  <w:r w:rsidRPr="002C1D59">
                    <w:rPr>
                      <w:rFonts w:eastAsia="Times New Roman"/>
                      <w:color w:val="000000"/>
                      <w:sz w:val="20"/>
                      <w:szCs w:val="20"/>
                      <w:lang w:eastAsia="es-CL"/>
                    </w:rPr>
                    <w:t>4.11</w:t>
                  </w:r>
                  <w:r>
                    <w:rPr>
                      <w:rFonts w:eastAsia="Times New Roman"/>
                      <w:color w:val="000000"/>
                      <w:sz w:val="20"/>
                      <w:szCs w:val="20"/>
                      <w:lang w:eastAsia="es-CL"/>
                    </w:rPr>
                    <w:t>8</w:t>
                  </w:r>
                  <w:r w:rsidRPr="002C1D59">
                    <w:rPr>
                      <w:rFonts w:eastAsia="Times New Roman"/>
                      <w:color w:val="000000"/>
                      <w:sz w:val="20"/>
                      <w:szCs w:val="20"/>
                      <w:lang w:eastAsia="es-CL"/>
                    </w:rPr>
                    <w:t>.</w:t>
                  </w:r>
                  <w:r>
                    <w:rPr>
                      <w:rFonts w:eastAsia="Times New Roman"/>
                      <w:color w:val="000000"/>
                      <w:sz w:val="20"/>
                      <w:szCs w:val="20"/>
                      <w:lang w:eastAsia="es-CL"/>
                    </w:rPr>
                    <w:t>855</w:t>
                  </w:r>
                </w:p>
              </w:tc>
              <w:tc>
                <w:tcPr>
                  <w:tcW w:w="850" w:type="dxa"/>
                  <w:tcBorders>
                    <w:top w:val="nil"/>
                    <w:left w:val="nil"/>
                    <w:bottom w:val="single" w:sz="4" w:space="0" w:color="auto"/>
                    <w:right w:val="single" w:sz="4" w:space="0" w:color="auto"/>
                  </w:tcBorders>
                  <w:shd w:val="clear" w:color="auto" w:fill="auto"/>
                  <w:noWrap/>
                  <w:vAlign w:val="center"/>
                  <w:hideMark/>
                </w:tcPr>
                <w:p w14:paraId="73B986C0" w14:textId="77777777" w:rsidR="0081564D" w:rsidRPr="002C1D59" w:rsidRDefault="0081564D" w:rsidP="00B87963">
                  <w:pPr>
                    <w:jc w:val="center"/>
                    <w:rPr>
                      <w:rFonts w:eastAsia="Times New Roman"/>
                      <w:color w:val="000000"/>
                      <w:sz w:val="20"/>
                      <w:szCs w:val="20"/>
                      <w:lang w:eastAsia="es-CL"/>
                    </w:rPr>
                  </w:pPr>
                  <w:r w:rsidRPr="002C1D59">
                    <w:rPr>
                      <w:rFonts w:eastAsia="Times New Roman"/>
                      <w:color w:val="000000"/>
                      <w:sz w:val="20"/>
                      <w:szCs w:val="20"/>
                      <w:lang w:eastAsia="es-CL"/>
                    </w:rPr>
                    <w:t>372.</w:t>
                  </w:r>
                  <w:r>
                    <w:rPr>
                      <w:rFonts w:eastAsia="Times New Roman"/>
                      <w:color w:val="000000"/>
                      <w:sz w:val="20"/>
                      <w:szCs w:val="20"/>
                      <w:lang w:eastAsia="es-CL"/>
                    </w:rPr>
                    <w:t>881</w:t>
                  </w:r>
                </w:p>
              </w:tc>
              <w:tc>
                <w:tcPr>
                  <w:tcW w:w="3096" w:type="dxa"/>
                  <w:tcBorders>
                    <w:top w:val="nil"/>
                    <w:left w:val="nil"/>
                    <w:bottom w:val="single" w:sz="4" w:space="0" w:color="auto"/>
                    <w:right w:val="single" w:sz="4" w:space="0" w:color="auto"/>
                  </w:tcBorders>
                  <w:shd w:val="clear" w:color="auto" w:fill="auto"/>
                  <w:noWrap/>
                  <w:vAlign w:val="center"/>
                </w:tcPr>
                <w:p w14:paraId="2F735CA7" w14:textId="77777777" w:rsidR="0081564D" w:rsidRPr="0098391D" w:rsidRDefault="0081564D" w:rsidP="00B87963">
                  <w:pPr>
                    <w:rPr>
                      <w:rFonts w:eastAsia="Times New Roman"/>
                      <w:color w:val="000000"/>
                      <w:sz w:val="20"/>
                      <w:szCs w:val="20"/>
                      <w:lang w:eastAsia="es-CL"/>
                    </w:rPr>
                  </w:pPr>
                  <w:r>
                    <w:rPr>
                      <w:rFonts w:eastAsia="Times New Roman"/>
                      <w:color w:val="000000"/>
                      <w:sz w:val="20"/>
                      <w:szCs w:val="20"/>
                      <w:lang w:eastAsia="es-CL"/>
                    </w:rPr>
                    <w:t>Entrada de Chorrillo sin nombre a predio donde se emplaza la instalación</w:t>
                  </w:r>
                </w:p>
              </w:tc>
            </w:tr>
            <w:tr w:rsidR="0081564D" w:rsidRPr="00440575" w14:paraId="4A7C8B2F" w14:textId="77777777" w:rsidTr="00B87963">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tcPr>
                <w:p w14:paraId="23971775" w14:textId="77777777" w:rsidR="0081564D" w:rsidRPr="00616730" w:rsidRDefault="0081564D" w:rsidP="00B87963">
                  <w:pPr>
                    <w:jc w:val="center"/>
                    <w:rPr>
                      <w:rFonts w:eastAsia="Times New Roman"/>
                      <w:color w:val="000000"/>
                      <w:sz w:val="20"/>
                      <w:szCs w:val="20"/>
                      <w:lang w:eastAsia="es-CL"/>
                    </w:rPr>
                  </w:pPr>
                  <w:r>
                    <w:rPr>
                      <w:rFonts w:eastAsia="Times New Roman"/>
                      <w:color w:val="000000"/>
                      <w:sz w:val="20"/>
                      <w:szCs w:val="20"/>
                      <w:lang w:eastAsia="es-CL"/>
                    </w:rPr>
                    <w:t>M2</w:t>
                  </w:r>
                </w:p>
              </w:tc>
              <w:tc>
                <w:tcPr>
                  <w:tcW w:w="953" w:type="dxa"/>
                  <w:tcBorders>
                    <w:top w:val="nil"/>
                    <w:left w:val="nil"/>
                    <w:bottom w:val="single" w:sz="4" w:space="0" w:color="auto"/>
                    <w:right w:val="single" w:sz="4" w:space="0" w:color="auto"/>
                  </w:tcBorders>
                  <w:shd w:val="clear" w:color="auto" w:fill="auto"/>
                  <w:noWrap/>
                  <w:vAlign w:val="center"/>
                  <w:hideMark/>
                </w:tcPr>
                <w:p w14:paraId="766BB074" w14:textId="77777777" w:rsidR="0081564D" w:rsidRPr="002C1D59" w:rsidRDefault="0081564D" w:rsidP="00B87963">
                  <w:pPr>
                    <w:jc w:val="center"/>
                    <w:rPr>
                      <w:rFonts w:eastAsia="Times New Roman"/>
                      <w:color w:val="000000"/>
                      <w:sz w:val="20"/>
                      <w:szCs w:val="20"/>
                      <w:lang w:eastAsia="es-CL"/>
                    </w:rPr>
                  </w:pPr>
                  <w:r w:rsidRPr="002C1D59">
                    <w:rPr>
                      <w:rFonts w:eastAsia="Times New Roman"/>
                      <w:color w:val="000000"/>
                      <w:sz w:val="20"/>
                      <w:szCs w:val="20"/>
                      <w:lang w:eastAsia="es-CL"/>
                    </w:rPr>
                    <w:t>4.119.</w:t>
                  </w:r>
                  <w:r>
                    <w:rPr>
                      <w:rFonts w:eastAsia="Times New Roman"/>
                      <w:color w:val="000000"/>
                      <w:sz w:val="20"/>
                      <w:szCs w:val="20"/>
                      <w:lang w:eastAsia="es-CL"/>
                    </w:rPr>
                    <w:t>227</w:t>
                  </w:r>
                </w:p>
              </w:tc>
              <w:tc>
                <w:tcPr>
                  <w:tcW w:w="850" w:type="dxa"/>
                  <w:tcBorders>
                    <w:top w:val="nil"/>
                    <w:left w:val="nil"/>
                    <w:bottom w:val="single" w:sz="4" w:space="0" w:color="auto"/>
                    <w:right w:val="single" w:sz="4" w:space="0" w:color="auto"/>
                  </w:tcBorders>
                  <w:shd w:val="clear" w:color="auto" w:fill="auto"/>
                  <w:noWrap/>
                  <w:vAlign w:val="center"/>
                  <w:hideMark/>
                </w:tcPr>
                <w:p w14:paraId="1C5D40E3" w14:textId="77777777" w:rsidR="0081564D" w:rsidRPr="002C1D59" w:rsidRDefault="0081564D" w:rsidP="00B87963">
                  <w:pPr>
                    <w:jc w:val="center"/>
                    <w:rPr>
                      <w:rFonts w:eastAsia="Times New Roman"/>
                      <w:color w:val="000000"/>
                      <w:sz w:val="20"/>
                      <w:szCs w:val="20"/>
                      <w:lang w:eastAsia="es-CL"/>
                    </w:rPr>
                  </w:pPr>
                  <w:r w:rsidRPr="002C1D59">
                    <w:rPr>
                      <w:rFonts w:eastAsia="Times New Roman"/>
                      <w:color w:val="000000"/>
                      <w:sz w:val="20"/>
                      <w:szCs w:val="20"/>
                      <w:lang w:eastAsia="es-CL"/>
                    </w:rPr>
                    <w:t>37</w:t>
                  </w:r>
                  <w:r>
                    <w:rPr>
                      <w:rFonts w:eastAsia="Times New Roman"/>
                      <w:color w:val="000000"/>
                      <w:sz w:val="20"/>
                      <w:szCs w:val="20"/>
                      <w:lang w:eastAsia="es-CL"/>
                    </w:rPr>
                    <w:t>3</w:t>
                  </w:r>
                  <w:r w:rsidRPr="002C1D59">
                    <w:rPr>
                      <w:rFonts w:eastAsia="Times New Roman"/>
                      <w:color w:val="000000"/>
                      <w:sz w:val="20"/>
                      <w:szCs w:val="20"/>
                      <w:lang w:eastAsia="es-CL"/>
                    </w:rPr>
                    <w:t>.</w:t>
                  </w:r>
                  <w:r>
                    <w:rPr>
                      <w:rFonts w:eastAsia="Times New Roman"/>
                      <w:color w:val="000000"/>
                      <w:sz w:val="20"/>
                      <w:szCs w:val="20"/>
                      <w:lang w:eastAsia="es-CL"/>
                    </w:rPr>
                    <w:t>067</w:t>
                  </w:r>
                </w:p>
              </w:tc>
              <w:tc>
                <w:tcPr>
                  <w:tcW w:w="3096" w:type="dxa"/>
                  <w:tcBorders>
                    <w:top w:val="nil"/>
                    <w:left w:val="nil"/>
                    <w:bottom w:val="single" w:sz="4" w:space="0" w:color="auto"/>
                    <w:right w:val="single" w:sz="4" w:space="0" w:color="auto"/>
                  </w:tcBorders>
                  <w:shd w:val="clear" w:color="auto" w:fill="auto"/>
                  <w:noWrap/>
                  <w:vAlign w:val="center"/>
                </w:tcPr>
                <w:p w14:paraId="408F09EC" w14:textId="77777777" w:rsidR="0081564D" w:rsidRPr="0098391D" w:rsidRDefault="0081564D" w:rsidP="00B87963">
                  <w:r>
                    <w:rPr>
                      <w:rFonts w:eastAsia="Times New Roman"/>
                      <w:color w:val="000000"/>
                      <w:sz w:val="20"/>
                      <w:szCs w:val="20"/>
                      <w:lang w:eastAsia="es-CL"/>
                    </w:rPr>
                    <w:t>Salida de Chorrillo sin nombre desde el predio donde se emplaza la instalación</w:t>
                  </w:r>
                </w:p>
              </w:tc>
            </w:tr>
          </w:tbl>
          <w:p w14:paraId="26F46BDC" w14:textId="77777777" w:rsidR="0081564D" w:rsidRPr="005626CB" w:rsidRDefault="0081564D" w:rsidP="00B87963">
            <w:pPr>
              <w:ind w:left="178"/>
              <w:jc w:val="left"/>
              <w:rPr>
                <w:rFonts w:eastAsia="Times New Roman"/>
                <w:color w:val="000000"/>
                <w:sz w:val="20"/>
                <w:szCs w:val="20"/>
                <w:lang w:eastAsia="es-CL"/>
              </w:rPr>
            </w:pPr>
            <w:r>
              <w:rPr>
                <w:rFonts w:ascii="Calibri" w:eastAsia="Times New Roman" w:hAnsi="Calibri"/>
                <w:color w:val="000000"/>
                <w:sz w:val="20"/>
                <w:szCs w:val="20"/>
                <w:lang w:eastAsia="es-CL"/>
              </w:rPr>
              <w:t>Fuente: Elaboración Propia.</w:t>
            </w:r>
          </w:p>
        </w:tc>
        <w:tc>
          <w:tcPr>
            <w:tcW w:w="2802" w:type="pct"/>
            <w:gridSpan w:val="2"/>
            <w:tcBorders>
              <w:top w:val="nil"/>
              <w:left w:val="single" w:sz="4" w:space="0" w:color="auto"/>
              <w:right w:val="single" w:sz="4" w:space="0" w:color="auto"/>
            </w:tcBorders>
            <w:shd w:val="clear" w:color="auto" w:fill="auto"/>
            <w:noWrap/>
            <w:vAlign w:val="center"/>
            <w:hideMark/>
          </w:tcPr>
          <w:p w14:paraId="09DA8BFA" w14:textId="77777777" w:rsidR="006C47AC" w:rsidRDefault="006C47AC" w:rsidP="001760A0">
            <w:pPr>
              <w:jc w:val="center"/>
              <w:rPr>
                <w:rFonts w:eastAsia="Times New Roman"/>
                <w:color w:val="000000"/>
                <w:sz w:val="20"/>
                <w:szCs w:val="20"/>
                <w:lang w:eastAsia="es-CL"/>
              </w:rPr>
            </w:pPr>
          </w:p>
          <w:p w14:paraId="20389A03" w14:textId="77777777" w:rsidR="00702F29" w:rsidRDefault="00702F29" w:rsidP="001760A0">
            <w:pPr>
              <w:jc w:val="center"/>
              <w:rPr>
                <w:rFonts w:eastAsia="Times New Roman"/>
                <w:color w:val="000000"/>
                <w:sz w:val="20"/>
                <w:szCs w:val="20"/>
                <w:lang w:eastAsia="es-CL"/>
              </w:rPr>
            </w:pPr>
          </w:p>
          <w:p w14:paraId="367934AA" w14:textId="77777777" w:rsidR="00702F29" w:rsidRDefault="00702F29" w:rsidP="001760A0">
            <w:pPr>
              <w:jc w:val="center"/>
              <w:rPr>
                <w:rFonts w:eastAsia="Times New Roman"/>
                <w:color w:val="000000"/>
                <w:sz w:val="20"/>
                <w:szCs w:val="20"/>
                <w:lang w:eastAsia="es-CL"/>
              </w:rPr>
            </w:pPr>
          </w:p>
          <w:p w14:paraId="62E633D9" w14:textId="77777777" w:rsidR="0081564D" w:rsidRDefault="00783614" w:rsidP="001760A0">
            <w:pPr>
              <w:jc w:val="center"/>
              <w:rPr>
                <w:rFonts w:eastAsia="Times New Roman"/>
                <w:color w:val="000000"/>
                <w:sz w:val="20"/>
                <w:szCs w:val="20"/>
                <w:lang w:eastAsia="es-CL"/>
              </w:rPr>
            </w:pPr>
            <w:r w:rsidRPr="00783614">
              <w:rPr>
                <w:rFonts w:eastAsia="Times New Roman"/>
                <w:noProof/>
                <w:color w:val="000000"/>
                <w:sz w:val="20"/>
                <w:szCs w:val="20"/>
                <w:lang w:eastAsia="es-CL"/>
              </w:rPr>
              <mc:AlternateContent>
                <mc:Choice Requires="wps">
                  <w:drawing>
                    <wp:anchor distT="0" distB="0" distL="114300" distR="114300" simplePos="0" relativeHeight="252404736" behindDoc="0" locked="0" layoutInCell="1" allowOverlap="1" wp14:anchorId="319F9462" wp14:editId="520C52AF">
                      <wp:simplePos x="0" y="0"/>
                      <wp:positionH relativeFrom="column">
                        <wp:posOffset>4302125</wp:posOffset>
                      </wp:positionH>
                      <wp:positionV relativeFrom="paragraph">
                        <wp:posOffset>99695</wp:posOffset>
                      </wp:positionV>
                      <wp:extent cx="307975" cy="1403985"/>
                      <wp:effectExtent l="0" t="0" r="0" b="6350"/>
                      <wp:wrapNone/>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53133133" w14:textId="77777777" w:rsidR="00C632B1" w:rsidRPr="00E61B7B" w:rsidRDefault="00C632B1" w:rsidP="00783614">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103" type="#_x0000_t202" style="position:absolute;left:0;text-align:left;margin-left:338.75pt;margin-top:7.85pt;width:24.25pt;height:110.55pt;z-index:25240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" filled="f" stroked="f">
                      <v:textbox style="mso-fit-shape-to-text:t">
                        <w:txbxContent>
                          <w:p w14:paraId="53133133" w14:textId="77777777" w:rsidR="00C632B1" w:rsidRPr="00E61B7B" w:rsidRDefault="00C632B1" w:rsidP="00783614">
                            <w:pPr>
                              <w:rPr>
                                <w:b/>
                                <w:color w:val="FFFFFF" w:themeColor="background1"/>
                                <w:sz w:val="28"/>
                              </w:rPr>
                            </w:pPr>
                            <w:r w:rsidRPr="00E61B7B">
                              <w:rPr>
                                <w:b/>
                                <w:color w:val="FFFFFF" w:themeColor="background1"/>
                                <w:sz w:val="28"/>
                              </w:rPr>
                              <w:t>N</w:t>
                            </w:r>
                          </w:p>
                        </w:txbxContent>
                      </v:textbox>
                    </v:shape>
                  </w:pict>
                </mc:Fallback>
              </mc:AlternateContent>
            </w:r>
            <w:r w:rsidRPr="00783614">
              <w:rPr>
                <w:rFonts w:eastAsia="Times New Roman"/>
                <w:noProof/>
                <w:color w:val="000000"/>
                <w:sz w:val="20"/>
                <w:szCs w:val="20"/>
                <w:lang w:eastAsia="es-CL"/>
              </w:rPr>
              <mc:AlternateContent>
                <mc:Choice Requires="wps">
                  <w:drawing>
                    <wp:anchor distT="0" distB="0" distL="114300" distR="114300" simplePos="0" relativeHeight="252403712" behindDoc="0" locked="0" layoutInCell="1" allowOverlap="1" wp14:anchorId="3DCCF0AC" wp14:editId="7A39BBF1">
                      <wp:simplePos x="0" y="0"/>
                      <wp:positionH relativeFrom="column">
                        <wp:posOffset>4345305</wp:posOffset>
                      </wp:positionH>
                      <wp:positionV relativeFrom="paragraph">
                        <wp:posOffset>366395</wp:posOffset>
                      </wp:positionV>
                      <wp:extent cx="222885" cy="382270"/>
                      <wp:effectExtent l="19050" t="19050" r="24765" b="17780"/>
                      <wp:wrapNone/>
                      <wp:docPr id="29" name="29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50CAB8F" id="29 Flecha arriba" o:spid="_x0000_s1026" type="#_x0000_t68" style="position:absolute;margin-left:342.15pt;margin-top:28.85pt;width:17.55pt;height:30.1pt;z-index:25240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" adj="6297" fillcolor="white [3212]" strokecolor="black [3213]" strokeweight="2pt"/>
                  </w:pict>
                </mc:Fallback>
              </mc:AlternateContent>
            </w:r>
            <w:r w:rsidR="0081564D">
              <w:rPr>
                <w:rFonts w:eastAsia="Times New Roman"/>
                <w:noProof/>
                <w:color w:val="000000"/>
                <w:sz w:val="20"/>
                <w:szCs w:val="20"/>
                <w:lang w:eastAsia="es-CL"/>
              </w:rPr>
              <w:drawing>
                <wp:inline distT="0" distB="0" distL="0" distR="0" wp14:anchorId="13EBF501" wp14:editId="5E22E2EE">
                  <wp:extent cx="4618230" cy="2870791"/>
                  <wp:effectExtent l="0" t="0" r="0" b="6350"/>
                  <wp:docPr id="50" name="Imagen 50" descr="C:\Users\andy.morrison\Desktop\Monitoreo chorril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esktop\Monitoreo chorrillo.jpg"/>
                          <pic:cNvPicPr>
                            <a:picLocks noChangeAspect="1" noChangeArrowheads="1"/>
                          </pic:cNvPicPr>
                        </pic:nvPicPr>
                        <pic:blipFill rotWithShape="1">
                          <a:blip r:embed="rId117">
                            <a:extLst>
                              <a:ext uri="{28A0092B-C50C-407E-A947-70E740481C1C}">
                                <a14:useLocalDpi xmlns:a14="http://schemas.microsoft.com/office/drawing/2010/main" val="0"/>
                              </a:ext>
                            </a:extLst>
                          </a:blip>
                          <a:srcRect l="15413" t="7143" r="16494" b="5238"/>
                          <a:stretch/>
                        </pic:blipFill>
                        <pic:spPr bwMode="auto">
                          <a:xfrm>
                            <a:off x="0" y="0"/>
                            <a:ext cx="4623573" cy="2874112"/>
                          </a:xfrm>
                          <a:prstGeom prst="rect">
                            <a:avLst/>
                          </a:prstGeom>
                          <a:noFill/>
                          <a:ln>
                            <a:noFill/>
                          </a:ln>
                          <a:extLst>
                            <a:ext uri="{53640926-AAD7-44D8-BBD7-CCE9431645EC}">
                              <a14:shadowObscured xmlns:a14="http://schemas.microsoft.com/office/drawing/2010/main"/>
                            </a:ext>
                          </a:extLst>
                        </pic:spPr>
                      </pic:pic>
                    </a:graphicData>
                  </a:graphic>
                </wp:inline>
              </w:drawing>
            </w:r>
          </w:p>
          <w:p w14:paraId="346000B9" w14:textId="77777777" w:rsidR="006C47AC" w:rsidRDefault="006C47AC" w:rsidP="001760A0">
            <w:pPr>
              <w:jc w:val="center"/>
              <w:rPr>
                <w:rFonts w:eastAsia="Times New Roman"/>
                <w:color w:val="000000"/>
                <w:sz w:val="20"/>
                <w:szCs w:val="20"/>
                <w:lang w:eastAsia="es-CL"/>
              </w:rPr>
            </w:pPr>
          </w:p>
          <w:p w14:paraId="62087A78" w14:textId="77777777" w:rsidR="00702F29" w:rsidRDefault="00702F29" w:rsidP="001760A0">
            <w:pPr>
              <w:jc w:val="center"/>
              <w:rPr>
                <w:rFonts w:eastAsia="Times New Roman"/>
                <w:color w:val="000000"/>
                <w:sz w:val="20"/>
                <w:szCs w:val="20"/>
                <w:lang w:eastAsia="es-CL"/>
              </w:rPr>
            </w:pPr>
          </w:p>
          <w:p w14:paraId="7A4F2F72" w14:textId="77777777" w:rsidR="00702F29" w:rsidRPr="005626CB" w:rsidRDefault="00702F29" w:rsidP="001760A0">
            <w:pPr>
              <w:jc w:val="center"/>
              <w:rPr>
                <w:rFonts w:eastAsia="Times New Roman"/>
                <w:color w:val="000000"/>
                <w:sz w:val="20"/>
                <w:szCs w:val="20"/>
                <w:lang w:eastAsia="es-CL"/>
              </w:rPr>
            </w:pPr>
          </w:p>
        </w:tc>
      </w:tr>
      <w:tr w:rsidR="0081564D" w:rsidRPr="00557733" w14:paraId="569039FB" w14:textId="77777777" w:rsidTr="00B87963">
        <w:trPr>
          <w:trHeight w:val="300"/>
          <w:jc w:val="center"/>
        </w:trPr>
        <w:tc>
          <w:tcPr>
            <w:tcW w:w="589" w:type="pct"/>
            <w:tcBorders>
              <w:top w:val="single" w:sz="4" w:space="0" w:color="auto"/>
              <w:left w:val="single" w:sz="4" w:space="0" w:color="auto"/>
              <w:bottom w:val="single" w:sz="4" w:space="0" w:color="auto"/>
              <w:right w:val="nil"/>
            </w:tcBorders>
            <w:shd w:val="clear" w:color="auto" w:fill="auto"/>
            <w:noWrap/>
            <w:vAlign w:val="center"/>
            <w:hideMark/>
          </w:tcPr>
          <w:p w14:paraId="7C56B866" w14:textId="77777777" w:rsidR="0081564D" w:rsidRPr="00557733" w:rsidRDefault="0081564D" w:rsidP="00B87963">
            <w:pPr>
              <w:pStyle w:val="Epgrafe"/>
              <w:rPr>
                <w:rFonts w:eastAsia="Times New Roman"/>
                <w:color w:val="000000"/>
                <w:szCs w:val="18"/>
                <w:lang w:eastAsia="es-CL"/>
              </w:rPr>
            </w:pPr>
            <w:bookmarkStart w:id="251" w:name="_Toc406154251"/>
            <w:bookmarkStart w:id="252" w:name="_Toc406154629"/>
            <w:r>
              <w:t xml:space="preserve">Tabla </w:t>
            </w:r>
            <w:r>
              <w:fldChar w:fldCharType="begin"/>
            </w:r>
            <w:r>
              <w:instrText xml:space="preserve"> SEQ Tabla \* ARABIC </w:instrText>
            </w:r>
            <w:r>
              <w:fldChar w:fldCharType="separate"/>
            </w:r>
            <w:r w:rsidR="00F16C06">
              <w:rPr>
                <w:noProof/>
              </w:rPr>
              <w:t>6</w:t>
            </w:r>
            <w:r>
              <w:fldChar w:fldCharType="end"/>
            </w:r>
            <w:r w:rsidRPr="00557733">
              <w:rPr>
                <w:szCs w:val="18"/>
              </w:rPr>
              <w:t>.</w:t>
            </w:r>
            <w:bookmarkEnd w:id="251"/>
            <w:bookmarkEnd w:id="252"/>
          </w:p>
        </w:tc>
        <w:tc>
          <w:tcPr>
            <w:tcW w:w="160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ED1E56" w14:textId="77777777" w:rsidR="0081564D" w:rsidRPr="003C6346" w:rsidRDefault="0081564D" w:rsidP="00B87963">
            <w:pPr>
              <w:jc w:val="left"/>
              <w:rPr>
                <w:rFonts w:eastAsia="Times New Roman"/>
                <w:b/>
                <w:color w:val="000000"/>
                <w:sz w:val="18"/>
                <w:szCs w:val="18"/>
                <w:lang w:eastAsia="es-CL"/>
              </w:rPr>
            </w:pPr>
            <w:r w:rsidRPr="003C6346">
              <w:rPr>
                <w:rFonts w:eastAsia="Times New Roman"/>
                <w:b/>
                <w:color w:val="000000"/>
                <w:sz w:val="18"/>
                <w:szCs w:val="18"/>
                <w:lang w:eastAsia="es-CL"/>
              </w:rPr>
              <w:t xml:space="preserve">Fecha : </w:t>
            </w:r>
            <w:r w:rsidRPr="003C6346">
              <w:rPr>
                <w:rFonts w:eastAsia="Times New Roman"/>
                <w:color w:val="000000"/>
                <w:sz w:val="18"/>
                <w:szCs w:val="18"/>
                <w:lang w:eastAsia="es-CL"/>
              </w:rPr>
              <w:t>0</w:t>
            </w:r>
            <w:r>
              <w:rPr>
                <w:rFonts w:eastAsia="Times New Roman"/>
                <w:color w:val="000000"/>
                <w:sz w:val="18"/>
                <w:szCs w:val="18"/>
                <w:lang w:eastAsia="es-CL"/>
              </w:rPr>
              <w:t>5</w:t>
            </w:r>
            <w:r w:rsidRPr="003C6346">
              <w:rPr>
                <w:rFonts w:eastAsia="Times New Roman"/>
                <w:color w:val="000000"/>
                <w:sz w:val="18"/>
                <w:szCs w:val="18"/>
                <w:lang w:eastAsia="es-CL"/>
              </w:rPr>
              <w:t>-</w:t>
            </w:r>
            <w:r>
              <w:rPr>
                <w:rFonts w:eastAsia="Times New Roman"/>
                <w:color w:val="000000"/>
                <w:sz w:val="18"/>
                <w:szCs w:val="18"/>
                <w:lang w:eastAsia="es-CL"/>
              </w:rPr>
              <w:t>12</w:t>
            </w:r>
            <w:r w:rsidRPr="003C6346">
              <w:rPr>
                <w:rFonts w:eastAsia="Times New Roman"/>
                <w:color w:val="000000"/>
                <w:sz w:val="18"/>
                <w:szCs w:val="18"/>
                <w:lang w:eastAsia="es-CL"/>
              </w:rPr>
              <w:t>-2014 (Fecha de elaboración)</w:t>
            </w:r>
          </w:p>
        </w:tc>
        <w:tc>
          <w:tcPr>
            <w:tcW w:w="815" w:type="pct"/>
            <w:tcBorders>
              <w:top w:val="single" w:sz="4" w:space="0" w:color="auto"/>
              <w:left w:val="nil"/>
              <w:bottom w:val="single" w:sz="4" w:space="0" w:color="auto"/>
              <w:right w:val="nil"/>
            </w:tcBorders>
            <w:shd w:val="clear" w:color="auto" w:fill="auto"/>
            <w:noWrap/>
            <w:vAlign w:val="center"/>
            <w:hideMark/>
          </w:tcPr>
          <w:p w14:paraId="14B197B2" w14:textId="77777777" w:rsidR="0081564D" w:rsidRPr="003C6346" w:rsidRDefault="0081564D" w:rsidP="00F16C06">
            <w:pPr>
              <w:pStyle w:val="Epgrafe"/>
              <w:rPr>
                <w:szCs w:val="18"/>
              </w:rPr>
            </w:pPr>
            <w:bookmarkStart w:id="253" w:name="_Toc406154252"/>
            <w:bookmarkStart w:id="254" w:name="_Toc406154630"/>
            <w:r w:rsidRPr="003C6346">
              <w:t xml:space="preserve">Figura </w:t>
            </w:r>
            <w:r w:rsidR="00F16C06">
              <w:t>9</w:t>
            </w:r>
            <w:r w:rsidRPr="003C6346">
              <w:rPr>
                <w:szCs w:val="18"/>
              </w:rPr>
              <w:t>.</w:t>
            </w:r>
            <w:bookmarkEnd w:id="253"/>
            <w:bookmarkEnd w:id="254"/>
          </w:p>
        </w:tc>
        <w:tc>
          <w:tcPr>
            <w:tcW w:w="19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1541F4" w14:textId="77777777" w:rsidR="0081564D" w:rsidRPr="003C6346" w:rsidRDefault="0081564D" w:rsidP="00B87963">
            <w:pPr>
              <w:jc w:val="left"/>
              <w:rPr>
                <w:rFonts w:eastAsia="Times New Roman"/>
                <w:b/>
                <w:color w:val="000000"/>
                <w:sz w:val="18"/>
                <w:szCs w:val="18"/>
                <w:lang w:eastAsia="es-CL"/>
              </w:rPr>
            </w:pPr>
            <w:r w:rsidRPr="003C6346">
              <w:rPr>
                <w:rFonts w:eastAsia="Times New Roman"/>
                <w:b/>
                <w:color w:val="000000"/>
                <w:sz w:val="18"/>
                <w:szCs w:val="18"/>
                <w:lang w:eastAsia="es-CL"/>
              </w:rPr>
              <w:t>Fecha :</w:t>
            </w:r>
            <w:r w:rsidRPr="003C6346">
              <w:rPr>
                <w:rFonts w:eastAsia="Times New Roman"/>
                <w:sz w:val="18"/>
                <w:szCs w:val="18"/>
                <w:lang w:eastAsia="es-CL"/>
              </w:rPr>
              <w:t xml:space="preserve"> 0</w:t>
            </w:r>
            <w:r>
              <w:rPr>
                <w:rFonts w:eastAsia="Times New Roman"/>
                <w:sz w:val="18"/>
                <w:szCs w:val="18"/>
                <w:lang w:eastAsia="es-CL"/>
              </w:rPr>
              <w:t>5</w:t>
            </w:r>
            <w:r w:rsidRPr="003C6346">
              <w:rPr>
                <w:rFonts w:eastAsia="Times New Roman"/>
                <w:sz w:val="18"/>
                <w:szCs w:val="18"/>
                <w:lang w:eastAsia="es-CL"/>
              </w:rPr>
              <w:t>-</w:t>
            </w:r>
            <w:r>
              <w:rPr>
                <w:rFonts w:eastAsia="Times New Roman"/>
                <w:sz w:val="18"/>
                <w:szCs w:val="18"/>
                <w:lang w:eastAsia="es-CL"/>
              </w:rPr>
              <w:t>12</w:t>
            </w:r>
            <w:r w:rsidRPr="003C6346">
              <w:rPr>
                <w:rFonts w:eastAsia="Times New Roman"/>
                <w:sz w:val="18"/>
                <w:szCs w:val="18"/>
                <w:lang w:eastAsia="es-CL"/>
              </w:rPr>
              <w:t>-2014 (Fecha de elaboración)</w:t>
            </w:r>
          </w:p>
        </w:tc>
      </w:tr>
      <w:tr w:rsidR="0081564D" w:rsidRPr="00557733" w14:paraId="18680B8F" w14:textId="77777777" w:rsidTr="00B87963">
        <w:trPr>
          <w:trHeight w:val="300"/>
          <w:jc w:val="center"/>
        </w:trPr>
        <w:tc>
          <w:tcPr>
            <w:tcW w:w="21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60D3443" w14:textId="77777777" w:rsidR="0081564D" w:rsidRPr="0081564D" w:rsidRDefault="0081564D" w:rsidP="003A60DE">
            <w:pPr>
              <w:rPr>
                <w:rFonts w:eastAsia="Times New Roman"/>
                <w:color w:val="000000"/>
                <w:sz w:val="18"/>
                <w:szCs w:val="18"/>
                <w:highlight w:val="yellow"/>
                <w:lang w:eastAsia="es-CL"/>
              </w:rPr>
            </w:pPr>
            <w:r w:rsidRPr="003A60DE">
              <w:rPr>
                <w:rFonts w:eastAsia="Times New Roman"/>
                <w:b/>
                <w:color w:val="000000"/>
                <w:sz w:val="18"/>
                <w:szCs w:val="18"/>
                <w:lang w:eastAsia="es-CL"/>
              </w:rPr>
              <w:t>Descripción Medio de Prueba:</w:t>
            </w:r>
            <w:r w:rsidRPr="003A60DE">
              <w:rPr>
                <w:rFonts w:eastAsia="Times New Roman"/>
                <w:color w:val="000000"/>
                <w:sz w:val="18"/>
                <w:szCs w:val="18"/>
                <w:lang w:eastAsia="es-CL"/>
              </w:rPr>
              <w:t xml:space="preserve"> Detalle de coordenadas UTM, referidas a Datum WGS 84 Huso 19, de ubicación de </w:t>
            </w:r>
            <w:r w:rsidR="003A60DE" w:rsidRPr="003A60DE">
              <w:rPr>
                <w:rFonts w:eastAsia="Times New Roman"/>
                <w:color w:val="000000"/>
                <w:sz w:val="18"/>
                <w:szCs w:val="18"/>
                <w:lang w:eastAsia="es-CL"/>
              </w:rPr>
              <w:t>puntos donde se realizó la medición de los parámetros Sólidos Totales Disueltos (TDS) y Turbiedad en el Chorrillo sin nombre</w:t>
            </w:r>
            <w:r w:rsidRPr="003A60DE">
              <w:rPr>
                <w:rFonts w:eastAsia="Times New Roman"/>
                <w:color w:val="000000"/>
                <w:sz w:val="18"/>
                <w:szCs w:val="18"/>
                <w:lang w:eastAsia="es-CL"/>
              </w:rPr>
              <w:t>.</w:t>
            </w:r>
          </w:p>
        </w:tc>
        <w:tc>
          <w:tcPr>
            <w:tcW w:w="28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39AE59F" w14:textId="77777777" w:rsidR="0081564D" w:rsidRPr="0081564D" w:rsidRDefault="0081564D" w:rsidP="00B87963">
            <w:pPr>
              <w:rPr>
                <w:rFonts w:ascii="Calibri" w:eastAsia="Times New Roman" w:hAnsi="Calibri"/>
                <w:color w:val="000000"/>
                <w:sz w:val="18"/>
                <w:szCs w:val="18"/>
                <w:highlight w:val="yellow"/>
                <w:lang w:eastAsia="es-CL"/>
              </w:rPr>
            </w:pPr>
            <w:r w:rsidRPr="00FF0BD3">
              <w:rPr>
                <w:rFonts w:eastAsia="Times New Roman"/>
                <w:b/>
                <w:color w:val="000000"/>
                <w:sz w:val="18"/>
                <w:szCs w:val="18"/>
                <w:lang w:eastAsia="es-CL"/>
              </w:rPr>
              <w:t>Descripción Medio de Prueba:</w:t>
            </w:r>
            <w:r w:rsidRPr="00FF0BD3">
              <w:rPr>
                <w:rFonts w:eastAsia="Times New Roman"/>
                <w:color w:val="000000"/>
                <w:sz w:val="18"/>
                <w:szCs w:val="18"/>
                <w:lang w:eastAsia="es-CL"/>
              </w:rPr>
              <w:t xml:space="preserve"> </w:t>
            </w:r>
            <w:r w:rsidRPr="00FF0BD3">
              <w:rPr>
                <w:rFonts w:ascii="Calibri" w:eastAsia="Times New Roman" w:hAnsi="Calibri"/>
                <w:color w:val="000000"/>
                <w:sz w:val="18"/>
                <w:szCs w:val="18"/>
                <w:lang w:eastAsia="es-CL"/>
              </w:rPr>
              <w:t xml:space="preserve">Ubicación de </w:t>
            </w:r>
            <w:r w:rsidR="00FF0BD3" w:rsidRPr="00FF0BD3">
              <w:rPr>
                <w:rFonts w:eastAsia="Times New Roman"/>
                <w:color w:val="000000"/>
                <w:sz w:val="18"/>
                <w:szCs w:val="18"/>
                <w:lang w:eastAsia="es-CL"/>
              </w:rPr>
              <w:t>puntos donde se realizó la medición de los parámetros Sólidos Totales Disueltos (TDS) y Turbiedad en el Chorrillo sin nombre.</w:t>
            </w:r>
          </w:p>
        </w:tc>
      </w:tr>
      <w:tr w:rsidR="0081564D" w:rsidRPr="00F551C3" w14:paraId="502D4828" w14:textId="77777777" w:rsidTr="00B87963">
        <w:trPr>
          <w:trHeight w:val="627"/>
          <w:jc w:val="center"/>
        </w:trPr>
        <w:tc>
          <w:tcPr>
            <w:tcW w:w="2198" w:type="pct"/>
            <w:gridSpan w:val="2"/>
            <w:vMerge/>
            <w:tcBorders>
              <w:top w:val="single" w:sz="4" w:space="0" w:color="auto"/>
              <w:left w:val="single" w:sz="4" w:space="0" w:color="auto"/>
              <w:bottom w:val="single" w:sz="4" w:space="0" w:color="000000"/>
              <w:right w:val="single" w:sz="4" w:space="0" w:color="000000"/>
            </w:tcBorders>
            <w:vAlign w:val="center"/>
            <w:hideMark/>
          </w:tcPr>
          <w:p w14:paraId="6A903E18" w14:textId="77777777" w:rsidR="0081564D" w:rsidRPr="00F551C3" w:rsidRDefault="0081564D" w:rsidP="00B87963">
            <w:pPr>
              <w:jc w:val="left"/>
              <w:rPr>
                <w:rFonts w:ascii="Calibri" w:eastAsia="Times New Roman" w:hAnsi="Calibri"/>
                <w:color w:val="000000"/>
                <w:sz w:val="20"/>
                <w:szCs w:val="20"/>
                <w:lang w:eastAsia="es-CL"/>
              </w:rPr>
            </w:pPr>
          </w:p>
        </w:tc>
        <w:tc>
          <w:tcPr>
            <w:tcW w:w="2802" w:type="pct"/>
            <w:gridSpan w:val="2"/>
            <w:vMerge/>
            <w:tcBorders>
              <w:top w:val="single" w:sz="4" w:space="0" w:color="auto"/>
              <w:left w:val="single" w:sz="4" w:space="0" w:color="auto"/>
              <w:bottom w:val="single" w:sz="4" w:space="0" w:color="000000"/>
              <w:right w:val="single" w:sz="4" w:space="0" w:color="000000"/>
            </w:tcBorders>
            <w:vAlign w:val="center"/>
            <w:hideMark/>
          </w:tcPr>
          <w:p w14:paraId="3AAB140F" w14:textId="77777777" w:rsidR="0081564D" w:rsidRPr="00F551C3" w:rsidRDefault="0081564D" w:rsidP="00B87963">
            <w:pPr>
              <w:jc w:val="left"/>
              <w:rPr>
                <w:rFonts w:ascii="Calibri" w:eastAsia="Times New Roman" w:hAnsi="Calibri"/>
                <w:color w:val="000000"/>
                <w:sz w:val="20"/>
                <w:szCs w:val="20"/>
                <w:lang w:eastAsia="es-CL"/>
              </w:rPr>
            </w:pPr>
          </w:p>
        </w:tc>
      </w:tr>
    </w:tbl>
    <w:p w14:paraId="74361606" w14:textId="77777777" w:rsidR="006C47AC" w:rsidRDefault="006C47AC" w:rsidP="00C53600">
      <w:pPr>
        <w:jc w:val="left"/>
        <w:rPr>
          <w:rFonts w:cstheme="minorHAnsi"/>
          <w:b/>
          <w:szCs w:val="24"/>
        </w:rPr>
      </w:pPr>
    </w:p>
    <w:p w14:paraId="59F7C8CF" w14:textId="77777777" w:rsidR="00B54875" w:rsidRDefault="00B54875" w:rsidP="00C53600">
      <w:pPr>
        <w:jc w:val="left"/>
        <w:rPr>
          <w:rFonts w:cstheme="minorHAnsi"/>
          <w:b/>
          <w:szCs w:val="24"/>
        </w:rPr>
      </w:pPr>
    </w:p>
    <w:p w14:paraId="11DF84F2" w14:textId="77777777" w:rsidR="006C47AC" w:rsidRDefault="006C47AC" w:rsidP="00C53600">
      <w:pPr>
        <w:jc w:val="left"/>
        <w:rPr>
          <w:rFonts w:cstheme="minorHAnsi"/>
          <w:b/>
          <w:szCs w:val="24"/>
        </w:rPr>
      </w:pPr>
    </w:p>
    <w:p w14:paraId="46FBDFED" w14:textId="77777777" w:rsidR="00702F29" w:rsidRDefault="00702F29" w:rsidP="00C53600">
      <w:pPr>
        <w:jc w:val="left"/>
        <w:rPr>
          <w:rFonts w:cstheme="minorHAnsi"/>
          <w:b/>
          <w:szCs w:val="24"/>
        </w:rPr>
      </w:pPr>
    </w:p>
    <w:p w14:paraId="47CA60C9" w14:textId="77777777" w:rsidR="00702F29" w:rsidRDefault="00702F29" w:rsidP="00C53600">
      <w:pPr>
        <w:jc w:val="left"/>
        <w:rPr>
          <w:rFonts w:cstheme="minorHAnsi"/>
          <w:b/>
          <w:szCs w:val="24"/>
        </w:rPr>
      </w:pPr>
    </w:p>
    <w:p w14:paraId="39EFE91E" w14:textId="77777777" w:rsidR="00702F29" w:rsidRDefault="00702F29" w:rsidP="00C53600">
      <w:pPr>
        <w:jc w:val="left"/>
        <w:rPr>
          <w:rFonts w:cstheme="minorHAnsi"/>
          <w:b/>
          <w:szCs w:val="24"/>
        </w:rPr>
      </w:pPr>
    </w:p>
    <w:p w14:paraId="43CF0588" w14:textId="77777777" w:rsidR="00702F29" w:rsidRPr="00FF0BD3" w:rsidRDefault="00702F29" w:rsidP="00C53600">
      <w:pPr>
        <w:jc w:val="left"/>
        <w:rPr>
          <w:rFonts w:cstheme="minorHAnsi"/>
          <w:b/>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81564D" w14:paraId="324C53E6" w14:textId="77777777" w:rsidTr="00B87963">
        <w:trPr>
          <w:trHeight w:val="313"/>
          <w:jc w:val="center"/>
        </w:trPr>
        <w:tc>
          <w:tcPr>
            <w:tcW w:w="5000" w:type="pct"/>
            <w:gridSpan w:val="6"/>
            <w:vAlign w:val="center"/>
          </w:tcPr>
          <w:p w14:paraId="7813FFE1" w14:textId="77777777" w:rsidR="0081564D" w:rsidRDefault="0081564D" w:rsidP="00B87963">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81564D" w14:paraId="63A6F748" w14:textId="77777777" w:rsidTr="00B87963">
        <w:trPr>
          <w:trHeight w:val="3486"/>
          <w:jc w:val="center"/>
        </w:trPr>
        <w:tc>
          <w:tcPr>
            <w:tcW w:w="2501" w:type="pct"/>
            <w:gridSpan w:val="3"/>
            <w:vAlign w:val="center"/>
          </w:tcPr>
          <w:p w14:paraId="353B6D75" w14:textId="77777777" w:rsidR="0081564D" w:rsidRDefault="0081564D" w:rsidP="00B87963">
            <w:pPr>
              <w:jc w:val="center"/>
              <w:rPr>
                <w:rFonts w:ascii="Calibri" w:eastAsia="Times New Roman" w:hAnsi="Calibri"/>
                <w:b/>
                <w:bCs/>
                <w:color w:val="000000"/>
                <w:lang w:eastAsia="es-CL"/>
              </w:rPr>
            </w:pPr>
          </w:p>
          <w:p w14:paraId="43E2DF3F" w14:textId="77777777" w:rsidR="0081564D" w:rsidRDefault="0081564D" w:rsidP="00B87963">
            <w:pPr>
              <w:jc w:val="center"/>
              <w:rPr>
                <w:rFonts w:ascii="Calibri" w:eastAsia="Times New Roman" w:hAnsi="Calibri"/>
                <w:b/>
                <w:bCs/>
                <w:color w:val="000000"/>
                <w:lang w:eastAsia="es-CL"/>
              </w:rPr>
            </w:pPr>
          </w:p>
          <w:p w14:paraId="719B4123" w14:textId="77777777" w:rsidR="0081564D" w:rsidRDefault="0081564D" w:rsidP="00B87963">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B68ADCF" wp14:editId="79E0C6DF">
                  <wp:extent cx="4086000" cy="3060000"/>
                  <wp:effectExtent l="0" t="0" r="0" b="7620"/>
                  <wp:docPr id="32" name="Imagen 32" descr="C:\Users\andy.morrison\Desktop\Fotografías BR\RVC_DSC003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RVC_DSC00385.jpg"/>
                          <pic:cNvPicPr>
                            <a:picLocks noChangeAspect="1" noChangeArrowheads="1"/>
                          </pic:cNvPicPr>
                        </pic:nvPicPr>
                        <pic:blipFill>
                          <a:blip r:embed="rId118">
                            <a:extLst>
                              <a:ext uri="{BEBA8EAE-BF5A-486C-A8C5-ECC9F3942E4B}">
                                <a14:imgProps xmlns:a14="http://schemas.microsoft.com/office/drawing/2010/main">
                                  <a14:imgLayer r:embed="rId11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6C1EBFF7" w14:textId="77777777" w:rsidR="0081564D" w:rsidRDefault="0081564D" w:rsidP="00B87963">
            <w:pPr>
              <w:jc w:val="center"/>
              <w:rPr>
                <w:rFonts w:ascii="Calibri" w:eastAsia="Times New Roman" w:hAnsi="Calibri"/>
                <w:b/>
                <w:bCs/>
                <w:color w:val="000000"/>
                <w:lang w:eastAsia="es-CL"/>
              </w:rPr>
            </w:pPr>
          </w:p>
        </w:tc>
        <w:tc>
          <w:tcPr>
            <w:tcW w:w="2499" w:type="pct"/>
            <w:gridSpan w:val="3"/>
            <w:vAlign w:val="center"/>
          </w:tcPr>
          <w:p w14:paraId="72B7686E" w14:textId="77777777" w:rsidR="0081564D" w:rsidRDefault="0081564D" w:rsidP="00B87963">
            <w:pPr>
              <w:jc w:val="center"/>
              <w:rPr>
                <w:rFonts w:ascii="Calibri" w:eastAsia="Times New Roman" w:hAnsi="Calibri"/>
                <w:b/>
                <w:bCs/>
                <w:color w:val="000000"/>
                <w:lang w:eastAsia="es-CL"/>
              </w:rPr>
            </w:pPr>
          </w:p>
          <w:p w14:paraId="012E2DFD" w14:textId="77777777" w:rsidR="0081564D" w:rsidRDefault="0081564D" w:rsidP="00B87963">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3F3A4FC6" wp14:editId="3B133506">
                  <wp:extent cx="4086000" cy="3060000"/>
                  <wp:effectExtent l="0" t="0" r="0" b="7620"/>
                  <wp:docPr id="35" name="Imagen 35" descr="C:\Users\andy.morrison\Desktop\Fotografías BR\RVC_DSC00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RVC_DSC00389.jpg"/>
                          <pic:cNvPicPr>
                            <a:picLocks noChangeAspect="1" noChangeArrowheads="1"/>
                          </pic:cNvPicPr>
                        </pic:nvPicPr>
                        <pic:blipFill>
                          <a:blip r:embed="rId120">
                            <a:extLst>
                              <a:ext uri="{BEBA8EAE-BF5A-486C-A8C5-ECC9F3942E4B}">
                                <a14:imgProps xmlns:a14="http://schemas.microsoft.com/office/drawing/2010/main">
                                  <a14:imgLayer r:embed="rId121">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81564D" w14:paraId="338FD48F" w14:textId="77777777" w:rsidTr="00B87963">
        <w:trPr>
          <w:trHeight w:val="275"/>
          <w:jc w:val="center"/>
        </w:trPr>
        <w:tc>
          <w:tcPr>
            <w:tcW w:w="1149" w:type="pct"/>
            <w:vAlign w:val="center"/>
          </w:tcPr>
          <w:p w14:paraId="17698417" w14:textId="77777777" w:rsidR="0081564D" w:rsidRPr="00262FCF" w:rsidRDefault="0081564D" w:rsidP="00B87963">
            <w:pPr>
              <w:pStyle w:val="Epgrafe"/>
              <w:rPr>
                <w:rFonts w:eastAsia="Times New Roman"/>
                <w:color w:val="000000"/>
                <w:szCs w:val="18"/>
                <w:lang w:eastAsia="es-CL"/>
              </w:rPr>
            </w:pPr>
            <w:r w:rsidRPr="00262FCF">
              <w:t xml:space="preserve">Fotografía </w:t>
            </w:r>
            <w:r w:rsidRPr="00262FCF">
              <w:fldChar w:fldCharType="begin"/>
            </w:r>
            <w:r w:rsidRPr="00262FCF">
              <w:instrText xml:space="preserve"> SEQ Fotografía \* ARABIC </w:instrText>
            </w:r>
            <w:r w:rsidRPr="00262FCF">
              <w:fldChar w:fldCharType="separate"/>
            </w:r>
            <w:r w:rsidR="00C965D0" w:rsidRPr="00262FCF">
              <w:rPr>
                <w:noProof/>
              </w:rPr>
              <w:t>40</w:t>
            </w:r>
            <w:r w:rsidRPr="00262FCF">
              <w:fldChar w:fldCharType="end"/>
            </w:r>
            <w:r w:rsidRPr="00262FCF">
              <w:t>.</w:t>
            </w:r>
          </w:p>
        </w:tc>
        <w:tc>
          <w:tcPr>
            <w:tcW w:w="1352" w:type="pct"/>
            <w:gridSpan w:val="2"/>
            <w:vAlign w:val="center"/>
          </w:tcPr>
          <w:p w14:paraId="45FD19C2" w14:textId="77777777" w:rsidR="0081564D" w:rsidRPr="00262FCF" w:rsidRDefault="0081564D" w:rsidP="00B87963">
            <w:pPr>
              <w:jc w:val="left"/>
              <w:rPr>
                <w:rFonts w:eastAsia="Times New Roman"/>
                <w:b/>
                <w:color w:val="000000"/>
                <w:sz w:val="18"/>
                <w:szCs w:val="18"/>
                <w:lang w:eastAsia="es-CL"/>
              </w:rPr>
            </w:pPr>
            <w:r w:rsidRPr="00262FCF">
              <w:rPr>
                <w:rFonts w:eastAsia="Times New Roman"/>
                <w:b/>
                <w:color w:val="000000"/>
                <w:sz w:val="18"/>
                <w:szCs w:val="18"/>
                <w:lang w:eastAsia="es-CL"/>
              </w:rPr>
              <w:t>Fecha :</w:t>
            </w:r>
            <w:r w:rsidRPr="00262FCF">
              <w:rPr>
                <w:rFonts w:eastAsia="Times New Roman"/>
                <w:color w:val="000000"/>
                <w:sz w:val="18"/>
                <w:szCs w:val="18"/>
                <w:lang w:eastAsia="es-CL"/>
              </w:rPr>
              <w:t xml:space="preserve"> 22-08-2</w:t>
            </w:r>
            <w:r w:rsidRPr="00262FCF">
              <w:rPr>
                <w:rFonts w:eastAsia="Times New Roman"/>
                <w:sz w:val="18"/>
                <w:szCs w:val="18"/>
                <w:lang w:eastAsia="es-CL"/>
              </w:rPr>
              <w:t>014</w:t>
            </w:r>
          </w:p>
        </w:tc>
        <w:tc>
          <w:tcPr>
            <w:tcW w:w="1145" w:type="pct"/>
            <w:vAlign w:val="center"/>
          </w:tcPr>
          <w:p w14:paraId="19D1F22F" w14:textId="77777777" w:rsidR="0081564D" w:rsidRPr="00262FCF" w:rsidRDefault="0081564D" w:rsidP="00B87963">
            <w:pPr>
              <w:pStyle w:val="Epgrafe"/>
              <w:rPr>
                <w:rFonts w:eastAsia="Times New Roman"/>
                <w:color w:val="000000"/>
                <w:szCs w:val="18"/>
                <w:lang w:eastAsia="es-CL"/>
              </w:rPr>
            </w:pPr>
            <w:r w:rsidRPr="00262FCF">
              <w:t xml:space="preserve">Fotografía </w:t>
            </w:r>
            <w:r w:rsidRPr="00262FCF">
              <w:fldChar w:fldCharType="begin"/>
            </w:r>
            <w:r w:rsidRPr="00262FCF">
              <w:instrText xml:space="preserve"> SEQ Fotografía \* ARABIC </w:instrText>
            </w:r>
            <w:r w:rsidRPr="00262FCF">
              <w:fldChar w:fldCharType="separate"/>
            </w:r>
            <w:r w:rsidR="00C965D0" w:rsidRPr="00262FCF">
              <w:rPr>
                <w:noProof/>
              </w:rPr>
              <w:t>41</w:t>
            </w:r>
            <w:r w:rsidRPr="00262FCF">
              <w:fldChar w:fldCharType="end"/>
            </w:r>
            <w:r w:rsidRPr="00262FCF">
              <w:t>.</w:t>
            </w:r>
          </w:p>
        </w:tc>
        <w:tc>
          <w:tcPr>
            <w:tcW w:w="1354" w:type="pct"/>
            <w:gridSpan w:val="2"/>
            <w:vAlign w:val="center"/>
          </w:tcPr>
          <w:p w14:paraId="2644AC39" w14:textId="77777777" w:rsidR="0081564D" w:rsidRPr="001A5245" w:rsidRDefault="0081564D" w:rsidP="00B87963">
            <w:pPr>
              <w:jc w:val="left"/>
              <w:rPr>
                <w:rFonts w:eastAsia="Times New Roman"/>
                <w:b/>
                <w:color w:val="000000"/>
                <w:sz w:val="18"/>
                <w:szCs w:val="18"/>
                <w:lang w:eastAsia="es-CL"/>
              </w:rPr>
            </w:pPr>
            <w:r w:rsidRPr="001A5245">
              <w:rPr>
                <w:rFonts w:eastAsia="Times New Roman"/>
                <w:b/>
                <w:color w:val="000000"/>
                <w:sz w:val="18"/>
                <w:szCs w:val="18"/>
                <w:lang w:eastAsia="es-CL"/>
              </w:rPr>
              <w:t>Fecha :</w:t>
            </w:r>
            <w:r w:rsidRPr="001A5245">
              <w:rPr>
                <w:rFonts w:eastAsia="Times New Roman"/>
                <w:color w:val="000000"/>
                <w:sz w:val="18"/>
                <w:szCs w:val="18"/>
                <w:lang w:eastAsia="es-CL"/>
              </w:rPr>
              <w:t xml:space="preserve"> 22-08-2</w:t>
            </w:r>
            <w:r w:rsidRPr="001A5245">
              <w:rPr>
                <w:rFonts w:eastAsia="Times New Roman"/>
                <w:sz w:val="18"/>
                <w:szCs w:val="18"/>
                <w:lang w:eastAsia="es-CL"/>
              </w:rPr>
              <w:t>014</w:t>
            </w:r>
          </w:p>
        </w:tc>
      </w:tr>
      <w:tr w:rsidR="0081564D" w:rsidRPr="00557733" w14:paraId="12919EA3" w14:textId="77777777" w:rsidTr="00B87963">
        <w:trPr>
          <w:trHeight w:val="275"/>
          <w:jc w:val="center"/>
        </w:trPr>
        <w:tc>
          <w:tcPr>
            <w:tcW w:w="1149" w:type="pct"/>
            <w:vAlign w:val="center"/>
          </w:tcPr>
          <w:p w14:paraId="2FDA413A" w14:textId="77777777" w:rsidR="0081564D" w:rsidRPr="002D1ECD" w:rsidRDefault="0081564D" w:rsidP="00B87963">
            <w:pPr>
              <w:jc w:val="left"/>
              <w:rPr>
                <w:rFonts w:eastAsia="Times New Roman"/>
                <w:b/>
                <w:color w:val="000000"/>
                <w:sz w:val="18"/>
                <w:szCs w:val="18"/>
                <w:lang w:eastAsia="es-CL"/>
              </w:rPr>
            </w:pPr>
            <w:r w:rsidRPr="002D1ECD">
              <w:rPr>
                <w:rFonts w:eastAsia="Times New Roman"/>
                <w:b/>
                <w:color w:val="000000"/>
                <w:sz w:val="18"/>
                <w:szCs w:val="18"/>
                <w:lang w:eastAsia="es-CL"/>
              </w:rPr>
              <w:t>Coordenadas DATUM WGS84 HUSO 19</w:t>
            </w:r>
          </w:p>
        </w:tc>
        <w:tc>
          <w:tcPr>
            <w:tcW w:w="633" w:type="pct"/>
            <w:vAlign w:val="center"/>
          </w:tcPr>
          <w:p w14:paraId="6305084A" w14:textId="77777777" w:rsidR="0081564D" w:rsidRPr="002D1ECD" w:rsidRDefault="0081564D" w:rsidP="00B87963">
            <w:pPr>
              <w:jc w:val="left"/>
              <w:rPr>
                <w:rFonts w:eastAsia="Times New Roman"/>
                <w:color w:val="000000"/>
                <w:sz w:val="18"/>
                <w:szCs w:val="18"/>
                <w:lang w:eastAsia="es-CL"/>
              </w:rPr>
            </w:pPr>
            <w:r w:rsidRPr="002D1ECD">
              <w:rPr>
                <w:rFonts w:eastAsia="Times New Roman"/>
                <w:b/>
                <w:color w:val="000000"/>
                <w:sz w:val="18"/>
                <w:szCs w:val="18"/>
                <w:lang w:eastAsia="es-CL"/>
              </w:rPr>
              <w:t>Coordenada Norte:</w:t>
            </w:r>
            <w:r w:rsidRPr="002D1ECD">
              <w:rPr>
                <w:rFonts w:eastAsia="Times New Roman"/>
                <w:color w:val="000000"/>
                <w:sz w:val="18"/>
                <w:szCs w:val="18"/>
                <w:lang w:eastAsia="es-CL"/>
              </w:rPr>
              <w:t xml:space="preserve"> </w:t>
            </w:r>
          </w:p>
          <w:p w14:paraId="531BDDE4" w14:textId="77777777" w:rsidR="0081564D" w:rsidRPr="002D1ECD" w:rsidRDefault="0081564D" w:rsidP="00B87963">
            <w:pPr>
              <w:jc w:val="left"/>
              <w:rPr>
                <w:rFonts w:ascii="Calibri" w:eastAsia="Times New Roman" w:hAnsi="Calibri"/>
                <w:color w:val="000000"/>
                <w:sz w:val="18"/>
                <w:szCs w:val="18"/>
                <w:lang w:eastAsia="es-CL"/>
              </w:rPr>
            </w:pPr>
            <w:r w:rsidRPr="002D1ECD">
              <w:rPr>
                <w:rFonts w:ascii="Calibri" w:eastAsia="Times New Roman" w:hAnsi="Calibri"/>
                <w:color w:val="000000"/>
                <w:sz w:val="18"/>
                <w:szCs w:val="18"/>
                <w:lang w:eastAsia="es-CL"/>
              </w:rPr>
              <w:t>4.118.859</w:t>
            </w:r>
          </w:p>
        </w:tc>
        <w:tc>
          <w:tcPr>
            <w:tcW w:w="719" w:type="pct"/>
            <w:vAlign w:val="center"/>
          </w:tcPr>
          <w:p w14:paraId="6F1C59F4" w14:textId="77777777" w:rsidR="0081564D" w:rsidRPr="002D1ECD" w:rsidRDefault="0081564D" w:rsidP="00B87963">
            <w:pPr>
              <w:jc w:val="left"/>
              <w:rPr>
                <w:rFonts w:eastAsia="Times New Roman"/>
                <w:color w:val="000000"/>
                <w:sz w:val="18"/>
                <w:szCs w:val="18"/>
                <w:lang w:eastAsia="es-CL"/>
              </w:rPr>
            </w:pPr>
            <w:r w:rsidRPr="002D1ECD">
              <w:rPr>
                <w:rFonts w:eastAsia="Times New Roman"/>
                <w:b/>
                <w:color w:val="000000"/>
                <w:sz w:val="18"/>
                <w:szCs w:val="18"/>
                <w:lang w:eastAsia="es-CL"/>
              </w:rPr>
              <w:t>Coordenada Este:</w:t>
            </w:r>
            <w:r w:rsidRPr="002D1ECD">
              <w:rPr>
                <w:rFonts w:eastAsia="Times New Roman"/>
                <w:color w:val="000000"/>
                <w:sz w:val="18"/>
                <w:szCs w:val="18"/>
                <w:lang w:eastAsia="es-CL"/>
              </w:rPr>
              <w:t xml:space="preserve"> </w:t>
            </w:r>
          </w:p>
          <w:p w14:paraId="2DB3D596" w14:textId="77777777" w:rsidR="0081564D" w:rsidRPr="002D1ECD" w:rsidRDefault="0081564D" w:rsidP="00B87963">
            <w:pPr>
              <w:jc w:val="left"/>
              <w:rPr>
                <w:rFonts w:eastAsia="Times New Roman"/>
                <w:color w:val="000000"/>
                <w:sz w:val="18"/>
                <w:szCs w:val="18"/>
                <w:lang w:eastAsia="es-CL"/>
              </w:rPr>
            </w:pPr>
            <w:r w:rsidRPr="002D1ECD">
              <w:rPr>
                <w:rFonts w:eastAsia="Times New Roman"/>
                <w:color w:val="000000"/>
                <w:sz w:val="18"/>
                <w:szCs w:val="18"/>
                <w:lang w:eastAsia="es-CL"/>
              </w:rPr>
              <w:t>372.879</w:t>
            </w:r>
          </w:p>
        </w:tc>
        <w:tc>
          <w:tcPr>
            <w:tcW w:w="1145" w:type="pct"/>
            <w:vAlign w:val="center"/>
          </w:tcPr>
          <w:p w14:paraId="67159D5A" w14:textId="77777777" w:rsidR="0081564D" w:rsidRPr="009928B6" w:rsidRDefault="0081564D" w:rsidP="00B87963">
            <w:pPr>
              <w:jc w:val="left"/>
              <w:rPr>
                <w:rFonts w:eastAsia="Times New Roman"/>
                <w:b/>
                <w:color w:val="000000"/>
                <w:sz w:val="18"/>
                <w:szCs w:val="18"/>
                <w:lang w:eastAsia="es-CL"/>
              </w:rPr>
            </w:pPr>
            <w:r w:rsidRPr="009928B6">
              <w:rPr>
                <w:rFonts w:eastAsia="Times New Roman"/>
                <w:b/>
                <w:color w:val="000000"/>
                <w:sz w:val="18"/>
                <w:szCs w:val="18"/>
                <w:lang w:eastAsia="es-CL"/>
              </w:rPr>
              <w:t>Coordenadas DATUM WGS84 HUSO 19</w:t>
            </w:r>
          </w:p>
        </w:tc>
        <w:tc>
          <w:tcPr>
            <w:tcW w:w="675" w:type="pct"/>
            <w:vAlign w:val="center"/>
          </w:tcPr>
          <w:p w14:paraId="434278EF" w14:textId="77777777" w:rsidR="0081564D" w:rsidRPr="009928B6" w:rsidRDefault="0081564D" w:rsidP="00B87963">
            <w:pPr>
              <w:jc w:val="left"/>
              <w:rPr>
                <w:rFonts w:eastAsia="Times New Roman"/>
                <w:color w:val="000000"/>
                <w:sz w:val="18"/>
                <w:szCs w:val="18"/>
                <w:lang w:eastAsia="es-CL"/>
              </w:rPr>
            </w:pPr>
            <w:r w:rsidRPr="009928B6">
              <w:rPr>
                <w:rFonts w:eastAsia="Times New Roman"/>
                <w:b/>
                <w:color w:val="000000"/>
                <w:sz w:val="18"/>
                <w:szCs w:val="18"/>
                <w:lang w:eastAsia="es-CL"/>
              </w:rPr>
              <w:t>Coordenada Norte:</w:t>
            </w:r>
            <w:r w:rsidRPr="009928B6">
              <w:rPr>
                <w:rFonts w:eastAsia="Times New Roman"/>
                <w:color w:val="000000"/>
                <w:sz w:val="18"/>
                <w:szCs w:val="18"/>
                <w:lang w:eastAsia="es-CL"/>
              </w:rPr>
              <w:t xml:space="preserve"> </w:t>
            </w:r>
          </w:p>
          <w:p w14:paraId="68265099" w14:textId="77777777" w:rsidR="0081564D" w:rsidRPr="009928B6" w:rsidRDefault="0081564D" w:rsidP="00B87963">
            <w:pPr>
              <w:jc w:val="left"/>
              <w:rPr>
                <w:rFonts w:ascii="Calibri" w:eastAsia="Times New Roman" w:hAnsi="Calibri"/>
                <w:color w:val="000000"/>
                <w:sz w:val="18"/>
                <w:szCs w:val="18"/>
                <w:lang w:eastAsia="es-CL"/>
              </w:rPr>
            </w:pPr>
            <w:r w:rsidRPr="009928B6">
              <w:rPr>
                <w:rFonts w:ascii="Calibri" w:eastAsia="Times New Roman" w:hAnsi="Calibri"/>
                <w:color w:val="000000"/>
                <w:sz w:val="18"/>
                <w:szCs w:val="18"/>
                <w:lang w:eastAsia="es-CL"/>
              </w:rPr>
              <w:t>4.119.228</w:t>
            </w:r>
          </w:p>
        </w:tc>
        <w:tc>
          <w:tcPr>
            <w:tcW w:w="679" w:type="pct"/>
            <w:vAlign w:val="center"/>
          </w:tcPr>
          <w:p w14:paraId="20EEED61" w14:textId="77777777" w:rsidR="0081564D" w:rsidRPr="009928B6" w:rsidRDefault="0081564D" w:rsidP="00B87963">
            <w:pPr>
              <w:jc w:val="left"/>
              <w:rPr>
                <w:rFonts w:eastAsia="Times New Roman"/>
                <w:color w:val="000000"/>
                <w:sz w:val="18"/>
                <w:szCs w:val="18"/>
                <w:lang w:eastAsia="es-CL"/>
              </w:rPr>
            </w:pPr>
            <w:r w:rsidRPr="009928B6">
              <w:rPr>
                <w:rFonts w:eastAsia="Times New Roman"/>
                <w:b/>
                <w:color w:val="000000"/>
                <w:sz w:val="18"/>
                <w:szCs w:val="18"/>
                <w:lang w:eastAsia="es-CL"/>
              </w:rPr>
              <w:t>Coordenada Este:</w:t>
            </w:r>
            <w:r w:rsidRPr="009928B6">
              <w:rPr>
                <w:rFonts w:eastAsia="Times New Roman"/>
                <w:color w:val="000000"/>
                <w:sz w:val="18"/>
                <w:szCs w:val="18"/>
                <w:lang w:eastAsia="es-CL"/>
              </w:rPr>
              <w:t xml:space="preserve"> </w:t>
            </w:r>
          </w:p>
          <w:p w14:paraId="09155604" w14:textId="77777777" w:rsidR="0081564D" w:rsidRPr="009928B6" w:rsidRDefault="0081564D" w:rsidP="00B87963">
            <w:pPr>
              <w:jc w:val="left"/>
              <w:rPr>
                <w:rFonts w:ascii="Calibri" w:eastAsia="Times New Roman" w:hAnsi="Calibri"/>
                <w:color w:val="000000"/>
                <w:sz w:val="18"/>
                <w:szCs w:val="18"/>
                <w:lang w:eastAsia="es-CL"/>
              </w:rPr>
            </w:pPr>
            <w:r w:rsidRPr="009928B6">
              <w:rPr>
                <w:rFonts w:eastAsia="Times New Roman"/>
                <w:color w:val="000000"/>
                <w:sz w:val="18"/>
                <w:szCs w:val="18"/>
                <w:lang w:eastAsia="es-CL"/>
              </w:rPr>
              <w:t>373.067</w:t>
            </w:r>
          </w:p>
        </w:tc>
      </w:tr>
      <w:tr w:rsidR="0081564D" w14:paraId="751F4793" w14:textId="77777777" w:rsidTr="00B87963">
        <w:trPr>
          <w:trHeight w:val="501"/>
          <w:jc w:val="center"/>
        </w:trPr>
        <w:tc>
          <w:tcPr>
            <w:tcW w:w="2501" w:type="pct"/>
            <w:gridSpan w:val="3"/>
          </w:tcPr>
          <w:p w14:paraId="777F9C1E" w14:textId="77777777" w:rsidR="0081564D" w:rsidRPr="00813E49" w:rsidRDefault="0081564D" w:rsidP="00B87963">
            <w:pPr>
              <w:rPr>
                <w:rFonts w:eastAsia="Times New Roman"/>
                <w:b/>
                <w:color w:val="000000"/>
                <w:sz w:val="18"/>
                <w:szCs w:val="18"/>
                <w:lang w:eastAsia="es-CL"/>
              </w:rPr>
            </w:pPr>
            <w:r w:rsidRPr="00813E49">
              <w:rPr>
                <w:rFonts w:eastAsia="Times New Roman"/>
                <w:b/>
                <w:color w:val="000000"/>
                <w:sz w:val="18"/>
                <w:szCs w:val="18"/>
                <w:lang w:eastAsia="es-CL"/>
              </w:rPr>
              <w:t xml:space="preserve">Descripción Medio de Prueba: </w:t>
            </w:r>
            <w:r w:rsidRPr="00813E49">
              <w:rPr>
                <w:rFonts w:eastAsia="Times New Roman"/>
                <w:color w:val="000000"/>
                <w:sz w:val="18"/>
                <w:szCs w:val="18"/>
                <w:lang w:eastAsia="es-CL"/>
              </w:rPr>
              <w:t>Medición de parámetros TDS y Turbiedad efectuada en punto de ingreso del Chorrillo sin nombre al predio donde se emplaza la instalación.</w:t>
            </w:r>
          </w:p>
        </w:tc>
        <w:tc>
          <w:tcPr>
            <w:tcW w:w="2499" w:type="pct"/>
            <w:gridSpan w:val="3"/>
          </w:tcPr>
          <w:p w14:paraId="759520FC" w14:textId="77777777" w:rsidR="0081564D" w:rsidRPr="001F141C" w:rsidRDefault="0081564D" w:rsidP="00B87963">
            <w:pPr>
              <w:rPr>
                <w:rFonts w:ascii="Calibri" w:eastAsia="Times New Roman" w:hAnsi="Calibri"/>
                <w:b/>
                <w:color w:val="000000"/>
                <w:sz w:val="18"/>
                <w:szCs w:val="18"/>
                <w:highlight w:val="yellow"/>
                <w:lang w:eastAsia="es-CL"/>
              </w:rPr>
            </w:pPr>
            <w:r w:rsidRPr="00813E49">
              <w:rPr>
                <w:rFonts w:ascii="Calibri" w:eastAsia="Times New Roman" w:hAnsi="Calibri"/>
                <w:b/>
                <w:color w:val="000000"/>
                <w:sz w:val="18"/>
                <w:szCs w:val="18"/>
                <w:lang w:eastAsia="es-CL"/>
              </w:rPr>
              <w:t>Descripción Medio de Prueba:</w:t>
            </w:r>
            <w:r w:rsidRPr="00813E49">
              <w:rPr>
                <w:rFonts w:ascii="Calibri" w:eastAsia="Times New Roman" w:hAnsi="Calibri"/>
                <w:color w:val="000000"/>
                <w:sz w:val="18"/>
                <w:szCs w:val="18"/>
                <w:lang w:eastAsia="es-CL"/>
              </w:rPr>
              <w:t xml:space="preserve"> </w:t>
            </w:r>
            <w:r w:rsidRPr="00813E49">
              <w:rPr>
                <w:rFonts w:eastAsia="Times New Roman"/>
                <w:color w:val="000000"/>
                <w:sz w:val="18"/>
                <w:szCs w:val="18"/>
                <w:lang w:eastAsia="es-CL"/>
              </w:rPr>
              <w:t>Medición de parámetros TDS y Turbiedad efectuada en punto de salida del Chorrillo sin nombre desde el predio donde se emplaza la instalación.</w:t>
            </w:r>
          </w:p>
        </w:tc>
      </w:tr>
    </w:tbl>
    <w:p w14:paraId="4C09BF1F" w14:textId="77777777" w:rsidR="0081564D" w:rsidRDefault="0081564D" w:rsidP="00C53600">
      <w:pPr>
        <w:jc w:val="left"/>
        <w:rPr>
          <w:rFonts w:cstheme="minorHAnsi"/>
          <w:b/>
          <w:sz w:val="14"/>
          <w:szCs w:val="24"/>
        </w:rPr>
      </w:pPr>
    </w:p>
    <w:p w14:paraId="2CF5F7AE" w14:textId="77777777" w:rsidR="0081564D" w:rsidRDefault="0081564D" w:rsidP="00C53600">
      <w:pPr>
        <w:jc w:val="left"/>
        <w:rPr>
          <w:rFonts w:cstheme="minorHAnsi"/>
          <w:b/>
          <w:sz w:val="14"/>
          <w:szCs w:val="24"/>
        </w:rPr>
      </w:pPr>
    </w:p>
    <w:p w14:paraId="732BABDE" w14:textId="77777777" w:rsidR="0081564D" w:rsidRDefault="0081564D" w:rsidP="00C53600">
      <w:pPr>
        <w:jc w:val="left"/>
        <w:rPr>
          <w:rFonts w:cstheme="minorHAnsi"/>
          <w:b/>
          <w:sz w:val="14"/>
          <w:szCs w:val="24"/>
        </w:rPr>
      </w:pPr>
    </w:p>
    <w:p w14:paraId="6D6D65CC" w14:textId="77777777" w:rsidR="0081564D" w:rsidRDefault="0081564D" w:rsidP="00C53600">
      <w:pPr>
        <w:jc w:val="left"/>
        <w:rPr>
          <w:rFonts w:cstheme="minorHAnsi"/>
          <w:b/>
          <w:sz w:val="14"/>
          <w:szCs w:val="24"/>
        </w:rPr>
      </w:pPr>
    </w:p>
    <w:p w14:paraId="18E73095" w14:textId="77777777" w:rsidR="0081564D" w:rsidRDefault="0081564D" w:rsidP="00C53600">
      <w:pPr>
        <w:jc w:val="left"/>
        <w:rPr>
          <w:rFonts w:cstheme="minorHAnsi"/>
          <w:b/>
          <w:sz w:val="14"/>
          <w:szCs w:val="24"/>
        </w:rPr>
      </w:pPr>
    </w:p>
    <w:p w14:paraId="783F8623" w14:textId="77777777" w:rsidR="0081564D" w:rsidRDefault="0081564D" w:rsidP="00C53600">
      <w:pPr>
        <w:jc w:val="left"/>
        <w:rPr>
          <w:rFonts w:cstheme="minorHAnsi"/>
          <w:b/>
          <w:sz w:val="14"/>
          <w:szCs w:val="24"/>
        </w:rPr>
      </w:pPr>
    </w:p>
    <w:p w14:paraId="3809EDE4" w14:textId="77777777" w:rsidR="00C962D4" w:rsidRDefault="00C962D4" w:rsidP="00C53600">
      <w:pPr>
        <w:jc w:val="left"/>
        <w:rPr>
          <w:rFonts w:cstheme="minorHAnsi"/>
          <w:b/>
          <w:sz w:val="14"/>
          <w:szCs w:val="24"/>
        </w:rPr>
      </w:pPr>
    </w:p>
    <w:p w14:paraId="6FF8235C" w14:textId="77777777" w:rsidR="0081564D" w:rsidRDefault="0081564D" w:rsidP="00C53600">
      <w:pPr>
        <w:jc w:val="left"/>
        <w:rPr>
          <w:rFonts w:cstheme="minorHAnsi"/>
          <w:b/>
          <w:sz w:val="14"/>
          <w:szCs w:val="24"/>
        </w:rPr>
      </w:pPr>
    </w:p>
    <w:tbl>
      <w:tblPr>
        <w:tblW w:w="14497" w:type="dxa"/>
        <w:jc w:val="center"/>
        <w:tblCellMar>
          <w:left w:w="70" w:type="dxa"/>
          <w:right w:w="70" w:type="dxa"/>
        </w:tblCellMar>
        <w:tblLook w:val="04A0" w:firstRow="1" w:lastRow="0" w:firstColumn="1" w:lastColumn="0" w:noHBand="0" w:noVBand="1"/>
      </w:tblPr>
      <w:tblGrid>
        <w:gridCol w:w="1958"/>
        <w:gridCol w:w="5169"/>
        <w:gridCol w:w="1803"/>
        <w:gridCol w:w="5567"/>
      </w:tblGrid>
      <w:tr w:rsidR="00F862FE" w:rsidRPr="005626CB" w14:paraId="240786FA" w14:textId="77777777" w:rsidTr="006B25F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7170F7" w14:textId="77777777" w:rsidR="00F862FE" w:rsidRPr="005626CB" w:rsidRDefault="00F862FE" w:rsidP="00227631">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D0088B" w:rsidRPr="005626CB" w14:paraId="077790C4" w14:textId="77777777" w:rsidTr="00B67930">
        <w:trPr>
          <w:trHeight w:val="6311"/>
          <w:jc w:val="center"/>
        </w:trPr>
        <w:tc>
          <w:tcPr>
            <w:tcW w:w="2458" w:type="pct"/>
            <w:gridSpan w:val="2"/>
            <w:tcBorders>
              <w:top w:val="nil"/>
              <w:left w:val="single" w:sz="4" w:space="0" w:color="auto"/>
              <w:right w:val="single" w:sz="4" w:space="0" w:color="auto"/>
            </w:tcBorders>
            <w:shd w:val="clear" w:color="auto" w:fill="auto"/>
            <w:noWrap/>
            <w:vAlign w:val="center"/>
            <w:hideMark/>
          </w:tcPr>
          <w:p w14:paraId="4FD1F717" w14:textId="77777777" w:rsidR="006B25F1" w:rsidRDefault="006B25F1"/>
          <w:tbl>
            <w:tblPr>
              <w:tblW w:w="6977" w:type="dxa"/>
              <w:tblCellMar>
                <w:left w:w="70" w:type="dxa"/>
                <w:right w:w="70" w:type="dxa"/>
              </w:tblCellMar>
              <w:tblLook w:val="04A0" w:firstRow="1" w:lastRow="0" w:firstColumn="1" w:lastColumn="0" w:noHBand="0" w:noVBand="1"/>
            </w:tblPr>
            <w:tblGrid>
              <w:gridCol w:w="1450"/>
              <w:gridCol w:w="850"/>
              <w:gridCol w:w="988"/>
              <w:gridCol w:w="151"/>
              <w:gridCol w:w="1554"/>
              <w:gridCol w:w="850"/>
              <w:gridCol w:w="1134"/>
            </w:tblGrid>
            <w:tr w:rsidR="00B75CC9" w:rsidRPr="002C089F" w14:paraId="00E126E5" w14:textId="77777777" w:rsidTr="00A62187">
              <w:trPr>
                <w:trHeight w:val="300"/>
              </w:trPr>
              <w:tc>
                <w:tcPr>
                  <w:tcW w:w="145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noWrap/>
                  <w:vAlign w:val="center"/>
                </w:tcPr>
                <w:p w14:paraId="45011821" w14:textId="77777777" w:rsidR="002C089F" w:rsidRPr="002C089F" w:rsidRDefault="002C089F" w:rsidP="00BE1A1F">
                  <w:pPr>
                    <w:jc w:val="left"/>
                    <w:rPr>
                      <w:rFonts w:eastAsia="Times New Roman"/>
                      <w:b/>
                      <w:bCs/>
                      <w:color w:val="000000"/>
                      <w:sz w:val="20"/>
                      <w:szCs w:val="20"/>
                      <w:lang w:eastAsia="es-CL"/>
                    </w:rPr>
                  </w:pPr>
                  <w:r w:rsidRPr="002C089F">
                    <w:rPr>
                      <w:rFonts w:eastAsia="Times New Roman"/>
                      <w:b/>
                      <w:bCs/>
                      <w:color w:val="000000"/>
                      <w:sz w:val="20"/>
                      <w:szCs w:val="20"/>
                      <w:lang w:eastAsia="es-CL"/>
                    </w:rPr>
                    <w:t>Lugar</w:t>
                  </w:r>
                  <w:r w:rsidR="00F51CBA">
                    <w:rPr>
                      <w:rFonts w:eastAsia="Times New Roman"/>
                      <w:b/>
                      <w:bCs/>
                      <w:color w:val="000000"/>
                      <w:sz w:val="20"/>
                      <w:szCs w:val="20"/>
                      <w:lang w:eastAsia="es-CL"/>
                    </w:rPr>
                    <w:t xml:space="preserve"> Medición</w:t>
                  </w:r>
                </w:p>
              </w:tc>
              <w:tc>
                <w:tcPr>
                  <w:tcW w:w="1838" w:type="dxa"/>
                  <w:gridSpan w:val="2"/>
                  <w:tcBorders>
                    <w:top w:val="single" w:sz="4" w:space="0" w:color="auto"/>
                    <w:left w:val="nil"/>
                    <w:bottom w:val="single" w:sz="4" w:space="0" w:color="auto"/>
                    <w:right w:val="single" w:sz="4" w:space="0" w:color="auto"/>
                  </w:tcBorders>
                  <w:shd w:val="clear" w:color="000000" w:fill="auto"/>
                  <w:noWrap/>
                  <w:vAlign w:val="center"/>
                </w:tcPr>
                <w:p w14:paraId="56077D9B" w14:textId="77777777" w:rsidR="002C089F" w:rsidRPr="002C089F" w:rsidRDefault="00813E49" w:rsidP="00813E49">
                  <w:pPr>
                    <w:jc w:val="center"/>
                    <w:rPr>
                      <w:rFonts w:eastAsia="Times New Roman"/>
                      <w:bCs/>
                      <w:color w:val="000000"/>
                      <w:sz w:val="20"/>
                      <w:szCs w:val="20"/>
                      <w:lang w:eastAsia="es-CL"/>
                    </w:rPr>
                  </w:pPr>
                  <w:r>
                    <w:rPr>
                      <w:rFonts w:eastAsia="Times New Roman"/>
                      <w:bCs/>
                      <w:color w:val="000000"/>
                      <w:sz w:val="20"/>
                      <w:szCs w:val="20"/>
                      <w:lang w:eastAsia="es-CL"/>
                    </w:rPr>
                    <w:t>Entrada</w:t>
                  </w:r>
                  <w:r w:rsidR="002C089F" w:rsidRPr="002C089F">
                    <w:rPr>
                      <w:rFonts w:eastAsia="Times New Roman"/>
                      <w:bCs/>
                      <w:color w:val="000000"/>
                      <w:sz w:val="20"/>
                      <w:szCs w:val="20"/>
                      <w:lang w:eastAsia="es-CL"/>
                    </w:rPr>
                    <w:t xml:space="preserve"> Chorrillo sin nombre a predio</w:t>
                  </w:r>
                  <w:r w:rsidR="00C962D4">
                    <w:rPr>
                      <w:rFonts w:eastAsia="Times New Roman"/>
                      <w:bCs/>
                      <w:color w:val="000000"/>
                      <w:sz w:val="20"/>
                      <w:szCs w:val="20"/>
                      <w:lang w:eastAsia="es-CL"/>
                    </w:rPr>
                    <w:t xml:space="preserve"> (Punto M1)</w:t>
                  </w:r>
                </w:p>
              </w:tc>
              <w:tc>
                <w:tcPr>
                  <w:tcW w:w="151" w:type="dxa"/>
                  <w:tcBorders>
                    <w:left w:val="single" w:sz="4" w:space="0" w:color="auto"/>
                    <w:right w:val="single" w:sz="4" w:space="0" w:color="auto"/>
                  </w:tcBorders>
                  <w:shd w:val="clear" w:color="000000" w:fill="auto"/>
                </w:tcPr>
                <w:p w14:paraId="786A986B" w14:textId="77777777" w:rsidR="002C089F" w:rsidRPr="002C089F" w:rsidRDefault="002C089F" w:rsidP="00BE1A1F">
                  <w:pPr>
                    <w:jc w:val="center"/>
                    <w:rPr>
                      <w:rFonts w:eastAsia="Times New Roman"/>
                      <w:bCs/>
                      <w:color w:val="000000"/>
                      <w:sz w:val="20"/>
                      <w:szCs w:val="20"/>
                      <w:lang w:eastAsia="es-CL"/>
                    </w:rPr>
                  </w:pPr>
                </w:p>
              </w:tc>
              <w:tc>
                <w:tcPr>
                  <w:tcW w:w="1554"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2C663D67" w14:textId="77777777" w:rsidR="002C089F" w:rsidRPr="002C089F" w:rsidRDefault="002C089F" w:rsidP="00B87963">
                  <w:pPr>
                    <w:jc w:val="left"/>
                    <w:rPr>
                      <w:rFonts w:eastAsia="Times New Roman"/>
                      <w:b/>
                      <w:bCs/>
                      <w:color w:val="000000"/>
                      <w:sz w:val="20"/>
                      <w:szCs w:val="20"/>
                      <w:lang w:eastAsia="es-CL"/>
                    </w:rPr>
                  </w:pPr>
                  <w:r w:rsidRPr="002C089F">
                    <w:rPr>
                      <w:rFonts w:eastAsia="Times New Roman"/>
                      <w:b/>
                      <w:bCs/>
                      <w:color w:val="000000"/>
                      <w:sz w:val="20"/>
                      <w:szCs w:val="20"/>
                      <w:lang w:eastAsia="es-CL"/>
                    </w:rPr>
                    <w:t>Lugar</w:t>
                  </w:r>
                  <w:r w:rsidR="00F51CBA">
                    <w:rPr>
                      <w:rFonts w:eastAsia="Times New Roman"/>
                      <w:b/>
                      <w:bCs/>
                      <w:color w:val="000000"/>
                      <w:sz w:val="20"/>
                      <w:szCs w:val="20"/>
                      <w:lang w:eastAsia="es-CL"/>
                    </w:rPr>
                    <w:t xml:space="preserve"> Medición</w:t>
                  </w:r>
                </w:p>
              </w:tc>
              <w:tc>
                <w:tcPr>
                  <w:tcW w:w="1984" w:type="dxa"/>
                  <w:gridSpan w:val="2"/>
                  <w:tcBorders>
                    <w:top w:val="single" w:sz="4" w:space="0" w:color="auto"/>
                    <w:left w:val="single" w:sz="4" w:space="0" w:color="auto"/>
                    <w:bottom w:val="single" w:sz="4" w:space="0" w:color="auto"/>
                    <w:right w:val="single" w:sz="4" w:space="0" w:color="auto"/>
                  </w:tcBorders>
                  <w:shd w:val="clear" w:color="000000" w:fill="auto"/>
                  <w:vAlign w:val="center"/>
                </w:tcPr>
                <w:p w14:paraId="694E6E0F" w14:textId="77777777" w:rsidR="002C089F" w:rsidRPr="002C089F" w:rsidRDefault="002C089F" w:rsidP="00A62187">
                  <w:pPr>
                    <w:jc w:val="center"/>
                    <w:rPr>
                      <w:rFonts w:eastAsia="Times New Roman"/>
                      <w:bCs/>
                      <w:color w:val="000000"/>
                      <w:sz w:val="20"/>
                      <w:szCs w:val="20"/>
                      <w:lang w:eastAsia="es-CL"/>
                    </w:rPr>
                  </w:pPr>
                  <w:r w:rsidRPr="002C089F">
                    <w:rPr>
                      <w:rFonts w:eastAsia="Times New Roman"/>
                      <w:bCs/>
                      <w:color w:val="000000"/>
                      <w:sz w:val="20"/>
                      <w:szCs w:val="20"/>
                      <w:lang w:eastAsia="es-CL"/>
                    </w:rPr>
                    <w:t xml:space="preserve">Salida Chorrillo sin nombre </w:t>
                  </w:r>
                  <w:r w:rsidR="00A62187">
                    <w:rPr>
                      <w:rFonts w:eastAsia="Times New Roman"/>
                      <w:bCs/>
                      <w:color w:val="000000"/>
                      <w:sz w:val="20"/>
                      <w:szCs w:val="20"/>
                      <w:lang w:eastAsia="es-CL"/>
                    </w:rPr>
                    <w:t xml:space="preserve">desde </w:t>
                  </w:r>
                  <w:r w:rsidRPr="002C089F">
                    <w:rPr>
                      <w:rFonts w:eastAsia="Times New Roman"/>
                      <w:bCs/>
                      <w:color w:val="000000"/>
                      <w:sz w:val="20"/>
                      <w:szCs w:val="20"/>
                      <w:lang w:eastAsia="es-CL"/>
                    </w:rPr>
                    <w:t>predio</w:t>
                  </w:r>
                  <w:r w:rsidR="00C962D4">
                    <w:rPr>
                      <w:rFonts w:eastAsia="Times New Roman"/>
                      <w:bCs/>
                      <w:color w:val="000000"/>
                      <w:sz w:val="20"/>
                      <w:szCs w:val="20"/>
                      <w:lang w:eastAsia="es-CL"/>
                    </w:rPr>
                    <w:t xml:space="preserve"> (Punto M2)</w:t>
                  </w:r>
                </w:p>
              </w:tc>
            </w:tr>
            <w:tr w:rsidR="00B75CC9" w:rsidRPr="002C089F" w14:paraId="72D00626" w14:textId="77777777" w:rsidTr="00A62187">
              <w:trPr>
                <w:trHeight w:val="300"/>
              </w:trPr>
              <w:tc>
                <w:tcPr>
                  <w:tcW w:w="145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noWrap/>
                  <w:vAlign w:val="center"/>
                </w:tcPr>
                <w:p w14:paraId="589DD2D1" w14:textId="77777777" w:rsidR="00965CF1" w:rsidRPr="002C089F" w:rsidRDefault="00965CF1" w:rsidP="00BE1A1F">
                  <w:pPr>
                    <w:jc w:val="left"/>
                    <w:rPr>
                      <w:rFonts w:eastAsia="Times New Roman"/>
                      <w:b/>
                      <w:bCs/>
                      <w:color w:val="000000"/>
                      <w:sz w:val="20"/>
                      <w:szCs w:val="20"/>
                      <w:lang w:eastAsia="es-CL"/>
                    </w:rPr>
                  </w:pPr>
                  <w:r w:rsidRPr="002C089F">
                    <w:rPr>
                      <w:rFonts w:eastAsia="Times New Roman"/>
                      <w:b/>
                      <w:bCs/>
                      <w:color w:val="000000"/>
                      <w:sz w:val="20"/>
                      <w:szCs w:val="20"/>
                      <w:lang w:eastAsia="es-CL"/>
                    </w:rPr>
                    <w:t>Fecha Medición</w:t>
                  </w:r>
                </w:p>
              </w:tc>
              <w:tc>
                <w:tcPr>
                  <w:tcW w:w="1838" w:type="dxa"/>
                  <w:gridSpan w:val="2"/>
                  <w:tcBorders>
                    <w:top w:val="single" w:sz="4" w:space="0" w:color="auto"/>
                    <w:left w:val="nil"/>
                    <w:bottom w:val="single" w:sz="4" w:space="0" w:color="auto"/>
                    <w:right w:val="single" w:sz="4" w:space="0" w:color="auto"/>
                  </w:tcBorders>
                  <w:shd w:val="clear" w:color="000000" w:fill="auto"/>
                  <w:noWrap/>
                  <w:vAlign w:val="center"/>
                </w:tcPr>
                <w:p w14:paraId="39AD7B89" w14:textId="77777777" w:rsidR="00965CF1" w:rsidRPr="002C089F" w:rsidRDefault="00965CF1" w:rsidP="00BE1A1F">
                  <w:pPr>
                    <w:jc w:val="center"/>
                    <w:rPr>
                      <w:rFonts w:eastAsia="Times New Roman"/>
                      <w:bCs/>
                      <w:color w:val="000000"/>
                      <w:sz w:val="20"/>
                      <w:szCs w:val="20"/>
                      <w:lang w:eastAsia="es-CL"/>
                    </w:rPr>
                  </w:pPr>
                  <w:r w:rsidRPr="002C089F">
                    <w:rPr>
                      <w:rFonts w:eastAsia="Times New Roman"/>
                      <w:bCs/>
                      <w:color w:val="000000"/>
                      <w:sz w:val="20"/>
                      <w:szCs w:val="20"/>
                      <w:lang w:eastAsia="es-CL"/>
                    </w:rPr>
                    <w:t>22-08-2014</w:t>
                  </w:r>
                </w:p>
              </w:tc>
              <w:tc>
                <w:tcPr>
                  <w:tcW w:w="151" w:type="dxa"/>
                  <w:tcBorders>
                    <w:left w:val="single" w:sz="4" w:space="0" w:color="auto"/>
                    <w:right w:val="single" w:sz="4" w:space="0" w:color="auto"/>
                  </w:tcBorders>
                  <w:shd w:val="clear" w:color="000000" w:fill="auto"/>
                </w:tcPr>
                <w:p w14:paraId="4F691361" w14:textId="77777777" w:rsidR="00965CF1" w:rsidRPr="002C089F" w:rsidRDefault="00965CF1" w:rsidP="00BE1A1F">
                  <w:pPr>
                    <w:jc w:val="center"/>
                    <w:rPr>
                      <w:rFonts w:eastAsia="Times New Roman"/>
                      <w:bCs/>
                      <w:color w:val="000000"/>
                      <w:sz w:val="20"/>
                      <w:szCs w:val="20"/>
                      <w:lang w:eastAsia="es-CL"/>
                    </w:rPr>
                  </w:pPr>
                </w:p>
              </w:tc>
              <w:tc>
                <w:tcPr>
                  <w:tcW w:w="1554"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0D195D90" w14:textId="77777777" w:rsidR="00965CF1" w:rsidRPr="002C089F" w:rsidRDefault="002C089F" w:rsidP="00965CF1">
                  <w:pPr>
                    <w:jc w:val="center"/>
                    <w:rPr>
                      <w:rFonts w:eastAsia="Times New Roman"/>
                      <w:bCs/>
                      <w:color w:val="000000"/>
                      <w:sz w:val="20"/>
                      <w:szCs w:val="20"/>
                      <w:lang w:eastAsia="es-CL"/>
                    </w:rPr>
                  </w:pPr>
                  <w:r w:rsidRPr="002C089F">
                    <w:rPr>
                      <w:rFonts w:eastAsia="Times New Roman"/>
                      <w:b/>
                      <w:bCs/>
                      <w:color w:val="000000"/>
                      <w:sz w:val="20"/>
                      <w:szCs w:val="20"/>
                      <w:lang w:eastAsia="es-CL"/>
                    </w:rPr>
                    <w:t>Fecha Medición</w:t>
                  </w:r>
                </w:p>
              </w:tc>
              <w:tc>
                <w:tcPr>
                  <w:tcW w:w="1984" w:type="dxa"/>
                  <w:gridSpan w:val="2"/>
                  <w:tcBorders>
                    <w:top w:val="single" w:sz="4" w:space="0" w:color="auto"/>
                    <w:left w:val="single" w:sz="4" w:space="0" w:color="auto"/>
                    <w:bottom w:val="single" w:sz="4" w:space="0" w:color="auto"/>
                    <w:right w:val="single" w:sz="4" w:space="0" w:color="auto"/>
                  </w:tcBorders>
                  <w:shd w:val="clear" w:color="000000" w:fill="auto"/>
                  <w:vAlign w:val="center"/>
                </w:tcPr>
                <w:p w14:paraId="21271151" w14:textId="77777777" w:rsidR="00965CF1" w:rsidRPr="002C089F" w:rsidRDefault="002C089F" w:rsidP="00965CF1">
                  <w:pPr>
                    <w:jc w:val="center"/>
                    <w:rPr>
                      <w:rFonts w:eastAsia="Times New Roman"/>
                      <w:bCs/>
                      <w:color w:val="000000"/>
                      <w:sz w:val="20"/>
                      <w:szCs w:val="20"/>
                      <w:lang w:eastAsia="es-CL"/>
                    </w:rPr>
                  </w:pPr>
                  <w:r w:rsidRPr="002C089F">
                    <w:rPr>
                      <w:rFonts w:eastAsia="Times New Roman"/>
                      <w:bCs/>
                      <w:color w:val="000000"/>
                      <w:sz w:val="20"/>
                      <w:szCs w:val="20"/>
                      <w:lang w:eastAsia="es-CL"/>
                    </w:rPr>
                    <w:t>22-08-2014</w:t>
                  </w:r>
                </w:p>
              </w:tc>
            </w:tr>
            <w:tr w:rsidR="00B75CC9" w:rsidRPr="002C089F" w14:paraId="555A0EC9" w14:textId="77777777" w:rsidTr="00A62187">
              <w:trPr>
                <w:trHeight w:val="300"/>
              </w:trPr>
              <w:tc>
                <w:tcPr>
                  <w:tcW w:w="145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noWrap/>
                  <w:vAlign w:val="center"/>
                </w:tcPr>
                <w:p w14:paraId="3188C2B6" w14:textId="77777777" w:rsidR="002C089F" w:rsidRPr="002C089F" w:rsidRDefault="002C089F" w:rsidP="00BE1A1F">
                  <w:pPr>
                    <w:jc w:val="center"/>
                    <w:rPr>
                      <w:rFonts w:eastAsia="Times New Roman"/>
                      <w:b/>
                      <w:bCs/>
                      <w:color w:val="000000"/>
                      <w:sz w:val="20"/>
                      <w:szCs w:val="20"/>
                      <w:lang w:eastAsia="es-CL"/>
                    </w:rPr>
                  </w:pPr>
                  <w:r w:rsidRPr="002C089F">
                    <w:rPr>
                      <w:rFonts w:eastAsia="Times New Roman"/>
                      <w:b/>
                      <w:bCs/>
                      <w:color w:val="000000"/>
                      <w:sz w:val="20"/>
                      <w:szCs w:val="20"/>
                      <w:lang w:eastAsia="es-CL"/>
                    </w:rPr>
                    <w:t>Hora</w:t>
                  </w:r>
                </w:p>
              </w:tc>
              <w:tc>
                <w:tcPr>
                  <w:tcW w:w="850" w:type="dxa"/>
                  <w:tcBorders>
                    <w:top w:val="single" w:sz="4" w:space="0" w:color="auto"/>
                    <w:left w:val="nil"/>
                    <w:bottom w:val="single" w:sz="4" w:space="0" w:color="auto"/>
                    <w:right w:val="single" w:sz="4" w:space="0" w:color="auto"/>
                  </w:tcBorders>
                  <w:shd w:val="clear" w:color="000000" w:fill="D9D9D9" w:themeFill="background1" w:themeFillShade="D9"/>
                  <w:noWrap/>
                  <w:vAlign w:val="center"/>
                </w:tcPr>
                <w:p w14:paraId="66A290F6" w14:textId="77777777" w:rsidR="002C089F" w:rsidRPr="002C089F" w:rsidRDefault="002C089F" w:rsidP="00BE1A1F">
                  <w:pPr>
                    <w:jc w:val="center"/>
                    <w:rPr>
                      <w:rFonts w:eastAsia="Times New Roman"/>
                      <w:b/>
                      <w:bCs/>
                      <w:color w:val="000000"/>
                      <w:sz w:val="20"/>
                      <w:szCs w:val="20"/>
                      <w:lang w:eastAsia="es-CL"/>
                    </w:rPr>
                  </w:pPr>
                  <w:r w:rsidRPr="002C089F">
                    <w:rPr>
                      <w:rFonts w:eastAsia="Times New Roman"/>
                      <w:b/>
                      <w:bCs/>
                      <w:color w:val="000000"/>
                      <w:sz w:val="20"/>
                      <w:szCs w:val="20"/>
                      <w:lang w:eastAsia="es-CL"/>
                    </w:rPr>
                    <w:t>TDS (ppm)</w:t>
                  </w:r>
                </w:p>
              </w:tc>
              <w:tc>
                <w:tcPr>
                  <w:tcW w:w="988" w:type="dxa"/>
                  <w:tcBorders>
                    <w:top w:val="single" w:sz="4" w:space="0" w:color="auto"/>
                    <w:left w:val="nil"/>
                    <w:bottom w:val="single" w:sz="4" w:space="0" w:color="auto"/>
                    <w:right w:val="single" w:sz="4" w:space="0" w:color="auto"/>
                  </w:tcBorders>
                  <w:shd w:val="clear" w:color="000000" w:fill="D9D9D9" w:themeFill="background1" w:themeFillShade="D9"/>
                  <w:vAlign w:val="center"/>
                </w:tcPr>
                <w:p w14:paraId="05A02D33" w14:textId="77777777" w:rsidR="002C089F" w:rsidRPr="002C089F" w:rsidRDefault="002C089F" w:rsidP="00BE1A1F">
                  <w:pPr>
                    <w:jc w:val="center"/>
                    <w:rPr>
                      <w:rFonts w:eastAsia="Times New Roman"/>
                      <w:b/>
                      <w:bCs/>
                      <w:color w:val="000000"/>
                      <w:sz w:val="20"/>
                      <w:szCs w:val="20"/>
                      <w:lang w:eastAsia="es-CL"/>
                    </w:rPr>
                  </w:pPr>
                  <w:r w:rsidRPr="002C089F">
                    <w:rPr>
                      <w:rFonts w:eastAsia="Times New Roman"/>
                      <w:b/>
                      <w:bCs/>
                      <w:color w:val="000000"/>
                      <w:sz w:val="20"/>
                      <w:szCs w:val="20"/>
                      <w:lang w:eastAsia="es-CL"/>
                    </w:rPr>
                    <w:t>Turbiedad (FNU)</w:t>
                  </w:r>
                </w:p>
              </w:tc>
              <w:tc>
                <w:tcPr>
                  <w:tcW w:w="151" w:type="dxa"/>
                  <w:tcBorders>
                    <w:left w:val="single" w:sz="4" w:space="0" w:color="auto"/>
                    <w:right w:val="single" w:sz="4" w:space="0" w:color="auto"/>
                  </w:tcBorders>
                  <w:shd w:val="clear" w:color="000000" w:fill="auto"/>
                </w:tcPr>
                <w:p w14:paraId="6CF2AC5B" w14:textId="77777777" w:rsidR="002C089F" w:rsidRPr="002C089F" w:rsidRDefault="002C089F" w:rsidP="00BE1A1F">
                  <w:pPr>
                    <w:jc w:val="center"/>
                    <w:rPr>
                      <w:rFonts w:eastAsia="Times New Roman"/>
                      <w:b/>
                      <w:bCs/>
                      <w:color w:val="000000"/>
                      <w:sz w:val="20"/>
                      <w:szCs w:val="20"/>
                      <w:lang w:eastAsia="es-CL"/>
                    </w:rPr>
                  </w:pPr>
                </w:p>
              </w:tc>
              <w:tc>
                <w:tcPr>
                  <w:tcW w:w="1554"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34CB0D0E" w14:textId="77777777" w:rsidR="002C089F" w:rsidRPr="002C089F" w:rsidRDefault="002C089F" w:rsidP="00965CF1">
                  <w:pPr>
                    <w:jc w:val="center"/>
                    <w:rPr>
                      <w:rFonts w:eastAsia="Times New Roman"/>
                      <w:b/>
                      <w:bCs/>
                      <w:color w:val="000000"/>
                      <w:sz w:val="20"/>
                      <w:szCs w:val="20"/>
                      <w:lang w:eastAsia="es-CL"/>
                    </w:rPr>
                  </w:pPr>
                  <w:r w:rsidRPr="002C089F">
                    <w:rPr>
                      <w:rFonts w:eastAsia="Times New Roman"/>
                      <w:b/>
                      <w:bCs/>
                      <w:color w:val="000000"/>
                      <w:sz w:val="20"/>
                      <w:szCs w:val="20"/>
                      <w:lang w:eastAsia="es-CL"/>
                    </w:rPr>
                    <w:t>Hora</w:t>
                  </w:r>
                </w:p>
              </w:tc>
              <w:tc>
                <w:tcPr>
                  <w:tcW w:w="850"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6CC09E6F" w14:textId="77777777" w:rsidR="002C089F" w:rsidRPr="002C089F" w:rsidRDefault="002C089F" w:rsidP="00B87963">
                  <w:pPr>
                    <w:jc w:val="center"/>
                    <w:rPr>
                      <w:rFonts w:eastAsia="Times New Roman"/>
                      <w:b/>
                      <w:bCs/>
                      <w:color w:val="000000"/>
                      <w:sz w:val="20"/>
                      <w:szCs w:val="20"/>
                      <w:lang w:eastAsia="es-CL"/>
                    </w:rPr>
                  </w:pPr>
                  <w:r w:rsidRPr="002C089F">
                    <w:rPr>
                      <w:rFonts w:eastAsia="Times New Roman"/>
                      <w:b/>
                      <w:bCs/>
                      <w:color w:val="000000"/>
                      <w:sz w:val="20"/>
                      <w:szCs w:val="20"/>
                      <w:lang w:eastAsia="es-CL"/>
                    </w:rPr>
                    <w:t>TDS (ppm)</w:t>
                  </w:r>
                </w:p>
              </w:tc>
              <w:tc>
                <w:tcPr>
                  <w:tcW w:w="1134"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348B0C0D" w14:textId="77777777" w:rsidR="002C089F" w:rsidRPr="002C089F" w:rsidRDefault="002C089F" w:rsidP="00B87963">
                  <w:pPr>
                    <w:jc w:val="center"/>
                    <w:rPr>
                      <w:rFonts w:eastAsia="Times New Roman"/>
                      <w:b/>
                      <w:bCs/>
                      <w:color w:val="000000"/>
                      <w:sz w:val="20"/>
                      <w:szCs w:val="20"/>
                      <w:lang w:eastAsia="es-CL"/>
                    </w:rPr>
                  </w:pPr>
                  <w:r w:rsidRPr="002C089F">
                    <w:rPr>
                      <w:rFonts w:eastAsia="Times New Roman"/>
                      <w:b/>
                      <w:bCs/>
                      <w:color w:val="000000"/>
                      <w:sz w:val="20"/>
                      <w:szCs w:val="20"/>
                      <w:lang w:eastAsia="es-CL"/>
                    </w:rPr>
                    <w:t>Turbiedad (FNU)</w:t>
                  </w:r>
                </w:p>
              </w:tc>
            </w:tr>
            <w:tr w:rsidR="00B75CC9" w:rsidRPr="002C089F" w14:paraId="43993F71"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7AF61A78" w14:textId="77777777" w:rsidR="002C089F" w:rsidRPr="002C089F" w:rsidRDefault="002C089F" w:rsidP="00BE1A1F">
                  <w:pPr>
                    <w:jc w:val="center"/>
                    <w:rPr>
                      <w:rFonts w:cs="Arial"/>
                      <w:color w:val="000000"/>
                      <w:sz w:val="20"/>
                      <w:szCs w:val="20"/>
                    </w:rPr>
                  </w:pPr>
                  <w:r w:rsidRPr="002C089F">
                    <w:rPr>
                      <w:rFonts w:cs="Arial"/>
                      <w:color w:val="000000"/>
                      <w:sz w:val="20"/>
                      <w:szCs w:val="20"/>
                    </w:rPr>
                    <w:t>09:19:18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4E626B8C" w14:textId="77777777" w:rsidR="002C089F" w:rsidRPr="002C089F" w:rsidRDefault="002C089F" w:rsidP="00BE1A1F">
                  <w:pPr>
                    <w:jc w:val="center"/>
                    <w:rPr>
                      <w:rFonts w:cs="Arial"/>
                      <w:color w:val="000000"/>
                      <w:sz w:val="20"/>
                      <w:szCs w:val="20"/>
                    </w:rPr>
                  </w:pPr>
                  <w:r w:rsidRPr="002C089F">
                    <w:rPr>
                      <w:rFonts w:cs="Arial"/>
                      <w:color w:val="000000"/>
                      <w:sz w:val="20"/>
                      <w:szCs w:val="20"/>
                    </w:rPr>
                    <w:t>58</w:t>
                  </w:r>
                </w:p>
              </w:tc>
              <w:tc>
                <w:tcPr>
                  <w:tcW w:w="988" w:type="dxa"/>
                  <w:tcBorders>
                    <w:top w:val="single" w:sz="4" w:space="0" w:color="auto"/>
                    <w:left w:val="nil"/>
                    <w:bottom w:val="single" w:sz="4" w:space="0" w:color="auto"/>
                    <w:right w:val="single" w:sz="4" w:space="0" w:color="auto"/>
                  </w:tcBorders>
                  <w:vAlign w:val="bottom"/>
                </w:tcPr>
                <w:p w14:paraId="30C4C0BD" w14:textId="77777777" w:rsidR="002C089F" w:rsidRPr="002C089F" w:rsidRDefault="002C089F" w:rsidP="00BE1A1F">
                  <w:pPr>
                    <w:jc w:val="center"/>
                    <w:rPr>
                      <w:rFonts w:cs="Arial"/>
                      <w:color w:val="000000"/>
                      <w:sz w:val="20"/>
                      <w:szCs w:val="20"/>
                    </w:rPr>
                  </w:pPr>
                  <w:r w:rsidRPr="002C089F">
                    <w:rPr>
                      <w:rFonts w:cs="Arial"/>
                      <w:color w:val="000000"/>
                      <w:sz w:val="20"/>
                      <w:szCs w:val="20"/>
                    </w:rPr>
                    <w:t>10,0</w:t>
                  </w:r>
                </w:p>
              </w:tc>
              <w:tc>
                <w:tcPr>
                  <w:tcW w:w="151" w:type="dxa"/>
                  <w:tcBorders>
                    <w:left w:val="single" w:sz="4" w:space="0" w:color="auto"/>
                    <w:right w:val="single" w:sz="4" w:space="0" w:color="auto"/>
                  </w:tcBorders>
                </w:tcPr>
                <w:p w14:paraId="0722D533"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5E59C464" w14:textId="77777777" w:rsidR="002C089F" w:rsidRPr="002C089F" w:rsidRDefault="002C089F" w:rsidP="002C089F">
                  <w:pPr>
                    <w:jc w:val="center"/>
                    <w:rPr>
                      <w:rFonts w:cs="Arial"/>
                      <w:color w:val="000000"/>
                      <w:sz w:val="20"/>
                      <w:szCs w:val="20"/>
                    </w:rPr>
                  </w:pPr>
                  <w:r w:rsidRPr="002C089F">
                    <w:rPr>
                      <w:rFonts w:cs="Arial"/>
                      <w:color w:val="000000"/>
                      <w:sz w:val="20"/>
                      <w:szCs w:val="20"/>
                    </w:rPr>
                    <w:t>09:45:08</w:t>
                  </w:r>
                </w:p>
              </w:tc>
              <w:tc>
                <w:tcPr>
                  <w:tcW w:w="850" w:type="dxa"/>
                  <w:tcBorders>
                    <w:top w:val="single" w:sz="4" w:space="0" w:color="auto"/>
                    <w:left w:val="single" w:sz="4" w:space="0" w:color="auto"/>
                    <w:bottom w:val="single" w:sz="4" w:space="0" w:color="auto"/>
                    <w:right w:val="single" w:sz="4" w:space="0" w:color="auto"/>
                  </w:tcBorders>
                  <w:vAlign w:val="bottom"/>
                </w:tcPr>
                <w:p w14:paraId="34D01961" w14:textId="77777777" w:rsidR="002C089F" w:rsidRPr="002C089F" w:rsidRDefault="002C089F" w:rsidP="002C089F">
                  <w:pPr>
                    <w:jc w:val="center"/>
                    <w:rPr>
                      <w:rFonts w:cs="Arial"/>
                      <w:color w:val="000000"/>
                      <w:sz w:val="20"/>
                      <w:szCs w:val="20"/>
                    </w:rPr>
                  </w:pPr>
                  <w:r w:rsidRPr="002C089F">
                    <w:rPr>
                      <w:rFonts w:cs="Arial"/>
                      <w:color w:val="000000"/>
                      <w:sz w:val="20"/>
                      <w:szCs w:val="20"/>
                    </w:rPr>
                    <w:t>61</w:t>
                  </w:r>
                </w:p>
              </w:tc>
              <w:tc>
                <w:tcPr>
                  <w:tcW w:w="1134" w:type="dxa"/>
                  <w:tcBorders>
                    <w:top w:val="single" w:sz="4" w:space="0" w:color="auto"/>
                    <w:left w:val="single" w:sz="4" w:space="0" w:color="auto"/>
                    <w:bottom w:val="single" w:sz="4" w:space="0" w:color="auto"/>
                    <w:right w:val="single" w:sz="4" w:space="0" w:color="auto"/>
                  </w:tcBorders>
                  <w:vAlign w:val="bottom"/>
                </w:tcPr>
                <w:p w14:paraId="2E6A6B0B" w14:textId="77777777" w:rsidR="002C089F" w:rsidRPr="002C089F" w:rsidRDefault="002C089F" w:rsidP="002C089F">
                  <w:pPr>
                    <w:jc w:val="center"/>
                    <w:rPr>
                      <w:rFonts w:cs="Arial"/>
                      <w:color w:val="000000"/>
                      <w:sz w:val="20"/>
                      <w:szCs w:val="20"/>
                    </w:rPr>
                  </w:pPr>
                  <w:r w:rsidRPr="002C089F">
                    <w:rPr>
                      <w:rFonts w:cs="Arial"/>
                      <w:color w:val="000000"/>
                      <w:sz w:val="20"/>
                      <w:szCs w:val="20"/>
                    </w:rPr>
                    <w:t>7,6</w:t>
                  </w:r>
                </w:p>
              </w:tc>
            </w:tr>
            <w:tr w:rsidR="00B75CC9" w:rsidRPr="002C089F" w14:paraId="5F505404"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69239F99" w14:textId="77777777" w:rsidR="002C089F" w:rsidRPr="002C089F" w:rsidRDefault="002C089F" w:rsidP="00BE1A1F">
                  <w:pPr>
                    <w:jc w:val="center"/>
                    <w:rPr>
                      <w:rFonts w:cs="Arial"/>
                      <w:color w:val="000000"/>
                      <w:sz w:val="20"/>
                      <w:szCs w:val="20"/>
                    </w:rPr>
                  </w:pPr>
                  <w:r w:rsidRPr="002C089F">
                    <w:rPr>
                      <w:rFonts w:cs="Arial"/>
                      <w:color w:val="000000"/>
                      <w:sz w:val="20"/>
                      <w:szCs w:val="20"/>
                    </w:rPr>
                    <w:t>09:19:38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16AEB0B6" w14:textId="77777777" w:rsidR="002C089F" w:rsidRPr="002C089F" w:rsidRDefault="002C089F" w:rsidP="00BE1A1F">
                  <w:pPr>
                    <w:jc w:val="center"/>
                    <w:rPr>
                      <w:rFonts w:cs="Arial"/>
                      <w:color w:val="000000"/>
                      <w:sz w:val="20"/>
                      <w:szCs w:val="20"/>
                    </w:rPr>
                  </w:pPr>
                  <w:r w:rsidRPr="002C089F">
                    <w:rPr>
                      <w:rFonts w:cs="Arial"/>
                      <w:color w:val="000000"/>
                      <w:sz w:val="20"/>
                      <w:szCs w:val="20"/>
                    </w:rPr>
                    <w:t>59</w:t>
                  </w:r>
                </w:p>
              </w:tc>
              <w:tc>
                <w:tcPr>
                  <w:tcW w:w="988" w:type="dxa"/>
                  <w:tcBorders>
                    <w:top w:val="single" w:sz="4" w:space="0" w:color="auto"/>
                    <w:left w:val="nil"/>
                    <w:bottom w:val="single" w:sz="4" w:space="0" w:color="auto"/>
                    <w:right w:val="single" w:sz="4" w:space="0" w:color="auto"/>
                  </w:tcBorders>
                  <w:vAlign w:val="bottom"/>
                </w:tcPr>
                <w:p w14:paraId="46BE00D2" w14:textId="77777777" w:rsidR="002C089F" w:rsidRPr="002C089F" w:rsidRDefault="002C089F" w:rsidP="00BE1A1F">
                  <w:pPr>
                    <w:jc w:val="center"/>
                    <w:rPr>
                      <w:rFonts w:cs="Arial"/>
                      <w:color w:val="000000"/>
                      <w:sz w:val="20"/>
                      <w:szCs w:val="20"/>
                    </w:rPr>
                  </w:pPr>
                  <w:r w:rsidRPr="002C089F">
                    <w:rPr>
                      <w:rFonts w:cs="Arial"/>
                      <w:color w:val="000000"/>
                      <w:sz w:val="20"/>
                      <w:szCs w:val="20"/>
                    </w:rPr>
                    <w:t>9,2</w:t>
                  </w:r>
                </w:p>
              </w:tc>
              <w:tc>
                <w:tcPr>
                  <w:tcW w:w="151" w:type="dxa"/>
                  <w:tcBorders>
                    <w:left w:val="single" w:sz="4" w:space="0" w:color="auto"/>
                    <w:right w:val="single" w:sz="4" w:space="0" w:color="auto"/>
                  </w:tcBorders>
                </w:tcPr>
                <w:p w14:paraId="023255CE"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60126752" w14:textId="77777777" w:rsidR="002C089F" w:rsidRPr="002C089F" w:rsidRDefault="002C089F" w:rsidP="002C089F">
                  <w:pPr>
                    <w:jc w:val="center"/>
                    <w:rPr>
                      <w:rFonts w:cs="Arial"/>
                      <w:color w:val="000000"/>
                      <w:sz w:val="20"/>
                      <w:szCs w:val="20"/>
                    </w:rPr>
                  </w:pPr>
                  <w:r w:rsidRPr="002C089F">
                    <w:rPr>
                      <w:rFonts w:cs="Arial"/>
                      <w:color w:val="000000"/>
                      <w:sz w:val="20"/>
                      <w:szCs w:val="20"/>
                    </w:rPr>
                    <w:t>09:45:28</w:t>
                  </w:r>
                </w:p>
              </w:tc>
              <w:tc>
                <w:tcPr>
                  <w:tcW w:w="850" w:type="dxa"/>
                  <w:tcBorders>
                    <w:top w:val="single" w:sz="4" w:space="0" w:color="auto"/>
                    <w:left w:val="single" w:sz="4" w:space="0" w:color="auto"/>
                    <w:bottom w:val="single" w:sz="4" w:space="0" w:color="auto"/>
                    <w:right w:val="single" w:sz="4" w:space="0" w:color="auto"/>
                  </w:tcBorders>
                  <w:vAlign w:val="bottom"/>
                </w:tcPr>
                <w:p w14:paraId="3D12AA6E" w14:textId="77777777" w:rsidR="002C089F" w:rsidRPr="002C089F" w:rsidRDefault="002C089F" w:rsidP="002C089F">
                  <w:pPr>
                    <w:jc w:val="center"/>
                    <w:rPr>
                      <w:rFonts w:cs="Arial"/>
                      <w:color w:val="000000"/>
                      <w:sz w:val="20"/>
                      <w:szCs w:val="20"/>
                    </w:rPr>
                  </w:pPr>
                  <w:r w:rsidRPr="002C089F">
                    <w:rPr>
                      <w:rFonts w:cs="Arial"/>
                      <w:color w:val="000000"/>
                      <w:sz w:val="20"/>
                      <w:szCs w:val="20"/>
                    </w:rPr>
                    <w:t>56</w:t>
                  </w:r>
                </w:p>
              </w:tc>
              <w:tc>
                <w:tcPr>
                  <w:tcW w:w="1134" w:type="dxa"/>
                  <w:tcBorders>
                    <w:top w:val="single" w:sz="4" w:space="0" w:color="auto"/>
                    <w:left w:val="single" w:sz="4" w:space="0" w:color="auto"/>
                    <w:bottom w:val="single" w:sz="4" w:space="0" w:color="auto"/>
                    <w:right w:val="single" w:sz="4" w:space="0" w:color="auto"/>
                  </w:tcBorders>
                  <w:vAlign w:val="bottom"/>
                </w:tcPr>
                <w:p w14:paraId="10210F30" w14:textId="77777777" w:rsidR="002C089F" w:rsidRPr="002C089F" w:rsidRDefault="002C089F" w:rsidP="002C089F">
                  <w:pPr>
                    <w:jc w:val="center"/>
                    <w:rPr>
                      <w:rFonts w:cs="Arial"/>
                      <w:color w:val="000000"/>
                      <w:sz w:val="20"/>
                      <w:szCs w:val="20"/>
                    </w:rPr>
                  </w:pPr>
                  <w:r w:rsidRPr="002C089F">
                    <w:rPr>
                      <w:rFonts w:cs="Arial"/>
                      <w:color w:val="000000"/>
                      <w:sz w:val="20"/>
                      <w:szCs w:val="20"/>
                    </w:rPr>
                    <w:t>8,9</w:t>
                  </w:r>
                </w:p>
              </w:tc>
            </w:tr>
            <w:tr w:rsidR="00B75CC9" w:rsidRPr="002C089F" w14:paraId="1D3AD11B"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27B40468" w14:textId="77777777" w:rsidR="002C089F" w:rsidRPr="002C089F" w:rsidRDefault="002C089F" w:rsidP="00BE1A1F">
                  <w:pPr>
                    <w:jc w:val="center"/>
                    <w:rPr>
                      <w:rFonts w:cs="Arial"/>
                      <w:color w:val="000000"/>
                      <w:sz w:val="20"/>
                      <w:szCs w:val="20"/>
                    </w:rPr>
                  </w:pPr>
                  <w:r w:rsidRPr="002C089F">
                    <w:rPr>
                      <w:rFonts w:cs="Arial"/>
                      <w:color w:val="000000"/>
                      <w:sz w:val="20"/>
                      <w:szCs w:val="20"/>
                    </w:rPr>
                    <w:t>09:19:58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4019D349" w14:textId="77777777" w:rsidR="002C089F" w:rsidRPr="002C089F" w:rsidRDefault="002C089F" w:rsidP="00BE1A1F">
                  <w:pPr>
                    <w:jc w:val="center"/>
                    <w:rPr>
                      <w:rFonts w:cs="Arial"/>
                      <w:color w:val="000000"/>
                      <w:sz w:val="20"/>
                      <w:szCs w:val="20"/>
                    </w:rPr>
                  </w:pPr>
                  <w:r w:rsidRPr="002C089F">
                    <w:rPr>
                      <w:rFonts w:cs="Arial"/>
                      <w:color w:val="000000"/>
                      <w:sz w:val="20"/>
                      <w:szCs w:val="20"/>
                    </w:rPr>
                    <w:t>59</w:t>
                  </w:r>
                </w:p>
              </w:tc>
              <w:tc>
                <w:tcPr>
                  <w:tcW w:w="988" w:type="dxa"/>
                  <w:tcBorders>
                    <w:top w:val="single" w:sz="4" w:space="0" w:color="auto"/>
                    <w:left w:val="nil"/>
                    <w:bottom w:val="single" w:sz="4" w:space="0" w:color="auto"/>
                    <w:right w:val="single" w:sz="4" w:space="0" w:color="auto"/>
                  </w:tcBorders>
                  <w:vAlign w:val="bottom"/>
                </w:tcPr>
                <w:p w14:paraId="39CB78A1" w14:textId="77777777" w:rsidR="002C089F" w:rsidRPr="002C089F" w:rsidRDefault="002C089F" w:rsidP="00BE1A1F">
                  <w:pPr>
                    <w:jc w:val="center"/>
                    <w:rPr>
                      <w:rFonts w:cs="Arial"/>
                      <w:color w:val="000000"/>
                      <w:sz w:val="20"/>
                      <w:szCs w:val="20"/>
                    </w:rPr>
                  </w:pPr>
                  <w:r w:rsidRPr="002C089F">
                    <w:rPr>
                      <w:rFonts w:cs="Arial"/>
                      <w:color w:val="000000"/>
                      <w:sz w:val="20"/>
                      <w:szCs w:val="20"/>
                    </w:rPr>
                    <w:t>10,1</w:t>
                  </w:r>
                </w:p>
              </w:tc>
              <w:tc>
                <w:tcPr>
                  <w:tcW w:w="151" w:type="dxa"/>
                  <w:tcBorders>
                    <w:left w:val="single" w:sz="4" w:space="0" w:color="auto"/>
                    <w:right w:val="single" w:sz="4" w:space="0" w:color="auto"/>
                  </w:tcBorders>
                </w:tcPr>
                <w:p w14:paraId="4DDF7B8C"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11939981" w14:textId="77777777" w:rsidR="002C089F" w:rsidRPr="002C089F" w:rsidRDefault="002C089F" w:rsidP="002C089F">
                  <w:pPr>
                    <w:jc w:val="center"/>
                    <w:rPr>
                      <w:rFonts w:cs="Arial"/>
                      <w:color w:val="000000"/>
                      <w:sz w:val="20"/>
                      <w:szCs w:val="20"/>
                    </w:rPr>
                  </w:pPr>
                  <w:r w:rsidRPr="002C089F">
                    <w:rPr>
                      <w:rFonts w:cs="Arial"/>
                      <w:color w:val="000000"/>
                      <w:sz w:val="20"/>
                      <w:szCs w:val="20"/>
                    </w:rPr>
                    <w:t>09:45:48</w:t>
                  </w:r>
                </w:p>
              </w:tc>
              <w:tc>
                <w:tcPr>
                  <w:tcW w:w="850" w:type="dxa"/>
                  <w:tcBorders>
                    <w:top w:val="single" w:sz="4" w:space="0" w:color="auto"/>
                    <w:left w:val="single" w:sz="4" w:space="0" w:color="auto"/>
                    <w:bottom w:val="single" w:sz="4" w:space="0" w:color="auto"/>
                    <w:right w:val="single" w:sz="4" w:space="0" w:color="auto"/>
                  </w:tcBorders>
                  <w:vAlign w:val="bottom"/>
                </w:tcPr>
                <w:p w14:paraId="6674B610" w14:textId="77777777" w:rsidR="002C089F" w:rsidRPr="002C089F" w:rsidRDefault="002C089F" w:rsidP="002C089F">
                  <w:pPr>
                    <w:jc w:val="center"/>
                    <w:rPr>
                      <w:rFonts w:cs="Arial"/>
                      <w:color w:val="000000"/>
                      <w:sz w:val="20"/>
                      <w:szCs w:val="20"/>
                    </w:rPr>
                  </w:pPr>
                  <w:r w:rsidRPr="002C089F">
                    <w:rPr>
                      <w:rFonts w:cs="Arial"/>
                      <w:color w:val="000000"/>
                      <w:sz w:val="20"/>
                      <w:szCs w:val="20"/>
                    </w:rPr>
                    <w:t>53</w:t>
                  </w:r>
                </w:p>
              </w:tc>
              <w:tc>
                <w:tcPr>
                  <w:tcW w:w="1134" w:type="dxa"/>
                  <w:tcBorders>
                    <w:top w:val="single" w:sz="4" w:space="0" w:color="auto"/>
                    <w:left w:val="single" w:sz="4" w:space="0" w:color="auto"/>
                    <w:bottom w:val="single" w:sz="4" w:space="0" w:color="auto"/>
                    <w:right w:val="single" w:sz="4" w:space="0" w:color="auto"/>
                  </w:tcBorders>
                  <w:vAlign w:val="bottom"/>
                </w:tcPr>
                <w:p w14:paraId="2679799A" w14:textId="77777777" w:rsidR="002C089F" w:rsidRPr="002C089F" w:rsidRDefault="002C089F" w:rsidP="002C089F">
                  <w:pPr>
                    <w:jc w:val="center"/>
                    <w:rPr>
                      <w:rFonts w:cs="Arial"/>
                      <w:color w:val="000000"/>
                      <w:sz w:val="20"/>
                      <w:szCs w:val="20"/>
                    </w:rPr>
                  </w:pPr>
                  <w:r w:rsidRPr="002C089F">
                    <w:rPr>
                      <w:rFonts w:cs="Arial"/>
                      <w:color w:val="000000"/>
                      <w:sz w:val="20"/>
                      <w:szCs w:val="20"/>
                    </w:rPr>
                    <w:t>8,3</w:t>
                  </w:r>
                </w:p>
              </w:tc>
            </w:tr>
            <w:tr w:rsidR="00B75CC9" w:rsidRPr="002C089F" w14:paraId="01106775"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7474A936" w14:textId="77777777" w:rsidR="002C089F" w:rsidRPr="002C089F" w:rsidRDefault="002C089F" w:rsidP="00BE1A1F">
                  <w:pPr>
                    <w:jc w:val="center"/>
                    <w:rPr>
                      <w:rFonts w:cs="Arial"/>
                      <w:color w:val="000000"/>
                      <w:sz w:val="20"/>
                      <w:szCs w:val="20"/>
                    </w:rPr>
                  </w:pPr>
                  <w:r w:rsidRPr="002C089F">
                    <w:rPr>
                      <w:rFonts w:cs="Arial"/>
                      <w:color w:val="000000"/>
                      <w:sz w:val="20"/>
                      <w:szCs w:val="20"/>
                    </w:rPr>
                    <w:t>09:20:18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3A8C637F" w14:textId="77777777" w:rsidR="002C089F" w:rsidRPr="002C089F" w:rsidRDefault="002C089F" w:rsidP="00BE1A1F">
                  <w:pPr>
                    <w:jc w:val="center"/>
                    <w:rPr>
                      <w:rFonts w:cs="Arial"/>
                      <w:color w:val="000000"/>
                      <w:sz w:val="20"/>
                      <w:szCs w:val="20"/>
                    </w:rPr>
                  </w:pPr>
                  <w:r w:rsidRPr="002C089F">
                    <w:rPr>
                      <w:rFonts w:cs="Arial"/>
                      <w:color w:val="000000"/>
                      <w:sz w:val="20"/>
                      <w:szCs w:val="20"/>
                    </w:rPr>
                    <w:t>59</w:t>
                  </w:r>
                </w:p>
              </w:tc>
              <w:tc>
                <w:tcPr>
                  <w:tcW w:w="988" w:type="dxa"/>
                  <w:tcBorders>
                    <w:top w:val="single" w:sz="4" w:space="0" w:color="auto"/>
                    <w:left w:val="nil"/>
                    <w:bottom w:val="single" w:sz="4" w:space="0" w:color="auto"/>
                    <w:right w:val="single" w:sz="4" w:space="0" w:color="auto"/>
                  </w:tcBorders>
                  <w:vAlign w:val="bottom"/>
                </w:tcPr>
                <w:p w14:paraId="36D1C1C0" w14:textId="77777777" w:rsidR="002C089F" w:rsidRPr="002C089F" w:rsidRDefault="002C089F" w:rsidP="00BE1A1F">
                  <w:pPr>
                    <w:jc w:val="center"/>
                    <w:rPr>
                      <w:rFonts w:cs="Arial"/>
                      <w:color w:val="000000"/>
                      <w:sz w:val="20"/>
                      <w:szCs w:val="20"/>
                    </w:rPr>
                  </w:pPr>
                  <w:r w:rsidRPr="002C089F">
                    <w:rPr>
                      <w:rFonts w:cs="Arial"/>
                      <w:color w:val="000000"/>
                      <w:sz w:val="20"/>
                      <w:szCs w:val="20"/>
                    </w:rPr>
                    <w:t>9,4</w:t>
                  </w:r>
                </w:p>
              </w:tc>
              <w:tc>
                <w:tcPr>
                  <w:tcW w:w="151" w:type="dxa"/>
                  <w:tcBorders>
                    <w:left w:val="single" w:sz="4" w:space="0" w:color="auto"/>
                    <w:right w:val="single" w:sz="4" w:space="0" w:color="auto"/>
                  </w:tcBorders>
                </w:tcPr>
                <w:p w14:paraId="2802A896"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090A4110" w14:textId="77777777" w:rsidR="002C089F" w:rsidRPr="002C089F" w:rsidRDefault="002C089F" w:rsidP="002C089F">
                  <w:pPr>
                    <w:jc w:val="center"/>
                    <w:rPr>
                      <w:rFonts w:cs="Arial"/>
                      <w:color w:val="000000"/>
                      <w:sz w:val="20"/>
                      <w:szCs w:val="20"/>
                    </w:rPr>
                  </w:pPr>
                  <w:r w:rsidRPr="002C089F">
                    <w:rPr>
                      <w:rFonts w:cs="Arial"/>
                      <w:color w:val="000000"/>
                      <w:sz w:val="20"/>
                      <w:szCs w:val="20"/>
                    </w:rPr>
                    <w:t>09:46:08</w:t>
                  </w:r>
                </w:p>
              </w:tc>
              <w:tc>
                <w:tcPr>
                  <w:tcW w:w="850" w:type="dxa"/>
                  <w:tcBorders>
                    <w:top w:val="single" w:sz="4" w:space="0" w:color="auto"/>
                    <w:left w:val="single" w:sz="4" w:space="0" w:color="auto"/>
                    <w:bottom w:val="single" w:sz="4" w:space="0" w:color="auto"/>
                    <w:right w:val="single" w:sz="4" w:space="0" w:color="auto"/>
                  </w:tcBorders>
                  <w:vAlign w:val="bottom"/>
                </w:tcPr>
                <w:p w14:paraId="696EA9A0" w14:textId="77777777" w:rsidR="002C089F" w:rsidRPr="002C089F" w:rsidRDefault="002C089F" w:rsidP="002C089F">
                  <w:pPr>
                    <w:jc w:val="center"/>
                    <w:rPr>
                      <w:rFonts w:cs="Arial"/>
                      <w:color w:val="000000"/>
                      <w:sz w:val="20"/>
                      <w:szCs w:val="20"/>
                    </w:rPr>
                  </w:pPr>
                  <w:r w:rsidRPr="002C089F">
                    <w:rPr>
                      <w:rFonts w:cs="Arial"/>
                      <w:color w:val="000000"/>
                      <w:sz w:val="20"/>
                      <w:szCs w:val="20"/>
                    </w:rPr>
                    <w:t>62</w:t>
                  </w:r>
                </w:p>
              </w:tc>
              <w:tc>
                <w:tcPr>
                  <w:tcW w:w="1134" w:type="dxa"/>
                  <w:tcBorders>
                    <w:top w:val="single" w:sz="4" w:space="0" w:color="auto"/>
                    <w:left w:val="single" w:sz="4" w:space="0" w:color="auto"/>
                    <w:bottom w:val="single" w:sz="4" w:space="0" w:color="auto"/>
                    <w:right w:val="single" w:sz="4" w:space="0" w:color="auto"/>
                  </w:tcBorders>
                  <w:vAlign w:val="bottom"/>
                </w:tcPr>
                <w:p w14:paraId="556E3C69" w14:textId="77777777" w:rsidR="002C089F" w:rsidRPr="002C089F" w:rsidRDefault="002C089F" w:rsidP="002C089F">
                  <w:pPr>
                    <w:jc w:val="center"/>
                    <w:rPr>
                      <w:rFonts w:cs="Arial"/>
                      <w:color w:val="000000"/>
                      <w:sz w:val="20"/>
                      <w:szCs w:val="20"/>
                    </w:rPr>
                  </w:pPr>
                  <w:r w:rsidRPr="002C089F">
                    <w:rPr>
                      <w:rFonts w:cs="Arial"/>
                      <w:color w:val="000000"/>
                      <w:sz w:val="20"/>
                      <w:szCs w:val="20"/>
                    </w:rPr>
                    <w:t>8,4</w:t>
                  </w:r>
                </w:p>
              </w:tc>
            </w:tr>
            <w:tr w:rsidR="00B75CC9" w:rsidRPr="002C089F" w14:paraId="00A2CABF"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6D5DA8C7" w14:textId="77777777" w:rsidR="002C089F" w:rsidRPr="002C089F" w:rsidRDefault="002C089F" w:rsidP="00BE1A1F">
                  <w:pPr>
                    <w:jc w:val="center"/>
                    <w:rPr>
                      <w:rFonts w:cs="Arial"/>
                      <w:color w:val="000000"/>
                      <w:sz w:val="20"/>
                      <w:szCs w:val="20"/>
                    </w:rPr>
                  </w:pPr>
                  <w:r w:rsidRPr="002C089F">
                    <w:rPr>
                      <w:rFonts w:cs="Arial"/>
                      <w:color w:val="000000"/>
                      <w:sz w:val="20"/>
                      <w:szCs w:val="20"/>
                    </w:rPr>
                    <w:t>09:20:38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3D20B9C1"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2B82EFDD" w14:textId="77777777" w:rsidR="002C089F" w:rsidRPr="002C089F" w:rsidRDefault="002C089F" w:rsidP="00BE1A1F">
                  <w:pPr>
                    <w:jc w:val="center"/>
                    <w:rPr>
                      <w:rFonts w:cs="Arial"/>
                      <w:color w:val="000000"/>
                      <w:sz w:val="20"/>
                      <w:szCs w:val="20"/>
                    </w:rPr>
                  </w:pPr>
                  <w:r w:rsidRPr="002C089F">
                    <w:rPr>
                      <w:rFonts w:cs="Arial"/>
                      <w:color w:val="000000"/>
                      <w:sz w:val="20"/>
                      <w:szCs w:val="20"/>
                    </w:rPr>
                    <w:t>9,2</w:t>
                  </w:r>
                </w:p>
              </w:tc>
              <w:tc>
                <w:tcPr>
                  <w:tcW w:w="151" w:type="dxa"/>
                  <w:tcBorders>
                    <w:left w:val="single" w:sz="4" w:space="0" w:color="auto"/>
                    <w:right w:val="single" w:sz="4" w:space="0" w:color="auto"/>
                  </w:tcBorders>
                </w:tcPr>
                <w:p w14:paraId="5938C774"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724882A2" w14:textId="77777777" w:rsidR="002C089F" w:rsidRPr="002C089F" w:rsidRDefault="002C089F" w:rsidP="002C089F">
                  <w:pPr>
                    <w:jc w:val="center"/>
                    <w:rPr>
                      <w:rFonts w:cs="Arial"/>
                      <w:color w:val="000000"/>
                      <w:sz w:val="20"/>
                      <w:szCs w:val="20"/>
                    </w:rPr>
                  </w:pPr>
                  <w:r w:rsidRPr="002C089F">
                    <w:rPr>
                      <w:rFonts w:cs="Arial"/>
                      <w:color w:val="000000"/>
                      <w:sz w:val="20"/>
                      <w:szCs w:val="20"/>
                    </w:rPr>
                    <w:t>09:46:28</w:t>
                  </w:r>
                </w:p>
              </w:tc>
              <w:tc>
                <w:tcPr>
                  <w:tcW w:w="850" w:type="dxa"/>
                  <w:tcBorders>
                    <w:top w:val="single" w:sz="4" w:space="0" w:color="auto"/>
                    <w:left w:val="single" w:sz="4" w:space="0" w:color="auto"/>
                    <w:bottom w:val="single" w:sz="4" w:space="0" w:color="auto"/>
                    <w:right w:val="single" w:sz="4" w:space="0" w:color="auto"/>
                  </w:tcBorders>
                  <w:vAlign w:val="bottom"/>
                </w:tcPr>
                <w:p w14:paraId="62C8645B" w14:textId="77777777" w:rsidR="002C089F" w:rsidRPr="002C089F" w:rsidRDefault="002C089F" w:rsidP="002C089F">
                  <w:pPr>
                    <w:jc w:val="center"/>
                    <w:rPr>
                      <w:rFonts w:cs="Arial"/>
                      <w:color w:val="000000"/>
                      <w:sz w:val="20"/>
                      <w:szCs w:val="20"/>
                    </w:rPr>
                  </w:pPr>
                  <w:r w:rsidRPr="002C089F">
                    <w:rPr>
                      <w:rFonts w:cs="Arial"/>
                      <w:color w:val="000000"/>
                      <w:sz w:val="20"/>
                      <w:szCs w:val="20"/>
                    </w:rPr>
                    <w:t>62</w:t>
                  </w:r>
                </w:p>
              </w:tc>
              <w:tc>
                <w:tcPr>
                  <w:tcW w:w="1134" w:type="dxa"/>
                  <w:tcBorders>
                    <w:top w:val="single" w:sz="4" w:space="0" w:color="auto"/>
                    <w:left w:val="single" w:sz="4" w:space="0" w:color="auto"/>
                    <w:bottom w:val="single" w:sz="4" w:space="0" w:color="auto"/>
                    <w:right w:val="single" w:sz="4" w:space="0" w:color="auto"/>
                  </w:tcBorders>
                  <w:vAlign w:val="bottom"/>
                </w:tcPr>
                <w:p w14:paraId="3CBED94A" w14:textId="77777777" w:rsidR="002C089F" w:rsidRPr="002C089F" w:rsidRDefault="002C089F" w:rsidP="002C089F">
                  <w:pPr>
                    <w:jc w:val="center"/>
                    <w:rPr>
                      <w:rFonts w:cs="Arial"/>
                      <w:color w:val="000000"/>
                      <w:sz w:val="20"/>
                      <w:szCs w:val="20"/>
                    </w:rPr>
                  </w:pPr>
                  <w:r w:rsidRPr="002C089F">
                    <w:rPr>
                      <w:rFonts w:cs="Arial"/>
                      <w:color w:val="000000"/>
                      <w:sz w:val="20"/>
                      <w:szCs w:val="20"/>
                    </w:rPr>
                    <w:t>8,3</w:t>
                  </w:r>
                </w:p>
              </w:tc>
            </w:tr>
            <w:tr w:rsidR="00B75CC9" w:rsidRPr="002C089F" w14:paraId="1333DEB5"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0048B338" w14:textId="77777777" w:rsidR="002C089F" w:rsidRPr="002C089F" w:rsidRDefault="002C089F" w:rsidP="00BE1A1F">
                  <w:pPr>
                    <w:jc w:val="center"/>
                    <w:rPr>
                      <w:rFonts w:cs="Arial"/>
                      <w:color w:val="000000"/>
                      <w:sz w:val="20"/>
                      <w:szCs w:val="20"/>
                    </w:rPr>
                  </w:pPr>
                  <w:r w:rsidRPr="002C089F">
                    <w:rPr>
                      <w:rFonts w:cs="Arial"/>
                      <w:color w:val="000000"/>
                      <w:sz w:val="20"/>
                      <w:szCs w:val="20"/>
                    </w:rPr>
                    <w:t>09:20:58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001016CF"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0447A94D" w14:textId="77777777" w:rsidR="002C089F" w:rsidRPr="002C089F" w:rsidRDefault="002C089F" w:rsidP="00BE1A1F">
                  <w:pPr>
                    <w:jc w:val="center"/>
                    <w:rPr>
                      <w:rFonts w:cs="Arial"/>
                      <w:color w:val="000000"/>
                      <w:sz w:val="20"/>
                      <w:szCs w:val="20"/>
                    </w:rPr>
                  </w:pPr>
                  <w:r w:rsidRPr="002C089F">
                    <w:rPr>
                      <w:rFonts w:cs="Arial"/>
                      <w:color w:val="000000"/>
                      <w:sz w:val="20"/>
                      <w:szCs w:val="20"/>
                    </w:rPr>
                    <w:t>9,9</w:t>
                  </w:r>
                </w:p>
              </w:tc>
              <w:tc>
                <w:tcPr>
                  <w:tcW w:w="151" w:type="dxa"/>
                  <w:tcBorders>
                    <w:left w:val="single" w:sz="4" w:space="0" w:color="auto"/>
                    <w:right w:val="single" w:sz="4" w:space="0" w:color="auto"/>
                  </w:tcBorders>
                </w:tcPr>
                <w:p w14:paraId="4C36AF7C"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68F6FEFB" w14:textId="77777777" w:rsidR="002C089F" w:rsidRPr="002C089F" w:rsidRDefault="002C089F" w:rsidP="002C089F">
                  <w:pPr>
                    <w:jc w:val="center"/>
                    <w:rPr>
                      <w:rFonts w:cs="Arial"/>
                      <w:color w:val="000000"/>
                      <w:sz w:val="20"/>
                      <w:szCs w:val="20"/>
                    </w:rPr>
                  </w:pPr>
                  <w:r w:rsidRPr="002C089F">
                    <w:rPr>
                      <w:rFonts w:cs="Arial"/>
                      <w:color w:val="000000"/>
                      <w:sz w:val="20"/>
                      <w:szCs w:val="20"/>
                    </w:rPr>
                    <w:t>09:46:48</w:t>
                  </w:r>
                </w:p>
              </w:tc>
              <w:tc>
                <w:tcPr>
                  <w:tcW w:w="850" w:type="dxa"/>
                  <w:tcBorders>
                    <w:top w:val="single" w:sz="4" w:space="0" w:color="auto"/>
                    <w:left w:val="single" w:sz="4" w:space="0" w:color="auto"/>
                    <w:bottom w:val="single" w:sz="4" w:space="0" w:color="auto"/>
                    <w:right w:val="single" w:sz="4" w:space="0" w:color="auto"/>
                  </w:tcBorders>
                  <w:vAlign w:val="bottom"/>
                </w:tcPr>
                <w:p w14:paraId="66A0D021" w14:textId="77777777" w:rsidR="002C089F" w:rsidRPr="002C089F" w:rsidRDefault="002C089F" w:rsidP="002C089F">
                  <w:pPr>
                    <w:jc w:val="center"/>
                    <w:rPr>
                      <w:rFonts w:cs="Arial"/>
                      <w:color w:val="000000"/>
                      <w:sz w:val="20"/>
                      <w:szCs w:val="20"/>
                    </w:rPr>
                  </w:pPr>
                  <w:r w:rsidRPr="002C089F">
                    <w:rPr>
                      <w:rFonts w:cs="Arial"/>
                      <w:color w:val="000000"/>
                      <w:sz w:val="20"/>
                      <w:szCs w:val="20"/>
                    </w:rPr>
                    <w:t>62</w:t>
                  </w:r>
                </w:p>
              </w:tc>
              <w:tc>
                <w:tcPr>
                  <w:tcW w:w="1134" w:type="dxa"/>
                  <w:tcBorders>
                    <w:top w:val="single" w:sz="4" w:space="0" w:color="auto"/>
                    <w:left w:val="single" w:sz="4" w:space="0" w:color="auto"/>
                    <w:bottom w:val="single" w:sz="4" w:space="0" w:color="auto"/>
                    <w:right w:val="single" w:sz="4" w:space="0" w:color="auto"/>
                  </w:tcBorders>
                  <w:vAlign w:val="bottom"/>
                </w:tcPr>
                <w:p w14:paraId="425D5FE0" w14:textId="77777777" w:rsidR="002C089F" w:rsidRPr="002C089F" w:rsidRDefault="002C089F" w:rsidP="002C089F">
                  <w:pPr>
                    <w:jc w:val="center"/>
                    <w:rPr>
                      <w:rFonts w:cs="Arial"/>
                      <w:color w:val="000000"/>
                      <w:sz w:val="20"/>
                      <w:szCs w:val="20"/>
                    </w:rPr>
                  </w:pPr>
                  <w:r w:rsidRPr="002C089F">
                    <w:rPr>
                      <w:rFonts w:cs="Arial"/>
                      <w:color w:val="000000"/>
                      <w:sz w:val="20"/>
                      <w:szCs w:val="20"/>
                    </w:rPr>
                    <w:t>8,5</w:t>
                  </w:r>
                </w:p>
              </w:tc>
            </w:tr>
            <w:tr w:rsidR="00B75CC9" w:rsidRPr="002C089F" w14:paraId="19B32CDE"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47F3806C" w14:textId="77777777" w:rsidR="002C089F" w:rsidRPr="002C089F" w:rsidRDefault="002C089F" w:rsidP="00BE1A1F">
                  <w:pPr>
                    <w:jc w:val="center"/>
                    <w:rPr>
                      <w:rFonts w:cs="Arial"/>
                      <w:color w:val="000000"/>
                      <w:sz w:val="20"/>
                      <w:szCs w:val="20"/>
                    </w:rPr>
                  </w:pPr>
                  <w:r w:rsidRPr="002C089F">
                    <w:rPr>
                      <w:rFonts w:cs="Arial"/>
                      <w:color w:val="000000"/>
                      <w:sz w:val="20"/>
                      <w:szCs w:val="20"/>
                    </w:rPr>
                    <w:t>09:21:18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639291B0"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08EC00B5" w14:textId="77777777" w:rsidR="002C089F" w:rsidRPr="002C089F" w:rsidRDefault="002C089F" w:rsidP="00BE1A1F">
                  <w:pPr>
                    <w:jc w:val="center"/>
                    <w:rPr>
                      <w:rFonts w:cs="Arial"/>
                      <w:color w:val="000000"/>
                      <w:sz w:val="20"/>
                      <w:szCs w:val="20"/>
                    </w:rPr>
                  </w:pPr>
                  <w:r w:rsidRPr="002C089F">
                    <w:rPr>
                      <w:rFonts w:cs="Arial"/>
                      <w:color w:val="000000"/>
                      <w:sz w:val="20"/>
                      <w:szCs w:val="20"/>
                    </w:rPr>
                    <w:t>10,9</w:t>
                  </w:r>
                </w:p>
              </w:tc>
              <w:tc>
                <w:tcPr>
                  <w:tcW w:w="151" w:type="dxa"/>
                  <w:tcBorders>
                    <w:left w:val="single" w:sz="4" w:space="0" w:color="auto"/>
                    <w:right w:val="single" w:sz="4" w:space="0" w:color="auto"/>
                  </w:tcBorders>
                </w:tcPr>
                <w:p w14:paraId="60E3C537"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1D11C84B" w14:textId="77777777" w:rsidR="002C089F" w:rsidRPr="002C089F" w:rsidRDefault="002C089F" w:rsidP="002C089F">
                  <w:pPr>
                    <w:jc w:val="center"/>
                    <w:rPr>
                      <w:rFonts w:cs="Arial"/>
                      <w:color w:val="000000"/>
                      <w:sz w:val="20"/>
                      <w:szCs w:val="20"/>
                    </w:rPr>
                  </w:pPr>
                  <w:r w:rsidRPr="002C089F">
                    <w:rPr>
                      <w:rFonts w:cs="Arial"/>
                      <w:color w:val="000000"/>
                      <w:sz w:val="20"/>
                      <w:szCs w:val="20"/>
                    </w:rPr>
                    <w:t>09:47:08</w:t>
                  </w:r>
                </w:p>
              </w:tc>
              <w:tc>
                <w:tcPr>
                  <w:tcW w:w="850" w:type="dxa"/>
                  <w:tcBorders>
                    <w:top w:val="single" w:sz="4" w:space="0" w:color="auto"/>
                    <w:left w:val="single" w:sz="4" w:space="0" w:color="auto"/>
                    <w:bottom w:val="single" w:sz="4" w:space="0" w:color="auto"/>
                    <w:right w:val="single" w:sz="4" w:space="0" w:color="auto"/>
                  </w:tcBorders>
                  <w:vAlign w:val="bottom"/>
                </w:tcPr>
                <w:p w14:paraId="4E3D9BA5" w14:textId="77777777" w:rsidR="002C089F" w:rsidRPr="002C089F" w:rsidRDefault="002C089F" w:rsidP="002C089F">
                  <w:pPr>
                    <w:jc w:val="center"/>
                    <w:rPr>
                      <w:rFonts w:cs="Arial"/>
                      <w:color w:val="000000"/>
                      <w:sz w:val="20"/>
                      <w:szCs w:val="20"/>
                    </w:rPr>
                  </w:pPr>
                  <w:r w:rsidRPr="002C089F">
                    <w:rPr>
                      <w:rFonts w:cs="Arial"/>
                      <w:color w:val="000000"/>
                      <w:sz w:val="20"/>
                      <w:szCs w:val="20"/>
                    </w:rPr>
                    <w:t>62</w:t>
                  </w:r>
                </w:p>
              </w:tc>
              <w:tc>
                <w:tcPr>
                  <w:tcW w:w="1134" w:type="dxa"/>
                  <w:tcBorders>
                    <w:top w:val="single" w:sz="4" w:space="0" w:color="auto"/>
                    <w:left w:val="single" w:sz="4" w:space="0" w:color="auto"/>
                    <w:bottom w:val="single" w:sz="4" w:space="0" w:color="auto"/>
                    <w:right w:val="single" w:sz="4" w:space="0" w:color="auto"/>
                  </w:tcBorders>
                  <w:vAlign w:val="bottom"/>
                </w:tcPr>
                <w:p w14:paraId="2C88DDD6" w14:textId="77777777" w:rsidR="002C089F" w:rsidRPr="002C089F" w:rsidRDefault="002C089F" w:rsidP="002C089F">
                  <w:pPr>
                    <w:jc w:val="center"/>
                    <w:rPr>
                      <w:rFonts w:cs="Arial"/>
                      <w:color w:val="000000"/>
                      <w:sz w:val="20"/>
                      <w:szCs w:val="20"/>
                    </w:rPr>
                  </w:pPr>
                  <w:r w:rsidRPr="002C089F">
                    <w:rPr>
                      <w:rFonts w:cs="Arial"/>
                      <w:color w:val="000000"/>
                      <w:sz w:val="20"/>
                      <w:szCs w:val="20"/>
                    </w:rPr>
                    <w:t>7,6</w:t>
                  </w:r>
                </w:p>
              </w:tc>
            </w:tr>
            <w:tr w:rsidR="00B75CC9" w:rsidRPr="002C089F" w14:paraId="518918F4"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09CCF720" w14:textId="77777777" w:rsidR="002C089F" w:rsidRPr="002C089F" w:rsidRDefault="002C089F" w:rsidP="00BE1A1F">
                  <w:pPr>
                    <w:jc w:val="center"/>
                    <w:rPr>
                      <w:rFonts w:cs="Arial"/>
                      <w:color w:val="000000"/>
                      <w:sz w:val="20"/>
                      <w:szCs w:val="20"/>
                    </w:rPr>
                  </w:pPr>
                  <w:r w:rsidRPr="002C089F">
                    <w:rPr>
                      <w:rFonts w:cs="Arial"/>
                      <w:color w:val="000000"/>
                      <w:sz w:val="20"/>
                      <w:szCs w:val="20"/>
                    </w:rPr>
                    <w:t>09:21:38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17313C20"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56DC65A0" w14:textId="77777777" w:rsidR="002C089F" w:rsidRPr="002C089F" w:rsidRDefault="002C089F" w:rsidP="00BE1A1F">
                  <w:pPr>
                    <w:jc w:val="center"/>
                    <w:rPr>
                      <w:rFonts w:cs="Arial"/>
                      <w:color w:val="000000"/>
                      <w:sz w:val="20"/>
                      <w:szCs w:val="20"/>
                    </w:rPr>
                  </w:pPr>
                  <w:r w:rsidRPr="002C089F">
                    <w:rPr>
                      <w:rFonts w:cs="Arial"/>
                      <w:color w:val="000000"/>
                      <w:sz w:val="20"/>
                      <w:szCs w:val="20"/>
                    </w:rPr>
                    <w:t>9,9</w:t>
                  </w:r>
                </w:p>
              </w:tc>
              <w:tc>
                <w:tcPr>
                  <w:tcW w:w="151" w:type="dxa"/>
                  <w:tcBorders>
                    <w:left w:val="single" w:sz="4" w:space="0" w:color="auto"/>
                    <w:right w:val="single" w:sz="4" w:space="0" w:color="auto"/>
                  </w:tcBorders>
                </w:tcPr>
                <w:p w14:paraId="60338856"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34022395" w14:textId="77777777" w:rsidR="002C089F" w:rsidRPr="002C089F" w:rsidRDefault="002C089F" w:rsidP="002C089F">
                  <w:pPr>
                    <w:jc w:val="center"/>
                    <w:rPr>
                      <w:rFonts w:cs="Arial"/>
                      <w:color w:val="000000"/>
                      <w:sz w:val="20"/>
                      <w:szCs w:val="20"/>
                    </w:rPr>
                  </w:pPr>
                  <w:r w:rsidRPr="002C089F">
                    <w:rPr>
                      <w:rFonts w:cs="Arial"/>
                      <w:color w:val="000000"/>
                      <w:sz w:val="20"/>
                      <w:szCs w:val="20"/>
                    </w:rPr>
                    <w:t>09:47:28</w:t>
                  </w:r>
                </w:p>
              </w:tc>
              <w:tc>
                <w:tcPr>
                  <w:tcW w:w="850" w:type="dxa"/>
                  <w:tcBorders>
                    <w:top w:val="single" w:sz="4" w:space="0" w:color="auto"/>
                    <w:left w:val="single" w:sz="4" w:space="0" w:color="auto"/>
                    <w:bottom w:val="single" w:sz="4" w:space="0" w:color="auto"/>
                    <w:right w:val="single" w:sz="4" w:space="0" w:color="auto"/>
                  </w:tcBorders>
                  <w:vAlign w:val="bottom"/>
                </w:tcPr>
                <w:p w14:paraId="511BEAE3" w14:textId="77777777" w:rsidR="002C089F" w:rsidRPr="002C089F" w:rsidRDefault="002C089F" w:rsidP="002C089F">
                  <w:pPr>
                    <w:jc w:val="center"/>
                    <w:rPr>
                      <w:rFonts w:cs="Arial"/>
                      <w:color w:val="000000"/>
                      <w:sz w:val="20"/>
                      <w:szCs w:val="20"/>
                    </w:rPr>
                  </w:pPr>
                  <w:r w:rsidRPr="002C089F">
                    <w:rPr>
                      <w:rFonts w:cs="Arial"/>
                      <w:color w:val="000000"/>
                      <w:sz w:val="20"/>
                      <w:szCs w:val="20"/>
                    </w:rPr>
                    <w:t>62</w:t>
                  </w:r>
                </w:p>
              </w:tc>
              <w:tc>
                <w:tcPr>
                  <w:tcW w:w="1134" w:type="dxa"/>
                  <w:tcBorders>
                    <w:top w:val="single" w:sz="4" w:space="0" w:color="auto"/>
                    <w:left w:val="single" w:sz="4" w:space="0" w:color="auto"/>
                    <w:bottom w:val="single" w:sz="4" w:space="0" w:color="auto"/>
                    <w:right w:val="single" w:sz="4" w:space="0" w:color="auto"/>
                  </w:tcBorders>
                  <w:vAlign w:val="bottom"/>
                </w:tcPr>
                <w:p w14:paraId="370EE58D" w14:textId="77777777" w:rsidR="002C089F" w:rsidRPr="002C089F" w:rsidRDefault="002C089F" w:rsidP="002C089F">
                  <w:pPr>
                    <w:jc w:val="center"/>
                    <w:rPr>
                      <w:rFonts w:cs="Arial"/>
                      <w:color w:val="000000"/>
                      <w:sz w:val="20"/>
                      <w:szCs w:val="20"/>
                    </w:rPr>
                  </w:pPr>
                  <w:r w:rsidRPr="002C089F">
                    <w:rPr>
                      <w:rFonts w:cs="Arial"/>
                      <w:color w:val="000000"/>
                      <w:sz w:val="20"/>
                      <w:szCs w:val="20"/>
                    </w:rPr>
                    <w:t>8,4</w:t>
                  </w:r>
                </w:p>
              </w:tc>
            </w:tr>
            <w:tr w:rsidR="00B75CC9" w:rsidRPr="002C089F" w14:paraId="7627CB47"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138F3477" w14:textId="77777777" w:rsidR="002C089F" w:rsidRPr="002C089F" w:rsidRDefault="002C089F" w:rsidP="00BE1A1F">
                  <w:pPr>
                    <w:jc w:val="center"/>
                    <w:rPr>
                      <w:rFonts w:cs="Arial"/>
                      <w:color w:val="000000"/>
                      <w:sz w:val="20"/>
                      <w:szCs w:val="20"/>
                    </w:rPr>
                  </w:pPr>
                  <w:r w:rsidRPr="002C089F">
                    <w:rPr>
                      <w:rFonts w:cs="Arial"/>
                      <w:color w:val="000000"/>
                      <w:sz w:val="20"/>
                      <w:szCs w:val="20"/>
                    </w:rPr>
                    <w:t>09:21:58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77DC7B50"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6073B435" w14:textId="77777777" w:rsidR="002C089F" w:rsidRPr="002C089F" w:rsidRDefault="002C089F" w:rsidP="00BE1A1F">
                  <w:pPr>
                    <w:jc w:val="center"/>
                    <w:rPr>
                      <w:rFonts w:cs="Arial"/>
                      <w:color w:val="000000"/>
                      <w:sz w:val="20"/>
                      <w:szCs w:val="20"/>
                    </w:rPr>
                  </w:pPr>
                  <w:r w:rsidRPr="002C089F">
                    <w:rPr>
                      <w:rFonts w:cs="Arial"/>
                      <w:color w:val="000000"/>
                      <w:sz w:val="20"/>
                      <w:szCs w:val="20"/>
                    </w:rPr>
                    <w:t>10,5</w:t>
                  </w:r>
                </w:p>
              </w:tc>
              <w:tc>
                <w:tcPr>
                  <w:tcW w:w="151" w:type="dxa"/>
                  <w:tcBorders>
                    <w:left w:val="single" w:sz="4" w:space="0" w:color="auto"/>
                    <w:right w:val="single" w:sz="4" w:space="0" w:color="auto"/>
                  </w:tcBorders>
                </w:tcPr>
                <w:p w14:paraId="51D530BE"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7ABBBA8B" w14:textId="77777777" w:rsidR="002C089F" w:rsidRPr="002C089F" w:rsidRDefault="002C089F" w:rsidP="002C089F">
                  <w:pPr>
                    <w:jc w:val="center"/>
                    <w:rPr>
                      <w:rFonts w:cs="Arial"/>
                      <w:color w:val="000000"/>
                      <w:sz w:val="20"/>
                      <w:szCs w:val="20"/>
                    </w:rPr>
                  </w:pPr>
                  <w:r w:rsidRPr="002C089F">
                    <w:rPr>
                      <w:rFonts w:cs="Arial"/>
                      <w:color w:val="000000"/>
                      <w:sz w:val="20"/>
                      <w:szCs w:val="20"/>
                    </w:rPr>
                    <w:t>09:47:48</w:t>
                  </w:r>
                </w:p>
              </w:tc>
              <w:tc>
                <w:tcPr>
                  <w:tcW w:w="850" w:type="dxa"/>
                  <w:tcBorders>
                    <w:top w:val="single" w:sz="4" w:space="0" w:color="auto"/>
                    <w:left w:val="single" w:sz="4" w:space="0" w:color="auto"/>
                    <w:bottom w:val="single" w:sz="4" w:space="0" w:color="auto"/>
                    <w:right w:val="single" w:sz="4" w:space="0" w:color="auto"/>
                  </w:tcBorders>
                  <w:vAlign w:val="bottom"/>
                </w:tcPr>
                <w:p w14:paraId="0EF05851" w14:textId="77777777" w:rsidR="002C089F" w:rsidRPr="002C089F" w:rsidRDefault="002C089F" w:rsidP="002C089F">
                  <w:pPr>
                    <w:jc w:val="center"/>
                    <w:rPr>
                      <w:rFonts w:cs="Arial"/>
                      <w:color w:val="000000"/>
                      <w:sz w:val="20"/>
                      <w:szCs w:val="20"/>
                    </w:rPr>
                  </w:pPr>
                  <w:r w:rsidRPr="002C089F">
                    <w:rPr>
                      <w:rFonts w:cs="Arial"/>
                      <w:color w:val="000000"/>
                      <w:sz w:val="20"/>
                      <w:szCs w:val="20"/>
                    </w:rPr>
                    <w:t>62</w:t>
                  </w:r>
                </w:p>
              </w:tc>
              <w:tc>
                <w:tcPr>
                  <w:tcW w:w="1134" w:type="dxa"/>
                  <w:tcBorders>
                    <w:top w:val="single" w:sz="4" w:space="0" w:color="auto"/>
                    <w:left w:val="single" w:sz="4" w:space="0" w:color="auto"/>
                    <w:bottom w:val="single" w:sz="4" w:space="0" w:color="auto"/>
                    <w:right w:val="single" w:sz="4" w:space="0" w:color="auto"/>
                  </w:tcBorders>
                  <w:vAlign w:val="bottom"/>
                </w:tcPr>
                <w:p w14:paraId="3578CB9B" w14:textId="77777777" w:rsidR="002C089F" w:rsidRPr="002C089F" w:rsidRDefault="002C089F" w:rsidP="002C089F">
                  <w:pPr>
                    <w:jc w:val="center"/>
                    <w:rPr>
                      <w:rFonts w:cs="Arial"/>
                      <w:color w:val="000000"/>
                      <w:sz w:val="20"/>
                      <w:szCs w:val="20"/>
                    </w:rPr>
                  </w:pPr>
                  <w:r w:rsidRPr="002C089F">
                    <w:rPr>
                      <w:rFonts w:cs="Arial"/>
                      <w:color w:val="000000"/>
                      <w:sz w:val="20"/>
                      <w:szCs w:val="20"/>
                    </w:rPr>
                    <w:t>7,4</w:t>
                  </w:r>
                </w:p>
              </w:tc>
            </w:tr>
            <w:tr w:rsidR="00B75CC9" w:rsidRPr="002C089F" w14:paraId="1ED5619D"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6FAE580E" w14:textId="77777777" w:rsidR="002C089F" w:rsidRPr="002C089F" w:rsidRDefault="002C089F" w:rsidP="00BE1A1F">
                  <w:pPr>
                    <w:jc w:val="center"/>
                    <w:rPr>
                      <w:rFonts w:cs="Arial"/>
                      <w:color w:val="000000"/>
                      <w:sz w:val="20"/>
                      <w:szCs w:val="20"/>
                    </w:rPr>
                  </w:pPr>
                  <w:r w:rsidRPr="002C089F">
                    <w:rPr>
                      <w:rFonts w:cs="Arial"/>
                      <w:color w:val="000000"/>
                      <w:sz w:val="20"/>
                      <w:szCs w:val="20"/>
                    </w:rPr>
                    <w:t>09:22:18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0E74F545"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37F20600" w14:textId="77777777" w:rsidR="002C089F" w:rsidRPr="002C089F" w:rsidRDefault="002C089F" w:rsidP="00BE1A1F">
                  <w:pPr>
                    <w:jc w:val="center"/>
                    <w:rPr>
                      <w:rFonts w:cs="Arial"/>
                      <w:color w:val="000000"/>
                      <w:sz w:val="20"/>
                      <w:szCs w:val="20"/>
                    </w:rPr>
                  </w:pPr>
                  <w:r w:rsidRPr="002C089F">
                    <w:rPr>
                      <w:rFonts w:cs="Arial"/>
                      <w:color w:val="000000"/>
                      <w:sz w:val="20"/>
                      <w:szCs w:val="20"/>
                    </w:rPr>
                    <w:t>8,8</w:t>
                  </w:r>
                </w:p>
              </w:tc>
              <w:tc>
                <w:tcPr>
                  <w:tcW w:w="151" w:type="dxa"/>
                  <w:tcBorders>
                    <w:left w:val="single" w:sz="4" w:space="0" w:color="auto"/>
                    <w:right w:val="single" w:sz="4" w:space="0" w:color="auto"/>
                  </w:tcBorders>
                </w:tcPr>
                <w:p w14:paraId="5ADCEEBD"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68BFA019" w14:textId="77777777" w:rsidR="002C089F" w:rsidRPr="002C089F" w:rsidRDefault="002C089F" w:rsidP="002C089F">
                  <w:pPr>
                    <w:jc w:val="center"/>
                    <w:rPr>
                      <w:rFonts w:cs="Arial"/>
                      <w:color w:val="000000"/>
                      <w:sz w:val="20"/>
                      <w:szCs w:val="20"/>
                    </w:rPr>
                  </w:pPr>
                  <w:r w:rsidRPr="002C089F">
                    <w:rPr>
                      <w:rFonts w:cs="Arial"/>
                      <w:color w:val="000000"/>
                      <w:sz w:val="20"/>
                      <w:szCs w:val="20"/>
                    </w:rPr>
                    <w:t>09:48:08</w:t>
                  </w:r>
                </w:p>
              </w:tc>
              <w:tc>
                <w:tcPr>
                  <w:tcW w:w="850" w:type="dxa"/>
                  <w:tcBorders>
                    <w:top w:val="single" w:sz="4" w:space="0" w:color="auto"/>
                    <w:left w:val="single" w:sz="4" w:space="0" w:color="auto"/>
                    <w:bottom w:val="single" w:sz="4" w:space="0" w:color="auto"/>
                    <w:right w:val="single" w:sz="4" w:space="0" w:color="auto"/>
                  </w:tcBorders>
                  <w:vAlign w:val="bottom"/>
                </w:tcPr>
                <w:p w14:paraId="1A6DDE50" w14:textId="77777777" w:rsidR="002C089F" w:rsidRPr="002C089F" w:rsidRDefault="002C089F" w:rsidP="002C089F">
                  <w:pPr>
                    <w:jc w:val="center"/>
                    <w:rPr>
                      <w:rFonts w:cs="Arial"/>
                      <w:color w:val="000000"/>
                      <w:sz w:val="20"/>
                      <w:szCs w:val="20"/>
                    </w:rPr>
                  </w:pPr>
                  <w:r w:rsidRPr="002C089F">
                    <w:rPr>
                      <w:rFonts w:cs="Arial"/>
                      <w:color w:val="000000"/>
                      <w:sz w:val="20"/>
                      <w:szCs w:val="20"/>
                    </w:rPr>
                    <w:t>63</w:t>
                  </w:r>
                </w:p>
              </w:tc>
              <w:tc>
                <w:tcPr>
                  <w:tcW w:w="1134" w:type="dxa"/>
                  <w:tcBorders>
                    <w:top w:val="single" w:sz="4" w:space="0" w:color="auto"/>
                    <w:left w:val="single" w:sz="4" w:space="0" w:color="auto"/>
                    <w:bottom w:val="single" w:sz="4" w:space="0" w:color="auto"/>
                    <w:right w:val="single" w:sz="4" w:space="0" w:color="auto"/>
                  </w:tcBorders>
                  <w:vAlign w:val="bottom"/>
                </w:tcPr>
                <w:p w14:paraId="03F666E0" w14:textId="77777777" w:rsidR="002C089F" w:rsidRPr="002C089F" w:rsidRDefault="002C089F" w:rsidP="002C089F">
                  <w:pPr>
                    <w:jc w:val="center"/>
                    <w:rPr>
                      <w:rFonts w:cs="Arial"/>
                      <w:color w:val="000000"/>
                      <w:sz w:val="20"/>
                      <w:szCs w:val="20"/>
                    </w:rPr>
                  </w:pPr>
                  <w:r w:rsidRPr="002C089F">
                    <w:rPr>
                      <w:rFonts w:cs="Arial"/>
                      <w:color w:val="000000"/>
                      <w:sz w:val="20"/>
                      <w:szCs w:val="20"/>
                    </w:rPr>
                    <w:t>7,8</w:t>
                  </w:r>
                </w:p>
              </w:tc>
            </w:tr>
            <w:tr w:rsidR="00B75CC9" w:rsidRPr="002C089F" w14:paraId="375CD6D0"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7B0E8D63" w14:textId="77777777" w:rsidR="002C089F" w:rsidRPr="002C089F" w:rsidRDefault="002C089F" w:rsidP="00BE1A1F">
                  <w:pPr>
                    <w:jc w:val="center"/>
                    <w:rPr>
                      <w:rFonts w:cs="Arial"/>
                      <w:color w:val="000000"/>
                      <w:sz w:val="20"/>
                      <w:szCs w:val="20"/>
                    </w:rPr>
                  </w:pPr>
                  <w:r w:rsidRPr="002C089F">
                    <w:rPr>
                      <w:rFonts w:cs="Arial"/>
                      <w:color w:val="000000"/>
                      <w:sz w:val="20"/>
                      <w:szCs w:val="20"/>
                    </w:rPr>
                    <w:t>09:22:38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7853087F"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2479E1F4" w14:textId="77777777" w:rsidR="002C089F" w:rsidRPr="002C089F" w:rsidRDefault="002C089F" w:rsidP="00BE1A1F">
                  <w:pPr>
                    <w:jc w:val="center"/>
                    <w:rPr>
                      <w:rFonts w:cs="Arial"/>
                      <w:color w:val="000000"/>
                      <w:sz w:val="20"/>
                      <w:szCs w:val="20"/>
                    </w:rPr>
                  </w:pPr>
                  <w:r w:rsidRPr="002C089F">
                    <w:rPr>
                      <w:rFonts w:cs="Arial"/>
                      <w:color w:val="000000"/>
                      <w:sz w:val="20"/>
                      <w:szCs w:val="20"/>
                    </w:rPr>
                    <w:t>9,4</w:t>
                  </w:r>
                </w:p>
              </w:tc>
              <w:tc>
                <w:tcPr>
                  <w:tcW w:w="151" w:type="dxa"/>
                  <w:tcBorders>
                    <w:left w:val="single" w:sz="4" w:space="0" w:color="auto"/>
                    <w:right w:val="single" w:sz="4" w:space="0" w:color="auto"/>
                  </w:tcBorders>
                </w:tcPr>
                <w:p w14:paraId="72DE242E"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4F1EF10C" w14:textId="77777777" w:rsidR="002C089F" w:rsidRPr="002C089F" w:rsidRDefault="002C089F" w:rsidP="002C089F">
                  <w:pPr>
                    <w:jc w:val="center"/>
                    <w:rPr>
                      <w:rFonts w:cs="Arial"/>
                      <w:color w:val="000000"/>
                      <w:sz w:val="20"/>
                      <w:szCs w:val="20"/>
                    </w:rPr>
                  </w:pPr>
                  <w:r w:rsidRPr="002C089F">
                    <w:rPr>
                      <w:rFonts w:cs="Arial"/>
                      <w:color w:val="000000"/>
                      <w:sz w:val="20"/>
                      <w:szCs w:val="20"/>
                    </w:rPr>
                    <w:t>09:48:28</w:t>
                  </w:r>
                </w:p>
              </w:tc>
              <w:tc>
                <w:tcPr>
                  <w:tcW w:w="850" w:type="dxa"/>
                  <w:tcBorders>
                    <w:top w:val="single" w:sz="4" w:space="0" w:color="auto"/>
                    <w:left w:val="single" w:sz="4" w:space="0" w:color="auto"/>
                    <w:bottom w:val="single" w:sz="4" w:space="0" w:color="auto"/>
                    <w:right w:val="single" w:sz="4" w:space="0" w:color="auto"/>
                  </w:tcBorders>
                  <w:vAlign w:val="bottom"/>
                </w:tcPr>
                <w:p w14:paraId="71122868" w14:textId="77777777" w:rsidR="002C089F" w:rsidRPr="002C089F" w:rsidRDefault="002C089F" w:rsidP="002C089F">
                  <w:pPr>
                    <w:jc w:val="center"/>
                    <w:rPr>
                      <w:rFonts w:cs="Arial"/>
                      <w:color w:val="000000"/>
                      <w:sz w:val="20"/>
                      <w:szCs w:val="20"/>
                    </w:rPr>
                  </w:pPr>
                  <w:r w:rsidRPr="002C089F">
                    <w:rPr>
                      <w:rFonts w:cs="Arial"/>
                      <w:color w:val="000000"/>
                      <w:sz w:val="20"/>
                      <w:szCs w:val="20"/>
                    </w:rPr>
                    <w:t>63</w:t>
                  </w:r>
                </w:p>
              </w:tc>
              <w:tc>
                <w:tcPr>
                  <w:tcW w:w="1134" w:type="dxa"/>
                  <w:tcBorders>
                    <w:top w:val="single" w:sz="4" w:space="0" w:color="auto"/>
                    <w:left w:val="single" w:sz="4" w:space="0" w:color="auto"/>
                    <w:bottom w:val="single" w:sz="4" w:space="0" w:color="auto"/>
                    <w:right w:val="single" w:sz="4" w:space="0" w:color="auto"/>
                  </w:tcBorders>
                  <w:vAlign w:val="bottom"/>
                </w:tcPr>
                <w:p w14:paraId="60A50FD2" w14:textId="77777777" w:rsidR="002C089F" w:rsidRPr="002C089F" w:rsidRDefault="002C089F" w:rsidP="002C089F">
                  <w:pPr>
                    <w:jc w:val="center"/>
                    <w:rPr>
                      <w:rFonts w:cs="Arial"/>
                      <w:color w:val="000000"/>
                      <w:sz w:val="20"/>
                      <w:szCs w:val="20"/>
                    </w:rPr>
                  </w:pPr>
                  <w:r w:rsidRPr="002C089F">
                    <w:rPr>
                      <w:rFonts w:cs="Arial"/>
                      <w:color w:val="000000"/>
                      <w:sz w:val="20"/>
                      <w:szCs w:val="20"/>
                    </w:rPr>
                    <w:t>8,9</w:t>
                  </w:r>
                </w:p>
              </w:tc>
            </w:tr>
            <w:tr w:rsidR="00B75CC9" w:rsidRPr="002C089F" w14:paraId="4B39B15F"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7FA9B623" w14:textId="77777777" w:rsidR="002C089F" w:rsidRPr="002C089F" w:rsidRDefault="002C089F" w:rsidP="00BE1A1F">
                  <w:pPr>
                    <w:jc w:val="center"/>
                    <w:rPr>
                      <w:rFonts w:cs="Arial"/>
                      <w:color w:val="000000"/>
                      <w:sz w:val="20"/>
                      <w:szCs w:val="20"/>
                    </w:rPr>
                  </w:pPr>
                  <w:r w:rsidRPr="002C089F">
                    <w:rPr>
                      <w:rFonts w:cs="Arial"/>
                      <w:color w:val="000000"/>
                      <w:sz w:val="20"/>
                      <w:szCs w:val="20"/>
                    </w:rPr>
                    <w:t>09:22:58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2CBD4EFB"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758BCD2B" w14:textId="77777777" w:rsidR="002C089F" w:rsidRPr="002C089F" w:rsidRDefault="002C089F" w:rsidP="00BE1A1F">
                  <w:pPr>
                    <w:jc w:val="center"/>
                    <w:rPr>
                      <w:rFonts w:cs="Arial"/>
                      <w:color w:val="000000"/>
                      <w:sz w:val="20"/>
                      <w:szCs w:val="20"/>
                    </w:rPr>
                  </w:pPr>
                  <w:r w:rsidRPr="002C089F">
                    <w:rPr>
                      <w:rFonts w:cs="Arial"/>
                      <w:color w:val="000000"/>
                      <w:sz w:val="20"/>
                      <w:szCs w:val="20"/>
                    </w:rPr>
                    <w:t>10,2</w:t>
                  </w:r>
                </w:p>
              </w:tc>
              <w:tc>
                <w:tcPr>
                  <w:tcW w:w="151" w:type="dxa"/>
                  <w:tcBorders>
                    <w:left w:val="single" w:sz="4" w:space="0" w:color="auto"/>
                    <w:right w:val="single" w:sz="4" w:space="0" w:color="auto"/>
                  </w:tcBorders>
                </w:tcPr>
                <w:p w14:paraId="0F4AF099"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48FCC85E" w14:textId="77777777" w:rsidR="002C089F" w:rsidRPr="002C089F" w:rsidRDefault="002C089F" w:rsidP="002C089F">
                  <w:pPr>
                    <w:jc w:val="center"/>
                    <w:rPr>
                      <w:rFonts w:cs="Arial"/>
                      <w:color w:val="000000"/>
                      <w:sz w:val="20"/>
                      <w:szCs w:val="20"/>
                    </w:rPr>
                  </w:pPr>
                  <w:r w:rsidRPr="002C089F">
                    <w:rPr>
                      <w:rFonts w:cs="Arial"/>
                      <w:color w:val="000000"/>
                      <w:sz w:val="20"/>
                      <w:szCs w:val="20"/>
                    </w:rPr>
                    <w:t>09:48:48</w:t>
                  </w:r>
                </w:p>
              </w:tc>
              <w:tc>
                <w:tcPr>
                  <w:tcW w:w="850" w:type="dxa"/>
                  <w:tcBorders>
                    <w:top w:val="single" w:sz="4" w:space="0" w:color="auto"/>
                    <w:left w:val="single" w:sz="4" w:space="0" w:color="auto"/>
                    <w:bottom w:val="single" w:sz="4" w:space="0" w:color="auto"/>
                    <w:right w:val="single" w:sz="4" w:space="0" w:color="auto"/>
                  </w:tcBorders>
                  <w:vAlign w:val="bottom"/>
                </w:tcPr>
                <w:p w14:paraId="249F8D20" w14:textId="77777777" w:rsidR="002C089F" w:rsidRPr="002C089F" w:rsidRDefault="002C089F" w:rsidP="002C089F">
                  <w:pPr>
                    <w:jc w:val="center"/>
                    <w:rPr>
                      <w:rFonts w:cs="Arial"/>
                      <w:color w:val="000000"/>
                      <w:sz w:val="20"/>
                      <w:szCs w:val="20"/>
                    </w:rPr>
                  </w:pPr>
                  <w:r w:rsidRPr="002C089F">
                    <w:rPr>
                      <w:rFonts w:cs="Arial"/>
                      <w:color w:val="000000"/>
                      <w:sz w:val="20"/>
                      <w:szCs w:val="20"/>
                    </w:rPr>
                    <w:t>63</w:t>
                  </w:r>
                </w:p>
              </w:tc>
              <w:tc>
                <w:tcPr>
                  <w:tcW w:w="1134" w:type="dxa"/>
                  <w:tcBorders>
                    <w:top w:val="single" w:sz="4" w:space="0" w:color="auto"/>
                    <w:left w:val="single" w:sz="4" w:space="0" w:color="auto"/>
                    <w:bottom w:val="single" w:sz="4" w:space="0" w:color="auto"/>
                    <w:right w:val="single" w:sz="4" w:space="0" w:color="auto"/>
                  </w:tcBorders>
                  <w:vAlign w:val="bottom"/>
                </w:tcPr>
                <w:p w14:paraId="17F5C956" w14:textId="77777777" w:rsidR="002C089F" w:rsidRPr="002C089F" w:rsidRDefault="002C089F" w:rsidP="002C089F">
                  <w:pPr>
                    <w:jc w:val="center"/>
                    <w:rPr>
                      <w:rFonts w:cs="Arial"/>
                      <w:color w:val="000000"/>
                      <w:sz w:val="20"/>
                      <w:szCs w:val="20"/>
                    </w:rPr>
                  </w:pPr>
                  <w:r w:rsidRPr="002C089F">
                    <w:rPr>
                      <w:rFonts w:cs="Arial"/>
                      <w:color w:val="000000"/>
                      <w:sz w:val="20"/>
                      <w:szCs w:val="20"/>
                    </w:rPr>
                    <w:t>8,1</w:t>
                  </w:r>
                </w:p>
              </w:tc>
            </w:tr>
            <w:tr w:rsidR="00B75CC9" w:rsidRPr="002C089F" w14:paraId="13C0C0D6"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7F566E23" w14:textId="77777777" w:rsidR="002C089F" w:rsidRPr="002C089F" w:rsidRDefault="002C089F" w:rsidP="00BE1A1F">
                  <w:pPr>
                    <w:jc w:val="center"/>
                    <w:rPr>
                      <w:rFonts w:cs="Arial"/>
                      <w:color w:val="000000"/>
                      <w:sz w:val="20"/>
                      <w:szCs w:val="20"/>
                    </w:rPr>
                  </w:pPr>
                  <w:r w:rsidRPr="002C089F">
                    <w:rPr>
                      <w:rFonts w:cs="Arial"/>
                      <w:color w:val="000000"/>
                      <w:sz w:val="20"/>
                      <w:szCs w:val="20"/>
                    </w:rPr>
                    <w:t>09:23:18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31CC32BF"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01C390F3" w14:textId="77777777" w:rsidR="002C089F" w:rsidRPr="002C089F" w:rsidRDefault="002C089F" w:rsidP="00BE1A1F">
                  <w:pPr>
                    <w:jc w:val="center"/>
                    <w:rPr>
                      <w:rFonts w:cs="Arial"/>
                      <w:color w:val="000000"/>
                      <w:sz w:val="20"/>
                      <w:szCs w:val="20"/>
                    </w:rPr>
                  </w:pPr>
                  <w:r w:rsidRPr="002C089F">
                    <w:rPr>
                      <w:rFonts w:cs="Arial"/>
                      <w:color w:val="000000"/>
                      <w:sz w:val="20"/>
                      <w:szCs w:val="20"/>
                    </w:rPr>
                    <w:t>11,3</w:t>
                  </w:r>
                </w:p>
              </w:tc>
              <w:tc>
                <w:tcPr>
                  <w:tcW w:w="151" w:type="dxa"/>
                  <w:tcBorders>
                    <w:left w:val="single" w:sz="4" w:space="0" w:color="auto"/>
                    <w:right w:val="single" w:sz="4" w:space="0" w:color="auto"/>
                  </w:tcBorders>
                </w:tcPr>
                <w:p w14:paraId="469C594C"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771A9A17" w14:textId="77777777" w:rsidR="002C089F" w:rsidRPr="002C089F" w:rsidRDefault="002C089F" w:rsidP="002C089F">
                  <w:pPr>
                    <w:jc w:val="center"/>
                    <w:rPr>
                      <w:rFonts w:cs="Arial"/>
                      <w:color w:val="000000"/>
                      <w:sz w:val="20"/>
                      <w:szCs w:val="20"/>
                    </w:rPr>
                  </w:pPr>
                  <w:r w:rsidRPr="002C089F">
                    <w:rPr>
                      <w:rFonts w:cs="Arial"/>
                      <w:color w:val="000000"/>
                      <w:sz w:val="20"/>
                      <w:szCs w:val="20"/>
                    </w:rPr>
                    <w:t>09:49:08</w:t>
                  </w:r>
                </w:p>
              </w:tc>
              <w:tc>
                <w:tcPr>
                  <w:tcW w:w="850" w:type="dxa"/>
                  <w:tcBorders>
                    <w:top w:val="single" w:sz="4" w:space="0" w:color="auto"/>
                    <w:left w:val="single" w:sz="4" w:space="0" w:color="auto"/>
                    <w:bottom w:val="single" w:sz="4" w:space="0" w:color="auto"/>
                    <w:right w:val="single" w:sz="4" w:space="0" w:color="auto"/>
                  </w:tcBorders>
                  <w:vAlign w:val="bottom"/>
                </w:tcPr>
                <w:p w14:paraId="52966143" w14:textId="77777777" w:rsidR="002C089F" w:rsidRPr="002C089F" w:rsidRDefault="002C089F" w:rsidP="002C089F">
                  <w:pPr>
                    <w:jc w:val="center"/>
                    <w:rPr>
                      <w:rFonts w:cs="Arial"/>
                      <w:color w:val="000000"/>
                      <w:sz w:val="20"/>
                      <w:szCs w:val="20"/>
                    </w:rPr>
                  </w:pPr>
                  <w:r w:rsidRPr="002C089F">
                    <w:rPr>
                      <w:rFonts w:cs="Arial"/>
                      <w:color w:val="000000"/>
                      <w:sz w:val="20"/>
                      <w:szCs w:val="20"/>
                    </w:rPr>
                    <w:t>63</w:t>
                  </w:r>
                </w:p>
              </w:tc>
              <w:tc>
                <w:tcPr>
                  <w:tcW w:w="1134" w:type="dxa"/>
                  <w:tcBorders>
                    <w:top w:val="single" w:sz="4" w:space="0" w:color="auto"/>
                    <w:left w:val="single" w:sz="4" w:space="0" w:color="auto"/>
                    <w:bottom w:val="single" w:sz="4" w:space="0" w:color="auto"/>
                    <w:right w:val="single" w:sz="4" w:space="0" w:color="auto"/>
                  </w:tcBorders>
                  <w:vAlign w:val="bottom"/>
                </w:tcPr>
                <w:p w14:paraId="6E1E1962" w14:textId="77777777" w:rsidR="002C089F" w:rsidRPr="002C089F" w:rsidRDefault="002C089F" w:rsidP="002C089F">
                  <w:pPr>
                    <w:jc w:val="center"/>
                    <w:rPr>
                      <w:rFonts w:cs="Arial"/>
                      <w:color w:val="000000"/>
                      <w:sz w:val="20"/>
                      <w:szCs w:val="20"/>
                    </w:rPr>
                  </w:pPr>
                  <w:r w:rsidRPr="002C089F">
                    <w:rPr>
                      <w:rFonts w:cs="Arial"/>
                      <w:color w:val="000000"/>
                      <w:sz w:val="20"/>
                      <w:szCs w:val="20"/>
                    </w:rPr>
                    <w:t>8,2</w:t>
                  </w:r>
                </w:p>
              </w:tc>
            </w:tr>
            <w:tr w:rsidR="00B75CC9" w:rsidRPr="002C089F" w14:paraId="68D6208A" w14:textId="77777777" w:rsidTr="00A62187">
              <w:trPr>
                <w:trHeight w:val="300"/>
              </w:trPr>
              <w:tc>
                <w:tcPr>
                  <w:tcW w:w="1450" w:type="dxa"/>
                  <w:tcBorders>
                    <w:top w:val="nil"/>
                    <w:left w:val="single" w:sz="4" w:space="0" w:color="auto"/>
                    <w:bottom w:val="single" w:sz="4" w:space="0" w:color="auto"/>
                    <w:right w:val="single" w:sz="4" w:space="0" w:color="auto"/>
                  </w:tcBorders>
                  <w:shd w:val="clear" w:color="auto" w:fill="auto"/>
                  <w:noWrap/>
                  <w:vAlign w:val="center"/>
                </w:tcPr>
                <w:p w14:paraId="64B28B83" w14:textId="77777777" w:rsidR="002C089F" w:rsidRPr="002C089F" w:rsidRDefault="002C089F" w:rsidP="00BE1A1F">
                  <w:pPr>
                    <w:jc w:val="center"/>
                    <w:rPr>
                      <w:rFonts w:cs="Arial"/>
                      <w:color w:val="000000"/>
                      <w:sz w:val="20"/>
                      <w:szCs w:val="20"/>
                    </w:rPr>
                  </w:pPr>
                  <w:r w:rsidRPr="002C089F">
                    <w:rPr>
                      <w:rFonts w:cs="Arial"/>
                      <w:color w:val="000000"/>
                      <w:sz w:val="20"/>
                      <w:szCs w:val="20"/>
                    </w:rPr>
                    <w:t>09:23:38</w:t>
                  </w:r>
                </w:p>
              </w:tc>
              <w:tc>
                <w:tcPr>
                  <w:tcW w:w="850" w:type="dxa"/>
                  <w:tcBorders>
                    <w:top w:val="single" w:sz="4" w:space="0" w:color="auto"/>
                    <w:left w:val="nil"/>
                    <w:bottom w:val="single" w:sz="4" w:space="0" w:color="auto"/>
                    <w:right w:val="single" w:sz="4" w:space="0" w:color="auto"/>
                  </w:tcBorders>
                  <w:shd w:val="clear" w:color="auto" w:fill="auto"/>
                  <w:noWrap/>
                  <w:vAlign w:val="bottom"/>
                </w:tcPr>
                <w:p w14:paraId="309EFC27"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bottom"/>
                </w:tcPr>
                <w:p w14:paraId="5E3C3CA8" w14:textId="77777777" w:rsidR="002C089F" w:rsidRPr="002C089F" w:rsidRDefault="002C089F" w:rsidP="00BE1A1F">
                  <w:pPr>
                    <w:jc w:val="center"/>
                    <w:rPr>
                      <w:rFonts w:cs="Arial"/>
                      <w:color w:val="000000"/>
                      <w:sz w:val="20"/>
                      <w:szCs w:val="20"/>
                    </w:rPr>
                  </w:pPr>
                  <w:r w:rsidRPr="002C089F">
                    <w:rPr>
                      <w:rFonts w:cs="Arial"/>
                      <w:color w:val="000000"/>
                      <w:sz w:val="20"/>
                      <w:szCs w:val="20"/>
                    </w:rPr>
                    <w:t>10,4</w:t>
                  </w:r>
                </w:p>
              </w:tc>
              <w:tc>
                <w:tcPr>
                  <w:tcW w:w="151" w:type="dxa"/>
                  <w:tcBorders>
                    <w:left w:val="single" w:sz="4" w:space="0" w:color="auto"/>
                    <w:right w:val="single" w:sz="4" w:space="0" w:color="auto"/>
                  </w:tcBorders>
                </w:tcPr>
                <w:p w14:paraId="47EFE6BA"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bottom"/>
                </w:tcPr>
                <w:p w14:paraId="59734469" w14:textId="77777777" w:rsidR="002C089F" w:rsidRPr="002C089F" w:rsidRDefault="002C089F" w:rsidP="002C089F">
                  <w:pPr>
                    <w:jc w:val="center"/>
                    <w:rPr>
                      <w:rFonts w:cs="Arial"/>
                      <w:color w:val="000000"/>
                      <w:sz w:val="20"/>
                      <w:szCs w:val="20"/>
                    </w:rPr>
                  </w:pPr>
                  <w:r w:rsidRPr="002C089F">
                    <w:rPr>
                      <w:rFonts w:cs="Arial"/>
                      <w:color w:val="000000"/>
                      <w:sz w:val="20"/>
                      <w:szCs w:val="20"/>
                    </w:rPr>
                    <w:t>09:49:28</w:t>
                  </w:r>
                </w:p>
              </w:tc>
              <w:tc>
                <w:tcPr>
                  <w:tcW w:w="850" w:type="dxa"/>
                  <w:tcBorders>
                    <w:top w:val="single" w:sz="4" w:space="0" w:color="auto"/>
                    <w:left w:val="single" w:sz="4" w:space="0" w:color="auto"/>
                    <w:bottom w:val="single" w:sz="4" w:space="0" w:color="auto"/>
                    <w:right w:val="single" w:sz="4" w:space="0" w:color="auto"/>
                  </w:tcBorders>
                  <w:vAlign w:val="bottom"/>
                </w:tcPr>
                <w:p w14:paraId="36145DFE" w14:textId="77777777" w:rsidR="002C089F" w:rsidRPr="002C089F" w:rsidRDefault="002C089F" w:rsidP="002C089F">
                  <w:pPr>
                    <w:jc w:val="center"/>
                    <w:rPr>
                      <w:rFonts w:cs="Arial"/>
                      <w:color w:val="000000"/>
                      <w:sz w:val="20"/>
                      <w:szCs w:val="20"/>
                    </w:rPr>
                  </w:pPr>
                  <w:r w:rsidRPr="002C089F">
                    <w:rPr>
                      <w:rFonts w:cs="Arial"/>
                      <w:color w:val="000000"/>
                      <w:sz w:val="20"/>
                      <w:szCs w:val="20"/>
                    </w:rPr>
                    <w:t>63</w:t>
                  </w:r>
                </w:p>
              </w:tc>
              <w:tc>
                <w:tcPr>
                  <w:tcW w:w="1134" w:type="dxa"/>
                  <w:tcBorders>
                    <w:top w:val="single" w:sz="4" w:space="0" w:color="auto"/>
                    <w:left w:val="single" w:sz="4" w:space="0" w:color="auto"/>
                    <w:bottom w:val="single" w:sz="4" w:space="0" w:color="auto"/>
                    <w:right w:val="single" w:sz="4" w:space="0" w:color="auto"/>
                  </w:tcBorders>
                  <w:vAlign w:val="bottom"/>
                </w:tcPr>
                <w:p w14:paraId="466697B0" w14:textId="77777777" w:rsidR="002C089F" w:rsidRPr="002C089F" w:rsidRDefault="002C089F" w:rsidP="002C089F">
                  <w:pPr>
                    <w:jc w:val="center"/>
                    <w:rPr>
                      <w:rFonts w:cs="Arial"/>
                      <w:color w:val="000000"/>
                      <w:sz w:val="20"/>
                      <w:szCs w:val="20"/>
                    </w:rPr>
                  </w:pPr>
                  <w:r w:rsidRPr="002C089F">
                    <w:rPr>
                      <w:rFonts w:cs="Arial"/>
                      <w:color w:val="000000"/>
                      <w:sz w:val="20"/>
                      <w:szCs w:val="20"/>
                    </w:rPr>
                    <w:t>8,5</w:t>
                  </w:r>
                </w:p>
              </w:tc>
            </w:tr>
            <w:tr w:rsidR="00046FA1" w:rsidRPr="00F862FE" w14:paraId="522A31A6" w14:textId="77777777" w:rsidTr="00046FA1">
              <w:trPr>
                <w:trHeight w:val="300"/>
              </w:trPr>
              <w:tc>
                <w:tcPr>
                  <w:tcW w:w="1450" w:type="dxa"/>
                  <w:tcBorders>
                    <w:top w:val="nil"/>
                    <w:left w:val="single" w:sz="4" w:space="0" w:color="auto"/>
                    <w:bottom w:val="single" w:sz="18" w:space="0" w:color="auto"/>
                    <w:right w:val="single" w:sz="4" w:space="0" w:color="auto"/>
                  </w:tcBorders>
                  <w:shd w:val="clear" w:color="auto" w:fill="auto"/>
                  <w:noWrap/>
                  <w:vAlign w:val="center"/>
                </w:tcPr>
                <w:p w14:paraId="79AB33A8" w14:textId="77777777" w:rsidR="002C089F" w:rsidRPr="002C089F" w:rsidRDefault="002C089F" w:rsidP="00BE1A1F">
                  <w:pPr>
                    <w:jc w:val="center"/>
                    <w:rPr>
                      <w:rFonts w:cs="Arial"/>
                      <w:color w:val="000000"/>
                      <w:sz w:val="20"/>
                      <w:szCs w:val="20"/>
                    </w:rPr>
                  </w:pPr>
                  <w:r w:rsidRPr="002C089F">
                    <w:rPr>
                      <w:rFonts w:cs="Arial"/>
                      <w:color w:val="000000"/>
                      <w:sz w:val="20"/>
                      <w:szCs w:val="20"/>
                    </w:rPr>
                    <w:t>09:23:58</w:t>
                  </w:r>
                </w:p>
              </w:tc>
              <w:tc>
                <w:tcPr>
                  <w:tcW w:w="850" w:type="dxa"/>
                  <w:tcBorders>
                    <w:top w:val="single" w:sz="4" w:space="0" w:color="auto"/>
                    <w:left w:val="nil"/>
                    <w:bottom w:val="single" w:sz="18" w:space="0" w:color="auto"/>
                    <w:right w:val="single" w:sz="4" w:space="0" w:color="auto"/>
                  </w:tcBorders>
                  <w:shd w:val="clear" w:color="auto" w:fill="auto"/>
                  <w:noWrap/>
                  <w:vAlign w:val="bottom"/>
                </w:tcPr>
                <w:p w14:paraId="37E9B8F4" w14:textId="77777777" w:rsidR="002C089F" w:rsidRPr="002C089F" w:rsidRDefault="002C089F" w:rsidP="00BE1A1F">
                  <w:pPr>
                    <w:jc w:val="center"/>
                    <w:rPr>
                      <w:rFonts w:cs="Arial"/>
                      <w:color w:val="000000"/>
                      <w:sz w:val="20"/>
                      <w:szCs w:val="20"/>
                    </w:rPr>
                  </w:pPr>
                  <w:r w:rsidRPr="002C089F">
                    <w:rPr>
                      <w:rFonts w:cs="Arial"/>
                      <w:color w:val="000000"/>
                      <w:sz w:val="20"/>
                      <w:szCs w:val="20"/>
                    </w:rPr>
                    <w:t>60</w:t>
                  </w:r>
                </w:p>
              </w:tc>
              <w:tc>
                <w:tcPr>
                  <w:tcW w:w="988" w:type="dxa"/>
                  <w:tcBorders>
                    <w:top w:val="single" w:sz="4" w:space="0" w:color="auto"/>
                    <w:left w:val="nil"/>
                    <w:bottom w:val="single" w:sz="18" w:space="0" w:color="auto"/>
                    <w:right w:val="single" w:sz="4" w:space="0" w:color="auto"/>
                  </w:tcBorders>
                  <w:vAlign w:val="bottom"/>
                </w:tcPr>
                <w:p w14:paraId="1C694B79" w14:textId="77777777" w:rsidR="002C089F" w:rsidRPr="002C089F" w:rsidRDefault="002C089F" w:rsidP="00BE1A1F">
                  <w:pPr>
                    <w:jc w:val="center"/>
                    <w:rPr>
                      <w:rFonts w:cs="Arial"/>
                      <w:color w:val="000000"/>
                      <w:sz w:val="20"/>
                      <w:szCs w:val="20"/>
                    </w:rPr>
                  </w:pPr>
                  <w:r w:rsidRPr="002C089F">
                    <w:rPr>
                      <w:rFonts w:cs="Arial"/>
                      <w:color w:val="000000"/>
                      <w:sz w:val="20"/>
                      <w:szCs w:val="20"/>
                    </w:rPr>
                    <w:t>9,8</w:t>
                  </w:r>
                </w:p>
              </w:tc>
              <w:tc>
                <w:tcPr>
                  <w:tcW w:w="151" w:type="dxa"/>
                  <w:tcBorders>
                    <w:left w:val="single" w:sz="4" w:space="0" w:color="auto"/>
                    <w:right w:val="single" w:sz="4" w:space="0" w:color="auto"/>
                  </w:tcBorders>
                </w:tcPr>
                <w:p w14:paraId="0E812AD7" w14:textId="77777777" w:rsidR="002C089F" w:rsidRPr="002C089F" w:rsidRDefault="002C089F" w:rsidP="00BE1A1F">
                  <w:pPr>
                    <w:jc w:val="center"/>
                    <w:rPr>
                      <w:rFonts w:cs="Arial"/>
                      <w:color w:val="000000"/>
                      <w:sz w:val="20"/>
                      <w:szCs w:val="20"/>
                    </w:rPr>
                  </w:pPr>
                </w:p>
              </w:tc>
              <w:tc>
                <w:tcPr>
                  <w:tcW w:w="1554" w:type="dxa"/>
                  <w:tcBorders>
                    <w:top w:val="single" w:sz="4" w:space="0" w:color="auto"/>
                    <w:left w:val="single" w:sz="4" w:space="0" w:color="auto"/>
                    <w:bottom w:val="single" w:sz="18" w:space="0" w:color="auto"/>
                    <w:right w:val="single" w:sz="4" w:space="0" w:color="auto"/>
                  </w:tcBorders>
                  <w:vAlign w:val="bottom"/>
                </w:tcPr>
                <w:p w14:paraId="0C553155" w14:textId="77777777" w:rsidR="002C089F" w:rsidRPr="002C089F" w:rsidRDefault="002C089F" w:rsidP="002C089F">
                  <w:pPr>
                    <w:jc w:val="center"/>
                    <w:rPr>
                      <w:rFonts w:cs="Arial"/>
                      <w:color w:val="000000"/>
                      <w:sz w:val="20"/>
                      <w:szCs w:val="20"/>
                    </w:rPr>
                  </w:pPr>
                  <w:r w:rsidRPr="002C089F">
                    <w:rPr>
                      <w:rFonts w:cs="Arial"/>
                      <w:color w:val="000000"/>
                      <w:sz w:val="20"/>
                      <w:szCs w:val="20"/>
                    </w:rPr>
                    <w:t>09:49:48</w:t>
                  </w:r>
                </w:p>
              </w:tc>
              <w:tc>
                <w:tcPr>
                  <w:tcW w:w="850" w:type="dxa"/>
                  <w:tcBorders>
                    <w:top w:val="single" w:sz="4" w:space="0" w:color="auto"/>
                    <w:left w:val="single" w:sz="4" w:space="0" w:color="auto"/>
                    <w:bottom w:val="single" w:sz="18" w:space="0" w:color="auto"/>
                    <w:right w:val="single" w:sz="4" w:space="0" w:color="auto"/>
                  </w:tcBorders>
                  <w:vAlign w:val="bottom"/>
                </w:tcPr>
                <w:p w14:paraId="3B523856" w14:textId="77777777" w:rsidR="002C089F" w:rsidRPr="002C089F" w:rsidRDefault="002C089F" w:rsidP="002C089F">
                  <w:pPr>
                    <w:jc w:val="center"/>
                    <w:rPr>
                      <w:rFonts w:cs="Arial"/>
                      <w:color w:val="000000"/>
                      <w:sz w:val="20"/>
                      <w:szCs w:val="20"/>
                    </w:rPr>
                  </w:pPr>
                  <w:r w:rsidRPr="002C089F">
                    <w:rPr>
                      <w:rFonts w:cs="Arial"/>
                      <w:color w:val="000000"/>
                      <w:sz w:val="20"/>
                      <w:szCs w:val="20"/>
                    </w:rPr>
                    <w:t>63</w:t>
                  </w:r>
                </w:p>
              </w:tc>
              <w:tc>
                <w:tcPr>
                  <w:tcW w:w="1134" w:type="dxa"/>
                  <w:tcBorders>
                    <w:top w:val="single" w:sz="4" w:space="0" w:color="auto"/>
                    <w:left w:val="single" w:sz="4" w:space="0" w:color="auto"/>
                    <w:bottom w:val="single" w:sz="18" w:space="0" w:color="auto"/>
                    <w:right w:val="single" w:sz="4" w:space="0" w:color="auto"/>
                  </w:tcBorders>
                  <w:vAlign w:val="bottom"/>
                </w:tcPr>
                <w:p w14:paraId="5C480665" w14:textId="77777777" w:rsidR="002C089F" w:rsidRPr="002C089F" w:rsidRDefault="002C089F" w:rsidP="002C089F">
                  <w:pPr>
                    <w:jc w:val="center"/>
                    <w:rPr>
                      <w:rFonts w:cs="Arial"/>
                      <w:color w:val="000000"/>
                      <w:sz w:val="20"/>
                      <w:szCs w:val="20"/>
                    </w:rPr>
                  </w:pPr>
                  <w:r w:rsidRPr="002C089F">
                    <w:rPr>
                      <w:rFonts w:cs="Arial"/>
                      <w:color w:val="000000"/>
                      <w:sz w:val="20"/>
                      <w:szCs w:val="20"/>
                    </w:rPr>
                    <w:t>7,8</w:t>
                  </w:r>
                </w:p>
              </w:tc>
            </w:tr>
            <w:tr w:rsidR="00046FA1" w:rsidRPr="00F862FE" w14:paraId="6879F4A3" w14:textId="77777777" w:rsidTr="00D0088B">
              <w:trPr>
                <w:trHeight w:val="300"/>
              </w:trPr>
              <w:tc>
                <w:tcPr>
                  <w:tcW w:w="1450" w:type="dxa"/>
                  <w:tcBorders>
                    <w:top w:val="single" w:sz="18" w:space="0" w:color="auto"/>
                    <w:left w:val="single" w:sz="4" w:space="0" w:color="auto"/>
                    <w:bottom w:val="single" w:sz="4" w:space="0" w:color="auto"/>
                    <w:right w:val="single" w:sz="4" w:space="0" w:color="auto"/>
                  </w:tcBorders>
                  <w:shd w:val="clear" w:color="auto" w:fill="auto"/>
                  <w:noWrap/>
                  <w:vAlign w:val="center"/>
                </w:tcPr>
                <w:p w14:paraId="37BF88CB" w14:textId="77777777" w:rsidR="00046FA1" w:rsidRPr="002C089F" w:rsidRDefault="00046FA1" w:rsidP="00D0088B">
                  <w:pPr>
                    <w:jc w:val="center"/>
                    <w:rPr>
                      <w:rFonts w:cs="Arial"/>
                      <w:color w:val="000000"/>
                      <w:sz w:val="20"/>
                      <w:szCs w:val="20"/>
                    </w:rPr>
                  </w:pPr>
                  <w:r>
                    <w:rPr>
                      <w:rFonts w:cs="Arial"/>
                      <w:color w:val="000000"/>
                      <w:sz w:val="20"/>
                      <w:szCs w:val="20"/>
                    </w:rPr>
                    <w:t>Promedio</w:t>
                  </w:r>
                </w:p>
              </w:tc>
              <w:tc>
                <w:tcPr>
                  <w:tcW w:w="850" w:type="dxa"/>
                  <w:tcBorders>
                    <w:top w:val="single" w:sz="18" w:space="0" w:color="auto"/>
                    <w:left w:val="nil"/>
                    <w:bottom w:val="single" w:sz="4" w:space="0" w:color="auto"/>
                    <w:right w:val="single" w:sz="4" w:space="0" w:color="auto"/>
                  </w:tcBorders>
                  <w:shd w:val="clear" w:color="auto" w:fill="auto"/>
                  <w:noWrap/>
                  <w:vAlign w:val="center"/>
                </w:tcPr>
                <w:p w14:paraId="49EFA545" w14:textId="77777777" w:rsidR="00046FA1" w:rsidRPr="002C089F" w:rsidRDefault="00046FA1" w:rsidP="00D0088B">
                  <w:pPr>
                    <w:jc w:val="center"/>
                    <w:rPr>
                      <w:rFonts w:cs="Arial"/>
                      <w:color w:val="000000"/>
                      <w:sz w:val="20"/>
                      <w:szCs w:val="20"/>
                    </w:rPr>
                  </w:pPr>
                  <w:r>
                    <w:rPr>
                      <w:rFonts w:cs="Arial"/>
                      <w:color w:val="000000"/>
                      <w:sz w:val="20"/>
                      <w:szCs w:val="20"/>
                    </w:rPr>
                    <w:t>60</w:t>
                  </w:r>
                </w:p>
              </w:tc>
              <w:tc>
                <w:tcPr>
                  <w:tcW w:w="988" w:type="dxa"/>
                  <w:tcBorders>
                    <w:top w:val="single" w:sz="18" w:space="0" w:color="auto"/>
                    <w:left w:val="nil"/>
                    <w:bottom w:val="single" w:sz="4" w:space="0" w:color="auto"/>
                    <w:right w:val="single" w:sz="4" w:space="0" w:color="auto"/>
                  </w:tcBorders>
                  <w:vAlign w:val="center"/>
                </w:tcPr>
                <w:p w14:paraId="09A41386" w14:textId="77777777" w:rsidR="00046FA1" w:rsidRPr="002C089F" w:rsidRDefault="00046FA1" w:rsidP="00D0088B">
                  <w:pPr>
                    <w:jc w:val="center"/>
                    <w:rPr>
                      <w:rFonts w:cs="Arial"/>
                      <w:color w:val="000000"/>
                      <w:sz w:val="20"/>
                      <w:szCs w:val="20"/>
                    </w:rPr>
                  </w:pPr>
                  <w:r>
                    <w:rPr>
                      <w:rFonts w:cs="Arial"/>
                      <w:color w:val="000000"/>
                      <w:sz w:val="20"/>
                      <w:szCs w:val="20"/>
                    </w:rPr>
                    <w:t>9,9</w:t>
                  </w:r>
                </w:p>
              </w:tc>
              <w:tc>
                <w:tcPr>
                  <w:tcW w:w="151" w:type="dxa"/>
                  <w:tcBorders>
                    <w:left w:val="single" w:sz="4" w:space="0" w:color="auto"/>
                    <w:right w:val="single" w:sz="4" w:space="0" w:color="auto"/>
                  </w:tcBorders>
                  <w:vAlign w:val="center"/>
                </w:tcPr>
                <w:p w14:paraId="768DABC8" w14:textId="77777777" w:rsidR="00046FA1" w:rsidRPr="002C089F" w:rsidRDefault="00046FA1" w:rsidP="00D0088B">
                  <w:pPr>
                    <w:jc w:val="center"/>
                    <w:rPr>
                      <w:rFonts w:cs="Arial"/>
                      <w:color w:val="000000"/>
                      <w:sz w:val="20"/>
                      <w:szCs w:val="20"/>
                    </w:rPr>
                  </w:pPr>
                </w:p>
              </w:tc>
              <w:tc>
                <w:tcPr>
                  <w:tcW w:w="1554" w:type="dxa"/>
                  <w:tcBorders>
                    <w:top w:val="single" w:sz="18" w:space="0" w:color="auto"/>
                    <w:left w:val="single" w:sz="4" w:space="0" w:color="auto"/>
                    <w:bottom w:val="single" w:sz="4" w:space="0" w:color="auto"/>
                    <w:right w:val="single" w:sz="4" w:space="0" w:color="auto"/>
                  </w:tcBorders>
                  <w:vAlign w:val="center"/>
                </w:tcPr>
                <w:p w14:paraId="34040906" w14:textId="77777777" w:rsidR="00046FA1" w:rsidRPr="002C089F" w:rsidRDefault="00046FA1" w:rsidP="00D0088B">
                  <w:pPr>
                    <w:jc w:val="center"/>
                    <w:rPr>
                      <w:rFonts w:cs="Arial"/>
                      <w:color w:val="000000"/>
                      <w:sz w:val="20"/>
                      <w:szCs w:val="20"/>
                    </w:rPr>
                  </w:pPr>
                  <w:r>
                    <w:rPr>
                      <w:rFonts w:cs="Arial"/>
                      <w:color w:val="000000"/>
                      <w:sz w:val="20"/>
                      <w:szCs w:val="20"/>
                    </w:rPr>
                    <w:t>Promedio</w:t>
                  </w:r>
                </w:p>
              </w:tc>
              <w:tc>
                <w:tcPr>
                  <w:tcW w:w="850" w:type="dxa"/>
                  <w:tcBorders>
                    <w:top w:val="single" w:sz="18" w:space="0" w:color="auto"/>
                    <w:left w:val="single" w:sz="4" w:space="0" w:color="auto"/>
                    <w:bottom w:val="single" w:sz="4" w:space="0" w:color="auto"/>
                    <w:right w:val="single" w:sz="4" w:space="0" w:color="auto"/>
                  </w:tcBorders>
                  <w:vAlign w:val="center"/>
                </w:tcPr>
                <w:p w14:paraId="19DAFE47" w14:textId="77777777" w:rsidR="00046FA1" w:rsidRPr="002C089F" w:rsidRDefault="00046FA1" w:rsidP="00D0088B">
                  <w:pPr>
                    <w:jc w:val="center"/>
                    <w:rPr>
                      <w:rFonts w:cs="Arial"/>
                      <w:color w:val="000000"/>
                      <w:sz w:val="20"/>
                      <w:szCs w:val="20"/>
                    </w:rPr>
                  </w:pPr>
                  <w:r>
                    <w:rPr>
                      <w:rFonts w:cs="Arial"/>
                      <w:color w:val="000000"/>
                      <w:sz w:val="20"/>
                      <w:szCs w:val="20"/>
                    </w:rPr>
                    <w:t>61,3</w:t>
                  </w:r>
                </w:p>
              </w:tc>
              <w:tc>
                <w:tcPr>
                  <w:tcW w:w="1134" w:type="dxa"/>
                  <w:tcBorders>
                    <w:top w:val="single" w:sz="18" w:space="0" w:color="auto"/>
                    <w:left w:val="single" w:sz="4" w:space="0" w:color="auto"/>
                    <w:bottom w:val="single" w:sz="4" w:space="0" w:color="auto"/>
                    <w:right w:val="single" w:sz="4" w:space="0" w:color="auto"/>
                  </w:tcBorders>
                  <w:vAlign w:val="center"/>
                </w:tcPr>
                <w:p w14:paraId="0159AE22" w14:textId="77777777" w:rsidR="00046FA1" w:rsidRPr="002C089F" w:rsidRDefault="00046FA1" w:rsidP="00D0088B">
                  <w:pPr>
                    <w:jc w:val="center"/>
                    <w:rPr>
                      <w:rFonts w:cs="Arial"/>
                      <w:color w:val="000000"/>
                      <w:sz w:val="20"/>
                      <w:szCs w:val="20"/>
                    </w:rPr>
                  </w:pPr>
                  <w:r>
                    <w:rPr>
                      <w:rFonts w:cs="Arial"/>
                      <w:color w:val="000000"/>
                      <w:sz w:val="20"/>
                      <w:szCs w:val="20"/>
                    </w:rPr>
                    <w:t>8,2</w:t>
                  </w:r>
                </w:p>
              </w:tc>
            </w:tr>
            <w:tr w:rsidR="00046FA1" w:rsidRPr="00F862FE" w14:paraId="329365B6" w14:textId="77777777" w:rsidTr="00D0088B">
              <w:trPr>
                <w:trHeight w:val="300"/>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AB0A74" w14:textId="77777777" w:rsidR="00046FA1" w:rsidRDefault="00046FA1" w:rsidP="00D0088B">
                  <w:pPr>
                    <w:jc w:val="center"/>
                    <w:rPr>
                      <w:rFonts w:cs="Arial"/>
                      <w:color w:val="000000"/>
                      <w:sz w:val="20"/>
                      <w:szCs w:val="20"/>
                    </w:rPr>
                  </w:pPr>
                  <w:r>
                    <w:rPr>
                      <w:rFonts w:cs="Arial"/>
                      <w:color w:val="000000"/>
                      <w:sz w:val="20"/>
                      <w:szCs w:val="20"/>
                    </w:rPr>
                    <w:t>Mínimo</w:t>
                  </w:r>
                </w:p>
              </w:tc>
              <w:tc>
                <w:tcPr>
                  <w:tcW w:w="850" w:type="dxa"/>
                  <w:tcBorders>
                    <w:top w:val="single" w:sz="4" w:space="0" w:color="auto"/>
                    <w:left w:val="nil"/>
                    <w:bottom w:val="single" w:sz="4" w:space="0" w:color="auto"/>
                    <w:right w:val="single" w:sz="4" w:space="0" w:color="auto"/>
                  </w:tcBorders>
                  <w:shd w:val="clear" w:color="auto" w:fill="auto"/>
                  <w:noWrap/>
                  <w:vAlign w:val="center"/>
                </w:tcPr>
                <w:p w14:paraId="21BCBF09" w14:textId="77777777" w:rsidR="00046FA1" w:rsidRPr="002C089F" w:rsidRDefault="00046FA1" w:rsidP="00D0088B">
                  <w:pPr>
                    <w:jc w:val="center"/>
                    <w:rPr>
                      <w:rFonts w:cs="Arial"/>
                      <w:color w:val="000000"/>
                      <w:sz w:val="20"/>
                      <w:szCs w:val="20"/>
                    </w:rPr>
                  </w:pPr>
                  <w:r>
                    <w:rPr>
                      <w:rFonts w:cs="Arial"/>
                      <w:color w:val="000000"/>
                      <w:sz w:val="20"/>
                      <w:szCs w:val="20"/>
                    </w:rPr>
                    <w:t>58</w:t>
                  </w:r>
                </w:p>
              </w:tc>
              <w:tc>
                <w:tcPr>
                  <w:tcW w:w="988" w:type="dxa"/>
                  <w:tcBorders>
                    <w:top w:val="single" w:sz="4" w:space="0" w:color="auto"/>
                    <w:left w:val="nil"/>
                    <w:bottom w:val="single" w:sz="4" w:space="0" w:color="auto"/>
                    <w:right w:val="single" w:sz="4" w:space="0" w:color="auto"/>
                  </w:tcBorders>
                  <w:vAlign w:val="center"/>
                </w:tcPr>
                <w:p w14:paraId="60F98D44" w14:textId="77777777" w:rsidR="00046FA1" w:rsidRPr="002C089F" w:rsidRDefault="00046FA1" w:rsidP="00D0088B">
                  <w:pPr>
                    <w:jc w:val="center"/>
                    <w:rPr>
                      <w:rFonts w:cs="Arial"/>
                      <w:color w:val="000000"/>
                      <w:sz w:val="20"/>
                      <w:szCs w:val="20"/>
                    </w:rPr>
                  </w:pPr>
                  <w:r>
                    <w:rPr>
                      <w:rFonts w:cs="Arial"/>
                      <w:color w:val="000000"/>
                      <w:sz w:val="20"/>
                      <w:szCs w:val="20"/>
                    </w:rPr>
                    <w:t>8,8</w:t>
                  </w:r>
                </w:p>
              </w:tc>
              <w:tc>
                <w:tcPr>
                  <w:tcW w:w="151" w:type="dxa"/>
                  <w:tcBorders>
                    <w:left w:val="single" w:sz="4" w:space="0" w:color="auto"/>
                    <w:right w:val="single" w:sz="4" w:space="0" w:color="auto"/>
                  </w:tcBorders>
                  <w:vAlign w:val="center"/>
                </w:tcPr>
                <w:p w14:paraId="60AD511A" w14:textId="77777777" w:rsidR="00046FA1" w:rsidRPr="002C089F" w:rsidRDefault="00046FA1" w:rsidP="00D0088B">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center"/>
                </w:tcPr>
                <w:p w14:paraId="740D45C2" w14:textId="77777777" w:rsidR="00046FA1" w:rsidRDefault="00046FA1" w:rsidP="00D0088B">
                  <w:pPr>
                    <w:jc w:val="center"/>
                    <w:rPr>
                      <w:rFonts w:cs="Arial"/>
                      <w:color w:val="000000"/>
                      <w:sz w:val="20"/>
                      <w:szCs w:val="20"/>
                    </w:rPr>
                  </w:pPr>
                  <w:r>
                    <w:rPr>
                      <w:rFonts w:cs="Arial"/>
                      <w:color w:val="000000"/>
                      <w:sz w:val="20"/>
                      <w:szCs w:val="20"/>
                    </w:rPr>
                    <w:t>Mínimo</w:t>
                  </w:r>
                </w:p>
              </w:tc>
              <w:tc>
                <w:tcPr>
                  <w:tcW w:w="850" w:type="dxa"/>
                  <w:tcBorders>
                    <w:top w:val="single" w:sz="4" w:space="0" w:color="auto"/>
                    <w:left w:val="single" w:sz="4" w:space="0" w:color="auto"/>
                    <w:bottom w:val="single" w:sz="4" w:space="0" w:color="auto"/>
                    <w:right w:val="single" w:sz="4" w:space="0" w:color="auto"/>
                  </w:tcBorders>
                  <w:vAlign w:val="center"/>
                </w:tcPr>
                <w:p w14:paraId="3C3A1239" w14:textId="77777777" w:rsidR="00046FA1" w:rsidRPr="002C089F" w:rsidRDefault="00046FA1" w:rsidP="00D0088B">
                  <w:pPr>
                    <w:jc w:val="center"/>
                    <w:rPr>
                      <w:rFonts w:cs="Arial"/>
                      <w:color w:val="000000"/>
                      <w:sz w:val="20"/>
                      <w:szCs w:val="20"/>
                    </w:rPr>
                  </w:pPr>
                  <w:r>
                    <w:rPr>
                      <w:rFonts w:cs="Arial"/>
                      <w:color w:val="000000"/>
                      <w:sz w:val="20"/>
                      <w:szCs w:val="20"/>
                    </w:rPr>
                    <w:t>53</w:t>
                  </w:r>
                </w:p>
              </w:tc>
              <w:tc>
                <w:tcPr>
                  <w:tcW w:w="1134" w:type="dxa"/>
                  <w:tcBorders>
                    <w:top w:val="single" w:sz="4" w:space="0" w:color="auto"/>
                    <w:left w:val="single" w:sz="4" w:space="0" w:color="auto"/>
                    <w:bottom w:val="single" w:sz="4" w:space="0" w:color="auto"/>
                    <w:right w:val="single" w:sz="4" w:space="0" w:color="auto"/>
                  </w:tcBorders>
                  <w:vAlign w:val="center"/>
                </w:tcPr>
                <w:p w14:paraId="1AD9DA2B" w14:textId="77777777" w:rsidR="00046FA1" w:rsidRPr="002C089F" w:rsidRDefault="00046FA1" w:rsidP="00D0088B">
                  <w:pPr>
                    <w:jc w:val="center"/>
                    <w:rPr>
                      <w:rFonts w:cs="Arial"/>
                      <w:color w:val="000000"/>
                      <w:sz w:val="20"/>
                      <w:szCs w:val="20"/>
                    </w:rPr>
                  </w:pPr>
                  <w:r>
                    <w:rPr>
                      <w:rFonts w:cs="Arial"/>
                      <w:color w:val="000000"/>
                      <w:sz w:val="20"/>
                      <w:szCs w:val="20"/>
                    </w:rPr>
                    <w:t>7,4</w:t>
                  </w:r>
                </w:p>
              </w:tc>
            </w:tr>
            <w:tr w:rsidR="00046FA1" w:rsidRPr="00F862FE" w14:paraId="6BA5ADB9" w14:textId="77777777" w:rsidTr="00D0088B">
              <w:trPr>
                <w:trHeight w:val="300"/>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B1B289" w14:textId="77777777" w:rsidR="00046FA1" w:rsidRDefault="00046FA1" w:rsidP="00D0088B">
                  <w:pPr>
                    <w:jc w:val="center"/>
                    <w:rPr>
                      <w:rFonts w:cs="Arial"/>
                      <w:color w:val="000000"/>
                      <w:sz w:val="20"/>
                      <w:szCs w:val="20"/>
                    </w:rPr>
                  </w:pPr>
                  <w:r>
                    <w:rPr>
                      <w:rFonts w:cs="Arial"/>
                      <w:color w:val="000000"/>
                      <w:sz w:val="20"/>
                      <w:szCs w:val="20"/>
                    </w:rPr>
                    <w:t>Máximo</w:t>
                  </w:r>
                </w:p>
              </w:tc>
              <w:tc>
                <w:tcPr>
                  <w:tcW w:w="850" w:type="dxa"/>
                  <w:tcBorders>
                    <w:top w:val="single" w:sz="4" w:space="0" w:color="auto"/>
                    <w:left w:val="nil"/>
                    <w:bottom w:val="single" w:sz="4" w:space="0" w:color="auto"/>
                    <w:right w:val="single" w:sz="4" w:space="0" w:color="auto"/>
                  </w:tcBorders>
                  <w:shd w:val="clear" w:color="auto" w:fill="auto"/>
                  <w:noWrap/>
                  <w:vAlign w:val="center"/>
                </w:tcPr>
                <w:p w14:paraId="4B1B0D2F" w14:textId="77777777" w:rsidR="00046FA1" w:rsidRPr="002C089F" w:rsidRDefault="00046FA1" w:rsidP="00D0088B">
                  <w:pPr>
                    <w:jc w:val="center"/>
                    <w:rPr>
                      <w:rFonts w:cs="Arial"/>
                      <w:color w:val="000000"/>
                      <w:sz w:val="20"/>
                      <w:szCs w:val="20"/>
                    </w:rPr>
                  </w:pPr>
                  <w:r>
                    <w:rPr>
                      <w:rFonts w:cs="Arial"/>
                      <w:color w:val="000000"/>
                      <w:sz w:val="20"/>
                      <w:szCs w:val="20"/>
                    </w:rPr>
                    <w:t>60</w:t>
                  </w:r>
                </w:p>
              </w:tc>
              <w:tc>
                <w:tcPr>
                  <w:tcW w:w="988" w:type="dxa"/>
                  <w:tcBorders>
                    <w:top w:val="single" w:sz="4" w:space="0" w:color="auto"/>
                    <w:left w:val="nil"/>
                    <w:bottom w:val="single" w:sz="4" w:space="0" w:color="auto"/>
                    <w:right w:val="single" w:sz="4" w:space="0" w:color="auto"/>
                  </w:tcBorders>
                  <w:vAlign w:val="center"/>
                </w:tcPr>
                <w:p w14:paraId="67D58EA0" w14:textId="77777777" w:rsidR="00046FA1" w:rsidRPr="002C089F" w:rsidRDefault="00046FA1" w:rsidP="00D0088B">
                  <w:pPr>
                    <w:jc w:val="center"/>
                    <w:rPr>
                      <w:rFonts w:cs="Arial"/>
                      <w:color w:val="000000"/>
                      <w:sz w:val="20"/>
                      <w:szCs w:val="20"/>
                    </w:rPr>
                  </w:pPr>
                  <w:r>
                    <w:rPr>
                      <w:rFonts w:cs="Arial"/>
                      <w:color w:val="000000"/>
                      <w:sz w:val="20"/>
                      <w:szCs w:val="20"/>
                    </w:rPr>
                    <w:t>11,3</w:t>
                  </w:r>
                </w:p>
              </w:tc>
              <w:tc>
                <w:tcPr>
                  <w:tcW w:w="151" w:type="dxa"/>
                  <w:tcBorders>
                    <w:left w:val="single" w:sz="4" w:space="0" w:color="auto"/>
                    <w:right w:val="single" w:sz="4" w:space="0" w:color="auto"/>
                  </w:tcBorders>
                  <w:vAlign w:val="center"/>
                </w:tcPr>
                <w:p w14:paraId="06CD8611" w14:textId="77777777" w:rsidR="00046FA1" w:rsidRPr="002C089F" w:rsidRDefault="00046FA1" w:rsidP="00D0088B">
                  <w:pPr>
                    <w:jc w:val="center"/>
                    <w:rPr>
                      <w:rFonts w:cs="Arial"/>
                      <w:color w:val="000000"/>
                      <w:sz w:val="20"/>
                      <w:szCs w:val="20"/>
                    </w:rPr>
                  </w:pPr>
                </w:p>
              </w:tc>
              <w:tc>
                <w:tcPr>
                  <w:tcW w:w="1554" w:type="dxa"/>
                  <w:tcBorders>
                    <w:top w:val="single" w:sz="4" w:space="0" w:color="auto"/>
                    <w:left w:val="single" w:sz="4" w:space="0" w:color="auto"/>
                    <w:bottom w:val="single" w:sz="4" w:space="0" w:color="auto"/>
                    <w:right w:val="single" w:sz="4" w:space="0" w:color="auto"/>
                  </w:tcBorders>
                  <w:vAlign w:val="center"/>
                </w:tcPr>
                <w:p w14:paraId="159CE9E8" w14:textId="77777777" w:rsidR="00046FA1" w:rsidRDefault="00046FA1" w:rsidP="00D0088B">
                  <w:pPr>
                    <w:jc w:val="center"/>
                    <w:rPr>
                      <w:rFonts w:cs="Arial"/>
                      <w:color w:val="000000"/>
                      <w:sz w:val="20"/>
                      <w:szCs w:val="20"/>
                    </w:rPr>
                  </w:pPr>
                  <w:r>
                    <w:rPr>
                      <w:rFonts w:cs="Arial"/>
                      <w:color w:val="000000"/>
                      <w:sz w:val="20"/>
                      <w:szCs w:val="20"/>
                    </w:rPr>
                    <w:t>Máximo</w:t>
                  </w:r>
                </w:p>
              </w:tc>
              <w:tc>
                <w:tcPr>
                  <w:tcW w:w="850" w:type="dxa"/>
                  <w:tcBorders>
                    <w:top w:val="single" w:sz="4" w:space="0" w:color="auto"/>
                    <w:left w:val="single" w:sz="4" w:space="0" w:color="auto"/>
                    <w:bottom w:val="single" w:sz="4" w:space="0" w:color="auto"/>
                    <w:right w:val="single" w:sz="4" w:space="0" w:color="auto"/>
                  </w:tcBorders>
                  <w:vAlign w:val="center"/>
                </w:tcPr>
                <w:p w14:paraId="3FC637CE" w14:textId="77777777" w:rsidR="00046FA1" w:rsidRPr="002C089F" w:rsidRDefault="00046FA1" w:rsidP="00D0088B">
                  <w:pPr>
                    <w:jc w:val="center"/>
                    <w:rPr>
                      <w:rFonts w:cs="Arial"/>
                      <w:color w:val="000000"/>
                      <w:sz w:val="20"/>
                      <w:szCs w:val="20"/>
                    </w:rPr>
                  </w:pPr>
                  <w:r>
                    <w:rPr>
                      <w:rFonts w:cs="Arial"/>
                      <w:color w:val="000000"/>
                      <w:sz w:val="20"/>
                      <w:szCs w:val="20"/>
                    </w:rPr>
                    <w:t>63</w:t>
                  </w:r>
                </w:p>
              </w:tc>
              <w:tc>
                <w:tcPr>
                  <w:tcW w:w="1134" w:type="dxa"/>
                  <w:tcBorders>
                    <w:top w:val="single" w:sz="4" w:space="0" w:color="auto"/>
                    <w:left w:val="single" w:sz="4" w:space="0" w:color="auto"/>
                    <w:bottom w:val="single" w:sz="4" w:space="0" w:color="auto"/>
                    <w:right w:val="single" w:sz="4" w:space="0" w:color="auto"/>
                  </w:tcBorders>
                  <w:vAlign w:val="center"/>
                </w:tcPr>
                <w:p w14:paraId="3257C177" w14:textId="77777777" w:rsidR="00046FA1" w:rsidRPr="002C089F" w:rsidRDefault="00046FA1" w:rsidP="00D0088B">
                  <w:pPr>
                    <w:jc w:val="center"/>
                    <w:rPr>
                      <w:rFonts w:cs="Arial"/>
                      <w:color w:val="000000"/>
                      <w:sz w:val="20"/>
                      <w:szCs w:val="20"/>
                    </w:rPr>
                  </w:pPr>
                  <w:r>
                    <w:rPr>
                      <w:rFonts w:cs="Arial"/>
                      <w:color w:val="000000"/>
                      <w:sz w:val="20"/>
                      <w:szCs w:val="20"/>
                    </w:rPr>
                    <w:t>8,9</w:t>
                  </w:r>
                </w:p>
              </w:tc>
            </w:tr>
          </w:tbl>
          <w:p w14:paraId="4E067496" w14:textId="77777777" w:rsidR="001B3647" w:rsidRDefault="00F862FE" w:rsidP="001B3647">
            <w:pPr>
              <w:rPr>
                <w:rFonts w:ascii="Calibri" w:eastAsia="Times New Roman" w:hAnsi="Calibri"/>
                <w:color w:val="000000"/>
                <w:sz w:val="20"/>
                <w:szCs w:val="20"/>
                <w:lang w:eastAsia="es-CL"/>
              </w:rPr>
            </w:pPr>
            <w:r w:rsidRPr="00BE1A1F">
              <w:rPr>
                <w:rFonts w:ascii="Calibri" w:eastAsia="Times New Roman" w:hAnsi="Calibri"/>
                <w:color w:val="000000"/>
                <w:sz w:val="20"/>
                <w:szCs w:val="20"/>
                <w:lang w:eastAsia="es-CL"/>
              </w:rPr>
              <w:t>Fuente: Datos extraídos de sonda multiparámetro Hanna</w:t>
            </w:r>
            <w:r w:rsidR="00D0088B">
              <w:rPr>
                <w:rFonts w:ascii="Calibri" w:eastAsia="Times New Roman" w:hAnsi="Calibri"/>
                <w:color w:val="000000"/>
                <w:sz w:val="20"/>
                <w:szCs w:val="20"/>
                <w:lang w:eastAsia="es-CL"/>
              </w:rPr>
              <w:t xml:space="preserve"> </w:t>
            </w:r>
            <w:r w:rsidRPr="00BE1A1F">
              <w:rPr>
                <w:rFonts w:ascii="Calibri" w:eastAsia="Times New Roman" w:hAnsi="Calibri"/>
                <w:color w:val="000000"/>
                <w:sz w:val="20"/>
                <w:szCs w:val="20"/>
                <w:lang w:eastAsia="es-CL"/>
              </w:rPr>
              <w:t>Modelo HI9829</w:t>
            </w:r>
            <w:r w:rsidR="00D0088B">
              <w:rPr>
                <w:rFonts w:ascii="Calibri" w:eastAsia="Times New Roman" w:hAnsi="Calibri"/>
                <w:color w:val="000000"/>
                <w:sz w:val="20"/>
                <w:szCs w:val="20"/>
                <w:lang w:eastAsia="es-CL"/>
              </w:rPr>
              <w:t>,</w:t>
            </w:r>
            <w:r w:rsidR="001B3647">
              <w:rPr>
                <w:rFonts w:ascii="Calibri" w:eastAsia="Times New Roman" w:hAnsi="Calibri"/>
                <w:color w:val="000000"/>
                <w:sz w:val="20"/>
                <w:szCs w:val="20"/>
                <w:lang w:eastAsia="es-CL"/>
              </w:rPr>
              <w:t xml:space="preserve"> </w:t>
            </w:r>
            <w:r w:rsidRPr="00BE1A1F">
              <w:rPr>
                <w:rFonts w:ascii="Calibri" w:eastAsia="Times New Roman" w:hAnsi="Calibri"/>
                <w:color w:val="000000"/>
                <w:sz w:val="20"/>
                <w:szCs w:val="20"/>
                <w:lang w:eastAsia="es-CL"/>
              </w:rPr>
              <w:t xml:space="preserve">Número </w:t>
            </w:r>
          </w:p>
          <w:p w14:paraId="68B38B5C" w14:textId="77777777" w:rsidR="00F862FE" w:rsidRPr="005626CB" w:rsidRDefault="00F862FE" w:rsidP="001B3647">
            <w:pPr>
              <w:rPr>
                <w:rFonts w:eastAsia="Times New Roman"/>
                <w:color w:val="000000"/>
                <w:sz w:val="20"/>
                <w:szCs w:val="20"/>
                <w:lang w:eastAsia="es-CL"/>
              </w:rPr>
            </w:pPr>
            <w:r w:rsidRPr="00BE1A1F">
              <w:rPr>
                <w:rFonts w:ascii="Calibri" w:eastAsia="Times New Roman" w:hAnsi="Calibri"/>
                <w:color w:val="000000"/>
                <w:sz w:val="20"/>
                <w:szCs w:val="20"/>
                <w:lang w:eastAsia="es-CL"/>
              </w:rPr>
              <w:t>de Serie 08539858.</w:t>
            </w:r>
          </w:p>
        </w:tc>
        <w:tc>
          <w:tcPr>
            <w:tcW w:w="2542" w:type="pct"/>
            <w:gridSpan w:val="2"/>
            <w:tcBorders>
              <w:top w:val="nil"/>
              <w:left w:val="single" w:sz="4" w:space="0" w:color="auto"/>
              <w:right w:val="single" w:sz="4" w:space="0" w:color="auto"/>
            </w:tcBorders>
            <w:shd w:val="clear" w:color="auto" w:fill="auto"/>
            <w:noWrap/>
            <w:vAlign w:val="center"/>
            <w:hideMark/>
          </w:tcPr>
          <w:p w14:paraId="4AF645B4" w14:textId="77777777" w:rsidR="00F862FE" w:rsidRDefault="00B67930" w:rsidP="00227631">
            <w:pPr>
              <w:jc w:val="center"/>
              <w:rPr>
                <w:rFonts w:eastAsia="Times New Roman"/>
                <w:color w:val="000000"/>
                <w:sz w:val="20"/>
                <w:szCs w:val="20"/>
                <w:lang w:eastAsia="es-CL"/>
              </w:rPr>
            </w:pPr>
            <w:r>
              <w:rPr>
                <w:noProof/>
                <w:lang w:eastAsia="es-CL"/>
              </w:rPr>
              <w:drawing>
                <wp:inline distT="0" distB="0" distL="0" distR="0" wp14:anchorId="6AE5F5B4" wp14:editId="130FE205">
                  <wp:extent cx="4369981" cy="2456121"/>
                  <wp:effectExtent l="0" t="0" r="12065" b="2095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14:paraId="64DCD8D7" w14:textId="77777777" w:rsidR="00F862FE" w:rsidRPr="005626CB" w:rsidRDefault="00B67930" w:rsidP="006B25F1">
            <w:pPr>
              <w:jc w:val="center"/>
              <w:rPr>
                <w:rFonts w:eastAsia="Times New Roman"/>
                <w:color w:val="000000"/>
                <w:sz w:val="20"/>
                <w:szCs w:val="20"/>
                <w:lang w:eastAsia="es-CL"/>
              </w:rPr>
            </w:pPr>
            <w:r>
              <w:rPr>
                <w:noProof/>
                <w:lang w:eastAsia="es-CL"/>
              </w:rPr>
              <w:drawing>
                <wp:inline distT="0" distB="0" distL="0" distR="0" wp14:anchorId="635E9562" wp14:editId="3E95B9F3">
                  <wp:extent cx="4369981" cy="2456121"/>
                  <wp:effectExtent l="0" t="0" r="12065" b="20955"/>
                  <wp:docPr id="271" name="Gráfico 2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tc>
      </w:tr>
      <w:tr w:rsidR="006B25F1" w:rsidRPr="00557733" w14:paraId="012A2A89" w14:textId="77777777" w:rsidTr="006B25F1">
        <w:trPr>
          <w:trHeight w:val="300"/>
          <w:jc w:val="center"/>
        </w:trPr>
        <w:tc>
          <w:tcPr>
            <w:tcW w:w="675" w:type="pct"/>
            <w:tcBorders>
              <w:top w:val="single" w:sz="4" w:space="0" w:color="auto"/>
              <w:left w:val="single" w:sz="4" w:space="0" w:color="auto"/>
              <w:bottom w:val="single" w:sz="4" w:space="0" w:color="auto"/>
              <w:right w:val="nil"/>
            </w:tcBorders>
            <w:shd w:val="clear" w:color="auto" w:fill="auto"/>
            <w:noWrap/>
            <w:vAlign w:val="center"/>
            <w:hideMark/>
          </w:tcPr>
          <w:p w14:paraId="10F96ED2" w14:textId="77777777" w:rsidR="00F862FE" w:rsidRPr="00557733" w:rsidRDefault="00F862FE" w:rsidP="00227631">
            <w:pPr>
              <w:pStyle w:val="Epgrafe"/>
              <w:rPr>
                <w:rFonts w:eastAsia="Times New Roman"/>
                <w:color w:val="000000"/>
                <w:szCs w:val="18"/>
                <w:lang w:eastAsia="es-CL"/>
              </w:rPr>
            </w:pPr>
            <w:bookmarkStart w:id="255" w:name="_Toc406154253"/>
            <w:bookmarkStart w:id="256" w:name="_Toc406154631"/>
            <w:r>
              <w:t xml:space="preserve">Tabla </w:t>
            </w:r>
            <w:r>
              <w:fldChar w:fldCharType="begin"/>
            </w:r>
            <w:r>
              <w:instrText xml:space="preserve"> SEQ Tabla \* ARABIC </w:instrText>
            </w:r>
            <w:r>
              <w:fldChar w:fldCharType="separate"/>
            </w:r>
            <w:r w:rsidR="00F16C06">
              <w:rPr>
                <w:noProof/>
              </w:rPr>
              <w:t>7</w:t>
            </w:r>
            <w:r>
              <w:fldChar w:fldCharType="end"/>
            </w:r>
            <w:r w:rsidRPr="00557733">
              <w:rPr>
                <w:szCs w:val="18"/>
              </w:rPr>
              <w:t>.</w:t>
            </w:r>
            <w:bookmarkEnd w:id="255"/>
            <w:bookmarkEnd w:id="256"/>
          </w:p>
        </w:tc>
        <w:tc>
          <w:tcPr>
            <w:tcW w:w="178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1D29EE" w14:textId="77777777" w:rsidR="00F862FE" w:rsidRPr="003C6346" w:rsidRDefault="00F862FE" w:rsidP="00BE1A1F">
            <w:pPr>
              <w:jc w:val="left"/>
              <w:rPr>
                <w:rFonts w:eastAsia="Times New Roman"/>
                <w:b/>
                <w:color w:val="000000"/>
                <w:sz w:val="18"/>
                <w:szCs w:val="18"/>
                <w:lang w:eastAsia="es-CL"/>
              </w:rPr>
            </w:pPr>
            <w:r w:rsidRPr="003C6346">
              <w:rPr>
                <w:rFonts w:eastAsia="Times New Roman"/>
                <w:b/>
                <w:color w:val="000000"/>
                <w:sz w:val="18"/>
                <w:szCs w:val="18"/>
                <w:lang w:eastAsia="es-CL"/>
              </w:rPr>
              <w:t xml:space="preserve">Fecha : </w:t>
            </w:r>
            <w:r w:rsidRPr="003C6346">
              <w:rPr>
                <w:rFonts w:eastAsia="Times New Roman"/>
                <w:color w:val="000000"/>
                <w:sz w:val="18"/>
                <w:szCs w:val="18"/>
                <w:lang w:eastAsia="es-CL"/>
              </w:rPr>
              <w:t>0</w:t>
            </w:r>
            <w:r w:rsidR="00BE1A1F">
              <w:rPr>
                <w:rFonts w:eastAsia="Times New Roman"/>
                <w:color w:val="000000"/>
                <w:sz w:val="18"/>
                <w:szCs w:val="18"/>
                <w:lang w:eastAsia="es-CL"/>
              </w:rPr>
              <w:t>5</w:t>
            </w:r>
            <w:r w:rsidRPr="003C6346">
              <w:rPr>
                <w:rFonts w:eastAsia="Times New Roman"/>
                <w:color w:val="000000"/>
                <w:sz w:val="18"/>
                <w:szCs w:val="18"/>
                <w:lang w:eastAsia="es-CL"/>
              </w:rPr>
              <w:t>-</w:t>
            </w:r>
            <w:r>
              <w:rPr>
                <w:rFonts w:eastAsia="Times New Roman"/>
                <w:color w:val="000000"/>
                <w:sz w:val="18"/>
                <w:szCs w:val="18"/>
                <w:lang w:eastAsia="es-CL"/>
              </w:rPr>
              <w:t>12</w:t>
            </w:r>
            <w:r w:rsidRPr="003C6346">
              <w:rPr>
                <w:rFonts w:eastAsia="Times New Roman"/>
                <w:color w:val="000000"/>
                <w:sz w:val="18"/>
                <w:szCs w:val="18"/>
                <w:lang w:eastAsia="es-CL"/>
              </w:rPr>
              <w:t>-2014 (Fecha de elaboración)</w:t>
            </w:r>
          </w:p>
        </w:tc>
        <w:tc>
          <w:tcPr>
            <w:tcW w:w="622" w:type="pct"/>
            <w:tcBorders>
              <w:top w:val="single" w:sz="4" w:space="0" w:color="auto"/>
              <w:left w:val="nil"/>
              <w:bottom w:val="single" w:sz="4" w:space="0" w:color="auto"/>
              <w:right w:val="nil"/>
            </w:tcBorders>
            <w:shd w:val="clear" w:color="auto" w:fill="auto"/>
            <w:noWrap/>
            <w:vAlign w:val="center"/>
            <w:hideMark/>
          </w:tcPr>
          <w:p w14:paraId="15DE7FC8" w14:textId="77777777" w:rsidR="00F862FE" w:rsidRPr="003C6346" w:rsidRDefault="00F862FE" w:rsidP="00F16C06">
            <w:pPr>
              <w:pStyle w:val="Epgrafe"/>
              <w:rPr>
                <w:szCs w:val="18"/>
              </w:rPr>
            </w:pPr>
            <w:bookmarkStart w:id="257" w:name="_Toc406154254"/>
            <w:bookmarkStart w:id="258" w:name="_Toc406154632"/>
            <w:r w:rsidRPr="003C6346">
              <w:t xml:space="preserve">Figura </w:t>
            </w:r>
            <w:r w:rsidR="00F16C06">
              <w:t>10</w:t>
            </w:r>
            <w:r w:rsidRPr="003C6346">
              <w:rPr>
                <w:szCs w:val="18"/>
              </w:rPr>
              <w:t>.</w:t>
            </w:r>
            <w:bookmarkEnd w:id="257"/>
            <w:bookmarkEnd w:id="258"/>
          </w:p>
        </w:tc>
        <w:tc>
          <w:tcPr>
            <w:tcW w:w="19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D8D9DA" w14:textId="77777777" w:rsidR="00F862FE" w:rsidRPr="003C6346" w:rsidRDefault="00F862FE" w:rsidP="00BE1A1F">
            <w:pPr>
              <w:jc w:val="left"/>
              <w:rPr>
                <w:rFonts w:eastAsia="Times New Roman"/>
                <w:b/>
                <w:color w:val="000000"/>
                <w:sz w:val="18"/>
                <w:szCs w:val="18"/>
                <w:lang w:eastAsia="es-CL"/>
              </w:rPr>
            </w:pPr>
            <w:r w:rsidRPr="003C6346">
              <w:rPr>
                <w:rFonts w:eastAsia="Times New Roman"/>
                <w:b/>
                <w:color w:val="000000"/>
                <w:sz w:val="18"/>
                <w:szCs w:val="18"/>
                <w:lang w:eastAsia="es-CL"/>
              </w:rPr>
              <w:t>Fecha :</w:t>
            </w:r>
            <w:r w:rsidRPr="003C6346">
              <w:rPr>
                <w:rFonts w:eastAsia="Times New Roman"/>
                <w:sz w:val="18"/>
                <w:szCs w:val="18"/>
                <w:lang w:eastAsia="es-CL"/>
              </w:rPr>
              <w:t xml:space="preserve"> 0</w:t>
            </w:r>
            <w:r w:rsidR="00BE1A1F">
              <w:rPr>
                <w:rFonts w:eastAsia="Times New Roman"/>
                <w:sz w:val="18"/>
                <w:szCs w:val="18"/>
                <w:lang w:eastAsia="es-CL"/>
              </w:rPr>
              <w:t>5</w:t>
            </w:r>
            <w:r w:rsidRPr="003C6346">
              <w:rPr>
                <w:rFonts w:eastAsia="Times New Roman"/>
                <w:sz w:val="18"/>
                <w:szCs w:val="18"/>
                <w:lang w:eastAsia="es-CL"/>
              </w:rPr>
              <w:t>-</w:t>
            </w:r>
            <w:r>
              <w:rPr>
                <w:rFonts w:eastAsia="Times New Roman"/>
                <w:sz w:val="18"/>
                <w:szCs w:val="18"/>
                <w:lang w:eastAsia="es-CL"/>
              </w:rPr>
              <w:t>12</w:t>
            </w:r>
            <w:r w:rsidRPr="003C6346">
              <w:rPr>
                <w:rFonts w:eastAsia="Times New Roman"/>
                <w:sz w:val="18"/>
                <w:szCs w:val="18"/>
                <w:lang w:eastAsia="es-CL"/>
              </w:rPr>
              <w:t>-2014 (Fecha de elaboración)</w:t>
            </w:r>
          </w:p>
        </w:tc>
      </w:tr>
      <w:tr w:rsidR="00F862FE" w:rsidRPr="00557733" w14:paraId="68C470AF" w14:textId="77777777" w:rsidTr="006B25F1">
        <w:trPr>
          <w:trHeight w:val="300"/>
          <w:jc w:val="center"/>
        </w:trPr>
        <w:tc>
          <w:tcPr>
            <w:tcW w:w="24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9AE6EEF" w14:textId="77777777" w:rsidR="00F862FE" w:rsidRPr="00E638C3" w:rsidRDefault="00F862FE" w:rsidP="00032205">
            <w:pPr>
              <w:rPr>
                <w:rFonts w:eastAsia="Times New Roman"/>
                <w:color w:val="000000"/>
                <w:sz w:val="18"/>
                <w:szCs w:val="18"/>
                <w:highlight w:val="yellow"/>
                <w:lang w:eastAsia="es-CL"/>
              </w:rPr>
            </w:pPr>
            <w:r w:rsidRPr="00D5441A">
              <w:rPr>
                <w:rFonts w:eastAsia="Times New Roman"/>
                <w:b/>
                <w:color w:val="000000"/>
                <w:sz w:val="18"/>
                <w:szCs w:val="18"/>
                <w:lang w:eastAsia="es-CL"/>
              </w:rPr>
              <w:t>Descripción Medio de Prueba:</w:t>
            </w:r>
            <w:r w:rsidRPr="00D5441A">
              <w:rPr>
                <w:rFonts w:eastAsia="Times New Roman"/>
                <w:color w:val="000000"/>
                <w:sz w:val="18"/>
                <w:szCs w:val="18"/>
                <w:lang w:eastAsia="es-CL"/>
              </w:rPr>
              <w:t xml:space="preserve"> Resultados de mediciones de </w:t>
            </w:r>
            <w:r w:rsidR="00D5441A" w:rsidRPr="00D5441A">
              <w:rPr>
                <w:rFonts w:eastAsia="Times New Roman"/>
                <w:color w:val="000000"/>
                <w:sz w:val="18"/>
                <w:szCs w:val="18"/>
                <w:lang w:eastAsia="es-CL"/>
              </w:rPr>
              <w:t>Sólidos Totales Disueltos (TDS) y Turbiedad (FNU)</w:t>
            </w:r>
            <w:r w:rsidRPr="00D5441A">
              <w:rPr>
                <w:rFonts w:eastAsia="Times New Roman"/>
                <w:color w:val="000000"/>
                <w:sz w:val="18"/>
                <w:szCs w:val="18"/>
                <w:lang w:eastAsia="es-CL"/>
              </w:rPr>
              <w:t xml:space="preserve"> efectuadas el día 2</w:t>
            </w:r>
            <w:r w:rsidR="00D5441A" w:rsidRPr="00D5441A">
              <w:rPr>
                <w:rFonts w:eastAsia="Times New Roman"/>
                <w:color w:val="000000"/>
                <w:sz w:val="18"/>
                <w:szCs w:val="18"/>
                <w:lang w:eastAsia="es-CL"/>
              </w:rPr>
              <w:t>2</w:t>
            </w:r>
            <w:r w:rsidRPr="00D5441A">
              <w:rPr>
                <w:rFonts w:eastAsia="Times New Roman"/>
                <w:color w:val="000000"/>
                <w:sz w:val="18"/>
                <w:szCs w:val="18"/>
                <w:lang w:eastAsia="es-CL"/>
              </w:rPr>
              <w:t>/08/201</w:t>
            </w:r>
            <w:r w:rsidR="00D5441A" w:rsidRPr="00D5441A">
              <w:rPr>
                <w:rFonts w:eastAsia="Times New Roman"/>
                <w:color w:val="000000"/>
                <w:sz w:val="18"/>
                <w:szCs w:val="18"/>
                <w:lang w:eastAsia="es-CL"/>
              </w:rPr>
              <w:t>4</w:t>
            </w:r>
            <w:r w:rsidRPr="00D5441A">
              <w:rPr>
                <w:rFonts w:eastAsia="Times New Roman"/>
                <w:color w:val="000000"/>
                <w:sz w:val="18"/>
                <w:szCs w:val="18"/>
                <w:lang w:eastAsia="es-CL"/>
              </w:rPr>
              <w:t xml:space="preserve"> con sonda multiparámetro Marca Hanna, Modelo HI9829, Número de Serie 08539858, </w:t>
            </w:r>
            <w:r w:rsidR="00D5441A" w:rsidRPr="00D5441A">
              <w:rPr>
                <w:rFonts w:eastAsia="Times New Roman"/>
                <w:color w:val="000000"/>
                <w:sz w:val="18"/>
                <w:szCs w:val="18"/>
                <w:lang w:eastAsia="es-CL"/>
              </w:rPr>
              <w:t xml:space="preserve">en puntos del Chorrillo sin nombre ubicados </w:t>
            </w:r>
            <w:r w:rsidR="00032205">
              <w:rPr>
                <w:rFonts w:eastAsia="Times New Roman"/>
                <w:color w:val="000000"/>
                <w:sz w:val="18"/>
                <w:szCs w:val="18"/>
                <w:lang w:eastAsia="es-CL"/>
              </w:rPr>
              <w:t xml:space="preserve">tanto </w:t>
            </w:r>
            <w:r w:rsidR="00D5441A" w:rsidRPr="00D5441A">
              <w:rPr>
                <w:rFonts w:eastAsia="Times New Roman"/>
                <w:color w:val="000000"/>
                <w:sz w:val="18"/>
                <w:szCs w:val="18"/>
                <w:lang w:eastAsia="es-CL"/>
              </w:rPr>
              <w:t xml:space="preserve">al ingreso </w:t>
            </w:r>
            <w:r w:rsidR="00032205">
              <w:rPr>
                <w:rFonts w:eastAsia="Times New Roman"/>
                <w:color w:val="000000"/>
                <w:sz w:val="18"/>
                <w:szCs w:val="18"/>
                <w:lang w:eastAsia="es-CL"/>
              </w:rPr>
              <w:t xml:space="preserve">como a la </w:t>
            </w:r>
            <w:r w:rsidR="00D5441A" w:rsidRPr="00D5441A">
              <w:rPr>
                <w:rFonts w:eastAsia="Times New Roman"/>
                <w:color w:val="000000"/>
                <w:sz w:val="18"/>
                <w:szCs w:val="18"/>
                <w:lang w:eastAsia="es-CL"/>
              </w:rPr>
              <w:t>salida del predio donde se emplaza la instalación</w:t>
            </w:r>
            <w:r w:rsidRPr="00D5441A">
              <w:rPr>
                <w:rFonts w:eastAsia="Times New Roman"/>
                <w:color w:val="000000"/>
                <w:sz w:val="18"/>
                <w:szCs w:val="18"/>
                <w:lang w:eastAsia="es-CL"/>
              </w:rPr>
              <w:t>.</w:t>
            </w:r>
          </w:p>
        </w:tc>
        <w:tc>
          <w:tcPr>
            <w:tcW w:w="25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3E2A443" w14:textId="77777777" w:rsidR="00F862FE" w:rsidRPr="00E638C3" w:rsidRDefault="00F862FE" w:rsidP="00032205">
            <w:pPr>
              <w:rPr>
                <w:rFonts w:ascii="Calibri" w:eastAsia="Times New Roman" w:hAnsi="Calibri"/>
                <w:color w:val="000000"/>
                <w:sz w:val="18"/>
                <w:szCs w:val="18"/>
                <w:highlight w:val="yellow"/>
                <w:lang w:eastAsia="es-CL"/>
              </w:rPr>
            </w:pPr>
            <w:r w:rsidRPr="00032205">
              <w:rPr>
                <w:rFonts w:eastAsia="Times New Roman"/>
                <w:b/>
                <w:color w:val="000000"/>
                <w:sz w:val="18"/>
                <w:szCs w:val="18"/>
                <w:lang w:eastAsia="es-CL"/>
              </w:rPr>
              <w:t>Descripción Medio de Prueba:</w:t>
            </w:r>
            <w:r w:rsidRPr="00032205">
              <w:rPr>
                <w:rFonts w:eastAsia="Times New Roman"/>
                <w:color w:val="000000"/>
                <w:sz w:val="18"/>
                <w:szCs w:val="18"/>
                <w:lang w:eastAsia="es-CL"/>
              </w:rPr>
              <w:t xml:space="preserve"> Variación de </w:t>
            </w:r>
            <w:r w:rsidR="00032205" w:rsidRPr="00032205">
              <w:rPr>
                <w:rFonts w:eastAsia="Times New Roman"/>
                <w:color w:val="000000"/>
                <w:sz w:val="18"/>
                <w:szCs w:val="18"/>
                <w:lang w:eastAsia="es-CL"/>
              </w:rPr>
              <w:t>los Sólidos Totales Disueltos (TDS) y Turbiedad en puntos del Chorrillo sin nombre ubicados tanto al ingreso como a la salida del predio donde se emplaza la instalación.</w:t>
            </w:r>
          </w:p>
        </w:tc>
      </w:tr>
      <w:tr w:rsidR="00F862FE" w:rsidRPr="00F551C3" w14:paraId="4C023039" w14:textId="77777777" w:rsidTr="006B25F1">
        <w:trPr>
          <w:trHeight w:val="390"/>
          <w:jc w:val="center"/>
        </w:trPr>
        <w:tc>
          <w:tcPr>
            <w:tcW w:w="2458" w:type="pct"/>
            <w:gridSpan w:val="2"/>
            <w:vMerge/>
            <w:tcBorders>
              <w:top w:val="single" w:sz="4" w:space="0" w:color="auto"/>
              <w:left w:val="single" w:sz="4" w:space="0" w:color="auto"/>
              <w:bottom w:val="single" w:sz="4" w:space="0" w:color="000000"/>
              <w:right w:val="single" w:sz="4" w:space="0" w:color="000000"/>
            </w:tcBorders>
            <w:vAlign w:val="center"/>
            <w:hideMark/>
          </w:tcPr>
          <w:p w14:paraId="5323DB51" w14:textId="77777777" w:rsidR="00F862FE" w:rsidRPr="00F551C3" w:rsidRDefault="00F862FE" w:rsidP="00227631">
            <w:pPr>
              <w:jc w:val="left"/>
              <w:rPr>
                <w:rFonts w:ascii="Calibri" w:eastAsia="Times New Roman" w:hAnsi="Calibri"/>
                <w:color w:val="000000"/>
                <w:sz w:val="20"/>
                <w:szCs w:val="20"/>
                <w:lang w:eastAsia="es-CL"/>
              </w:rPr>
            </w:pPr>
          </w:p>
        </w:tc>
        <w:tc>
          <w:tcPr>
            <w:tcW w:w="2542" w:type="pct"/>
            <w:gridSpan w:val="2"/>
            <w:vMerge/>
            <w:tcBorders>
              <w:top w:val="single" w:sz="4" w:space="0" w:color="auto"/>
              <w:left w:val="single" w:sz="4" w:space="0" w:color="auto"/>
              <w:bottom w:val="single" w:sz="4" w:space="0" w:color="000000"/>
              <w:right w:val="single" w:sz="4" w:space="0" w:color="000000"/>
            </w:tcBorders>
            <w:vAlign w:val="center"/>
            <w:hideMark/>
          </w:tcPr>
          <w:p w14:paraId="21A181ED" w14:textId="77777777" w:rsidR="00F862FE" w:rsidRPr="00F551C3" w:rsidRDefault="00F862FE" w:rsidP="00227631">
            <w:pPr>
              <w:jc w:val="left"/>
              <w:rPr>
                <w:rFonts w:ascii="Calibri" w:eastAsia="Times New Roman" w:hAnsi="Calibri"/>
                <w:color w:val="000000"/>
                <w:sz w:val="20"/>
                <w:szCs w:val="20"/>
                <w:lang w:eastAsia="es-CL"/>
              </w:rPr>
            </w:pPr>
          </w:p>
        </w:tc>
      </w:tr>
    </w:tbl>
    <w:p w14:paraId="0B00CD5B" w14:textId="77777777" w:rsidR="001760A0" w:rsidRDefault="001760A0" w:rsidP="00C53600">
      <w:pPr>
        <w:jc w:val="left"/>
        <w:rPr>
          <w:rFonts w:cstheme="minorHAnsi"/>
          <w:b/>
          <w:szCs w:val="24"/>
        </w:rPr>
      </w:pPr>
    </w:p>
    <w:p w14:paraId="38D2DCF2" w14:textId="77777777" w:rsidR="001760A0" w:rsidRDefault="001760A0" w:rsidP="00C53600">
      <w:pPr>
        <w:jc w:val="left"/>
        <w:rPr>
          <w:rFonts w:cstheme="minorHAnsi"/>
          <w:b/>
          <w:szCs w:val="24"/>
        </w:rPr>
      </w:pPr>
    </w:p>
    <w:p w14:paraId="0C73154C" w14:textId="77777777" w:rsidR="001760A0" w:rsidRDefault="001760A0" w:rsidP="00C53600">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1760A0" w:rsidRPr="00EF026E" w14:paraId="6CB56592" w14:textId="77777777" w:rsidTr="00B87963">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3604AEDF" w14:textId="77777777" w:rsidR="001760A0" w:rsidRPr="00EF026E" w:rsidRDefault="001760A0" w:rsidP="00B87963">
            <w:pPr>
              <w:jc w:val="center"/>
              <w:rPr>
                <w:rFonts w:eastAsia="Times New Roman"/>
                <w:b/>
                <w:bCs/>
                <w:color w:val="000000"/>
                <w:sz w:val="20"/>
                <w:szCs w:val="20"/>
                <w:lang w:eastAsia="es-CL"/>
              </w:rPr>
            </w:pPr>
            <w:r w:rsidRPr="00EF026E">
              <w:rPr>
                <w:rFonts w:eastAsia="Times New Roman"/>
                <w:b/>
                <w:bCs/>
                <w:color w:val="000000"/>
                <w:sz w:val="20"/>
                <w:szCs w:val="20"/>
                <w:lang w:eastAsia="es-CL"/>
              </w:rPr>
              <w:t>Registros</w:t>
            </w:r>
          </w:p>
        </w:tc>
      </w:tr>
      <w:tr w:rsidR="001760A0" w:rsidRPr="00EF026E" w14:paraId="43358376" w14:textId="77777777" w:rsidTr="00B87963">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06067399" w14:textId="77777777" w:rsidR="001760A0" w:rsidRDefault="001760A0" w:rsidP="00B87963">
            <w:pPr>
              <w:ind w:left="142"/>
              <w:jc w:val="left"/>
              <w:rPr>
                <w:rFonts w:ascii="Calibri" w:eastAsia="Times New Roman" w:hAnsi="Calibri"/>
                <w:color w:val="000000"/>
                <w:sz w:val="20"/>
                <w:szCs w:val="20"/>
                <w:lang w:eastAsia="es-CL"/>
              </w:rPr>
            </w:pPr>
          </w:p>
          <w:p w14:paraId="408D7B3D" w14:textId="77777777" w:rsidR="001760A0" w:rsidRDefault="001760A0" w:rsidP="00B87963">
            <w:pPr>
              <w:ind w:left="142"/>
              <w:jc w:val="left"/>
              <w:rPr>
                <w:rFonts w:ascii="Calibri" w:eastAsia="Times New Roman" w:hAnsi="Calibri"/>
                <w:color w:val="000000"/>
                <w:sz w:val="20"/>
                <w:szCs w:val="20"/>
                <w:lang w:eastAsia="es-CL"/>
              </w:rPr>
            </w:pPr>
          </w:p>
          <w:p w14:paraId="0EBDB804" w14:textId="77777777" w:rsidR="001760A0" w:rsidRDefault="001760A0" w:rsidP="00B87963">
            <w:pPr>
              <w:ind w:left="142"/>
              <w:jc w:val="left"/>
              <w:rPr>
                <w:rFonts w:ascii="Calibri" w:eastAsia="Times New Roman" w:hAnsi="Calibri"/>
                <w:color w:val="000000"/>
                <w:sz w:val="20"/>
                <w:szCs w:val="20"/>
                <w:lang w:eastAsia="es-CL"/>
              </w:rPr>
            </w:pPr>
          </w:p>
          <w:p w14:paraId="1F4937AA" w14:textId="77777777" w:rsidR="001760A0" w:rsidRDefault="001760A0" w:rsidP="00B87963">
            <w:pPr>
              <w:ind w:left="142"/>
              <w:jc w:val="left"/>
              <w:rPr>
                <w:rFonts w:ascii="Calibri" w:eastAsia="Times New Roman" w:hAnsi="Calibri"/>
                <w:color w:val="000000"/>
                <w:sz w:val="20"/>
                <w:szCs w:val="20"/>
                <w:lang w:eastAsia="es-CL"/>
              </w:rPr>
            </w:pPr>
          </w:p>
          <w:p w14:paraId="56E92FCD" w14:textId="77777777" w:rsidR="001760A0" w:rsidRPr="00EF026E" w:rsidRDefault="001760A0" w:rsidP="00B87963">
            <w:pPr>
              <w:ind w:left="142"/>
              <w:jc w:val="left"/>
              <w:rPr>
                <w:rFonts w:ascii="Calibri" w:eastAsia="Times New Roman" w:hAnsi="Calibri"/>
                <w:color w:val="000000"/>
                <w:sz w:val="20"/>
                <w:szCs w:val="20"/>
                <w:lang w:eastAsia="es-CL"/>
              </w:rPr>
            </w:pPr>
          </w:p>
          <w:tbl>
            <w:tblPr>
              <w:tblW w:w="10430" w:type="dxa"/>
              <w:jc w:val="center"/>
              <w:tblCellMar>
                <w:left w:w="70" w:type="dxa"/>
                <w:right w:w="70" w:type="dxa"/>
              </w:tblCellMar>
              <w:tblLook w:val="04A0" w:firstRow="1" w:lastRow="0" w:firstColumn="1" w:lastColumn="0" w:noHBand="0" w:noVBand="1"/>
            </w:tblPr>
            <w:tblGrid>
              <w:gridCol w:w="2518"/>
              <w:gridCol w:w="1134"/>
              <w:gridCol w:w="1134"/>
              <w:gridCol w:w="1134"/>
              <w:gridCol w:w="1134"/>
              <w:gridCol w:w="1134"/>
              <w:gridCol w:w="1134"/>
              <w:gridCol w:w="1108"/>
            </w:tblGrid>
            <w:tr w:rsidR="001760A0" w:rsidRPr="00F862FE" w14:paraId="31E2AA1A" w14:textId="77777777" w:rsidTr="00B87963">
              <w:trPr>
                <w:trHeight w:val="315"/>
                <w:jc w:val="center"/>
              </w:trPr>
              <w:tc>
                <w:tcPr>
                  <w:tcW w:w="3652" w:type="dxa"/>
                  <w:gridSpan w:val="2"/>
                  <w:tcBorders>
                    <w:top w:val="single" w:sz="8" w:space="0" w:color="auto"/>
                    <w:left w:val="single" w:sz="8" w:space="0" w:color="auto"/>
                    <w:bottom w:val="single" w:sz="8" w:space="0" w:color="auto"/>
                    <w:right w:val="single" w:sz="18" w:space="0" w:color="auto"/>
                  </w:tcBorders>
                  <w:shd w:val="clear" w:color="000000" w:fill="D9D9D9"/>
                  <w:vAlign w:val="center"/>
                  <w:hideMark/>
                </w:tcPr>
                <w:p w14:paraId="4ADBAA68" w14:textId="77777777" w:rsidR="001760A0" w:rsidRPr="002F1255" w:rsidRDefault="001760A0" w:rsidP="00B87963">
                  <w:pPr>
                    <w:jc w:val="left"/>
                    <w:rPr>
                      <w:rFonts w:eastAsia="Times New Roman"/>
                      <w:color w:val="000000"/>
                      <w:sz w:val="20"/>
                      <w:szCs w:val="20"/>
                      <w:lang w:eastAsia="es-CL"/>
                    </w:rPr>
                  </w:pPr>
                  <w:r w:rsidRPr="002F1255">
                    <w:rPr>
                      <w:rFonts w:eastAsia="Times New Roman"/>
                      <w:b/>
                      <w:bCs/>
                      <w:color w:val="000000"/>
                      <w:sz w:val="20"/>
                      <w:szCs w:val="20"/>
                      <w:lang w:eastAsia="es-CL"/>
                    </w:rPr>
                    <w:t>Fecha Término Muestreo</w:t>
                  </w:r>
                </w:p>
              </w:tc>
              <w:tc>
                <w:tcPr>
                  <w:tcW w:w="2268" w:type="dxa"/>
                  <w:gridSpan w:val="2"/>
                  <w:tcBorders>
                    <w:top w:val="single" w:sz="4" w:space="0" w:color="auto"/>
                    <w:left w:val="single" w:sz="18" w:space="0" w:color="auto"/>
                    <w:bottom w:val="single" w:sz="4" w:space="0" w:color="auto"/>
                    <w:right w:val="single" w:sz="18" w:space="0" w:color="auto"/>
                  </w:tcBorders>
                  <w:shd w:val="clear" w:color="auto" w:fill="auto"/>
                  <w:vAlign w:val="center"/>
                </w:tcPr>
                <w:p w14:paraId="682536F0"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27-08-13</w:t>
                  </w:r>
                </w:p>
              </w:tc>
              <w:tc>
                <w:tcPr>
                  <w:tcW w:w="2268" w:type="dxa"/>
                  <w:gridSpan w:val="2"/>
                  <w:tcBorders>
                    <w:top w:val="single" w:sz="4" w:space="0" w:color="auto"/>
                    <w:left w:val="single" w:sz="18" w:space="0" w:color="auto"/>
                    <w:bottom w:val="single" w:sz="4" w:space="0" w:color="auto"/>
                    <w:right w:val="single" w:sz="18" w:space="0" w:color="auto"/>
                  </w:tcBorders>
                  <w:shd w:val="clear" w:color="auto" w:fill="auto"/>
                  <w:vAlign w:val="center"/>
                </w:tcPr>
                <w:p w14:paraId="76B98940" w14:textId="77777777" w:rsidR="001760A0" w:rsidRPr="00F862FE" w:rsidRDefault="001760A0" w:rsidP="00B87963">
                  <w:pPr>
                    <w:jc w:val="center"/>
                    <w:rPr>
                      <w:rFonts w:eastAsia="Times New Roman"/>
                      <w:color w:val="000000"/>
                      <w:sz w:val="20"/>
                      <w:szCs w:val="20"/>
                      <w:highlight w:val="yellow"/>
                      <w:lang w:eastAsia="es-CL"/>
                    </w:rPr>
                  </w:pPr>
                  <w:r w:rsidRPr="007B50F3">
                    <w:rPr>
                      <w:rFonts w:eastAsia="Times New Roman"/>
                      <w:color w:val="000000"/>
                      <w:sz w:val="20"/>
                      <w:szCs w:val="20"/>
                      <w:lang w:eastAsia="es-CL"/>
                    </w:rPr>
                    <w:t>2</w:t>
                  </w:r>
                  <w:r>
                    <w:rPr>
                      <w:rFonts w:eastAsia="Times New Roman"/>
                      <w:color w:val="000000"/>
                      <w:sz w:val="20"/>
                      <w:szCs w:val="20"/>
                      <w:lang w:eastAsia="es-CL"/>
                    </w:rPr>
                    <w:t>3</w:t>
                  </w:r>
                  <w:r w:rsidRPr="007B50F3">
                    <w:rPr>
                      <w:rFonts w:eastAsia="Times New Roman"/>
                      <w:color w:val="000000"/>
                      <w:sz w:val="20"/>
                      <w:szCs w:val="20"/>
                      <w:lang w:eastAsia="es-CL"/>
                    </w:rPr>
                    <w:t>-09-13</w:t>
                  </w:r>
                </w:p>
              </w:tc>
              <w:tc>
                <w:tcPr>
                  <w:tcW w:w="2242" w:type="dxa"/>
                  <w:gridSpan w:val="2"/>
                  <w:tcBorders>
                    <w:top w:val="single" w:sz="4" w:space="0" w:color="auto"/>
                    <w:left w:val="single" w:sz="18" w:space="0" w:color="auto"/>
                    <w:bottom w:val="single" w:sz="4" w:space="0" w:color="auto"/>
                    <w:right w:val="single" w:sz="4" w:space="0" w:color="auto"/>
                  </w:tcBorders>
                  <w:vAlign w:val="center"/>
                </w:tcPr>
                <w:p w14:paraId="46D343F3" w14:textId="77777777" w:rsidR="001760A0" w:rsidRPr="00F862FE" w:rsidRDefault="001760A0" w:rsidP="00B87963">
                  <w:pPr>
                    <w:jc w:val="center"/>
                    <w:rPr>
                      <w:rFonts w:eastAsia="Times New Roman"/>
                      <w:color w:val="000000"/>
                      <w:sz w:val="20"/>
                      <w:szCs w:val="20"/>
                      <w:highlight w:val="yellow"/>
                      <w:lang w:eastAsia="es-CL"/>
                    </w:rPr>
                  </w:pPr>
                  <w:r w:rsidRPr="007B50F3">
                    <w:rPr>
                      <w:rFonts w:eastAsia="Times New Roman"/>
                      <w:color w:val="000000"/>
                      <w:sz w:val="20"/>
                      <w:szCs w:val="20"/>
                      <w:lang w:eastAsia="es-CL"/>
                    </w:rPr>
                    <w:t>08-10-13</w:t>
                  </w:r>
                </w:p>
              </w:tc>
            </w:tr>
            <w:tr w:rsidR="001760A0" w:rsidRPr="00F862FE" w14:paraId="1257DD12" w14:textId="77777777" w:rsidTr="00B87963">
              <w:trPr>
                <w:trHeight w:val="315"/>
                <w:jc w:val="center"/>
              </w:trPr>
              <w:tc>
                <w:tcPr>
                  <w:tcW w:w="3652" w:type="dxa"/>
                  <w:gridSpan w:val="2"/>
                  <w:tcBorders>
                    <w:top w:val="single" w:sz="8" w:space="0" w:color="auto"/>
                    <w:left w:val="single" w:sz="8" w:space="0" w:color="auto"/>
                    <w:bottom w:val="single" w:sz="8" w:space="0" w:color="auto"/>
                    <w:right w:val="single" w:sz="18" w:space="0" w:color="auto"/>
                  </w:tcBorders>
                  <w:shd w:val="clear" w:color="000000" w:fill="D9D9D9"/>
                  <w:vAlign w:val="center"/>
                </w:tcPr>
                <w:p w14:paraId="5FA485B4" w14:textId="77777777" w:rsidR="001760A0" w:rsidRPr="002F1255" w:rsidRDefault="001760A0" w:rsidP="00B87963">
                  <w:pPr>
                    <w:jc w:val="left"/>
                    <w:rPr>
                      <w:rFonts w:eastAsia="Times New Roman"/>
                      <w:b/>
                      <w:bCs/>
                      <w:color w:val="000000"/>
                      <w:sz w:val="20"/>
                      <w:szCs w:val="20"/>
                      <w:lang w:eastAsia="es-CL"/>
                    </w:rPr>
                  </w:pPr>
                  <w:r>
                    <w:rPr>
                      <w:rFonts w:eastAsia="Times New Roman"/>
                      <w:b/>
                      <w:bCs/>
                      <w:color w:val="000000"/>
                      <w:sz w:val="20"/>
                      <w:szCs w:val="20"/>
                      <w:lang w:eastAsia="es-CL"/>
                    </w:rPr>
                    <w:t>Campaña</w:t>
                  </w:r>
                </w:p>
              </w:tc>
              <w:tc>
                <w:tcPr>
                  <w:tcW w:w="2268" w:type="dxa"/>
                  <w:gridSpan w:val="2"/>
                  <w:tcBorders>
                    <w:top w:val="single" w:sz="4" w:space="0" w:color="auto"/>
                    <w:left w:val="single" w:sz="18" w:space="0" w:color="auto"/>
                    <w:bottom w:val="single" w:sz="4" w:space="0" w:color="auto"/>
                    <w:right w:val="single" w:sz="18" w:space="0" w:color="auto"/>
                  </w:tcBorders>
                  <w:shd w:val="clear" w:color="auto" w:fill="auto"/>
                  <w:vAlign w:val="center"/>
                </w:tcPr>
                <w:p w14:paraId="45AA3790" w14:textId="77777777" w:rsidR="001760A0" w:rsidRPr="002F1255" w:rsidRDefault="001760A0" w:rsidP="00B87963">
                  <w:pPr>
                    <w:jc w:val="center"/>
                    <w:rPr>
                      <w:rFonts w:eastAsia="Times New Roman"/>
                      <w:color w:val="000000"/>
                      <w:sz w:val="20"/>
                      <w:szCs w:val="20"/>
                      <w:lang w:eastAsia="es-CL"/>
                    </w:rPr>
                  </w:pPr>
                  <w:r>
                    <w:rPr>
                      <w:rFonts w:eastAsia="Times New Roman"/>
                      <w:color w:val="000000"/>
                      <w:sz w:val="20"/>
                      <w:szCs w:val="20"/>
                      <w:lang w:eastAsia="es-CL"/>
                    </w:rPr>
                    <w:t>Tiempo lluvioso</w:t>
                  </w:r>
                </w:p>
              </w:tc>
              <w:tc>
                <w:tcPr>
                  <w:tcW w:w="2268" w:type="dxa"/>
                  <w:gridSpan w:val="2"/>
                  <w:tcBorders>
                    <w:top w:val="single" w:sz="4" w:space="0" w:color="auto"/>
                    <w:left w:val="single" w:sz="18" w:space="0" w:color="auto"/>
                    <w:bottom w:val="single" w:sz="4" w:space="0" w:color="auto"/>
                    <w:right w:val="single" w:sz="18" w:space="0" w:color="auto"/>
                  </w:tcBorders>
                  <w:shd w:val="clear" w:color="auto" w:fill="auto"/>
                  <w:vAlign w:val="center"/>
                </w:tcPr>
                <w:p w14:paraId="2E225BBE"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Tiempo seco</w:t>
                  </w:r>
                </w:p>
              </w:tc>
              <w:tc>
                <w:tcPr>
                  <w:tcW w:w="2242" w:type="dxa"/>
                  <w:gridSpan w:val="2"/>
                  <w:tcBorders>
                    <w:top w:val="single" w:sz="4" w:space="0" w:color="auto"/>
                    <w:left w:val="single" w:sz="18" w:space="0" w:color="auto"/>
                    <w:bottom w:val="single" w:sz="4" w:space="0" w:color="auto"/>
                    <w:right w:val="single" w:sz="4" w:space="0" w:color="auto"/>
                  </w:tcBorders>
                  <w:vAlign w:val="center"/>
                </w:tcPr>
                <w:p w14:paraId="772645FC"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Tiempo seco</w:t>
                  </w:r>
                </w:p>
              </w:tc>
            </w:tr>
            <w:tr w:rsidR="001760A0" w:rsidRPr="00F862FE" w14:paraId="6FF08E94" w14:textId="77777777" w:rsidTr="00B87963">
              <w:trPr>
                <w:trHeight w:val="315"/>
                <w:jc w:val="center"/>
              </w:trPr>
              <w:tc>
                <w:tcPr>
                  <w:tcW w:w="3652" w:type="dxa"/>
                  <w:gridSpan w:val="2"/>
                  <w:tcBorders>
                    <w:top w:val="single" w:sz="8" w:space="0" w:color="auto"/>
                    <w:left w:val="single" w:sz="8" w:space="0" w:color="auto"/>
                    <w:bottom w:val="single" w:sz="8" w:space="0" w:color="auto"/>
                    <w:right w:val="single" w:sz="18" w:space="0" w:color="auto"/>
                  </w:tcBorders>
                  <w:shd w:val="clear" w:color="000000" w:fill="D9D9D9"/>
                  <w:vAlign w:val="center"/>
                </w:tcPr>
                <w:p w14:paraId="4FC8AD37" w14:textId="77777777" w:rsidR="001760A0" w:rsidRPr="002F1255" w:rsidRDefault="001760A0" w:rsidP="00B87963">
                  <w:pPr>
                    <w:jc w:val="left"/>
                    <w:rPr>
                      <w:rFonts w:eastAsia="Times New Roman"/>
                      <w:b/>
                      <w:bCs/>
                      <w:color w:val="000000"/>
                      <w:sz w:val="20"/>
                      <w:szCs w:val="20"/>
                      <w:lang w:eastAsia="es-CL"/>
                    </w:rPr>
                  </w:pPr>
                  <w:r w:rsidRPr="002F1255">
                    <w:rPr>
                      <w:rFonts w:eastAsia="Times New Roman"/>
                      <w:b/>
                      <w:bCs/>
                      <w:color w:val="000000"/>
                      <w:sz w:val="20"/>
                      <w:szCs w:val="20"/>
                      <w:lang w:eastAsia="es-CL"/>
                    </w:rPr>
                    <w:t>Lugar</w:t>
                  </w:r>
                  <w:r>
                    <w:rPr>
                      <w:rFonts w:eastAsia="Times New Roman"/>
                      <w:b/>
                      <w:bCs/>
                      <w:color w:val="000000"/>
                      <w:sz w:val="20"/>
                      <w:szCs w:val="20"/>
                      <w:lang w:eastAsia="es-CL"/>
                    </w:rPr>
                    <w:t xml:space="preserve"> de Muestreo</w:t>
                  </w:r>
                </w:p>
              </w:tc>
              <w:tc>
                <w:tcPr>
                  <w:tcW w:w="1134" w:type="dxa"/>
                  <w:tcBorders>
                    <w:top w:val="single" w:sz="4" w:space="0" w:color="auto"/>
                    <w:left w:val="single" w:sz="18" w:space="0" w:color="auto"/>
                    <w:bottom w:val="single" w:sz="4" w:space="0" w:color="auto"/>
                    <w:right w:val="single" w:sz="4" w:space="0" w:color="auto"/>
                  </w:tcBorders>
                  <w:shd w:val="clear" w:color="auto" w:fill="auto"/>
                  <w:vAlign w:val="center"/>
                </w:tcPr>
                <w:p w14:paraId="60AA013A"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Inicio Chorrillo</w:t>
                  </w:r>
                </w:p>
              </w:tc>
              <w:tc>
                <w:tcPr>
                  <w:tcW w:w="1134" w:type="dxa"/>
                  <w:tcBorders>
                    <w:top w:val="single" w:sz="4" w:space="0" w:color="auto"/>
                    <w:left w:val="single" w:sz="4" w:space="0" w:color="auto"/>
                    <w:bottom w:val="single" w:sz="4" w:space="0" w:color="auto"/>
                    <w:right w:val="single" w:sz="18" w:space="0" w:color="auto"/>
                  </w:tcBorders>
                  <w:vAlign w:val="center"/>
                </w:tcPr>
                <w:p w14:paraId="74FDFDA3"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Salida Chorrillo</w:t>
                  </w:r>
                </w:p>
              </w:tc>
              <w:tc>
                <w:tcPr>
                  <w:tcW w:w="1134" w:type="dxa"/>
                  <w:tcBorders>
                    <w:top w:val="single" w:sz="4" w:space="0" w:color="auto"/>
                    <w:left w:val="single" w:sz="18" w:space="0" w:color="auto"/>
                    <w:bottom w:val="single" w:sz="4" w:space="0" w:color="auto"/>
                    <w:right w:val="single" w:sz="4" w:space="0" w:color="auto"/>
                  </w:tcBorders>
                  <w:shd w:val="clear" w:color="auto" w:fill="auto"/>
                  <w:vAlign w:val="center"/>
                </w:tcPr>
                <w:p w14:paraId="4EF841D0"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Inicio Chorrillo</w:t>
                  </w:r>
                </w:p>
              </w:tc>
              <w:tc>
                <w:tcPr>
                  <w:tcW w:w="1134" w:type="dxa"/>
                  <w:tcBorders>
                    <w:top w:val="single" w:sz="4" w:space="0" w:color="auto"/>
                    <w:left w:val="single" w:sz="4" w:space="0" w:color="auto"/>
                    <w:bottom w:val="single" w:sz="4" w:space="0" w:color="auto"/>
                    <w:right w:val="single" w:sz="18" w:space="0" w:color="auto"/>
                  </w:tcBorders>
                  <w:vAlign w:val="center"/>
                </w:tcPr>
                <w:p w14:paraId="25019C1C"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Salida Chorrillo</w:t>
                  </w:r>
                </w:p>
              </w:tc>
              <w:tc>
                <w:tcPr>
                  <w:tcW w:w="1134" w:type="dxa"/>
                  <w:tcBorders>
                    <w:top w:val="single" w:sz="4" w:space="0" w:color="auto"/>
                    <w:left w:val="single" w:sz="18" w:space="0" w:color="auto"/>
                    <w:bottom w:val="single" w:sz="4" w:space="0" w:color="auto"/>
                    <w:right w:val="single" w:sz="4" w:space="0" w:color="auto"/>
                  </w:tcBorders>
                  <w:vAlign w:val="center"/>
                </w:tcPr>
                <w:p w14:paraId="49CEA5F4"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Inicio Chorrillo</w:t>
                  </w:r>
                </w:p>
              </w:tc>
              <w:tc>
                <w:tcPr>
                  <w:tcW w:w="1108" w:type="dxa"/>
                  <w:tcBorders>
                    <w:top w:val="single" w:sz="4" w:space="0" w:color="auto"/>
                    <w:left w:val="single" w:sz="4" w:space="0" w:color="auto"/>
                    <w:bottom w:val="single" w:sz="4" w:space="0" w:color="auto"/>
                    <w:right w:val="single" w:sz="4" w:space="0" w:color="auto"/>
                  </w:tcBorders>
                  <w:vAlign w:val="center"/>
                </w:tcPr>
                <w:p w14:paraId="17C15BEF"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Salida Chorrillo</w:t>
                  </w:r>
                </w:p>
              </w:tc>
            </w:tr>
            <w:tr w:rsidR="001760A0" w:rsidRPr="00F862FE" w14:paraId="1E03D5A6" w14:textId="77777777" w:rsidTr="00B87963">
              <w:trPr>
                <w:trHeight w:val="315"/>
                <w:jc w:val="center"/>
              </w:trPr>
              <w:tc>
                <w:tcPr>
                  <w:tcW w:w="3652" w:type="dxa"/>
                  <w:gridSpan w:val="2"/>
                  <w:tcBorders>
                    <w:top w:val="single" w:sz="8" w:space="0" w:color="auto"/>
                    <w:left w:val="single" w:sz="8" w:space="0" w:color="auto"/>
                    <w:bottom w:val="single" w:sz="8" w:space="0" w:color="auto"/>
                    <w:right w:val="single" w:sz="18" w:space="0" w:color="auto"/>
                  </w:tcBorders>
                  <w:shd w:val="clear" w:color="000000" w:fill="D9D9D9"/>
                  <w:vAlign w:val="center"/>
                  <w:hideMark/>
                </w:tcPr>
                <w:p w14:paraId="7A9AAACA" w14:textId="77777777" w:rsidR="001760A0" w:rsidRPr="002F1255" w:rsidRDefault="001760A0" w:rsidP="00B87963">
                  <w:pPr>
                    <w:jc w:val="left"/>
                    <w:rPr>
                      <w:rFonts w:eastAsia="Times New Roman"/>
                      <w:color w:val="000000"/>
                      <w:sz w:val="20"/>
                      <w:szCs w:val="20"/>
                      <w:lang w:eastAsia="es-CL"/>
                    </w:rPr>
                  </w:pPr>
                  <w:r w:rsidRPr="002F1255">
                    <w:rPr>
                      <w:rFonts w:eastAsia="Times New Roman"/>
                      <w:b/>
                      <w:bCs/>
                      <w:color w:val="000000"/>
                      <w:sz w:val="20"/>
                      <w:szCs w:val="20"/>
                      <w:lang w:eastAsia="es-CL"/>
                    </w:rPr>
                    <w:t>Informe N°</w:t>
                  </w:r>
                </w:p>
              </w:tc>
              <w:tc>
                <w:tcPr>
                  <w:tcW w:w="1134" w:type="dxa"/>
                  <w:tcBorders>
                    <w:top w:val="single" w:sz="4" w:space="0" w:color="auto"/>
                    <w:left w:val="single" w:sz="18" w:space="0" w:color="auto"/>
                    <w:bottom w:val="single" w:sz="4" w:space="0" w:color="auto"/>
                    <w:right w:val="single" w:sz="4" w:space="0" w:color="auto"/>
                  </w:tcBorders>
                  <w:shd w:val="clear" w:color="auto" w:fill="auto"/>
                  <w:vAlign w:val="center"/>
                </w:tcPr>
                <w:p w14:paraId="1A96FE4C"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176364-01</w:t>
                  </w:r>
                </w:p>
              </w:tc>
              <w:tc>
                <w:tcPr>
                  <w:tcW w:w="1134" w:type="dxa"/>
                  <w:tcBorders>
                    <w:top w:val="single" w:sz="4" w:space="0" w:color="auto"/>
                    <w:left w:val="single" w:sz="4" w:space="0" w:color="auto"/>
                    <w:bottom w:val="single" w:sz="4" w:space="0" w:color="auto"/>
                    <w:right w:val="single" w:sz="18" w:space="0" w:color="auto"/>
                  </w:tcBorders>
                  <w:vAlign w:val="center"/>
                </w:tcPr>
                <w:p w14:paraId="2DA66747"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176365-01</w:t>
                  </w:r>
                </w:p>
              </w:tc>
              <w:tc>
                <w:tcPr>
                  <w:tcW w:w="1134" w:type="dxa"/>
                  <w:tcBorders>
                    <w:top w:val="single" w:sz="4" w:space="0" w:color="auto"/>
                    <w:left w:val="single" w:sz="18" w:space="0" w:color="auto"/>
                    <w:bottom w:val="single" w:sz="8" w:space="0" w:color="auto"/>
                    <w:right w:val="single" w:sz="8" w:space="0" w:color="auto"/>
                  </w:tcBorders>
                  <w:shd w:val="clear" w:color="auto" w:fill="auto"/>
                  <w:vAlign w:val="center"/>
                </w:tcPr>
                <w:p w14:paraId="63D4D513"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181266-01</w:t>
                  </w:r>
                </w:p>
              </w:tc>
              <w:tc>
                <w:tcPr>
                  <w:tcW w:w="1134" w:type="dxa"/>
                  <w:tcBorders>
                    <w:top w:val="single" w:sz="4" w:space="0" w:color="auto"/>
                    <w:left w:val="nil"/>
                    <w:bottom w:val="single" w:sz="8" w:space="0" w:color="auto"/>
                    <w:right w:val="single" w:sz="18" w:space="0" w:color="auto"/>
                  </w:tcBorders>
                  <w:vAlign w:val="center"/>
                </w:tcPr>
                <w:p w14:paraId="76FF2246"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181266-02</w:t>
                  </w:r>
                </w:p>
              </w:tc>
              <w:tc>
                <w:tcPr>
                  <w:tcW w:w="1134" w:type="dxa"/>
                  <w:tcBorders>
                    <w:top w:val="single" w:sz="4" w:space="0" w:color="auto"/>
                    <w:left w:val="single" w:sz="18" w:space="0" w:color="auto"/>
                    <w:bottom w:val="single" w:sz="8" w:space="0" w:color="auto"/>
                    <w:right w:val="single" w:sz="4" w:space="0" w:color="auto"/>
                  </w:tcBorders>
                  <w:vAlign w:val="center"/>
                </w:tcPr>
                <w:p w14:paraId="34D2D89B"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181376-01</w:t>
                  </w:r>
                </w:p>
              </w:tc>
              <w:tc>
                <w:tcPr>
                  <w:tcW w:w="1108" w:type="dxa"/>
                  <w:tcBorders>
                    <w:top w:val="single" w:sz="4" w:space="0" w:color="auto"/>
                    <w:left w:val="single" w:sz="4" w:space="0" w:color="auto"/>
                    <w:bottom w:val="single" w:sz="4" w:space="0" w:color="auto"/>
                    <w:right w:val="single" w:sz="4" w:space="0" w:color="auto"/>
                  </w:tcBorders>
                  <w:vAlign w:val="center"/>
                </w:tcPr>
                <w:p w14:paraId="17CC91D8"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181376-02</w:t>
                  </w:r>
                </w:p>
              </w:tc>
            </w:tr>
            <w:tr w:rsidR="001760A0" w:rsidRPr="00F862FE" w14:paraId="1811F010" w14:textId="77777777" w:rsidTr="00B87963">
              <w:trPr>
                <w:trHeight w:val="357"/>
                <w:jc w:val="center"/>
              </w:trPr>
              <w:tc>
                <w:tcPr>
                  <w:tcW w:w="2518" w:type="dxa"/>
                  <w:tcBorders>
                    <w:top w:val="nil"/>
                    <w:left w:val="single" w:sz="8" w:space="0" w:color="auto"/>
                    <w:bottom w:val="single" w:sz="8" w:space="0" w:color="auto"/>
                    <w:right w:val="single" w:sz="8" w:space="0" w:color="auto"/>
                  </w:tcBorders>
                  <w:shd w:val="clear" w:color="000000" w:fill="D9D9D9"/>
                  <w:vAlign w:val="center"/>
                  <w:hideMark/>
                </w:tcPr>
                <w:p w14:paraId="14281467" w14:textId="77777777" w:rsidR="001760A0" w:rsidRPr="002F1255" w:rsidRDefault="001760A0" w:rsidP="00B87963">
                  <w:pPr>
                    <w:jc w:val="center"/>
                    <w:rPr>
                      <w:rFonts w:eastAsia="Times New Roman"/>
                      <w:b/>
                      <w:bCs/>
                      <w:color w:val="000000"/>
                      <w:sz w:val="20"/>
                      <w:szCs w:val="20"/>
                      <w:lang w:eastAsia="es-CL"/>
                    </w:rPr>
                  </w:pPr>
                  <w:r w:rsidRPr="002F1255">
                    <w:rPr>
                      <w:rFonts w:eastAsia="Times New Roman"/>
                      <w:b/>
                      <w:bCs/>
                      <w:color w:val="000000"/>
                      <w:sz w:val="20"/>
                      <w:szCs w:val="20"/>
                      <w:lang w:eastAsia="es-CL"/>
                    </w:rPr>
                    <w:t>Parámetro</w:t>
                  </w:r>
                </w:p>
              </w:tc>
              <w:tc>
                <w:tcPr>
                  <w:tcW w:w="1134" w:type="dxa"/>
                  <w:tcBorders>
                    <w:top w:val="nil"/>
                    <w:left w:val="nil"/>
                    <w:bottom w:val="single" w:sz="8" w:space="0" w:color="auto"/>
                    <w:right w:val="single" w:sz="18" w:space="0" w:color="auto"/>
                  </w:tcBorders>
                  <w:shd w:val="clear" w:color="000000" w:fill="D9D9D9"/>
                  <w:vAlign w:val="center"/>
                  <w:hideMark/>
                </w:tcPr>
                <w:p w14:paraId="60A377C0" w14:textId="77777777" w:rsidR="001760A0" w:rsidRPr="002F1255" w:rsidRDefault="001760A0" w:rsidP="00B87963">
                  <w:pPr>
                    <w:jc w:val="center"/>
                    <w:rPr>
                      <w:rFonts w:eastAsia="Times New Roman"/>
                      <w:b/>
                      <w:bCs/>
                      <w:color w:val="000000"/>
                      <w:sz w:val="20"/>
                      <w:szCs w:val="20"/>
                      <w:highlight w:val="red"/>
                      <w:lang w:eastAsia="es-CL"/>
                    </w:rPr>
                  </w:pPr>
                  <w:r w:rsidRPr="002F1255">
                    <w:rPr>
                      <w:rFonts w:eastAsia="Times New Roman"/>
                      <w:b/>
                      <w:bCs/>
                      <w:color w:val="000000"/>
                      <w:sz w:val="20"/>
                      <w:szCs w:val="20"/>
                      <w:lang w:eastAsia="es-CL"/>
                    </w:rPr>
                    <w:t>Unidad</w:t>
                  </w:r>
                </w:p>
              </w:tc>
              <w:tc>
                <w:tcPr>
                  <w:tcW w:w="1134" w:type="dxa"/>
                  <w:tcBorders>
                    <w:top w:val="single" w:sz="4" w:space="0" w:color="auto"/>
                    <w:left w:val="single" w:sz="18" w:space="0" w:color="auto"/>
                    <w:bottom w:val="single" w:sz="4" w:space="0" w:color="auto"/>
                    <w:right w:val="single" w:sz="4" w:space="0" w:color="auto"/>
                  </w:tcBorders>
                  <w:shd w:val="clear" w:color="000000" w:fill="D9D9D9"/>
                  <w:vAlign w:val="center"/>
                  <w:hideMark/>
                </w:tcPr>
                <w:p w14:paraId="7A35F3C3" w14:textId="77777777" w:rsidR="001760A0" w:rsidRPr="002F1255" w:rsidRDefault="001760A0" w:rsidP="00B87963">
                  <w:pPr>
                    <w:jc w:val="center"/>
                    <w:rPr>
                      <w:rFonts w:eastAsia="Times New Roman"/>
                      <w:b/>
                      <w:bCs/>
                      <w:color w:val="000000"/>
                      <w:sz w:val="20"/>
                      <w:szCs w:val="20"/>
                      <w:lang w:eastAsia="es-CL"/>
                    </w:rPr>
                  </w:pPr>
                  <w:r w:rsidRPr="002F1255">
                    <w:rPr>
                      <w:rFonts w:eastAsia="Times New Roman"/>
                      <w:b/>
                      <w:bCs/>
                      <w:color w:val="000000"/>
                      <w:sz w:val="20"/>
                      <w:szCs w:val="20"/>
                      <w:lang w:eastAsia="es-CL"/>
                    </w:rPr>
                    <w:t>Valor Medido</w:t>
                  </w:r>
                </w:p>
              </w:tc>
              <w:tc>
                <w:tcPr>
                  <w:tcW w:w="1134" w:type="dxa"/>
                  <w:tcBorders>
                    <w:top w:val="single" w:sz="4" w:space="0" w:color="auto"/>
                    <w:left w:val="single" w:sz="4" w:space="0" w:color="auto"/>
                    <w:bottom w:val="single" w:sz="4" w:space="0" w:color="auto"/>
                    <w:right w:val="single" w:sz="18" w:space="0" w:color="auto"/>
                  </w:tcBorders>
                  <w:shd w:val="clear" w:color="000000" w:fill="D9D9D9"/>
                  <w:vAlign w:val="center"/>
                </w:tcPr>
                <w:p w14:paraId="02D57914" w14:textId="77777777" w:rsidR="001760A0" w:rsidRPr="002F1255" w:rsidRDefault="001760A0" w:rsidP="00B87963">
                  <w:pPr>
                    <w:jc w:val="center"/>
                    <w:rPr>
                      <w:rFonts w:eastAsia="Times New Roman"/>
                      <w:b/>
                      <w:bCs/>
                      <w:color w:val="000000"/>
                      <w:sz w:val="20"/>
                      <w:szCs w:val="20"/>
                      <w:lang w:eastAsia="es-CL"/>
                    </w:rPr>
                  </w:pPr>
                  <w:r w:rsidRPr="002F1255">
                    <w:rPr>
                      <w:rFonts w:eastAsia="Times New Roman"/>
                      <w:b/>
                      <w:bCs/>
                      <w:color w:val="000000"/>
                      <w:sz w:val="20"/>
                      <w:szCs w:val="20"/>
                      <w:lang w:eastAsia="es-CL"/>
                    </w:rPr>
                    <w:t>Valor Medido</w:t>
                  </w:r>
                </w:p>
              </w:tc>
              <w:tc>
                <w:tcPr>
                  <w:tcW w:w="1134" w:type="dxa"/>
                  <w:tcBorders>
                    <w:top w:val="nil"/>
                    <w:left w:val="single" w:sz="18" w:space="0" w:color="auto"/>
                    <w:bottom w:val="single" w:sz="8" w:space="0" w:color="auto"/>
                    <w:right w:val="single" w:sz="8" w:space="0" w:color="auto"/>
                  </w:tcBorders>
                  <w:shd w:val="clear" w:color="000000" w:fill="D9D9D9"/>
                  <w:vAlign w:val="center"/>
                  <w:hideMark/>
                </w:tcPr>
                <w:p w14:paraId="5292A3D8" w14:textId="77777777" w:rsidR="001760A0" w:rsidRPr="00A960E6" w:rsidRDefault="001760A0" w:rsidP="00B87963">
                  <w:pPr>
                    <w:jc w:val="center"/>
                    <w:rPr>
                      <w:rFonts w:eastAsia="Times New Roman"/>
                      <w:b/>
                      <w:bCs/>
                      <w:color w:val="000000"/>
                      <w:sz w:val="20"/>
                      <w:szCs w:val="20"/>
                      <w:lang w:eastAsia="es-CL"/>
                    </w:rPr>
                  </w:pPr>
                  <w:r w:rsidRPr="00A960E6">
                    <w:rPr>
                      <w:rFonts w:eastAsia="Times New Roman"/>
                      <w:b/>
                      <w:bCs/>
                      <w:color w:val="000000"/>
                      <w:sz w:val="20"/>
                      <w:szCs w:val="20"/>
                      <w:lang w:eastAsia="es-CL"/>
                    </w:rPr>
                    <w:t>Valor Medido</w:t>
                  </w:r>
                </w:p>
              </w:tc>
              <w:tc>
                <w:tcPr>
                  <w:tcW w:w="1134" w:type="dxa"/>
                  <w:tcBorders>
                    <w:top w:val="nil"/>
                    <w:left w:val="nil"/>
                    <w:bottom w:val="single" w:sz="8" w:space="0" w:color="auto"/>
                    <w:right w:val="single" w:sz="18" w:space="0" w:color="auto"/>
                  </w:tcBorders>
                  <w:shd w:val="clear" w:color="000000" w:fill="D9D9D9"/>
                  <w:vAlign w:val="center"/>
                </w:tcPr>
                <w:p w14:paraId="5EA47C6C" w14:textId="77777777" w:rsidR="001760A0" w:rsidRPr="00A960E6" w:rsidRDefault="001760A0" w:rsidP="00B87963">
                  <w:pPr>
                    <w:jc w:val="center"/>
                    <w:rPr>
                      <w:rFonts w:eastAsia="Times New Roman"/>
                      <w:b/>
                      <w:bCs/>
                      <w:color w:val="000000"/>
                      <w:sz w:val="20"/>
                      <w:szCs w:val="20"/>
                      <w:lang w:eastAsia="es-CL"/>
                    </w:rPr>
                  </w:pPr>
                  <w:r w:rsidRPr="00A960E6">
                    <w:rPr>
                      <w:rFonts w:eastAsia="Times New Roman"/>
                      <w:b/>
                      <w:bCs/>
                      <w:color w:val="000000"/>
                      <w:sz w:val="20"/>
                      <w:szCs w:val="20"/>
                      <w:lang w:eastAsia="es-CL"/>
                    </w:rPr>
                    <w:t>Valor Medido</w:t>
                  </w:r>
                </w:p>
              </w:tc>
              <w:tc>
                <w:tcPr>
                  <w:tcW w:w="1134" w:type="dxa"/>
                  <w:tcBorders>
                    <w:top w:val="nil"/>
                    <w:left w:val="single" w:sz="18" w:space="0" w:color="auto"/>
                    <w:bottom w:val="single" w:sz="8" w:space="0" w:color="auto"/>
                    <w:right w:val="single" w:sz="4" w:space="0" w:color="auto"/>
                  </w:tcBorders>
                  <w:shd w:val="clear" w:color="000000" w:fill="D9D9D9"/>
                </w:tcPr>
                <w:p w14:paraId="67461BBD" w14:textId="77777777" w:rsidR="001760A0" w:rsidRPr="00A960E6" w:rsidRDefault="001760A0" w:rsidP="00B87963">
                  <w:pPr>
                    <w:jc w:val="center"/>
                    <w:rPr>
                      <w:rFonts w:eastAsia="Times New Roman"/>
                      <w:b/>
                      <w:bCs/>
                      <w:color w:val="000000"/>
                      <w:sz w:val="20"/>
                      <w:szCs w:val="20"/>
                      <w:lang w:eastAsia="es-CL"/>
                    </w:rPr>
                  </w:pPr>
                  <w:r w:rsidRPr="00A960E6">
                    <w:rPr>
                      <w:rFonts w:eastAsia="Times New Roman"/>
                      <w:b/>
                      <w:bCs/>
                      <w:color w:val="000000"/>
                      <w:sz w:val="20"/>
                      <w:szCs w:val="20"/>
                      <w:lang w:eastAsia="es-CL"/>
                    </w:rPr>
                    <w:t>Valor Medido</w:t>
                  </w:r>
                </w:p>
              </w:tc>
              <w:tc>
                <w:tcPr>
                  <w:tcW w:w="1108" w:type="dxa"/>
                  <w:tcBorders>
                    <w:top w:val="single" w:sz="4" w:space="0" w:color="auto"/>
                    <w:left w:val="single" w:sz="4" w:space="0" w:color="auto"/>
                    <w:bottom w:val="single" w:sz="4" w:space="0" w:color="auto"/>
                    <w:right w:val="single" w:sz="4" w:space="0" w:color="auto"/>
                  </w:tcBorders>
                  <w:shd w:val="clear" w:color="000000" w:fill="D9D9D9"/>
                </w:tcPr>
                <w:p w14:paraId="07A32011" w14:textId="77777777" w:rsidR="001760A0" w:rsidRPr="00A960E6" w:rsidRDefault="001760A0" w:rsidP="00B87963">
                  <w:pPr>
                    <w:jc w:val="center"/>
                    <w:rPr>
                      <w:rFonts w:eastAsia="Times New Roman"/>
                      <w:b/>
                      <w:bCs/>
                      <w:color w:val="000000"/>
                      <w:sz w:val="20"/>
                      <w:szCs w:val="20"/>
                      <w:lang w:eastAsia="es-CL"/>
                    </w:rPr>
                  </w:pPr>
                  <w:r w:rsidRPr="00A960E6">
                    <w:rPr>
                      <w:rFonts w:eastAsia="Times New Roman"/>
                      <w:b/>
                      <w:bCs/>
                      <w:color w:val="000000"/>
                      <w:sz w:val="20"/>
                      <w:szCs w:val="20"/>
                      <w:lang w:eastAsia="es-CL"/>
                    </w:rPr>
                    <w:t>Valor Medido</w:t>
                  </w:r>
                </w:p>
              </w:tc>
            </w:tr>
            <w:tr w:rsidR="001760A0" w:rsidRPr="00F862FE" w14:paraId="13BAD99D" w14:textId="77777777" w:rsidTr="00B87963">
              <w:trPr>
                <w:trHeight w:val="315"/>
                <w:jc w:val="center"/>
              </w:trPr>
              <w:tc>
                <w:tcPr>
                  <w:tcW w:w="2518" w:type="dxa"/>
                  <w:tcBorders>
                    <w:top w:val="nil"/>
                    <w:left w:val="single" w:sz="8" w:space="0" w:color="auto"/>
                    <w:bottom w:val="single" w:sz="8" w:space="0" w:color="auto"/>
                    <w:right w:val="single" w:sz="8" w:space="0" w:color="auto"/>
                  </w:tcBorders>
                  <w:shd w:val="clear" w:color="auto" w:fill="auto"/>
                  <w:vAlign w:val="center"/>
                </w:tcPr>
                <w:p w14:paraId="03335F05" w14:textId="77777777" w:rsidR="001760A0" w:rsidRPr="002F1255" w:rsidRDefault="001760A0" w:rsidP="00B87963">
                  <w:pPr>
                    <w:jc w:val="left"/>
                    <w:rPr>
                      <w:rFonts w:eastAsia="Times New Roman"/>
                      <w:color w:val="000000"/>
                      <w:sz w:val="20"/>
                      <w:szCs w:val="20"/>
                      <w:lang w:eastAsia="es-CL"/>
                    </w:rPr>
                  </w:pPr>
                  <w:r w:rsidRPr="002F1255">
                    <w:rPr>
                      <w:rFonts w:eastAsia="Times New Roman"/>
                      <w:color w:val="000000"/>
                      <w:sz w:val="20"/>
                      <w:szCs w:val="20"/>
                      <w:lang w:eastAsia="es-CL"/>
                    </w:rPr>
                    <w:t>Sólidos Suspendidos Totales</w:t>
                  </w:r>
                </w:p>
              </w:tc>
              <w:tc>
                <w:tcPr>
                  <w:tcW w:w="1134" w:type="dxa"/>
                  <w:tcBorders>
                    <w:top w:val="nil"/>
                    <w:left w:val="nil"/>
                    <w:bottom w:val="single" w:sz="8" w:space="0" w:color="auto"/>
                    <w:right w:val="single" w:sz="18" w:space="0" w:color="auto"/>
                  </w:tcBorders>
                  <w:shd w:val="clear" w:color="auto" w:fill="auto"/>
                  <w:vAlign w:val="center"/>
                </w:tcPr>
                <w:p w14:paraId="64D1080C" w14:textId="77777777" w:rsidR="001760A0" w:rsidRPr="002F1255" w:rsidRDefault="001760A0" w:rsidP="00B87963">
                  <w:pPr>
                    <w:jc w:val="center"/>
                    <w:rPr>
                      <w:rFonts w:eastAsia="Times New Roman"/>
                      <w:color w:val="000000"/>
                      <w:sz w:val="20"/>
                      <w:szCs w:val="20"/>
                      <w:highlight w:val="red"/>
                      <w:lang w:eastAsia="es-CL"/>
                    </w:rPr>
                  </w:pPr>
                  <w:r w:rsidRPr="002F1255">
                    <w:rPr>
                      <w:rFonts w:eastAsia="Times New Roman"/>
                      <w:color w:val="000000"/>
                      <w:sz w:val="20"/>
                      <w:szCs w:val="20"/>
                      <w:lang w:eastAsia="es-CL"/>
                    </w:rPr>
                    <w:t>mg/l</w:t>
                  </w:r>
                </w:p>
              </w:tc>
              <w:tc>
                <w:tcPr>
                  <w:tcW w:w="1134" w:type="dxa"/>
                  <w:tcBorders>
                    <w:top w:val="single" w:sz="4" w:space="0" w:color="auto"/>
                    <w:left w:val="single" w:sz="18" w:space="0" w:color="auto"/>
                    <w:bottom w:val="single" w:sz="4" w:space="0" w:color="auto"/>
                    <w:right w:val="single" w:sz="4" w:space="0" w:color="auto"/>
                  </w:tcBorders>
                  <w:shd w:val="clear" w:color="auto" w:fill="auto"/>
                  <w:vAlign w:val="center"/>
                </w:tcPr>
                <w:p w14:paraId="422EAE45"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24,0</w:t>
                  </w:r>
                </w:p>
              </w:tc>
              <w:tc>
                <w:tcPr>
                  <w:tcW w:w="1134" w:type="dxa"/>
                  <w:tcBorders>
                    <w:top w:val="single" w:sz="4" w:space="0" w:color="auto"/>
                    <w:left w:val="single" w:sz="4" w:space="0" w:color="auto"/>
                    <w:bottom w:val="single" w:sz="4" w:space="0" w:color="auto"/>
                    <w:right w:val="single" w:sz="18" w:space="0" w:color="auto"/>
                  </w:tcBorders>
                  <w:vAlign w:val="center"/>
                </w:tcPr>
                <w:p w14:paraId="13E06BDB"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13,0</w:t>
                  </w:r>
                </w:p>
              </w:tc>
              <w:tc>
                <w:tcPr>
                  <w:tcW w:w="1134" w:type="dxa"/>
                  <w:tcBorders>
                    <w:top w:val="nil"/>
                    <w:left w:val="single" w:sz="18" w:space="0" w:color="auto"/>
                    <w:bottom w:val="single" w:sz="8" w:space="0" w:color="auto"/>
                    <w:right w:val="single" w:sz="8" w:space="0" w:color="auto"/>
                  </w:tcBorders>
                  <w:shd w:val="clear" w:color="auto" w:fill="auto"/>
                  <w:vAlign w:val="center"/>
                </w:tcPr>
                <w:p w14:paraId="23965B6B"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32,0</w:t>
                  </w:r>
                </w:p>
              </w:tc>
              <w:tc>
                <w:tcPr>
                  <w:tcW w:w="1134" w:type="dxa"/>
                  <w:tcBorders>
                    <w:top w:val="nil"/>
                    <w:left w:val="nil"/>
                    <w:bottom w:val="single" w:sz="8" w:space="0" w:color="auto"/>
                    <w:right w:val="single" w:sz="18" w:space="0" w:color="auto"/>
                  </w:tcBorders>
                  <w:vAlign w:val="center"/>
                </w:tcPr>
                <w:p w14:paraId="5A3DEDD0"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&lt;5,0</w:t>
                  </w:r>
                </w:p>
              </w:tc>
              <w:tc>
                <w:tcPr>
                  <w:tcW w:w="1134" w:type="dxa"/>
                  <w:tcBorders>
                    <w:top w:val="single" w:sz="8" w:space="0" w:color="auto"/>
                    <w:left w:val="single" w:sz="18" w:space="0" w:color="auto"/>
                    <w:bottom w:val="single" w:sz="8" w:space="0" w:color="auto"/>
                    <w:right w:val="single" w:sz="4" w:space="0" w:color="auto"/>
                  </w:tcBorders>
                  <w:shd w:val="clear" w:color="auto" w:fill="auto"/>
                  <w:vAlign w:val="center"/>
                </w:tcPr>
                <w:p w14:paraId="14D92B84" w14:textId="77777777" w:rsidR="001760A0" w:rsidRPr="00397205" w:rsidRDefault="001760A0" w:rsidP="00B87963">
                  <w:pPr>
                    <w:jc w:val="center"/>
                    <w:rPr>
                      <w:rFonts w:eastAsia="Times New Roman"/>
                      <w:color w:val="000000"/>
                      <w:sz w:val="20"/>
                      <w:szCs w:val="20"/>
                      <w:lang w:eastAsia="es-CL"/>
                    </w:rPr>
                  </w:pPr>
                  <w:r w:rsidRPr="00397205">
                    <w:rPr>
                      <w:rFonts w:eastAsia="Times New Roman"/>
                      <w:color w:val="000000"/>
                      <w:sz w:val="20"/>
                      <w:szCs w:val="20"/>
                      <w:lang w:eastAsia="es-CL"/>
                    </w:rPr>
                    <w:t>35,0</w:t>
                  </w:r>
                </w:p>
              </w:tc>
              <w:tc>
                <w:tcPr>
                  <w:tcW w:w="1108" w:type="dxa"/>
                  <w:tcBorders>
                    <w:top w:val="single" w:sz="4" w:space="0" w:color="auto"/>
                    <w:left w:val="single" w:sz="4" w:space="0" w:color="auto"/>
                    <w:bottom w:val="single" w:sz="4" w:space="0" w:color="auto"/>
                    <w:right w:val="single" w:sz="4" w:space="0" w:color="auto"/>
                  </w:tcBorders>
                  <w:vAlign w:val="center"/>
                </w:tcPr>
                <w:p w14:paraId="6A673075" w14:textId="77777777" w:rsidR="001760A0" w:rsidRPr="00397205" w:rsidRDefault="001760A0" w:rsidP="00B87963">
                  <w:pPr>
                    <w:jc w:val="center"/>
                    <w:rPr>
                      <w:rFonts w:eastAsia="Times New Roman"/>
                      <w:color w:val="000000"/>
                      <w:sz w:val="20"/>
                      <w:szCs w:val="20"/>
                      <w:lang w:eastAsia="es-CL"/>
                    </w:rPr>
                  </w:pPr>
                  <w:r w:rsidRPr="00397205">
                    <w:rPr>
                      <w:rFonts w:eastAsia="Times New Roman"/>
                      <w:color w:val="000000"/>
                      <w:sz w:val="20"/>
                      <w:szCs w:val="20"/>
                      <w:lang w:eastAsia="es-CL"/>
                    </w:rPr>
                    <w:t>&lt;5,0</w:t>
                  </w:r>
                </w:p>
              </w:tc>
            </w:tr>
            <w:tr w:rsidR="001760A0" w:rsidRPr="00EF026E" w14:paraId="108ED769" w14:textId="77777777" w:rsidTr="00B87963">
              <w:trPr>
                <w:trHeight w:val="315"/>
                <w:jc w:val="center"/>
              </w:trPr>
              <w:tc>
                <w:tcPr>
                  <w:tcW w:w="2518" w:type="dxa"/>
                  <w:tcBorders>
                    <w:top w:val="nil"/>
                    <w:left w:val="single" w:sz="8" w:space="0" w:color="auto"/>
                    <w:bottom w:val="single" w:sz="8" w:space="0" w:color="auto"/>
                    <w:right w:val="single" w:sz="8" w:space="0" w:color="auto"/>
                  </w:tcBorders>
                  <w:shd w:val="clear" w:color="auto" w:fill="auto"/>
                  <w:vAlign w:val="center"/>
                </w:tcPr>
                <w:p w14:paraId="023B1F1A" w14:textId="77777777" w:rsidR="001760A0" w:rsidRPr="002F1255" w:rsidRDefault="001760A0" w:rsidP="00B87963">
                  <w:pPr>
                    <w:jc w:val="left"/>
                    <w:rPr>
                      <w:rFonts w:eastAsia="Times New Roman"/>
                      <w:color w:val="000000"/>
                      <w:sz w:val="20"/>
                      <w:szCs w:val="20"/>
                      <w:lang w:eastAsia="es-CL"/>
                    </w:rPr>
                  </w:pPr>
                  <w:r w:rsidRPr="002F1255">
                    <w:rPr>
                      <w:rFonts w:eastAsia="Times New Roman"/>
                      <w:color w:val="000000"/>
                      <w:sz w:val="20"/>
                      <w:szCs w:val="20"/>
                      <w:lang w:eastAsia="es-CL"/>
                    </w:rPr>
                    <w:t>Turbiedad</w:t>
                  </w:r>
                </w:p>
              </w:tc>
              <w:tc>
                <w:tcPr>
                  <w:tcW w:w="1134" w:type="dxa"/>
                  <w:tcBorders>
                    <w:top w:val="nil"/>
                    <w:left w:val="nil"/>
                    <w:bottom w:val="single" w:sz="8" w:space="0" w:color="auto"/>
                    <w:right w:val="single" w:sz="18" w:space="0" w:color="auto"/>
                  </w:tcBorders>
                  <w:shd w:val="clear" w:color="auto" w:fill="auto"/>
                  <w:vAlign w:val="center"/>
                </w:tcPr>
                <w:p w14:paraId="3124CB5D" w14:textId="77777777" w:rsidR="001760A0" w:rsidRPr="002F1255" w:rsidRDefault="001760A0" w:rsidP="00B87963">
                  <w:pPr>
                    <w:jc w:val="center"/>
                    <w:rPr>
                      <w:rFonts w:eastAsia="Times New Roman"/>
                      <w:color w:val="000000"/>
                      <w:sz w:val="20"/>
                      <w:szCs w:val="20"/>
                      <w:highlight w:val="red"/>
                      <w:lang w:eastAsia="es-CL"/>
                    </w:rPr>
                  </w:pPr>
                  <w:r w:rsidRPr="002F1255">
                    <w:rPr>
                      <w:rFonts w:eastAsia="Times New Roman"/>
                      <w:color w:val="000000"/>
                      <w:sz w:val="20"/>
                      <w:szCs w:val="20"/>
                      <w:lang w:eastAsia="es-CL"/>
                    </w:rPr>
                    <w:t>UNT</w:t>
                  </w:r>
                </w:p>
              </w:tc>
              <w:tc>
                <w:tcPr>
                  <w:tcW w:w="1134" w:type="dxa"/>
                  <w:tcBorders>
                    <w:top w:val="single" w:sz="4" w:space="0" w:color="auto"/>
                    <w:left w:val="single" w:sz="18" w:space="0" w:color="auto"/>
                    <w:bottom w:val="single" w:sz="4" w:space="0" w:color="auto"/>
                    <w:right w:val="single" w:sz="4" w:space="0" w:color="auto"/>
                  </w:tcBorders>
                  <w:shd w:val="clear" w:color="auto" w:fill="auto"/>
                  <w:vAlign w:val="center"/>
                </w:tcPr>
                <w:p w14:paraId="6B9A7AFD"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19,8</w:t>
                  </w:r>
                </w:p>
              </w:tc>
              <w:tc>
                <w:tcPr>
                  <w:tcW w:w="1134" w:type="dxa"/>
                  <w:tcBorders>
                    <w:top w:val="single" w:sz="4" w:space="0" w:color="auto"/>
                    <w:left w:val="single" w:sz="4" w:space="0" w:color="auto"/>
                    <w:bottom w:val="single" w:sz="4" w:space="0" w:color="auto"/>
                    <w:right w:val="single" w:sz="18" w:space="0" w:color="auto"/>
                  </w:tcBorders>
                  <w:vAlign w:val="center"/>
                </w:tcPr>
                <w:p w14:paraId="206D2257" w14:textId="77777777" w:rsidR="001760A0" w:rsidRPr="002F1255" w:rsidRDefault="001760A0" w:rsidP="00B87963">
                  <w:pPr>
                    <w:jc w:val="center"/>
                    <w:rPr>
                      <w:rFonts w:eastAsia="Times New Roman"/>
                      <w:color w:val="000000"/>
                      <w:sz w:val="20"/>
                      <w:szCs w:val="20"/>
                      <w:lang w:eastAsia="es-CL"/>
                    </w:rPr>
                  </w:pPr>
                  <w:r w:rsidRPr="002F1255">
                    <w:rPr>
                      <w:rFonts w:eastAsia="Times New Roman"/>
                      <w:color w:val="000000"/>
                      <w:sz w:val="20"/>
                      <w:szCs w:val="20"/>
                      <w:lang w:eastAsia="es-CL"/>
                    </w:rPr>
                    <w:t>17,2</w:t>
                  </w:r>
                </w:p>
              </w:tc>
              <w:tc>
                <w:tcPr>
                  <w:tcW w:w="1134" w:type="dxa"/>
                  <w:tcBorders>
                    <w:top w:val="nil"/>
                    <w:left w:val="single" w:sz="18" w:space="0" w:color="auto"/>
                    <w:bottom w:val="single" w:sz="8" w:space="0" w:color="auto"/>
                    <w:right w:val="single" w:sz="8" w:space="0" w:color="auto"/>
                  </w:tcBorders>
                  <w:shd w:val="clear" w:color="auto" w:fill="auto"/>
                  <w:vAlign w:val="center"/>
                </w:tcPr>
                <w:p w14:paraId="15CB22C6"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12,1</w:t>
                  </w:r>
                </w:p>
              </w:tc>
              <w:tc>
                <w:tcPr>
                  <w:tcW w:w="1134" w:type="dxa"/>
                  <w:tcBorders>
                    <w:top w:val="nil"/>
                    <w:left w:val="nil"/>
                    <w:bottom w:val="single" w:sz="8" w:space="0" w:color="auto"/>
                    <w:right w:val="single" w:sz="18" w:space="0" w:color="auto"/>
                  </w:tcBorders>
                  <w:vAlign w:val="center"/>
                </w:tcPr>
                <w:p w14:paraId="2D01BE21" w14:textId="77777777" w:rsidR="001760A0" w:rsidRPr="007B50F3" w:rsidRDefault="001760A0" w:rsidP="00B87963">
                  <w:pPr>
                    <w:jc w:val="center"/>
                    <w:rPr>
                      <w:rFonts w:eastAsia="Times New Roman"/>
                      <w:color w:val="000000"/>
                      <w:sz w:val="20"/>
                      <w:szCs w:val="20"/>
                      <w:lang w:eastAsia="es-CL"/>
                    </w:rPr>
                  </w:pPr>
                  <w:r w:rsidRPr="007B50F3">
                    <w:rPr>
                      <w:rFonts w:eastAsia="Times New Roman"/>
                      <w:color w:val="000000"/>
                      <w:sz w:val="20"/>
                      <w:szCs w:val="20"/>
                      <w:lang w:eastAsia="es-CL"/>
                    </w:rPr>
                    <w:t>4,99</w:t>
                  </w:r>
                </w:p>
              </w:tc>
              <w:tc>
                <w:tcPr>
                  <w:tcW w:w="1134" w:type="dxa"/>
                  <w:tcBorders>
                    <w:top w:val="nil"/>
                    <w:left w:val="single" w:sz="18" w:space="0" w:color="auto"/>
                    <w:bottom w:val="single" w:sz="8" w:space="0" w:color="auto"/>
                    <w:right w:val="single" w:sz="8" w:space="0" w:color="auto"/>
                  </w:tcBorders>
                  <w:vAlign w:val="center"/>
                </w:tcPr>
                <w:p w14:paraId="36E7B44E" w14:textId="77777777" w:rsidR="001760A0" w:rsidRPr="00397205" w:rsidRDefault="001760A0" w:rsidP="00B87963">
                  <w:pPr>
                    <w:jc w:val="center"/>
                    <w:rPr>
                      <w:rFonts w:eastAsia="Times New Roman"/>
                      <w:color w:val="000000"/>
                      <w:sz w:val="20"/>
                      <w:szCs w:val="20"/>
                      <w:lang w:eastAsia="es-CL"/>
                    </w:rPr>
                  </w:pPr>
                  <w:r w:rsidRPr="00397205">
                    <w:rPr>
                      <w:rFonts w:eastAsia="Times New Roman"/>
                      <w:color w:val="000000"/>
                      <w:sz w:val="20"/>
                      <w:szCs w:val="20"/>
                      <w:lang w:eastAsia="es-CL"/>
                    </w:rPr>
                    <w:t>15,9</w:t>
                  </w:r>
                </w:p>
              </w:tc>
              <w:tc>
                <w:tcPr>
                  <w:tcW w:w="1108" w:type="dxa"/>
                  <w:tcBorders>
                    <w:top w:val="single" w:sz="8" w:space="0" w:color="auto"/>
                    <w:left w:val="single" w:sz="8" w:space="0" w:color="auto"/>
                    <w:bottom w:val="single" w:sz="8" w:space="0" w:color="auto"/>
                    <w:right w:val="single" w:sz="8" w:space="0" w:color="auto"/>
                  </w:tcBorders>
                  <w:vAlign w:val="center"/>
                </w:tcPr>
                <w:p w14:paraId="71FCF6A4" w14:textId="77777777" w:rsidR="001760A0" w:rsidRPr="00397205" w:rsidRDefault="001760A0" w:rsidP="00B87963">
                  <w:pPr>
                    <w:jc w:val="center"/>
                    <w:rPr>
                      <w:rFonts w:eastAsia="Times New Roman"/>
                      <w:color w:val="000000"/>
                      <w:sz w:val="20"/>
                      <w:szCs w:val="20"/>
                      <w:lang w:eastAsia="es-CL"/>
                    </w:rPr>
                  </w:pPr>
                  <w:r w:rsidRPr="00397205">
                    <w:rPr>
                      <w:rFonts w:eastAsia="Times New Roman"/>
                      <w:color w:val="000000"/>
                      <w:sz w:val="20"/>
                      <w:szCs w:val="20"/>
                      <w:lang w:eastAsia="es-CL"/>
                    </w:rPr>
                    <w:t>4,58</w:t>
                  </w:r>
                </w:p>
              </w:tc>
            </w:tr>
          </w:tbl>
          <w:p w14:paraId="52EA84ED" w14:textId="77777777" w:rsidR="001760A0" w:rsidRPr="00EF026E" w:rsidRDefault="001760A0" w:rsidP="00B87963">
            <w:pPr>
              <w:ind w:left="272" w:firstLine="1276"/>
              <w:jc w:val="left"/>
              <w:rPr>
                <w:rFonts w:ascii="Calibri" w:eastAsia="Times New Roman" w:hAnsi="Calibri"/>
                <w:color w:val="000000"/>
                <w:sz w:val="20"/>
                <w:szCs w:val="20"/>
                <w:lang w:eastAsia="es-CL"/>
              </w:rPr>
            </w:pPr>
            <w:r w:rsidRPr="00EF026E">
              <w:rPr>
                <w:rFonts w:ascii="Calibri" w:eastAsia="Times New Roman" w:hAnsi="Calibri"/>
                <w:color w:val="000000"/>
                <w:sz w:val="20"/>
                <w:szCs w:val="20"/>
                <w:lang w:eastAsia="es-CL"/>
              </w:rPr>
              <w:t>Fuente: Elaboración Propia.</w:t>
            </w:r>
          </w:p>
          <w:p w14:paraId="09FA5144" w14:textId="77777777" w:rsidR="001760A0" w:rsidRDefault="001760A0" w:rsidP="00B87963">
            <w:pPr>
              <w:jc w:val="left"/>
              <w:rPr>
                <w:rFonts w:ascii="Calibri" w:eastAsia="Times New Roman" w:hAnsi="Calibri"/>
                <w:color w:val="000000"/>
                <w:sz w:val="20"/>
                <w:szCs w:val="20"/>
                <w:lang w:eastAsia="es-CL"/>
              </w:rPr>
            </w:pPr>
          </w:p>
          <w:p w14:paraId="630C5705" w14:textId="77777777" w:rsidR="001760A0" w:rsidRDefault="001760A0" w:rsidP="00B87963">
            <w:pPr>
              <w:jc w:val="left"/>
              <w:rPr>
                <w:rFonts w:ascii="Calibri" w:eastAsia="Times New Roman" w:hAnsi="Calibri"/>
                <w:color w:val="000000"/>
                <w:sz w:val="20"/>
                <w:szCs w:val="20"/>
                <w:lang w:eastAsia="es-CL"/>
              </w:rPr>
            </w:pPr>
          </w:p>
          <w:p w14:paraId="6B73594B" w14:textId="77777777" w:rsidR="001760A0" w:rsidRPr="00EF026E" w:rsidRDefault="001760A0" w:rsidP="00B87963">
            <w:pPr>
              <w:jc w:val="left"/>
              <w:rPr>
                <w:rFonts w:ascii="Calibri" w:eastAsia="Times New Roman" w:hAnsi="Calibri"/>
                <w:color w:val="000000"/>
                <w:sz w:val="20"/>
                <w:szCs w:val="20"/>
                <w:lang w:eastAsia="es-CL"/>
              </w:rPr>
            </w:pPr>
          </w:p>
        </w:tc>
      </w:tr>
      <w:tr w:rsidR="001760A0" w:rsidRPr="00EF026E" w14:paraId="7413B155" w14:textId="77777777" w:rsidTr="00B8796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7013163" w14:textId="77777777" w:rsidR="001760A0" w:rsidRPr="00EF026E" w:rsidRDefault="001760A0" w:rsidP="00B87963">
            <w:pPr>
              <w:pStyle w:val="Epgrafe"/>
              <w:rPr>
                <w:rFonts w:eastAsia="Times New Roman"/>
                <w:color w:val="000000"/>
                <w:szCs w:val="18"/>
                <w:lang w:eastAsia="es-CL"/>
              </w:rPr>
            </w:pPr>
            <w:bookmarkStart w:id="259" w:name="_Toc358743814"/>
            <w:bookmarkStart w:id="260" w:name="_Toc369440977"/>
            <w:bookmarkStart w:id="261" w:name="_Toc369441347"/>
            <w:bookmarkStart w:id="262" w:name="_Toc369475140"/>
            <w:bookmarkStart w:id="263" w:name="_Toc372760725"/>
            <w:bookmarkStart w:id="264" w:name="_Toc406154255"/>
            <w:bookmarkStart w:id="265" w:name="_Toc406154633"/>
            <w:r w:rsidRPr="00EF026E">
              <w:t xml:space="preserve">Tabla </w:t>
            </w:r>
            <w:r w:rsidRPr="00EF026E">
              <w:fldChar w:fldCharType="begin"/>
            </w:r>
            <w:r w:rsidRPr="00EF026E">
              <w:instrText xml:space="preserve"> SEQ Tabla \* ARABIC </w:instrText>
            </w:r>
            <w:r w:rsidRPr="00EF026E">
              <w:fldChar w:fldCharType="separate"/>
            </w:r>
            <w:r w:rsidR="00F16C06">
              <w:rPr>
                <w:noProof/>
              </w:rPr>
              <w:t>8</w:t>
            </w:r>
            <w:r w:rsidRPr="00EF026E">
              <w:fldChar w:fldCharType="end"/>
            </w:r>
            <w:r w:rsidRPr="00EF026E">
              <w:rPr>
                <w:szCs w:val="18"/>
              </w:rPr>
              <w:t>.</w:t>
            </w:r>
            <w:bookmarkEnd w:id="259"/>
            <w:bookmarkEnd w:id="260"/>
            <w:bookmarkEnd w:id="261"/>
            <w:bookmarkEnd w:id="262"/>
            <w:bookmarkEnd w:id="263"/>
            <w:bookmarkEnd w:id="264"/>
            <w:bookmarkEnd w:id="265"/>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3D095E9" w14:textId="77777777" w:rsidR="001760A0" w:rsidRPr="00EF026E" w:rsidRDefault="001760A0" w:rsidP="00B87963">
            <w:pPr>
              <w:jc w:val="left"/>
              <w:rPr>
                <w:rFonts w:ascii="Calibri" w:eastAsia="Times New Roman" w:hAnsi="Calibri"/>
                <w:b/>
                <w:color w:val="000000"/>
                <w:sz w:val="18"/>
                <w:szCs w:val="18"/>
                <w:lang w:eastAsia="es-CL"/>
              </w:rPr>
            </w:pPr>
            <w:r w:rsidRPr="00EF026E">
              <w:rPr>
                <w:rFonts w:ascii="Calibri" w:eastAsia="Times New Roman" w:hAnsi="Calibri"/>
                <w:b/>
                <w:color w:val="000000"/>
                <w:sz w:val="18"/>
                <w:szCs w:val="18"/>
                <w:lang w:eastAsia="es-CL"/>
              </w:rPr>
              <w:t xml:space="preserve">Fecha : </w:t>
            </w:r>
            <w:r w:rsidRPr="00107F65">
              <w:rPr>
                <w:rFonts w:ascii="Calibri" w:eastAsia="Times New Roman" w:hAnsi="Calibri"/>
                <w:color w:val="000000"/>
                <w:sz w:val="18"/>
                <w:szCs w:val="18"/>
                <w:lang w:eastAsia="es-CL"/>
              </w:rPr>
              <w:t>05-12-2014 (Fecha</w:t>
            </w:r>
            <w:r w:rsidRPr="00EF026E">
              <w:rPr>
                <w:rFonts w:ascii="Calibri" w:eastAsia="Times New Roman" w:hAnsi="Calibri"/>
                <w:color w:val="000000"/>
                <w:sz w:val="18"/>
                <w:szCs w:val="18"/>
                <w:lang w:eastAsia="es-CL"/>
              </w:rPr>
              <w:t xml:space="preserve"> de elaboración)</w:t>
            </w:r>
          </w:p>
        </w:tc>
      </w:tr>
      <w:tr w:rsidR="001760A0" w:rsidRPr="00A83D8B" w14:paraId="7DF4637A" w14:textId="77777777" w:rsidTr="00B87963">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286F1BB" w14:textId="77777777" w:rsidR="001760A0" w:rsidRPr="00557733" w:rsidRDefault="001760A0" w:rsidP="00B87963">
            <w:pPr>
              <w:rPr>
                <w:rFonts w:ascii="Calibri" w:eastAsia="Times New Roman" w:hAnsi="Calibri"/>
                <w:color w:val="000000"/>
                <w:sz w:val="18"/>
                <w:szCs w:val="18"/>
                <w:lang w:eastAsia="es-CL"/>
              </w:rPr>
            </w:pPr>
            <w:r w:rsidRPr="00B34160">
              <w:rPr>
                <w:rFonts w:ascii="Calibri" w:eastAsia="Times New Roman" w:hAnsi="Calibri"/>
                <w:b/>
                <w:color w:val="000000"/>
                <w:sz w:val="18"/>
                <w:szCs w:val="18"/>
                <w:lang w:eastAsia="es-CL"/>
              </w:rPr>
              <w:t>Descripción de Medio de Prueba:</w:t>
            </w:r>
            <w:r w:rsidRPr="00B34160">
              <w:rPr>
                <w:rFonts w:ascii="Calibri" w:eastAsia="Times New Roman" w:hAnsi="Calibri"/>
                <w:color w:val="000000"/>
                <w:sz w:val="18"/>
                <w:szCs w:val="18"/>
                <w:lang w:eastAsia="es-CL"/>
              </w:rPr>
              <w:t xml:space="preserve"> Resultados de campañas de monitoreo de calidad de las aguas del Chorrillo sin nombre</w:t>
            </w:r>
            <w:r>
              <w:rPr>
                <w:rFonts w:ascii="Calibri" w:eastAsia="Times New Roman" w:hAnsi="Calibri"/>
                <w:color w:val="000000"/>
                <w:sz w:val="18"/>
                <w:szCs w:val="18"/>
                <w:lang w:eastAsia="es-CL"/>
              </w:rPr>
              <w:t>,</w:t>
            </w:r>
            <w:r w:rsidRPr="00B34160">
              <w:rPr>
                <w:rFonts w:ascii="Calibri" w:eastAsia="Times New Roman" w:hAnsi="Calibri"/>
                <w:color w:val="000000"/>
                <w:sz w:val="18"/>
                <w:szCs w:val="18"/>
                <w:lang w:eastAsia="es-CL"/>
              </w:rPr>
              <w:t xml:space="preserve"> efectuadas </w:t>
            </w:r>
            <w:r w:rsidR="00876131">
              <w:rPr>
                <w:rFonts w:ascii="Calibri" w:eastAsia="Times New Roman" w:hAnsi="Calibri"/>
                <w:color w:val="000000"/>
                <w:sz w:val="18"/>
                <w:szCs w:val="18"/>
                <w:lang w:eastAsia="es-CL"/>
              </w:rPr>
              <w:t xml:space="preserve">por el titular </w:t>
            </w:r>
            <w:r w:rsidRPr="00B34160">
              <w:rPr>
                <w:rFonts w:ascii="Calibri" w:eastAsia="Times New Roman" w:hAnsi="Calibri"/>
                <w:color w:val="000000"/>
                <w:sz w:val="18"/>
                <w:szCs w:val="18"/>
                <w:lang w:eastAsia="es-CL"/>
              </w:rPr>
              <w:t>durante el año 2013.</w:t>
            </w:r>
          </w:p>
        </w:tc>
      </w:tr>
      <w:tr w:rsidR="001760A0" w:rsidRPr="00F551C3" w14:paraId="4AAAD80B" w14:textId="77777777" w:rsidTr="00B87963">
        <w:trPr>
          <w:trHeight w:val="42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39949A4" w14:textId="77777777" w:rsidR="001760A0" w:rsidRPr="00F551C3" w:rsidRDefault="001760A0" w:rsidP="00B87963">
            <w:pPr>
              <w:jc w:val="left"/>
              <w:rPr>
                <w:rFonts w:ascii="Calibri" w:eastAsia="Times New Roman" w:hAnsi="Calibri"/>
                <w:color w:val="000000"/>
                <w:lang w:eastAsia="es-CL"/>
              </w:rPr>
            </w:pPr>
          </w:p>
        </w:tc>
      </w:tr>
    </w:tbl>
    <w:p w14:paraId="172EF212" w14:textId="77777777" w:rsidR="001760A0" w:rsidRDefault="001760A0" w:rsidP="00C53600">
      <w:pPr>
        <w:jc w:val="left"/>
        <w:rPr>
          <w:rFonts w:cstheme="minorHAnsi"/>
          <w:b/>
          <w:szCs w:val="24"/>
        </w:rPr>
      </w:pPr>
    </w:p>
    <w:p w14:paraId="7F09485E" w14:textId="77777777" w:rsidR="001760A0" w:rsidRDefault="001760A0" w:rsidP="00C53600">
      <w:pPr>
        <w:jc w:val="left"/>
        <w:rPr>
          <w:rFonts w:cstheme="minorHAnsi"/>
          <w:b/>
          <w:szCs w:val="24"/>
        </w:rPr>
      </w:pPr>
    </w:p>
    <w:p w14:paraId="222A4851" w14:textId="77777777" w:rsidR="001760A0" w:rsidRDefault="001760A0" w:rsidP="00C53600">
      <w:pPr>
        <w:jc w:val="left"/>
        <w:rPr>
          <w:rFonts w:cstheme="minorHAnsi"/>
          <w:b/>
          <w:szCs w:val="24"/>
        </w:rPr>
      </w:pPr>
    </w:p>
    <w:p w14:paraId="4B25232B" w14:textId="77777777" w:rsidR="001760A0" w:rsidRDefault="001760A0" w:rsidP="00C53600">
      <w:pPr>
        <w:jc w:val="left"/>
        <w:rPr>
          <w:rFonts w:cstheme="minorHAnsi"/>
          <w:b/>
          <w:szCs w:val="24"/>
        </w:rPr>
      </w:pPr>
    </w:p>
    <w:p w14:paraId="6AC2F6FE" w14:textId="77777777" w:rsidR="001760A0" w:rsidRDefault="001760A0" w:rsidP="00C53600">
      <w:pPr>
        <w:jc w:val="left"/>
        <w:rPr>
          <w:rFonts w:cstheme="minorHAnsi"/>
          <w:b/>
          <w:szCs w:val="24"/>
        </w:rPr>
      </w:pPr>
    </w:p>
    <w:p w14:paraId="548A6E53" w14:textId="77777777" w:rsidR="001760A0" w:rsidRDefault="001760A0" w:rsidP="00C53600">
      <w:pPr>
        <w:jc w:val="left"/>
        <w:rPr>
          <w:rFonts w:cstheme="minorHAnsi"/>
          <w:b/>
          <w:szCs w:val="24"/>
        </w:rPr>
      </w:pPr>
    </w:p>
    <w:p w14:paraId="5DB75040" w14:textId="77777777" w:rsidR="001760A0" w:rsidRDefault="001760A0" w:rsidP="00C53600">
      <w:pPr>
        <w:jc w:val="left"/>
        <w:rPr>
          <w:rFonts w:cstheme="minorHAnsi"/>
          <w:b/>
          <w:szCs w:val="24"/>
        </w:rPr>
      </w:pPr>
    </w:p>
    <w:p w14:paraId="5C8E88E1" w14:textId="77777777" w:rsidR="00965680" w:rsidRDefault="00965680" w:rsidP="00C53600">
      <w:pPr>
        <w:jc w:val="left"/>
        <w:rPr>
          <w:rFonts w:cstheme="minorHAnsi"/>
          <w:b/>
          <w:szCs w:val="24"/>
        </w:rPr>
      </w:pPr>
    </w:p>
    <w:p w14:paraId="63261393" w14:textId="77777777" w:rsidR="00C53600" w:rsidRPr="000D6E1E" w:rsidRDefault="000D6E1E" w:rsidP="00C53600">
      <w:pPr>
        <w:pStyle w:val="Ttulo2"/>
      </w:pPr>
      <w:bookmarkStart w:id="266" w:name="_Toc406154634"/>
      <w:r w:rsidRPr="000D6E1E">
        <w:lastRenderedPageBreak/>
        <w:t>Alteración significativa de sistemas de vida y costumbres de grupos humanos</w:t>
      </w:r>
      <w:r w:rsidR="00C53600" w:rsidRPr="000D6E1E">
        <w:t>.</w:t>
      </w:r>
      <w:bookmarkEnd w:id="266"/>
    </w:p>
    <w:p w14:paraId="46C9E790" w14:textId="77777777" w:rsidR="00C53600" w:rsidRPr="001C154A" w:rsidRDefault="00C53600" w:rsidP="00C53600">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C53600" w:rsidRPr="004E1ACF" w14:paraId="32438992" w14:textId="77777777" w:rsidTr="005821CB">
        <w:trPr>
          <w:trHeight w:val="142"/>
        </w:trPr>
        <w:tc>
          <w:tcPr>
            <w:tcW w:w="1389" w:type="pct"/>
          </w:tcPr>
          <w:p w14:paraId="4AC54E23" w14:textId="77777777" w:rsidR="00C53600" w:rsidRPr="004E1ACF" w:rsidRDefault="00C53600" w:rsidP="003F0DC9">
            <w:pPr>
              <w:rPr>
                <w:highlight w:val="yellow"/>
              </w:rPr>
            </w:pPr>
            <w:r w:rsidRPr="006410F0">
              <w:rPr>
                <w:rFonts w:eastAsia="Times New Roman"/>
                <w:b/>
                <w:bCs/>
                <w:color w:val="000000"/>
                <w:lang w:eastAsia="es-CL"/>
              </w:rPr>
              <w:t>Número de hecho constatado</w:t>
            </w:r>
            <w:r w:rsidRPr="006410F0">
              <w:rPr>
                <w:rFonts w:eastAsia="Times New Roman"/>
                <w:color w:val="000000"/>
                <w:lang w:eastAsia="es-CL"/>
              </w:rPr>
              <w:t xml:space="preserve">: </w:t>
            </w:r>
            <w:r w:rsidR="000F7BEE" w:rsidRPr="000F7BEE">
              <w:rPr>
                <w:b/>
              </w:rPr>
              <w:t>1</w:t>
            </w:r>
            <w:r w:rsidR="003F0DC9">
              <w:rPr>
                <w:b/>
              </w:rPr>
              <w:t>3</w:t>
            </w:r>
          </w:p>
        </w:tc>
        <w:tc>
          <w:tcPr>
            <w:tcW w:w="3611" w:type="pct"/>
          </w:tcPr>
          <w:p w14:paraId="0E5371DB" w14:textId="77777777" w:rsidR="00C53600" w:rsidRPr="004E1ACF" w:rsidRDefault="00C53600" w:rsidP="00C53600">
            <w:pPr>
              <w:rPr>
                <w:highlight w:val="yellow"/>
              </w:rPr>
            </w:pPr>
            <w:r w:rsidRPr="00FB2E54">
              <w:rPr>
                <w:rFonts w:eastAsia="Times New Roman"/>
                <w:b/>
                <w:bCs/>
                <w:color w:val="000000"/>
                <w:lang w:eastAsia="es-CL"/>
              </w:rPr>
              <w:t>Estación N°</w:t>
            </w:r>
            <w:r w:rsidRPr="00FB2E54">
              <w:rPr>
                <w:rFonts w:eastAsia="Times New Roman"/>
                <w:color w:val="000000"/>
                <w:lang w:eastAsia="es-CL"/>
              </w:rPr>
              <w:t>: 1</w:t>
            </w:r>
            <w:r>
              <w:rPr>
                <w:rFonts w:eastAsia="Times New Roman"/>
                <w:color w:val="000000"/>
                <w:lang w:eastAsia="es-CL"/>
              </w:rPr>
              <w:t>, 2 y 3</w:t>
            </w:r>
          </w:p>
        </w:tc>
      </w:tr>
      <w:tr w:rsidR="00C53600" w:rsidRPr="004E1ACF" w14:paraId="1787ABE3" w14:textId="77777777" w:rsidTr="005821CB">
        <w:trPr>
          <w:trHeight w:val="319"/>
        </w:trPr>
        <w:tc>
          <w:tcPr>
            <w:tcW w:w="5000" w:type="pct"/>
            <w:gridSpan w:val="2"/>
            <w:tcBorders>
              <w:bottom w:val="single" w:sz="4" w:space="0" w:color="auto"/>
            </w:tcBorders>
          </w:tcPr>
          <w:p w14:paraId="6401638E" w14:textId="77777777" w:rsidR="00C53600" w:rsidRPr="006410F0" w:rsidRDefault="00C53600" w:rsidP="005821CB">
            <w:pPr>
              <w:rPr>
                <w:color w:val="FF0000"/>
              </w:rPr>
            </w:pPr>
            <w:r w:rsidRPr="006410F0">
              <w:rPr>
                <w:b/>
              </w:rPr>
              <w:t>Exigencia (s):</w:t>
            </w:r>
          </w:p>
          <w:p w14:paraId="24551D4C" w14:textId="77777777" w:rsidR="00C53600" w:rsidRPr="0075780B" w:rsidRDefault="0075780B" w:rsidP="005821CB">
            <w:pPr>
              <w:rPr>
                <w:b/>
              </w:rPr>
            </w:pPr>
            <w:r w:rsidRPr="0075780B">
              <w:rPr>
                <w:b/>
              </w:rPr>
              <w:t>Cuadro N°3, Punto 2.7 DIA proyecto “Cantera II – Río Seco”</w:t>
            </w:r>
          </w:p>
          <w:p w14:paraId="7051B6DC" w14:textId="77777777" w:rsidR="0075780B" w:rsidRPr="0075780B" w:rsidRDefault="0075780B" w:rsidP="005821CB">
            <w:pPr>
              <w:rPr>
                <w:spacing w:val="1"/>
                <w:lang w:val="es-ES_tradnl" w:eastAsia="es-ES_tradnl"/>
              </w:rPr>
            </w:pPr>
          </w:p>
          <w:tbl>
            <w:tblPr>
              <w:tblStyle w:val="Tablaconcuadrcula"/>
              <w:tblW w:w="0" w:type="auto"/>
              <w:tblLook w:val="04A0" w:firstRow="1" w:lastRow="0" w:firstColumn="1" w:lastColumn="0" w:noHBand="0" w:noVBand="1"/>
            </w:tblPr>
            <w:tblGrid>
              <w:gridCol w:w="2689"/>
              <w:gridCol w:w="7654"/>
            </w:tblGrid>
            <w:tr w:rsidR="0075780B" w:rsidRPr="0075780B" w14:paraId="319D896A" w14:textId="77777777" w:rsidTr="0075780B">
              <w:tc>
                <w:tcPr>
                  <w:tcW w:w="2689" w:type="dxa"/>
                </w:tcPr>
                <w:p w14:paraId="09E1165A" w14:textId="77777777" w:rsidR="0075780B" w:rsidRPr="0075780B" w:rsidRDefault="0075780B" w:rsidP="005821CB">
                  <w:pPr>
                    <w:rPr>
                      <w:spacing w:val="1"/>
                      <w:lang w:val="es-ES_tradnl" w:eastAsia="es-ES_tradnl"/>
                    </w:rPr>
                  </w:pPr>
                  <w:r w:rsidRPr="0075780B">
                    <w:rPr>
                      <w:spacing w:val="1"/>
                      <w:lang w:val="es-ES_tradnl" w:eastAsia="es-ES_tradnl"/>
                    </w:rPr>
                    <w:t>ÍTEMS</w:t>
                  </w:r>
                </w:p>
              </w:tc>
              <w:tc>
                <w:tcPr>
                  <w:tcW w:w="7654" w:type="dxa"/>
                </w:tcPr>
                <w:p w14:paraId="1B233B10" w14:textId="77777777" w:rsidR="0075780B" w:rsidRPr="0075780B" w:rsidRDefault="0075780B" w:rsidP="005821CB">
                  <w:pPr>
                    <w:rPr>
                      <w:spacing w:val="1"/>
                      <w:lang w:val="es-ES_tradnl" w:eastAsia="es-ES_tradnl"/>
                    </w:rPr>
                  </w:pPr>
                  <w:r w:rsidRPr="0075780B">
                    <w:rPr>
                      <w:spacing w:val="1"/>
                      <w:lang w:val="es-ES_tradnl" w:eastAsia="es-ES_tradnl"/>
                    </w:rPr>
                    <w:t>DEFINICIÓN Y/O CARACTERIZACIÓN</w:t>
                  </w:r>
                </w:p>
              </w:tc>
            </w:tr>
            <w:tr w:rsidR="0075780B" w:rsidRPr="0075780B" w14:paraId="0572F7A7" w14:textId="77777777" w:rsidTr="0075780B">
              <w:tc>
                <w:tcPr>
                  <w:tcW w:w="2689" w:type="dxa"/>
                </w:tcPr>
                <w:p w14:paraId="03AD6E9E" w14:textId="77777777" w:rsidR="0075780B" w:rsidRPr="0075780B" w:rsidRDefault="0075780B" w:rsidP="005821CB">
                  <w:pPr>
                    <w:rPr>
                      <w:spacing w:val="1"/>
                      <w:lang w:val="es-ES_tradnl" w:eastAsia="es-ES_tradnl"/>
                    </w:rPr>
                  </w:pPr>
                  <w:r w:rsidRPr="0075780B">
                    <w:rPr>
                      <w:spacing w:val="1"/>
                      <w:lang w:val="es-ES_tradnl" w:eastAsia="es-ES_tradnl"/>
                    </w:rPr>
                    <w:t>Vías de acceso o transporte</w:t>
                  </w:r>
                </w:p>
              </w:tc>
              <w:tc>
                <w:tcPr>
                  <w:tcW w:w="7654" w:type="dxa"/>
                </w:tcPr>
                <w:p w14:paraId="2F796556" w14:textId="77777777" w:rsidR="0075780B" w:rsidRPr="0075780B" w:rsidRDefault="0075780B" w:rsidP="005821CB">
                  <w:pPr>
                    <w:rPr>
                      <w:spacing w:val="1"/>
                      <w:lang w:val="es-ES_tradnl" w:eastAsia="es-ES_tradnl"/>
                    </w:rPr>
                  </w:pPr>
                  <w:r w:rsidRPr="0075780B">
                    <w:rPr>
                      <w:spacing w:val="1"/>
                      <w:lang w:val="es-ES_tradnl" w:eastAsia="es-ES_tradnl"/>
                    </w:rPr>
                    <w:t>[…]</w:t>
                  </w:r>
                </w:p>
                <w:p w14:paraId="5F316816" w14:textId="77777777" w:rsidR="0075780B" w:rsidRPr="0075780B" w:rsidRDefault="0075780B" w:rsidP="0075780B">
                  <w:pPr>
                    <w:rPr>
                      <w:spacing w:val="1"/>
                      <w:lang w:val="es-ES_tradnl" w:eastAsia="es-ES_tradnl"/>
                    </w:rPr>
                  </w:pPr>
                  <w:r w:rsidRPr="0075780B">
                    <w:rPr>
                      <w:spacing w:val="1"/>
                      <w:lang w:val="es-ES_tradnl" w:eastAsia="es-ES_tradnl"/>
                    </w:rPr>
                    <w:t>Accesos: Existen dos caminos que comunican el empréstito con la ruta 9: El primero en el Km 11,5 (cruce ruta 9) que comunica la parcela 56 y segundo se ubica en el Km 11,900 que comunica la parcela 55 (sector Anubis). Caminos secundarios […]</w:t>
                  </w:r>
                </w:p>
              </w:tc>
            </w:tr>
          </w:tbl>
          <w:p w14:paraId="2693651C" w14:textId="77777777" w:rsidR="0075780B" w:rsidRDefault="0075780B" w:rsidP="005821CB">
            <w:pPr>
              <w:rPr>
                <w:spacing w:val="1"/>
                <w:highlight w:val="yellow"/>
                <w:lang w:val="es-ES_tradnl" w:eastAsia="es-ES_tradnl"/>
              </w:rPr>
            </w:pPr>
          </w:p>
          <w:p w14:paraId="7F9AB9C9" w14:textId="77777777" w:rsidR="001B1108" w:rsidRDefault="001B1108" w:rsidP="001B1108">
            <w:pPr>
              <w:rPr>
                <w:b/>
              </w:rPr>
            </w:pPr>
            <w:r>
              <w:rPr>
                <w:b/>
              </w:rPr>
              <w:t>Punto 4.2.1, Adenda N°1 proyecto “Cantera II – Río Seco”</w:t>
            </w:r>
          </w:p>
          <w:p w14:paraId="6DD65352" w14:textId="77777777" w:rsidR="00227781" w:rsidRPr="008F6D83" w:rsidRDefault="001B1108" w:rsidP="001B1108">
            <w:r w:rsidRPr="00681642">
              <w:t xml:space="preserve">[…] </w:t>
            </w:r>
            <w:r>
              <w:t>La población (Parceleros) no está en el área de desarrollo directo del Proyecto, se ubica en los accesos (Cantera II, Anubis y Caletera). Sólo se proyecta el tráfico de camiones por el acceso de Cantera II y de Caletera [</w:t>
            </w:r>
            <w:r w:rsidR="004A2BEA">
              <w:t>…</w:t>
            </w:r>
            <w:r>
              <w:t>]</w:t>
            </w:r>
          </w:p>
          <w:p w14:paraId="52476201" w14:textId="77777777" w:rsidR="00C53600" w:rsidRPr="004E1ACF" w:rsidRDefault="00C53600" w:rsidP="0075780B">
            <w:pPr>
              <w:tabs>
                <w:tab w:val="left" w:pos="5793"/>
              </w:tabs>
              <w:rPr>
                <w:spacing w:val="1"/>
                <w:highlight w:val="yellow"/>
                <w:lang w:val="es-ES_tradnl" w:eastAsia="es-ES_tradnl"/>
              </w:rPr>
            </w:pPr>
          </w:p>
        </w:tc>
      </w:tr>
      <w:tr w:rsidR="003D171E" w:rsidRPr="004E1ACF" w14:paraId="25DAA1E6" w14:textId="77777777" w:rsidTr="003D171E">
        <w:trPr>
          <w:trHeight w:val="142"/>
        </w:trPr>
        <w:tc>
          <w:tcPr>
            <w:tcW w:w="5000" w:type="pct"/>
            <w:gridSpan w:val="2"/>
            <w:tcBorders>
              <w:bottom w:val="single" w:sz="4" w:space="0" w:color="auto"/>
            </w:tcBorders>
          </w:tcPr>
          <w:p w14:paraId="4AD9F00B" w14:textId="77777777" w:rsidR="003D171E" w:rsidRPr="004E1ACF" w:rsidRDefault="003D171E" w:rsidP="005821CB">
            <w:pPr>
              <w:rPr>
                <w:rFonts w:eastAsia="Times New Roman"/>
                <w:bCs/>
                <w:color w:val="000000"/>
                <w:highlight w:val="yellow"/>
                <w:lang w:eastAsia="es-CL"/>
              </w:rPr>
            </w:pPr>
            <w:r w:rsidRPr="001C5F2D">
              <w:rPr>
                <w:rFonts w:eastAsia="Times New Roman"/>
                <w:b/>
                <w:bCs/>
                <w:color w:val="000000"/>
                <w:lang w:eastAsia="es-CL"/>
              </w:rPr>
              <w:t xml:space="preserve">Documentación entregada: </w:t>
            </w:r>
            <w:r w:rsidRPr="001C5F2D">
              <w:rPr>
                <w:rFonts w:eastAsia="Times New Roman"/>
                <w:bCs/>
                <w:color w:val="000000"/>
                <w:lang w:eastAsia="es-CL"/>
              </w:rPr>
              <w:t>No aplica.</w:t>
            </w:r>
          </w:p>
        </w:tc>
      </w:tr>
      <w:tr w:rsidR="00C53600" w:rsidRPr="0025129B" w14:paraId="0229574A" w14:textId="77777777" w:rsidTr="005821CB">
        <w:trPr>
          <w:trHeight w:val="627"/>
        </w:trPr>
        <w:tc>
          <w:tcPr>
            <w:tcW w:w="5000" w:type="pct"/>
            <w:gridSpan w:val="2"/>
          </w:tcPr>
          <w:p w14:paraId="4F81CE78" w14:textId="77777777" w:rsidR="00C53600" w:rsidRPr="00CE6BE5" w:rsidRDefault="00C53600" w:rsidP="005821CB">
            <w:pPr>
              <w:jc w:val="left"/>
              <w:rPr>
                <w:color w:val="FF0000"/>
              </w:rPr>
            </w:pPr>
            <w:r w:rsidRPr="00CE6BE5">
              <w:rPr>
                <w:b/>
              </w:rPr>
              <w:t>Hecho (s):</w:t>
            </w:r>
          </w:p>
          <w:p w14:paraId="41DAAA3C" w14:textId="77777777" w:rsidR="002D2D5C" w:rsidRPr="005B39FB" w:rsidRDefault="002D2D5C" w:rsidP="00A674E7">
            <w:pPr>
              <w:pStyle w:val="Prrafodelista"/>
              <w:numPr>
                <w:ilvl w:val="0"/>
                <w:numId w:val="18"/>
              </w:numPr>
              <w:ind w:left="284" w:hanging="284"/>
              <w:rPr>
                <w:rFonts w:ascii="Calibri" w:eastAsia="Times New Roman" w:hAnsi="Calibri"/>
                <w:color w:val="000000"/>
                <w:lang w:eastAsia="es-CL"/>
              </w:rPr>
            </w:pPr>
            <w:r w:rsidRPr="00CE6BE5">
              <w:rPr>
                <w:rFonts w:cstheme="minorHAnsi"/>
                <w:lang w:val="es-ES" w:eastAsia="es-ES"/>
              </w:rPr>
              <w:t xml:space="preserve">Se observa que actualmente el acceso al área que comprende la instalación es efectuado a través de las dependencias de la </w:t>
            </w:r>
            <w:r w:rsidR="00E25F2F">
              <w:rPr>
                <w:rFonts w:cstheme="minorHAnsi"/>
                <w:lang w:val="es-ES" w:eastAsia="es-ES"/>
              </w:rPr>
              <w:t xml:space="preserve">empresa </w:t>
            </w:r>
            <w:r w:rsidRPr="00CE6BE5">
              <w:rPr>
                <w:rFonts w:cstheme="minorHAnsi"/>
                <w:lang w:val="es-ES" w:eastAsia="es-ES"/>
              </w:rPr>
              <w:t>Serviaustral Ltda. (Constructora Vilicic), las cuales se encuentran situadas en forma contigua a su límite norte</w:t>
            </w:r>
            <w:r w:rsidR="008914F0">
              <w:rPr>
                <w:rFonts w:cstheme="minorHAnsi"/>
                <w:lang w:val="es-ES" w:eastAsia="es-ES"/>
              </w:rPr>
              <w:t xml:space="preserve"> </w:t>
            </w:r>
            <w:r w:rsidR="00F960C6" w:rsidRPr="005B39FB">
              <w:rPr>
                <w:rFonts w:cstheme="minorHAnsi"/>
                <w:lang w:val="es-ES" w:eastAsia="es-ES"/>
              </w:rPr>
              <w:t xml:space="preserve">(Ver Figura </w:t>
            </w:r>
            <w:r w:rsidR="005B39FB" w:rsidRPr="005B39FB">
              <w:rPr>
                <w:rFonts w:cstheme="minorHAnsi"/>
                <w:lang w:val="es-ES" w:eastAsia="es-ES"/>
              </w:rPr>
              <w:t>11</w:t>
            </w:r>
            <w:r w:rsidR="00F960C6" w:rsidRPr="005B39FB">
              <w:rPr>
                <w:rFonts w:cstheme="minorHAnsi"/>
                <w:lang w:val="es-ES" w:eastAsia="es-ES"/>
              </w:rPr>
              <w:t>)</w:t>
            </w:r>
            <w:r w:rsidRPr="005B39FB">
              <w:rPr>
                <w:rFonts w:cstheme="minorHAnsi"/>
                <w:lang w:val="es-ES" w:eastAsia="es-ES"/>
              </w:rPr>
              <w:t>.</w:t>
            </w:r>
          </w:p>
          <w:p w14:paraId="7CC19510" w14:textId="77777777" w:rsidR="002D2D5C" w:rsidRPr="005B39FB" w:rsidRDefault="002D2D5C" w:rsidP="00A674E7">
            <w:pPr>
              <w:pStyle w:val="Prrafodelista"/>
              <w:numPr>
                <w:ilvl w:val="0"/>
                <w:numId w:val="18"/>
              </w:numPr>
              <w:ind w:left="284" w:hanging="284"/>
              <w:rPr>
                <w:rFonts w:ascii="Calibri" w:eastAsia="Times New Roman" w:hAnsi="Calibri"/>
                <w:color w:val="000000"/>
                <w:lang w:eastAsia="es-CL"/>
              </w:rPr>
            </w:pPr>
            <w:r w:rsidRPr="005B39FB">
              <w:rPr>
                <w:rFonts w:cstheme="minorHAnsi"/>
                <w:lang w:eastAsia="es-ES"/>
              </w:rPr>
              <w:t>De igual forma, se advierte que todo vehículo y maquinaria utilizada para el tránsito de los áridos seleccionados obtenidos en la instalación, es efectuado por la calle Joaquín Argüelles Polanco, sector Río Seco, donde existen diversas parcelas, bodegas e incluso un conjunto de viviendas sociales</w:t>
            </w:r>
            <w:r w:rsidR="008400B8" w:rsidRPr="005B39FB">
              <w:rPr>
                <w:rFonts w:cstheme="minorHAnsi"/>
                <w:lang w:eastAsia="es-ES"/>
              </w:rPr>
              <w:t xml:space="preserve"> (una veintena)</w:t>
            </w:r>
            <w:r w:rsidRPr="005B39FB">
              <w:rPr>
                <w:rFonts w:cstheme="minorHAnsi"/>
                <w:lang w:eastAsia="es-ES"/>
              </w:rPr>
              <w:t>.</w:t>
            </w:r>
            <w:r w:rsidR="000A6D9E" w:rsidRPr="005B39FB">
              <w:rPr>
                <w:rFonts w:cstheme="minorHAnsi"/>
                <w:lang w:eastAsia="es-ES"/>
              </w:rPr>
              <w:t xml:space="preserve"> (Ver Fotografías </w:t>
            </w:r>
            <w:r w:rsidR="005B39FB" w:rsidRPr="005B39FB">
              <w:rPr>
                <w:rFonts w:cstheme="minorHAnsi"/>
                <w:lang w:eastAsia="es-ES"/>
              </w:rPr>
              <w:t>42</w:t>
            </w:r>
            <w:r w:rsidR="000A6D9E" w:rsidRPr="005B39FB">
              <w:rPr>
                <w:rFonts w:cstheme="minorHAnsi"/>
                <w:lang w:eastAsia="es-ES"/>
              </w:rPr>
              <w:t xml:space="preserve"> y </w:t>
            </w:r>
            <w:r w:rsidR="005B39FB" w:rsidRPr="005B39FB">
              <w:rPr>
                <w:rFonts w:cstheme="minorHAnsi"/>
                <w:lang w:eastAsia="es-ES"/>
              </w:rPr>
              <w:t>43</w:t>
            </w:r>
            <w:r w:rsidR="000A6D9E" w:rsidRPr="005B39FB">
              <w:rPr>
                <w:rFonts w:cstheme="minorHAnsi"/>
                <w:lang w:eastAsia="es-ES"/>
              </w:rPr>
              <w:t>).</w:t>
            </w:r>
          </w:p>
          <w:p w14:paraId="29807BC7" w14:textId="77777777" w:rsidR="00C53600" w:rsidRPr="00CE6BE5" w:rsidRDefault="002D2D5C" w:rsidP="00A674E7">
            <w:pPr>
              <w:pStyle w:val="Prrafodelista"/>
              <w:numPr>
                <w:ilvl w:val="0"/>
                <w:numId w:val="18"/>
              </w:numPr>
              <w:ind w:left="284" w:hanging="284"/>
              <w:rPr>
                <w:rFonts w:ascii="Calibri" w:eastAsia="Times New Roman" w:hAnsi="Calibri"/>
                <w:color w:val="000000"/>
                <w:lang w:eastAsia="es-CL"/>
              </w:rPr>
            </w:pPr>
            <w:r w:rsidRPr="00CE6BE5">
              <w:rPr>
                <w:rFonts w:ascii="Calibri" w:eastAsia="Times New Roman" w:hAnsi="Calibri"/>
                <w:color w:val="000000"/>
                <w:lang w:eastAsia="es-CL"/>
              </w:rPr>
              <w:t>Según lo indicado por el Jefe de Área Planta de Áridos, Sr. Christian Montory Scheihing, los dos accesos a la instalación considerados en la última evaluación ambiental (ambos en el límite oriente de la misma</w:t>
            </w:r>
            <w:r w:rsidR="000A6D9E">
              <w:rPr>
                <w:rFonts w:ascii="Calibri" w:eastAsia="Times New Roman" w:hAnsi="Calibri"/>
                <w:color w:val="000000"/>
                <w:lang w:eastAsia="es-CL"/>
              </w:rPr>
              <w:t xml:space="preserve">) (Ver </w:t>
            </w:r>
            <w:r w:rsidR="000A6D9E" w:rsidRPr="005B39FB">
              <w:rPr>
                <w:rFonts w:ascii="Calibri" w:eastAsia="Times New Roman" w:hAnsi="Calibri"/>
                <w:color w:val="000000"/>
                <w:lang w:eastAsia="es-CL"/>
              </w:rPr>
              <w:t xml:space="preserve">Fotografías </w:t>
            </w:r>
            <w:r w:rsidR="005B39FB" w:rsidRPr="005B39FB">
              <w:rPr>
                <w:rFonts w:ascii="Calibri" w:eastAsia="Times New Roman" w:hAnsi="Calibri"/>
                <w:color w:val="000000"/>
                <w:lang w:eastAsia="es-CL"/>
              </w:rPr>
              <w:t>44</w:t>
            </w:r>
            <w:r w:rsidR="000A6D9E" w:rsidRPr="005B39FB">
              <w:rPr>
                <w:rFonts w:ascii="Calibri" w:eastAsia="Times New Roman" w:hAnsi="Calibri"/>
                <w:color w:val="000000"/>
                <w:lang w:eastAsia="es-CL"/>
              </w:rPr>
              <w:t xml:space="preserve"> y </w:t>
            </w:r>
            <w:r w:rsidR="005B39FB" w:rsidRPr="005B39FB">
              <w:rPr>
                <w:rFonts w:ascii="Calibri" w:eastAsia="Times New Roman" w:hAnsi="Calibri"/>
                <w:color w:val="000000"/>
                <w:lang w:eastAsia="es-CL"/>
              </w:rPr>
              <w:t>45</w:t>
            </w:r>
            <w:r w:rsidRPr="005B39FB">
              <w:rPr>
                <w:rFonts w:ascii="Calibri" w:eastAsia="Times New Roman" w:hAnsi="Calibri"/>
                <w:color w:val="000000"/>
                <w:lang w:eastAsia="es-CL"/>
              </w:rPr>
              <w:t>), fueron</w:t>
            </w:r>
            <w:r w:rsidRPr="00CE6BE5">
              <w:rPr>
                <w:rFonts w:ascii="Calibri" w:eastAsia="Times New Roman" w:hAnsi="Calibri"/>
                <w:color w:val="000000"/>
                <w:lang w:eastAsia="es-CL"/>
              </w:rPr>
              <w:t xml:space="preserve"> cerrados a partir de enero del año 2014 en forma posterior a la creación de la empresa Concremag S.A., la cual corresponde a un consorcio que integra a las empresas Maqsa Austral S.A. y Serviaustral Ltda. (Constructora Vilicic)</w:t>
            </w:r>
            <w:r w:rsidR="002F363E" w:rsidRPr="00CE6BE5">
              <w:rPr>
                <w:rFonts w:ascii="Calibri" w:eastAsia="Times New Roman" w:hAnsi="Calibri"/>
                <w:color w:val="000000"/>
                <w:lang w:eastAsia="es-CL"/>
              </w:rPr>
              <w:t>, y opera los pozos lastreros pertenecientes a ambas</w:t>
            </w:r>
            <w:r w:rsidRPr="00CE6BE5">
              <w:rPr>
                <w:rFonts w:ascii="Calibri" w:eastAsia="Times New Roman" w:hAnsi="Calibri"/>
                <w:color w:val="000000"/>
                <w:lang w:eastAsia="es-CL"/>
              </w:rPr>
              <w:t>.</w:t>
            </w:r>
          </w:p>
          <w:p w14:paraId="41194999" w14:textId="77777777" w:rsidR="00C53600" w:rsidRPr="00CE6BE5" w:rsidRDefault="00C53600" w:rsidP="002D2D5C"/>
        </w:tc>
      </w:tr>
    </w:tbl>
    <w:p w14:paraId="07066A28" w14:textId="77777777" w:rsidR="002731C5" w:rsidRDefault="002731C5" w:rsidP="00A140B3">
      <w:pPr>
        <w:jc w:val="left"/>
      </w:pPr>
    </w:p>
    <w:p w14:paraId="1C2343D2" w14:textId="77777777" w:rsidR="002731C5" w:rsidRDefault="002731C5" w:rsidP="00A140B3">
      <w:pPr>
        <w:jc w:val="left"/>
      </w:pPr>
    </w:p>
    <w:p w14:paraId="0FED9E1C" w14:textId="77777777" w:rsidR="002731C5" w:rsidRDefault="002731C5" w:rsidP="00A140B3">
      <w:pPr>
        <w:jc w:val="left"/>
      </w:pPr>
    </w:p>
    <w:p w14:paraId="29D73FB3" w14:textId="77777777" w:rsidR="008B1400" w:rsidRDefault="008B1400" w:rsidP="00A140B3">
      <w:pPr>
        <w:jc w:val="left"/>
      </w:pPr>
    </w:p>
    <w:p w14:paraId="41B3759B" w14:textId="77777777" w:rsidR="008B1400" w:rsidRDefault="008B1400" w:rsidP="00A140B3">
      <w:pPr>
        <w:jc w:val="left"/>
      </w:pPr>
    </w:p>
    <w:p w14:paraId="1CB386A7" w14:textId="77777777" w:rsidR="008B1400" w:rsidRDefault="008B1400" w:rsidP="00A140B3">
      <w:pPr>
        <w:jc w:val="left"/>
      </w:pPr>
    </w:p>
    <w:p w14:paraId="2E416D77" w14:textId="77777777" w:rsidR="008B1400" w:rsidRDefault="008B1400" w:rsidP="00A140B3">
      <w:pPr>
        <w:jc w:val="left"/>
      </w:pPr>
    </w:p>
    <w:p w14:paraId="1F113BEF" w14:textId="77777777" w:rsidR="008B1400" w:rsidRDefault="008B1400" w:rsidP="00A140B3">
      <w:pPr>
        <w:jc w:val="left"/>
      </w:pPr>
    </w:p>
    <w:p w14:paraId="73350129" w14:textId="77777777" w:rsidR="008B1400" w:rsidRDefault="008B1400" w:rsidP="00A140B3">
      <w:pPr>
        <w:jc w:val="left"/>
      </w:pPr>
    </w:p>
    <w:p w14:paraId="537A6AB8" w14:textId="77777777" w:rsidR="008B1400" w:rsidRDefault="008B1400" w:rsidP="00A140B3">
      <w:pPr>
        <w:jc w:val="left"/>
      </w:pPr>
    </w:p>
    <w:p w14:paraId="1A5CF32E" w14:textId="77777777" w:rsidR="00A80AC6" w:rsidRDefault="00A80AC6" w:rsidP="00A140B3">
      <w:pPr>
        <w:jc w:val="left"/>
      </w:pPr>
    </w:p>
    <w:tbl>
      <w:tblPr>
        <w:tblW w:w="13687" w:type="dxa"/>
        <w:jc w:val="center"/>
        <w:tblCellMar>
          <w:left w:w="70" w:type="dxa"/>
          <w:right w:w="70" w:type="dxa"/>
        </w:tblCellMar>
        <w:tblLook w:val="04A0" w:firstRow="1" w:lastRow="0" w:firstColumn="1" w:lastColumn="0" w:noHBand="0" w:noVBand="1"/>
      </w:tblPr>
      <w:tblGrid>
        <w:gridCol w:w="6085"/>
        <w:gridCol w:w="7602"/>
      </w:tblGrid>
      <w:tr w:rsidR="008B1400" w:rsidRPr="005626CB" w14:paraId="7D14F8B6" w14:textId="77777777" w:rsidTr="008B1400">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7AE9F97C" w14:textId="77777777" w:rsidR="008B1400" w:rsidRPr="00E80FD6" w:rsidRDefault="008B1400" w:rsidP="008B1400">
            <w:pPr>
              <w:jc w:val="center"/>
              <w:rPr>
                <w:noProof/>
                <w:lang w:eastAsia="es-CL"/>
              </w:rPr>
            </w:pPr>
            <w:r w:rsidRPr="00E80FD6">
              <w:rPr>
                <w:rFonts w:eastAsia="Times New Roman"/>
                <w:b/>
                <w:bCs/>
                <w:color w:val="000000"/>
                <w:sz w:val="20"/>
                <w:szCs w:val="20"/>
                <w:lang w:eastAsia="es-CL"/>
              </w:rPr>
              <w:t>Registros</w:t>
            </w:r>
          </w:p>
        </w:tc>
      </w:tr>
      <w:tr w:rsidR="008B1400" w:rsidRPr="00F551C3" w14:paraId="2C8E7E3B" w14:textId="77777777" w:rsidTr="008B1400">
        <w:trPr>
          <w:trHeight w:val="707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28966943" w14:textId="77777777" w:rsidR="008B1400" w:rsidRDefault="008B1400" w:rsidP="008B1400">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Pr>
                <w:rFonts w:ascii="Calibri" w:eastAsia="Times New Roman" w:hAnsi="Calibri"/>
                <w:noProof/>
                <w:color w:val="000000"/>
                <w:sz w:val="20"/>
                <w:szCs w:val="20"/>
                <w:lang w:eastAsia="es-CL"/>
              </w:rPr>
              <mc:AlternateContent>
                <mc:Choice Requires="wps">
                  <w:drawing>
                    <wp:anchor distT="0" distB="0" distL="114300" distR="114300" simplePos="0" relativeHeight="252406784" behindDoc="0" locked="0" layoutInCell="1" allowOverlap="1" wp14:anchorId="110B87F5" wp14:editId="026B6BF8">
                      <wp:simplePos x="0" y="0"/>
                      <wp:positionH relativeFrom="column">
                        <wp:posOffset>2823254</wp:posOffset>
                      </wp:positionH>
                      <wp:positionV relativeFrom="paragraph">
                        <wp:posOffset>3422030</wp:posOffset>
                      </wp:positionV>
                      <wp:extent cx="0" cy="0"/>
                      <wp:effectExtent l="0" t="0" r="0" b="0"/>
                      <wp:wrapNone/>
                      <wp:docPr id="324" name="324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ADAC4B2" id="324 Conector recto de flecha" o:spid="_x0000_s1026" type="#_x0000_t32" style="position:absolute;margin-left:222.3pt;margin-top:269.45pt;width:0;height:0;z-index:25240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D26uBnzQEAAPsDAAAOAAAA&#10;AAAAAAAAAAAAAC4CAABkcnMvZTJvRG9jLnhtbFBLAQItABQABgAIAAAAIQC6E2oS3AAAAAsBAAAP&#10;AAAAAAAAAAAAAAAAACcEAABkcnMvZG93bnJldi54bWxQSwUGAAAAAAQABADzAAAAMAUAAAAA&#10;" strokecolor="#4579b8 [3044]">
                      <v:stroke endarrow="open"/>
                    </v:shape>
                  </w:pict>
                </mc:Fallback>
              </mc:AlternateConten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14:paraId="2D50EEA8" w14:textId="77777777" w:rsidR="008B1400" w:rsidRPr="008B1400" w:rsidRDefault="008B1400" w:rsidP="008B1400">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14E0692B" w14:textId="77777777" w:rsidR="008B1400" w:rsidRDefault="008B1400" w:rsidP="008B1400">
            <w:pPr>
              <w:jc w:val="center"/>
              <w:rPr>
                <w:rFonts w:ascii="Calibri" w:eastAsia="Times New Roman" w:hAnsi="Calibri"/>
                <w:color w:val="000000"/>
                <w:sz w:val="20"/>
                <w:szCs w:val="20"/>
                <w:lang w:eastAsia="es-CL"/>
              </w:rPr>
            </w:pPr>
          </w:p>
          <w:p w14:paraId="002F4AB3" w14:textId="77777777" w:rsidR="008B1400" w:rsidRDefault="008B1400" w:rsidP="008B1400">
            <w:pPr>
              <w:jc w:val="center"/>
              <w:rPr>
                <w:rFonts w:ascii="Calibri" w:eastAsia="Times New Roman" w:hAnsi="Calibri"/>
                <w:color w:val="000000"/>
                <w:sz w:val="20"/>
                <w:szCs w:val="20"/>
                <w:lang w:eastAsia="es-CL"/>
              </w:rPr>
            </w:pPr>
          </w:p>
          <w:p w14:paraId="315171B8" w14:textId="77777777" w:rsidR="008B1400" w:rsidRDefault="008B1400" w:rsidP="008B1400">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w:drawing>
                <wp:inline distT="0" distB="0" distL="0" distR="0" wp14:anchorId="6E19B1C7" wp14:editId="6AC61155">
                  <wp:extent cx="8197200" cy="3960000"/>
                  <wp:effectExtent l="0" t="0" r="0" b="2540"/>
                  <wp:docPr id="333" name="Imagen 333" descr="C:\Users\andy.morrison\Desktop\Acces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y.morrison\Desktop\Accesos.jpg"/>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8197200" cy="3960000"/>
                          </a:xfrm>
                          <a:prstGeom prst="rect">
                            <a:avLst/>
                          </a:prstGeom>
                          <a:noFill/>
                          <a:ln>
                            <a:noFill/>
                          </a:ln>
                        </pic:spPr>
                      </pic:pic>
                    </a:graphicData>
                  </a:graphic>
                </wp:inline>
              </w:drawing>
            </w:r>
          </w:p>
          <w:p w14:paraId="1C847EA2" w14:textId="77777777" w:rsidR="008B1400" w:rsidRDefault="008B1400" w:rsidP="008B1400">
            <w:pPr>
              <w:jc w:val="center"/>
              <w:rPr>
                <w:rFonts w:ascii="Calibri" w:eastAsia="Times New Roman" w:hAnsi="Calibri"/>
                <w:color w:val="000000"/>
                <w:sz w:val="20"/>
                <w:szCs w:val="20"/>
                <w:lang w:eastAsia="es-CL"/>
              </w:rPr>
            </w:pPr>
          </w:p>
          <w:p w14:paraId="21FAC619" w14:textId="77777777" w:rsidR="008B1400" w:rsidRPr="00F551C3" w:rsidRDefault="008B1400" w:rsidP="008B1400">
            <w:pPr>
              <w:jc w:val="center"/>
              <w:rPr>
                <w:rFonts w:ascii="Calibri" w:eastAsia="Times New Roman" w:hAnsi="Calibri"/>
                <w:color w:val="000000"/>
                <w:sz w:val="20"/>
                <w:szCs w:val="20"/>
                <w:lang w:eastAsia="es-CL"/>
              </w:rPr>
            </w:pPr>
          </w:p>
        </w:tc>
      </w:tr>
      <w:tr w:rsidR="008B1400" w:rsidRPr="00A83D8B" w14:paraId="544DE6C3" w14:textId="77777777" w:rsidTr="008B140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18D6C68" w14:textId="77777777" w:rsidR="008B1400" w:rsidRPr="00A83D8B" w:rsidRDefault="008B1400" w:rsidP="00F16C06">
            <w:pPr>
              <w:pStyle w:val="Epgrafe"/>
              <w:rPr>
                <w:rFonts w:ascii="Calibri" w:eastAsia="Times New Roman" w:hAnsi="Calibri"/>
                <w:color w:val="000000"/>
                <w:lang w:eastAsia="es-CL"/>
              </w:rPr>
            </w:pPr>
            <w:bookmarkStart w:id="267" w:name="_Toc406154257"/>
            <w:bookmarkStart w:id="268" w:name="_Toc406154635"/>
            <w:r w:rsidRPr="007B7757">
              <w:t>F</w:t>
            </w:r>
            <w:r>
              <w:t xml:space="preserve">igura </w:t>
            </w:r>
            <w:r w:rsidR="00F16C06">
              <w:t>11</w:t>
            </w:r>
            <w:r w:rsidRPr="007B7757">
              <w:rPr>
                <w:szCs w:val="18"/>
              </w:rPr>
              <w:t>.</w:t>
            </w:r>
            <w:bookmarkEnd w:id="267"/>
            <w:bookmarkEnd w:id="26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984BCDA" w14:textId="77777777" w:rsidR="008B1400" w:rsidRPr="005B4E93" w:rsidRDefault="008B1400" w:rsidP="008B1400">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11-12-2</w:t>
            </w:r>
            <w:r w:rsidRPr="005B4E93">
              <w:rPr>
                <w:rFonts w:eastAsia="Times New Roman"/>
                <w:sz w:val="18"/>
                <w:szCs w:val="18"/>
                <w:lang w:eastAsia="es-CL"/>
              </w:rPr>
              <w:t>01</w:t>
            </w:r>
            <w:r>
              <w:rPr>
                <w:rFonts w:eastAsia="Times New Roman"/>
                <w:sz w:val="18"/>
                <w:szCs w:val="18"/>
                <w:lang w:eastAsia="es-CL"/>
              </w:rPr>
              <w:t>4 (Fecha de elaboración)</w:t>
            </w:r>
          </w:p>
        </w:tc>
      </w:tr>
      <w:tr w:rsidR="008B1400" w:rsidRPr="00A83D8B" w14:paraId="08BC463C" w14:textId="77777777" w:rsidTr="008B140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B9AB270" w14:textId="77777777" w:rsidR="008B1400" w:rsidRPr="00163F3F" w:rsidRDefault="008B1400" w:rsidP="00634BBD">
            <w:pPr>
              <w:rPr>
                <w:rFonts w:ascii="Calibri" w:eastAsia="Times New Roman" w:hAnsi="Calibri"/>
                <w:color w:val="000000"/>
                <w:sz w:val="18"/>
                <w:szCs w:val="18"/>
                <w:lang w:eastAsia="es-CL"/>
              </w:rPr>
            </w:pPr>
            <w:r w:rsidRPr="0033327F">
              <w:rPr>
                <w:rFonts w:eastAsia="Times New Roman"/>
                <w:b/>
                <w:color w:val="000000"/>
                <w:sz w:val="18"/>
                <w:szCs w:val="18"/>
                <w:lang w:eastAsia="es-CL"/>
              </w:rPr>
              <w:t>Descripción Medio de Prueba:</w:t>
            </w:r>
            <w:r w:rsidR="00634BBD">
              <w:rPr>
                <w:rFonts w:eastAsia="Times New Roman"/>
                <w:color w:val="000000"/>
                <w:sz w:val="18"/>
                <w:szCs w:val="18"/>
                <w:lang w:eastAsia="es-CL"/>
              </w:rPr>
              <w:t xml:space="preserve"> Vista general de ubicación de puntos de acceso antiguos y actual a Cantera II. Se observa en color azul recorrido (track) correspondiente al día 21-08-2014. Adicionalmente se observa conjunto de viviendas sociales ubicadas en calle Joaquín Argüelles Polanco.</w:t>
            </w:r>
          </w:p>
        </w:tc>
      </w:tr>
      <w:tr w:rsidR="008B1400" w:rsidRPr="00F551C3" w14:paraId="42CA8F0E" w14:textId="77777777" w:rsidTr="008B1400">
        <w:trPr>
          <w:trHeight w:val="312"/>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9DF3394" w14:textId="77777777" w:rsidR="008B1400" w:rsidRPr="00F551C3" w:rsidRDefault="008B1400" w:rsidP="008B1400">
            <w:pPr>
              <w:jc w:val="left"/>
              <w:rPr>
                <w:rFonts w:ascii="Calibri" w:eastAsia="Times New Roman" w:hAnsi="Calibri"/>
                <w:color w:val="000000"/>
                <w:lang w:eastAsia="es-CL"/>
              </w:rPr>
            </w:pPr>
          </w:p>
        </w:tc>
      </w:tr>
    </w:tbl>
    <w:p w14:paraId="6FDEE134" w14:textId="77777777" w:rsidR="0038290F" w:rsidRDefault="0038290F" w:rsidP="00A140B3">
      <w:pPr>
        <w:jc w:val="left"/>
      </w:pPr>
    </w:p>
    <w:p w14:paraId="54726EEB" w14:textId="77777777" w:rsidR="004C7391" w:rsidRDefault="004C7391" w:rsidP="00A140B3">
      <w:pPr>
        <w:jc w:val="left"/>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38290F" w:rsidRPr="00A45A9D" w14:paraId="77BB0453" w14:textId="77777777" w:rsidTr="007B28C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15FDEB" w14:textId="77777777" w:rsidR="0038290F" w:rsidRPr="00A45A9D" w:rsidRDefault="0038290F" w:rsidP="007B28C8">
            <w:pPr>
              <w:jc w:val="center"/>
              <w:rPr>
                <w:rFonts w:ascii="Calibri" w:eastAsia="Times New Roman" w:hAnsi="Calibri"/>
                <w:b/>
                <w:bCs/>
                <w:color w:val="000000"/>
                <w:sz w:val="20"/>
                <w:szCs w:val="20"/>
                <w:lang w:eastAsia="es-CL"/>
              </w:rPr>
            </w:pPr>
            <w:r w:rsidRPr="00A45A9D">
              <w:rPr>
                <w:rFonts w:ascii="Calibri" w:eastAsia="Times New Roman" w:hAnsi="Calibri"/>
                <w:b/>
                <w:bCs/>
                <w:color w:val="000000"/>
                <w:sz w:val="20"/>
                <w:szCs w:val="20"/>
                <w:lang w:eastAsia="es-CL"/>
              </w:rPr>
              <w:t>Registros</w:t>
            </w:r>
          </w:p>
        </w:tc>
      </w:tr>
      <w:tr w:rsidR="0038290F" w:rsidRPr="00A45A9D" w14:paraId="401179E6" w14:textId="77777777" w:rsidTr="007B28C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CA1C9D4" w14:textId="77777777" w:rsidR="0038290F" w:rsidRPr="00A45A9D" w:rsidRDefault="000A6D9E" w:rsidP="007B28C8">
            <w:pPr>
              <w:jc w:val="center"/>
              <w:rPr>
                <w:rFonts w:ascii="Calibri" w:eastAsia="Times New Roman" w:hAnsi="Calibri"/>
                <w:color w:val="000000"/>
                <w:sz w:val="20"/>
                <w:szCs w:val="20"/>
                <w:lang w:eastAsia="es-CL"/>
              </w:rPr>
            </w:pPr>
            <w:r w:rsidRPr="00A45A9D">
              <w:rPr>
                <w:rFonts w:ascii="Calibri" w:eastAsia="Times New Roman" w:hAnsi="Calibri"/>
                <w:noProof/>
                <w:color w:val="000000"/>
                <w:sz w:val="20"/>
                <w:szCs w:val="20"/>
                <w:lang w:eastAsia="es-CL"/>
              </w:rPr>
              <w:drawing>
                <wp:inline distT="0" distB="0" distL="0" distR="0" wp14:anchorId="4B93EC54" wp14:editId="04DE3580">
                  <wp:extent cx="3240000" cy="1620000"/>
                  <wp:effectExtent l="0" t="0" r="0" b="0"/>
                  <wp:docPr id="382" name="Imagen 382" descr="C:\Users\andy.morrison\Desktop\Fotografías BR\RVC_DSC0040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descr="C:\Users\andy.morrison\Desktop\Fotografías BR\RVC_DSC00401.jpg"/>
                          <pic:cNvPicPr>
                            <a:picLocks noChangeAspect="1" noChangeArrowheads="1"/>
                          </pic:cNvPicPr>
                        </pic:nvPicPr>
                        <pic:blipFill>
                          <a:blip r:embed="rId125">
                            <a:extLst>
                              <a:ext uri="{BEBA8EAE-BF5A-486C-A8C5-ECC9F3942E4B}">
                                <a14:imgProps xmlns:a14="http://schemas.microsoft.com/office/drawing/2010/main">
                                  <a14:imgLayer r:embed="rId12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5C8B696" w14:textId="77777777" w:rsidR="0038290F" w:rsidRPr="00A45A9D" w:rsidRDefault="000A6D9E" w:rsidP="007B28C8">
            <w:pPr>
              <w:jc w:val="center"/>
              <w:rPr>
                <w:rFonts w:ascii="Calibri" w:eastAsia="Times New Roman" w:hAnsi="Calibri"/>
                <w:color w:val="000000"/>
                <w:sz w:val="20"/>
                <w:szCs w:val="20"/>
                <w:lang w:eastAsia="es-CL"/>
              </w:rPr>
            </w:pPr>
            <w:r w:rsidRPr="00A45A9D">
              <w:rPr>
                <w:rFonts w:ascii="Calibri" w:eastAsia="Times New Roman" w:hAnsi="Calibri"/>
                <w:noProof/>
                <w:color w:val="000000"/>
                <w:sz w:val="20"/>
                <w:szCs w:val="20"/>
                <w:lang w:eastAsia="es-CL"/>
              </w:rPr>
              <w:drawing>
                <wp:inline distT="0" distB="0" distL="0" distR="0" wp14:anchorId="5BB720F4" wp14:editId="1B7805FD">
                  <wp:extent cx="3240000" cy="1620000"/>
                  <wp:effectExtent l="0" t="0" r="0" b="0"/>
                  <wp:docPr id="383" name="Imagen 383" descr="C:\Users\andy.morrison\Desktop\Fotografías BR\RVC_DSC0040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C:\Users\andy.morrison\Desktop\Fotografías BR\RVC_DSC00402.jpg"/>
                          <pic:cNvPicPr>
                            <a:picLocks noChangeAspect="1" noChangeArrowheads="1"/>
                          </pic:cNvPicPr>
                        </pic:nvPicPr>
                        <pic:blipFill>
                          <a:blip r:embed="rId127">
                            <a:extLst>
                              <a:ext uri="{BEBA8EAE-BF5A-486C-A8C5-ECC9F3942E4B}">
                                <a14:imgProps xmlns:a14="http://schemas.microsoft.com/office/drawing/2010/main">
                                  <a14:imgLayer r:embed="rId12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38290F" w:rsidRPr="00A45A9D" w14:paraId="352752E6" w14:textId="77777777" w:rsidTr="007B28C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797E4B7C" w14:textId="77777777" w:rsidR="0038290F" w:rsidRPr="00A45A9D" w:rsidRDefault="0038290F" w:rsidP="007B28C8">
            <w:pPr>
              <w:pStyle w:val="Epgrafe"/>
              <w:rPr>
                <w:rFonts w:eastAsia="Times New Roman"/>
                <w:color w:val="000000"/>
                <w:lang w:eastAsia="es-CL"/>
              </w:rPr>
            </w:pPr>
            <w:bookmarkStart w:id="269" w:name="_Toc406154258"/>
            <w:bookmarkStart w:id="270" w:name="_Toc406154636"/>
            <w:r w:rsidRPr="00A45A9D">
              <w:t xml:space="preserve">Fotografía </w:t>
            </w:r>
            <w:r w:rsidRPr="00A45A9D">
              <w:fldChar w:fldCharType="begin"/>
            </w:r>
            <w:r w:rsidRPr="00A45A9D">
              <w:instrText xml:space="preserve"> SEQ Fotografía \* ARABIC </w:instrText>
            </w:r>
            <w:r w:rsidRPr="00A45A9D">
              <w:fldChar w:fldCharType="separate"/>
            </w:r>
            <w:r w:rsidR="00C965D0">
              <w:rPr>
                <w:noProof/>
              </w:rPr>
              <w:t>42</w:t>
            </w:r>
            <w:r w:rsidRPr="00A45A9D">
              <w:fldChar w:fldCharType="end"/>
            </w:r>
            <w:r w:rsidRPr="00A45A9D">
              <w:t>.</w:t>
            </w:r>
            <w:bookmarkEnd w:id="269"/>
            <w:bookmarkEnd w:id="270"/>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22D991" w14:textId="77777777" w:rsidR="0038290F" w:rsidRPr="00A45A9D" w:rsidRDefault="0038290F" w:rsidP="00A45A9D">
            <w:pPr>
              <w:jc w:val="left"/>
              <w:rPr>
                <w:rFonts w:eastAsia="Times New Roman"/>
                <w:b/>
                <w:color w:val="000000"/>
                <w:sz w:val="18"/>
                <w:szCs w:val="18"/>
                <w:lang w:eastAsia="es-CL"/>
              </w:rPr>
            </w:pPr>
            <w:r w:rsidRPr="00A45A9D">
              <w:rPr>
                <w:rFonts w:eastAsia="Times New Roman"/>
                <w:b/>
                <w:color w:val="000000"/>
                <w:sz w:val="18"/>
                <w:szCs w:val="18"/>
                <w:lang w:eastAsia="es-CL"/>
              </w:rPr>
              <w:t>Fecha :</w:t>
            </w:r>
            <w:r w:rsidRPr="00A45A9D">
              <w:rPr>
                <w:rFonts w:eastAsia="Times New Roman"/>
                <w:color w:val="000000"/>
                <w:sz w:val="18"/>
                <w:szCs w:val="18"/>
                <w:lang w:eastAsia="es-CL"/>
              </w:rPr>
              <w:t xml:space="preserve"> 2</w:t>
            </w:r>
            <w:r w:rsidR="00A45A9D" w:rsidRPr="00A45A9D">
              <w:rPr>
                <w:rFonts w:eastAsia="Times New Roman"/>
                <w:color w:val="000000"/>
                <w:sz w:val="18"/>
                <w:szCs w:val="18"/>
                <w:lang w:eastAsia="es-CL"/>
              </w:rPr>
              <w:t>2</w:t>
            </w:r>
            <w:r w:rsidRPr="00A45A9D">
              <w:rPr>
                <w:rFonts w:eastAsia="Times New Roman"/>
                <w:color w:val="000000"/>
                <w:sz w:val="18"/>
                <w:szCs w:val="18"/>
                <w:lang w:eastAsia="es-CL"/>
              </w:rPr>
              <w:t>-08-2</w:t>
            </w:r>
            <w:r w:rsidRPr="00A45A9D">
              <w:rPr>
                <w:rFonts w:eastAsia="Times New Roman"/>
                <w:sz w:val="18"/>
                <w:szCs w:val="18"/>
                <w:lang w:eastAsia="es-CL"/>
              </w:rPr>
              <w:t>014</w:t>
            </w:r>
          </w:p>
        </w:tc>
        <w:tc>
          <w:tcPr>
            <w:tcW w:w="1110" w:type="pct"/>
            <w:tcBorders>
              <w:top w:val="single" w:sz="4" w:space="0" w:color="auto"/>
              <w:left w:val="nil"/>
              <w:bottom w:val="single" w:sz="4" w:space="0" w:color="auto"/>
              <w:right w:val="nil"/>
            </w:tcBorders>
            <w:shd w:val="clear" w:color="auto" w:fill="auto"/>
            <w:noWrap/>
            <w:vAlign w:val="center"/>
            <w:hideMark/>
          </w:tcPr>
          <w:p w14:paraId="3D0183E4" w14:textId="77777777" w:rsidR="0038290F" w:rsidRPr="00A45A9D" w:rsidRDefault="0038290F" w:rsidP="007B28C8">
            <w:pPr>
              <w:pStyle w:val="Epgrafe"/>
            </w:pPr>
            <w:bookmarkStart w:id="271" w:name="_Toc406154259"/>
            <w:bookmarkStart w:id="272" w:name="_Toc406154637"/>
            <w:r w:rsidRPr="00A45A9D">
              <w:t xml:space="preserve">Fotografía </w:t>
            </w:r>
            <w:r w:rsidRPr="00A45A9D">
              <w:fldChar w:fldCharType="begin"/>
            </w:r>
            <w:r w:rsidRPr="00A45A9D">
              <w:instrText xml:space="preserve"> SEQ Fotografía \* ARABIC </w:instrText>
            </w:r>
            <w:r w:rsidRPr="00A45A9D">
              <w:fldChar w:fldCharType="separate"/>
            </w:r>
            <w:r w:rsidR="00C965D0">
              <w:rPr>
                <w:noProof/>
              </w:rPr>
              <w:t>43</w:t>
            </w:r>
            <w:bookmarkEnd w:id="271"/>
            <w:bookmarkEnd w:id="272"/>
            <w:r w:rsidRPr="00A45A9D">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2D912C" w14:textId="77777777" w:rsidR="0038290F" w:rsidRPr="00A45A9D" w:rsidRDefault="0038290F" w:rsidP="00A45A9D">
            <w:pPr>
              <w:jc w:val="left"/>
              <w:rPr>
                <w:rFonts w:eastAsia="Times New Roman"/>
                <w:b/>
                <w:color w:val="000000"/>
                <w:sz w:val="18"/>
                <w:szCs w:val="18"/>
                <w:lang w:eastAsia="es-CL"/>
              </w:rPr>
            </w:pPr>
            <w:r w:rsidRPr="00A45A9D">
              <w:rPr>
                <w:rFonts w:eastAsia="Times New Roman"/>
                <w:b/>
                <w:color w:val="000000"/>
                <w:sz w:val="18"/>
                <w:szCs w:val="18"/>
                <w:lang w:eastAsia="es-CL"/>
              </w:rPr>
              <w:t>Fecha :</w:t>
            </w:r>
            <w:r w:rsidRPr="00A45A9D">
              <w:rPr>
                <w:rFonts w:eastAsia="Times New Roman"/>
                <w:color w:val="000000"/>
                <w:sz w:val="18"/>
                <w:szCs w:val="18"/>
                <w:lang w:eastAsia="es-CL"/>
              </w:rPr>
              <w:t xml:space="preserve"> 2</w:t>
            </w:r>
            <w:r w:rsidR="00A45A9D" w:rsidRPr="00A45A9D">
              <w:rPr>
                <w:rFonts w:eastAsia="Times New Roman"/>
                <w:color w:val="000000"/>
                <w:sz w:val="18"/>
                <w:szCs w:val="18"/>
                <w:lang w:eastAsia="es-CL"/>
              </w:rPr>
              <w:t>2</w:t>
            </w:r>
            <w:r w:rsidRPr="00A45A9D">
              <w:rPr>
                <w:rFonts w:eastAsia="Times New Roman"/>
                <w:color w:val="000000"/>
                <w:sz w:val="18"/>
                <w:szCs w:val="18"/>
                <w:lang w:eastAsia="es-CL"/>
              </w:rPr>
              <w:t>-08-2</w:t>
            </w:r>
            <w:r w:rsidRPr="00A45A9D">
              <w:rPr>
                <w:rFonts w:eastAsia="Times New Roman"/>
                <w:sz w:val="18"/>
                <w:szCs w:val="18"/>
                <w:lang w:eastAsia="es-CL"/>
              </w:rPr>
              <w:t>014</w:t>
            </w:r>
          </w:p>
        </w:tc>
      </w:tr>
      <w:tr w:rsidR="0038290F" w:rsidRPr="00A45A9D" w14:paraId="651DCADA" w14:textId="77777777" w:rsidTr="007B28C8">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A41C98" w14:textId="77777777" w:rsidR="0038290F" w:rsidRPr="00A45A9D" w:rsidRDefault="0038290F" w:rsidP="007B28C8">
            <w:pPr>
              <w:jc w:val="left"/>
              <w:rPr>
                <w:rFonts w:eastAsia="Times New Roman"/>
                <w:b/>
                <w:color w:val="000000"/>
                <w:sz w:val="18"/>
                <w:szCs w:val="18"/>
                <w:lang w:eastAsia="es-CL"/>
              </w:rPr>
            </w:pPr>
            <w:r w:rsidRPr="00A45A9D">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72E9C14B" w14:textId="77777777" w:rsidR="0038290F" w:rsidRPr="0082379E" w:rsidRDefault="0038290F" w:rsidP="007B28C8">
            <w:pPr>
              <w:jc w:val="left"/>
              <w:rPr>
                <w:rFonts w:eastAsia="Times New Roman"/>
                <w:color w:val="000000"/>
                <w:sz w:val="18"/>
                <w:szCs w:val="18"/>
                <w:lang w:eastAsia="es-CL"/>
              </w:rPr>
            </w:pPr>
            <w:r w:rsidRPr="0082379E">
              <w:rPr>
                <w:rFonts w:eastAsia="Times New Roman"/>
                <w:b/>
                <w:color w:val="000000"/>
                <w:sz w:val="18"/>
                <w:szCs w:val="18"/>
                <w:lang w:eastAsia="es-CL"/>
              </w:rPr>
              <w:t>Coordenada Norte:</w:t>
            </w:r>
            <w:r w:rsidRPr="0082379E">
              <w:rPr>
                <w:rFonts w:eastAsia="Times New Roman"/>
                <w:color w:val="000000"/>
                <w:sz w:val="18"/>
                <w:szCs w:val="18"/>
                <w:lang w:eastAsia="es-CL"/>
              </w:rPr>
              <w:t xml:space="preserve"> </w:t>
            </w:r>
          </w:p>
          <w:p w14:paraId="0CA93E6E" w14:textId="77777777" w:rsidR="0038290F" w:rsidRPr="0082379E" w:rsidRDefault="0038290F" w:rsidP="0082379E">
            <w:pPr>
              <w:jc w:val="left"/>
              <w:rPr>
                <w:rFonts w:ascii="Calibri" w:eastAsia="Times New Roman" w:hAnsi="Calibri"/>
                <w:b/>
                <w:color w:val="000000"/>
                <w:sz w:val="18"/>
                <w:szCs w:val="18"/>
                <w:lang w:eastAsia="es-CL"/>
              </w:rPr>
            </w:pPr>
            <w:r w:rsidRPr="0082379E">
              <w:rPr>
                <w:rFonts w:ascii="Calibri" w:eastAsia="Times New Roman" w:hAnsi="Calibri"/>
                <w:color w:val="000000"/>
                <w:sz w:val="18"/>
                <w:szCs w:val="18"/>
                <w:lang w:eastAsia="es-CL"/>
              </w:rPr>
              <w:t>4.119.</w:t>
            </w:r>
            <w:r w:rsidR="0082379E" w:rsidRPr="0082379E">
              <w:rPr>
                <w:rFonts w:ascii="Calibri" w:eastAsia="Times New Roman" w:hAnsi="Calibri"/>
                <w:color w:val="000000"/>
                <w:sz w:val="18"/>
                <w:szCs w:val="18"/>
                <w:lang w:eastAsia="es-CL"/>
              </w:rPr>
              <w:t>904</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53CCAFE4" w14:textId="77777777" w:rsidR="0038290F" w:rsidRPr="0082379E" w:rsidRDefault="0038290F" w:rsidP="007B28C8">
            <w:pPr>
              <w:jc w:val="left"/>
              <w:rPr>
                <w:rFonts w:eastAsia="Times New Roman"/>
                <w:color w:val="000000"/>
                <w:sz w:val="18"/>
                <w:szCs w:val="18"/>
                <w:lang w:eastAsia="es-CL"/>
              </w:rPr>
            </w:pPr>
            <w:r w:rsidRPr="0082379E">
              <w:rPr>
                <w:rFonts w:eastAsia="Times New Roman"/>
                <w:b/>
                <w:color w:val="000000"/>
                <w:sz w:val="18"/>
                <w:szCs w:val="18"/>
                <w:lang w:eastAsia="es-CL"/>
              </w:rPr>
              <w:t>Coordenada Este:</w:t>
            </w:r>
            <w:r w:rsidRPr="0082379E">
              <w:rPr>
                <w:rFonts w:eastAsia="Times New Roman"/>
                <w:color w:val="000000"/>
                <w:sz w:val="18"/>
                <w:szCs w:val="18"/>
                <w:lang w:eastAsia="es-CL"/>
              </w:rPr>
              <w:t xml:space="preserve"> </w:t>
            </w:r>
          </w:p>
          <w:p w14:paraId="6E84A4ED" w14:textId="77777777" w:rsidR="0038290F" w:rsidRPr="0082379E" w:rsidRDefault="0038290F" w:rsidP="0082379E">
            <w:pPr>
              <w:jc w:val="left"/>
              <w:rPr>
                <w:rFonts w:ascii="Calibri" w:eastAsia="Times New Roman" w:hAnsi="Calibri"/>
                <w:b/>
                <w:color w:val="000000"/>
                <w:sz w:val="18"/>
                <w:szCs w:val="18"/>
                <w:lang w:eastAsia="es-CL"/>
              </w:rPr>
            </w:pPr>
            <w:r w:rsidRPr="0082379E">
              <w:rPr>
                <w:rFonts w:ascii="Calibri" w:eastAsia="Times New Roman" w:hAnsi="Calibri"/>
                <w:color w:val="000000"/>
                <w:sz w:val="18"/>
                <w:szCs w:val="18"/>
                <w:lang w:eastAsia="es-CL"/>
              </w:rPr>
              <w:t>37</w:t>
            </w:r>
            <w:r w:rsidR="0082379E" w:rsidRPr="0082379E">
              <w:rPr>
                <w:rFonts w:ascii="Calibri" w:eastAsia="Times New Roman" w:hAnsi="Calibri"/>
                <w:color w:val="000000"/>
                <w:sz w:val="18"/>
                <w:szCs w:val="18"/>
                <w:lang w:eastAsia="es-CL"/>
              </w:rPr>
              <w:t>4</w:t>
            </w:r>
            <w:r w:rsidRPr="0082379E">
              <w:rPr>
                <w:rFonts w:ascii="Calibri" w:eastAsia="Times New Roman" w:hAnsi="Calibri"/>
                <w:color w:val="000000"/>
                <w:sz w:val="18"/>
                <w:szCs w:val="18"/>
                <w:lang w:eastAsia="es-CL"/>
              </w:rPr>
              <w:t>.</w:t>
            </w:r>
            <w:r w:rsidR="0082379E" w:rsidRPr="0082379E">
              <w:rPr>
                <w:rFonts w:ascii="Calibri" w:eastAsia="Times New Roman" w:hAnsi="Calibri"/>
                <w:color w:val="000000"/>
                <w:sz w:val="18"/>
                <w:szCs w:val="18"/>
                <w:lang w:eastAsia="es-CL"/>
              </w:rPr>
              <w:t>789</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71B815E6" w14:textId="77777777" w:rsidR="0038290F" w:rsidRPr="00306963" w:rsidRDefault="0038290F" w:rsidP="007B28C8">
            <w:pPr>
              <w:jc w:val="left"/>
              <w:rPr>
                <w:rFonts w:eastAsia="Times New Roman"/>
                <w:b/>
                <w:color w:val="000000"/>
                <w:sz w:val="18"/>
                <w:szCs w:val="18"/>
                <w:lang w:eastAsia="es-CL"/>
              </w:rPr>
            </w:pPr>
            <w:r w:rsidRPr="00306963">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3E2D17DC" w14:textId="77777777" w:rsidR="0038290F" w:rsidRPr="00623E0C" w:rsidRDefault="0038290F" w:rsidP="007B28C8">
            <w:pPr>
              <w:jc w:val="left"/>
              <w:rPr>
                <w:rFonts w:eastAsia="Times New Roman"/>
                <w:color w:val="000000"/>
                <w:sz w:val="18"/>
                <w:szCs w:val="18"/>
                <w:lang w:eastAsia="es-CL"/>
              </w:rPr>
            </w:pPr>
            <w:r w:rsidRPr="00623E0C">
              <w:rPr>
                <w:rFonts w:eastAsia="Times New Roman"/>
                <w:b/>
                <w:color w:val="000000"/>
                <w:sz w:val="18"/>
                <w:szCs w:val="18"/>
                <w:lang w:eastAsia="es-CL"/>
              </w:rPr>
              <w:t>Coordenada Norte:</w:t>
            </w:r>
            <w:r w:rsidRPr="00623E0C">
              <w:rPr>
                <w:rFonts w:eastAsia="Times New Roman"/>
                <w:color w:val="000000"/>
                <w:sz w:val="18"/>
                <w:szCs w:val="18"/>
                <w:lang w:eastAsia="es-CL"/>
              </w:rPr>
              <w:t xml:space="preserve"> </w:t>
            </w:r>
          </w:p>
          <w:p w14:paraId="62F91DC6" w14:textId="77777777" w:rsidR="0038290F" w:rsidRPr="00623E0C" w:rsidRDefault="0038290F" w:rsidP="00623E0C">
            <w:pPr>
              <w:jc w:val="left"/>
              <w:rPr>
                <w:rFonts w:ascii="Calibri" w:eastAsia="Times New Roman" w:hAnsi="Calibri"/>
                <w:b/>
                <w:color w:val="000000"/>
                <w:sz w:val="18"/>
                <w:szCs w:val="18"/>
                <w:lang w:eastAsia="es-CL"/>
              </w:rPr>
            </w:pPr>
            <w:r w:rsidRPr="00623E0C">
              <w:rPr>
                <w:rFonts w:ascii="Calibri" w:eastAsia="Times New Roman" w:hAnsi="Calibri"/>
                <w:color w:val="000000"/>
                <w:sz w:val="18"/>
                <w:szCs w:val="18"/>
                <w:lang w:eastAsia="es-CL"/>
              </w:rPr>
              <w:t>4.119.</w:t>
            </w:r>
            <w:r w:rsidR="00623E0C" w:rsidRPr="00623E0C">
              <w:rPr>
                <w:rFonts w:ascii="Calibri" w:eastAsia="Times New Roman" w:hAnsi="Calibri"/>
                <w:color w:val="000000"/>
                <w:sz w:val="18"/>
                <w:szCs w:val="18"/>
                <w:lang w:eastAsia="es-CL"/>
              </w:rPr>
              <w:t>903</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09F82061" w14:textId="77777777" w:rsidR="0038290F" w:rsidRPr="00623E0C" w:rsidRDefault="0038290F" w:rsidP="007B28C8">
            <w:pPr>
              <w:jc w:val="left"/>
              <w:rPr>
                <w:rFonts w:eastAsia="Times New Roman"/>
                <w:color w:val="000000"/>
                <w:sz w:val="18"/>
                <w:szCs w:val="18"/>
                <w:lang w:eastAsia="es-CL"/>
              </w:rPr>
            </w:pPr>
            <w:r w:rsidRPr="00623E0C">
              <w:rPr>
                <w:rFonts w:eastAsia="Times New Roman"/>
                <w:b/>
                <w:color w:val="000000"/>
                <w:sz w:val="18"/>
                <w:szCs w:val="18"/>
                <w:lang w:eastAsia="es-CL"/>
              </w:rPr>
              <w:t>Coordenada Este:</w:t>
            </w:r>
            <w:r w:rsidRPr="00623E0C">
              <w:rPr>
                <w:rFonts w:eastAsia="Times New Roman"/>
                <w:color w:val="000000"/>
                <w:sz w:val="18"/>
                <w:szCs w:val="18"/>
                <w:lang w:eastAsia="es-CL"/>
              </w:rPr>
              <w:t xml:space="preserve"> </w:t>
            </w:r>
          </w:p>
          <w:p w14:paraId="0EFEEEDA" w14:textId="77777777" w:rsidR="0038290F" w:rsidRPr="00623E0C" w:rsidRDefault="0038290F" w:rsidP="00623E0C">
            <w:pPr>
              <w:jc w:val="left"/>
              <w:rPr>
                <w:rFonts w:ascii="Calibri" w:eastAsia="Times New Roman" w:hAnsi="Calibri"/>
                <w:b/>
                <w:color w:val="000000"/>
                <w:sz w:val="18"/>
                <w:szCs w:val="18"/>
                <w:lang w:eastAsia="es-CL"/>
              </w:rPr>
            </w:pPr>
            <w:r w:rsidRPr="00623E0C">
              <w:rPr>
                <w:rFonts w:ascii="Calibri" w:eastAsia="Times New Roman" w:hAnsi="Calibri"/>
                <w:color w:val="000000"/>
                <w:sz w:val="18"/>
                <w:szCs w:val="18"/>
                <w:lang w:eastAsia="es-CL"/>
              </w:rPr>
              <w:t>37</w:t>
            </w:r>
            <w:r w:rsidR="00623E0C" w:rsidRPr="00623E0C">
              <w:rPr>
                <w:rFonts w:ascii="Calibri" w:eastAsia="Times New Roman" w:hAnsi="Calibri"/>
                <w:color w:val="000000"/>
                <w:sz w:val="18"/>
                <w:szCs w:val="18"/>
                <w:lang w:eastAsia="es-CL"/>
              </w:rPr>
              <w:t>4</w:t>
            </w:r>
            <w:r w:rsidRPr="00623E0C">
              <w:rPr>
                <w:rFonts w:ascii="Calibri" w:eastAsia="Times New Roman" w:hAnsi="Calibri"/>
                <w:color w:val="000000"/>
                <w:sz w:val="18"/>
                <w:szCs w:val="18"/>
                <w:lang w:eastAsia="es-CL"/>
              </w:rPr>
              <w:t>.</w:t>
            </w:r>
            <w:r w:rsidR="00623E0C" w:rsidRPr="00623E0C">
              <w:rPr>
                <w:rFonts w:ascii="Calibri" w:eastAsia="Times New Roman" w:hAnsi="Calibri"/>
                <w:color w:val="000000"/>
                <w:sz w:val="18"/>
                <w:szCs w:val="18"/>
                <w:lang w:eastAsia="es-CL"/>
              </w:rPr>
              <w:t>793</w:t>
            </w:r>
          </w:p>
        </w:tc>
      </w:tr>
      <w:tr w:rsidR="0038290F" w:rsidRPr="00A45A9D" w14:paraId="5571EDC8" w14:textId="77777777" w:rsidTr="007B28C8">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2FC0D19" w14:textId="77777777" w:rsidR="0038290F" w:rsidRPr="00306963" w:rsidRDefault="0038290F" w:rsidP="00E5195B">
            <w:pPr>
              <w:rPr>
                <w:rFonts w:ascii="Calibri" w:eastAsia="Times New Roman" w:hAnsi="Calibri"/>
                <w:color w:val="000000"/>
                <w:sz w:val="18"/>
                <w:szCs w:val="18"/>
                <w:highlight w:val="yellow"/>
                <w:lang w:eastAsia="es-CL"/>
              </w:rPr>
            </w:pPr>
            <w:r w:rsidRPr="00E5195B">
              <w:rPr>
                <w:rFonts w:eastAsia="Times New Roman"/>
                <w:b/>
                <w:color w:val="000000"/>
                <w:sz w:val="18"/>
                <w:szCs w:val="18"/>
                <w:lang w:eastAsia="es-CL"/>
              </w:rPr>
              <w:t xml:space="preserve">Descripción Medio de Prueba: </w:t>
            </w:r>
            <w:r w:rsidRPr="00E5195B">
              <w:rPr>
                <w:rFonts w:eastAsia="Times New Roman"/>
                <w:color w:val="000000"/>
                <w:sz w:val="18"/>
                <w:szCs w:val="18"/>
                <w:lang w:eastAsia="es-CL"/>
              </w:rPr>
              <w:t xml:space="preserve">Vista </w:t>
            </w:r>
            <w:r w:rsidR="00E5195B" w:rsidRPr="00E5195B">
              <w:rPr>
                <w:rFonts w:eastAsia="Times New Roman"/>
                <w:color w:val="000000"/>
                <w:sz w:val="18"/>
                <w:szCs w:val="18"/>
                <w:lang w:eastAsia="es-CL"/>
              </w:rPr>
              <w:t>de conjunto de viviendas sociales (20), ubicadas en calle Joaquín Argüelles Polanco (Actual acceso a Cantera II)</w:t>
            </w:r>
            <w:r w:rsidRPr="00E5195B">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A8F543E" w14:textId="77777777" w:rsidR="00E5195B" w:rsidRDefault="0038290F" w:rsidP="007B28C8">
            <w:pPr>
              <w:rPr>
                <w:rFonts w:eastAsia="Times New Roman"/>
                <w:color w:val="000000"/>
                <w:sz w:val="18"/>
                <w:szCs w:val="18"/>
                <w:lang w:eastAsia="es-CL"/>
              </w:rPr>
            </w:pPr>
            <w:r w:rsidRPr="00E5195B">
              <w:rPr>
                <w:rFonts w:ascii="Calibri" w:eastAsia="Times New Roman" w:hAnsi="Calibri"/>
                <w:b/>
                <w:color w:val="000000"/>
                <w:sz w:val="18"/>
                <w:szCs w:val="18"/>
                <w:lang w:eastAsia="es-CL"/>
              </w:rPr>
              <w:t>Descripción Medio de Prueba:</w:t>
            </w:r>
            <w:r w:rsidRPr="00E5195B">
              <w:rPr>
                <w:rFonts w:ascii="Calibri" w:eastAsia="Times New Roman" w:hAnsi="Calibri"/>
                <w:color w:val="000000"/>
                <w:sz w:val="18"/>
                <w:szCs w:val="18"/>
                <w:lang w:eastAsia="es-CL"/>
              </w:rPr>
              <w:t xml:space="preserve"> Vista de </w:t>
            </w:r>
            <w:r w:rsidR="00E5195B" w:rsidRPr="00E5195B">
              <w:rPr>
                <w:rFonts w:ascii="Calibri" w:eastAsia="Times New Roman" w:hAnsi="Calibri"/>
                <w:color w:val="000000"/>
                <w:sz w:val="18"/>
                <w:szCs w:val="18"/>
                <w:lang w:eastAsia="es-CL"/>
              </w:rPr>
              <w:t xml:space="preserve">Bodegas </w:t>
            </w:r>
            <w:r w:rsidR="00E5195B" w:rsidRPr="00E5195B">
              <w:rPr>
                <w:rFonts w:eastAsia="Times New Roman"/>
                <w:color w:val="000000"/>
                <w:sz w:val="18"/>
                <w:szCs w:val="18"/>
                <w:lang w:eastAsia="es-CL"/>
              </w:rPr>
              <w:t>ubicadas en calle Joaquín Argüelles Polanco (Actual acceso a Cantera II).</w:t>
            </w:r>
          </w:p>
          <w:p w14:paraId="479FB866" w14:textId="77777777" w:rsidR="00E5195B" w:rsidRPr="00E5195B" w:rsidRDefault="00E5195B" w:rsidP="007B28C8">
            <w:pPr>
              <w:rPr>
                <w:rFonts w:eastAsia="Times New Roman"/>
                <w:color w:val="000000"/>
                <w:sz w:val="18"/>
                <w:szCs w:val="18"/>
                <w:lang w:eastAsia="es-CL"/>
              </w:rPr>
            </w:pPr>
          </w:p>
        </w:tc>
      </w:tr>
      <w:tr w:rsidR="0038290F" w:rsidRPr="00A45A9D" w14:paraId="52FE3696" w14:textId="77777777" w:rsidTr="007B28C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EBBEB80" w14:textId="77777777" w:rsidR="0038290F" w:rsidRPr="00A45A9D" w:rsidRDefault="000A6D9E" w:rsidP="007B28C8">
            <w:pPr>
              <w:jc w:val="center"/>
              <w:rPr>
                <w:rFonts w:ascii="Calibri" w:eastAsia="Times New Roman" w:hAnsi="Calibri"/>
                <w:color w:val="000000"/>
                <w:sz w:val="20"/>
                <w:szCs w:val="20"/>
                <w:lang w:eastAsia="es-CL"/>
              </w:rPr>
            </w:pPr>
            <w:r w:rsidRPr="00A45A9D">
              <w:rPr>
                <w:rFonts w:ascii="Calibri" w:eastAsia="Times New Roman" w:hAnsi="Calibri"/>
                <w:noProof/>
                <w:color w:val="000000"/>
                <w:sz w:val="20"/>
                <w:szCs w:val="20"/>
                <w:lang w:eastAsia="es-CL"/>
              </w:rPr>
              <w:drawing>
                <wp:inline distT="0" distB="0" distL="0" distR="0" wp14:anchorId="668A6A1D" wp14:editId="6715C502">
                  <wp:extent cx="3240000" cy="1620000"/>
                  <wp:effectExtent l="0" t="0" r="0" b="0"/>
                  <wp:docPr id="380" name="Imagen 380" descr="C:\Users\andy.morrison\Desktop\Fotografías BR\RVC_DSC0039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C:\Users\andy.morrison\Desktop\Fotografías BR\RVC_DSC00397.jpg"/>
                          <pic:cNvPicPr>
                            <a:picLocks noChangeAspect="1" noChangeArrowheads="1"/>
                          </pic:cNvPicPr>
                        </pic:nvPicPr>
                        <pic:blipFill>
                          <a:blip r:embed="rId129">
                            <a:extLst>
                              <a:ext uri="{BEBA8EAE-BF5A-486C-A8C5-ECC9F3942E4B}">
                                <a14:imgProps xmlns:a14="http://schemas.microsoft.com/office/drawing/2010/main">
                                  <a14:imgLayer r:embed="rId13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A4638CF" w14:textId="77777777" w:rsidR="0038290F" w:rsidRPr="00A45A9D" w:rsidRDefault="000A6D9E" w:rsidP="007B28C8">
            <w:pPr>
              <w:jc w:val="center"/>
              <w:rPr>
                <w:rFonts w:ascii="Calibri" w:eastAsia="Times New Roman" w:hAnsi="Calibri"/>
                <w:color w:val="000000"/>
                <w:sz w:val="20"/>
                <w:szCs w:val="20"/>
                <w:lang w:eastAsia="es-CL"/>
              </w:rPr>
            </w:pPr>
            <w:r w:rsidRPr="00A45A9D">
              <w:rPr>
                <w:rFonts w:ascii="Calibri" w:eastAsia="Times New Roman" w:hAnsi="Calibri"/>
                <w:noProof/>
                <w:color w:val="000000"/>
                <w:sz w:val="20"/>
                <w:szCs w:val="20"/>
                <w:lang w:eastAsia="es-CL"/>
              </w:rPr>
              <w:drawing>
                <wp:inline distT="0" distB="0" distL="0" distR="0" wp14:anchorId="4933BBD6" wp14:editId="60B9DFF9">
                  <wp:extent cx="3240000" cy="1620000"/>
                  <wp:effectExtent l="0" t="0" r="0" b="0"/>
                  <wp:docPr id="381" name="Imagen 381" descr="C:\Users\andy.morrison\Desktop\Fotografías BR\RVC_DSC0039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C:\Users\andy.morrison\Desktop\Fotografías BR\RVC_DSC00399.jpg"/>
                          <pic:cNvPicPr>
                            <a:picLocks noChangeAspect="1" noChangeArrowheads="1"/>
                          </pic:cNvPicPr>
                        </pic:nvPicPr>
                        <pic:blipFill>
                          <a:blip r:embed="rId131">
                            <a:extLst>
                              <a:ext uri="{BEBA8EAE-BF5A-486C-A8C5-ECC9F3942E4B}">
                                <a14:imgProps xmlns:a14="http://schemas.microsoft.com/office/drawing/2010/main">
                                  <a14:imgLayer r:embed="rId13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38290F" w:rsidRPr="00A45A9D" w14:paraId="11CD19B8" w14:textId="77777777" w:rsidTr="007B28C8">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7D810D14" w14:textId="77777777" w:rsidR="0038290F" w:rsidRPr="00A45A9D" w:rsidRDefault="0038290F" w:rsidP="007B28C8">
            <w:pPr>
              <w:pStyle w:val="Epgrafe"/>
              <w:rPr>
                <w:rFonts w:eastAsia="Times New Roman"/>
                <w:color w:val="000000"/>
                <w:lang w:eastAsia="es-CL"/>
              </w:rPr>
            </w:pPr>
            <w:bookmarkStart w:id="273" w:name="_Toc406154260"/>
            <w:bookmarkStart w:id="274" w:name="_Toc406154638"/>
            <w:r w:rsidRPr="00A45A9D">
              <w:t xml:space="preserve">Fotografía </w:t>
            </w:r>
            <w:r w:rsidRPr="00A45A9D">
              <w:fldChar w:fldCharType="begin"/>
            </w:r>
            <w:r w:rsidRPr="00A45A9D">
              <w:instrText xml:space="preserve"> SEQ Fotografía \* ARABIC </w:instrText>
            </w:r>
            <w:r w:rsidRPr="00A45A9D">
              <w:fldChar w:fldCharType="separate"/>
            </w:r>
            <w:r w:rsidR="00C965D0">
              <w:rPr>
                <w:noProof/>
              </w:rPr>
              <w:t>44</w:t>
            </w:r>
            <w:r w:rsidRPr="00A45A9D">
              <w:fldChar w:fldCharType="end"/>
            </w:r>
            <w:r w:rsidRPr="00A45A9D">
              <w:t>.</w:t>
            </w:r>
            <w:bookmarkEnd w:id="273"/>
            <w:bookmarkEnd w:id="274"/>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DFAA61" w14:textId="77777777" w:rsidR="0038290F" w:rsidRPr="00A45A9D" w:rsidRDefault="0038290F" w:rsidP="00A45A9D">
            <w:pPr>
              <w:jc w:val="left"/>
              <w:rPr>
                <w:rFonts w:eastAsia="Times New Roman"/>
                <w:b/>
                <w:color w:val="000000"/>
                <w:sz w:val="18"/>
                <w:szCs w:val="18"/>
                <w:lang w:eastAsia="es-CL"/>
              </w:rPr>
            </w:pPr>
            <w:r w:rsidRPr="00A45A9D">
              <w:rPr>
                <w:rFonts w:eastAsia="Times New Roman"/>
                <w:b/>
                <w:color w:val="000000"/>
                <w:sz w:val="18"/>
                <w:szCs w:val="18"/>
                <w:lang w:eastAsia="es-CL"/>
              </w:rPr>
              <w:t>Fecha :</w:t>
            </w:r>
            <w:r w:rsidRPr="00A45A9D">
              <w:rPr>
                <w:rFonts w:eastAsia="Times New Roman"/>
                <w:color w:val="000000"/>
                <w:sz w:val="18"/>
                <w:szCs w:val="18"/>
                <w:lang w:eastAsia="es-CL"/>
              </w:rPr>
              <w:t xml:space="preserve"> 2</w:t>
            </w:r>
            <w:r w:rsidR="00A45A9D" w:rsidRPr="00A45A9D">
              <w:rPr>
                <w:rFonts w:eastAsia="Times New Roman"/>
                <w:color w:val="000000"/>
                <w:sz w:val="18"/>
                <w:szCs w:val="18"/>
                <w:lang w:eastAsia="es-CL"/>
              </w:rPr>
              <w:t>2</w:t>
            </w:r>
            <w:r w:rsidRPr="00A45A9D">
              <w:rPr>
                <w:rFonts w:eastAsia="Times New Roman"/>
                <w:color w:val="000000"/>
                <w:sz w:val="18"/>
                <w:szCs w:val="18"/>
                <w:lang w:eastAsia="es-CL"/>
              </w:rPr>
              <w:t>-08-2</w:t>
            </w:r>
            <w:r w:rsidRPr="00A45A9D">
              <w:rPr>
                <w:rFonts w:eastAsia="Times New Roman"/>
                <w:sz w:val="18"/>
                <w:szCs w:val="18"/>
                <w:lang w:eastAsia="es-CL"/>
              </w:rPr>
              <w:t>014</w:t>
            </w:r>
          </w:p>
        </w:tc>
        <w:tc>
          <w:tcPr>
            <w:tcW w:w="1110" w:type="pct"/>
            <w:tcBorders>
              <w:top w:val="single" w:sz="4" w:space="0" w:color="auto"/>
              <w:left w:val="nil"/>
              <w:bottom w:val="single" w:sz="4" w:space="0" w:color="auto"/>
              <w:right w:val="nil"/>
            </w:tcBorders>
            <w:shd w:val="clear" w:color="auto" w:fill="auto"/>
            <w:noWrap/>
            <w:vAlign w:val="center"/>
            <w:hideMark/>
          </w:tcPr>
          <w:p w14:paraId="51983DA7" w14:textId="77777777" w:rsidR="0038290F" w:rsidRPr="00A45A9D" w:rsidRDefault="0038290F" w:rsidP="007B28C8">
            <w:pPr>
              <w:pStyle w:val="Epgrafe"/>
            </w:pPr>
            <w:bookmarkStart w:id="275" w:name="_Toc406154261"/>
            <w:bookmarkStart w:id="276" w:name="_Toc406154639"/>
            <w:r w:rsidRPr="00A45A9D">
              <w:t xml:space="preserve">Fotografía </w:t>
            </w:r>
            <w:r w:rsidRPr="00A45A9D">
              <w:fldChar w:fldCharType="begin"/>
            </w:r>
            <w:r w:rsidRPr="00A45A9D">
              <w:instrText xml:space="preserve"> SEQ Fotografía \* ARABIC </w:instrText>
            </w:r>
            <w:r w:rsidRPr="00A45A9D">
              <w:fldChar w:fldCharType="separate"/>
            </w:r>
            <w:r w:rsidR="00C965D0">
              <w:rPr>
                <w:noProof/>
              </w:rPr>
              <w:t>45</w:t>
            </w:r>
            <w:r w:rsidRPr="00A45A9D">
              <w:fldChar w:fldCharType="end"/>
            </w:r>
            <w:r w:rsidRPr="00A45A9D">
              <w:t>.</w:t>
            </w:r>
            <w:bookmarkEnd w:id="275"/>
            <w:bookmarkEnd w:id="276"/>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821784" w14:textId="77777777" w:rsidR="0038290F" w:rsidRPr="00A45A9D" w:rsidRDefault="0038290F" w:rsidP="00A45A9D">
            <w:pPr>
              <w:jc w:val="left"/>
              <w:rPr>
                <w:rFonts w:eastAsia="Times New Roman"/>
                <w:b/>
                <w:color w:val="000000"/>
                <w:sz w:val="18"/>
                <w:szCs w:val="18"/>
                <w:lang w:eastAsia="es-CL"/>
              </w:rPr>
            </w:pPr>
            <w:r w:rsidRPr="00A45A9D">
              <w:rPr>
                <w:rFonts w:eastAsia="Times New Roman"/>
                <w:b/>
                <w:color w:val="000000"/>
                <w:sz w:val="18"/>
                <w:szCs w:val="18"/>
                <w:lang w:eastAsia="es-CL"/>
              </w:rPr>
              <w:t>Fecha :</w:t>
            </w:r>
            <w:r w:rsidRPr="00A45A9D">
              <w:rPr>
                <w:rFonts w:eastAsia="Times New Roman"/>
                <w:color w:val="000000"/>
                <w:sz w:val="18"/>
                <w:szCs w:val="18"/>
                <w:lang w:eastAsia="es-CL"/>
              </w:rPr>
              <w:t xml:space="preserve"> 2</w:t>
            </w:r>
            <w:r w:rsidR="00A45A9D" w:rsidRPr="00A45A9D">
              <w:rPr>
                <w:rFonts w:eastAsia="Times New Roman"/>
                <w:color w:val="000000"/>
                <w:sz w:val="18"/>
                <w:szCs w:val="18"/>
                <w:lang w:eastAsia="es-CL"/>
              </w:rPr>
              <w:t>2</w:t>
            </w:r>
            <w:r w:rsidRPr="00A45A9D">
              <w:rPr>
                <w:rFonts w:eastAsia="Times New Roman"/>
                <w:color w:val="000000"/>
                <w:sz w:val="18"/>
                <w:szCs w:val="18"/>
                <w:lang w:eastAsia="es-CL"/>
              </w:rPr>
              <w:t>-08-2</w:t>
            </w:r>
            <w:r w:rsidRPr="00A45A9D">
              <w:rPr>
                <w:rFonts w:eastAsia="Times New Roman"/>
                <w:sz w:val="18"/>
                <w:szCs w:val="18"/>
                <w:lang w:eastAsia="es-CL"/>
              </w:rPr>
              <w:t>014</w:t>
            </w:r>
          </w:p>
        </w:tc>
      </w:tr>
      <w:tr w:rsidR="0038290F" w:rsidRPr="00A45A9D" w14:paraId="5BA34248" w14:textId="77777777" w:rsidTr="007B28C8">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605781" w14:textId="77777777" w:rsidR="0038290F" w:rsidRPr="00A45A9D" w:rsidRDefault="0038290F" w:rsidP="007B28C8">
            <w:pPr>
              <w:jc w:val="left"/>
              <w:rPr>
                <w:rFonts w:eastAsia="Times New Roman"/>
                <w:b/>
                <w:color w:val="000000"/>
                <w:sz w:val="18"/>
                <w:szCs w:val="18"/>
                <w:lang w:eastAsia="es-CL"/>
              </w:rPr>
            </w:pPr>
            <w:r w:rsidRPr="00A45A9D">
              <w:rPr>
                <w:rFonts w:eastAsia="Times New Roman"/>
                <w:b/>
                <w:color w:val="000000"/>
                <w:sz w:val="18"/>
                <w:szCs w:val="18"/>
                <w:lang w:eastAsia="es-CL"/>
              </w:rPr>
              <w:t>Coordenadas DATUM WGS84 HUSO 19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7F09910E" w14:textId="77777777" w:rsidR="0038290F" w:rsidRPr="006F0638" w:rsidRDefault="0038290F" w:rsidP="007B28C8">
            <w:pPr>
              <w:jc w:val="left"/>
              <w:rPr>
                <w:rFonts w:eastAsia="Times New Roman"/>
                <w:color w:val="000000"/>
                <w:sz w:val="18"/>
                <w:szCs w:val="18"/>
                <w:lang w:eastAsia="es-CL"/>
              </w:rPr>
            </w:pPr>
            <w:r w:rsidRPr="006F0638">
              <w:rPr>
                <w:rFonts w:eastAsia="Times New Roman"/>
                <w:b/>
                <w:color w:val="000000"/>
                <w:sz w:val="18"/>
                <w:szCs w:val="18"/>
                <w:lang w:eastAsia="es-CL"/>
              </w:rPr>
              <w:t>Coordenada Norte:</w:t>
            </w:r>
            <w:r w:rsidRPr="006F0638">
              <w:rPr>
                <w:rFonts w:eastAsia="Times New Roman"/>
                <w:color w:val="000000"/>
                <w:sz w:val="18"/>
                <w:szCs w:val="18"/>
                <w:lang w:eastAsia="es-CL"/>
              </w:rPr>
              <w:t xml:space="preserve"> </w:t>
            </w:r>
          </w:p>
          <w:p w14:paraId="2D0EB1D6" w14:textId="77777777" w:rsidR="0038290F" w:rsidRPr="006F0638" w:rsidRDefault="0038290F" w:rsidP="006F0638">
            <w:pPr>
              <w:jc w:val="left"/>
              <w:rPr>
                <w:rFonts w:ascii="Calibri" w:eastAsia="Times New Roman" w:hAnsi="Calibri"/>
                <w:b/>
                <w:color w:val="000000"/>
                <w:sz w:val="18"/>
                <w:szCs w:val="18"/>
                <w:lang w:eastAsia="es-CL"/>
              </w:rPr>
            </w:pPr>
            <w:r w:rsidRPr="006F0638">
              <w:rPr>
                <w:rFonts w:ascii="Calibri" w:eastAsia="Times New Roman" w:hAnsi="Calibri"/>
                <w:color w:val="000000"/>
                <w:sz w:val="18"/>
                <w:szCs w:val="18"/>
                <w:lang w:eastAsia="es-CL"/>
              </w:rPr>
              <w:t>4.11</w:t>
            </w:r>
            <w:r w:rsidR="006F0638" w:rsidRPr="006F0638">
              <w:rPr>
                <w:rFonts w:ascii="Calibri" w:eastAsia="Times New Roman" w:hAnsi="Calibri"/>
                <w:color w:val="000000"/>
                <w:sz w:val="18"/>
                <w:szCs w:val="18"/>
                <w:lang w:eastAsia="es-CL"/>
              </w:rPr>
              <w:t>8</w:t>
            </w:r>
            <w:r w:rsidRPr="006F0638">
              <w:rPr>
                <w:rFonts w:ascii="Calibri" w:eastAsia="Times New Roman" w:hAnsi="Calibri"/>
                <w:color w:val="000000"/>
                <w:sz w:val="18"/>
                <w:szCs w:val="18"/>
                <w:lang w:eastAsia="es-CL"/>
              </w:rPr>
              <w:t>.</w:t>
            </w:r>
            <w:r w:rsidR="006F0638" w:rsidRPr="006F0638">
              <w:rPr>
                <w:rFonts w:ascii="Calibri" w:eastAsia="Times New Roman" w:hAnsi="Calibri"/>
                <w:color w:val="000000"/>
                <w:sz w:val="18"/>
                <w:szCs w:val="18"/>
                <w:lang w:eastAsia="es-CL"/>
              </w:rPr>
              <w:t>447</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27C91A03" w14:textId="77777777" w:rsidR="0038290F" w:rsidRPr="006F0638" w:rsidRDefault="0038290F" w:rsidP="007B28C8">
            <w:pPr>
              <w:jc w:val="left"/>
              <w:rPr>
                <w:rFonts w:eastAsia="Times New Roman"/>
                <w:color w:val="000000"/>
                <w:sz w:val="18"/>
                <w:szCs w:val="18"/>
                <w:lang w:eastAsia="es-CL"/>
              </w:rPr>
            </w:pPr>
            <w:r w:rsidRPr="006F0638">
              <w:rPr>
                <w:rFonts w:eastAsia="Times New Roman"/>
                <w:b/>
                <w:color w:val="000000"/>
                <w:sz w:val="18"/>
                <w:szCs w:val="18"/>
                <w:lang w:eastAsia="es-CL"/>
              </w:rPr>
              <w:t>Coordenada Este:</w:t>
            </w:r>
            <w:r w:rsidRPr="006F0638">
              <w:rPr>
                <w:rFonts w:eastAsia="Times New Roman"/>
                <w:color w:val="000000"/>
                <w:sz w:val="18"/>
                <w:szCs w:val="18"/>
                <w:lang w:eastAsia="es-CL"/>
              </w:rPr>
              <w:t xml:space="preserve"> </w:t>
            </w:r>
          </w:p>
          <w:p w14:paraId="68F7B290" w14:textId="77777777" w:rsidR="0038290F" w:rsidRPr="006F0638" w:rsidRDefault="0038290F" w:rsidP="006F0638">
            <w:pPr>
              <w:jc w:val="left"/>
              <w:rPr>
                <w:rFonts w:ascii="Calibri" w:eastAsia="Times New Roman" w:hAnsi="Calibri"/>
                <w:b/>
                <w:color w:val="000000"/>
                <w:sz w:val="18"/>
                <w:szCs w:val="18"/>
                <w:lang w:eastAsia="es-CL"/>
              </w:rPr>
            </w:pPr>
            <w:r w:rsidRPr="006F0638">
              <w:rPr>
                <w:rFonts w:ascii="Calibri" w:eastAsia="Times New Roman" w:hAnsi="Calibri"/>
                <w:color w:val="000000"/>
                <w:sz w:val="18"/>
                <w:szCs w:val="18"/>
                <w:lang w:eastAsia="es-CL"/>
              </w:rPr>
              <w:t>37</w:t>
            </w:r>
            <w:r w:rsidR="006F0638" w:rsidRPr="006F0638">
              <w:rPr>
                <w:rFonts w:ascii="Calibri" w:eastAsia="Times New Roman" w:hAnsi="Calibri"/>
                <w:color w:val="000000"/>
                <w:sz w:val="18"/>
                <w:szCs w:val="18"/>
                <w:lang w:eastAsia="es-CL"/>
              </w:rPr>
              <w:t>4</w:t>
            </w:r>
            <w:r w:rsidRPr="006F0638">
              <w:rPr>
                <w:rFonts w:ascii="Calibri" w:eastAsia="Times New Roman" w:hAnsi="Calibri"/>
                <w:color w:val="000000"/>
                <w:sz w:val="18"/>
                <w:szCs w:val="18"/>
                <w:lang w:eastAsia="es-CL"/>
              </w:rPr>
              <w:t>.</w:t>
            </w:r>
            <w:r w:rsidR="006F0638" w:rsidRPr="006F0638">
              <w:rPr>
                <w:rFonts w:ascii="Calibri" w:eastAsia="Times New Roman" w:hAnsi="Calibri"/>
                <w:color w:val="000000"/>
                <w:sz w:val="18"/>
                <w:szCs w:val="18"/>
                <w:lang w:eastAsia="es-CL"/>
              </w:rPr>
              <w:t>204</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018A377A" w14:textId="77777777" w:rsidR="0038290F" w:rsidRPr="00A45A9D" w:rsidRDefault="0038290F" w:rsidP="007B28C8">
            <w:pPr>
              <w:jc w:val="left"/>
              <w:rPr>
                <w:rFonts w:eastAsia="Times New Roman"/>
                <w:b/>
                <w:color w:val="000000"/>
                <w:sz w:val="18"/>
                <w:szCs w:val="18"/>
                <w:lang w:eastAsia="es-CL"/>
              </w:rPr>
            </w:pPr>
            <w:r w:rsidRPr="00A45A9D">
              <w:rPr>
                <w:rFonts w:eastAsia="Times New Roman"/>
                <w:b/>
                <w:color w:val="000000"/>
                <w:sz w:val="18"/>
                <w:szCs w:val="18"/>
                <w:lang w:eastAsia="es-CL"/>
              </w:rPr>
              <w:t>Coordenadas DATUM WGS84 HUSO 19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2E7EEBC8" w14:textId="77777777" w:rsidR="0038290F" w:rsidRPr="008F0CD8" w:rsidRDefault="0038290F" w:rsidP="007B28C8">
            <w:pPr>
              <w:jc w:val="left"/>
              <w:rPr>
                <w:rFonts w:eastAsia="Times New Roman"/>
                <w:color w:val="000000"/>
                <w:sz w:val="18"/>
                <w:szCs w:val="18"/>
                <w:lang w:eastAsia="es-CL"/>
              </w:rPr>
            </w:pPr>
            <w:r w:rsidRPr="008F0CD8">
              <w:rPr>
                <w:rFonts w:eastAsia="Times New Roman"/>
                <w:b/>
                <w:color w:val="000000"/>
                <w:sz w:val="18"/>
                <w:szCs w:val="18"/>
                <w:lang w:eastAsia="es-CL"/>
              </w:rPr>
              <w:t>Coordenada Norte:</w:t>
            </w:r>
            <w:r w:rsidRPr="008F0CD8">
              <w:rPr>
                <w:rFonts w:eastAsia="Times New Roman"/>
                <w:color w:val="000000"/>
                <w:sz w:val="18"/>
                <w:szCs w:val="18"/>
                <w:lang w:eastAsia="es-CL"/>
              </w:rPr>
              <w:t xml:space="preserve"> </w:t>
            </w:r>
          </w:p>
          <w:p w14:paraId="562834CB" w14:textId="77777777" w:rsidR="0038290F" w:rsidRPr="008F0CD8" w:rsidRDefault="0038290F" w:rsidP="008F0CD8">
            <w:pPr>
              <w:jc w:val="left"/>
              <w:rPr>
                <w:rFonts w:ascii="Calibri" w:eastAsia="Times New Roman" w:hAnsi="Calibri"/>
                <w:b/>
                <w:color w:val="000000"/>
                <w:sz w:val="18"/>
                <w:szCs w:val="18"/>
                <w:lang w:eastAsia="es-CL"/>
              </w:rPr>
            </w:pPr>
            <w:r w:rsidRPr="008F0CD8">
              <w:rPr>
                <w:rFonts w:ascii="Calibri" w:eastAsia="Times New Roman" w:hAnsi="Calibri"/>
                <w:color w:val="000000"/>
                <w:sz w:val="18"/>
                <w:szCs w:val="18"/>
                <w:lang w:eastAsia="es-CL"/>
              </w:rPr>
              <w:t>4.11</w:t>
            </w:r>
            <w:r w:rsidR="008F0CD8" w:rsidRPr="008F0CD8">
              <w:rPr>
                <w:rFonts w:ascii="Calibri" w:eastAsia="Times New Roman" w:hAnsi="Calibri"/>
                <w:color w:val="000000"/>
                <w:sz w:val="18"/>
                <w:szCs w:val="18"/>
                <w:lang w:eastAsia="es-CL"/>
              </w:rPr>
              <w:t>8</w:t>
            </w:r>
            <w:r w:rsidRPr="008F0CD8">
              <w:rPr>
                <w:rFonts w:ascii="Calibri" w:eastAsia="Times New Roman" w:hAnsi="Calibri"/>
                <w:color w:val="000000"/>
                <w:sz w:val="18"/>
                <w:szCs w:val="18"/>
                <w:lang w:eastAsia="es-CL"/>
              </w:rPr>
              <w:t>.</w:t>
            </w:r>
            <w:r w:rsidR="008F0CD8" w:rsidRPr="008F0CD8">
              <w:rPr>
                <w:rFonts w:ascii="Calibri" w:eastAsia="Times New Roman" w:hAnsi="Calibri"/>
                <w:color w:val="000000"/>
                <w:sz w:val="18"/>
                <w:szCs w:val="18"/>
                <w:lang w:eastAsia="es-CL"/>
              </w:rPr>
              <w:t>845</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5F7E2C9E" w14:textId="77777777" w:rsidR="0038290F" w:rsidRPr="008F0CD8" w:rsidRDefault="0038290F" w:rsidP="007B28C8">
            <w:pPr>
              <w:jc w:val="left"/>
              <w:rPr>
                <w:rFonts w:eastAsia="Times New Roman"/>
                <w:color w:val="000000"/>
                <w:sz w:val="18"/>
                <w:szCs w:val="18"/>
                <w:lang w:eastAsia="es-CL"/>
              </w:rPr>
            </w:pPr>
            <w:r w:rsidRPr="008F0CD8">
              <w:rPr>
                <w:rFonts w:eastAsia="Times New Roman"/>
                <w:b/>
                <w:color w:val="000000"/>
                <w:sz w:val="18"/>
                <w:szCs w:val="18"/>
                <w:lang w:eastAsia="es-CL"/>
              </w:rPr>
              <w:t>Coordenada Este:</w:t>
            </w:r>
            <w:r w:rsidRPr="008F0CD8">
              <w:rPr>
                <w:rFonts w:eastAsia="Times New Roman"/>
                <w:color w:val="000000"/>
                <w:sz w:val="18"/>
                <w:szCs w:val="18"/>
                <w:lang w:eastAsia="es-CL"/>
              </w:rPr>
              <w:t xml:space="preserve"> </w:t>
            </w:r>
          </w:p>
          <w:p w14:paraId="06829BE5" w14:textId="77777777" w:rsidR="0038290F" w:rsidRPr="008F0CD8" w:rsidRDefault="0038290F" w:rsidP="008F0CD8">
            <w:pPr>
              <w:jc w:val="left"/>
              <w:rPr>
                <w:rFonts w:ascii="Calibri" w:eastAsia="Times New Roman" w:hAnsi="Calibri"/>
                <w:b/>
                <w:color w:val="000000"/>
                <w:sz w:val="18"/>
                <w:szCs w:val="18"/>
                <w:lang w:eastAsia="es-CL"/>
              </w:rPr>
            </w:pPr>
            <w:r w:rsidRPr="008F0CD8">
              <w:rPr>
                <w:rFonts w:ascii="Calibri" w:eastAsia="Times New Roman" w:hAnsi="Calibri"/>
                <w:color w:val="000000"/>
                <w:sz w:val="18"/>
                <w:szCs w:val="18"/>
                <w:lang w:eastAsia="es-CL"/>
              </w:rPr>
              <w:t>37</w:t>
            </w:r>
            <w:r w:rsidR="008F0CD8" w:rsidRPr="008F0CD8">
              <w:rPr>
                <w:rFonts w:ascii="Calibri" w:eastAsia="Times New Roman" w:hAnsi="Calibri"/>
                <w:color w:val="000000"/>
                <w:sz w:val="18"/>
                <w:szCs w:val="18"/>
                <w:lang w:eastAsia="es-CL"/>
              </w:rPr>
              <w:t>4</w:t>
            </w:r>
            <w:r w:rsidRPr="008F0CD8">
              <w:rPr>
                <w:rFonts w:ascii="Calibri" w:eastAsia="Times New Roman" w:hAnsi="Calibri"/>
                <w:color w:val="000000"/>
                <w:sz w:val="18"/>
                <w:szCs w:val="18"/>
                <w:lang w:eastAsia="es-CL"/>
              </w:rPr>
              <w:t>.</w:t>
            </w:r>
            <w:r w:rsidR="008F0CD8" w:rsidRPr="008F0CD8">
              <w:rPr>
                <w:rFonts w:ascii="Calibri" w:eastAsia="Times New Roman" w:hAnsi="Calibri"/>
                <w:color w:val="000000"/>
                <w:sz w:val="18"/>
                <w:szCs w:val="18"/>
                <w:lang w:eastAsia="es-CL"/>
              </w:rPr>
              <w:t>314</w:t>
            </w:r>
          </w:p>
        </w:tc>
      </w:tr>
      <w:tr w:rsidR="0038290F" w:rsidRPr="00E969E8" w14:paraId="518F5C05" w14:textId="77777777" w:rsidTr="007B28C8">
        <w:trPr>
          <w:trHeight w:val="27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132B6CC" w14:textId="77777777" w:rsidR="0038290F" w:rsidRPr="00E5195B" w:rsidRDefault="0038290F" w:rsidP="00E5195B">
            <w:pPr>
              <w:rPr>
                <w:rFonts w:ascii="Calibri" w:eastAsia="Times New Roman" w:hAnsi="Calibri"/>
                <w:b/>
                <w:color w:val="000000"/>
                <w:sz w:val="18"/>
                <w:szCs w:val="18"/>
                <w:lang w:eastAsia="es-CL"/>
              </w:rPr>
            </w:pPr>
            <w:r w:rsidRPr="00E5195B">
              <w:rPr>
                <w:rFonts w:eastAsia="Times New Roman"/>
                <w:b/>
                <w:color w:val="000000"/>
                <w:sz w:val="18"/>
                <w:szCs w:val="18"/>
                <w:lang w:eastAsia="es-CL"/>
              </w:rPr>
              <w:t xml:space="preserve">Descripción Medio de Prueba: </w:t>
            </w:r>
            <w:r w:rsidRPr="00E5195B">
              <w:rPr>
                <w:rFonts w:ascii="Calibri" w:eastAsia="Times New Roman" w:hAnsi="Calibri"/>
                <w:color w:val="000000"/>
                <w:sz w:val="18"/>
                <w:szCs w:val="18"/>
                <w:lang w:eastAsia="es-CL"/>
              </w:rPr>
              <w:t xml:space="preserve">Vista de </w:t>
            </w:r>
            <w:r w:rsidR="00E5195B" w:rsidRPr="00E5195B">
              <w:rPr>
                <w:rFonts w:ascii="Calibri" w:eastAsia="Times New Roman" w:hAnsi="Calibri"/>
                <w:color w:val="000000"/>
                <w:sz w:val="18"/>
                <w:szCs w:val="18"/>
                <w:lang w:eastAsia="es-CL"/>
              </w:rPr>
              <w:t>antiguo acceso a Cantera II por Cruce Ruta 9</w:t>
            </w:r>
            <w:r w:rsidRPr="00E5195B">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19B8681" w14:textId="77777777" w:rsidR="0038290F" w:rsidRPr="00E5195B" w:rsidRDefault="0038290F" w:rsidP="007B28C8">
            <w:pPr>
              <w:rPr>
                <w:rFonts w:eastAsia="Times New Roman"/>
                <w:color w:val="000000"/>
                <w:sz w:val="18"/>
                <w:szCs w:val="18"/>
                <w:lang w:eastAsia="es-CL"/>
              </w:rPr>
            </w:pPr>
            <w:r w:rsidRPr="00E5195B">
              <w:rPr>
                <w:rFonts w:eastAsia="Times New Roman"/>
                <w:b/>
                <w:color w:val="000000"/>
                <w:sz w:val="18"/>
                <w:szCs w:val="18"/>
                <w:lang w:eastAsia="es-CL"/>
              </w:rPr>
              <w:t xml:space="preserve">Descripción Medio de Prueba: </w:t>
            </w:r>
            <w:r w:rsidR="00E5195B" w:rsidRPr="00E5195B">
              <w:rPr>
                <w:rFonts w:ascii="Calibri" w:eastAsia="Times New Roman" w:hAnsi="Calibri"/>
                <w:color w:val="000000"/>
                <w:sz w:val="18"/>
                <w:szCs w:val="18"/>
                <w:lang w:eastAsia="es-CL"/>
              </w:rPr>
              <w:t>Vista de antiguo acceso a Cantera II por Sector Anubis</w:t>
            </w:r>
            <w:r w:rsidR="00E5195B" w:rsidRPr="00E5195B">
              <w:rPr>
                <w:rFonts w:eastAsia="Times New Roman"/>
                <w:color w:val="000000"/>
                <w:sz w:val="18"/>
                <w:szCs w:val="18"/>
                <w:lang w:eastAsia="es-CL"/>
              </w:rPr>
              <w:t>.</w:t>
            </w:r>
          </w:p>
          <w:p w14:paraId="3683C6E6" w14:textId="77777777" w:rsidR="00E5195B" w:rsidRPr="00E5195B" w:rsidRDefault="00E5195B" w:rsidP="007B28C8">
            <w:pPr>
              <w:rPr>
                <w:rFonts w:eastAsia="Times New Roman"/>
                <w:color w:val="000000"/>
                <w:sz w:val="18"/>
                <w:szCs w:val="18"/>
                <w:lang w:eastAsia="es-CL"/>
              </w:rPr>
            </w:pPr>
          </w:p>
          <w:p w14:paraId="78723CB1" w14:textId="77777777" w:rsidR="0038290F" w:rsidRPr="00E5195B" w:rsidRDefault="0038290F" w:rsidP="007B28C8">
            <w:pPr>
              <w:rPr>
                <w:rFonts w:ascii="Calibri" w:eastAsia="Times New Roman" w:hAnsi="Calibri"/>
                <w:b/>
                <w:color w:val="000000"/>
                <w:sz w:val="18"/>
                <w:szCs w:val="18"/>
                <w:lang w:eastAsia="es-CL"/>
              </w:rPr>
            </w:pPr>
          </w:p>
        </w:tc>
      </w:tr>
    </w:tbl>
    <w:p w14:paraId="03CA0044" w14:textId="77777777" w:rsidR="0038290F" w:rsidRDefault="0038290F" w:rsidP="00A140B3">
      <w:pPr>
        <w:jc w:val="left"/>
      </w:pPr>
    </w:p>
    <w:p w14:paraId="7778D903" w14:textId="77777777" w:rsidR="000A6C11" w:rsidRPr="00006D69" w:rsidRDefault="000A6C11" w:rsidP="000A6C11">
      <w:pPr>
        <w:pStyle w:val="Ttulo1"/>
      </w:pPr>
      <w:bookmarkStart w:id="277" w:name="_Toc352840403"/>
      <w:bookmarkStart w:id="278" w:name="_Toc352841463"/>
      <w:bookmarkStart w:id="279" w:name="_Toc395026702"/>
      <w:bookmarkStart w:id="280" w:name="_Toc401682407"/>
      <w:bookmarkStart w:id="281" w:name="_Toc406154640"/>
      <w:bookmarkStart w:id="282" w:name="_Toc352840404"/>
      <w:bookmarkStart w:id="283" w:name="_Toc352841464"/>
      <w:r w:rsidRPr="00006D69">
        <w:lastRenderedPageBreak/>
        <w:t>OTROS HECHOS.</w:t>
      </w:r>
      <w:bookmarkEnd w:id="277"/>
      <w:bookmarkEnd w:id="278"/>
      <w:bookmarkEnd w:id="279"/>
      <w:bookmarkEnd w:id="280"/>
      <w:bookmarkEnd w:id="281"/>
    </w:p>
    <w:p w14:paraId="722A3DA6" w14:textId="77777777" w:rsidR="000A6C11" w:rsidRPr="00006D69" w:rsidRDefault="000A6C11" w:rsidP="000A6C11">
      <w:pPr>
        <w:pStyle w:val="Prrafodelista"/>
        <w:ind w:left="0"/>
        <w:rPr>
          <w:rFonts w:cstheme="minorHAnsi"/>
          <w:b/>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0A6C11" w:rsidRPr="0025129B" w14:paraId="6C4FD23B" w14:textId="77777777" w:rsidTr="007B28C8">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8C095B" w14:textId="77777777" w:rsidR="000A6C11" w:rsidRPr="0025129B" w:rsidRDefault="000A6C11" w:rsidP="007B28C8">
            <w:pPr>
              <w:jc w:val="left"/>
              <w:rPr>
                <w:rFonts w:eastAsia="Times New Roman"/>
                <w:b/>
                <w:bCs/>
                <w:color w:val="000000"/>
                <w:sz w:val="20"/>
                <w:szCs w:val="20"/>
                <w:lang w:eastAsia="es-CL"/>
              </w:rPr>
            </w:pPr>
            <w:r w:rsidRPr="0025129B">
              <w:rPr>
                <w:rFonts w:eastAsia="Times New Roman"/>
                <w:b/>
                <w:bCs/>
                <w:color w:val="000000"/>
                <w:sz w:val="20"/>
                <w:szCs w:val="20"/>
                <w:lang w:eastAsia="es-CL"/>
              </w:rPr>
              <w:t>Otros Hecho</w:t>
            </w:r>
            <w:r>
              <w:rPr>
                <w:rFonts w:eastAsia="Times New Roman"/>
                <w:b/>
                <w:bCs/>
                <w:color w:val="000000"/>
                <w:sz w:val="20"/>
                <w:szCs w:val="20"/>
                <w:lang w:eastAsia="es-CL"/>
              </w:rPr>
              <w:t>s</w:t>
            </w:r>
            <w:r w:rsidRPr="0025129B">
              <w:rPr>
                <w:rFonts w:eastAsia="Times New Roman"/>
                <w:b/>
                <w:bCs/>
                <w:color w:val="000000"/>
                <w:sz w:val="20"/>
                <w:szCs w:val="20"/>
                <w:lang w:eastAsia="es-CL"/>
              </w:rPr>
              <w:t xml:space="preserve"> N°</w:t>
            </w:r>
            <w:r>
              <w:rPr>
                <w:rFonts w:eastAsia="Times New Roman"/>
                <w:b/>
                <w:bCs/>
                <w:color w:val="000000"/>
                <w:sz w:val="20"/>
                <w:szCs w:val="20"/>
                <w:lang w:eastAsia="es-CL"/>
              </w:rPr>
              <w:t>1</w:t>
            </w:r>
          </w:p>
        </w:tc>
      </w:tr>
      <w:tr w:rsidR="000A6C11" w:rsidRPr="0025129B" w14:paraId="092C8BEA" w14:textId="77777777" w:rsidTr="007B28C8">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4D410A08" w14:textId="77777777" w:rsidR="000A6C11" w:rsidRPr="009F5525" w:rsidRDefault="000A6C11" w:rsidP="007B28C8">
            <w:pPr>
              <w:jc w:val="left"/>
              <w:rPr>
                <w:rFonts w:eastAsia="Times New Roman"/>
                <w:color w:val="000000"/>
                <w:sz w:val="20"/>
                <w:szCs w:val="20"/>
                <w:lang w:eastAsia="es-CL"/>
              </w:rPr>
            </w:pPr>
            <w:r w:rsidRPr="009F5525">
              <w:rPr>
                <w:rFonts w:eastAsia="Times New Roman"/>
                <w:b/>
                <w:bCs/>
                <w:color w:val="000000"/>
                <w:sz w:val="20"/>
                <w:szCs w:val="20"/>
                <w:lang w:eastAsia="es-CL"/>
              </w:rPr>
              <w:t>Descripción</w:t>
            </w:r>
            <w:r w:rsidRPr="009F5525">
              <w:rPr>
                <w:rFonts w:eastAsia="Times New Roman"/>
                <w:color w:val="000000"/>
                <w:sz w:val="20"/>
                <w:szCs w:val="20"/>
                <w:lang w:eastAsia="es-CL"/>
              </w:rPr>
              <w:t>:</w:t>
            </w:r>
          </w:p>
          <w:p w14:paraId="532AC4A0" w14:textId="77777777" w:rsidR="000A6C11" w:rsidRPr="009F5525" w:rsidRDefault="00551A7A" w:rsidP="007B28C8">
            <w:pPr>
              <w:rPr>
                <w:rFonts w:ascii="Calibri" w:eastAsia="Times New Roman" w:hAnsi="Calibri"/>
                <w:color w:val="000000"/>
                <w:sz w:val="20"/>
                <w:szCs w:val="20"/>
                <w:lang w:eastAsia="es-CL"/>
              </w:rPr>
            </w:pPr>
            <w:r w:rsidRPr="001E7B60">
              <w:rPr>
                <w:rFonts w:ascii="Calibri" w:eastAsia="Times New Roman" w:hAnsi="Calibri"/>
                <w:color w:val="000000"/>
                <w:sz w:val="20"/>
                <w:szCs w:val="20"/>
                <w:lang w:eastAsia="es-CL"/>
              </w:rPr>
              <w:t>S</w:t>
            </w:r>
            <w:r w:rsidR="00B46A78" w:rsidRPr="001E7B60">
              <w:rPr>
                <w:rFonts w:ascii="Calibri" w:eastAsia="Times New Roman" w:hAnsi="Calibri"/>
                <w:color w:val="000000"/>
                <w:sz w:val="20"/>
                <w:szCs w:val="20"/>
                <w:lang w:eastAsia="es-CL"/>
              </w:rPr>
              <w:t xml:space="preserve">e advierte que la instalación inspeccionada, en conjunto con la </w:t>
            </w:r>
            <w:r w:rsidR="0083345E">
              <w:rPr>
                <w:rFonts w:ascii="Calibri" w:eastAsia="Times New Roman" w:hAnsi="Calibri"/>
                <w:color w:val="000000"/>
                <w:sz w:val="20"/>
                <w:szCs w:val="20"/>
                <w:lang w:eastAsia="es-CL"/>
              </w:rPr>
              <w:t xml:space="preserve">instalación </w:t>
            </w:r>
            <w:r w:rsidR="001E7B60" w:rsidRPr="001E7B60">
              <w:rPr>
                <w:rFonts w:ascii="Calibri" w:eastAsia="Times New Roman" w:hAnsi="Calibri"/>
                <w:color w:val="000000"/>
                <w:sz w:val="20"/>
                <w:szCs w:val="20"/>
                <w:lang w:eastAsia="es-CL"/>
              </w:rPr>
              <w:t xml:space="preserve">situada en forma contigua a su límite norte, </w:t>
            </w:r>
            <w:r w:rsidR="00B46A78" w:rsidRPr="001E7B60">
              <w:rPr>
                <w:rFonts w:ascii="Calibri" w:eastAsia="Times New Roman" w:hAnsi="Calibri"/>
                <w:color w:val="000000"/>
                <w:sz w:val="20"/>
                <w:szCs w:val="20"/>
                <w:lang w:eastAsia="es-CL"/>
              </w:rPr>
              <w:t>perteneciente a la empresa Serviaustral Ltda. (Constructora Vilicic)</w:t>
            </w:r>
            <w:r w:rsidR="001E7B60" w:rsidRPr="001E7B60">
              <w:rPr>
                <w:rFonts w:ascii="Calibri" w:eastAsia="Times New Roman" w:hAnsi="Calibri"/>
                <w:color w:val="000000"/>
                <w:sz w:val="20"/>
                <w:szCs w:val="20"/>
                <w:lang w:eastAsia="es-CL"/>
              </w:rPr>
              <w:t>, y que cuenta con Resoluciones de Calificación Ambiental N°90/2000 y 225/2002;</w:t>
            </w:r>
            <w:r w:rsidR="00B46A78" w:rsidRPr="001E7B60">
              <w:rPr>
                <w:rFonts w:ascii="Calibri" w:eastAsia="Times New Roman" w:hAnsi="Calibri"/>
                <w:color w:val="000000"/>
                <w:sz w:val="20"/>
                <w:szCs w:val="20"/>
                <w:lang w:eastAsia="es-CL"/>
              </w:rPr>
              <w:t xml:space="preserve"> operan actualmente como una sola y gran unidad productiva, la cual posee una administración </w:t>
            </w:r>
            <w:r w:rsidR="00FB2B45" w:rsidRPr="001E7B60">
              <w:rPr>
                <w:rFonts w:ascii="Calibri" w:eastAsia="Times New Roman" w:hAnsi="Calibri"/>
                <w:color w:val="000000"/>
                <w:sz w:val="20"/>
                <w:szCs w:val="20"/>
                <w:lang w:eastAsia="es-CL"/>
              </w:rPr>
              <w:t xml:space="preserve">común </w:t>
            </w:r>
            <w:r w:rsidR="00B46A78" w:rsidRPr="001E7B60">
              <w:rPr>
                <w:rFonts w:ascii="Calibri" w:eastAsia="Times New Roman" w:hAnsi="Calibri"/>
                <w:color w:val="000000"/>
                <w:sz w:val="20"/>
                <w:szCs w:val="20"/>
                <w:lang w:eastAsia="es-CL"/>
              </w:rPr>
              <w:t>(a cargo de la empresa Concremag S.A.)</w:t>
            </w:r>
            <w:r w:rsidR="00FB2B45" w:rsidRPr="001E7B60">
              <w:rPr>
                <w:rFonts w:ascii="Calibri" w:eastAsia="Times New Roman" w:hAnsi="Calibri"/>
                <w:color w:val="000000"/>
                <w:sz w:val="20"/>
                <w:szCs w:val="20"/>
                <w:lang w:eastAsia="es-CL"/>
              </w:rPr>
              <w:t xml:space="preserve"> e iguales </w:t>
            </w:r>
            <w:r w:rsidR="00B46A78" w:rsidRPr="001E7B60">
              <w:rPr>
                <w:rFonts w:ascii="Calibri" w:eastAsia="Times New Roman" w:hAnsi="Calibri"/>
                <w:color w:val="000000"/>
                <w:sz w:val="20"/>
                <w:szCs w:val="20"/>
                <w:lang w:eastAsia="es-CL"/>
              </w:rPr>
              <w:t xml:space="preserve">vías de acceso </w:t>
            </w:r>
            <w:r w:rsidR="00FB2B45" w:rsidRPr="001E7B60">
              <w:rPr>
                <w:rFonts w:ascii="Calibri" w:eastAsia="Times New Roman" w:hAnsi="Calibri"/>
                <w:color w:val="000000"/>
                <w:sz w:val="20"/>
                <w:szCs w:val="20"/>
                <w:lang w:eastAsia="es-CL"/>
              </w:rPr>
              <w:t>y transporte de áridos seleccionados</w:t>
            </w:r>
            <w:r w:rsidR="0098276D" w:rsidRPr="001E7B60">
              <w:rPr>
                <w:rFonts w:ascii="Calibri" w:eastAsia="Times New Roman" w:hAnsi="Calibri"/>
                <w:color w:val="000000"/>
                <w:sz w:val="20"/>
                <w:szCs w:val="20"/>
                <w:lang w:eastAsia="es-CL"/>
              </w:rPr>
              <w:t>,</w:t>
            </w:r>
            <w:r w:rsidR="00B46A78" w:rsidRPr="001E7B60">
              <w:rPr>
                <w:rFonts w:ascii="Calibri" w:eastAsia="Times New Roman" w:hAnsi="Calibri"/>
                <w:color w:val="000000"/>
                <w:sz w:val="20"/>
                <w:szCs w:val="20"/>
                <w:lang w:eastAsia="es-CL"/>
              </w:rPr>
              <w:t xml:space="preserve"> </w:t>
            </w:r>
            <w:r w:rsidR="0099682F" w:rsidRPr="001E7B60">
              <w:rPr>
                <w:rFonts w:ascii="Calibri" w:eastAsia="Times New Roman" w:hAnsi="Calibri"/>
                <w:color w:val="000000"/>
                <w:sz w:val="20"/>
                <w:szCs w:val="20"/>
                <w:lang w:eastAsia="es-CL"/>
              </w:rPr>
              <w:t>compartiendo ade</w:t>
            </w:r>
            <w:r w:rsidR="0098276D" w:rsidRPr="001E7B60">
              <w:rPr>
                <w:rFonts w:ascii="Calibri" w:eastAsia="Times New Roman" w:hAnsi="Calibri"/>
                <w:color w:val="000000"/>
                <w:sz w:val="20"/>
                <w:szCs w:val="20"/>
                <w:lang w:eastAsia="es-CL"/>
              </w:rPr>
              <w:t>más distintos ser</w:t>
            </w:r>
            <w:r w:rsidR="00B46A78" w:rsidRPr="001E7B60">
              <w:rPr>
                <w:rFonts w:ascii="Calibri" w:eastAsia="Times New Roman" w:hAnsi="Calibri"/>
                <w:color w:val="000000"/>
                <w:sz w:val="20"/>
                <w:szCs w:val="20"/>
                <w:lang w:eastAsia="es-CL"/>
              </w:rPr>
              <w:t xml:space="preserve">vicios </w:t>
            </w:r>
            <w:r w:rsidR="0098276D" w:rsidRPr="001E7B60">
              <w:rPr>
                <w:rFonts w:ascii="Calibri" w:eastAsia="Times New Roman" w:hAnsi="Calibri"/>
                <w:color w:val="000000"/>
                <w:sz w:val="20"/>
                <w:szCs w:val="20"/>
                <w:lang w:eastAsia="es-CL"/>
              </w:rPr>
              <w:t>tales como los lugares habilitados para el lavado de equipos y maquinaria, y los sitios de almacenamiento de residuos peligrosos</w:t>
            </w:r>
            <w:r w:rsidR="00B46A78" w:rsidRPr="001E7B60">
              <w:rPr>
                <w:rFonts w:ascii="Calibri" w:eastAsia="Times New Roman" w:hAnsi="Calibri"/>
                <w:color w:val="000000"/>
                <w:sz w:val="20"/>
                <w:szCs w:val="20"/>
                <w:lang w:eastAsia="es-CL"/>
              </w:rPr>
              <w:t>.</w:t>
            </w:r>
          </w:p>
          <w:p w14:paraId="2AC6014C" w14:textId="77777777" w:rsidR="000A6C11" w:rsidRPr="009F5525" w:rsidRDefault="000A6C11" w:rsidP="007B28C8">
            <w:pPr>
              <w:rPr>
                <w:rFonts w:cstheme="minorHAnsi"/>
                <w:sz w:val="20"/>
                <w:szCs w:val="20"/>
                <w:lang w:eastAsia="es-ES"/>
              </w:rPr>
            </w:pPr>
          </w:p>
        </w:tc>
      </w:tr>
    </w:tbl>
    <w:p w14:paraId="0D00588B" w14:textId="77777777" w:rsidR="000A6C11" w:rsidRDefault="000A6C11" w:rsidP="000A6C11"/>
    <w:p w14:paraId="61517960" w14:textId="77777777" w:rsidR="000A6C11" w:rsidRPr="000A6C11" w:rsidRDefault="000A6C11" w:rsidP="000A6C11"/>
    <w:p w14:paraId="0DAA5083" w14:textId="77777777" w:rsidR="000A6C11" w:rsidRDefault="000A6C11" w:rsidP="000A6C11"/>
    <w:p w14:paraId="59DF7600" w14:textId="77777777" w:rsidR="000A6C11" w:rsidRDefault="000A6C11" w:rsidP="000A6C11"/>
    <w:p w14:paraId="6CBEB19E" w14:textId="77777777" w:rsidR="000A6C11" w:rsidRDefault="000A6C11" w:rsidP="000A6C11"/>
    <w:p w14:paraId="6AB0EF82" w14:textId="77777777" w:rsidR="000A6C11" w:rsidRDefault="000A6C11" w:rsidP="000A6C11"/>
    <w:p w14:paraId="20E14AD6" w14:textId="77777777" w:rsidR="000A6C11" w:rsidRDefault="000A6C11" w:rsidP="000A6C11"/>
    <w:p w14:paraId="7E00A9D6" w14:textId="77777777" w:rsidR="000A6C11" w:rsidRDefault="000A6C11" w:rsidP="000A6C11"/>
    <w:p w14:paraId="7A807C7C" w14:textId="77777777" w:rsidR="000A6C11" w:rsidRDefault="000A6C11" w:rsidP="000A6C11"/>
    <w:p w14:paraId="2E34AA18" w14:textId="77777777" w:rsidR="000A6C11" w:rsidRDefault="000A6C11" w:rsidP="000A6C11"/>
    <w:p w14:paraId="356E16BD" w14:textId="77777777" w:rsidR="000A6C11" w:rsidRDefault="000A6C11" w:rsidP="000A6C11"/>
    <w:p w14:paraId="5B6B1717" w14:textId="77777777" w:rsidR="000A6C11" w:rsidRDefault="000A6C11" w:rsidP="000A6C11"/>
    <w:p w14:paraId="3661C3AB" w14:textId="77777777" w:rsidR="000A6C11" w:rsidRDefault="000A6C11" w:rsidP="000A6C11"/>
    <w:p w14:paraId="5F9C49B1" w14:textId="77777777" w:rsidR="000A6C11" w:rsidRDefault="000A6C11" w:rsidP="000A6C11"/>
    <w:p w14:paraId="09C3EB96" w14:textId="77777777" w:rsidR="000A6C11" w:rsidRDefault="000A6C11" w:rsidP="000A6C11"/>
    <w:p w14:paraId="3C319CA1" w14:textId="77777777" w:rsidR="000A6C11" w:rsidRDefault="000A6C11" w:rsidP="000A6C11"/>
    <w:p w14:paraId="56529CBC" w14:textId="77777777" w:rsidR="000A6C11" w:rsidRDefault="000A6C11" w:rsidP="000A6C11"/>
    <w:p w14:paraId="3A53C6BE" w14:textId="77777777" w:rsidR="000A6C11" w:rsidRDefault="000A6C11" w:rsidP="000A6C11"/>
    <w:p w14:paraId="3AFC36D3" w14:textId="77777777" w:rsidR="000A6C11" w:rsidRDefault="000A6C11" w:rsidP="000A6C11"/>
    <w:p w14:paraId="78D00149" w14:textId="77777777" w:rsidR="003B3D11" w:rsidRDefault="003B3D11" w:rsidP="000A6C11"/>
    <w:p w14:paraId="5ECE360B" w14:textId="77777777" w:rsidR="003B3D11" w:rsidRDefault="003B3D11" w:rsidP="000A6C11"/>
    <w:p w14:paraId="27FC2CD3" w14:textId="77777777" w:rsidR="003B3D11" w:rsidRDefault="003B3D11" w:rsidP="000A6C11"/>
    <w:p w14:paraId="1050528D" w14:textId="77777777" w:rsidR="003B3D11" w:rsidRDefault="003B3D11" w:rsidP="000A6C11"/>
    <w:p w14:paraId="747BB207" w14:textId="77777777" w:rsidR="003B3D11" w:rsidRDefault="003B3D11" w:rsidP="000A6C11"/>
    <w:p w14:paraId="4869A955" w14:textId="77777777" w:rsidR="003B3D11" w:rsidRDefault="003B3D11" w:rsidP="000A6C11"/>
    <w:p w14:paraId="18920636" w14:textId="77777777" w:rsidR="003B3D11" w:rsidRDefault="003B3D11" w:rsidP="000A6C11"/>
    <w:p w14:paraId="35050169" w14:textId="77777777" w:rsidR="007015BE" w:rsidRPr="0025129B" w:rsidRDefault="007015BE" w:rsidP="00C958D0">
      <w:pPr>
        <w:pStyle w:val="Ttulo1"/>
      </w:pPr>
      <w:bookmarkStart w:id="284" w:name="_Toc406154641"/>
      <w:r w:rsidRPr="0025129B">
        <w:lastRenderedPageBreak/>
        <w:t>CONCLUSIONES.</w:t>
      </w:r>
      <w:bookmarkEnd w:id="282"/>
      <w:bookmarkEnd w:id="283"/>
      <w:bookmarkEnd w:id="284"/>
    </w:p>
    <w:p w14:paraId="1C13F10A" w14:textId="77777777" w:rsidR="00CE010E" w:rsidRPr="0025129B" w:rsidRDefault="00CE010E" w:rsidP="00893A4E">
      <w:pPr>
        <w:pStyle w:val="Prrafodelista"/>
        <w:ind w:left="0"/>
        <w:rPr>
          <w:rFonts w:cstheme="minorHAnsi"/>
          <w:b/>
          <w:sz w:val="14"/>
          <w:szCs w:val="24"/>
        </w:rPr>
      </w:pPr>
    </w:p>
    <w:p w14:paraId="4412C295" w14:textId="77777777" w:rsidR="00F36F7C" w:rsidRPr="0025129B" w:rsidRDefault="008D6661" w:rsidP="00694B31">
      <w:pPr>
        <w:rPr>
          <w:rFonts w:cstheme="minorHAnsi"/>
          <w:sz w:val="20"/>
          <w:szCs w:val="20"/>
        </w:rPr>
      </w:pPr>
      <w:r w:rsidRPr="000A176A">
        <w:rPr>
          <w:rFonts w:cstheme="minorHAnsi"/>
          <w:sz w:val="20"/>
          <w:szCs w:val="20"/>
        </w:rPr>
        <w:t>De los resultados de las activi</w:t>
      </w:r>
      <w:r w:rsidR="00D72734" w:rsidRPr="000A176A">
        <w:rPr>
          <w:rFonts w:cstheme="minorHAnsi"/>
          <w:sz w:val="20"/>
          <w:szCs w:val="20"/>
        </w:rPr>
        <w:t>dades de fiscalización, asociada</w:t>
      </w:r>
      <w:r w:rsidRPr="000A176A">
        <w:rPr>
          <w:rFonts w:cstheme="minorHAnsi"/>
          <w:sz w:val="20"/>
          <w:szCs w:val="20"/>
        </w:rPr>
        <w:t>s</w:t>
      </w:r>
      <w:r w:rsidR="00D72734" w:rsidRPr="000A176A">
        <w:rPr>
          <w:rFonts w:cstheme="minorHAnsi"/>
          <w:sz w:val="20"/>
          <w:szCs w:val="20"/>
        </w:rPr>
        <w:t xml:space="preserve"> a</w:t>
      </w:r>
      <w:r w:rsidRPr="000A176A">
        <w:rPr>
          <w:rFonts w:cstheme="minorHAnsi"/>
          <w:sz w:val="20"/>
          <w:szCs w:val="20"/>
        </w:rPr>
        <w:t xml:space="preserve"> los Instrumentos de Gestión Ambiental indicados en el punto 3, se puede indicar que las principales N</w:t>
      </w:r>
      <w:r w:rsidR="00746CAE">
        <w:rPr>
          <w:rFonts w:cstheme="minorHAnsi"/>
          <w:sz w:val="20"/>
          <w:szCs w:val="20"/>
        </w:rPr>
        <w:t>o</w:t>
      </w:r>
      <w:r w:rsidRPr="000A176A">
        <w:rPr>
          <w:rFonts w:cstheme="minorHAnsi"/>
          <w:sz w:val="20"/>
          <w:szCs w:val="20"/>
        </w:rPr>
        <w:t xml:space="preserve"> Conformidades </w:t>
      </w:r>
      <w:r w:rsidR="00DE7039" w:rsidRPr="000A176A">
        <w:rPr>
          <w:rFonts w:cstheme="minorHAnsi"/>
          <w:sz w:val="20"/>
          <w:szCs w:val="20"/>
        </w:rPr>
        <w:t>detectadas</w:t>
      </w:r>
      <w:r w:rsidRPr="000A176A">
        <w:rPr>
          <w:rFonts w:cstheme="minorHAnsi"/>
          <w:sz w:val="20"/>
          <w:szCs w:val="20"/>
        </w:rPr>
        <w:t xml:space="preserve"> se presentan a continuación. Al respecto</w:t>
      </w:r>
      <w:r w:rsidR="002255ED" w:rsidRPr="000A176A">
        <w:rPr>
          <w:rFonts w:cstheme="minorHAnsi"/>
          <w:sz w:val="20"/>
          <w:szCs w:val="20"/>
        </w:rPr>
        <w:t>,</w:t>
      </w:r>
      <w:r w:rsidRPr="000A176A">
        <w:rPr>
          <w:rFonts w:cstheme="minorHAnsi"/>
          <w:sz w:val="20"/>
          <w:szCs w:val="20"/>
        </w:rPr>
        <w:t xml:space="preserve"> de</w:t>
      </w:r>
      <w:r w:rsidR="00DE7039" w:rsidRPr="000A176A">
        <w:rPr>
          <w:rFonts w:cstheme="minorHAnsi"/>
          <w:sz w:val="20"/>
          <w:szCs w:val="20"/>
        </w:rPr>
        <w:t xml:space="preserve"> los hechos que constituyen</w:t>
      </w:r>
      <w:r w:rsidRPr="000A176A">
        <w:rPr>
          <w:rFonts w:cstheme="minorHAnsi"/>
          <w:sz w:val="20"/>
          <w:szCs w:val="20"/>
        </w:rPr>
        <w:t xml:space="preserve"> las conformidades, est</w:t>
      </w:r>
      <w:r w:rsidR="002255ED" w:rsidRPr="000A176A">
        <w:rPr>
          <w:rFonts w:cstheme="minorHAnsi"/>
          <w:sz w:val="20"/>
          <w:szCs w:val="20"/>
        </w:rPr>
        <w:t>o</w:t>
      </w:r>
      <w:r w:rsidRPr="000A176A">
        <w:rPr>
          <w:rFonts w:cstheme="minorHAnsi"/>
          <w:sz w:val="20"/>
          <w:szCs w:val="20"/>
        </w:rPr>
        <w:t>s se encuentra</w:t>
      </w:r>
      <w:r w:rsidR="002255ED" w:rsidRPr="000A176A">
        <w:rPr>
          <w:rFonts w:cstheme="minorHAnsi"/>
          <w:sz w:val="20"/>
          <w:szCs w:val="20"/>
        </w:rPr>
        <w:t>n</w:t>
      </w:r>
      <w:r w:rsidRPr="000A176A">
        <w:rPr>
          <w:rFonts w:cstheme="minorHAnsi"/>
          <w:sz w:val="20"/>
          <w:szCs w:val="20"/>
        </w:rPr>
        <w:t xml:space="preserve"> descrit</w:t>
      </w:r>
      <w:r w:rsidR="002255ED" w:rsidRPr="000A176A">
        <w:rPr>
          <w:rFonts w:cstheme="minorHAnsi"/>
          <w:sz w:val="20"/>
          <w:szCs w:val="20"/>
        </w:rPr>
        <w:t>o</w:t>
      </w:r>
      <w:r w:rsidRPr="000A176A">
        <w:rPr>
          <w:rFonts w:cstheme="minorHAnsi"/>
          <w:sz w:val="20"/>
          <w:szCs w:val="20"/>
        </w:rPr>
        <w:t>s en el acta de fiscalización ambiental</w:t>
      </w:r>
      <w:r w:rsidR="00F36F7C" w:rsidRPr="000A176A">
        <w:rPr>
          <w:rFonts w:cstheme="minorHAnsi"/>
          <w:sz w:val="20"/>
          <w:szCs w:val="20"/>
        </w:rPr>
        <w:t>:</w:t>
      </w:r>
    </w:p>
    <w:p w14:paraId="1EBF9F94" w14:textId="77777777" w:rsidR="00F36F7C" w:rsidRPr="0025129B" w:rsidRDefault="00F36F7C" w:rsidP="00F36F7C">
      <w:pPr>
        <w:rPr>
          <w:rFonts w:cstheme="minorHAnsi"/>
        </w:rPr>
      </w:pPr>
    </w:p>
    <w:tbl>
      <w:tblPr>
        <w:tblStyle w:val="Tablaconcuadrcula"/>
        <w:tblW w:w="5000" w:type="pct"/>
        <w:jc w:val="center"/>
        <w:tblLayout w:type="fixed"/>
        <w:tblLook w:val="04A0" w:firstRow="1" w:lastRow="0" w:firstColumn="1" w:lastColumn="0" w:noHBand="0" w:noVBand="1"/>
      </w:tblPr>
      <w:tblGrid>
        <w:gridCol w:w="1147"/>
        <w:gridCol w:w="2223"/>
        <w:gridCol w:w="6235"/>
        <w:gridCol w:w="4183"/>
      </w:tblGrid>
      <w:tr w:rsidR="00B64FAF" w:rsidRPr="00653B99" w14:paraId="09F75015" w14:textId="77777777" w:rsidTr="00B64FAF">
        <w:trPr>
          <w:trHeight w:val="395"/>
          <w:tblHeader/>
          <w:jc w:val="center"/>
        </w:trPr>
        <w:tc>
          <w:tcPr>
            <w:tcW w:w="416" w:type="pct"/>
            <w:shd w:val="clear" w:color="auto" w:fill="D9D9D9" w:themeFill="background1" w:themeFillShade="D9"/>
            <w:vAlign w:val="center"/>
          </w:tcPr>
          <w:p w14:paraId="3859B540" w14:textId="77777777" w:rsidR="008D6661" w:rsidRPr="009B74A0" w:rsidRDefault="00F64DF2" w:rsidP="008D6661">
            <w:pPr>
              <w:jc w:val="center"/>
              <w:rPr>
                <w:rFonts w:cstheme="minorHAnsi"/>
                <w:b/>
              </w:rPr>
            </w:pPr>
            <w:r w:rsidRPr="009B74A0">
              <w:rPr>
                <w:rFonts w:cstheme="minorHAnsi"/>
                <w:b/>
              </w:rPr>
              <w:t>N° Hecho c</w:t>
            </w:r>
            <w:r w:rsidR="008D6661" w:rsidRPr="009B74A0">
              <w:rPr>
                <w:rFonts w:cstheme="minorHAnsi"/>
                <w:b/>
              </w:rPr>
              <w:t>onstatado</w:t>
            </w:r>
          </w:p>
        </w:tc>
        <w:tc>
          <w:tcPr>
            <w:tcW w:w="806" w:type="pct"/>
            <w:shd w:val="clear" w:color="auto" w:fill="D9D9D9" w:themeFill="background1" w:themeFillShade="D9"/>
            <w:vAlign w:val="center"/>
          </w:tcPr>
          <w:p w14:paraId="648B32D6" w14:textId="77777777" w:rsidR="008D6661" w:rsidRPr="009B74A0" w:rsidRDefault="00F64DF2" w:rsidP="008D6661">
            <w:pPr>
              <w:jc w:val="center"/>
              <w:rPr>
                <w:rFonts w:cstheme="minorHAnsi"/>
                <w:b/>
                <w:color w:val="A6A6A6" w:themeColor="background1" w:themeShade="A6"/>
              </w:rPr>
            </w:pPr>
            <w:r w:rsidRPr="009B74A0">
              <w:rPr>
                <w:rFonts w:cstheme="minorHAnsi"/>
                <w:b/>
              </w:rPr>
              <w:t>Materia específica objeto de la fiscalización a</w:t>
            </w:r>
            <w:r w:rsidR="00746CAE" w:rsidRPr="009B74A0">
              <w:rPr>
                <w:rFonts w:cstheme="minorHAnsi"/>
                <w:b/>
              </w:rPr>
              <w:t>mbiental</w:t>
            </w:r>
          </w:p>
        </w:tc>
        <w:tc>
          <w:tcPr>
            <w:tcW w:w="2261" w:type="pct"/>
            <w:shd w:val="clear" w:color="auto" w:fill="D9D9D9" w:themeFill="background1" w:themeFillShade="D9"/>
            <w:vAlign w:val="center"/>
          </w:tcPr>
          <w:p w14:paraId="4B2A2CBC" w14:textId="77777777" w:rsidR="008D6661" w:rsidRPr="00653B99" w:rsidRDefault="00F64DF2" w:rsidP="008D6661">
            <w:pPr>
              <w:jc w:val="center"/>
              <w:rPr>
                <w:rFonts w:cstheme="minorHAnsi"/>
                <w:b/>
                <w:highlight w:val="yellow"/>
              </w:rPr>
            </w:pPr>
            <w:r w:rsidRPr="009B74A0">
              <w:rPr>
                <w:rFonts w:cstheme="minorHAnsi"/>
                <w:b/>
              </w:rPr>
              <w:t>Exigencia a</w:t>
            </w:r>
            <w:r w:rsidR="008D6661" w:rsidRPr="009B74A0">
              <w:rPr>
                <w:rFonts w:cstheme="minorHAnsi"/>
                <w:b/>
              </w:rPr>
              <w:t>sociada</w:t>
            </w:r>
          </w:p>
        </w:tc>
        <w:tc>
          <w:tcPr>
            <w:tcW w:w="1517" w:type="pct"/>
            <w:shd w:val="clear" w:color="auto" w:fill="D9D9D9" w:themeFill="background1" w:themeFillShade="D9"/>
            <w:vAlign w:val="center"/>
          </w:tcPr>
          <w:p w14:paraId="2C02FED7" w14:textId="77777777" w:rsidR="008D6661" w:rsidRPr="00653B99" w:rsidRDefault="00F64DF2" w:rsidP="008D6661">
            <w:pPr>
              <w:jc w:val="center"/>
              <w:rPr>
                <w:rFonts w:cstheme="minorHAnsi"/>
                <w:b/>
                <w:highlight w:val="yellow"/>
              </w:rPr>
            </w:pPr>
            <w:r w:rsidRPr="009B74A0">
              <w:rPr>
                <w:rFonts w:cstheme="minorHAnsi"/>
                <w:b/>
                <w:szCs w:val="22"/>
              </w:rPr>
              <w:t>No c</w:t>
            </w:r>
            <w:r w:rsidR="008D6661" w:rsidRPr="009B74A0">
              <w:rPr>
                <w:rFonts w:cstheme="minorHAnsi"/>
                <w:b/>
                <w:szCs w:val="22"/>
              </w:rPr>
              <w:t>onformidad</w:t>
            </w:r>
          </w:p>
        </w:tc>
      </w:tr>
      <w:tr w:rsidR="00B64FAF" w:rsidRPr="00653B99" w14:paraId="51DB1812" w14:textId="77777777" w:rsidTr="00B64FAF">
        <w:trPr>
          <w:jc w:val="center"/>
        </w:trPr>
        <w:tc>
          <w:tcPr>
            <w:tcW w:w="416" w:type="pct"/>
            <w:vAlign w:val="center"/>
          </w:tcPr>
          <w:p w14:paraId="6FC7DE2A" w14:textId="77777777" w:rsidR="004C5CA4" w:rsidRPr="009B74A0" w:rsidRDefault="009B74A0" w:rsidP="007939C0">
            <w:pPr>
              <w:widowControl w:val="0"/>
              <w:overflowPunct w:val="0"/>
              <w:autoSpaceDE w:val="0"/>
              <w:autoSpaceDN w:val="0"/>
              <w:adjustRightInd w:val="0"/>
              <w:jc w:val="center"/>
              <w:rPr>
                <w:rFonts w:cstheme="minorHAnsi"/>
                <w:iCs/>
              </w:rPr>
            </w:pPr>
            <w:r w:rsidRPr="009B74A0">
              <w:rPr>
                <w:rFonts w:cstheme="minorHAnsi"/>
                <w:iCs/>
              </w:rPr>
              <w:t>1</w:t>
            </w:r>
          </w:p>
        </w:tc>
        <w:tc>
          <w:tcPr>
            <w:tcW w:w="806" w:type="pct"/>
            <w:vAlign w:val="center"/>
          </w:tcPr>
          <w:p w14:paraId="61A2D55C" w14:textId="77777777" w:rsidR="004C5CA4" w:rsidRPr="009B74A0" w:rsidRDefault="009B74A0" w:rsidP="009B74A0">
            <w:pPr>
              <w:pStyle w:val="Ttulo2"/>
              <w:numPr>
                <w:ilvl w:val="0"/>
                <w:numId w:val="0"/>
              </w:numPr>
              <w:jc w:val="both"/>
              <w:outlineLvl w:val="1"/>
              <w:rPr>
                <w:b w:val="0"/>
                <w:sz w:val="20"/>
              </w:rPr>
            </w:pPr>
            <w:bookmarkStart w:id="285" w:name="_Toc406154263"/>
            <w:bookmarkStart w:id="286" w:name="_Toc406154642"/>
            <w:r w:rsidRPr="009B74A0">
              <w:rPr>
                <w:b w:val="0"/>
                <w:sz w:val="20"/>
              </w:rPr>
              <w:t>Verificar autorizaciones para efectuar la extracción de áridos</w:t>
            </w:r>
            <w:bookmarkEnd w:id="285"/>
            <w:bookmarkEnd w:id="286"/>
          </w:p>
        </w:tc>
        <w:tc>
          <w:tcPr>
            <w:tcW w:w="2261" w:type="pct"/>
            <w:vAlign w:val="center"/>
          </w:tcPr>
          <w:p w14:paraId="3EE01E09" w14:textId="77777777" w:rsidR="009B74A0" w:rsidRPr="00C66C56" w:rsidRDefault="009B74A0" w:rsidP="009B74A0">
            <w:pPr>
              <w:rPr>
                <w:b/>
              </w:rPr>
            </w:pPr>
            <w:r w:rsidRPr="00C66C56">
              <w:rPr>
                <w:b/>
              </w:rPr>
              <w:t>Considerando 7.2.4.9 RCA N°144/2011</w:t>
            </w:r>
          </w:p>
          <w:p w14:paraId="36ED2386" w14:textId="77777777" w:rsidR="009B74A0" w:rsidRDefault="009B74A0" w:rsidP="009B74A0">
            <w:pPr>
              <w:rPr>
                <w:spacing w:val="1"/>
                <w:lang w:val="es-ES_tradnl" w:eastAsia="es-ES_tradnl"/>
              </w:rPr>
            </w:pPr>
            <w:r w:rsidRPr="00C66C56">
              <w:rPr>
                <w:spacing w:val="1"/>
                <w:lang w:val="es-ES_tradnl" w:eastAsia="es-ES_tradnl"/>
              </w:rPr>
              <w:t xml:space="preserve">[…] </w:t>
            </w:r>
            <w:r>
              <w:rPr>
                <w:spacing w:val="1"/>
                <w:lang w:val="es-ES_tradnl" w:eastAsia="es-ES_tradnl"/>
              </w:rPr>
              <w:t>Cantidad proyectada de material de extracción anual y mensual durante la vida útil del proyecto</w:t>
            </w:r>
          </w:p>
          <w:p w14:paraId="4278A6DE" w14:textId="77777777" w:rsidR="004C5CA4" w:rsidRPr="009B74A0" w:rsidRDefault="009B74A0" w:rsidP="009B74A0">
            <w:pPr>
              <w:rPr>
                <w:spacing w:val="1"/>
                <w:lang w:val="es-ES_tradnl" w:eastAsia="es-ES_tradnl"/>
              </w:rPr>
            </w:pPr>
            <w:r w:rsidRPr="00C66C56">
              <w:rPr>
                <w:spacing w:val="1"/>
                <w:lang w:val="es-ES_tradnl" w:eastAsia="es-ES_tradnl"/>
              </w:rPr>
              <w:t>Volumen proyectado de extracción de material integral: anual 120.000m3 y mensual 12.000m3. En el año se trabajan como promedio 10 meses.</w:t>
            </w:r>
          </w:p>
        </w:tc>
        <w:tc>
          <w:tcPr>
            <w:tcW w:w="1517" w:type="pct"/>
            <w:vAlign w:val="center"/>
          </w:tcPr>
          <w:p w14:paraId="29A66EA9" w14:textId="77777777" w:rsidR="00672BD4" w:rsidRPr="00136035" w:rsidRDefault="002922FD" w:rsidP="002922FD">
            <w:pPr>
              <w:widowControl w:val="0"/>
              <w:overflowPunct w:val="0"/>
              <w:autoSpaceDE w:val="0"/>
              <w:autoSpaceDN w:val="0"/>
              <w:adjustRightInd w:val="0"/>
            </w:pPr>
            <w:r w:rsidRPr="00136035">
              <w:rPr>
                <w:lang w:val="es-ES_tradnl"/>
              </w:rPr>
              <w:t>Se constata que e</w:t>
            </w:r>
            <w:r w:rsidRPr="00136035">
              <w:t>l titular ha superado en reiteradas oportunidades durante los años 2012, 2013 y 2014, el volumen mensual de extracción de material integral definido para la instalación.</w:t>
            </w:r>
          </w:p>
          <w:p w14:paraId="70F02554" w14:textId="77777777" w:rsidR="002922FD" w:rsidRPr="00136035" w:rsidRDefault="002922FD" w:rsidP="002922FD">
            <w:pPr>
              <w:widowControl w:val="0"/>
              <w:overflowPunct w:val="0"/>
              <w:autoSpaceDE w:val="0"/>
              <w:autoSpaceDN w:val="0"/>
              <w:adjustRightInd w:val="0"/>
            </w:pPr>
          </w:p>
          <w:p w14:paraId="47D502D9" w14:textId="77777777" w:rsidR="002922FD" w:rsidRPr="00966A51" w:rsidRDefault="00966A51" w:rsidP="00966A51">
            <w:pPr>
              <w:widowControl w:val="0"/>
              <w:overflowPunct w:val="0"/>
              <w:autoSpaceDE w:val="0"/>
              <w:autoSpaceDN w:val="0"/>
              <w:adjustRightInd w:val="0"/>
              <w:rPr>
                <w:rFonts w:cstheme="minorHAnsi"/>
                <w:highlight w:val="yellow"/>
              </w:rPr>
            </w:pPr>
            <w:r w:rsidRPr="00136035">
              <w:t>Asimismo, se observó también que durante el año 2013, el titular superó en 5.303 m</w:t>
            </w:r>
            <w:r w:rsidRPr="00136035">
              <w:rPr>
                <w:vertAlign w:val="superscript"/>
              </w:rPr>
              <w:t>3</w:t>
            </w:r>
            <w:r w:rsidRPr="00136035">
              <w:t xml:space="preserve"> (4,4%), el volumen anual proyectado de extracción de material integral definido para la instalación.</w:t>
            </w:r>
          </w:p>
        </w:tc>
      </w:tr>
      <w:tr w:rsidR="00B64FAF" w:rsidRPr="00653B99" w14:paraId="4DE07565" w14:textId="77777777" w:rsidTr="00B64FAF">
        <w:trPr>
          <w:jc w:val="center"/>
        </w:trPr>
        <w:tc>
          <w:tcPr>
            <w:tcW w:w="416" w:type="pct"/>
            <w:vAlign w:val="center"/>
          </w:tcPr>
          <w:p w14:paraId="5D375130" w14:textId="77777777" w:rsidR="00827F51" w:rsidRPr="00E445A2" w:rsidRDefault="00E445A2" w:rsidP="00F0481E">
            <w:pPr>
              <w:widowControl w:val="0"/>
              <w:overflowPunct w:val="0"/>
              <w:autoSpaceDE w:val="0"/>
              <w:autoSpaceDN w:val="0"/>
              <w:adjustRightInd w:val="0"/>
              <w:jc w:val="center"/>
              <w:rPr>
                <w:rFonts w:cstheme="minorHAnsi"/>
                <w:iCs/>
              </w:rPr>
            </w:pPr>
            <w:r w:rsidRPr="00E445A2">
              <w:rPr>
                <w:rFonts w:cstheme="minorHAnsi"/>
                <w:iCs/>
              </w:rPr>
              <w:t>2</w:t>
            </w:r>
          </w:p>
        </w:tc>
        <w:tc>
          <w:tcPr>
            <w:tcW w:w="806" w:type="pct"/>
            <w:vAlign w:val="center"/>
          </w:tcPr>
          <w:p w14:paraId="2E3298CC" w14:textId="77777777" w:rsidR="00827F51" w:rsidRPr="00E445A2" w:rsidRDefault="00827F51" w:rsidP="00E445A2">
            <w:pPr>
              <w:pStyle w:val="Ttulo2"/>
              <w:numPr>
                <w:ilvl w:val="0"/>
                <w:numId w:val="0"/>
              </w:numPr>
              <w:jc w:val="both"/>
              <w:outlineLvl w:val="1"/>
              <w:rPr>
                <w:b w:val="0"/>
                <w:sz w:val="20"/>
              </w:rPr>
            </w:pPr>
            <w:bookmarkStart w:id="287" w:name="_Toc401079113"/>
            <w:bookmarkStart w:id="288" w:name="_Toc406154264"/>
            <w:bookmarkStart w:id="289" w:name="_Toc406154643"/>
            <w:r w:rsidRPr="00E445A2">
              <w:rPr>
                <w:b w:val="0"/>
                <w:sz w:val="20"/>
              </w:rPr>
              <w:t xml:space="preserve">Manejo de </w:t>
            </w:r>
            <w:r w:rsidR="00E445A2" w:rsidRPr="00E445A2">
              <w:rPr>
                <w:b w:val="0"/>
                <w:sz w:val="20"/>
              </w:rPr>
              <w:t>residuos industriales líquidos provenientes de proceso de lavado de material árido</w:t>
            </w:r>
            <w:bookmarkEnd w:id="287"/>
            <w:bookmarkEnd w:id="288"/>
            <w:bookmarkEnd w:id="289"/>
          </w:p>
        </w:tc>
        <w:tc>
          <w:tcPr>
            <w:tcW w:w="2261" w:type="pct"/>
            <w:vAlign w:val="center"/>
          </w:tcPr>
          <w:p w14:paraId="661C9556" w14:textId="77777777" w:rsidR="00E445A2" w:rsidRPr="00331426" w:rsidRDefault="00E445A2" w:rsidP="00E445A2">
            <w:pPr>
              <w:rPr>
                <w:b/>
              </w:rPr>
            </w:pPr>
            <w:r w:rsidRPr="00331426">
              <w:rPr>
                <w:b/>
              </w:rPr>
              <w:t>Considerando 7.2.4.4 RCA N°144/2011</w:t>
            </w:r>
          </w:p>
          <w:p w14:paraId="7199EC2A" w14:textId="77777777" w:rsidR="00E445A2" w:rsidRPr="00331426" w:rsidRDefault="00E445A2" w:rsidP="00E445A2">
            <w:r w:rsidRPr="00331426">
              <w:rPr>
                <w:szCs w:val="22"/>
              </w:rPr>
              <w:t>[…] El agua resultante del proceso de lavado, es depositada en un conjunto de piscinas para la decantación de los sólidos (Decantación natural). Producida la decantación el agua es nuevamente utilizada en el proceso, estableciéndose un ciclo continuo para el uso eficiente del agua en el proceso de lavado del material integral.</w:t>
            </w:r>
          </w:p>
          <w:p w14:paraId="390604FD" w14:textId="77777777" w:rsidR="00E445A2" w:rsidRDefault="00E445A2" w:rsidP="00E445A2">
            <w:pPr>
              <w:rPr>
                <w:b/>
              </w:rPr>
            </w:pPr>
          </w:p>
          <w:p w14:paraId="36FA2FF5" w14:textId="77777777" w:rsidR="00E445A2" w:rsidRDefault="00E445A2" w:rsidP="00E445A2">
            <w:pPr>
              <w:rPr>
                <w:b/>
              </w:rPr>
            </w:pPr>
            <w:r>
              <w:rPr>
                <w:b/>
              </w:rPr>
              <w:t>Punto 1.1.3.2, Adenda N°1 proyecto “Cantera II – Río Seco”</w:t>
            </w:r>
          </w:p>
          <w:p w14:paraId="370E9FDF" w14:textId="77777777" w:rsidR="00E445A2" w:rsidRPr="00681642" w:rsidRDefault="00E445A2" w:rsidP="00E445A2">
            <w:r w:rsidRPr="00681642">
              <w:t xml:space="preserve">[…] El Proyecto no descargará aguas residuales a cursos o cuerpo de aguas superficiales. […] </w:t>
            </w:r>
          </w:p>
          <w:p w14:paraId="47180DFF" w14:textId="77777777" w:rsidR="00E445A2" w:rsidRDefault="00E445A2" w:rsidP="00E445A2">
            <w:pPr>
              <w:rPr>
                <w:b/>
              </w:rPr>
            </w:pPr>
          </w:p>
          <w:p w14:paraId="00DDBD44" w14:textId="77777777" w:rsidR="00E445A2" w:rsidRDefault="00E445A2" w:rsidP="00E445A2">
            <w:pPr>
              <w:rPr>
                <w:b/>
              </w:rPr>
            </w:pPr>
            <w:r>
              <w:rPr>
                <w:b/>
              </w:rPr>
              <w:t>Punto 1.8.6, Adenda N°1 proyecto “Cantera II – Río Seco”</w:t>
            </w:r>
          </w:p>
          <w:p w14:paraId="55B29412" w14:textId="77777777" w:rsidR="00827F51" w:rsidRPr="00E445A2" w:rsidRDefault="00E445A2" w:rsidP="00F0481E">
            <w:pPr>
              <w:rPr>
                <w:b/>
              </w:rPr>
            </w:pPr>
            <w:r w:rsidRPr="00681642">
              <w:t>[…]</w:t>
            </w:r>
            <w:r>
              <w:t xml:space="preserve"> El proyecto no contempla captar agua del Chorrillo Sin Nombre o de las lagunas artificiales existentes en el lugar y menos descargar las aguas residuales a estos cuerpos de agua. […]</w:t>
            </w:r>
          </w:p>
        </w:tc>
        <w:tc>
          <w:tcPr>
            <w:tcW w:w="1517" w:type="pct"/>
            <w:vAlign w:val="center"/>
          </w:tcPr>
          <w:p w14:paraId="3EE7637D" w14:textId="77777777" w:rsidR="00827F51" w:rsidRPr="00C12957" w:rsidRDefault="00615A99" w:rsidP="00E3187B">
            <w:pPr>
              <w:widowControl w:val="0"/>
              <w:overflowPunct w:val="0"/>
              <w:autoSpaceDE w:val="0"/>
              <w:autoSpaceDN w:val="0"/>
              <w:adjustRightInd w:val="0"/>
              <w:rPr>
                <w:rFonts w:cstheme="minorHAnsi"/>
              </w:rPr>
            </w:pPr>
            <w:r w:rsidRPr="00C12957">
              <w:rPr>
                <w:rFonts w:cstheme="minorHAnsi"/>
                <w:lang w:eastAsia="es-ES"/>
              </w:rPr>
              <w:t>Se observó que una de las piscinas del sistema de lavado de áridos</w:t>
            </w:r>
            <w:r w:rsidR="006C1E1C" w:rsidRPr="00C12957">
              <w:rPr>
                <w:rFonts w:cstheme="minorHAnsi"/>
                <w:lang w:eastAsia="es-ES"/>
              </w:rPr>
              <w:t>,</w:t>
            </w:r>
            <w:r w:rsidRPr="00C12957">
              <w:rPr>
                <w:rFonts w:cstheme="minorHAnsi"/>
                <w:lang w:eastAsia="es-ES"/>
              </w:rPr>
              <w:t xml:space="preserve"> contaba con un canal </w:t>
            </w:r>
            <w:r w:rsidR="006C1E1C" w:rsidRPr="00C12957">
              <w:rPr>
                <w:rFonts w:cstheme="minorHAnsi"/>
                <w:lang w:eastAsia="es-ES"/>
              </w:rPr>
              <w:t xml:space="preserve">que permitía efectuar su desagüe </w:t>
            </w:r>
            <w:r w:rsidR="00E3187B">
              <w:rPr>
                <w:rFonts w:cstheme="minorHAnsi"/>
                <w:lang w:eastAsia="es-ES"/>
              </w:rPr>
              <w:t xml:space="preserve">y consecuente conducción de las aguas residuales, </w:t>
            </w:r>
            <w:r w:rsidRPr="00C12957">
              <w:rPr>
                <w:rFonts w:cstheme="minorHAnsi"/>
                <w:lang w:eastAsia="es-ES"/>
              </w:rPr>
              <w:t>hacia la laguna situada al oriente del recinto.</w:t>
            </w:r>
          </w:p>
        </w:tc>
      </w:tr>
      <w:tr w:rsidR="00B64FAF" w:rsidRPr="004C7A75" w14:paraId="72418B20" w14:textId="77777777" w:rsidTr="00B64FAF">
        <w:trPr>
          <w:jc w:val="center"/>
        </w:trPr>
        <w:tc>
          <w:tcPr>
            <w:tcW w:w="416" w:type="pct"/>
            <w:vAlign w:val="center"/>
          </w:tcPr>
          <w:p w14:paraId="37048C5E" w14:textId="77777777" w:rsidR="00827F51" w:rsidRPr="00FE20B0" w:rsidRDefault="00FE20B0" w:rsidP="003B7942">
            <w:pPr>
              <w:widowControl w:val="0"/>
              <w:overflowPunct w:val="0"/>
              <w:autoSpaceDE w:val="0"/>
              <w:autoSpaceDN w:val="0"/>
              <w:adjustRightInd w:val="0"/>
              <w:jc w:val="center"/>
              <w:rPr>
                <w:rFonts w:cstheme="minorHAnsi"/>
                <w:iCs/>
              </w:rPr>
            </w:pPr>
            <w:r w:rsidRPr="00FE20B0">
              <w:rPr>
                <w:rFonts w:cstheme="minorHAnsi"/>
                <w:iCs/>
              </w:rPr>
              <w:t>3</w:t>
            </w:r>
          </w:p>
        </w:tc>
        <w:tc>
          <w:tcPr>
            <w:tcW w:w="806" w:type="pct"/>
            <w:vAlign w:val="center"/>
          </w:tcPr>
          <w:p w14:paraId="4489C279" w14:textId="77777777" w:rsidR="00827F51" w:rsidRPr="00FE20B0" w:rsidRDefault="00827F51" w:rsidP="00FE20B0">
            <w:pPr>
              <w:pStyle w:val="Ttulo2"/>
              <w:numPr>
                <w:ilvl w:val="0"/>
                <w:numId w:val="0"/>
              </w:numPr>
              <w:jc w:val="both"/>
              <w:outlineLvl w:val="1"/>
              <w:rPr>
                <w:b w:val="0"/>
              </w:rPr>
            </w:pPr>
            <w:bookmarkStart w:id="290" w:name="_Toc389497332"/>
            <w:bookmarkStart w:id="291" w:name="_Toc389497689"/>
            <w:bookmarkStart w:id="292" w:name="_Toc391375207"/>
            <w:bookmarkStart w:id="293" w:name="_Toc393977794"/>
            <w:bookmarkStart w:id="294" w:name="_Toc395026704"/>
            <w:bookmarkStart w:id="295" w:name="_Toc396171978"/>
            <w:bookmarkStart w:id="296" w:name="_Toc401079114"/>
            <w:bookmarkStart w:id="297" w:name="_Toc406154265"/>
            <w:bookmarkStart w:id="298" w:name="_Toc406154644"/>
            <w:r w:rsidRPr="00FE20B0">
              <w:rPr>
                <w:b w:val="0"/>
                <w:sz w:val="20"/>
              </w:rPr>
              <w:t xml:space="preserve">Manejo de </w:t>
            </w:r>
            <w:r w:rsidR="00FE20B0" w:rsidRPr="00FE20B0">
              <w:rPr>
                <w:b w:val="0"/>
                <w:sz w:val="20"/>
              </w:rPr>
              <w:t>piscinas de sedimentación y de lodos</w:t>
            </w:r>
            <w:bookmarkEnd w:id="290"/>
            <w:bookmarkEnd w:id="291"/>
            <w:bookmarkEnd w:id="292"/>
            <w:bookmarkEnd w:id="293"/>
            <w:bookmarkEnd w:id="294"/>
            <w:bookmarkEnd w:id="295"/>
            <w:bookmarkEnd w:id="296"/>
            <w:bookmarkEnd w:id="297"/>
            <w:bookmarkEnd w:id="298"/>
          </w:p>
        </w:tc>
        <w:tc>
          <w:tcPr>
            <w:tcW w:w="2261" w:type="pct"/>
            <w:vAlign w:val="center"/>
          </w:tcPr>
          <w:p w14:paraId="73F66B01" w14:textId="77777777" w:rsidR="00FE20B0" w:rsidRPr="00FE20B0" w:rsidRDefault="00FE20B0" w:rsidP="00FE20B0">
            <w:pPr>
              <w:rPr>
                <w:b/>
              </w:rPr>
            </w:pPr>
            <w:r w:rsidRPr="00FE20B0">
              <w:rPr>
                <w:b/>
              </w:rPr>
              <w:t>Considerando 7.2.3.2.2 RCA N°144/2011</w:t>
            </w:r>
          </w:p>
          <w:p w14:paraId="4F73F767" w14:textId="77777777" w:rsidR="00827F51" w:rsidRPr="00FE20B0" w:rsidRDefault="00FE20B0" w:rsidP="00B61029">
            <w:r w:rsidRPr="00FE20B0">
              <w:t>[…] El material que entra en los procesos de lavado tiene un promedio de 4 a 6% de finos. [...] lodos, que al ser retirados se destinan a rellenar los sectores que fueron explotados anteriormente secándose en forma natural. [...]</w:t>
            </w:r>
          </w:p>
        </w:tc>
        <w:tc>
          <w:tcPr>
            <w:tcW w:w="1517" w:type="pct"/>
            <w:vAlign w:val="center"/>
          </w:tcPr>
          <w:p w14:paraId="2EE715F1" w14:textId="77777777" w:rsidR="00827F51" w:rsidRPr="00B61029" w:rsidRDefault="00EF50C1" w:rsidP="00EF50C1">
            <w:pPr>
              <w:rPr>
                <w:rFonts w:cstheme="minorHAnsi"/>
              </w:rPr>
            </w:pPr>
            <w:r>
              <w:rPr>
                <w:rFonts w:cstheme="minorHAnsi"/>
              </w:rPr>
              <w:t>Parte del material fino obtenido del lavado de áridos es acopiado en un área situada entre la ribera del Chorrillo sin nombre y el actual camino de acceso a la instalación (contiguo a la zona de explotación 2).</w:t>
            </w:r>
          </w:p>
        </w:tc>
      </w:tr>
      <w:tr w:rsidR="00B64FAF" w:rsidRPr="004C7A75" w14:paraId="03F15920" w14:textId="77777777" w:rsidTr="00B64FAF">
        <w:trPr>
          <w:jc w:val="center"/>
        </w:trPr>
        <w:tc>
          <w:tcPr>
            <w:tcW w:w="416" w:type="pct"/>
            <w:vAlign w:val="center"/>
          </w:tcPr>
          <w:p w14:paraId="57833CE4" w14:textId="77777777" w:rsidR="00FE20B0" w:rsidRPr="00FE20B0" w:rsidRDefault="00C5347C" w:rsidP="003B7942">
            <w:pPr>
              <w:widowControl w:val="0"/>
              <w:overflowPunct w:val="0"/>
              <w:autoSpaceDE w:val="0"/>
              <w:autoSpaceDN w:val="0"/>
              <w:adjustRightInd w:val="0"/>
              <w:jc w:val="center"/>
              <w:rPr>
                <w:rFonts w:cstheme="minorHAnsi"/>
                <w:iCs/>
              </w:rPr>
            </w:pPr>
            <w:r>
              <w:rPr>
                <w:rFonts w:cstheme="minorHAnsi"/>
                <w:iCs/>
              </w:rPr>
              <w:lastRenderedPageBreak/>
              <w:t>4</w:t>
            </w:r>
          </w:p>
        </w:tc>
        <w:tc>
          <w:tcPr>
            <w:tcW w:w="806" w:type="pct"/>
            <w:vAlign w:val="center"/>
          </w:tcPr>
          <w:p w14:paraId="60C3D0D1" w14:textId="77777777" w:rsidR="00FE20B0" w:rsidRPr="00FE20B0" w:rsidRDefault="00C5347C" w:rsidP="00FE20B0">
            <w:pPr>
              <w:pStyle w:val="Ttulo2"/>
              <w:numPr>
                <w:ilvl w:val="0"/>
                <w:numId w:val="0"/>
              </w:numPr>
              <w:jc w:val="both"/>
              <w:outlineLvl w:val="1"/>
              <w:rPr>
                <w:b w:val="0"/>
                <w:sz w:val="20"/>
              </w:rPr>
            </w:pPr>
            <w:bookmarkStart w:id="299" w:name="_Toc406154266"/>
            <w:bookmarkStart w:id="300" w:name="_Toc406154645"/>
            <w:r>
              <w:rPr>
                <w:b w:val="0"/>
                <w:sz w:val="20"/>
              </w:rPr>
              <w:t>Manejo de suelo vegetal removido</w:t>
            </w:r>
            <w:bookmarkEnd w:id="299"/>
            <w:bookmarkEnd w:id="300"/>
          </w:p>
        </w:tc>
        <w:tc>
          <w:tcPr>
            <w:tcW w:w="2261" w:type="pct"/>
            <w:vAlign w:val="center"/>
          </w:tcPr>
          <w:p w14:paraId="532EC189" w14:textId="77777777" w:rsidR="00C5347C" w:rsidRPr="00B53A70" w:rsidRDefault="00C5347C" w:rsidP="00C5347C">
            <w:pPr>
              <w:rPr>
                <w:b/>
              </w:rPr>
            </w:pPr>
            <w:r w:rsidRPr="00B53A70">
              <w:rPr>
                <w:b/>
              </w:rPr>
              <w:t xml:space="preserve">Considerando </w:t>
            </w:r>
            <w:r>
              <w:rPr>
                <w:b/>
              </w:rPr>
              <w:t>3.5.2.7</w:t>
            </w:r>
            <w:r w:rsidRPr="00B53A70">
              <w:rPr>
                <w:b/>
              </w:rPr>
              <w:t xml:space="preserve"> RCA N°1</w:t>
            </w:r>
            <w:r>
              <w:rPr>
                <w:b/>
              </w:rPr>
              <w:t>16</w:t>
            </w:r>
            <w:r w:rsidRPr="00B53A70">
              <w:rPr>
                <w:b/>
              </w:rPr>
              <w:t>/20</w:t>
            </w:r>
            <w:r>
              <w:rPr>
                <w:b/>
              </w:rPr>
              <w:t>03</w:t>
            </w:r>
          </w:p>
          <w:p w14:paraId="43C375EB" w14:textId="77777777" w:rsidR="00C5347C" w:rsidRDefault="00C5347C" w:rsidP="00C5347C">
            <w:pPr>
              <w:rPr>
                <w:b/>
              </w:rPr>
            </w:pPr>
            <w:r>
              <w:rPr>
                <w:spacing w:val="1"/>
                <w:lang w:val="es-ES_tradnl" w:eastAsia="es-ES_tradnl"/>
              </w:rPr>
              <w:t>Recuperación de la Cubierta vegetal: Se implementarán medidas para recuperar el suelo y en general el área intervenida. […] En términos generales será repuesta la capa vegetal y/u orgánica del suelo con material del escarpe previamente guardado y eventualmente de otras obras para facilitar la colonización natural por especies vegetales propias del sector […]</w:t>
            </w:r>
          </w:p>
          <w:p w14:paraId="3C8F8759" w14:textId="77777777" w:rsidR="00C5347C" w:rsidRDefault="00C5347C" w:rsidP="00C5347C">
            <w:pPr>
              <w:rPr>
                <w:b/>
              </w:rPr>
            </w:pPr>
          </w:p>
          <w:p w14:paraId="6948260A" w14:textId="77777777" w:rsidR="00C5347C" w:rsidRPr="00B53A70" w:rsidRDefault="00C5347C" w:rsidP="00C5347C">
            <w:pPr>
              <w:rPr>
                <w:b/>
              </w:rPr>
            </w:pPr>
            <w:r w:rsidRPr="00B53A70">
              <w:rPr>
                <w:b/>
              </w:rPr>
              <w:t>Considerando 7.2.4.15 RCA N°144/2011</w:t>
            </w:r>
          </w:p>
          <w:p w14:paraId="0FE83D21" w14:textId="77777777" w:rsidR="00FE20B0" w:rsidRPr="00C5347C" w:rsidRDefault="00C5347C" w:rsidP="00FE20B0">
            <w:pPr>
              <w:rPr>
                <w:spacing w:val="1"/>
                <w:lang w:val="es-ES_tradnl" w:eastAsia="es-ES_tradnl"/>
              </w:rPr>
            </w:pPr>
            <w:r w:rsidRPr="00B53A70">
              <w:rPr>
                <w:spacing w:val="1"/>
                <w:lang w:val="es-ES_tradnl" w:eastAsia="es-ES_tradnl"/>
              </w:rPr>
              <w:t>[…] Utilizando el buldócer se retira la capa vegetal, la cual se acumula y protege en los bordes del avance o en sectores predeterminados de la propiedad; este material se utiliza posteriormente en la recuperación de la superficie intervenida. […]</w:t>
            </w:r>
          </w:p>
        </w:tc>
        <w:tc>
          <w:tcPr>
            <w:tcW w:w="1517" w:type="pct"/>
            <w:vAlign w:val="center"/>
          </w:tcPr>
          <w:p w14:paraId="5B7DD941" w14:textId="77777777" w:rsidR="00FE20B0" w:rsidRPr="005D5469" w:rsidRDefault="008413EB" w:rsidP="0004529A">
            <w:pPr>
              <w:rPr>
                <w:rFonts w:ascii="Calibri" w:eastAsia="Times New Roman" w:hAnsi="Calibri"/>
                <w:color w:val="000000"/>
                <w:lang w:eastAsia="es-CL"/>
              </w:rPr>
            </w:pPr>
            <w:r w:rsidRPr="005D5469">
              <w:rPr>
                <w:rFonts w:ascii="Calibri" w:eastAsia="Times New Roman" w:hAnsi="Calibri"/>
                <w:color w:val="000000"/>
                <w:lang w:eastAsia="es-CL"/>
              </w:rPr>
              <w:t>Se observó que en el Área en explotación Zona 1 (COFRIMA I), la capa vegetal u orgánica retirada durante la explotación (escarpe), ha sido acopiad</w:t>
            </w:r>
            <w:r w:rsidR="0004529A" w:rsidRPr="005D5469">
              <w:rPr>
                <w:rFonts w:ascii="Calibri" w:eastAsia="Times New Roman" w:hAnsi="Calibri"/>
                <w:color w:val="000000"/>
                <w:lang w:eastAsia="es-CL"/>
              </w:rPr>
              <w:t>a</w:t>
            </w:r>
            <w:r w:rsidRPr="005D5469">
              <w:rPr>
                <w:rFonts w:ascii="Calibri" w:eastAsia="Times New Roman" w:hAnsi="Calibri"/>
                <w:color w:val="000000"/>
                <w:lang w:eastAsia="es-CL"/>
              </w:rPr>
              <w:t xml:space="preserve"> en conjunto con </w:t>
            </w:r>
            <w:r w:rsidR="0004529A" w:rsidRPr="005D5469">
              <w:rPr>
                <w:rFonts w:ascii="Calibri" w:eastAsia="Times New Roman" w:hAnsi="Calibri"/>
                <w:color w:val="000000"/>
                <w:lang w:eastAsia="es-CL"/>
              </w:rPr>
              <w:t xml:space="preserve">los </w:t>
            </w:r>
            <w:r w:rsidRPr="005D5469">
              <w:rPr>
                <w:rFonts w:ascii="Calibri" w:eastAsia="Times New Roman" w:hAnsi="Calibri"/>
                <w:color w:val="000000"/>
                <w:lang w:eastAsia="es-CL"/>
              </w:rPr>
              <w:t>horizontes inorgánicos</w:t>
            </w:r>
            <w:r w:rsidR="0004529A" w:rsidRPr="005D5469">
              <w:rPr>
                <w:rFonts w:ascii="Calibri" w:eastAsia="Times New Roman" w:hAnsi="Calibri"/>
                <w:color w:val="000000"/>
                <w:lang w:eastAsia="es-CL"/>
              </w:rPr>
              <w:t xml:space="preserve">, sin implementarse medidas </w:t>
            </w:r>
            <w:r w:rsidR="00FB7A11" w:rsidRPr="005D5469">
              <w:rPr>
                <w:rFonts w:ascii="Calibri" w:eastAsia="Times New Roman" w:hAnsi="Calibri"/>
                <w:color w:val="000000"/>
                <w:lang w:eastAsia="es-CL"/>
              </w:rPr>
              <w:t xml:space="preserve">que </w:t>
            </w:r>
            <w:r w:rsidR="0004529A" w:rsidRPr="005D5469">
              <w:rPr>
                <w:rFonts w:ascii="Calibri" w:eastAsia="Times New Roman" w:hAnsi="Calibri"/>
                <w:color w:val="000000"/>
                <w:lang w:eastAsia="es-CL"/>
              </w:rPr>
              <w:t>garanti</w:t>
            </w:r>
            <w:r w:rsidR="00FB7A11" w:rsidRPr="005D5469">
              <w:rPr>
                <w:rFonts w:ascii="Calibri" w:eastAsia="Times New Roman" w:hAnsi="Calibri"/>
                <w:color w:val="000000"/>
                <w:lang w:eastAsia="es-CL"/>
              </w:rPr>
              <w:t>cen</w:t>
            </w:r>
            <w:r w:rsidR="0004529A" w:rsidRPr="005D5469">
              <w:rPr>
                <w:rFonts w:ascii="Calibri" w:eastAsia="Times New Roman" w:hAnsi="Calibri"/>
                <w:color w:val="000000"/>
                <w:lang w:eastAsia="es-CL"/>
              </w:rPr>
              <w:t xml:space="preserve"> su protección para su </w:t>
            </w:r>
            <w:r w:rsidR="002C247C" w:rsidRPr="005D5469">
              <w:rPr>
                <w:rFonts w:ascii="Calibri" w:eastAsia="Times New Roman" w:hAnsi="Calibri"/>
                <w:color w:val="000000"/>
                <w:lang w:eastAsia="es-CL"/>
              </w:rPr>
              <w:t xml:space="preserve">posterior </w:t>
            </w:r>
            <w:r w:rsidR="0004529A" w:rsidRPr="005D5469">
              <w:rPr>
                <w:rFonts w:ascii="Calibri" w:eastAsia="Times New Roman" w:hAnsi="Calibri"/>
                <w:color w:val="000000"/>
                <w:lang w:eastAsia="es-CL"/>
              </w:rPr>
              <w:t>utilización en la recuperación de las superficies intervenidas.</w:t>
            </w:r>
          </w:p>
          <w:p w14:paraId="06046A49" w14:textId="77777777" w:rsidR="0004529A" w:rsidRPr="005D5469" w:rsidRDefault="0004529A" w:rsidP="0004529A">
            <w:pPr>
              <w:rPr>
                <w:rFonts w:ascii="Calibri" w:eastAsia="Times New Roman" w:hAnsi="Calibri"/>
                <w:color w:val="000000"/>
                <w:lang w:eastAsia="es-CL"/>
              </w:rPr>
            </w:pPr>
          </w:p>
          <w:p w14:paraId="726E138F" w14:textId="77777777" w:rsidR="00C97AD5" w:rsidRPr="005D5469" w:rsidRDefault="002E635D" w:rsidP="002E635D">
            <w:pPr>
              <w:rPr>
                <w:rFonts w:ascii="Calibri" w:eastAsia="Times New Roman" w:hAnsi="Calibri"/>
                <w:color w:val="000000"/>
                <w:lang w:eastAsia="es-CL"/>
              </w:rPr>
            </w:pPr>
            <w:r w:rsidRPr="005D5469">
              <w:rPr>
                <w:rFonts w:ascii="Calibri" w:eastAsia="Times New Roman" w:hAnsi="Calibri"/>
                <w:color w:val="000000"/>
                <w:lang w:eastAsia="es-CL"/>
              </w:rPr>
              <w:t>Por otra parte, se observó también que en el Área activa del Pozo L</w:t>
            </w:r>
            <w:r w:rsidR="001C6B8F" w:rsidRPr="005D5469">
              <w:rPr>
                <w:rFonts w:ascii="Calibri" w:eastAsia="Times New Roman" w:hAnsi="Calibri"/>
                <w:color w:val="000000"/>
                <w:lang w:eastAsia="es-CL"/>
              </w:rPr>
              <w:t>astrero Ojo Bueno (Oriente), no resulta posible advertir que la capa vegetal u orgánica retirada durante la explotación (escarpe), ha sido acumulada y protegida en algún sector para su posterior utilización en la recuperación de las superficies intervenidas.</w:t>
            </w:r>
          </w:p>
        </w:tc>
      </w:tr>
      <w:tr w:rsidR="00B64FAF" w:rsidRPr="004C7A75" w14:paraId="4EE93F09" w14:textId="77777777" w:rsidTr="00B64FAF">
        <w:trPr>
          <w:jc w:val="center"/>
        </w:trPr>
        <w:tc>
          <w:tcPr>
            <w:tcW w:w="416" w:type="pct"/>
            <w:vAlign w:val="center"/>
          </w:tcPr>
          <w:p w14:paraId="5CF4E3FC" w14:textId="77777777" w:rsidR="00A22373" w:rsidRDefault="00A22373" w:rsidP="003B7942">
            <w:pPr>
              <w:widowControl w:val="0"/>
              <w:overflowPunct w:val="0"/>
              <w:autoSpaceDE w:val="0"/>
              <w:autoSpaceDN w:val="0"/>
              <w:adjustRightInd w:val="0"/>
              <w:jc w:val="center"/>
              <w:rPr>
                <w:rFonts w:cstheme="minorHAnsi"/>
                <w:iCs/>
              </w:rPr>
            </w:pPr>
            <w:r>
              <w:rPr>
                <w:rFonts w:cstheme="minorHAnsi"/>
                <w:iCs/>
              </w:rPr>
              <w:t>5</w:t>
            </w:r>
          </w:p>
        </w:tc>
        <w:tc>
          <w:tcPr>
            <w:tcW w:w="806" w:type="pct"/>
            <w:vAlign w:val="center"/>
          </w:tcPr>
          <w:p w14:paraId="39DB1FB3" w14:textId="77777777" w:rsidR="00A22373" w:rsidRDefault="00A22373" w:rsidP="00FE20B0">
            <w:pPr>
              <w:pStyle w:val="Ttulo2"/>
              <w:numPr>
                <w:ilvl w:val="0"/>
                <w:numId w:val="0"/>
              </w:numPr>
              <w:jc w:val="both"/>
              <w:outlineLvl w:val="1"/>
              <w:rPr>
                <w:b w:val="0"/>
                <w:sz w:val="20"/>
              </w:rPr>
            </w:pPr>
            <w:bookmarkStart w:id="301" w:name="_Toc406154267"/>
            <w:bookmarkStart w:id="302" w:name="_Toc406154646"/>
            <w:r>
              <w:rPr>
                <w:b w:val="0"/>
                <w:sz w:val="20"/>
              </w:rPr>
              <w:t>Método de explotación</w:t>
            </w:r>
            <w:bookmarkEnd w:id="301"/>
            <w:bookmarkEnd w:id="302"/>
          </w:p>
        </w:tc>
        <w:tc>
          <w:tcPr>
            <w:tcW w:w="2261" w:type="pct"/>
            <w:vAlign w:val="center"/>
          </w:tcPr>
          <w:p w14:paraId="265BF81C" w14:textId="77777777" w:rsidR="00DA56E1" w:rsidRPr="00C66C56" w:rsidRDefault="00DA56E1" w:rsidP="00DA56E1">
            <w:pPr>
              <w:rPr>
                <w:b/>
              </w:rPr>
            </w:pPr>
            <w:r w:rsidRPr="00C66C56">
              <w:rPr>
                <w:b/>
              </w:rPr>
              <w:t xml:space="preserve">Considerando </w:t>
            </w:r>
            <w:r>
              <w:rPr>
                <w:b/>
              </w:rPr>
              <w:t>8.1</w:t>
            </w:r>
            <w:r w:rsidRPr="00C66C56">
              <w:rPr>
                <w:b/>
              </w:rPr>
              <w:t xml:space="preserve"> RCA N°144/2011</w:t>
            </w:r>
          </w:p>
          <w:p w14:paraId="314A1B18" w14:textId="77777777" w:rsidR="00DA56E1" w:rsidRPr="00EF039D" w:rsidRDefault="00DA56E1" w:rsidP="00DA56E1">
            <w:pPr>
              <w:rPr>
                <w:spacing w:val="1"/>
                <w:lang w:val="es-ES_tradnl" w:eastAsia="es-ES_tradnl"/>
              </w:rPr>
            </w:pPr>
            <w:r w:rsidRPr="00EF039D">
              <w:rPr>
                <w:spacing w:val="1"/>
                <w:lang w:val="es-ES_tradnl" w:eastAsia="es-ES_tradnl"/>
              </w:rPr>
              <w:t>Respecto de los Planos de planta y perfiles. La primera quincena de enero de cada año, durante toda la operación del proyecto a partir de la ejecución del mismo, se entregará plano con la siguiente información.</w:t>
            </w:r>
          </w:p>
          <w:p w14:paraId="02FE4828" w14:textId="77777777" w:rsidR="00DA56E1" w:rsidRDefault="00DA56E1" w:rsidP="00DA56E1">
            <w:pPr>
              <w:rPr>
                <w:spacing w:val="1"/>
                <w:lang w:val="es-ES_tradnl" w:eastAsia="es-ES_tradnl"/>
              </w:rPr>
            </w:pPr>
          </w:p>
          <w:p w14:paraId="7022D13D" w14:textId="77777777" w:rsidR="00DA56E1" w:rsidRPr="00C66C56" w:rsidRDefault="00DA56E1" w:rsidP="00DA56E1">
            <w:pPr>
              <w:rPr>
                <w:b/>
              </w:rPr>
            </w:pPr>
            <w:r w:rsidRPr="00C66C56">
              <w:rPr>
                <w:b/>
              </w:rPr>
              <w:t xml:space="preserve">Considerando </w:t>
            </w:r>
            <w:r>
              <w:rPr>
                <w:b/>
              </w:rPr>
              <w:t>8.1.1</w:t>
            </w:r>
            <w:r w:rsidRPr="00C66C56">
              <w:rPr>
                <w:b/>
              </w:rPr>
              <w:t xml:space="preserve"> RCA N°144/2011</w:t>
            </w:r>
          </w:p>
          <w:p w14:paraId="02C1FF89" w14:textId="77777777" w:rsidR="00DA56E1" w:rsidRPr="00EF039D" w:rsidRDefault="00DA56E1" w:rsidP="00DA56E1">
            <w:pPr>
              <w:rPr>
                <w:spacing w:val="1"/>
                <w:lang w:val="es-ES_tradnl" w:eastAsia="es-ES_tradnl"/>
              </w:rPr>
            </w:pPr>
            <w:r w:rsidRPr="00EF039D">
              <w:rPr>
                <w:spacing w:val="1"/>
                <w:lang w:val="es-ES_tradnl" w:eastAsia="es-ES_tradnl"/>
              </w:rPr>
              <w:t>Planos de avance con explotación anual: Escala 1:2000, curvas de nivel, a lo menos, cada un metro; caminos; niveles referidos al nivel medio del mar; coordenadas geográficas (UTM; WGS 84); puntos de referencia PRs; área de operación y producción de áridos, áreas de protección y buffer (humedal, laguna, ríos), áreas de seguridad frente asentamientos humanos (Loteo Varillas), sectores explotados, sectores proyectados a explotar y sin explotar (áreas de relleno), depósitos de estériles. El plano deberá señalar mediante polígonos de colores y una sigla las áreas que se explotaron durante el año y las proyectadas a explotar en forma anual.</w:t>
            </w:r>
          </w:p>
          <w:p w14:paraId="6774E43D" w14:textId="77777777" w:rsidR="00DA56E1" w:rsidRDefault="00DA56E1" w:rsidP="00DA56E1">
            <w:pPr>
              <w:rPr>
                <w:spacing w:val="1"/>
                <w:lang w:val="es-ES_tradnl" w:eastAsia="es-ES_tradnl"/>
              </w:rPr>
            </w:pPr>
          </w:p>
          <w:p w14:paraId="0A64DE38" w14:textId="77777777" w:rsidR="00DA56E1" w:rsidRPr="00C66C56" w:rsidRDefault="00DA56E1" w:rsidP="00DA56E1">
            <w:pPr>
              <w:rPr>
                <w:b/>
              </w:rPr>
            </w:pPr>
            <w:r w:rsidRPr="00C66C56">
              <w:rPr>
                <w:b/>
              </w:rPr>
              <w:t xml:space="preserve">Considerando </w:t>
            </w:r>
            <w:r>
              <w:rPr>
                <w:b/>
              </w:rPr>
              <w:t>8.1.2</w:t>
            </w:r>
            <w:r w:rsidRPr="00C66C56">
              <w:rPr>
                <w:b/>
              </w:rPr>
              <w:t xml:space="preserve"> RCA N°144/2011</w:t>
            </w:r>
          </w:p>
          <w:p w14:paraId="5AADBD98" w14:textId="77777777" w:rsidR="00A22373" w:rsidRPr="00B53A70" w:rsidRDefault="00DA56E1" w:rsidP="00DA56E1">
            <w:pPr>
              <w:rPr>
                <w:b/>
              </w:rPr>
            </w:pPr>
            <w:r w:rsidRPr="00EF039D">
              <w:rPr>
                <w:spacing w:val="1"/>
                <w:lang w:val="es-ES_tradnl" w:eastAsia="es-ES_tradnl"/>
              </w:rPr>
              <w:lastRenderedPageBreak/>
              <w:t>Planos de avance con explotación anual y perfiles transversales:Escala 1:2000, Curvas de nivel, a lo menos, cada un metro; Niveles referidos al nivel medio del mar; Coordenadas geográficas (UTM; WGS 84); puntos de referencia PRs; Perfiles transversales, Sectores explotados, sectores proyectados a explotar y sin explotar. Este plano deberá ser remitido a la autoridad ambiental, la primera quincena de enero de cada año, durante toda la operación del proyecto a partir de la ejecución del proyecto.</w:t>
            </w:r>
          </w:p>
        </w:tc>
        <w:tc>
          <w:tcPr>
            <w:tcW w:w="1517" w:type="pct"/>
            <w:vAlign w:val="center"/>
          </w:tcPr>
          <w:p w14:paraId="564F5359" w14:textId="77777777" w:rsidR="00A22373" w:rsidRPr="00D74515" w:rsidRDefault="00653F64" w:rsidP="003B7942">
            <w:pPr>
              <w:rPr>
                <w:rFonts w:ascii="Calibri" w:eastAsia="Times New Roman" w:hAnsi="Calibri"/>
                <w:color w:val="000000"/>
                <w:lang w:eastAsia="es-CL"/>
              </w:rPr>
            </w:pPr>
            <w:r w:rsidRPr="00D74515">
              <w:rPr>
                <w:rFonts w:ascii="Calibri" w:eastAsia="Times New Roman" w:hAnsi="Calibri"/>
                <w:color w:val="000000"/>
                <w:lang w:eastAsia="es-CL"/>
              </w:rPr>
              <w:lastRenderedPageBreak/>
              <w:t xml:space="preserve">El titular ha remitido todos los planos </w:t>
            </w:r>
            <w:r w:rsidR="00F3064C">
              <w:rPr>
                <w:rFonts w:ascii="Calibri" w:eastAsia="Times New Roman" w:hAnsi="Calibri"/>
                <w:color w:val="000000"/>
                <w:lang w:eastAsia="es-CL"/>
              </w:rPr>
              <w:t xml:space="preserve">del proyecto </w:t>
            </w:r>
            <w:r w:rsidR="00D95A7B" w:rsidRPr="00D74515">
              <w:rPr>
                <w:rFonts w:ascii="Calibri" w:eastAsia="Times New Roman" w:hAnsi="Calibri"/>
                <w:color w:val="000000"/>
                <w:lang w:eastAsia="es-CL"/>
              </w:rPr>
              <w:t xml:space="preserve">requeridos </w:t>
            </w:r>
            <w:r w:rsidR="000C754C" w:rsidRPr="00D74515">
              <w:rPr>
                <w:rFonts w:ascii="Calibri" w:eastAsia="Times New Roman" w:hAnsi="Calibri"/>
                <w:color w:val="000000"/>
                <w:lang w:eastAsia="es-CL"/>
              </w:rPr>
              <w:t>durante la segunda quincena de abril de 2014, en circunstancias que debió haberlo realizado durante la primera quincena de enero de 2014.</w:t>
            </w:r>
          </w:p>
          <w:p w14:paraId="3C3D6316" w14:textId="77777777" w:rsidR="000C754C" w:rsidRPr="00D74515" w:rsidRDefault="000C754C" w:rsidP="003B7942">
            <w:pPr>
              <w:rPr>
                <w:rFonts w:ascii="Calibri" w:eastAsia="Times New Roman" w:hAnsi="Calibri"/>
                <w:color w:val="000000"/>
                <w:lang w:eastAsia="es-CL"/>
              </w:rPr>
            </w:pPr>
          </w:p>
          <w:p w14:paraId="1A0F1019" w14:textId="77777777" w:rsidR="000C754C" w:rsidRPr="00653B99" w:rsidRDefault="000C754C" w:rsidP="000C754C">
            <w:pPr>
              <w:rPr>
                <w:rFonts w:ascii="Calibri" w:eastAsia="Times New Roman" w:hAnsi="Calibri"/>
                <w:color w:val="000000"/>
                <w:highlight w:val="yellow"/>
                <w:lang w:eastAsia="es-CL"/>
              </w:rPr>
            </w:pPr>
            <w:r w:rsidRPr="00D74515">
              <w:rPr>
                <w:rFonts w:ascii="Calibri" w:eastAsia="Times New Roman" w:hAnsi="Calibri"/>
                <w:color w:val="000000"/>
                <w:lang w:eastAsia="es-CL"/>
              </w:rPr>
              <w:t xml:space="preserve">Por otra parte, se advierte que los planos </w:t>
            </w:r>
            <w:r w:rsidR="00C66BA3">
              <w:rPr>
                <w:rFonts w:ascii="Calibri" w:eastAsia="Times New Roman" w:hAnsi="Calibri"/>
                <w:color w:val="000000"/>
                <w:lang w:eastAsia="es-CL"/>
              </w:rPr>
              <w:t xml:space="preserve">de planta y perfiles </w:t>
            </w:r>
            <w:r w:rsidRPr="00D74515">
              <w:rPr>
                <w:rFonts w:ascii="Calibri" w:eastAsia="Times New Roman" w:hAnsi="Calibri"/>
                <w:color w:val="000000"/>
                <w:lang w:eastAsia="es-CL"/>
              </w:rPr>
              <w:t>proporcionados no cumplen con todas las especificaciones detalladas en la RCA N°144/2011. Al respecto, especial importancia merece que éstos no dan cuenta del avance de la explotación anual, señalando claramente las áreas explotadas durante el año</w:t>
            </w:r>
            <w:r w:rsidR="00510E98" w:rsidRPr="00D74515">
              <w:rPr>
                <w:rFonts w:ascii="Calibri" w:eastAsia="Times New Roman" w:hAnsi="Calibri"/>
                <w:color w:val="000000"/>
                <w:lang w:eastAsia="es-CL"/>
              </w:rPr>
              <w:t xml:space="preserve"> 2013</w:t>
            </w:r>
            <w:r w:rsidRPr="00D74515">
              <w:rPr>
                <w:rFonts w:ascii="Calibri" w:eastAsia="Times New Roman" w:hAnsi="Calibri"/>
                <w:color w:val="000000"/>
                <w:lang w:eastAsia="es-CL"/>
              </w:rPr>
              <w:t>, las proyectadas a explotar</w:t>
            </w:r>
            <w:r w:rsidR="00510E98" w:rsidRPr="00D74515">
              <w:rPr>
                <w:rFonts w:ascii="Calibri" w:eastAsia="Times New Roman" w:hAnsi="Calibri"/>
                <w:color w:val="000000"/>
                <w:lang w:eastAsia="es-CL"/>
              </w:rPr>
              <w:t xml:space="preserve"> el año 2014</w:t>
            </w:r>
            <w:r w:rsidRPr="00D74515">
              <w:rPr>
                <w:rFonts w:ascii="Calibri" w:eastAsia="Times New Roman" w:hAnsi="Calibri"/>
                <w:color w:val="000000"/>
                <w:lang w:eastAsia="es-CL"/>
              </w:rPr>
              <w:t>, así como tampoco aquellas sin explotar.</w:t>
            </w:r>
          </w:p>
        </w:tc>
      </w:tr>
      <w:tr w:rsidR="00B64FAF" w:rsidRPr="004C7A75" w14:paraId="02C461C7" w14:textId="77777777" w:rsidTr="00B64FAF">
        <w:trPr>
          <w:jc w:val="center"/>
        </w:trPr>
        <w:tc>
          <w:tcPr>
            <w:tcW w:w="416" w:type="pct"/>
            <w:vAlign w:val="center"/>
          </w:tcPr>
          <w:p w14:paraId="65241FB3" w14:textId="77777777" w:rsidR="00DA56E1" w:rsidRDefault="00E15333" w:rsidP="003B7942">
            <w:pPr>
              <w:widowControl w:val="0"/>
              <w:overflowPunct w:val="0"/>
              <w:autoSpaceDE w:val="0"/>
              <w:autoSpaceDN w:val="0"/>
              <w:adjustRightInd w:val="0"/>
              <w:jc w:val="center"/>
              <w:rPr>
                <w:rFonts w:cstheme="minorHAnsi"/>
                <w:iCs/>
              </w:rPr>
            </w:pPr>
            <w:r>
              <w:rPr>
                <w:rFonts w:cstheme="minorHAnsi"/>
                <w:iCs/>
              </w:rPr>
              <w:lastRenderedPageBreak/>
              <w:t>7</w:t>
            </w:r>
          </w:p>
        </w:tc>
        <w:tc>
          <w:tcPr>
            <w:tcW w:w="806" w:type="pct"/>
            <w:vAlign w:val="center"/>
          </w:tcPr>
          <w:p w14:paraId="35E0F14A" w14:textId="77777777" w:rsidR="00DA56E1" w:rsidRDefault="00E15333" w:rsidP="00FE20B0">
            <w:pPr>
              <w:pStyle w:val="Ttulo2"/>
              <w:numPr>
                <w:ilvl w:val="0"/>
                <w:numId w:val="0"/>
              </w:numPr>
              <w:jc w:val="both"/>
              <w:outlineLvl w:val="1"/>
              <w:rPr>
                <w:b w:val="0"/>
                <w:sz w:val="20"/>
              </w:rPr>
            </w:pPr>
            <w:bookmarkStart w:id="303" w:name="_Toc406154268"/>
            <w:bookmarkStart w:id="304" w:name="_Toc406154647"/>
            <w:r>
              <w:rPr>
                <w:b w:val="0"/>
                <w:sz w:val="20"/>
              </w:rPr>
              <w:t>Manejo de aguas lluvias</w:t>
            </w:r>
            <w:bookmarkEnd w:id="303"/>
            <w:bookmarkEnd w:id="304"/>
          </w:p>
        </w:tc>
        <w:tc>
          <w:tcPr>
            <w:tcW w:w="2261" w:type="pct"/>
            <w:vAlign w:val="center"/>
          </w:tcPr>
          <w:p w14:paraId="119586DE" w14:textId="77777777" w:rsidR="00E15333" w:rsidRPr="00F31A82" w:rsidRDefault="00E15333" w:rsidP="00E15333">
            <w:pPr>
              <w:rPr>
                <w:b/>
              </w:rPr>
            </w:pPr>
            <w:r w:rsidRPr="00F31A82">
              <w:rPr>
                <w:b/>
              </w:rPr>
              <w:t>Considerando 7.2.4.13 RCA N°144/2011</w:t>
            </w:r>
          </w:p>
          <w:p w14:paraId="3063A41A" w14:textId="77777777" w:rsidR="00E15333" w:rsidRPr="00F31A82" w:rsidRDefault="00E15333" w:rsidP="00E15333">
            <w:pPr>
              <w:rPr>
                <w:spacing w:val="1"/>
                <w:lang w:val="es-ES_tradnl" w:eastAsia="es-ES_tradnl"/>
              </w:rPr>
            </w:pPr>
            <w:r w:rsidRPr="00F31A82">
              <w:rPr>
                <w:spacing w:val="1"/>
                <w:lang w:val="es-ES_tradnl" w:eastAsia="es-ES_tradnl"/>
              </w:rPr>
              <w:t>Trabajos para evitar la acumulación del agua en el pozo extractivo</w:t>
            </w:r>
          </w:p>
          <w:p w14:paraId="799B4EC9" w14:textId="77777777" w:rsidR="00E15333" w:rsidRPr="00F31A82" w:rsidRDefault="00E15333" w:rsidP="00E15333">
            <w:pPr>
              <w:rPr>
                <w:spacing w:val="1"/>
                <w:lang w:val="es-ES_tradnl" w:eastAsia="es-ES_tradnl"/>
              </w:rPr>
            </w:pPr>
            <w:r w:rsidRPr="00F31A82">
              <w:rPr>
                <w:spacing w:val="1"/>
                <w:lang w:val="es-ES_tradnl" w:eastAsia="es-ES_tradnl"/>
              </w:rPr>
              <w:t>- Se impedirá la generación de depresiones en el radier o fondo de la explotación.</w:t>
            </w:r>
          </w:p>
          <w:p w14:paraId="562A70F3" w14:textId="77777777" w:rsidR="00E15333" w:rsidRPr="00F31A82" w:rsidRDefault="00E15333" w:rsidP="00E15333">
            <w:pPr>
              <w:rPr>
                <w:spacing w:val="1"/>
                <w:lang w:val="es-ES_tradnl" w:eastAsia="es-ES_tradnl"/>
              </w:rPr>
            </w:pPr>
            <w:r w:rsidRPr="00F31A82">
              <w:rPr>
                <w:spacing w:val="1"/>
                <w:lang w:val="es-ES_tradnl" w:eastAsia="es-ES_tradnl"/>
              </w:rPr>
              <w:t>- Se considera la construcción de un canal perimetral al empréstito (según pendiente) para evitar la llegada de las aguas lluvias o deshielos a la zona de explotación. [...]</w:t>
            </w:r>
          </w:p>
          <w:p w14:paraId="353C04E7" w14:textId="77777777" w:rsidR="00E15333" w:rsidRDefault="00E15333" w:rsidP="00E15333">
            <w:pPr>
              <w:rPr>
                <w:spacing w:val="1"/>
                <w:lang w:val="es-ES_tradnl" w:eastAsia="es-ES_tradnl"/>
              </w:rPr>
            </w:pPr>
          </w:p>
          <w:p w14:paraId="5A94D79A" w14:textId="77777777" w:rsidR="00E15333" w:rsidRPr="00F31A82" w:rsidRDefault="00E15333" w:rsidP="00E15333">
            <w:pPr>
              <w:rPr>
                <w:b/>
              </w:rPr>
            </w:pPr>
            <w:r w:rsidRPr="00F31A82">
              <w:rPr>
                <w:b/>
              </w:rPr>
              <w:t>Considerando 7.</w:t>
            </w:r>
            <w:r>
              <w:rPr>
                <w:b/>
              </w:rPr>
              <w:t>6</w:t>
            </w:r>
            <w:r w:rsidRPr="00F31A82">
              <w:rPr>
                <w:b/>
              </w:rPr>
              <w:t xml:space="preserve"> RCA N°144/2011</w:t>
            </w:r>
          </w:p>
          <w:p w14:paraId="1B2005F1" w14:textId="77777777" w:rsidR="00DA56E1" w:rsidRPr="00E15333" w:rsidRDefault="00E15333" w:rsidP="00DA56E1">
            <w:pPr>
              <w:rPr>
                <w:spacing w:val="1"/>
                <w:lang w:val="es-ES_tradnl" w:eastAsia="es-ES_tradnl"/>
              </w:rPr>
            </w:pPr>
            <w:r>
              <w:rPr>
                <w:spacing w:val="1"/>
                <w:lang w:val="es-ES_tradnl" w:eastAsia="es-ES_tradnl"/>
              </w:rPr>
              <w:t>[…] Para recoger y desviar el agua de escorrentía e impedir que escurra por el talud se efectuará la habilitación de cunetas o canal de desagüe […]</w:t>
            </w:r>
          </w:p>
        </w:tc>
        <w:tc>
          <w:tcPr>
            <w:tcW w:w="1517" w:type="pct"/>
            <w:vAlign w:val="center"/>
          </w:tcPr>
          <w:p w14:paraId="36909D9B" w14:textId="77777777" w:rsidR="005440D0" w:rsidRPr="00D025F8" w:rsidRDefault="005440D0" w:rsidP="000B5850">
            <w:pPr>
              <w:rPr>
                <w:rFonts w:ascii="Calibri" w:eastAsia="Times New Roman" w:hAnsi="Calibri"/>
                <w:color w:val="000000"/>
                <w:lang w:eastAsia="es-CL"/>
              </w:rPr>
            </w:pPr>
            <w:r w:rsidRPr="00D025F8">
              <w:rPr>
                <w:rFonts w:ascii="Calibri" w:eastAsia="Times New Roman" w:hAnsi="Calibri"/>
                <w:color w:val="000000"/>
                <w:lang w:eastAsia="es-CL"/>
              </w:rPr>
              <w:t>Se constató que en las áreas en explotación Zona 2 (COFRIMA II), Zona 1 (COFRIMA I) y Área activa de Pozo Lastrero Ojo Bueno (Oriente), no se ha</w:t>
            </w:r>
            <w:r w:rsidR="000B5850" w:rsidRPr="00D025F8">
              <w:rPr>
                <w:rFonts w:ascii="Calibri" w:eastAsia="Times New Roman" w:hAnsi="Calibri"/>
                <w:color w:val="000000"/>
                <w:lang w:eastAsia="es-CL"/>
              </w:rPr>
              <w:t>n</w:t>
            </w:r>
            <w:r w:rsidRPr="00D025F8">
              <w:rPr>
                <w:rFonts w:ascii="Calibri" w:eastAsia="Times New Roman" w:hAnsi="Calibri"/>
                <w:color w:val="000000"/>
                <w:lang w:eastAsia="es-CL"/>
              </w:rPr>
              <w:t xml:space="preserve"> construido canal</w:t>
            </w:r>
            <w:r w:rsidR="000B5850" w:rsidRPr="00D025F8">
              <w:rPr>
                <w:rFonts w:ascii="Calibri" w:eastAsia="Times New Roman" w:hAnsi="Calibri"/>
                <w:color w:val="000000"/>
                <w:lang w:eastAsia="es-CL"/>
              </w:rPr>
              <w:t>es</w:t>
            </w:r>
            <w:r w:rsidRPr="00D025F8">
              <w:rPr>
                <w:rFonts w:ascii="Calibri" w:eastAsia="Times New Roman" w:hAnsi="Calibri"/>
                <w:color w:val="000000"/>
                <w:lang w:eastAsia="es-CL"/>
              </w:rPr>
              <w:t xml:space="preserve"> perimetral</w:t>
            </w:r>
            <w:r w:rsidR="000B5850" w:rsidRPr="00D025F8">
              <w:rPr>
                <w:rFonts w:ascii="Calibri" w:eastAsia="Times New Roman" w:hAnsi="Calibri"/>
                <w:color w:val="000000"/>
                <w:lang w:eastAsia="es-CL"/>
              </w:rPr>
              <w:t>es</w:t>
            </w:r>
            <w:r w:rsidRPr="00D025F8">
              <w:rPr>
                <w:rFonts w:ascii="Calibri" w:eastAsia="Times New Roman" w:hAnsi="Calibri"/>
                <w:color w:val="000000"/>
                <w:lang w:eastAsia="es-CL"/>
              </w:rPr>
              <w:t xml:space="preserve"> </w:t>
            </w:r>
            <w:r w:rsidR="00137D6E" w:rsidRPr="00D025F8">
              <w:rPr>
                <w:rFonts w:ascii="Calibri" w:eastAsia="Times New Roman" w:hAnsi="Calibri"/>
                <w:color w:val="000000"/>
                <w:lang w:eastAsia="es-CL"/>
              </w:rPr>
              <w:t xml:space="preserve">que permitan </w:t>
            </w:r>
            <w:r w:rsidR="00B74485" w:rsidRPr="00D025F8">
              <w:rPr>
                <w:rFonts w:ascii="Calibri" w:eastAsia="Times New Roman" w:hAnsi="Calibri"/>
                <w:color w:val="000000"/>
                <w:lang w:eastAsia="es-CL"/>
              </w:rPr>
              <w:t xml:space="preserve">recoger y desviar </w:t>
            </w:r>
            <w:r w:rsidRPr="00D025F8">
              <w:rPr>
                <w:rFonts w:ascii="Calibri" w:eastAsia="Times New Roman" w:hAnsi="Calibri"/>
                <w:color w:val="000000"/>
                <w:lang w:eastAsia="es-CL"/>
              </w:rPr>
              <w:t>las aguas de escorrentía.</w:t>
            </w:r>
          </w:p>
          <w:p w14:paraId="64FB1FD8" w14:textId="77777777" w:rsidR="00137D6E" w:rsidRPr="00D025F8" w:rsidRDefault="00137D6E" w:rsidP="000B5850">
            <w:pPr>
              <w:rPr>
                <w:rFonts w:ascii="Calibri" w:eastAsia="Times New Roman" w:hAnsi="Calibri"/>
                <w:color w:val="000000"/>
                <w:lang w:eastAsia="es-CL"/>
              </w:rPr>
            </w:pPr>
          </w:p>
          <w:p w14:paraId="110187D3" w14:textId="77777777" w:rsidR="00137D6E" w:rsidRPr="00653B99" w:rsidRDefault="00137D6E" w:rsidP="00316470">
            <w:pPr>
              <w:rPr>
                <w:rFonts w:ascii="Calibri" w:eastAsia="Times New Roman" w:hAnsi="Calibri"/>
                <w:color w:val="000000"/>
                <w:highlight w:val="yellow"/>
                <w:lang w:eastAsia="es-CL"/>
              </w:rPr>
            </w:pPr>
            <w:r w:rsidRPr="00D025F8">
              <w:rPr>
                <w:rFonts w:ascii="Calibri" w:eastAsia="Times New Roman" w:hAnsi="Calibri"/>
                <w:color w:val="000000"/>
                <w:lang w:eastAsia="es-CL"/>
              </w:rPr>
              <w:t xml:space="preserve">Adicionalmente se observó la </w:t>
            </w:r>
            <w:r w:rsidR="00316470" w:rsidRPr="00D025F8">
              <w:rPr>
                <w:rFonts w:ascii="Calibri" w:eastAsia="Times New Roman" w:hAnsi="Calibri"/>
                <w:color w:val="000000"/>
                <w:lang w:eastAsia="es-CL"/>
              </w:rPr>
              <w:t>acumulación de agua en el radier o fondo del Área en explotación Zona 1 (COFRIMA I) y Área activa del Pozo Lastrero Ojo Bueno (Oriente).</w:t>
            </w:r>
          </w:p>
        </w:tc>
      </w:tr>
      <w:tr w:rsidR="00B64FAF" w:rsidRPr="004C7A75" w14:paraId="4F8220DC" w14:textId="77777777" w:rsidTr="00B64FAF">
        <w:trPr>
          <w:jc w:val="center"/>
        </w:trPr>
        <w:tc>
          <w:tcPr>
            <w:tcW w:w="416" w:type="pct"/>
            <w:vAlign w:val="center"/>
          </w:tcPr>
          <w:p w14:paraId="42E7C4A4" w14:textId="77777777" w:rsidR="00E15333" w:rsidRDefault="00281550" w:rsidP="003B7942">
            <w:pPr>
              <w:widowControl w:val="0"/>
              <w:overflowPunct w:val="0"/>
              <w:autoSpaceDE w:val="0"/>
              <w:autoSpaceDN w:val="0"/>
              <w:adjustRightInd w:val="0"/>
              <w:jc w:val="center"/>
              <w:rPr>
                <w:rFonts w:cstheme="minorHAnsi"/>
                <w:iCs/>
              </w:rPr>
            </w:pPr>
            <w:r>
              <w:rPr>
                <w:rFonts w:cstheme="minorHAnsi"/>
                <w:iCs/>
              </w:rPr>
              <w:t>8</w:t>
            </w:r>
          </w:p>
        </w:tc>
        <w:tc>
          <w:tcPr>
            <w:tcW w:w="806" w:type="pct"/>
            <w:vAlign w:val="center"/>
          </w:tcPr>
          <w:p w14:paraId="506FAE02" w14:textId="77777777" w:rsidR="00E15333" w:rsidRDefault="00281550" w:rsidP="00FE20B0">
            <w:pPr>
              <w:pStyle w:val="Ttulo2"/>
              <w:numPr>
                <w:ilvl w:val="0"/>
                <w:numId w:val="0"/>
              </w:numPr>
              <w:jc w:val="both"/>
              <w:outlineLvl w:val="1"/>
              <w:rPr>
                <w:b w:val="0"/>
                <w:sz w:val="20"/>
              </w:rPr>
            </w:pPr>
            <w:bookmarkStart w:id="305" w:name="_Toc406154269"/>
            <w:bookmarkStart w:id="306" w:name="_Toc406154648"/>
            <w:r>
              <w:rPr>
                <w:b w:val="0"/>
                <w:sz w:val="20"/>
              </w:rPr>
              <w:t>Planes de contingencia</w:t>
            </w:r>
            <w:bookmarkEnd w:id="305"/>
            <w:bookmarkEnd w:id="306"/>
          </w:p>
        </w:tc>
        <w:tc>
          <w:tcPr>
            <w:tcW w:w="2261" w:type="pct"/>
            <w:vAlign w:val="center"/>
          </w:tcPr>
          <w:p w14:paraId="677358D1" w14:textId="77777777" w:rsidR="00281550" w:rsidRPr="00435921" w:rsidRDefault="00281550" w:rsidP="00281550">
            <w:pPr>
              <w:rPr>
                <w:b/>
              </w:rPr>
            </w:pPr>
            <w:r w:rsidRPr="00435921">
              <w:rPr>
                <w:b/>
              </w:rPr>
              <w:t>Considerando 7.12 RCA N°144/2011</w:t>
            </w:r>
          </w:p>
          <w:p w14:paraId="4F233ED0" w14:textId="77777777" w:rsidR="00281550" w:rsidRDefault="00281550" w:rsidP="00281550">
            <w:pPr>
              <w:rPr>
                <w:spacing w:val="1"/>
                <w:lang w:val="es-ES_tradnl" w:eastAsia="es-ES_tradnl"/>
              </w:rPr>
            </w:pPr>
            <w:r w:rsidRPr="00435921">
              <w:rPr>
                <w:spacing w:val="1"/>
                <w:lang w:val="es-ES_tradnl" w:eastAsia="es-ES_tradnl"/>
              </w:rPr>
              <w:t>Para prevenir eventos relacionados con proceso de remoción en masa que puedan afectar al proyecto. Se establecerá una franja de protección de 30 metros, todo según ordenanza de áridos de la comuna de punta arenas.</w:t>
            </w:r>
          </w:p>
          <w:p w14:paraId="162D9931" w14:textId="77777777" w:rsidR="00281550" w:rsidRDefault="00281550" w:rsidP="00281550">
            <w:pPr>
              <w:rPr>
                <w:spacing w:val="1"/>
                <w:highlight w:val="yellow"/>
                <w:lang w:val="es-ES_tradnl" w:eastAsia="es-ES_tradnl"/>
              </w:rPr>
            </w:pPr>
          </w:p>
          <w:p w14:paraId="6E5AA84B" w14:textId="77777777" w:rsidR="00281550" w:rsidRPr="00B01B13" w:rsidRDefault="00281550" w:rsidP="00281550">
            <w:pPr>
              <w:rPr>
                <w:b/>
              </w:rPr>
            </w:pPr>
            <w:r w:rsidRPr="00B01B13">
              <w:rPr>
                <w:b/>
              </w:rPr>
              <w:t xml:space="preserve">Considerando </w:t>
            </w:r>
            <w:r>
              <w:rPr>
                <w:b/>
              </w:rPr>
              <w:t>9.1.11</w:t>
            </w:r>
            <w:r w:rsidRPr="00B01B13">
              <w:rPr>
                <w:b/>
              </w:rPr>
              <w:t xml:space="preserve"> RCA N°144/2011</w:t>
            </w:r>
          </w:p>
          <w:p w14:paraId="26F727A1" w14:textId="77777777" w:rsidR="00281550" w:rsidRPr="00A83D5A" w:rsidRDefault="00281550" w:rsidP="00281550">
            <w:pPr>
              <w:rPr>
                <w:spacing w:val="1"/>
                <w:lang w:val="es-ES_tradnl" w:eastAsia="es-ES_tradnl"/>
              </w:rPr>
            </w:pPr>
            <w:r w:rsidRPr="00A83D5A">
              <w:rPr>
                <w:spacing w:val="1"/>
                <w:lang w:val="es-ES_tradnl" w:eastAsia="es-ES_tradnl"/>
              </w:rPr>
              <w:t>Ordenanza Municipal “Para la Extracción; Procesamiento, Comercialización y Transporte de Áridos en o desde Pozos Lastreros en la Comuna de Punta Arenas".</w:t>
            </w:r>
          </w:p>
          <w:p w14:paraId="72B811FE" w14:textId="77777777" w:rsidR="00281550" w:rsidRPr="00A83D5A" w:rsidRDefault="00281550" w:rsidP="00281550">
            <w:pPr>
              <w:rPr>
                <w:spacing w:val="1"/>
                <w:lang w:val="es-ES_tradnl" w:eastAsia="es-ES_tradnl"/>
              </w:rPr>
            </w:pPr>
            <w:r w:rsidRPr="00A83D5A">
              <w:rPr>
                <w:spacing w:val="1"/>
                <w:lang w:val="es-ES_tradnl" w:eastAsia="es-ES_tradnl"/>
              </w:rPr>
              <w:t>Cumplimiento: El Titular cumple con lo establecido en la presente ordenanza.</w:t>
            </w:r>
          </w:p>
          <w:p w14:paraId="1A973A8E" w14:textId="77777777" w:rsidR="00281550" w:rsidRDefault="00281550" w:rsidP="00281550">
            <w:pPr>
              <w:rPr>
                <w:b/>
                <w:highlight w:val="yellow"/>
              </w:rPr>
            </w:pPr>
          </w:p>
          <w:p w14:paraId="36AE2809" w14:textId="77777777" w:rsidR="00281550" w:rsidRPr="00261635" w:rsidRDefault="00281550" w:rsidP="00281550">
            <w:pPr>
              <w:rPr>
                <w:b/>
              </w:rPr>
            </w:pPr>
            <w:r w:rsidRPr="00261635">
              <w:rPr>
                <w:b/>
              </w:rPr>
              <w:t xml:space="preserve">Artículo </w:t>
            </w:r>
            <w:r>
              <w:rPr>
                <w:b/>
              </w:rPr>
              <w:t>10</w:t>
            </w:r>
            <w:r w:rsidRPr="00261635">
              <w:rPr>
                <w:b/>
              </w:rPr>
              <w:t xml:space="preserve">°, Decreto N°487 de fecha 25/03/03 de la I. Municipalidad de Punta Arenas “Ordenanza Local para la Extracción, Procesamiento, Comercialización y Transporte de Áridos en o desde Pozos Lastreros en </w:t>
            </w:r>
            <w:r w:rsidRPr="00261635">
              <w:rPr>
                <w:b/>
              </w:rPr>
              <w:lastRenderedPageBreak/>
              <w:t>la Comuna de Punta Arenas”</w:t>
            </w:r>
          </w:p>
          <w:p w14:paraId="5242C1ED" w14:textId="77777777" w:rsidR="00281550" w:rsidRPr="00F80AD8" w:rsidRDefault="00281550" w:rsidP="00281550">
            <w:r>
              <w:t>Se considerará una faja de protección no explotable, contigua a todos los deslindes del área a explotar, inclusive frente a calles y pasajes, de un ancho no inferior a 30 metros, a fin de evitar eventuales desmoronamientos o accidentes de cualquier índole, que puedan afectar a vecinos o a terceras personas.[…]</w:t>
            </w:r>
          </w:p>
          <w:p w14:paraId="66168713" w14:textId="77777777" w:rsidR="00281550" w:rsidRPr="00956174" w:rsidRDefault="00281550" w:rsidP="00281550">
            <w:pPr>
              <w:rPr>
                <w:spacing w:val="1"/>
                <w:lang w:val="es-ES_tradnl" w:eastAsia="es-ES_tradnl"/>
              </w:rPr>
            </w:pPr>
          </w:p>
          <w:p w14:paraId="0948C5EA" w14:textId="77777777" w:rsidR="00281550" w:rsidRPr="00956174" w:rsidRDefault="00281550" w:rsidP="00281550">
            <w:pPr>
              <w:rPr>
                <w:b/>
                <w:spacing w:val="1"/>
                <w:lang w:val="es-ES_tradnl" w:eastAsia="es-ES_tradnl"/>
              </w:rPr>
            </w:pPr>
            <w:r w:rsidRPr="00956174">
              <w:rPr>
                <w:b/>
                <w:spacing w:val="1"/>
                <w:lang w:val="es-ES_tradnl" w:eastAsia="es-ES_tradnl"/>
              </w:rPr>
              <w:t>Punto 2.2, DIA proyecto “Cantera II – Río Seco”</w:t>
            </w:r>
          </w:p>
          <w:p w14:paraId="47DD4599" w14:textId="77777777" w:rsidR="00281550" w:rsidRPr="00956174" w:rsidRDefault="00281550" w:rsidP="00281550">
            <w:pPr>
              <w:rPr>
                <w:spacing w:val="1"/>
                <w:lang w:val="es-ES_tradnl" w:eastAsia="es-ES_tradnl"/>
              </w:rPr>
            </w:pPr>
            <w:r w:rsidRPr="00956174">
              <w:rPr>
                <w:spacing w:val="1"/>
                <w:lang w:val="es-ES_tradnl" w:eastAsia="es-ES_tradnl"/>
              </w:rPr>
              <w:t>Ubicación del Pozo Empréstito […]</w:t>
            </w:r>
          </w:p>
          <w:p w14:paraId="0EC3E324" w14:textId="77777777" w:rsidR="00281550" w:rsidRPr="00956174" w:rsidRDefault="00281550" w:rsidP="00281550">
            <w:pPr>
              <w:rPr>
                <w:spacing w:val="1"/>
                <w:lang w:eastAsia="es-ES_tradnl"/>
              </w:rPr>
            </w:pPr>
            <w:r w:rsidRPr="00956174">
              <w:rPr>
                <w:spacing w:val="1"/>
                <w:lang w:val="es-ES_tradnl" w:eastAsia="es-ES_tradnl"/>
              </w:rPr>
              <w:t>Coordenada UTM</w:t>
            </w:r>
            <w:r w:rsidRPr="00956174">
              <w:rPr>
                <w:spacing w:val="1"/>
                <w:lang w:eastAsia="es-ES_tradnl"/>
              </w:rPr>
              <w:t>: Indicadas en cuadro N°2, en UTM WGS84 HUSO 19S</w:t>
            </w:r>
          </w:p>
          <w:p w14:paraId="0BED866B" w14:textId="77777777" w:rsidR="00281550" w:rsidRDefault="00281550" w:rsidP="00281550">
            <w:pPr>
              <w:rPr>
                <w:spacing w:val="1"/>
                <w:lang w:eastAsia="es-ES_tradnl"/>
              </w:rPr>
            </w:pPr>
            <w:r w:rsidRPr="00956174">
              <w:rPr>
                <w:spacing w:val="1"/>
                <w:lang w:eastAsia="es-ES_tradnl"/>
              </w:rPr>
              <w:t>Cuadro N° 02. “Coordenadas de Ubicación Cantera II – Río Seco”</w:t>
            </w:r>
          </w:p>
          <w:p w14:paraId="324A5C09" w14:textId="77777777" w:rsidR="00281550" w:rsidRPr="00956174" w:rsidRDefault="00281550" w:rsidP="00281550">
            <w:pPr>
              <w:rPr>
                <w:spacing w:val="1"/>
                <w:lang w:eastAsia="es-ES_tradnl"/>
              </w:rPr>
            </w:pPr>
          </w:p>
          <w:tbl>
            <w:tblPr>
              <w:tblStyle w:val="Tablaconcuadrcula"/>
              <w:tblW w:w="3713" w:type="dxa"/>
              <w:tblLayout w:type="fixed"/>
              <w:tblLook w:val="04A0" w:firstRow="1" w:lastRow="0" w:firstColumn="1" w:lastColumn="0" w:noHBand="0" w:noVBand="1"/>
            </w:tblPr>
            <w:tblGrid>
              <w:gridCol w:w="1020"/>
              <w:gridCol w:w="1417"/>
              <w:gridCol w:w="1276"/>
            </w:tblGrid>
            <w:tr w:rsidR="00281550" w:rsidRPr="00956174" w14:paraId="7D7E40E0" w14:textId="77777777" w:rsidTr="00281550">
              <w:tc>
                <w:tcPr>
                  <w:tcW w:w="1020" w:type="dxa"/>
                </w:tcPr>
                <w:p w14:paraId="69B9A2B4" w14:textId="77777777" w:rsidR="00281550" w:rsidRPr="00D05329" w:rsidRDefault="00281550" w:rsidP="007B28C8">
                  <w:pPr>
                    <w:jc w:val="center"/>
                    <w:rPr>
                      <w:b/>
                    </w:rPr>
                  </w:pPr>
                  <w:r w:rsidRPr="00D05329">
                    <w:rPr>
                      <w:b/>
                    </w:rPr>
                    <w:t>VÉRTICE</w:t>
                  </w:r>
                </w:p>
              </w:tc>
              <w:tc>
                <w:tcPr>
                  <w:tcW w:w="1417" w:type="dxa"/>
                </w:tcPr>
                <w:p w14:paraId="11A3C0A4" w14:textId="77777777" w:rsidR="00281550" w:rsidRPr="00D05329" w:rsidRDefault="00281550" w:rsidP="007B28C8">
                  <w:pPr>
                    <w:jc w:val="center"/>
                    <w:rPr>
                      <w:b/>
                    </w:rPr>
                  </w:pPr>
                  <w:r w:rsidRPr="00D05329">
                    <w:rPr>
                      <w:b/>
                    </w:rPr>
                    <w:t>NORTE</w:t>
                  </w:r>
                </w:p>
              </w:tc>
              <w:tc>
                <w:tcPr>
                  <w:tcW w:w="1276" w:type="dxa"/>
                </w:tcPr>
                <w:p w14:paraId="5222009C" w14:textId="77777777" w:rsidR="00281550" w:rsidRPr="00D05329" w:rsidRDefault="00281550" w:rsidP="007B28C8">
                  <w:pPr>
                    <w:jc w:val="center"/>
                    <w:rPr>
                      <w:b/>
                    </w:rPr>
                  </w:pPr>
                  <w:r w:rsidRPr="00D05329">
                    <w:rPr>
                      <w:b/>
                    </w:rPr>
                    <w:t>ESTE</w:t>
                  </w:r>
                </w:p>
              </w:tc>
            </w:tr>
            <w:tr w:rsidR="00281550" w:rsidRPr="00956174" w14:paraId="597D94C6" w14:textId="77777777" w:rsidTr="00281550">
              <w:tc>
                <w:tcPr>
                  <w:tcW w:w="1020" w:type="dxa"/>
                </w:tcPr>
                <w:p w14:paraId="6F8BDA44"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V1</w:t>
                  </w:r>
                </w:p>
              </w:tc>
              <w:tc>
                <w:tcPr>
                  <w:tcW w:w="1417" w:type="dxa"/>
                </w:tcPr>
                <w:p w14:paraId="63415D82"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4.118.446,103</w:t>
                  </w:r>
                </w:p>
              </w:tc>
              <w:tc>
                <w:tcPr>
                  <w:tcW w:w="1276" w:type="dxa"/>
                </w:tcPr>
                <w:p w14:paraId="5DAD3957"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374.192,666</w:t>
                  </w:r>
                </w:p>
              </w:tc>
            </w:tr>
            <w:tr w:rsidR="00281550" w:rsidRPr="00956174" w14:paraId="6AAA68AF" w14:textId="77777777" w:rsidTr="00281550">
              <w:tc>
                <w:tcPr>
                  <w:tcW w:w="1020" w:type="dxa"/>
                </w:tcPr>
                <w:p w14:paraId="41C1456C"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V2</w:t>
                  </w:r>
                </w:p>
              </w:tc>
              <w:tc>
                <w:tcPr>
                  <w:tcW w:w="1417" w:type="dxa"/>
                </w:tcPr>
                <w:p w14:paraId="2E9123BE"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4.118.836,226</w:t>
                  </w:r>
                </w:p>
              </w:tc>
              <w:tc>
                <w:tcPr>
                  <w:tcW w:w="1276" w:type="dxa"/>
                </w:tcPr>
                <w:p w14:paraId="1114EBE5"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374.306,929</w:t>
                  </w:r>
                </w:p>
              </w:tc>
            </w:tr>
            <w:tr w:rsidR="00281550" w:rsidRPr="00956174" w14:paraId="5281D81A" w14:textId="77777777" w:rsidTr="00281550">
              <w:tc>
                <w:tcPr>
                  <w:tcW w:w="1020" w:type="dxa"/>
                </w:tcPr>
                <w:p w14:paraId="267F0021"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V3</w:t>
                  </w:r>
                </w:p>
              </w:tc>
              <w:tc>
                <w:tcPr>
                  <w:tcW w:w="1417" w:type="dxa"/>
                </w:tcPr>
                <w:p w14:paraId="7134C3CF"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4.119.390,672</w:t>
                  </w:r>
                </w:p>
              </w:tc>
              <w:tc>
                <w:tcPr>
                  <w:tcW w:w="1276" w:type="dxa"/>
                </w:tcPr>
                <w:p w14:paraId="1048C387"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372.500,594</w:t>
                  </w:r>
                </w:p>
              </w:tc>
            </w:tr>
            <w:tr w:rsidR="00281550" w:rsidRPr="00956174" w14:paraId="09AFB6CB" w14:textId="77777777" w:rsidTr="00281550">
              <w:tc>
                <w:tcPr>
                  <w:tcW w:w="1020" w:type="dxa"/>
                </w:tcPr>
                <w:p w14:paraId="5A4C30EA"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V4</w:t>
                  </w:r>
                </w:p>
              </w:tc>
              <w:tc>
                <w:tcPr>
                  <w:tcW w:w="1417" w:type="dxa"/>
                </w:tcPr>
                <w:p w14:paraId="37FD682F"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4.119.646,032</w:t>
                  </w:r>
                </w:p>
              </w:tc>
              <w:tc>
                <w:tcPr>
                  <w:tcW w:w="1276" w:type="dxa"/>
                </w:tcPr>
                <w:p w14:paraId="0F92B17D"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372.572,586</w:t>
                  </w:r>
                </w:p>
              </w:tc>
            </w:tr>
            <w:tr w:rsidR="00281550" w:rsidRPr="00956174" w14:paraId="308BD2EF" w14:textId="77777777" w:rsidTr="00281550">
              <w:tc>
                <w:tcPr>
                  <w:tcW w:w="1020" w:type="dxa"/>
                </w:tcPr>
                <w:p w14:paraId="35044DEF"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V5</w:t>
                  </w:r>
                </w:p>
              </w:tc>
              <w:tc>
                <w:tcPr>
                  <w:tcW w:w="1417" w:type="dxa"/>
                </w:tcPr>
                <w:p w14:paraId="012E888B"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4.119.762,728</w:t>
                  </w:r>
                </w:p>
              </w:tc>
              <w:tc>
                <w:tcPr>
                  <w:tcW w:w="1276" w:type="dxa"/>
                </w:tcPr>
                <w:p w14:paraId="7138F13E"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372.199,532</w:t>
                  </w:r>
                </w:p>
              </w:tc>
            </w:tr>
            <w:tr w:rsidR="00281550" w:rsidRPr="00956174" w14:paraId="2189FB5D" w14:textId="77777777" w:rsidTr="00281550">
              <w:tc>
                <w:tcPr>
                  <w:tcW w:w="1020" w:type="dxa"/>
                </w:tcPr>
                <w:p w14:paraId="7F27E021"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V6</w:t>
                  </w:r>
                </w:p>
              </w:tc>
              <w:tc>
                <w:tcPr>
                  <w:tcW w:w="1417" w:type="dxa"/>
                </w:tcPr>
                <w:p w14:paraId="37CE52DE"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4.119.496,979</w:t>
                  </w:r>
                </w:p>
              </w:tc>
              <w:tc>
                <w:tcPr>
                  <w:tcW w:w="1276" w:type="dxa"/>
                </w:tcPr>
                <w:p w14:paraId="014DD250"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372.123,970</w:t>
                  </w:r>
                </w:p>
              </w:tc>
            </w:tr>
            <w:tr w:rsidR="00281550" w:rsidRPr="00956174" w14:paraId="7427AEB3" w14:textId="77777777" w:rsidTr="00281550">
              <w:tc>
                <w:tcPr>
                  <w:tcW w:w="1020" w:type="dxa"/>
                </w:tcPr>
                <w:p w14:paraId="457CF062"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V7</w:t>
                  </w:r>
                </w:p>
              </w:tc>
              <w:tc>
                <w:tcPr>
                  <w:tcW w:w="1417" w:type="dxa"/>
                </w:tcPr>
                <w:p w14:paraId="651EBD86"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4.119.421,647</w:t>
                  </w:r>
                </w:p>
              </w:tc>
              <w:tc>
                <w:tcPr>
                  <w:tcW w:w="1276" w:type="dxa"/>
                </w:tcPr>
                <w:p w14:paraId="67599EA3"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372.401,517</w:t>
                  </w:r>
                </w:p>
              </w:tc>
            </w:tr>
            <w:tr w:rsidR="00281550" w:rsidRPr="00956174" w14:paraId="75EBBB3E" w14:textId="77777777" w:rsidTr="00281550">
              <w:tc>
                <w:tcPr>
                  <w:tcW w:w="1020" w:type="dxa"/>
                </w:tcPr>
                <w:p w14:paraId="316600EA"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V8</w:t>
                  </w:r>
                </w:p>
              </w:tc>
              <w:tc>
                <w:tcPr>
                  <w:tcW w:w="1417" w:type="dxa"/>
                </w:tcPr>
                <w:p w14:paraId="313DDC76"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4.119.037,040</w:t>
                  </w:r>
                </w:p>
              </w:tc>
              <w:tc>
                <w:tcPr>
                  <w:tcW w:w="1276" w:type="dxa"/>
                </w:tcPr>
                <w:p w14:paraId="2D3F7156" w14:textId="77777777" w:rsidR="00281550" w:rsidRPr="00D05329" w:rsidRDefault="00281550" w:rsidP="007B28C8">
                  <w:pPr>
                    <w:pStyle w:val="Default"/>
                    <w:jc w:val="center"/>
                    <w:rPr>
                      <w:rFonts w:asciiTheme="minorHAnsi" w:hAnsiTheme="minorHAnsi" w:cs="Times New Roman"/>
                      <w:color w:val="auto"/>
                      <w:sz w:val="20"/>
                      <w:szCs w:val="20"/>
                      <w:lang w:eastAsia="en-US"/>
                    </w:rPr>
                  </w:pPr>
                  <w:r w:rsidRPr="00D05329">
                    <w:rPr>
                      <w:rFonts w:asciiTheme="minorHAnsi" w:hAnsiTheme="minorHAnsi" w:cs="Times New Roman"/>
                      <w:color w:val="auto"/>
                      <w:sz w:val="20"/>
                      <w:szCs w:val="20"/>
                      <w:lang w:eastAsia="en-US"/>
                    </w:rPr>
                    <w:t>372.282,327</w:t>
                  </w:r>
                </w:p>
              </w:tc>
            </w:tr>
          </w:tbl>
          <w:p w14:paraId="6F7B32E8" w14:textId="77777777" w:rsidR="00E15333" w:rsidRPr="00F31A82" w:rsidRDefault="00281550" w:rsidP="00281550">
            <w:pPr>
              <w:jc w:val="left"/>
              <w:rPr>
                <w:b/>
              </w:rPr>
            </w:pPr>
            <w:r w:rsidRPr="00D05329">
              <w:rPr>
                <w:i/>
                <w:spacing w:val="1"/>
                <w:lang w:val="es-ES_tradnl" w:eastAsia="es-ES_tradnl"/>
              </w:rPr>
              <w:t>UTM WGS84 HUSO 19S.</w:t>
            </w:r>
          </w:p>
        </w:tc>
        <w:tc>
          <w:tcPr>
            <w:tcW w:w="1517" w:type="pct"/>
            <w:vAlign w:val="center"/>
          </w:tcPr>
          <w:p w14:paraId="645CD202" w14:textId="77777777" w:rsidR="00E15333" w:rsidRPr="00037534" w:rsidRDefault="00D613E6" w:rsidP="003B7942">
            <w:pPr>
              <w:rPr>
                <w:rFonts w:ascii="Calibri" w:eastAsia="Times New Roman" w:hAnsi="Calibri"/>
                <w:color w:val="000000"/>
                <w:lang w:eastAsia="es-CL"/>
              </w:rPr>
            </w:pPr>
            <w:r w:rsidRPr="00037534">
              <w:rPr>
                <w:rFonts w:ascii="Calibri" w:eastAsia="Times New Roman" w:hAnsi="Calibri"/>
                <w:color w:val="000000"/>
                <w:lang w:eastAsia="es-CL"/>
              </w:rPr>
              <w:lastRenderedPageBreak/>
              <w:t xml:space="preserve">Se constató que no se ha mantenido una franja de protección no explotable de 30 metros entre el deslinde norte adyacente al Área en explotación Zona 2 </w:t>
            </w:r>
            <w:r w:rsidR="00174E27" w:rsidRPr="00037534">
              <w:rPr>
                <w:rFonts w:ascii="Calibri" w:eastAsia="Times New Roman" w:hAnsi="Calibri"/>
                <w:color w:val="000000"/>
                <w:lang w:eastAsia="es-CL"/>
              </w:rPr>
              <w:t xml:space="preserve">(COFRIMA II) </w:t>
            </w:r>
            <w:r w:rsidRPr="00037534">
              <w:rPr>
                <w:rFonts w:ascii="Calibri" w:eastAsia="Times New Roman" w:hAnsi="Calibri"/>
                <w:color w:val="000000"/>
                <w:lang w:eastAsia="es-CL"/>
              </w:rPr>
              <w:t>y el área intervenida más cercana (donde se efectuó retiro de cubierta vegetal o escarpe). Al respecto, de acuerdo a mediciones efectuadas in situ, se observó que la distancia comprendida entre ambos puntos antes mencionados alcanza un total de 21 metros.</w:t>
            </w:r>
          </w:p>
          <w:p w14:paraId="57F18DF0" w14:textId="77777777" w:rsidR="00D613E6" w:rsidRPr="00037534" w:rsidRDefault="00D613E6" w:rsidP="003B7942">
            <w:pPr>
              <w:rPr>
                <w:rFonts w:ascii="Calibri" w:eastAsia="Times New Roman" w:hAnsi="Calibri"/>
                <w:color w:val="000000"/>
                <w:lang w:eastAsia="es-CL"/>
              </w:rPr>
            </w:pPr>
          </w:p>
          <w:p w14:paraId="68DF09A6" w14:textId="77777777" w:rsidR="00D613E6" w:rsidRPr="00037534" w:rsidRDefault="002479AD" w:rsidP="00BE1C3F">
            <w:pPr>
              <w:rPr>
                <w:rFonts w:ascii="Calibri" w:eastAsia="Times New Roman" w:hAnsi="Calibri"/>
                <w:color w:val="000000"/>
                <w:lang w:eastAsia="es-CL"/>
              </w:rPr>
            </w:pPr>
            <w:r w:rsidRPr="00037534">
              <w:rPr>
                <w:rFonts w:ascii="Calibri" w:eastAsia="Times New Roman" w:hAnsi="Calibri"/>
                <w:color w:val="000000"/>
                <w:lang w:eastAsia="es-CL"/>
              </w:rPr>
              <w:t xml:space="preserve">Por otra parte, se constató además que tampoco se ha mantenido una franja de protección no explotable de 30 metros entre el </w:t>
            </w:r>
            <w:r w:rsidR="00174E27" w:rsidRPr="00037534">
              <w:rPr>
                <w:rFonts w:ascii="Calibri" w:eastAsia="Times New Roman" w:hAnsi="Calibri"/>
                <w:color w:val="000000"/>
                <w:lang w:eastAsia="es-CL"/>
              </w:rPr>
              <w:t>Á</w:t>
            </w:r>
            <w:r w:rsidRPr="00037534">
              <w:rPr>
                <w:rFonts w:ascii="Calibri" w:eastAsia="Times New Roman" w:hAnsi="Calibri"/>
                <w:color w:val="000000"/>
                <w:lang w:eastAsia="es-CL"/>
              </w:rPr>
              <w:t xml:space="preserve">rea en explotación Zona 1 </w:t>
            </w:r>
            <w:r w:rsidR="00174E27" w:rsidRPr="00037534">
              <w:rPr>
                <w:rFonts w:ascii="Calibri" w:eastAsia="Times New Roman" w:hAnsi="Calibri"/>
                <w:color w:val="000000"/>
                <w:lang w:eastAsia="es-CL"/>
              </w:rPr>
              <w:t xml:space="preserve">(COFRIMA I) </w:t>
            </w:r>
            <w:r w:rsidRPr="00037534">
              <w:rPr>
                <w:rFonts w:ascii="Calibri" w:eastAsia="Times New Roman" w:hAnsi="Calibri"/>
                <w:color w:val="000000"/>
                <w:lang w:eastAsia="es-CL"/>
              </w:rPr>
              <w:t xml:space="preserve">y el deslinde de la instalación definido por los </w:t>
            </w:r>
            <w:r w:rsidRPr="00037534">
              <w:rPr>
                <w:rFonts w:ascii="Calibri" w:eastAsia="Times New Roman" w:hAnsi="Calibri"/>
                <w:color w:val="000000"/>
                <w:lang w:eastAsia="es-CL"/>
              </w:rPr>
              <w:lastRenderedPageBreak/>
              <w:t>vértices V3 y V4. Al respecto</w:t>
            </w:r>
            <w:r w:rsidR="00A83ECF" w:rsidRPr="00037534">
              <w:rPr>
                <w:rFonts w:ascii="Calibri" w:eastAsia="Times New Roman" w:hAnsi="Calibri"/>
                <w:color w:val="000000"/>
                <w:lang w:eastAsia="es-CL"/>
              </w:rPr>
              <w:t xml:space="preserve">, </w:t>
            </w:r>
            <w:r w:rsidR="00BE1C3F" w:rsidRPr="00037534">
              <w:rPr>
                <w:rFonts w:ascii="Calibri" w:eastAsia="Times New Roman" w:hAnsi="Calibri"/>
                <w:color w:val="000000"/>
                <w:lang w:eastAsia="es-CL"/>
              </w:rPr>
              <w:t>se observó que el área intervenida incluso excede el deslinde antes mencionado, aproximadamente unos 100 metros hacia el oriente</w:t>
            </w:r>
            <w:r w:rsidRPr="00037534">
              <w:rPr>
                <w:rFonts w:ascii="Calibri" w:eastAsia="Times New Roman" w:hAnsi="Calibri"/>
                <w:color w:val="000000"/>
                <w:lang w:eastAsia="es-CL"/>
              </w:rPr>
              <w:t>.</w:t>
            </w:r>
          </w:p>
        </w:tc>
      </w:tr>
      <w:tr w:rsidR="00B64FAF" w:rsidRPr="004C7A75" w14:paraId="3B72536D" w14:textId="77777777" w:rsidTr="00B64FAF">
        <w:trPr>
          <w:jc w:val="center"/>
        </w:trPr>
        <w:tc>
          <w:tcPr>
            <w:tcW w:w="416" w:type="pct"/>
            <w:vAlign w:val="center"/>
          </w:tcPr>
          <w:p w14:paraId="4E3385EB" w14:textId="77777777" w:rsidR="00281550" w:rsidRPr="003328E9" w:rsidRDefault="00EF2FA8" w:rsidP="003B7942">
            <w:pPr>
              <w:widowControl w:val="0"/>
              <w:overflowPunct w:val="0"/>
              <w:autoSpaceDE w:val="0"/>
              <w:autoSpaceDN w:val="0"/>
              <w:adjustRightInd w:val="0"/>
              <w:jc w:val="center"/>
              <w:rPr>
                <w:rFonts w:cstheme="minorHAnsi"/>
                <w:iCs/>
              </w:rPr>
            </w:pPr>
            <w:r w:rsidRPr="003328E9">
              <w:rPr>
                <w:rFonts w:cstheme="minorHAnsi"/>
                <w:iCs/>
              </w:rPr>
              <w:lastRenderedPageBreak/>
              <w:t>10</w:t>
            </w:r>
          </w:p>
        </w:tc>
        <w:tc>
          <w:tcPr>
            <w:tcW w:w="806" w:type="pct"/>
            <w:vAlign w:val="center"/>
          </w:tcPr>
          <w:p w14:paraId="29A554BA" w14:textId="77777777" w:rsidR="00281550" w:rsidRPr="003328E9" w:rsidRDefault="00EF2FA8" w:rsidP="00FE20B0">
            <w:pPr>
              <w:pStyle w:val="Ttulo2"/>
              <w:numPr>
                <w:ilvl w:val="0"/>
                <w:numId w:val="0"/>
              </w:numPr>
              <w:jc w:val="both"/>
              <w:outlineLvl w:val="1"/>
              <w:rPr>
                <w:b w:val="0"/>
                <w:sz w:val="20"/>
              </w:rPr>
            </w:pPr>
            <w:bookmarkStart w:id="307" w:name="_Toc406154270"/>
            <w:bookmarkStart w:id="308" w:name="_Toc406154649"/>
            <w:r w:rsidRPr="003328E9">
              <w:rPr>
                <w:b w:val="0"/>
                <w:sz w:val="20"/>
              </w:rPr>
              <w:t>Reposiciones de áreas intervenidas</w:t>
            </w:r>
            <w:bookmarkEnd w:id="307"/>
            <w:bookmarkEnd w:id="308"/>
          </w:p>
        </w:tc>
        <w:tc>
          <w:tcPr>
            <w:tcW w:w="2261" w:type="pct"/>
            <w:vAlign w:val="center"/>
          </w:tcPr>
          <w:p w14:paraId="46B01A91" w14:textId="77777777" w:rsidR="00386C65" w:rsidRPr="003328E9" w:rsidRDefault="00386C65" w:rsidP="00386C65">
            <w:pPr>
              <w:rPr>
                <w:b/>
              </w:rPr>
            </w:pPr>
            <w:r w:rsidRPr="003328E9">
              <w:rPr>
                <w:b/>
              </w:rPr>
              <w:t>Considerando 3.5.2.7 RCA N°116/2003</w:t>
            </w:r>
          </w:p>
          <w:p w14:paraId="6CF812F3" w14:textId="77777777" w:rsidR="00386C65" w:rsidRPr="003328E9" w:rsidRDefault="00386C65" w:rsidP="00386C65">
            <w:pPr>
              <w:rPr>
                <w:spacing w:val="1"/>
                <w:lang w:val="es-ES_tradnl" w:eastAsia="es-ES_tradnl"/>
              </w:rPr>
            </w:pPr>
            <w:r w:rsidRPr="003328E9">
              <w:rPr>
                <w:spacing w:val="1"/>
                <w:lang w:val="es-ES_tradnl" w:eastAsia="es-ES_tradnl"/>
              </w:rPr>
              <w:t>Recuperación de la Cubierta vegetal: Se implementarán  medidas para recuperar el suelo y en general el área intervenida. Se suavizarán las pendientes para hacer desaparecer los taludes de trabajo y la superficie  intervenida será compactada para evitar la erosión por efecto del viento. En términos generales será repuesta la capa vegetal y/u orgánica del suelo con material del escarpe previamente guardado y eventualmente de otras obras para facilitar la colonización natural por especies vegetales propias del sector.</w:t>
            </w:r>
          </w:p>
          <w:p w14:paraId="03FBF229" w14:textId="77777777" w:rsidR="00386C65" w:rsidRPr="003328E9" w:rsidRDefault="00386C65" w:rsidP="00386C65">
            <w:pPr>
              <w:rPr>
                <w:spacing w:val="1"/>
                <w:lang w:val="es-ES_tradnl" w:eastAsia="es-ES_tradnl"/>
              </w:rPr>
            </w:pPr>
            <w:r w:rsidRPr="003328E9">
              <w:rPr>
                <w:spacing w:val="1"/>
                <w:lang w:val="es-ES_tradnl" w:eastAsia="es-ES_tradnl"/>
              </w:rPr>
              <w:t xml:space="preserve">Se considera la siembra de alguna mezcla forrajera o algún pasto que ayude a una recuperación más rápida, ya que el recubrimiento con vegetación natural por sí sola demora entre 3 y 4 años y en algunos sectores más, permaneciendo el suelo desnudo, lo que facilita la erosión </w:t>
            </w:r>
            <w:r w:rsidRPr="003328E9">
              <w:rPr>
                <w:spacing w:val="1"/>
                <w:lang w:val="es-ES_tradnl" w:eastAsia="es-ES_tradnl"/>
              </w:rPr>
              <w:lastRenderedPageBreak/>
              <w:t>y dificulta la recuperación de la cubierta vegetal. Se piensa en principio utilizar trébol, pasto ovillo y festuca.</w:t>
            </w:r>
          </w:p>
          <w:p w14:paraId="7385C85D" w14:textId="77777777" w:rsidR="00386C65" w:rsidRPr="003328E9" w:rsidRDefault="00386C65" w:rsidP="00386C65">
            <w:pPr>
              <w:rPr>
                <w:spacing w:val="1"/>
                <w:lang w:val="es-ES_tradnl" w:eastAsia="es-ES_tradnl"/>
              </w:rPr>
            </w:pPr>
          </w:p>
          <w:p w14:paraId="6E647DD6" w14:textId="77777777" w:rsidR="00386C65" w:rsidRPr="003328E9" w:rsidRDefault="00386C65" w:rsidP="00386C65">
            <w:pPr>
              <w:rPr>
                <w:b/>
              </w:rPr>
            </w:pPr>
            <w:r w:rsidRPr="003328E9">
              <w:rPr>
                <w:b/>
              </w:rPr>
              <w:t>Considerando 3.5.3 RCA N°116/2003</w:t>
            </w:r>
          </w:p>
          <w:p w14:paraId="203C63DE" w14:textId="77777777" w:rsidR="00386C65" w:rsidRPr="003328E9" w:rsidRDefault="00386C65" w:rsidP="00386C65">
            <w:pPr>
              <w:rPr>
                <w:spacing w:val="1"/>
                <w:lang w:val="es-ES_tradnl" w:eastAsia="es-ES_tradnl"/>
              </w:rPr>
            </w:pPr>
            <w:r w:rsidRPr="003328E9">
              <w:rPr>
                <w:spacing w:val="1"/>
                <w:lang w:val="es-ES_tradnl" w:eastAsia="es-ES_tradnl"/>
              </w:rPr>
              <w:t>Abandono</w:t>
            </w:r>
          </w:p>
          <w:p w14:paraId="47D00F7E" w14:textId="77777777" w:rsidR="00386C65" w:rsidRPr="003328E9" w:rsidRDefault="00386C65" w:rsidP="00386C65">
            <w:pPr>
              <w:rPr>
                <w:spacing w:val="1"/>
                <w:lang w:val="es-ES_tradnl" w:eastAsia="es-ES_tradnl"/>
              </w:rPr>
            </w:pPr>
            <w:r w:rsidRPr="003328E9">
              <w:rPr>
                <w:spacing w:val="1"/>
                <w:lang w:val="es-ES_tradnl" w:eastAsia="es-ES_tradnl"/>
              </w:rPr>
              <w:t>[…] el  proceso de recuperación es continuo y se desarrolla a medida que termina la productividad de cada sector de la propiedad. En términos generales se suavizarán las pendientes, se compactará el suelo y se repondrá la capa orgánica del suelo y en aquellas áreas de la propiedad, donde no se proyecte un uso industrial, se evaluará la siembra de semillas de valor forrajero.  [...]</w:t>
            </w:r>
          </w:p>
          <w:p w14:paraId="13EF386E" w14:textId="77777777" w:rsidR="00386C65" w:rsidRPr="003328E9" w:rsidRDefault="00386C65" w:rsidP="00386C65">
            <w:pPr>
              <w:pStyle w:val="Textoindependiente"/>
              <w:spacing w:after="0" w:line="240" w:lineRule="auto"/>
              <w:jc w:val="both"/>
              <w:rPr>
                <w:rFonts w:asciiTheme="minorHAnsi" w:hAnsiTheme="minorHAnsi"/>
                <w:spacing w:val="1"/>
                <w:lang w:val="es-ES_tradnl" w:eastAsia="es-ES_tradnl"/>
              </w:rPr>
            </w:pPr>
            <w:r w:rsidRPr="003328E9">
              <w:rPr>
                <w:rFonts w:asciiTheme="minorHAnsi" w:hAnsiTheme="minorHAnsi"/>
                <w:spacing w:val="1"/>
                <w:lang w:val="es-ES_tradnl" w:eastAsia="es-ES_tradnl"/>
              </w:rPr>
              <w:t>Con todo la Empresa asume al Artículo 9 de la Ordenanza para la extracción de áridos de la Comuna de Punta Arenas, en lo que respecta al abandono, ya que este no se producirá si no hay recuperación de las superficies intervenidas.</w:t>
            </w:r>
          </w:p>
          <w:p w14:paraId="5B549DC4" w14:textId="77777777" w:rsidR="00386C65" w:rsidRPr="003328E9" w:rsidRDefault="00386C65" w:rsidP="00386C65">
            <w:pPr>
              <w:pStyle w:val="Textoindependiente"/>
              <w:spacing w:after="0" w:line="240" w:lineRule="auto"/>
              <w:jc w:val="both"/>
              <w:rPr>
                <w:rFonts w:asciiTheme="minorHAnsi" w:hAnsiTheme="minorHAnsi"/>
                <w:spacing w:val="1"/>
                <w:lang w:val="es-ES_tradnl" w:eastAsia="es-ES_tradnl"/>
              </w:rPr>
            </w:pPr>
          </w:p>
          <w:p w14:paraId="58353ED2" w14:textId="77777777" w:rsidR="00386C65" w:rsidRPr="003328E9" w:rsidRDefault="00386C65" w:rsidP="00386C65">
            <w:pPr>
              <w:rPr>
                <w:b/>
              </w:rPr>
            </w:pPr>
            <w:r w:rsidRPr="003328E9">
              <w:rPr>
                <w:b/>
              </w:rPr>
              <w:t>Considerando 3.5.8 RCA N°116/2003</w:t>
            </w:r>
          </w:p>
          <w:p w14:paraId="0DB7D73B" w14:textId="77777777" w:rsidR="00386C65" w:rsidRPr="003328E9" w:rsidRDefault="00386C65" w:rsidP="00386C65">
            <w:pPr>
              <w:rPr>
                <w:spacing w:val="1"/>
                <w:lang w:val="es-ES_tradnl" w:eastAsia="es-ES_tradnl"/>
              </w:rPr>
            </w:pPr>
            <w:r w:rsidRPr="003328E9">
              <w:rPr>
                <w:spacing w:val="1"/>
                <w:lang w:val="es-ES_tradnl" w:eastAsia="es-ES_tradnl"/>
              </w:rPr>
              <w:t>Ordenanza Local sobre Normas Ambientales para Extracción, Procesamiento, Comercialización y Transporte de Áridos de la Comuna de Punta Arenas, el Titular deberá dar cumplimiento al Artículo N° 25 de dicha Ordenanza, debiendo establecer Planes Anuales de recuperación de la cubierta vegetal.</w:t>
            </w:r>
          </w:p>
          <w:p w14:paraId="60C8BD36" w14:textId="77777777" w:rsidR="00386C65" w:rsidRPr="003328E9" w:rsidRDefault="00386C65" w:rsidP="00386C65">
            <w:pPr>
              <w:rPr>
                <w:b/>
                <w:lang w:val="es-ES_tradnl"/>
              </w:rPr>
            </w:pPr>
          </w:p>
          <w:p w14:paraId="100FA519" w14:textId="77777777" w:rsidR="00386C65" w:rsidRPr="003328E9" w:rsidRDefault="00386C65" w:rsidP="00386C65">
            <w:pPr>
              <w:rPr>
                <w:b/>
              </w:rPr>
            </w:pPr>
            <w:r w:rsidRPr="003328E9">
              <w:rPr>
                <w:b/>
              </w:rPr>
              <w:t>Considerando 7.2.4.8.1 RCA N°144/2011</w:t>
            </w:r>
          </w:p>
          <w:p w14:paraId="433D79D0" w14:textId="77777777" w:rsidR="00386C65" w:rsidRPr="003328E9" w:rsidRDefault="00386C65" w:rsidP="00386C65">
            <w:pPr>
              <w:rPr>
                <w:spacing w:val="1"/>
                <w:lang w:val="es-ES_tradnl" w:eastAsia="es-ES_tradnl"/>
              </w:rPr>
            </w:pPr>
            <w:r w:rsidRPr="003328E9">
              <w:rPr>
                <w:spacing w:val="1"/>
                <w:lang w:val="es-ES_tradnl" w:eastAsia="es-ES_tradnl"/>
              </w:rPr>
              <w:t>Programa de Explotación:</w:t>
            </w:r>
          </w:p>
          <w:p w14:paraId="2876F037" w14:textId="77777777" w:rsidR="00386C65" w:rsidRPr="003328E9" w:rsidRDefault="00386C65" w:rsidP="00386C65">
            <w:pPr>
              <w:rPr>
                <w:spacing w:val="1"/>
                <w:lang w:val="es-ES_tradnl" w:eastAsia="es-ES_tradnl"/>
              </w:rPr>
            </w:pPr>
            <w:r w:rsidRPr="003328E9">
              <w:rPr>
                <w:spacing w:val="1"/>
                <w:lang w:val="es-ES_tradnl" w:eastAsia="es-ES_tradnl"/>
              </w:rPr>
              <w:t>Ojo Bueno: Se mantendrá la explotación en el sector. El Pozo Lastrero, tiene una superficie de 11 hectáreas. De estas 4,4 están en explotación y 4,4 están en proceso de recuperación, el resto del terreno corresponde a franja protección por límites prediales.</w:t>
            </w:r>
          </w:p>
          <w:p w14:paraId="75EA24AD" w14:textId="77777777" w:rsidR="00386C65" w:rsidRPr="003328E9" w:rsidRDefault="00386C65" w:rsidP="00386C65">
            <w:pPr>
              <w:rPr>
                <w:spacing w:val="1"/>
                <w:lang w:val="es-ES_tradnl" w:eastAsia="es-ES_tradnl"/>
              </w:rPr>
            </w:pPr>
          </w:p>
          <w:p w14:paraId="328DF19E" w14:textId="77777777" w:rsidR="00386C65" w:rsidRPr="003328E9" w:rsidRDefault="00386C65" w:rsidP="00386C65">
            <w:pPr>
              <w:rPr>
                <w:b/>
              </w:rPr>
            </w:pPr>
            <w:r w:rsidRPr="003328E9">
              <w:rPr>
                <w:b/>
              </w:rPr>
              <w:t>Considerando 9.1.11 RCA N°144/2011</w:t>
            </w:r>
          </w:p>
          <w:p w14:paraId="0A7AFC1D" w14:textId="77777777" w:rsidR="00386C65" w:rsidRPr="003328E9" w:rsidRDefault="00386C65" w:rsidP="00386C65">
            <w:pPr>
              <w:rPr>
                <w:spacing w:val="1"/>
                <w:lang w:val="es-ES_tradnl" w:eastAsia="es-ES_tradnl"/>
              </w:rPr>
            </w:pPr>
            <w:r w:rsidRPr="003328E9">
              <w:rPr>
                <w:spacing w:val="1"/>
                <w:lang w:val="es-ES_tradnl" w:eastAsia="es-ES_tradnl"/>
              </w:rPr>
              <w:t>Ordenanza Municipal “Para la Extracción; Procesamiento, Comercialización y Transporte de Áridos en o desde Pozos Lastreros en la Comuna de Punta Arenas".</w:t>
            </w:r>
          </w:p>
          <w:p w14:paraId="2B26A37A" w14:textId="77777777" w:rsidR="00386C65" w:rsidRPr="003328E9" w:rsidRDefault="00386C65" w:rsidP="00386C65">
            <w:pPr>
              <w:rPr>
                <w:spacing w:val="1"/>
                <w:lang w:val="es-ES_tradnl" w:eastAsia="es-ES_tradnl"/>
              </w:rPr>
            </w:pPr>
            <w:r w:rsidRPr="003328E9">
              <w:rPr>
                <w:spacing w:val="1"/>
                <w:lang w:val="es-ES_tradnl" w:eastAsia="es-ES_tradnl"/>
              </w:rPr>
              <w:t xml:space="preserve">Cumplimiento: El Titular cumple con lo establecido en la presente </w:t>
            </w:r>
            <w:r w:rsidRPr="003328E9">
              <w:rPr>
                <w:spacing w:val="1"/>
                <w:lang w:val="es-ES_tradnl" w:eastAsia="es-ES_tradnl"/>
              </w:rPr>
              <w:lastRenderedPageBreak/>
              <w:t>ordenanza.</w:t>
            </w:r>
          </w:p>
          <w:p w14:paraId="045A48FB" w14:textId="77777777" w:rsidR="00386C65" w:rsidRPr="003328E9" w:rsidRDefault="00386C65" w:rsidP="00386C65">
            <w:pPr>
              <w:rPr>
                <w:b/>
              </w:rPr>
            </w:pPr>
          </w:p>
          <w:p w14:paraId="16AE6781" w14:textId="77777777" w:rsidR="00386C65" w:rsidRPr="003328E9" w:rsidRDefault="00386C65" w:rsidP="00386C65">
            <w:pPr>
              <w:rPr>
                <w:b/>
              </w:rPr>
            </w:pPr>
            <w:r w:rsidRPr="003328E9">
              <w:rPr>
                <w:b/>
              </w:rPr>
              <w:t>Artículo 25°, Decreto N°487 de fecha 25/03/03 de la I. Municipalidad de Punta Arenas “Ordenanza Local para la Extracción, Procesamiento, Comercialización y Transporte de Áridos en o desde Pozos Lastreros en la Comuna de Punta Arenas”</w:t>
            </w:r>
          </w:p>
          <w:p w14:paraId="3BC57AAF" w14:textId="77777777" w:rsidR="00386C65" w:rsidRPr="003328E9" w:rsidRDefault="00386C65" w:rsidP="00386C65">
            <w:pPr>
              <w:rPr>
                <w:spacing w:val="1"/>
                <w:lang w:val="es-ES_tradnl" w:eastAsia="es-ES_tradnl"/>
              </w:rPr>
            </w:pPr>
            <w:r w:rsidRPr="003328E9">
              <w:t>De acuerdo con lo indicado en el Título IV, Artículo 9°, la recuperación del área intervenida en el lapso de un año calendario, conforme a su cronograma de trabajo anual, deberá materializarse antes de finalizar igual período de tiempo.</w:t>
            </w:r>
          </w:p>
          <w:p w14:paraId="2200559B" w14:textId="77777777" w:rsidR="00386C65" w:rsidRPr="003328E9" w:rsidRDefault="00386C65" w:rsidP="00386C65">
            <w:pPr>
              <w:rPr>
                <w:spacing w:val="1"/>
                <w:lang w:val="es-ES_tradnl" w:eastAsia="es-ES_tradnl"/>
              </w:rPr>
            </w:pPr>
          </w:p>
          <w:p w14:paraId="01E0E079" w14:textId="77777777" w:rsidR="00386C65" w:rsidRPr="003328E9" w:rsidRDefault="00386C65" w:rsidP="00386C65">
            <w:pPr>
              <w:rPr>
                <w:b/>
                <w:spacing w:val="1"/>
                <w:lang w:val="es-ES_tradnl" w:eastAsia="es-ES_tradnl"/>
              </w:rPr>
            </w:pPr>
            <w:r w:rsidRPr="003328E9">
              <w:rPr>
                <w:b/>
                <w:spacing w:val="1"/>
                <w:lang w:val="es-ES_tradnl" w:eastAsia="es-ES_tradnl"/>
              </w:rPr>
              <w:t>Tabla N°4, Punto 1.7.1 Adenda N°1 Proyecto “Cantera II – Río Seco”</w:t>
            </w:r>
          </w:p>
          <w:p w14:paraId="2B10282C" w14:textId="77777777" w:rsidR="00386C65" w:rsidRPr="003328E9" w:rsidRDefault="00386C65" w:rsidP="00386C65">
            <w:pPr>
              <w:rPr>
                <w:spacing w:val="1"/>
                <w:lang w:val="es-ES_tradnl" w:eastAsia="es-ES_tradnl"/>
              </w:rPr>
            </w:pPr>
            <w:r w:rsidRPr="003328E9">
              <w:rPr>
                <w:spacing w:val="1"/>
                <w:lang w:val="es-ES_tradnl" w:eastAsia="es-ES_tradnl"/>
              </w:rPr>
              <w:t>Programa de Recuperación y abandono de Empréstitos. Cantera II-Río Seco. Ver a continuación Tabla N° 04</w:t>
            </w:r>
          </w:p>
          <w:p w14:paraId="25E1EBE4" w14:textId="77777777" w:rsidR="00386C65" w:rsidRPr="003328E9" w:rsidRDefault="00386C65" w:rsidP="00386C65">
            <w:pPr>
              <w:rPr>
                <w:spacing w:val="1"/>
                <w:lang w:val="es-ES_tradnl" w:eastAsia="es-ES_tradnl"/>
              </w:rPr>
            </w:pPr>
            <w:r w:rsidRPr="003328E9">
              <w:rPr>
                <w:spacing w:val="1"/>
                <w:lang w:val="es-ES_tradnl" w:eastAsia="es-ES_tradnl"/>
              </w:rPr>
              <w:t xml:space="preserve">Tabla N°04. Programa de recuperación y Abandono </w:t>
            </w:r>
          </w:p>
          <w:p w14:paraId="67235461" w14:textId="77777777" w:rsidR="00386C65" w:rsidRPr="003328E9" w:rsidRDefault="00386C65" w:rsidP="00386C65">
            <w:pPr>
              <w:rPr>
                <w:spacing w:val="1"/>
                <w:lang w:val="es-ES_tradnl" w:eastAsia="es-ES_tradnl"/>
              </w:rPr>
            </w:pPr>
          </w:p>
          <w:tbl>
            <w:tblPr>
              <w:tblStyle w:val="Tablaconcuadrcula"/>
              <w:tblW w:w="5414" w:type="dxa"/>
              <w:tblLayout w:type="fixed"/>
              <w:tblLook w:val="04A0" w:firstRow="1" w:lastRow="0" w:firstColumn="1" w:lastColumn="0" w:noHBand="0" w:noVBand="1"/>
            </w:tblPr>
            <w:tblGrid>
              <w:gridCol w:w="1161"/>
              <w:gridCol w:w="1418"/>
              <w:gridCol w:w="1417"/>
              <w:gridCol w:w="1418"/>
            </w:tblGrid>
            <w:tr w:rsidR="00386C65" w:rsidRPr="003328E9" w14:paraId="4E0D7D66" w14:textId="77777777" w:rsidTr="00386C65">
              <w:tc>
                <w:tcPr>
                  <w:tcW w:w="1161" w:type="dxa"/>
                </w:tcPr>
                <w:p w14:paraId="5169032D" w14:textId="77777777" w:rsidR="00386C65" w:rsidRPr="003328E9" w:rsidRDefault="00386C65" w:rsidP="007B28C8">
                  <w:pPr>
                    <w:jc w:val="center"/>
                    <w:rPr>
                      <w:b/>
                      <w:spacing w:val="1"/>
                      <w:lang w:val="es-ES_tradnl" w:eastAsia="es-ES_tradnl"/>
                    </w:rPr>
                  </w:pPr>
                  <w:r w:rsidRPr="003328E9">
                    <w:rPr>
                      <w:b/>
                      <w:spacing w:val="1"/>
                      <w:lang w:val="es-ES_tradnl" w:eastAsia="es-ES_tradnl"/>
                    </w:rPr>
                    <w:t>Empréstito</w:t>
                  </w:r>
                </w:p>
              </w:tc>
              <w:tc>
                <w:tcPr>
                  <w:tcW w:w="1418" w:type="dxa"/>
                </w:tcPr>
                <w:p w14:paraId="44ABAB71" w14:textId="77777777" w:rsidR="00386C65" w:rsidRPr="003328E9" w:rsidRDefault="00386C65" w:rsidP="007B28C8">
                  <w:pPr>
                    <w:jc w:val="center"/>
                    <w:rPr>
                      <w:b/>
                      <w:spacing w:val="1"/>
                      <w:lang w:val="es-ES_tradnl" w:eastAsia="es-ES_tradnl"/>
                    </w:rPr>
                  </w:pPr>
                  <w:r w:rsidRPr="003328E9">
                    <w:rPr>
                      <w:b/>
                      <w:spacing w:val="1"/>
                      <w:lang w:val="es-ES_tradnl" w:eastAsia="es-ES_tradnl"/>
                    </w:rPr>
                    <w:t>Inicio Recuperación</w:t>
                  </w:r>
                </w:p>
              </w:tc>
              <w:tc>
                <w:tcPr>
                  <w:tcW w:w="1417" w:type="dxa"/>
                </w:tcPr>
                <w:p w14:paraId="08DCDC94" w14:textId="77777777" w:rsidR="00386C65" w:rsidRPr="003328E9" w:rsidRDefault="00386C65" w:rsidP="007B28C8">
                  <w:pPr>
                    <w:jc w:val="center"/>
                    <w:rPr>
                      <w:b/>
                      <w:spacing w:val="1"/>
                      <w:lang w:val="es-ES_tradnl" w:eastAsia="es-ES_tradnl"/>
                    </w:rPr>
                  </w:pPr>
                  <w:r w:rsidRPr="003328E9">
                    <w:rPr>
                      <w:b/>
                      <w:spacing w:val="1"/>
                      <w:lang w:val="es-ES_tradnl" w:eastAsia="es-ES_tradnl"/>
                    </w:rPr>
                    <w:t>Término Recuperación</w:t>
                  </w:r>
                </w:p>
              </w:tc>
              <w:tc>
                <w:tcPr>
                  <w:tcW w:w="1418" w:type="dxa"/>
                </w:tcPr>
                <w:p w14:paraId="1C06DB08" w14:textId="77777777" w:rsidR="00386C65" w:rsidRPr="003328E9" w:rsidRDefault="00386C65" w:rsidP="007B28C8">
                  <w:pPr>
                    <w:jc w:val="center"/>
                    <w:rPr>
                      <w:b/>
                      <w:spacing w:val="1"/>
                      <w:lang w:val="es-ES_tradnl" w:eastAsia="es-ES_tradnl"/>
                    </w:rPr>
                  </w:pPr>
                  <w:r w:rsidRPr="003328E9">
                    <w:rPr>
                      <w:b/>
                      <w:spacing w:val="1"/>
                      <w:lang w:val="es-ES_tradnl" w:eastAsia="es-ES_tradnl"/>
                    </w:rPr>
                    <w:t>Abandono</w:t>
                  </w:r>
                </w:p>
              </w:tc>
            </w:tr>
            <w:tr w:rsidR="00386C65" w:rsidRPr="003328E9" w14:paraId="6F5F8FB8" w14:textId="77777777" w:rsidTr="00386C65">
              <w:tc>
                <w:tcPr>
                  <w:tcW w:w="1161" w:type="dxa"/>
                </w:tcPr>
                <w:p w14:paraId="7690946F" w14:textId="77777777" w:rsidR="00386C65" w:rsidRPr="003328E9" w:rsidRDefault="00386C65" w:rsidP="007B28C8">
                  <w:pPr>
                    <w:rPr>
                      <w:spacing w:val="1"/>
                      <w:lang w:val="es-ES_tradnl" w:eastAsia="es-ES_tradnl"/>
                    </w:rPr>
                  </w:pPr>
                  <w:r w:rsidRPr="003328E9">
                    <w:rPr>
                      <w:spacing w:val="1"/>
                      <w:lang w:val="es-ES_tradnl" w:eastAsia="es-ES_tradnl"/>
                    </w:rPr>
                    <w:t>Ojo Bueno Poniente</w:t>
                  </w:r>
                </w:p>
              </w:tc>
              <w:tc>
                <w:tcPr>
                  <w:tcW w:w="1418" w:type="dxa"/>
                </w:tcPr>
                <w:p w14:paraId="239B531F" w14:textId="77777777" w:rsidR="00386C65" w:rsidRPr="003328E9" w:rsidRDefault="00386C65" w:rsidP="007B28C8">
                  <w:pPr>
                    <w:jc w:val="center"/>
                    <w:rPr>
                      <w:spacing w:val="1"/>
                      <w:lang w:val="es-ES_tradnl" w:eastAsia="es-ES_tradnl"/>
                    </w:rPr>
                  </w:pPr>
                  <w:r w:rsidRPr="003328E9">
                    <w:rPr>
                      <w:spacing w:val="1"/>
                      <w:lang w:val="es-ES_tradnl" w:eastAsia="es-ES_tradnl"/>
                    </w:rPr>
                    <w:t>02 mayo 2011</w:t>
                  </w:r>
                </w:p>
              </w:tc>
              <w:tc>
                <w:tcPr>
                  <w:tcW w:w="1417" w:type="dxa"/>
                </w:tcPr>
                <w:p w14:paraId="18D09C37" w14:textId="77777777" w:rsidR="00386C65" w:rsidRPr="003328E9" w:rsidRDefault="00386C65" w:rsidP="007B28C8">
                  <w:pPr>
                    <w:jc w:val="center"/>
                    <w:rPr>
                      <w:spacing w:val="1"/>
                      <w:lang w:val="es-ES_tradnl" w:eastAsia="es-ES_tradnl"/>
                    </w:rPr>
                  </w:pPr>
                  <w:r w:rsidRPr="003328E9">
                    <w:rPr>
                      <w:spacing w:val="1"/>
                      <w:lang w:val="es-ES_tradnl" w:eastAsia="es-ES_tradnl"/>
                    </w:rPr>
                    <w:t>31 diciembre 2011</w:t>
                  </w:r>
                </w:p>
              </w:tc>
              <w:tc>
                <w:tcPr>
                  <w:tcW w:w="1418" w:type="dxa"/>
                </w:tcPr>
                <w:p w14:paraId="16059631" w14:textId="77777777" w:rsidR="00386C65" w:rsidRPr="003328E9" w:rsidRDefault="00386C65" w:rsidP="007B28C8">
                  <w:pPr>
                    <w:jc w:val="center"/>
                    <w:rPr>
                      <w:spacing w:val="1"/>
                      <w:lang w:val="es-ES_tradnl" w:eastAsia="es-ES_tradnl"/>
                    </w:rPr>
                  </w:pPr>
                  <w:r w:rsidRPr="003328E9">
                    <w:rPr>
                      <w:spacing w:val="1"/>
                      <w:lang w:val="es-ES_tradnl" w:eastAsia="es-ES_tradnl"/>
                    </w:rPr>
                    <w:t>31 diciembre 2012</w:t>
                  </w:r>
                </w:p>
              </w:tc>
            </w:tr>
          </w:tbl>
          <w:p w14:paraId="40196F58" w14:textId="77777777" w:rsidR="00281550" w:rsidRPr="003328E9" w:rsidRDefault="00386C65" w:rsidP="00281550">
            <w:pPr>
              <w:rPr>
                <w:b/>
              </w:rPr>
            </w:pPr>
            <w:r w:rsidRPr="003328E9">
              <w:rPr>
                <w:spacing w:val="1"/>
                <w:lang w:val="es-ES_tradnl" w:eastAsia="es-ES_tradnl"/>
              </w:rPr>
              <w:t>[…]</w:t>
            </w:r>
          </w:p>
        </w:tc>
        <w:tc>
          <w:tcPr>
            <w:tcW w:w="1517" w:type="pct"/>
            <w:vAlign w:val="center"/>
          </w:tcPr>
          <w:p w14:paraId="2AD15338" w14:textId="2621C6E4" w:rsidR="00281550" w:rsidRPr="003328E9" w:rsidRDefault="00E90A8D" w:rsidP="00DB6716">
            <w:pPr>
              <w:rPr>
                <w:rFonts w:ascii="Calibri" w:eastAsia="Times New Roman" w:hAnsi="Calibri"/>
                <w:color w:val="000000"/>
                <w:lang w:eastAsia="es-CL"/>
              </w:rPr>
            </w:pPr>
            <w:r w:rsidRPr="003328E9">
              <w:rPr>
                <w:rFonts w:ascii="Calibri" w:eastAsia="Times New Roman" w:hAnsi="Calibri"/>
                <w:color w:val="000000"/>
                <w:lang w:eastAsia="es-CL"/>
              </w:rPr>
              <w:lastRenderedPageBreak/>
              <w:t xml:space="preserve">Se constata que el titular aún no ha dado término a la recuperación y abandono del Pozo Lastrero Ojo Bueno Poniente, pese a que </w:t>
            </w:r>
            <w:r w:rsidR="00D54CE4">
              <w:rPr>
                <w:rFonts w:ascii="Calibri" w:eastAsia="Times New Roman" w:hAnsi="Calibri"/>
                <w:color w:val="000000"/>
                <w:lang w:eastAsia="es-CL"/>
              </w:rPr>
              <w:t>la fase de cierre o abandono d</w:t>
            </w:r>
            <w:r w:rsidR="008F2F1E" w:rsidRPr="003328E9">
              <w:rPr>
                <w:rFonts w:ascii="Calibri" w:eastAsia="Times New Roman" w:hAnsi="Calibri"/>
                <w:color w:val="000000"/>
                <w:lang w:eastAsia="es-CL"/>
              </w:rPr>
              <w:t>el mismo s</w:t>
            </w:r>
            <w:r w:rsidRPr="003328E9">
              <w:rPr>
                <w:rFonts w:ascii="Calibri" w:eastAsia="Times New Roman" w:hAnsi="Calibri"/>
                <w:color w:val="000000"/>
                <w:lang w:eastAsia="es-CL"/>
              </w:rPr>
              <w:t xml:space="preserve">e inició </w:t>
            </w:r>
            <w:r w:rsidR="007B1C64">
              <w:rPr>
                <w:rFonts w:ascii="Calibri" w:eastAsia="Times New Roman" w:hAnsi="Calibri"/>
                <w:color w:val="000000"/>
                <w:lang w:eastAsia="es-CL"/>
              </w:rPr>
              <w:t xml:space="preserve">antes de la fecha considerada en el </w:t>
            </w:r>
            <w:r w:rsidR="00434F17">
              <w:rPr>
                <w:rFonts w:ascii="Calibri" w:eastAsia="Times New Roman" w:hAnsi="Calibri"/>
                <w:color w:val="000000"/>
                <w:lang w:eastAsia="es-CL"/>
              </w:rPr>
              <w:t>“</w:t>
            </w:r>
            <w:r w:rsidR="007B1C64">
              <w:rPr>
                <w:rFonts w:ascii="Calibri" w:eastAsia="Times New Roman" w:hAnsi="Calibri"/>
                <w:color w:val="000000"/>
                <w:lang w:eastAsia="es-CL"/>
              </w:rPr>
              <w:t>programa de recuperación y abandono</w:t>
            </w:r>
            <w:r w:rsidR="00434F17">
              <w:rPr>
                <w:rFonts w:ascii="Calibri" w:eastAsia="Times New Roman" w:hAnsi="Calibri"/>
                <w:color w:val="000000"/>
                <w:lang w:eastAsia="es-CL"/>
              </w:rPr>
              <w:t>”</w:t>
            </w:r>
            <w:r w:rsidR="0000671E">
              <w:rPr>
                <w:rFonts w:ascii="Calibri" w:eastAsia="Times New Roman" w:hAnsi="Calibri"/>
                <w:color w:val="000000"/>
                <w:lang w:eastAsia="es-CL"/>
              </w:rPr>
              <w:t xml:space="preserve"> del proyecto</w:t>
            </w:r>
            <w:r w:rsidR="00DB6716">
              <w:rPr>
                <w:rFonts w:ascii="Calibri" w:eastAsia="Times New Roman" w:hAnsi="Calibri"/>
                <w:color w:val="000000"/>
                <w:lang w:eastAsia="es-CL"/>
              </w:rPr>
              <w:t xml:space="preserve"> (con fecha 02/06/10)</w:t>
            </w:r>
            <w:r w:rsidR="0000671E">
              <w:rPr>
                <w:rFonts w:ascii="Calibri" w:eastAsia="Times New Roman" w:hAnsi="Calibri"/>
                <w:color w:val="000000"/>
                <w:lang w:eastAsia="es-CL"/>
              </w:rPr>
              <w:t xml:space="preserve">, </w:t>
            </w:r>
            <w:r w:rsidR="0063059D" w:rsidRPr="003328E9">
              <w:rPr>
                <w:rFonts w:ascii="Calibri" w:eastAsia="Times New Roman" w:hAnsi="Calibri"/>
                <w:color w:val="000000"/>
                <w:lang w:eastAsia="es-CL"/>
              </w:rPr>
              <w:t xml:space="preserve">y </w:t>
            </w:r>
            <w:r w:rsidR="007B1C64">
              <w:rPr>
                <w:rFonts w:ascii="Calibri" w:eastAsia="Times New Roman" w:hAnsi="Calibri"/>
                <w:color w:val="000000"/>
                <w:lang w:eastAsia="es-CL"/>
              </w:rPr>
              <w:t xml:space="preserve">que además </w:t>
            </w:r>
            <w:r w:rsidR="0000671E">
              <w:rPr>
                <w:rFonts w:ascii="Calibri" w:eastAsia="Times New Roman" w:hAnsi="Calibri"/>
                <w:color w:val="000000"/>
                <w:lang w:eastAsia="es-CL"/>
              </w:rPr>
              <w:t xml:space="preserve">ya se superó la fecha programada originalmente para </w:t>
            </w:r>
            <w:r w:rsidR="008F2F1E" w:rsidRPr="003328E9">
              <w:rPr>
                <w:rFonts w:ascii="Calibri" w:eastAsia="Times New Roman" w:hAnsi="Calibri"/>
                <w:color w:val="000000"/>
                <w:lang w:eastAsia="es-CL"/>
              </w:rPr>
              <w:t xml:space="preserve">el </w:t>
            </w:r>
            <w:r w:rsidR="0063059D" w:rsidRPr="003328E9">
              <w:rPr>
                <w:rFonts w:ascii="Calibri" w:eastAsia="Times New Roman" w:hAnsi="Calibri"/>
                <w:color w:val="000000"/>
                <w:lang w:eastAsia="es-CL"/>
              </w:rPr>
              <w:t>término de</w:t>
            </w:r>
            <w:r w:rsidR="008F2F1E" w:rsidRPr="003328E9">
              <w:rPr>
                <w:rFonts w:ascii="Calibri" w:eastAsia="Times New Roman" w:hAnsi="Calibri"/>
                <w:color w:val="000000"/>
                <w:lang w:eastAsia="es-CL"/>
              </w:rPr>
              <w:t xml:space="preserve"> su</w:t>
            </w:r>
            <w:r w:rsidR="0063059D" w:rsidRPr="003328E9">
              <w:rPr>
                <w:rFonts w:ascii="Calibri" w:eastAsia="Times New Roman" w:hAnsi="Calibri"/>
                <w:color w:val="000000"/>
                <w:lang w:eastAsia="es-CL"/>
              </w:rPr>
              <w:t xml:space="preserve"> abandono </w:t>
            </w:r>
            <w:r w:rsidR="0000671E">
              <w:rPr>
                <w:rFonts w:ascii="Calibri" w:eastAsia="Times New Roman" w:hAnsi="Calibri"/>
                <w:color w:val="000000"/>
                <w:lang w:eastAsia="es-CL"/>
              </w:rPr>
              <w:t>(</w:t>
            </w:r>
            <w:r w:rsidR="00DB6716">
              <w:rPr>
                <w:rFonts w:ascii="Calibri" w:eastAsia="Times New Roman" w:hAnsi="Calibri"/>
                <w:color w:val="000000"/>
                <w:lang w:eastAsia="es-CL"/>
              </w:rPr>
              <w:t>31/12/12</w:t>
            </w:r>
            <w:r w:rsidR="0000671E">
              <w:rPr>
                <w:rFonts w:ascii="Calibri" w:eastAsia="Times New Roman" w:hAnsi="Calibri"/>
                <w:color w:val="000000"/>
                <w:lang w:eastAsia="es-CL"/>
              </w:rPr>
              <w:t xml:space="preserve">), </w:t>
            </w:r>
            <w:r w:rsidR="00DB6716">
              <w:rPr>
                <w:rFonts w:ascii="Calibri" w:eastAsia="Times New Roman" w:hAnsi="Calibri"/>
                <w:color w:val="000000"/>
                <w:lang w:eastAsia="es-CL"/>
              </w:rPr>
              <w:t xml:space="preserve">habiéndose </w:t>
            </w:r>
            <w:r w:rsidR="0000671E">
              <w:rPr>
                <w:rFonts w:ascii="Calibri" w:eastAsia="Times New Roman" w:hAnsi="Calibri"/>
                <w:color w:val="000000"/>
                <w:lang w:eastAsia="es-CL"/>
              </w:rPr>
              <w:t xml:space="preserve">transcurrido </w:t>
            </w:r>
            <w:r w:rsidR="00DB6716">
              <w:rPr>
                <w:rFonts w:ascii="Calibri" w:eastAsia="Times New Roman" w:hAnsi="Calibri"/>
                <w:color w:val="000000"/>
                <w:lang w:eastAsia="es-CL"/>
              </w:rPr>
              <w:t xml:space="preserve">por tanto </w:t>
            </w:r>
            <w:r w:rsidR="001C7834">
              <w:rPr>
                <w:rFonts w:ascii="Calibri" w:eastAsia="Times New Roman" w:hAnsi="Calibri"/>
                <w:color w:val="000000"/>
                <w:lang w:eastAsia="es-CL"/>
              </w:rPr>
              <w:t>más</w:t>
            </w:r>
            <w:r w:rsidR="00434F17">
              <w:rPr>
                <w:rFonts w:ascii="Calibri" w:eastAsia="Times New Roman" w:hAnsi="Calibri"/>
                <w:color w:val="000000"/>
                <w:lang w:eastAsia="es-CL"/>
              </w:rPr>
              <w:t xml:space="preserve"> de 2 años desde el inicio de dicha fase</w:t>
            </w:r>
            <w:r w:rsidRPr="003328E9">
              <w:rPr>
                <w:rFonts w:ascii="Calibri" w:eastAsia="Times New Roman" w:hAnsi="Calibri"/>
                <w:color w:val="000000"/>
                <w:lang w:eastAsia="es-CL"/>
              </w:rPr>
              <w:t xml:space="preserve">. Al respecto, se </w:t>
            </w:r>
            <w:r w:rsidR="001C19AB" w:rsidRPr="003328E9">
              <w:rPr>
                <w:rFonts w:ascii="Calibri" w:eastAsia="Times New Roman" w:hAnsi="Calibri"/>
                <w:color w:val="000000"/>
                <w:lang w:eastAsia="es-CL"/>
              </w:rPr>
              <w:t xml:space="preserve">advierte </w:t>
            </w:r>
            <w:r w:rsidR="00CB4105" w:rsidRPr="003328E9">
              <w:rPr>
                <w:rFonts w:ascii="Calibri" w:eastAsia="Times New Roman" w:hAnsi="Calibri"/>
                <w:color w:val="000000"/>
                <w:lang w:eastAsia="es-CL"/>
              </w:rPr>
              <w:t xml:space="preserve">que existen depresiones en el terreno (con acumulación de agua en su </w:t>
            </w:r>
            <w:r w:rsidR="00CB4105" w:rsidRPr="003328E9">
              <w:rPr>
                <w:rFonts w:ascii="Calibri" w:eastAsia="Times New Roman" w:hAnsi="Calibri"/>
                <w:color w:val="000000"/>
                <w:lang w:eastAsia="es-CL"/>
              </w:rPr>
              <w:lastRenderedPageBreak/>
              <w:t xml:space="preserve">interior) y </w:t>
            </w:r>
            <w:r w:rsidRPr="003328E9">
              <w:rPr>
                <w:rFonts w:ascii="Calibri" w:eastAsia="Times New Roman" w:hAnsi="Calibri"/>
                <w:color w:val="000000"/>
                <w:lang w:eastAsia="es-CL"/>
              </w:rPr>
              <w:t xml:space="preserve">que </w:t>
            </w:r>
            <w:r w:rsidR="001C19AB" w:rsidRPr="003328E9">
              <w:rPr>
                <w:rFonts w:ascii="Calibri" w:eastAsia="Times New Roman" w:hAnsi="Calibri"/>
                <w:color w:val="000000"/>
                <w:lang w:eastAsia="es-CL"/>
              </w:rPr>
              <w:t xml:space="preserve">no se ha efectuado </w:t>
            </w:r>
            <w:r w:rsidR="00CB4105" w:rsidRPr="003328E9">
              <w:rPr>
                <w:rFonts w:ascii="Calibri" w:eastAsia="Times New Roman" w:hAnsi="Calibri"/>
                <w:color w:val="000000"/>
                <w:lang w:eastAsia="es-CL"/>
              </w:rPr>
              <w:t xml:space="preserve">además en el sector la </w:t>
            </w:r>
            <w:r w:rsidR="001C19AB" w:rsidRPr="003328E9">
              <w:rPr>
                <w:rFonts w:ascii="Calibri" w:eastAsia="Times New Roman" w:hAnsi="Calibri"/>
                <w:color w:val="000000"/>
                <w:lang w:eastAsia="es-CL"/>
              </w:rPr>
              <w:t>siembra con especies forrajera</w:t>
            </w:r>
            <w:r w:rsidR="00CB4105" w:rsidRPr="003328E9">
              <w:rPr>
                <w:rFonts w:ascii="Calibri" w:eastAsia="Times New Roman" w:hAnsi="Calibri"/>
                <w:color w:val="000000"/>
                <w:lang w:eastAsia="es-CL"/>
              </w:rPr>
              <w:t>s</w:t>
            </w:r>
            <w:r w:rsidRPr="003328E9">
              <w:rPr>
                <w:rFonts w:ascii="Calibri" w:eastAsia="Times New Roman" w:hAnsi="Calibri"/>
                <w:color w:val="000000"/>
                <w:lang w:eastAsia="es-CL"/>
              </w:rPr>
              <w:t>.</w:t>
            </w:r>
          </w:p>
        </w:tc>
      </w:tr>
      <w:tr w:rsidR="00B64FAF" w:rsidRPr="004C7A75" w14:paraId="7E3941FA" w14:textId="77777777" w:rsidTr="00B64FAF">
        <w:trPr>
          <w:jc w:val="center"/>
        </w:trPr>
        <w:tc>
          <w:tcPr>
            <w:tcW w:w="416" w:type="pct"/>
            <w:vAlign w:val="center"/>
          </w:tcPr>
          <w:p w14:paraId="2BF74C66" w14:textId="77777777" w:rsidR="00E762E0" w:rsidRPr="00A903D4" w:rsidRDefault="00855311" w:rsidP="003B7942">
            <w:pPr>
              <w:widowControl w:val="0"/>
              <w:overflowPunct w:val="0"/>
              <w:autoSpaceDE w:val="0"/>
              <w:autoSpaceDN w:val="0"/>
              <w:adjustRightInd w:val="0"/>
              <w:jc w:val="center"/>
              <w:rPr>
                <w:rFonts w:cstheme="minorHAnsi"/>
                <w:iCs/>
              </w:rPr>
            </w:pPr>
            <w:r w:rsidRPr="00A903D4">
              <w:rPr>
                <w:rFonts w:cstheme="minorHAnsi"/>
                <w:iCs/>
              </w:rPr>
              <w:lastRenderedPageBreak/>
              <w:t>11</w:t>
            </w:r>
          </w:p>
        </w:tc>
        <w:tc>
          <w:tcPr>
            <w:tcW w:w="806" w:type="pct"/>
            <w:vAlign w:val="center"/>
          </w:tcPr>
          <w:p w14:paraId="493AA9B0" w14:textId="77777777" w:rsidR="00E762E0" w:rsidRPr="00A903D4" w:rsidRDefault="00855311" w:rsidP="00FE20B0">
            <w:pPr>
              <w:pStyle w:val="Ttulo2"/>
              <w:numPr>
                <w:ilvl w:val="0"/>
                <w:numId w:val="0"/>
              </w:numPr>
              <w:jc w:val="both"/>
              <w:outlineLvl w:val="1"/>
              <w:rPr>
                <w:b w:val="0"/>
                <w:sz w:val="20"/>
              </w:rPr>
            </w:pPr>
            <w:bookmarkStart w:id="309" w:name="_Toc406154271"/>
            <w:bookmarkStart w:id="310" w:name="_Toc406154650"/>
            <w:r w:rsidRPr="00A903D4">
              <w:rPr>
                <w:b w:val="0"/>
                <w:sz w:val="20"/>
              </w:rPr>
              <w:t>Reposiciones de áreas intervenidas</w:t>
            </w:r>
            <w:bookmarkEnd w:id="309"/>
            <w:bookmarkEnd w:id="310"/>
          </w:p>
        </w:tc>
        <w:tc>
          <w:tcPr>
            <w:tcW w:w="2261" w:type="pct"/>
            <w:vAlign w:val="center"/>
          </w:tcPr>
          <w:p w14:paraId="6A8CAD76" w14:textId="77777777" w:rsidR="00C07932" w:rsidRPr="00A903D4" w:rsidRDefault="00C07932" w:rsidP="00C07932">
            <w:pPr>
              <w:rPr>
                <w:b/>
              </w:rPr>
            </w:pPr>
            <w:r w:rsidRPr="00A903D4">
              <w:rPr>
                <w:b/>
              </w:rPr>
              <w:t>Considerando 7.2.4.15 RCA N°144/2011</w:t>
            </w:r>
          </w:p>
          <w:p w14:paraId="31E7709E" w14:textId="77777777" w:rsidR="00C07932" w:rsidRPr="00A903D4" w:rsidRDefault="00C07932" w:rsidP="00C07932">
            <w:pPr>
              <w:rPr>
                <w:spacing w:val="1"/>
                <w:lang w:val="es-ES_tradnl" w:eastAsia="es-ES_tradnl"/>
              </w:rPr>
            </w:pPr>
            <w:r w:rsidRPr="00A903D4">
              <w:rPr>
                <w:spacing w:val="1"/>
                <w:lang w:val="es-ES_tradnl" w:eastAsia="es-ES_tradnl"/>
              </w:rPr>
              <w:t>Método extractivo</w:t>
            </w:r>
          </w:p>
          <w:p w14:paraId="16D834B1" w14:textId="77777777" w:rsidR="00C07932" w:rsidRPr="00A903D4" w:rsidRDefault="00C07932" w:rsidP="00C07932">
            <w:pPr>
              <w:rPr>
                <w:spacing w:val="1"/>
                <w:lang w:val="es-ES_tradnl" w:eastAsia="es-ES_tradnl"/>
              </w:rPr>
            </w:pPr>
            <w:r w:rsidRPr="00A903D4">
              <w:rPr>
                <w:spacing w:val="1"/>
                <w:lang w:val="es-ES_tradnl" w:eastAsia="es-ES_tradnl"/>
              </w:rPr>
              <w:t>[…] El método se desarrollará sobre la base de ciclos anuales de producción. La operación o extracción considera las siguientes fases: habilitación, extracción (explotación), restauración y abandono. El método indicado considera la recuperación continua e inmediata del área intervenida, es decir, una vez finalizada la fase de extracción (ciclo productivo anual) se procederá a la restauración de la superficie intervenida (Artículo 9 de la citada Ordenanza). [...]</w:t>
            </w:r>
          </w:p>
          <w:p w14:paraId="7F6A353A" w14:textId="77777777" w:rsidR="00C07932" w:rsidRPr="00A903D4" w:rsidRDefault="00C07932" w:rsidP="00C07932">
            <w:pPr>
              <w:rPr>
                <w:spacing w:val="1"/>
                <w:lang w:val="es-ES_tradnl" w:eastAsia="es-ES_tradnl"/>
              </w:rPr>
            </w:pPr>
          </w:p>
          <w:p w14:paraId="2888E47D" w14:textId="77777777" w:rsidR="00C07932" w:rsidRPr="00A903D4" w:rsidRDefault="00C07932" w:rsidP="00C07932">
            <w:pPr>
              <w:rPr>
                <w:b/>
              </w:rPr>
            </w:pPr>
            <w:r w:rsidRPr="00A903D4">
              <w:rPr>
                <w:b/>
              </w:rPr>
              <w:t>Considerando 7.2.5.1 RCA N°144/2011</w:t>
            </w:r>
          </w:p>
          <w:p w14:paraId="26B250F9" w14:textId="77777777" w:rsidR="00C07932" w:rsidRPr="00A903D4" w:rsidRDefault="00C07932" w:rsidP="00C07932">
            <w:pPr>
              <w:rPr>
                <w:spacing w:val="1"/>
                <w:lang w:val="es-ES_tradnl" w:eastAsia="es-ES_tradnl"/>
              </w:rPr>
            </w:pPr>
            <w:r w:rsidRPr="00A903D4">
              <w:rPr>
                <w:spacing w:val="1"/>
                <w:lang w:val="es-ES_tradnl" w:eastAsia="es-ES_tradnl"/>
              </w:rPr>
              <w:t xml:space="preserve">Recuperación del Empréstito. El terreno será preparado para su abandono; eliminando los taludes de trabajo, se repondrá la capa de suelo orgánico extraído del área, previo a la intervención y se procederá </w:t>
            </w:r>
            <w:r w:rsidRPr="00A903D4">
              <w:rPr>
                <w:spacing w:val="1"/>
                <w:lang w:val="es-ES_tradnl" w:eastAsia="es-ES_tradnl"/>
              </w:rPr>
              <w:lastRenderedPageBreak/>
              <w:t>a sembrar especies forrajeras en las áreas intervenidas.</w:t>
            </w:r>
          </w:p>
          <w:p w14:paraId="21D937D3" w14:textId="77777777" w:rsidR="00C07932" w:rsidRPr="00A903D4" w:rsidRDefault="00C07932" w:rsidP="00C07932">
            <w:pPr>
              <w:rPr>
                <w:spacing w:val="1"/>
                <w:lang w:val="es-ES_tradnl" w:eastAsia="es-ES_tradnl"/>
              </w:rPr>
            </w:pPr>
          </w:p>
          <w:p w14:paraId="253F6B8D" w14:textId="77777777" w:rsidR="00C07932" w:rsidRPr="00A903D4" w:rsidRDefault="00C07932" w:rsidP="00C07932">
            <w:pPr>
              <w:rPr>
                <w:b/>
              </w:rPr>
            </w:pPr>
            <w:r w:rsidRPr="00A903D4">
              <w:rPr>
                <w:b/>
              </w:rPr>
              <w:t>Considerando 7.2.5.2 RCA N°144/2011</w:t>
            </w:r>
          </w:p>
          <w:p w14:paraId="0D0DC828" w14:textId="77777777" w:rsidR="00C07932" w:rsidRPr="00A903D4" w:rsidRDefault="00C07932" w:rsidP="00C07932">
            <w:pPr>
              <w:rPr>
                <w:spacing w:val="1"/>
                <w:lang w:val="es-ES_tradnl" w:eastAsia="es-ES_tradnl"/>
              </w:rPr>
            </w:pPr>
            <w:r w:rsidRPr="00A903D4">
              <w:t>Las recuperaciones de las áreas explotadas se efectuarán en ciclos anuales, donde se realizará el retiro de todo vestigio de ocupación antrópica. […]</w:t>
            </w:r>
          </w:p>
          <w:p w14:paraId="64C46864" w14:textId="77777777" w:rsidR="00C07932" w:rsidRPr="00A903D4" w:rsidRDefault="00C07932" w:rsidP="00C07932">
            <w:pPr>
              <w:rPr>
                <w:spacing w:val="1"/>
                <w:lang w:val="es-ES_tradnl" w:eastAsia="es-ES_tradnl"/>
              </w:rPr>
            </w:pPr>
          </w:p>
          <w:p w14:paraId="5DE5B791" w14:textId="77777777" w:rsidR="00C07932" w:rsidRPr="00A903D4" w:rsidRDefault="00C07932" w:rsidP="00C07932">
            <w:pPr>
              <w:rPr>
                <w:b/>
              </w:rPr>
            </w:pPr>
            <w:r w:rsidRPr="00A903D4">
              <w:rPr>
                <w:b/>
              </w:rPr>
              <w:t>Considerando 7.2.5.5 RCA N°144/2011</w:t>
            </w:r>
          </w:p>
          <w:p w14:paraId="50C01D73" w14:textId="77777777" w:rsidR="00C07932" w:rsidRPr="00A903D4" w:rsidRDefault="00C07932" w:rsidP="00C07932">
            <w:pPr>
              <w:rPr>
                <w:spacing w:val="1"/>
                <w:lang w:val="es-ES_tradnl" w:eastAsia="es-ES_tradnl"/>
              </w:rPr>
            </w:pPr>
            <w:r w:rsidRPr="00A903D4">
              <w:rPr>
                <w:spacing w:val="1"/>
                <w:lang w:val="es-ES_tradnl" w:eastAsia="es-ES_tradnl"/>
              </w:rPr>
              <w:t>Plan de Restauración Continua del Área a Intervenir:</w:t>
            </w:r>
          </w:p>
          <w:p w14:paraId="7536B491" w14:textId="77777777" w:rsidR="00C07932" w:rsidRPr="00A903D4" w:rsidRDefault="00C07932" w:rsidP="00C07932">
            <w:pPr>
              <w:rPr>
                <w:spacing w:val="1"/>
                <w:lang w:val="es-ES_tradnl" w:eastAsia="es-ES_tradnl"/>
              </w:rPr>
            </w:pPr>
            <w:r w:rsidRPr="00A903D4">
              <w:rPr>
                <w:spacing w:val="1"/>
                <w:lang w:val="es-ES_tradnl" w:eastAsia="es-ES_tradnl"/>
              </w:rPr>
              <w:t>En los empréstitos, el proceso de recuperación es continuo y se desarrolla a medida que termina la productividad. En términos generales se suavizarán las pendientes, se dispondrán las arcillas y el material de relleno (de haber disponibilidad), se compactará suavemente el suelo, se repondrá la capa orgánica y se sembrará la superficie recuperada.</w:t>
            </w:r>
          </w:p>
          <w:p w14:paraId="4EBA1F2D" w14:textId="77777777" w:rsidR="00C07932" w:rsidRPr="00A903D4" w:rsidRDefault="00C07932" w:rsidP="00C07932">
            <w:pPr>
              <w:rPr>
                <w:b/>
              </w:rPr>
            </w:pPr>
          </w:p>
          <w:p w14:paraId="554AEEF7" w14:textId="77777777" w:rsidR="00C07932" w:rsidRPr="00A903D4" w:rsidRDefault="00C07932" w:rsidP="00C07932">
            <w:pPr>
              <w:rPr>
                <w:b/>
              </w:rPr>
            </w:pPr>
            <w:r w:rsidRPr="00A903D4">
              <w:rPr>
                <w:b/>
              </w:rPr>
              <w:t>Considerando 9.1.11 RCA N°144/2011</w:t>
            </w:r>
          </w:p>
          <w:p w14:paraId="36BE6FF8" w14:textId="77777777" w:rsidR="00C07932" w:rsidRPr="00A903D4" w:rsidRDefault="00C07932" w:rsidP="00C07932">
            <w:pPr>
              <w:rPr>
                <w:spacing w:val="1"/>
                <w:lang w:val="es-ES_tradnl" w:eastAsia="es-ES_tradnl"/>
              </w:rPr>
            </w:pPr>
            <w:r w:rsidRPr="00A903D4">
              <w:rPr>
                <w:spacing w:val="1"/>
                <w:lang w:val="es-ES_tradnl" w:eastAsia="es-ES_tradnl"/>
              </w:rPr>
              <w:t>Ordenanza Municipal “Para la Extracción; Procesamiento, Comercialización y Transporte de Áridos en o desde Pozos Lastreros en la Comuna de Punta Arenas".</w:t>
            </w:r>
          </w:p>
          <w:p w14:paraId="42DA48B2" w14:textId="77777777" w:rsidR="00C07932" w:rsidRPr="00A903D4" w:rsidRDefault="00C07932" w:rsidP="00C07932">
            <w:pPr>
              <w:rPr>
                <w:spacing w:val="1"/>
                <w:lang w:val="es-ES_tradnl" w:eastAsia="es-ES_tradnl"/>
              </w:rPr>
            </w:pPr>
            <w:r w:rsidRPr="00A903D4">
              <w:rPr>
                <w:spacing w:val="1"/>
                <w:lang w:val="es-ES_tradnl" w:eastAsia="es-ES_tradnl"/>
              </w:rPr>
              <w:t>Cumplimiento: El Titular cumple con lo establecido en la presente ordenanza.</w:t>
            </w:r>
          </w:p>
          <w:p w14:paraId="4B23B911" w14:textId="77777777" w:rsidR="00C07932" w:rsidRPr="00A903D4" w:rsidRDefault="00C07932" w:rsidP="00C07932">
            <w:pPr>
              <w:rPr>
                <w:b/>
              </w:rPr>
            </w:pPr>
          </w:p>
          <w:p w14:paraId="347FAA4D" w14:textId="77777777" w:rsidR="00C07932" w:rsidRPr="00A903D4" w:rsidRDefault="00C07932" w:rsidP="00C07932">
            <w:pPr>
              <w:rPr>
                <w:b/>
              </w:rPr>
            </w:pPr>
            <w:r w:rsidRPr="00A903D4">
              <w:rPr>
                <w:b/>
              </w:rPr>
              <w:t>Artículo 9°, Decreto N°487 de fecha 25/03/03 de la I. Municipalidad de Punta Arenas “Ordenanza Local para la Extracción, Procesamiento, Comercialización y Transporte de Áridos en o desde Pozos Lastreros en la Comuna de Punta Arenas”</w:t>
            </w:r>
          </w:p>
          <w:p w14:paraId="20B51FBF" w14:textId="77777777" w:rsidR="00C07932" w:rsidRPr="00A903D4" w:rsidRDefault="00C07932" w:rsidP="00C07932">
            <w:r w:rsidRPr="00A903D4">
              <w:t>La explotación de los pozos lastreros, indistinto de la vida útil que tenga un proyecto, se deberá planificar y ejecutar sobre la base de ciclos anuales de producción, los cuales considerarán, a lo menos, una fase de extracción y otra de restauración. Al respecto, y entendiendo que se trata de un proceso continuo, se establece que no podrá transcurrir un lapso de tiempo mayor a 12 meses entre la actividad de extracción y la de restauración de ese lugar.</w:t>
            </w:r>
          </w:p>
          <w:p w14:paraId="5F8F98B5" w14:textId="77777777" w:rsidR="00C07932" w:rsidRPr="00A903D4" w:rsidRDefault="00C07932" w:rsidP="00C07932">
            <w:r w:rsidRPr="00A903D4">
              <w:t xml:space="preserve">De acuerdo al párrafo anterior el titular no podrá proceder al abandono de su proyecto mientras no se hayan realizado las labores de </w:t>
            </w:r>
            <w:r w:rsidRPr="00A903D4">
              <w:lastRenderedPageBreak/>
              <w:t>recuperación en toda el área intervenida en el proyecto.</w:t>
            </w:r>
          </w:p>
          <w:p w14:paraId="22E24C0B" w14:textId="77777777" w:rsidR="00C07932" w:rsidRPr="00A903D4" w:rsidRDefault="00C07932" w:rsidP="00C07932">
            <w:pPr>
              <w:rPr>
                <w:b/>
              </w:rPr>
            </w:pPr>
          </w:p>
          <w:p w14:paraId="5E8C183D" w14:textId="77777777" w:rsidR="00C07932" w:rsidRPr="00A903D4" w:rsidRDefault="00C07932" w:rsidP="00C07932">
            <w:pPr>
              <w:rPr>
                <w:b/>
              </w:rPr>
            </w:pPr>
            <w:r w:rsidRPr="00A903D4">
              <w:rPr>
                <w:b/>
              </w:rPr>
              <w:t>Artículo 12°, Decreto N°487 de fecha 25/03/03 de la I. Municipalidad de Punta Arenas “Ordenanza Local para la Extracción, Procesamiento, Comercialización y Transporte de Áridos en o desde Pozos Lastreros en la Comuna de Punta Arenas”</w:t>
            </w:r>
          </w:p>
          <w:p w14:paraId="3F8AB89F" w14:textId="77777777" w:rsidR="00C07932" w:rsidRPr="00A903D4" w:rsidRDefault="00C07932" w:rsidP="00C07932">
            <w:r w:rsidRPr="00A903D4">
              <w:t>Se prohíben los cortes a pique (90 grados) en los bordes de los pozos de extracción, debiendo contemplarse un talud máximo de 45 grados respecto del nivel horizontal o en su defecto, terrazas incluidas dentro del mismo ángulo.</w:t>
            </w:r>
          </w:p>
          <w:p w14:paraId="47D98B25" w14:textId="77777777" w:rsidR="00C07932" w:rsidRPr="00A903D4" w:rsidRDefault="00C07932" w:rsidP="00C07932">
            <w:pPr>
              <w:rPr>
                <w:b/>
              </w:rPr>
            </w:pPr>
          </w:p>
          <w:p w14:paraId="7FBBED0B" w14:textId="77777777" w:rsidR="00C07932" w:rsidRPr="00A903D4" w:rsidRDefault="00C07932" w:rsidP="00C07932">
            <w:pPr>
              <w:rPr>
                <w:b/>
                <w:spacing w:val="1"/>
                <w:lang w:val="es-ES_tradnl" w:eastAsia="es-ES_tradnl"/>
              </w:rPr>
            </w:pPr>
            <w:r w:rsidRPr="00A903D4">
              <w:rPr>
                <w:b/>
                <w:spacing w:val="1"/>
                <w:lang w:val="es-ES_tradnl" w:eastAsia="es-ES_tradnl"/>
              </w:rPr>
              <w:t>Tabla N°4, Punto 1.7.1 Adenda N°1 Proyecto “Cantera II – Río Seco”</w:t>
            </w:r>
          </w:p>
          <w:p w14:paraId="6781C0B2" w14:textId="77777777" w:rsidR="00C07932" w:rsidRPr="00A903D4" w:rsidRDefault="00C07932" w:rsidP="00C07932">
            <w:pPr>
              <w:rPr>
                <w:spacing w:val="1"/>
                <w:lang w:val="es-ES_tradnl" w:eastAsia="es-ES_tradnl"/>
              </w:rPr>
            </w:pPr>
            <w:r w:rsidRPr="00A903D4">
              <w:rPr>
                <w:spacing w:val="1"/>
                <w:lang w:val="es-ES_tradnl" w:eastAsia="es-ES_tradnl"/>
              </w:rPr>
              <w:t>Programa de Recuperación y abandono de Empréstitos. Cantera II-Río Seco. Ver a continuación Tabla N° 04</w:t>
            </w:r>
          </w:p>
          <w:p w14:paraId="77CA56AF" w14:textId="77777777" w:rsidR="00C07932" w:rsidRPr="00A903D4" w:rsidRDefault="00C07932" w:rsidP="00C07932">
            <w:pPr>
              <w:rPr>
                <w:spacing w:val="1"/>
                <w:lang w:val="es-ES_tradnl" w:eastAsia="es-ES_tradnl"/>
              </w:rPr>
            </w:pPr>
            <w:r w:rsidRPr="00A903D4">
              <w:rPr>
                <w:spacing w:val="1"/>
                <w:lang w:val="es-ES_tradnl" w:eastAsia="es-ES_tradnl"/>
              </w:rPr>
              <w:t xml:space="preserve">Tabla N°04. Programa de recuperación y Abandono </w:t>
            </w:r>
          </w:p>
          <w:p w14:paraId="286C789A" w14:textId="77777777" w:rsidR="00C07932" w:rsidRPr="00A903D4" w:rsidRDefault="00C07932" w:rsidP="00C07932">
            <w:pPr>
              <w:rPr>
                <w:spacing w:val="1"/>
                <w:lang w:val="es-ES_tradnl" w:eastAsia="es-ES_tradnl"/>
              </w:rPr>
            </w:pPr>
          </w:p>
          <w:tbl>
            <w:tblPr>
              <w:tblStyle w:val="Tablaconcuadrcula"/>
              <w:tblW w:w="5415" w:type="dxa"/>
              <w:tblLayout w:type="fixed"/>
              <w:tblLook w:val="04A0" w:firstRow="1" w:lastRow="0" w:firstColumn="1" w:lastColumn="0" w:noHBand="0" w:noVBand="1"/>
            </w:tblPr>
            <w:tblGrid>
              <w:gridCol w:w="1162"/>
              <w:gridCol w:w="1418"/>
              <w:gridCol w:w="1417"/>
              <w:gridCol w:w="1418"/>
            </w:tblGrid>
            <w:tr w:rsidR="00C07932" w:rsidRPr="00A903D4" w14:paraId="0BA58AF3" w14:textId="77777777" w:rsidTr="00C07932">
              <w:tc>
                <w:tcPr>
                  <w:tcW w:w="1162" w:type="dxa"/>
                </w:tcPr>
                <w:p w14:paraId="645B7DB1" w14:textId="77777777" w:rsidR="00C07932" w:rsidRPr="00A903D4" w:rsidRDefault="00C07932" w:rsidP="007B28C8">
                  <w:pPr>
                    <w:jc w:val="center"/>
                    <w:rPr>
                      <w:b/>
                      <w:spacing w:val="1"/>
                      <w:lang w:val="es-ES_tradnl" w:eastAsia="es-ES_tradnl"/>
                    </w:rPr>
                  </w:pPr>
                  <w:r w:rsidRPr="00A903D4">
                    <w:rPr>
                      <w:b/>
                      <w:spacing w:val="1"/>
                      <w:lang w:val="es-ES_tradnl" w:eastAsia="es-ES_tradnl"/>
                    </w:rPr>
                    <w:t>Empréstito</w:t>
                  </w:r>
                </w:p>
              </w:tc>
              <w:tc>
                <w:tcPr>
                  <w:tcW w:w="1418" w:type="dxa"/>
                </w:tcPr>
                <w:p w14:paraId="24F1CFA9" w14:textId="77777777" w:rsidR="00C07932" w:rsidRPr="00A903D4" w:rsidRDefault="00C07932" w:rsidP="007B28C8">
                  <w:pPr>
                    <w:jc w:val="center"/>
                    <w:rPr>
                      <w:b/>
                      <w:spacing w:val="1"/>
                      <w:lang w:val="es-ES_tradnl" w:eastAsia="es-ES_tradnl"/>
                    </w:rPr>
                  </w:pPr>
                  <w:r w:rsidRPr="00A903D4">
                    <w:rPr>
                      <w:b/>
                      <w:spacing w:val="1"/>
                      <w:lang w:val="es-ES_tradnl" w:eastAsia="es-ES_tradnl"/>
                    </w:rPr>
                    <w:t>Inicio Recuperación</w:t>
                  </w:r>
                </w:p>
              </w:tc>
              <w:tc>
                <w:tcPr>
                  <w:tcW w:w="1417" w:type="dxa"/>
                </w:tcPr>
                <w:p w14:paraId="6BB8507F" w14:textId="77777777" w:rsidR="00C07932" w:rsidRPr="00A903D4" w:rsidRDefault="00C07932" w:rsidP="007B28C8">
                  <w:pPr>
                    <w:jc w:val="center"/>
                    <w:rPr>
                      <w:b/>
                      <w:spacing w:val="1"/>
                      <w:lang w:val="es-ES_tradnl" w:eastAsia="es-ES_tradnl"/>
                    </w:rPr>
                  </w:pPr>
                  <w:r w:rsidRPr="00A903D4">
                    <w:rPr>
                      <w:b/>
                      <w:spacing w:val="1"/>
                      <w:lang w:val="es-ES_tradnl" w:eastAsia="es-ES_tradnl"/>
                    </w:rPr>
                    <w:t>Término Recuperación</w:t>
                  </w:r>
                </w:p>
              </w:tc>
              <w:tc>
                <w:tcPr>
                  <w:tcW w:w="1418" w:type="dxa"/>
                </w:tcPr>
                <w:p w14:paraId="18F50AA1" w14:textId="77777777" w:rsidR="00C07932" w:rsidRPr="00A903D4" w:rsidRDefault="00C07932" w:rsidP="007B28C8">
                  <w:pPr>
                    <w:jc w:val="center"/>
                    <w:rPr>
                      <w:b/>
                      <w:spacing w:val="1"/>
                      <w:lang w:val="es-ES_tradnl" w:eastAsia="es-ES_tradnl"/>
                    </w:rPr>
                  </w:pPr>
                  <w:r w:rsidRPr="00A903D4">
                    <w:rPr>
                      <w:b/>
                      <w:spacing w:val="1"/>
                      <w:lang w:val="es-ES_tradnl" w:eastAsia="es-ES_tradnl"/>
                    </w:rPr>
                    <w:t>Abandono</w:t>
                  </w:r>
                </w:p>
              </w:tc>
            </w:tr>
            <w:tr w:rsidR="00C07932" w:rsidRPr="00A903D4" w14:paraId="3CE6BC7A" w14:textId="77777777" w:rsidTr="00C07932">
              <w:tc>
                <w:tcPr>
                  <w:tcW w:w="1162" w:type="dxa"/>
                </w:tcPr>
                <w:p w14:paraId="68D03230" w14:textId="77777777" w:rsidR="00C07932" w:rsidRPr="00A903D4" w:rsidRDefault="00C07932" w:rsidP="007B28C8">
                  <w:pPr>
                    <w:rPr>
                      <w:spacing w:val="1"/>
                      <w:lang w:val="es-ES_tradnl" w:eastAsia="es-ES_tradnl"/>
                    </w:rPr>
                  </w:pPr>
                  <w:r w:rsidRPr="00A903D4">
                    <w:rPr>
                      <w:spacing w:val="1"/>
                      <w:lang w:val="es-ES_tradnl" w:eastAsia="es-ES_tradnl"/>
                    </w:rPr>
                    <w:t>Ojo Bueno Oriente</w:t>
                  </w:r>
                </w:p>
              </w:tc>
              <w:tc>
                <w:tcPr>
                  <w:tcW w:w="1418" w:type="dxa"/>
                </w:tcPr>
                <w:p w14:paraId="16225832" w14:textId="77777777" w:rsidR="00C07932" w:rsidRPr="00A903D4" w:rsidRDefault="00C07932" w:rsidP="007B28C8">
                  <w:pPr>
                    <w:jc w:val="center"/>
                    <w:rPr>
                      <w:spacing w:val="1"/>
                      <w:lang w:val="es-ES_tradnl" w:eastAsia="es-ES_tradnl"/>
                    </w:rPr>
                  </w:pPr>
                  <w:r w:rsidRPr="00A903D4">
                    <w:rPr>
                      <w:spacing w:val="1"/>
                      <w:lang w:val="es-ES_tradnl" w:eastAsia="es-ES_tradnl"/>
                    </w:rPr>
                    <w:t>02 mayo 2012</w:t>
                  </w:r>
                </w:p>
              </w:tc>
              <w:tc>
                <w:tcPr>
                  <w:tcW w:w="1417" w:type="dxa"/>
                </w:tcPr>
                <w:p w14:paraId="3E9E3A33" w14:textId="77777777" w:rsidR="00C07932" w:rsidRPr="00A903D4" w:rsidRDefault="00C07932" w:rsidP="007B28C8">
                  <w:pPr>
                    <w:jc w:val="center"/>
                    <w:rPr>
                      <w:spacing w:val="1"/>
                      <w:lang w:val="es-ES_tradnl" w:eastAsia="es-ES_tradnl"/>
                    </w:rPr>
                  </w:pPr>
                  <w:r w:rsidRPr="00A903D4">
                    <w:rPr>
                      <w:spacing w:val="1"/>
                      <w:lang w:val="es-ES_tradnl" w:eastAsia="es-ES_tradnl"/>
                    </w:rPr>
                    <w:t>31 diciembre 2012</w:t>
                  </w:r>
                </w:p>
              </w:tc>
              <w:tc>
                <w:tcPr>
                  <w:tcW w:w="1418" w:type="dxa"/>
                </w:tcPr>
                <w:p w14:paraId="572B8DAB" w14:textId="77777777" w:rsidR="00C07932" w:rsidRPr="00A903D4" w:rsidRDefault="00C07932" w:rsidP="007B28C8">
                  <w:pPr>
                    <w:jc w:val="center"/>
                    <w:rPr>
                      <w:spacing w:val="1"/>
                      <w:lang w:val="es-ES_tradnl" w:eastAsia="es-ES_tradnl"/>
                    </w:rPr>
                  </w:pPr>
                  <w:r w:rsidRPr="00A903D4">
                    <w:rPr>
                      <w:spacing w:val="1"/>
                      <w:lang w:val="es-ES_tradnl" w:eastAsia="es-ES_tradnl"/>
                    </w:rPr>
                    <w:t>31 diciembre 2013</w:t>
                  </w:r>
                </w:p>
              </w:tc>
            </w:tr>
          </w:tbl>
          <w:p w14:paraId="7AD9689D" w14:textId="77777777" w:rsidR="00E762E0" w:rsidRPr="00A903D4" w:rsidRDefault="00C07932" w:rsidP="00C07932">
            <w:pPr>
              <w:rPr>
                <w:b/>
                <w:lang w:val="es-ES_tradnl"/>
              </w:rPr>
            </w:pPr>
            <w:r w:rsidRPr="00A903D4">
              <w:rPr>
                <w:spacing w:val="1"/>
                <w:lang w:val="es-ES_tradnl" w:eastAsia="es-ES_tradnl"/>
              </w:rPr>
              <w:t>[…]</w:t>
            </w:r>
          </w:p>
        </w:tc>
        <w:tc>
          <w:tcPr>
            <w:tcW w:w="1517" w:type="pct"/>
            <w:vAlign w:val="center"/>
          </w:tcPr>
          <w:p w14:paraId="018F3624" w14:textId="77777777" w:rsidR="00EA0F6C" w:rsidRPr="00A903D4" w:rsidRDefault="00F26520" w:rsidP="003B7942">
            <w:pPr>
              <w:rPr>
                <w:rFonts w:ascii="Calibri" w:eastAsia="Times New Roman" w:hAnsi="Calibri"/>
                <w:color w:val="000000"/>
                <w:lang w:eastAsia="es-CL"/>
              </w:rPr>
            </w:pPr>
            <w:r w:rsidRPr="00A903D4">
              <w:rPr>
                <w:rFonts w:ascii="Calibri" w:eastAsia="Times New Roman" w:hAnsi="Calibri"/>
                <w:color w:val="000000"/>
                <w:lang w:eastAsia="es-CL"/>
              </w:rPr>
              <w:lastRenderedPageBreak/>
              <w:t>Se constata que en el Área en explotación Zona 2 (COFRIMA II)</w:t>
            </w:r>
            <w:r w:rsidR="00CA1675" w:rsidRPr="00A903D4">
              <w:rPr>
                <w:rFonts w:ascii="Calibri" w:eastAsia="Times New Roman" w:hAnsi="Calibri"/>
                <w:color w:val="000000"/>
                <w:lang w:eastAsia="es-CL"/>
              </w:rPr>
              <w:t>,</w:t>
            </w:r>
            <w:r w:rsidRPr="00A903D4">
              <w:rPr>
                <w:rFonts w:ascii="Calibri" w:eastAsia="Times New Roman" w:hAnsi="Calibri"/>
                <w:color w:val="000000"/>
                <w:lang w:eastAsia="es-CL"/>
              </w:rPr>
              <w:t xml:space="preserve"> no se han desarrollado labores de recuperación </w:t>
            </w:r>
            <w:r w:rsidR="00AC628A" w:rsidRPr="00A903D4">
              <w:rPr>
                <w:spacing w:val="1"/>
                <w:lang w:val="es-ES_tradnl" w:eastAsia="es-ES_tradnl"/>
              </w:rPr>
              <w:t>continua e inmediata de los sectores intervenidos una vez finalizada la fase de extracción (ciclo productivo anual)</w:t>
            </w:r>
            <w:r w:rsidRPr="00A903D4">
              <w:rPr>
                <w:rFonts w:ascii="Calibri" w:eastAsia="Times New Roman" w:hAnsi="Calibri"/>
                <w:color w:val="000000"/>
                <w:lang w:eastAsia="es-CL"/>
              </w:rPr>
              <w:t xml:space="preserve">, pese a que se efectuó explotación de áridos en el </w:t>
            </w:r>
            <w:r w:rsidR="00B74DC4" w:rsidRPr="00A903D4">
              <w:rPr>
                <w:rFonts w:ascii="Calibri" w:eastAsia="Times New Roman" w:hAnsi="Calibri"/>
                <w:color w:val="000000"/>
                <w:lang w:eastAsia="es-CL"/>
              </w:rPr>
              <w:t xml:space="preserve">lugar </w:t>
            </w:r>
            <w:r w:rsidRPr="00A903D4">
              <w:rPr>
                <w:rFonts w:ascii="Calibri" w:eastAsia="Times New Roman" w:hAnsi="Calibri"/>
                <w:color w:val="000000"/>
                <w:lang w:eastAsia="es-CL"/>
              </w:rPr>
              <w:t>durante el año 2013.</w:t>
            </w:r>
          </w:p>
          <w:p w14:paraId="6E1CB427" w14:textId="77777777" w:rsidR="00EA0F6C" w:rsidRPr="00A903D4" w:rsidRDefault="00EA0F6C" w:rsidP="003B7942">
            <w:pPr>
              <w:rPr>
                <w:rFonts w:ascii="Calibri" w:eastAsia="Times New Roman" w:hAnsi="Calibri"/>
                <w:color w:val="000000"/>
                <w:lang w:eastAsia="es-CL"/>
              </w:rPr>
            </w:pPr>
          </w:p>
          <w:p w14:paraId="5E383B65" w14:textId="77777777" w:rsidR="00984D2E" w:rsidRPr="00A903D4" w:rsidRDefault="00625DC1" w:rsidP="00984D2E">
            <w:pPr>
              <w:rPr>
                <w:rFonts w:ascii="Calibri" w:eastAsia="Times New Roman" w:hAnsi="Calibri"/>
                <w:color w:val="000000"/>
                <w:lang w:eastAsia="es-CL"/>
              </w:rPr>
            </w:pPr>
            <w:r w:rsidRPr="00A903D4">
              <w:rPr>
                <w:rFonts w:ascii="Calibri" w:eastAsia="Times New Roman" w:hAnsi="Calibri"/>
                <w:color w:val="000000"/>
                <w:lang w:eastAsia="es-CL"/>
              </w:rPr>
              <w:t>De igual forma</w:t>
            </w:r>
            <w:r w:rsidR="00984D2E" w:rsidRPr="00A903D4">
              <w:rPr>
                <w:rFonts w:ascii="Calibri" w:eastAsia="Times New Roman" w:hAnsi="Calibri"/>
                <w:color w:val="000000"/>
                <w:lang w:eastAsia="es-CL"/>
              </w:rPr>
              <w:t xml:space="preserve">, se constata que en el Área en explotación Zona 1 (COFRIMA I), tampoco se han desarrollado labores de recuperación </w:t>
            </w:r>
            <w:r w:rsidR="00984D2E" w:rsidRPr="00A903D4">
              <w:rPr>
                <w:spacing w:val="1"/>
                <w:lang w:val="es-ES_tradnl" w:eastAsia="es-ES_tradnl"/>
              </w:rPr>
              <w:t>continua e inmediata de los sectores intervenidos una vez finalizadas las fases de extracción (ciclos productivos anuales)</w:t>
            </w:r>
            <w:r w:rsidR="00984D2E" w:rsidRPr="00A903D4">
              <w:rPr>
                <w:rFonts w:ascii="Calibri" w:eastAsia="Times New Roman" w:hAnsi="Calibri"/>
                <w:color w:val="000000"/>
                <w:lang w:eastAsia="es-CL"/>
              </w:rPr>
              <w:t xml:space="preserve">, pese a </w:t>
            </w:r>
            <w:r w:rsidR="00984D2E" w:rsidRPr="00A903D4">
              <w:rPr>
                <w:rFonts w:ascii="Calibri" w:eastAsia="Times New Roman" w:hAnsi="Calibri"/>
                <w:color w:val="000000"/>
                <w:lang w:eastAsia="es-CL"/>
              </w:rPr>
              <w:lastRenderedPageBreak/>
              <w:t>que se efectuó explotación de áridos en el lugar durante los años 2011, 2012 y 2013.</w:t>
            </w:r>
          </w:p>
          <w:p w14:paraId="2E4B8768" w14:textId="77777777" w:rsidR="00051F7A" w:rsidRPr="00A903D4" w:rsidRDefault="00051F7A" w:rsidP="003B7942">
            <w:pPr>
              <w:rPr>
                <w:rFonts w:ascii="Calibri" w:eastAsia="Times New Roman" w:hAnsi="Calibri"/>
                <w:color w:val="000000"/>
                <w:lang w:eastAsia="es-CL"/>
              </w:rPr>
            </w:pPr>
          </w:p>
          <w:p w14:paraId="229661F9" w14:textId="77777777" w:rsidR="00E762E0" w:rsidRPr="00A903D4" w:rsidRDefault="00625DC1" w:rsidP="00625DC1">
            <w:pPr>
              <w:rPr>
                <w:rFonts w:ascii="Calibri" w:eastAsia="Times New Roman" w:hAnsi="Calibri"/>
                <w:color w:val="000000"/>
                <w:lang w:eastAsia="es-CL"/>
              </w:rPr>
            </w:pPr>
            <w:r w:rsidRPr="00A903D4">
              <w:rPr>
                <w:rFonts w:ascii="Calibri" w:eastAsia="Times New Roman" w:hAnsi="Calibri"/>
                <w:color w:val="000000"/>
                <w:lang w:eastAsia="es-CL"/>
              </w:rPr>
              <w:t>Por otra parte, s</w:t>
            </w:r>
            <w:r w:rsidR="00EA0F6C" w:rsidRPr="00A903D4">
              <w:rPr>
                <w:rFonts w:ascii="Calibri" w:eastAsia="Times New Roman" w:hAnsi="Calibri"/>
                <w:color w:val="000000"/>
                <w:lang w:eastAsia="es-CL"/>
              </w:rPr>
              <w:t xml:space="preserve">e constata que el titular aún no ha dado </w:t>
            </w:r>
            <w:r w:rsidR="00A143A0" w:rsidRPr="00A903D4">
              <w:rPr>
                <w:rFonts w:ascii="Calibri" w:eastAsia="Times New Roman" w:hAnsi="Calibri"/>
                <w:color w:val="000000"/>
                <w:lang w:eastAsia="es-CL"/>
              </w:rPr>
              <w:t xml:space="preserve">comienzo </w:t>
            </w:r>
            <w:r w:rsidR="00EA0F6C" w:rsidRPr="00A903D4">
              <w:rPr>
                <w:rFonts w:ascii="Calibri" w:eastAsia="Times New Roman" w:hAnsi="Calibri"/>
                <w:color w:val="000000"/>
                <w:lang w:eastAsia="es-CL"/>
              </w:rPr>
              <w:t xml:space="preserve">a la recuperación y abandono del Pozo Lastrero Ojo Bueno Oriente, pese a que </w:t>
            </w:r>
            <w:r w:rsidR="009F7F40" w:rsidRPr="00A903D4">
              <w:rPr>
                <w:rFonts w:ascii="Calibri" w:eastAsia="Times New Roman" w:hAnsi="Calibri"/>
                <w:color w:val="000000"/>
                <w:lang w:eastAsia="es-CL"/>
              </w:rPr>
              <w:t xml:space="preserve">en el último proyecto aprobado ambientalmente </w:t>
            </w:r>
            <w:r w:rsidR="002A6762" w:rsidRPr="00A903D4">
              <w:rPr>
                <w:rFonts w:ascii="Calibri" w:eastAsia="Times New Roman" w:hAnsi="Calibri"/>
                <w:color w:val="000000"/>
                <w:lang w:eastAsia="es-CL"/>
              </w:rPr>
              <w:t xml:space="preserve">se programó </w:t>
            </w:r>
            <w:r w:rsidR="00A143A0" w:rsidRPr="00A903D4">
              <w:rPr>
                <w:rFonts w:ascii="Calibri" w:eastAsia="Times New Roman" w:hAnsi="Calibri"/>
                <w:color w:val="000000"/>
                <w:lang w:eastAsia="es-CL"/>
              </w:rPr>
              <w:t xml:space="preserve">el inicio de </w:t>
            </w:r>
            <w:r w:rsidR="00EA0F6C" w:rsidRPr="00A903D4">
              <w:rPr>
                <w:rFonts w:ascii="Calibri" w:eastAsia="Times New Roman" w:hAnsi="Calibri"/>
                <w:color w:val="000000"/>
                <w:lang w:eastAsia="es-CL"/>
              </w:rPr>
              <w:t xml:space="preserve">la recuperación del mismo para </w:t>
            </w:r>
            <w:r w:rsidR="009F7F40" w:rsidRPr="00A903D4">
              <w:rPr>
                <w:rFonts w:ascii="Calibri" w:eastAsia="Times New Roman" w:hAnsi="Calibri"/>
                <w:color w:val="000000"/>
                <w:lang w:eastAsia="es-CL"/>
              </w:rPr>
              <w:t xml:space="preserve">el mes de </w:t>
            </w:r>
            <w:r w:rsidR="00EA0F6C" w:rsidRPr="00A903D4">
              <w:rPr>
                <w:rFonts w:ascii="Calibri" w:eastAsia="Times New Roman" w:hAnsi="Calibri"/>
                <w:color w:val="000000"/>
                <w:lang w:eastAsia="es-CL"/>
              </w:rPr>
              <w:t>mayo de 2012</w:t>
            </w:r>
            <w:r w:rsidR="002A6762" w:rsidRPr="00A903D4">
              <w:rPr>
                <w:rFonts w:ascii="Calibri" w:eastAsia="Times New Roman" w:hAnsi="Calibri"/>
                <w:color w:val="000000"/>
                <w:lang w:eastAsia="es-CL"/>
              </w:rPr>
              <w:t xml:space="preserve">, en tanto que </w:t>
            </w:r>
            <w:r w:rsidR="00EA0F6C" w:rsidRPr="00A903D4">
              <w:rPr>
                <w:rFonts w:ascii="Calibri" w:eastAsia="Times New Roman" w:hAnsi="Calibri"/>
                <w:color w:val="000000"/>
                <w:lang w:eastAsia="es-CL"/>
              </w:rPr>
              <w:t xml:space="preserve">el término de su abandono para diciembre de 2013. Al respecto, se advierte que </w:t>
            </w:r>
            <w:r w:rsidR="002A6762" w:rsidRPr="00A903D4">
              <w:rPr>
                <w:rFonts w:ascii="Calibri" w:eastAsia="Times New Roman" w:hAnsi="Calibri"/>
                <w:color w:val="000000"/>
                <w:lang w:eastAsia="es-CL"/>
              </w:rPr>
              <w:t>aún no se han eliminado los taludes de trabajo</w:t>
            </w:r>
            <w:r w:rsidR="00032892" w:rsidRPr="00A903D4">
              <w:rPr>
                <w:rFonts w:ascii="Calibri" w:eastAsia="Times New Roman" w:hAnsi="Calibri"/>
                <w:color w:val="000000"/>
                <w:lang w:eastAsia="es-CL"/>
              </w:rPr>
              <w:t xml:space="preserve"> (los cuales poseen un ángulo de inclinación de hasta 50°)</w:t>
            </w:r>
            <w:r w:rsidR="002A6762" w:rsidRPr="00A903D4">
              <w:rPr>
                <w:rFonts w:ascii="Calibri" w:eastAsia="Times New Roman" w:hAnsi="Calibri"/>
                <w:color w:val="000000"/>
                <w:lang w:eastAsia="es-CL"/>
              </w:rPr>
              <w:t xml:space="preserve">, no se ha efectuado la remodelación topográfica, </w:t>
            </w:r>
            <w:r w:rsidR="00B43F26" w:rsidRPr="00A903D4">
              <w:rPr>
                <w:rFonts w:ascii="Calibri" w:eastAsia="Times New Roman" w:hAnsi="Calibri"/>
                <w:color w:val="000000"/>
                <w:lang w:eastAsia="es-CL"/>
              </w:rPr>
              <w:t xml:space="preserve">así como tampoco </w:t>
            </w:r>
            <w:r w:rsidR="002A6762" w:rsidRPr="00A903D4">
              <w:rPr>
                <w:rFonts w:ascii="Calibri" w:eastAsia="Times New Roman" w:hAnsi="Calibri"/>
                <w:color w:val="000000"/>
                <w:lang w:eastAsia="es-CL"/>
              </w:rPr>
              <w:t>la reposición del suelo orgánico extraído del área en forma previa a la intervención, ni la siembra con especies forrajeras.</w:t>
            </w:r>
          </w:p>
        </w:tc>
      </w:tr>
      <w:tr w:rsidR="00B64FAF" w:rsidRPr="004C7A75" w14:paraId="7CE45A61" w14:textId="77777777" w:rsidTr="00B64FAF">
        <w:trPr>
          <w:jc w:val="center"/>
        </w:trPr>
        <w:tc>
          <w:tcPr>
            <w:tcW w:w="416" w:type="pct"/>
            <w:vAlign w:val="center"/>
          </w:tcPr>
          <w:p w14:paraId="75A520AF" w14:textId="77777777" w:rsidR="00111339" w:rsidRDefault="00111339" w:rsidP="003B7942">
            <w:pPr>
              <w:widowControl w:val="0"/>
              <w:overflowPunct w:val="0"/>
              <w:autoSpaceDE w:val="0"/>
              <w:autoSpaceDN w:val="0"/>
              <w:adjustRightInd w:val="0"/>
              <w:jc w:val="center"/>
              <w:rPr>
                <w:rFonts w:cstheme="minorHAnsi"/>
                <w:iCs/>
              </w:rPr>
            </w:pPr>
            <w:r>
              <w:rPr>
                <w:rFonts w:cstheme="minorHAnsi"/>
                <w:iCs/>
              </w:rPr>
              <w:lastRenderedPageBreak/>
              <w:t>12</w:t>
            </w:r>
          </w:p>
        </w:tc>
        <w:tc>
          <w:tcPr>
            <w:tcW w:w="806" w:type="pct"/>
            <w:vAlign w:val="center"/>
          </w:tcPr>
          <w:p w14:paraId="5AE3C5FF" w14:textId="77777777" w:rsidR="00111339" w:rsidRDefault="00522F16" w:rsidP="00FE20B0">
            <w:pPr>
              <w:pStyle w:val="Ttulo2"/>
              <w:numPr>
                <w:ilvl w:val="0"/>
                <w:numId w:val="0"/>
              </w:numPr>
              <w:jc w:val="both"/>
              <w:outlineLvl w:val="1"/>
              <w:rPr>
                <w:b w:val="0"/>
                <w:sz w:val="20"/>
              </w:rPr>
            </w:pPr>
            <w:bookmarkStart w:id="311" w:name="_Toc406154272"/>
            <w:bookmarkStart w:id="312" w:name="_Toc406154651"/>
            <w:r>
              <w:rPr>
                <w:b w:val="0"/>
                <w:sz w:val="20"/>
              </w:rPr>
              <w:t>Intervención o Afectación de Cursos de agua</w:t>
            </w:r>
            <w:bookmarkEnd w:id="311"/>
            <w:bookmarkEnd w:id="312"/>
          </w:p>
        </w:tc>
        <w:tc>
          <w:tcPr>
            <w:tcW w:w="2261" w:type="pct"/>
            <w:vAlign w:val="center"/>
          </w:tcPr>
          <w:p w14:paraId="6F2F9B2E" w14:textId="77777777" w:rsidR="00522F16" w:rsidRPr="006410F0" w:rsidRDefault="00522F16" w:rsidP="00522F16">
            <w:pPr>
              <w:rPr>
                <w:b/>
              </w:rPr>
            </w:pPr>
            <w:r w:rsidRPr="006410F0">
              <w:rPr>
                <w:b/>
              </w:rPr>
              <w:t>Considerando 8.3 RCA N°144/2011</w:t>
            </w:r>
          </w:p>
          <w:p w14:paraId="106121DC" w14:textId="77777777" w:rsidR="00522F16" w:rsidRDefault="00522F16" w:rsidP="00522F16">
            <w:pPr>
              <w:rPr>
                <w:spacing w:val="1"/>
                <w:lang w:val="es-ES_tradnl" w:eastAsia="es-ES_tradnl"/>
              </w:rPr>
            </w:pPr>
            <w:r w:rsidRPr="006410F0">
              <w:rPr>
                <w:spacing w:val="1"/>
                <w:lang w:val="es-ES_tradnl" w:eastAsia="es-ES_tradnl"/>
              </w:rPr>
              <w:t>Se establecerá una franja de protección de 50 metros para la laguna poniente, la cual no será afectada, directa o indirectamente por ninguna actividad de la etapa de operación o abandono del proyecto.</w:t>
            </w:r>
          </w:p>
          <w:p w14:paraId="795CA8FE" w14:textId="77777777" w:rsidR="00522F16" w:rsidRPr="004E1ACF" w:rsidRDefault="00522F16" w:rsidP="00522F16">
            <w:pPr>
              <w:rPr>
                <w:spacing w:val="1"/>
                <w:highlight w:val="yellow"/>
                <w:lang w:val="es-ES_tradnl" w:eastAsia="es-ES_tradnl"/>
              </w:rPr>
            </w:pPr>
          </w:p>
          <w:p w14:paraId="72CC21B0" w14:textId="77777777" w:rsidR="00522F16" w:rsidRPr="006410F0" w:rsidRDefault="00522F16" w:rsidP="00522F16">
            <w:pPr>
              <w:rPr>
                <w:b/>
              </w:rPr>
            </w:pPr>
            <w:r w:rsidRPr="006410F0">
              <w:rPr>
                <w:b/>
              </w:rPr>
              <w:t>Considerando 8.</w:t>
            </w:r>
            <w:r>
              <w:rPr>
                <w:b/>
              </w:rPr>
              <w:t>6</w:t>
            </w:r>
            <w:r w:rsidRPr="006410F0">
              <w:rPr>
                <w:b/>
              </w:rPr>
              <w:t xml:space="preserve"> RCA N°144/2011</w:t>
            </w:r>
          </w:p>
          <w:p w14:paraId="1C35623D" w14:textId="77777777" w:rsidR="00111339" w:rsidRPr="00522F16" w:rsidRDefault="00522F16" w:rsidP="00522F16">
            <w:pPr>
              <w:tabs>
                <w:tab w:val="left" w:pos="5793"/>
              </w:tabs>
            </w:pPr>
            <w:r>
              <w:t>Para efecto de verificar en el tiempo que el proyecto no afectará la calidad de las aguas de los cursos superficiales y cuerpos de agua, el Titular realizará anualmente dos campañas en tiempo seco y tres después de lluvias intensas, una vez sea calificado favorablemente el proyecto, esto correspondería al parámetro turbiedad medido en unidades nefelométricas de turbiedad y sólidos suspendidos totales medidos en mg/L. […]</w:t>
            </w:r>
          </w:p>
        </w:tc>
        <w:tc>
          <w:tcPr>
            <w:tcW w:w="1517" w:type="pct"/>
            <w:vAlign w:val="center"/>
          </w:tcPr>
          <w:p w14:paraId="47067708" w14:textId="77777777" w:rsidR="002825B7" w:rsidRPr="00037534" w:rsidRDefault="002825B7" w:rsidP="002825B7">
            <w:pPr>
              <w:rPr>
                <w:rFonts w:ascii="Calibri" w:eastAsia="Times New Roman" w:hAnsi="Calibri"/>
                <w:color w:val="000000"/>
                <w:lang w:eastAsia="es-CL"/>
              </w:rPr>
            </w:pPr>
            <w:r w:rsidRPr="00037534">
              <w:rPr>
                <w:rFonts w:ascii="Calibri" w:eastAsia="Times New Roman" w:hAnsi="Calibri"/>
                <w:color w:val="000000"/>
                <w:lang w:eastAsia="es-CL"/>
              </w:rPr>
              <w:t xml:space="preserve">Se constató que no se ha mantenido una franja de protección </w:t>
            </w:r>
            <w:r>
              <w:rPr>
                <w:rFonts w:ascii="Calibri" w:eastAsia="Times New Roman" w:hAnsi="Calibri"/>
                <w:color w:val="000000"/>
                <w:lang w:eastAsia="es-CL"/>
              </w:rPr>
              <w:t>d</w:t>
            </w:r>
            <w:r w:rsidRPr="00037534">
              <w:rPr>
                <w:rFonts w:ascii="Calibri" w:eastAsia="Times New Roman" w:hAnsi="Calibri"/>
                <w:color w:val="000000"/>
                <w:lang w:eastAsia="es-CL"/>
              </w:rPr>
              <w:t xml:space="preserve">e </w:t>
            </w:r>
            <w:r>
              <w:rPr>
                <w:rFonts w:ascii="Calibri" w:eastAsia="Times New Roman" w:hAnsi="Calibri"/>
                <w:color w:val="000000"/>
                <w:lang w:eastAsia="es-CL"/>
              </w:rPr>
              <w:t>5</w:t>
            </w:r>
            <w:r w:rsidRPr="00037534">
              <w:rPr>
                <w:rFonts w:ascii="Calibri" w:eastAsia="Times New Roman" w:hAnsi="Calibri"/>
                <w:color w:val="000000"/>
                <w:lang w:eastAsia="es-CL"/>
              </w:rPr>
              <w:t xml:space="preserve">0 metros </w:t>
            </w:r>
            <w:r>
              <w:rPr>
                <w:rFonts w:ascii="Calibri" w:eastAsia="Times New Roman" w:hAnsi="Calibri"/>
                <w:color w:val="000000"/>
                <w:lang w:eastAsia="es-CL"/>
              </w:rPr>
              <w:t>para la laguna poniente</w:t>
            </w:r>
            <w:r w:rsidRPr="00037534">
              <w:rPr>
                <w:rFonts w:ascii="Calibri" w:eastAsia="Times New Roman" w:hAnsi="Calibri"/>
                <w:color w:val="000000"/>
                <w:lang w:eastAsia="es-CL"/>
              </w:rPr>
              <w:t xml:space="preserve">. Al respecto, de acuerdo a mediciones efectuadas in situ, se observó que la distancia comprendida entre </w:t>
            </w:r>
            <w:r>
              <w:rPr>
                <w:rFonts w:ascii="Calibri" w:eastAsia="Times New Roman" w:hAnsi="Calibri"/>
                <w:color w:val="000000"/>
                <w:lang w:eastAsia="es-CL"/>
              </w:rPr>
              <w:t>el borde de la laguna antes mencionada y el borde de la piscina del sistema de lavado de áridos más próxima a ésta, corresponde a</w:t>
            </w:r>
            <w:r w:rsidRPr="00037534">
              <w:rPr>
                <w:rFonts w:ascii="Calibri" w:eastAsia="Times New Roman" w:hAnsi="Calibri"/>
                <w:color w:val="000000"/>
                <w:lang w:eastAsia="es-CL"/>
              </w:rPr>
              <w:t xml:space="preserve"> </w:t>
            </w:r>
            <w:r>
              <w:rPr>
                <w:rFonts w:ascii="Calibri" w:eastAsia="Times New Roman" w:hAnsi="Calibri"/>
                <w:color w:val="000000"/>
                <w:lang w:eastAsia="es-CL"/>
              </w:rPr>
              <w:t>3,1</w:t>
            </w:r>
            <w:r w:rsidRPr="00037534">
              <w:rPr>
                <w:rFonts w:ascii="Calibri" w:eastAsia="Times New Roman" w:hAnsi="Calibri"/>
                <w:color w:val="000000"/>
                <w:lang w:eastAsia="es-CL"/>
              </w:rPr>
              <w:t xml:space="preserve"> metros.</w:t>
            </w:r>
          </w:p>
          <w:p w14:paraId="5E114293" w14:textId="77777777" w:rsidR="00111339" w:rsidRDefault="00111339" w:rsidP="003B7942">
            <w:pPr>
              <w:rPr>
                <w:rFonts w:ascii="Calibri" w:eastAsia="Times New Roman" w:hAnsi="Calibri"/>
                <w:color w:val="000000"/>
                <w:highlight w:val="yellow"/>
                <w:lang w:eastAsia="es-CL"/>
              </w:rPr>
            </w:pPr>
          </w:p>
          <w:p w14:paraId="5733E4FB" w14:textId="77777777" w:rsidR="002825B7" w:rsidRPr="00653B99" w:rsidRDefault="00C9644C" w:rsidP="00B92419">
            <w:pPr>
              <w:rPr>
                <w:rFonts w:ascii="Calibri" w:eastAsia="Times New Roman" w:hAnsi="Calibri"/>
                <w:color w:val="000000"/>
                <w:highlight w:val="yellow"/>
                <w:lang w:eastAsia="es-CL"/>
              </w:rPr>
            </w:pPr>
            <w:r w:rsidRPr="007055D9">
              <w:rPr>
                <w:rFonts w:ascii="Calibri" w:eastAsia="Times New Roman" w:hAnsi="Calibri"/>
                <w:color w:val="000000"/>
                <w:lang w:eastAsia="es-CL"/>
              </w:rPr>
              <w:t xml:space="preserve">Adicionalmente se advierte que el titular no realizó durante el año 2013 </w:t>
            </w:r>
            <w:r w:rsidR="00B92419" w:rsidRPr="007055D9">
              <w:rPr>
                <w:rFonts w:ascii="Calibri" w:eastAsia="Times New Roman" w:hAnsi="Calibri"/>
                <w:color w:val="000000"/>
                <w:lang w:eastAsia="es-CL"/>
              </w:rPr>
              <w:t>tres</w:t>
            </w:r>
            <w:r w:rsidRPr="007055D9">
              <w:rPr>
                <w:rFonts w:ascii="Calibri" w:eastAsia="Times New Roman" w:hAnsi="Calibri"/>
                <w:color w:val="000000"/>
                <w:lang w:eastAsia="es-CL"/>
              </w:rPr>
              <w:t xml:space="preserve"> </w:t>
            </w:r>
            <w:r w:rsidR="00B92419" w:rsidRPr="007055D9">
              <w:rPr>
                <w:rFonts w:ascii="Calibri" w:eastAsia="Times New Roman" w:hAnsi="Calibri"/>
                <w:color w:val="000000"/>
                <w:lang w:eastAsia="es-CL"/>
              </w:rPr>
              <w:t xml:space="preserve">(3) </w:t>
            </w:r>
            <w:r w:rsidRPr="007055D9">
              <w:rPr>
                <w:rFonts w:ascii="Calibri" w:eastAsia="Times New Roman" w:hAnsi="Calibri"/>
                <w:color w:val="000000"/>
                <w:lang w:eastAsia="es-CL"/>
              </w:rPr>
              <w:t>campañas de monitoreo de la calidad de las aguas del Chorrillo sin nombre después de lluvias intensas</w:t>
            </w:r>
            <w:r w:rsidR="00512E43" w:rsidRPr="007055D9">
              <w:rPr>
                <w:rFonts w:ascii="Calibri" w:eastAsia="Times New Roman" w:hAnsi="Calibri"/>
                <w:color w:val="000000"/>
                <w:lang w:eastAsia="es-CL"/>
              </w:rPr>
              <w:t xml:space="preserve">, sino sólo </w:t>
            </w:r>
            <w:r w:rsidR="00B92419" w:rsidRPr="007055D9">
              <w:rPr>
                <w:rFonts w:ascii="Calibri" w:eastAsia="Times New Roman" w:hAnsi="Calibri"/>
                <w:color w:val="000000"/>
                <w:lang w:eastAsia="es-CL"/>
              </w:rPr>
              <w:t>una (1) de ellas</w:t>
            </w:r>
            <w:r w:rsidRPr="007055D9">
              <w:rPr>
                <w:rFonts w:ascii="Calibri" w:eastAsia="Times New Roman" w:hAnsi="Calibri"/>
                <w:color w:val="000000"/>
                <w:lang w:eastAsia="es-CL"/>
              </w:rPr>
              <w:t>.</w:t>
            </w:r>
          </w:p>
        </w:tc>
      </w:tr>
      <w:tr w:rsidR="00B64FAF" w:rsidRPr="004C7A75" w14:paraId="570FCAE0" w14:textId="77777777" w:rsidTr="00B64FAF">
        <w:trPr>
          <w:jc w:val="center"/>
        </w:trPr>
        <w:tc>
          <w:tcPr>
            <w:tcW w:w="416" w:type="pct"/>
            <w:vAlign w:val="center"/>
          </w:tcPr>
          <w:p w14:paraId="5F6C3C57" w14:textId="77777777" w:rsidR="00D73EBF" w:rsidRPr="00D92353" w:rsidRDefault="00D73EBF" w:rsidP="003B7942">
            <w:pPr>
              <w:widowControl w:val="0"/>
              <w:overflowPunct w:val="0"/>
              <w:autoSpaceDE w:val="0"/>
              <w:autoSpaceDN w:val="0"/>
              <w:adjustRightInd w:val="0"/>
              <w:jc w:val="center"/>
              <w:rPr>
                <w:rFonts w:cstheme="minorHAnsi"/>
                <w:iCs/>
              </w:rPr>
            </w:pPr>
            <w:r w:rsidRPr="00D92353">
              <w:rPr>
                <w:rFonts w:cstheme="minorHAnsi"/>
                <w:iCs/>
              </w:rPr>
              <w:lastRenderedPageBreak/>
              <w:t>13</w:t>
            </w:r>
          </w:p>
        </w:tc>
        <w:tc>
          <w:tcPr>
            <w:tcW w:w="806" w:type="pct"/>
            <w:vAlign w:val="center"/>
          </w:tcPr>
          <w:p w14:paraId="5653AE3F" w14:textId="77777777" w:rsidR="00D73EBF" w:rsidRPr="00D92353" w:rsidRDefault="00013D6D" w:rsidP="00FE20B0">
            <w:pPr>
              <w:pStyle w:val="Ttulo2"/>
              <w:numPr>
                <w:ilvl w:val="0"/>
                <w:numId w:val="0"/>
              </w:numPr>
              <w:jc w:val="both"/>
              <w:outlineLvl w:val="1"/>
              <w:rPr>
                <w:b w:val="0"/>
                <w:sz w:val="20"/>
              </w:rPr>
            </w:pPr>
            <w:bookmarkStart w:id="313" w:name="_Toc406154273"/>
            <w:bookmarkStart w:id="314" w:name="_Toc406154652"/>
            <w:r w:rsidRPr="00D92353">
              <w:rPr>
                <w:b w:val="0"/>
                <w:sz w:val="20"/>
              </w:rPr>
              <w:t>Alteración significativa de sistemas de vida y costumbres de grupos humanos</w:t>
            </w:r>
            <w:bookmarkEnd w:id="313"/>
            <w:bookmarkEnd w:id="314"/>
          </w:p>
        </w:tc>
        <w:tc>
          <w:tcPr>
            <w:tcW w:w="2261" w:type="pct"/>
            <w:vAlign w:val="center"/>
          </w:tcPr>
          <w:p w14:paraId="63507C27" w14:textId="77777777" w:rsidR="00C23507" w:rsidRPr="00D92353" w:rsidRDefault="00C23507" w:rsidP="00C23507">
            <w:pPr>
              <w:rPr>
                <w:b/>
              </w:rPr>
            </w:pPr>
            <w:r w:rsidRPr="00D92353">
              <w:rPr>
                <w:b/>
              </w:rPr>
              <w:t>Cuadro N°3, Punto 2.7 DIA proyecto “Cantera II – Río Seco”</w:t>
            </w:r>
          </w:p>
          <w:p w14:paraId="21B7D922" w14:textId="77777777" w:rsidR="00C23507" w:rsidRPr="00D92353" w:rsidRDefault="00C23507" w:rsidP="00C23507">
            <w:pPr>
              <w:rPr>
                <w:spacing w:val="1"/>
                <w:lang w:val="es-ES_tradnl" w:eastAsia="es-ES_tradnl"/>
              </w:rPr>
            </w:pPr>
          </w:p>
          <w:tbl>
            <w:tblPr>
              <w:tblStyle w:val="Tablaconcuadrcula"/>
              <w:tblW w:w="5415" w:type="dxa"/>
              <w:tblLayout w:type="fixed"/>
              <w:tblLook w:val="04A0" w:firstRow="1" w:lastRow="0" w:firstColumn="1" w:lastColumn="0" w:noHBand="0" w:noVBand="1"/>
            </w:tblPr>
            <w:tblGrid>
              <w:gridCol w:w="1588"/>
              <w:gridCol w:w="3827"/>
            </w:tblGrid>
            <w:tr w:rsidR="00C23507" w:rsidRPr="00D92353" w14:paraId="68C4EB0A" w14:textId="77777777" w:rsidTr="00C23507">
              <w:tc>
                <w:tcPr>
                  <w:tcW w:w="1588" w:type="dxa"/>
                </w:tcPr>
                <w:p w14:paraId="2511B596" w14:textId="77777777" w:rsidR="00C23507" w:rsidRPr="00D92353" w:rsidRDefault="00C23507" w:rsidP="007B28C8">
                  <w:pPr>
                    <w:rPr>
                      <w:spacing w:val="1"/>
                      <w:lang w:val="es-ES_tradnl" w:eastAsia="es-ES_tradnl"/>
                    </w:rPr>
                  </w:pPr>
                  <w:r w:rsidRPr="00D92353">
                    <w:rPr>
                      <w:spacing w:val="1"/>
                      <w:lang w:val="es-ES_tradnl" w:eastAsia="es-ES_tradnl"/>
                    </w:rPr>
                    <w:t>ÍTEMS</w:t>
                  </w:r>
                </w:p>
              </w:tc>
              <w:tc>
                <w:tcPr>
                  <w:tcW w:w="3827" w:type="dxa"/>
                </w:tcPr>
                <w:p w14:paraId="336FF2DE" w14:textId="77777777" w:rsidR="00C23507" w:rsidRPr="00D92353" w:rsidRDefault="00C23507" w:rsidP="007B28C8">
                  <w:pPr>
                    <w:rPr>
                      <w:spacing w:val="1"/>
                      <w:lang w:val="es-ES_tradnl" w:eastAsia="es-ES_tradnl"/>
                    </w:rPr>
                  </w:pPr>
                  <w:r w:rsidRPr="00D92353">
                    <w:rPr>
                      <w:spacing w:val="1"/>
                      <w:lang w:val="es-ES_tradnl" w:eastAsia="es-ES_tradnl"/>
                    </w:rPr>
                    <w:t>DEFINICIÓN Y/O CARACTERIZACIÓN</w:t>
                  </w:r>
                </w:p>
              </w:tc>
            </w:tr>
            <w:tr w:rsidR="00C23507" w:rsidRPr="00D92353" w14:paraId="48CFE7BC" w14:textId="77777777" w:rsidTr="00C23507">
              <w:tc>
                <w:tcPr>
                  <w:tcW w:w="1588" w:type="dxa"/>
                </w:tcPr>
                <w:p w14:paraId="6579C7E8" w14:textId="77777777" w:rsidR="00C23507" w:rsidRPr="00D92353" w:rsidRDefault="00C23507" w:rsidP="007B28C8">
                  <w:pPr>
                    <w:rPr>
                      <w:spacing w:val="1"/>
                      <w:lang w:val="es-ES_tradnl" w:eastAsia="es-ES_tradnl"/>
                    </w:rPr>
                  </w:pPr>
                  <w:r w:rsidRPr="00D92353">
                    <w:rPr>
                      <w:spacing w:val="1"/>
                      <w:lang w:val="es-ES_tradnl" w:eastAsia="es-ES_tradnl"/>
                    </w:rPr>
                    <w:t>Vías de acceso o transporte</w:t>
                  </w:r>
                </w:p>
              </w:tc>
              <w:tc>
                <w:tcPr>
                  <w:tcW w:w="3827" w:type="dxa"/>
                </w:tcPr>
                <w:p w14:paraId="0BF6F0FE" w14:textId="77777777" w:rsidR="00C23507" w:rsidRPr="00D92353" w:rsidRDefault="00C23507" w:rsidP="007B28C8">
                  <w:pPr>
                    <w:rPr>
                      <w:spacing w:val="1"/>
                      <w:lang w:val="es-ES_tradnl" w:eastAsia="es-ES_tradnl"/>
                    </w:rPr>
                  </w:pPr>
                  <w:r w:rsidRPr="00D92353">
                    <w:rPr>
                      <w:spacing w:val="1"/>
                      <w:lang w:val="es-ES_tradnl" w:eastAsia="es-ES_tradnl"/>
                    </w:rPr>
                    <w:t>[…]</w:t>
                  </w:r>
                </w:p>
                <w:p w14:paraId="1B87EE5B" w14:textId="77777777" w:rsidR="00C23507" w:rsidRPr="00D92353" w:rsidRDefault="00C23507" w:rsidP="007B28C8">
                  <w:pPr>
                    <w:rPr>
                      <w:spacing w:val="1"/>
                      <w:lang w:val="es-ES_tradnl" w:eastAsia="es-ES_tradnl"/>
                    </w:rPr>
                  </w:pPr>
                  <w:r w:rsidRPr="00D92353">
                    <w:rPr>
                      <w:spacing w:val="1"/>
                      <w:lang w:val="es-ES_tradnl" w:eastAsia="es-ES_tradnl"/>
                    </w:rPr>
                    <w:t>Accesos: Existen dos caminos que comunican el empréstito con la ruta 9: El primero en el Km 11,5 (cruce ruta 9) que comunica la parcela 56 y segundo se ubica en el Km 11,900 que comunica la parcela 55 (sector Anubis). Caminos secundarios […]</w:t>
                  </w:r>
                </w:p>
              </w:tc>
            </w:tr>
          </w:tbl>
          <w:p w14:paraId="6AF9E67E" w14:textId="77777777" w:rsidR="00C23507" w:rsidRPr="00D92353" w:rsidRDefault="00C23507" w:rsidP="00C23507">
            <w:pPr>
              <w:rPr>
                <w:spacing w:val="1"/>
                <w:lang w:val="es-ES_tradnl" w:eastAsia="es-ES_tradnl"/>
              </w:rPr>
            </w:pPr>
          </w:p>
          <w:p w14:paraId="100C6FC1" w14:textId="77777777" w:rsidR="00C23507" w:rsidRPr="00D92353" w:rsidRDefault="00C23507" w:rsidP="00C23507">
            <w:pPr>
              <w:rPr>
                <w:b/>
              </w:rPr>
            </w:pPr>
            <w:r w:rsidRPr="00D92353">
              <w:rPr>
                <w:b/>
              </w:rPr>
              <w:t>Punto 4.2.1, Adenda N°1 proyecto “Cantera II – Río Seco”</w:t>
            </w:r>
          </w:p>
          <w:p w14:paraId="4827FBE1" w14:textId="77777777" w:rsidR="00D73EBF" w:rsidRPr="00D92353" w:rsidRDefault="00C23507" w:rsidP="00522F16">
            <w:r w:rsidRPr="00D92353">
              <w:t>[…] La población (Parceleros) no está en el área de desarrollo directo del Proyecto, se ubica en los accesos (Cantera II, Anubis y Caletera). Sólo se proyecta el tráfico de camiones por el acceso de Cantera II y de Caletera [</w:t>
            </w:r>
            <w:r w:rsidR="004A2BEA">
              <w:t>…</w:t>
            </w:r>
            <w:r w:rsidRPr="00D92353">
              <w:t>]</w:t>
            </w:r>
          </w:p>
        </w:tc>
        <w:tc>
          <w:tcPr>
            <w:tcW w:w="1517" w:type="pct"/>
            <w:vAlign w:val="center"/>
          </w:tcPr>
          <w:p w14:paraId="40F6CC7E" w14:textId="77777777" w:rsidR="00D73EBF" w:rsidRPr="007A51C9" w:rsidRDefault="00742671" w:rsidP="007A51C9">
            <w:pPr>
              <w:rPr>
                <w:rFonts w:ascii="Calibri" w:eastAsia="Times New Roman" w:hAnsi="Calibri"/>
                <w:color w:val="000000"/>
                <w:lang w:eastAsia="es-CL"/>
              </w:rPr>
            </w:pPr>
            <w:r w:rsidRPr="007A51C9">
              <w:rPr>
                <w:rFonts w:ascii="Calibri" w:eastAsia="Times New Roman" w:hAnsi="Calibri"/>
                <w:color w:val="000000"/>
                <w:lang w:eastAsia="es-CL"/>
              </w:rPr>
              <w:t>Actualmente el acceso a la instalación, así como el tránsito de los camiones utilizados para el transporte de áridos seleccionados</w:t>
            </w:r>
            <w:r w:rsidR="005A64C9">
              <w:rPr>
                <w:rFonts w:ascii="Calibri" w:eastAsia="Times New Roman" w:hAnsi="Calibri"/>
                <w:color w:val="000000"/>
                <w:lang w:eastAsia="es-CL"/>
              </w:rPr>
              <w:t>,</w:t>
            </w:r>
            <w:r w:rsidRPr="007A51C9">
              <w:rPr>
                <w:rFonts w:ascii="Calibri" w:eastAsia="Times New Roman" w:hAnsi="Calibri"/>
                <w:color w:val="000000"/>
                <w:lang w:eastAsia="es-CL"/>
              </w:rPr>
              <w:t xml:space="preserve"> no es realizado por ninguno de los dos caminos definidos en el último proyecto aprobado ambientalmente (RCA N°144/2011), sino a través de </w:t>
            </w:r>
            <w:r w:rsidR="004727D8" w:rsidRPr="007A51C9">
              <w:rPr>
                <w:rFonts w:ascii="Calibri" w:eastAsia="Times New Roman" w:hAnsi="Calibri"/>
                <w:color w:val="000000"/>
                <w:lang w:eastAsia="es-CL"/>
              </w:rPr>
              <w:t xml:space="preserve">las dependencias de la empresa Serviaustral Ltda. (Constructora Vilicic) situadas en forma contigua al límite norte de la instalación fiscalizada, y la </w:t>
            </w:r>
            <w:r w:rsidRPr="007A51C9">
              <w:rPr>
                <w:rFonts w:ascii="Calibri" w:eastAsia="Times New Roman" w:hAnsi="Calibri"/>
                <w:color w:val="000000"/>
                <w:lang w:eastAsia="es-CL"/>
              </w:rPr>
              <w:t xml:space="preserve">calle </w:t>
            </w:r>
            <w:r w:rsidR="008F7C29" w:rsidRPr="007A51C9">
              <w:rPr>
                <w:rFonts w:ascii="Calibri" w:eastAsia="Times New Roman" w:hAnsi="Calibri"/>
                <w:color w:val="000000"/>
                <w:lang w:eastAsia="es-CL"/>
              </w:rPr>
              <w:t>Joaquín Arg</w:t>
            </w:r>
            <w:r w:rsidR="004727D8" w:rsidRPr="007A51C9">
              <w:rPr>
                <w:rFonts w:ascii="Calibri" w:eastAsia="Times New Roman" w:hAnsi="Calibri"/>
                <w:color w:val="000000"/>
                <w:lang w:eastAsia="es-CL"/>
              </w:rPr>
              <w:t>üelles Polanco.</w:t>
            </w:r>
            <w:r w:rsidR="007A51C9" w:rsidRPr="007A51C9">
              <w:rPr>
                <w:rFonts w:ascii="Calibri" w:eastAsia="Times New Roman" w:hAnsi="Calibri"/>
                <w:color w:val="000000"/>
                <w:lang w:eastAsia="es-CL"/>
              </w:rPr>
              <w:t xml:space="preserve"> Cabe señalar que en esta última vía se emplazan diversas parcelas, bodegas e incluso un conjunto de viviendas sociales.</w:t>
            </w:r>
          </w:p>
        </w:tc>
      </w:tr>
      <w:tr w:rsidR="00B64FAF" w:rsidRPr="004C7A75" w14:paraId="6F2B6F41" w14:textId="77777777" w:rsidTr="00B64FAF">
        <w:trPr>
          <w:jc w:val="center"/>
        </w:trPr>
        <w:tc>
          <w:tcPr>
            <w:tcW w:w="416" w:type="pct"/>
            <w:vAlign w:val="center"/>
          </w:tcPr>
          <w:p w14:paraId="13E6C9B2" w14:textId="77777777" w:rsidR="00FB4A68" w:rsidRDefault="00FB4A68" w:rsidP="003B7942">
            <w:pPr>
              <w:widowControl w:val="0"/>
              <w:overflowPunct w:val="0"/>
              <w:autoSpaceDE w:val="0"/>
              <w:autoSpaceDN w:val="0"/>
              <w:adjustRightInd w:val="0"/>
              <w:jc w:val="center"/>
              <w:rPr>
                <w:rFonts w:cstheme="minorHAnsi"/>
                <w:iCs/>
              </w:rPr>
            </w:pPr>
            <w:r>
              <w:rPr>
                <w:rFonts w:cstheme="minorHAnsi"/>
                <w:iCs/>
              </w:rPr>
              <w:t>1</w:t>
            </w:r>
          </w:p>
        </w:tc>
        <w:tc>
          <w:tcPr>
            <w:tcW w:w="806" w:type="pct"/>
            <w:vAlign w:val="center"/>
          </w:tcPr>
          <w:p w14:paraId="17D46EBC" w14:textId="77777777" w:rsidR="00FB4A68" w:rsidRDefault="00FB4A68" w:rsidP="00FE20B0">
            <w:pPr>
              <w:pStyle w:val="Ttulo2"/>
              <w:numPr>
                <w:ilvl w:val="0"/>
                <w:numId w:val="0"/>
              </w:numPr>
              <w:jc w:val="both"/>
              <w:outlineLvl w:val="1"/>
              <w:rPr>
                <w:b w:val="0"/>
                <w:sz w:val="20"/>
              </w:rPr>
            </w:pPr>
            <w:r>
              <w:rPr>
                <w:b w:val="0"/>
                <w:sz w:val="20"/>
              </w:rPr>
              <w:t>Otros Hechos</w:t>
            </w:r>
          </w:p>
        </w:tc>
        <w:tc>
          <w:tcPr>
            <w:tcW w:w="2261" w:type="pct"/>
            <w:vAlign w:val="center"/>
          </w:tcPr>
          <w:p w14:paraId="4BA8D732" w14:textId="77777777" w:rsidR="00FB4A68" w:rsidRPr="0075780B" w:rsidRDefault="004703BF" w:rsidP="004703BF">
            <w:pPr>
              <w:jc w:val="center"/>
              <w:rPr>
                <w:b/>
              </w:rPr>
            </w:pPr>
            <w:r>
              <w:rPr>
                <w:b/>
              </w:rPr>
              <w:t>---</w:t>
            </w:r>
          </w:p>
        </w:tc>
        <w:tc>
          <w:tcPr>
            <w:tcW w:w="1517" w:type="pct"/>
            <w:vAlign w:val="center"/>
          </w:tcPr>
          <w:p w14:paraId="27547C25" w14:textId="77777777" w:rsidR="00FB4A68" w:rsidRPr="00D835B0" w:rsidRDefault="00D835B0" w:rsidP="003B7942">
            <w:pPr>
              <w:rPr>
                <w:rFonts w:ascii="Calibri" w:eastAsia="Times New Roman" w:hAnsi="Calibri"/>
                <w:color w:val="000000"/>
                <w:lang w:eastAsia="es-CL"/>
              </w:rPr>
            </w:pPr>
            <w:r w:rsidRPr="001E7B60">
              <w:rPr>
                <w:rFonts w:ascii="Calibri" w:eastAsia="Times New Roman" w:hAnsi="Calibri"/>
                <w:color w:val="000000"/>
                <w:lang w:eastAsia="es-CL"/>
              </w:rPr>
              <w:t xml:space="preserve">Se advierte que la instalación inspeccionada, en conjunto con la </w:t>
            </w:r>
            <w:r>
              <w:rPr>
                <w:rFonts w:ascii="Calibri" w:eastAsia="Times New Roman" w:hAnsi="Calibri"/>
                <w:color w:val="000000"/>
                <w:lang w:eastAsia="es-CL"/>
              </w:rPr>
              <w:t xml:space="preserve">instalación </w:t>
            </w:r>
            <w:r w:rsidRPr="001E7B60">
              <w:rPr>
                <w:rFonts w:ascii="Calibri" w:eastAsia="Times New Roman" w:hAnsi="Calibri"/>
                <w:color w:val="000000"/>
                <w:lang w:eastAsia="es-CL"/>
              </w:rPr>
              <w:t>situada en forma contigua a su límite norte, perteneciente a la empresa Serviaustral Ltda. (Constructora Vilicic), y que cuenta con Resoluciones de Calificación Ambiental N°90/2000 y 225/2002; operan actualmente como una sola y gran unidad productiva, la cual posee una administración común (a cargo de la empresa Concremag S.A.) e iguales vías de acceso y transporte de áridos seleccionados, compartiendo además distintos servicios tales como los lugares habilitados para el lavado de equipos y maquinaria, y los sitios de almacenamiento de residuos peligrosos.</w:t>
            </w:r>
          </w:p>
        </w:tc>
      </w:tr>
    </w:tbl>
    <w:p w14:paraId="70580C51" w14:textId="77777777" w:rsidR="00F36F7C" w:rsidRPr="0025129B" w:rsidRDefault="00F36F7C" w:rsidP="00893A4E">
      <w:pPr>
        <w:pStyle w:val="Prrafodelista"/>
        <w:ind w:left="0"/>
        <w:rPr>
          <w:rFonts w:cstheme="minorHAnsi"/>
          <w:b/>
          <w:sz w:val="14"/>
          <w:szCs w:val="24"/>
        </w:rPr>
      </w:pPr>
    </w:p>
    <w:p w14:paraId="7CDD7B6E" w14:textId="77777777" w:rsidR="00F36F7C" w:rsidRPr="0025129B" w:rsidRDefault="00F36F7C" w:rsidP="00893A4E">
      <w:pPr>
        <w:pStyle w:val="Prrafodelista"/>
        <w:ind w:left="0"/>
        <w:rPr>
          <w:rFonts w:cstheme="minorHAnsi"/>
          <w:b/>
          <w:sz w:val="14"/>
          <w:szCs w:val="24"/>
        </w:rPr>
        <w:sectPr w:rsidR="00F36F7C" w:rsidRPr="0025129B" w:rsidSect="00E324FA">
          <w:pgSz w:w="15840" w:h="12240" w:orient="landscape"/>
          <w:pgMar w:top="1134" w:right="1134" w:bottom="1134" w:left="1134" w:header="709" w:footer="709" w:gutter="0"/>
          <w:cols w:space="708"/>
          <w:docGrid w:linePitch="360"/>
        </w:sectPr>
      </w:pPr>
    </w:p>
    <w:p w14:paraId="57D51C7A" w14:textId="77777777" w:rsidR="003C0E2F" w:rsidRPr="007E37F2" w:rsidRDefault="007E37F2" w:rsidP="007E37F2">
      <w:pPr>
        <w:pStyle w:val="Ttulo1"/>
        <w:ind w:left="567" w:hanging="567"/>
      </w:pPr>
      <w:bookmarkStart w:id="315" w:name="_Toc352840407"/>
      <w:bookmarkStart w:id="316" w:name="_Toc352841467"/>
      <w:bookmarkStart w:id="317" w:name="_Toc353998137"/>
      <w:bookmarkStart w:id="318" w:name="_Toc353998211"/>
      <w:bookmarkStart w:id="319" w:name="_Toc382383563"/>
      <w:bookmarkStart w:id="320" w:name="_Toc382472384"/>
      <w:bookmarkStart w:id="321" w:name="_Toc390184291"/>
      <w:bookmarkStart w:id="322" w:name="_Toc406154653"/>
      <w:r w:rsidRPr="007E37F2">
        <w:lastRenderedPageBreak/>
        <w:t>DOCUMENTACIÓN SOLICITADA Y ENTREGADA.</w:t>
      </w:r>
      <w:bookmarkEnd w:id="315"/>
      <w:bookmarkEnd w:id="316"/>
      <w:bookmarkEnd w:id="317"/>
      <w:bookmarkEnd w:id="318"/>
      <w:bookmarkEnd w:id="319"/>
      <w:bookmarkEnd w:id="320"/>
      <w:bookmarkEnd w:id="321"/>
      <w:bookmarkEnd w:id="322"/>
    </w:p>
    <w:p w14:paraId="25B2555B" w14:textId="77777777" w:rsidR="003C0E2F" w:rsidRPr="0025129B" w:rsidRDefault="003C0E2F" w:rsidP="00CE505A"/>
    <w:tbl>
      <w:tblPr>
        <w:tblStyle w:val="Tablaconcuadrcula"/>
        <w:tblW w:w="5000" w:type="pct"/>
        <w:tblLook w:val="04A0" w:firstRow="1" w:lastRow="0" w:firstColumn="1" w:lastColumn="0" w:noHBand="0" w:noVBand="1"/>
      </w:tblPr>
      <w:tblGrid>
        <w:gridCol w:w="419"/>
        <w:gridCol w:w="1249"/>
        <w:gridCol w:w="3401"/>
        <w:gridCol w:w="1276"/>
        <w:gridCol w:w="1143"/>
        <w:gridCol w:w="2700"/>
      </w:tblGrid>
      <w:tr w:rsidR="006650AB" w:rsidRPr="00FD00A7" w14:paraId="31568047" w14:textId="77777777" w:rsidTr="006650AB">
        <w:trPr>
          <w:trHeight w:val="395"/>
        </w:trPr>
        <w:tc>
          <w:tcPr>
            <w:tcW w:w="206" w:type="pct"/>
            <w:shd w:val="clear" w:color="auto" w:fill="D9D9D9" w:themeFill="background1" w:themeFillShade="D9"/>
            <w:vAlign w:val="center"/>
          </w:tcPr>
          <w:p w14:paraId="45814027" w14:textId="77777777" w:rsidR="00483FB9" w:rsidRPr="00D040E3" w:rsidRDefault="00483FB9" w:rsidP="00D2315A">
            <w:pPr>
              <w:jc w:val="center"/>
              <w:rPr>
                <w:rFonts w:cstheme="minorHAnsi"/>
                <w:b/>
                <w:color w:val="A6A6A6" w:themeColor="background1" w:themeShade="A6"/>
              </w:rPr>
            </w:pPr>
            <w:r w:rsidRPr="00D040E3">
              <w:rPr>
                <w:rFonts w:cstheme="minorHAnsi"/>
                <w:b/>
              </w:rPr>
              <w:t>N°</w:t>
            </w:r>
          </w:p>
        </w:tc>
        <w:tc>
          <w:tcPr>
            <w:tcW w:w="613" w:type="pct"/>
            <w:shd w:val="clear" w:color="auto" w:fill="D9D9D9" w:themeFill="background1" w:themeFillShade="D9"/>
          </w:tcPr>
          <w:p w14:paraId="0A86E593" w14:textId="77777777" w:rsidR="00483FB9" w:rsidRPr="00D040E3" w:rsidRDefault="00483FB9" w:rsidP="00D2315A">
            <w:pPr>
              <w:jc w:val="center"/>
              <w:rPr>
                <w:rFonts w:cstheme="minorHAnsi"/>
                <w:b/>
              </w:rPr>
            </w:pPr>
            <w:r w:rsidRPr="00D040E3">
              <w:rPr>
                <w:rFonts w:cstheme="minorHAnsi"/>
                <w:b/>
              </w:rPr>
              <w:t>N° de hecho asociado</w:t>
            </w:r>
          </w:p>
        </w:tc>
        <w:tc>
          <w:tcPr>
            <w:tcW w:w="1669" w:type="pct"/>
            <w:shd w:val="clear" w:color="auto" w:fill="D9D9D9" w:themeFill="background1" w:themeFillShade="D9"/>
            <w:vAlign w:val="center"/>
          </w:tcPr>
          <w:p w14:paraId="7421DDDD" w14:textId="77777777" w:rsidR="00483FB9" w:rsidRPr="00D040E3" w:rsidRDefault="00483FB9" w:rsidP="00D2315A">
            <w:pPr>
              <w:jc w:val="center"/>
              <w:rPr>
                <w:rFonts w:cstheme="minorHAnsi"/>
                <w:b/>
              </w:rPr>
            </w:pPr>
            <w:r w:rsidRPr="00D040E3">
              <w:rPr>
                <w:rFonts w:cstheme="minorHAnsi"/>
                <w:b/>
              </w:rPr>
              <w:t>Documento solicitado</w:t>
            </w:r>
          </w:p>
        </w:tc>
        <w:tc>
          <w:tcPr>
            <w:tcW w:w="626" w:type="pct"/>
            <w:shd w:val="clear" w:color="auto" w:fill="D9D9D9" w:themeFill="background1" w:themeFillShade="D9"/>
            <w:vAlign w:val="center"/>
          </w:tcPr>
          <w:p w14:paraId="52496098" w14:textId="77777777" w:rsidR="00483FB9" w:rsidRPr="00D040E3" w:rsidRDefault="00483FB9" w:rsidP="00D2315A">
            <w:pPr>
              <w:jc w:val="center"/>
              <w:rPr>
                <w:rFonts w:cstheme="minorHAnsi"/>
                <w:b/>
              </w:rPr>
            </w:pPr>
            <w:r w:rsidRPr="00D040E3">
              <w:rPr>
                <w:rFonts w:cstheme="minorHAnsi"/>
                <w:b/>
              </w:rPr>
              <w:t>Plazo de entrega</w:t>
            </w:r>
          </w:p>
        </w:tc>
        <w:tc>
          <w:tcPr>
            <w:tcW w:w="561" w:type="pct"/>
            <w:shd w:val="clear" w:color="auto" w:fill="D9D9D9" w:themeFill="background1" w:themeFillShade="D9"/>
            <w:vAlign w:val="center"/>
          </w:tcPr>
          <w:p w14:paraId="640B840E" w14:textId="77777777" w:rsidR="00483FB9" w:rsidRPr="00D040E3" w:rsidRDefault="00483FB9" w:rsidP="00D2315A">
            <w:pPr>
              <w:jc w:val="center"/>
              <w:rPr>
                <w:rFonts w:cstheme="minorHAnsi"/>
                <w:b/>
              </w:rPr>
            </w:pPr>
            <w:r w:rsidRPr="00D040E3">
              <w:rPr>
                <w:rFonts w:cstheme="minorHAnsi"/>
                <w:b/>
              </w:rPr>
              <w:t>Fecha entrega</w:t>
            </w:r>
          </w:p>
        </w:tc>
        <w:tc>
          <w:tcPr>
            <w:tcW w:w="1325" w:type="pct"/>
            <w:shd w:val="clear" w:color="auto" w:fill="D9D9D9" w:themeFill="background1" w:themeFillShade="D9"/>
            <w:vAlign w:val="center"/>
          </w:tcPr>
          <w:p w14:paraId="28D5E8F3" w14:textId="77777777" w:rsidR="00483FB9" w:rsidRPr="00D040E3" w:rsidRDefault="00483FB9" w:rsidP="00D2315A">
            <w:pPr>
              <w:jc w:val="center"/>
              <w:rPr>
                <w:rFonts w:cstheme="minorHAnsi"/>
                <w:b/>
              </w:rPr>
            </w:pPr>
            <w:r w:rsidRPr="00D040E3">
              <w:rPr>
                <w:rFonts w:cstheme="minorHAnsi"/>
                <w:b/>
              </w:rPr>
              <w:t>Observaciones</w:t>
            </w:r>
          </w:p>
        </w:tc>
      </w:tr>
      <w:tr w:rsidR="00D040E3" w:rsidRPr="00FD00A7" w14:paraId="249A3405" w14:textId="77777777" w:rsidTr="006650AB">
        <w:tc>
          <w:tcPr>
            <w:tcW w:w="206" w:type="pct"/>
          </w:tcPr>
          <w:p w14:paraId="5E840101" w14:textId="77777777" w:rsidR="00D040E3" w:rsidRPr="00D040E3" w:rsidRDefault="005A37B8" w:rsidP="005A37B8">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09275BB5" w14:textId="77777777" w:rsidR="00D040E3" w:rsidRPr="008E0EA3" w:rsidRDefault="002572CF" w:rsidP="008E0EA3">
            <w:pPr>
              <w:jc w:val="center"/>
            </w:pPr>
            <w:r>
              <w:rPr>
                <w:rFonts w:eastAsia="Times New Roman" w:cs="Century Gothic"/>
                <w:iCs/>
                <w:kern w:val="28"/>
                <w:lang w:eastAsia="es-CL"/>
              </w:rPr>
              <w:t>1</w:t>
            </w:r>
          </w:p>
        </w:tc>
        <w:tc>
          <w:tcPr>
            <w:tcW w:w="1669" w:type="pct"/>
          </w:tcPr>
          <w:p w14:paraId="45F5E826" w14:textId="77777777" w:rsidR="00D040E3" w:rsidRPr="00D040E3" w:rsidRDefault="00D35725" w:rsidP="00D42989">
            <w:pPr>
              <w:widowControl w:val="0"/>
              <w:overflowPunct w:val="0"/>
              <w:autoSpaceDE w:val="0"/>
              <w:autoSpaceDN w:val="0"/>
              <w:adjustRightInd w:val="0"/>
              <w:rPr>
                <w:rFonts w:eastAsia="Times New Roman" w:cs="Century Gothic"/>
                <w:iCs/>
                <w:kern w:val="28"/>
                <w:lang w:eastAsia="es-CL"/>
              </w:rPr>
            </w:pPr>
            <w:r w:rsidRPr="00D35725">
              <w:rPr>
                <w:rFonts w:eastAsia="Times New Roman" w:cs="Century Gothic"/>
                <w:iCs/>
                <w:kern w:val="28"/>
                <w:lang w:eastAsia="es-CL"/>
              </w:rPr>
              <w:t>Detalle de volúmenes mensuales de material integral extraídos desde la instalación entre enero de 2012 y julio de 2014.</w:t>
            </w:r>
          </w:p>
        </w:tc>
        <w:tc>
          <w:tcPr>
            <w:tcW w:w="626" w:type="pct"/>
          </w:tcPr>
          <w:p w14:paraId="05D7D8E4" w14:textId="77777777" w:rsidR="00D040E3" w:rsidRPr="002E1F49" w:rsidRDefault="00D040E3" w:rsidP="00776BC7">
            <w:pPr>
              <w:jc w:val="center"/>
              <w:rPr>
                <w:rFonts w:cstheme="minorHAnsi"/>
              </w:rPr>
            </w:pPr>
            <w:r w:rsidRPr="002E1F49">
              <w:rPr>
                <w:rFonts w:cstheme="minorHAnsi"/>
              </w:rPr>
              <w:t>2</w:t>
            </w:r>
            <w:r w:rsidR="00776BC7" w:rsidRPr="002E1F49">
              <w:rPr>
                <w:rFonts w:cstheme="minorHAnsi"/>
              </w:rPr>
              <w:t>9</w:t>
            </w:r>
            <w:r w:rsidRPr="002E1F49">
              <w:rPr>
                <w:rFonts w:cstheme="minorHAnsi"/>
              </w:rPr>
              <w:t>/0</w:t>
            </w:r>
            <w:r w:rsidR="00776BC7" w:rsidRPr="002E1F49">
              <w:rPr>
                <w:rFonts w:cstheme="minorHAnsi"/>
              </w:rPr>
              <w:t>8</w:t>
            </w:r>
            <w:r w:rsidRPr="002E1F49">
              <w:rPr>
                <w:rFonts w:cstheme="minorHAnsi"/>
              </w:rPr>
              <w:t>/14</w:t>
            </w:r>
          </w:p>
        </w:tc>
        <w:tc>
          <w:tcPr>
            <w:tcW w:w="561" w:type="pct"/>
          </w:tcPr>
          <w:p w14:paraId="44A8698F" w14:textId="77777777" w:rsidR="00D040E3" w:rsidRPr="002E1F49" w:rsidRDefault="002E1F49" w:rsidP="002E1F49">
            <w:pPr>
              <w:jc w:val="center"/>
              <w:rPr>
                <w:rFonts w:cstheme="minorHAnsi"/>
              </w:rPr>
            </w:pPr>
            <w:r w:rsidRPr="002E1F49">
              <w:rPr>
                <w:rFonts w:cstheme="minorHAnsi"/>
              </w:rPr>
              <w:t>01</w:t>
            </w:r>
            <w:r w:rsidR="00D040E3" w:rsidRPr="002E1F49">
              <w:rPr>
                <w:rFonts w:cstheme="minorHAnsi"/>
              </w:rPr>
              <w:t>/0</w:t>
            </w:r>
            <w:r w:rsidRPr="002E1F49">
              <w:rPr>
                <w:rFonts w:cstheme="minorHAnsi"/>
              </w:rPr>
              <w:t>9</w:t>
            </w:r>
            <w:r w:rsidR="00D040E3" w:rsidRPr="002E1F49">
              <w:rPr>
                <w:rFonts w:cstheme="minorHAnsi"/>
              </w:rPr>
              <w:t>/14</w:t>
            </w:r>
          </w:p>
        </w:tc>
        <w:tc>
          <w:tcPr>
            <w:tcW w:w="1325" w:type="pct"/>
          </w:tcPr>
          <w:p w14:paraId="0BE67EC6" w14:textId="77777777" w:rsidR="00D040E3" w:rsidRPr="00D040E3" w:rsidRDefault="00D040E3" w:rsidP="00D040E3">
            <w:pPr>
              <w:widowControl w:val="0"/>
              <w:overflowPunct w:val="0"/>
              <w:autoSpaceDE w:val="0"/>
              <w:autoSpaceDN w:val="0"/>
              <w:adjustRightInd w:val="0"/>
              <w:spacing w:after="120"/>
              <w:jc w:val="center"/>
              <w:rPr>
                <w:rFonts w:cstheme="minorHAnsi"/>
              </w:rPr>
            </w:pPr>
            <w:r w:rsidRPr="00D040E3">
              <w:rPr>
                <w:rFonts w:cstheme="minorHAnsi"/>
              </w:rPr>
              <w:t>---</w:t>
            </w:r>
          </w:p>
        </w:tc>
      </w:tr>
      <w:tr w:rsidR="002E1F49" w:rsidRPr="0025129B" w14:paraId="75110EF0" w14:textId="77777777" w:rsidTr="006650AB">
        <w:tc>
          <w:tcPr>
            <w:tcW w:w="206" w:type="pct"/>
          </w:tcPr>
          <w:p w14:paraId="4ACA5F3C" w14:textId="77777777" w:rsidR="002E1F49" w:rsidRPr="00D040E3" w:rsidRDefault="002E1F49"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50B45C35" w14:textId="77777777" w:rsidR="002E1F49" w:rsidRPr="008E0EA3" w:rsidRDefault="00485C8A" w:rsidP="00D35725">
            <w:pPr>
              <w:jc w:val="center"/>
            </w:pPr>
            <w:r>
              <w:rPr>
                <w:rFonts w:eastAsia="Times New Roman" w:cs="Century Gothic"/>
                <w:iCs/>
                <w:kern w:val="28"/>
                <w:lang w:eastAsia="es-CL"/>
              </w:rPr>
              <w:t>10</w:t>
            </w:r>
          </w:p>
        </w:tc>
        <w:tc>
          <w:tcPr>
            <w:tcW w:w="1669" w:type="pct"/>
          </w:tcPr>
          <w:p w14:paraId="32424E2C" w14:textId="77777777" w:rsidR="002E1F49" w:rsidRPr="00D040E3" w:rsidRDefault="002E1F49" w:rsidP="00D42989">
            <w:pPr>
              <w:widowControl w:val="0"/>
              <w:overflowPunct w:val="0"/>
              <w:autoSpaceDE w:val="0"/>
              <w:autoSpaceDN w:val="0"/>
              <w:adjustRightInd w:val="0"/>
              <w:rPr>
                <w:rFonts w:eastAsia="Times New Roman" w:cs="Century Gothic"/>
                <w:iCs/>
                <w:kern w:val="28"/>
                <w:lang w:eastAsia="es-CL"/>
              </w:rPr>
            </w:pPr>
            <w:r w:rsidRPr="00D35725">
              <w:rPr>
                <w:rFonts w:eastAsia="Times New Roman" w:cs="Century Gothic"/>
                <w:iCs/>
                <w:kern w:val="28"/>
                <w:lang w:eastAsia="es-CL"/>
              </w:rPr>
              <w:t>Resultados de último análisis de laboratorio realizado a muestras de suelo correspondientes a cada una de las distintas áreas explotadas a recuperar y en recuperación, a efectos de determinar tipo y dosis adecuada de fertilizantes a utilizar. (Considerando 7.2.5.7.2 RCA N°144/2011)</w:t>
            </w:r>
            <w:r>
              <w:rPr>
                <w:rFonts w:eastAsia="Times New Roman" w:cs="Century Gothic"/>
                <w:iCs/>
                <w:kern w:val="28"/>
                <w:lang w:eastAsia="es-CL"/>
              </w:rPr>
              <w:t>.</w:t>
            </w:r>
          </w:p>
        </w:tc>
        <w:tc>
          <w:tcPr>
            <w:tcW w:w="626" w:type="pct"/>
          </w:tcPr>
          <w:p w14:paraId="34BDBD8F" w14:textId="77777777" w:rsidR="002E1F49" w:rsidRPr="002E1F49" w:rsidRDefault="002E1F49" w:rsidP="00674A89">
            <w:pPr>
              <w:jc w:val="center"/>
              <w:rPr>
                <w:rFonts w:cstheme="minorHAnsi"/>
              </w:rPr>
            </w:pPr>
            <w:r w:rsidRPr="002E1F49">
              <w:rPr>
                <w:rFonts w:cstheme="minorHAnsi"/>
              </w:rPr>
              <w:t>29/08/14</w:t>
            </w:r>
          </w:p>
        </w:tc>
        <w:tc>
          <w:tcPr>
            <w:tcW w:w="561" w:type="pct"/>
          </w:tcPr>
          <w:p w14:paraId="6E1DED0A" w14:textId="77777777" w:rsidR="002E1F49" w:rsidRPr="002E1F49" w:rsidRDefault="002E1F49" w:rsidP="00674A89">
            <w:pPr>
              <w:jc w:val="center"/>
              <w:rPr>
                <w:rFonts w:cstheme="minorHAnsi"/>
              </w:rPr>
            </w:pPr>
            <w:r w:rsidRPr="002E1F49">
              <w:rPr>
                <w:rFonts w:cstheme="minorHAnsi"/>
              </w:rPr>
              <w:t>01/09/14</w:t>
            </w:r>
          </w:p>
        </w:tc>
        <w:tc>
          <w:tcPr>
            <w:tcW w:w="1325" w:type="pct"/>
          </w:tcPr>
          <w:p w14:paraId="0D1B8D86" w14:textId="77777777" w:rsidR="002E1F49" w:rsidRPr="00D040E3" w:rsidRDefault="002E1F49" w:rsidP="00D040E3">
            <w:pPr>
              <w:widowControl w:val="0"/>
              <w:overflowPunct w:val="0"/>
              <w:autoSpaceDE w:val="0"/>
              <w:autoSpaceDN w:val="0"/>
              <w:adjustRightInd w:val="0"/>
              <w:spacing w:after="120"/>
              <w:jc w:val="center"/>
              <w:rPr>
                <w:rFonts w:cstheme="minorHAnsi"/>
              </w:rPr>
            </w:pPr>
            <w:r w:rsidRPr="00D040E3">
              <w:rPr>
                <w:rFonts w:cstheme="minorHAnsi"/>
              </w:rPr>
              <w:t>---</w:t>
            </w:r>
          </w:p>
        </w:tc>
      </w:tr>
      <w:tr w:rsidR="002E1F49" w:rsidRPr="0025129B" w14:paraId="33C16D5A" w14:textId="77777777" w:rsidTr="006650AB">
        <w:tc>
          <w:tcPr>
            <w:tcW w:w="206" w:type="pct"/>
          </w:tcPr>
          <w:p w14:paraId="2A771569" w14:textId="77777777" w:rsidR="002E1F49" w:rsidRPr="00D040E3" w:rsidRDefault="002E1F49" w:rsidP="005A37B8">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357D1950" w14:textId="77777777" w:rsidR="002E1F49" w:rsidRPr="008E0EA3" w:rsidRDefault="00485C8A" w:rsidP="00485C8A">
            <w:pPr>
              <w:jc w:val="center"/>
            </w:pPr>
            <w:r w:rsidRPr="00485C8A">
              <w:rPr>
                <w:rFonts w:eastAsia="Times New Roman" w:cs="Century Gothic"/>
                <w:iCs/>
                <w:kern w:val="28"/>
                <w:lang w:eastAsia="es-CL"/>
              </w:rPr>
              <w:t>12</w:t>
            </w:r>
          </w:p>
        </w:tc>
        <w:tc>
          <w:tcPr>
            <w:tcW w:w="1669" w:type="pct"/>
          </w:tcPr>
          <w:p w14:paraId="1B40E66F" w14:textId="77777777" w:rsidR="002E1F49" w:rsidRPr="00D040E3" w:rsidRDefault="002E1F49" w:rsidP="00D42989">
            <w:pPr>
              <w:widowControl w:val="0"/>
              <w:overflowPunct w:val="0"/>
              <w:autoSpaceDE w:val="0"/>
              <w:autoSpaceDN w:val="0"/>
              <w:adjustRightInd w:val="0"/>
              <w:rPr>
                <w:rFonts w:eastAsia="Times New Roman" w:cs="Century Gothic"/>
                <w:iCs/>
                <w:kern w:val="28"/>
                <w:lang w:eastAsia="es-CL"/>
              </w:rPr>
            </w:pPr>
            <w:r w:rsidRPr="00D35725">
              <w:rPr>
                <w:rFonts w:eastAsia="Times New Roman" w:cs="Century Gothic"/>
                <w:iCs/>
                <w:kern w:val="28"/>
                <w:lang w:eastAsia="es-CL"/>
              </w:rPr>
              <w:t>Resultados de últimas campañas de monitoreo de calidad de las aguas (tiempo seco y después de lluvias intensas), efectuadas en el sector aledaño al Chorrillo sin nombre durante el año 2013. (Considerando 8.6 RCA N°144/2011)</w:t>
            </w:r>
          </w:p>
        </w:tc>
        <w:tc>
          <w:tcPr>
            <w:tcW w:w="626" w:type="pct"/>
          </w:tcPr>
          <w:p w14:paraId="23D4F808" w14:textId="77777777" w:rsidR="002E1F49" w:rsidRPr="002E1F49" w:rsidRDefault="002E1F49" w:rsidP="00674A89">
            <w:pPr>
              <w:jc w:val="center"/>
              <w:rPr>
                <w:rFonts w:cstheme="minorHAnsi"/>
              </w:rPr>
            </w:pPr>
            <w:r w:rsidRPr="002E1F49">
              <w:rPr>
                <w:rFonts w:cstheme="minorHAnsi"/>
              </w:rPr>
              <w:t>29/08/14</w:t>
            </w:r>
          </w:p>
        </w:tc>
        <w:tc>
          <w:tcPr>
            <w:tcW w:w="561" w:type="pct"/>
          </w:tcPr>
          <w:p w14:paraId="3C3C1E3A" w14:textId="77777777" w:rsidR="002E1F49" w:rsidRPr="002E1F49" w:rsidRDefault="002E1F49" w:rsidP="00674A89">
            <w:pPr>
              <w:jc w:val="center"/>
              <w:rPr>
                <w:rFonts w:cstheme="minorHAnsi"/>
              </w:rPr>
            </w:pPr>
            <w:r w:rsidRPr="002E1F49">
              <w:rPr>
                <w:rFonts w:cstheme="minorHAnsi"/>
              </w:rPr>
              <w:t>01/09/14</w:t>
            </w:r>
          </w:p>
        </w:tc>
        <w:tc>
          <w:tcPr>
            <w:tcW w:w="1325" w:type="pct"/>
          </w:tcPr>
          <w:p w14:paraId="6960704F" w14:textId="77777777" w:rsidR="002E1F49" w:rsidRPr="00D040E3" w:rsidRDefault="002E1F49" w:rsidP="00D040E3">
            <w:pPr>
              <w:widowControl w:val="0"/>
              <w:overflowPunct w:val="0"/>
              <w:autoSpaceDE w:val="0"/>
              <w:autoSpaceDN w:val="0"/>
              <w:adjustRightInd w:val="0"/>
              <w:spacing w:after="120"/>
              <w:jc w:val="center"/>
              <w:rPr>
                <w:rFonts w:cstheme="minorHAnsi"/>
              </w:rPr>
            </w:pPr>
            <w:r w:rsidRPr="00D040E3">
              <w:rPr>
                <w:rFonts w:cstheme="minorHAnsi"/>
              </w:rPr>
              <w:t>---</w:t>
            </w:r>
          </w:p>
        </w:tc>
      </w:tr>
      <w:tr w:rsidR="002E1F49" w:rsidRPr="0025129B" w14:paraId="48103094" w14:textId="77777777" w:rsidTr="002E1F49">
        <w:trPr>
          <w:trHeight w:val="683"/>
        </w:trPr>
        <w:tc>
          <w:tcPr>
            <w:tcW w:w="206" w:type="pct"/>
          </w:tcPr>
          <w:p w14:paraId="1E8CE9B1" w14:textId="77777777" w:rsidR="002E1F49" w:rsidRPr="00D040E3" w:rsidRDefault="002E1F49"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14:paraId="1EEDF688" w14:textId="77777777" w:rsidR="002E1F49" w:rsidRPr="008E0EA3" w:rsidRDefault="00485C8A" w:rsidP="00D35725">
            <w:pPr>
              <w:jc w:val="center"/>
            </w:pPr>
            <w:r>
              <w:rPr>
                <w:rFonts w:eastAsia="Times New Roman" w:cs="Century Gothic"/>
                <w:iCs/>
                <w:kern w:val="28"/>
                <w:lang w:eastAsia="es-CL"/>
              </w:rPr>
              <w:t>9</w:t>
            </w:r>
          </w:p>
        </w:tc>
        <w:tc>
          <w:tcPr>
            <w:tcW w:w="1669" w:type="pct"/>
          </w:tcPr>
          <w:p w14:paraId="2A1780F8" w14:textId="77777777" w:rsidR="002E1F49" w:rsidRPr="00D040E3" w:rsidRDefault="002E1F49" w:rsidP="00D42989">
            <w:pPr>
              <w:widowControl w:val="0"/>
              <w:overflowPunct w:val="0"/>
              <w:autoSpaceDE w:val="0"/>
              <w:autoSpaceDN w:val="0"/>
              <w:adjustRightInd w:val="0"/>
              <w:rPr>
                <w:rFonts w:eastAsia="Times New Roman" w:cs="Century Gothic"/>
                <w:iCs/>
                <w:kern w:val="28"/>
                <w:lang w:eastAsia="es-CL"/>
              </w:rPr>
            </w:pPr>
            <w:r w:rsidRPr="00D35725">
              <w:rPr>
                <w:rFonts w:eastAsia="Times New Roman" w:cs="Century Gothic"/>
                <w:iCs/>
                <w:kern w:val="28"/>
                <w:lang w:eastAsia="es-CL"/>
              </w:rPr>
              <w:t>Informe de plantación de especies arbóreas elaborado por la empresa Ruydo.</w:t>
            </w:r>
          </w:p>
        </w:tc>
        <w:tc>
          <w:tcPr>
            <w:tcW w:w="626" w:type="pct"/>
          </w:tcPr>
          <w:p w14:paraId="62BB8175" w14:textId="77777777" w:rsidR="002E1F49" w:rsidRPr="002E1F49" w:rsidRDefault="002E1F49" w:rsidP="00674A89">
            <w:pPr>
              <w:jc w:val="center"/>
              <w:rPr>
                <w:rFonts w:cstheme="minorHAnsi"/>
              </w:rPr>
            </w:pPr>
            <w:r w:rsidRPr="002E1F49">
              <w:rPr>
                <w:rFonts w:cstheme="minorHAnsi"/>
              </w:rPr>
              <w:t>29/08/14</w:t>
            </w:r>
          </w:p>
        </w:tc>
        <w:tc>
          <w:tcPr>
            <w:tcW w:w="561" w:type="pct"/>
          </w:tcPr>
          <w:p w14:paraId="4E625DC3" w14:textId="77777777" w:rsidR="002E1F49" w:rsidRPr="002E1F49" w:rsidRDefault="002E1F49" w:rsidP="00674A89">
            <w:pPr>
              <w:jc w:val="center"/>
              <w:rPr>
                <w:rFonts w:cstheme="minorHAnsi"/>
              </w:rPr>
            </w:pPr>
            <w:r w:rsidRPr="002E1F49">
              <w:rPr>
                <w:rFonts w:cstheme="minorHAnsi"/>
              </w:rPr>
              <w:t>01/09/14</w:t>
            </w:r>
          </w:p>
        </w:tc>
        <w:tc>
          <w:tcPr>
            <w:tcW w:w="1325" w:type="pct"/>
          </w:tcPr>
          <w:p w14:paraId="2EB3F023" w14:textId="77777777" w:rsidR="002E1F49" w:rsidRPr="00D040E3" w:rsidRDefault="002E1F49" w:rsidP="00D35725">
            <w:pPr>
              <w:widowControl w:val="0"/>
              <w:overflowPunct w:val="0"/>
              <w:autoSpaceDE w:val="0"/>
              <w:autoSpaceDN w:val="0"/>
              <w:adjustRightInd w:val="0"/>
              <w:spacing w:after="120"/>
              <w:jc w:val="center"/>
              <w:rPr>
                <w:rFonts w:cstheme="minorHAnsi"/>
              </w:rPr>
            </w:pPr>
            <w:r w:rsidRPr="00D040E3">
              <w:rPr>
                <w:rFonts w:cstheme="minorHAnsi"/>
              </w:rPr>
              <w:t>---</w:t>
            </w:r>
          </w:p>
        </w:tc>
      </w:tr>
      <w:tr w:rsidR="002E1F49" w:rsidRPr="0025129B" w14:paraId="2FE136AB" w14:textId="77777777" w:rsidTr="006650AB">
        <w:tc>
          <w:tcPr>
            <w:tcW w:w="206" w:type="pct"/>
          </w:tcPr>
          <w:p w14:paraId="30246AA5" w14:textId="77777777" w:rsidR="002E1F49" w:rsidRPr="00D040E3" w:rsidRDefault="002E1F49"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tcPr>
          <w:p w14:paraId="001BFD5C" w14:textId="77777777" w:rsidR="002E1F49" w:rsidRPr="008E0EA3" w:rsidRDefault="00D94831" w:rsidP="008E0EA3">
            <w:pPr>
              <w:jc w:val="center"/>
            </w:pPr>
            <w:r>
              <w:rPr>
                <w:rFonts w:eastAsia="Times New Roman" w:cs="Century Gothic"/>
                <w:iCs/>
                <w:kern w:val="28"/>
                <w:lang w:eastAsia="es-CL"/>
              </w:rPr>
              <w:t>10</w:t>
            </w:r>
          </w:p>
        </w:tc>
        <w:tc>
          <w:tcPr>
            <w:tcW w:w="1669" w:type="pct"/>
          </w:tcPr>
          <w:p w14:paraId="4CD3557D" w14:textId="77777777" w:rsidR="002E1F49" w:rsidRPr="00D040E3" w:rsidRDefault="002E1F49" w:rsidP="00D42989">
            <w:pPr>
              <w:widowControl w:val="0"/>
              <w:overflowPunct w:val="0"/>
              <w:autoSpaceDE w:val="0"/>
              <w:autoSpaceDN w:val="0"/>
              <w:adjustRightInd w:val="0"/>
              <w:rPr>
                <w:rFonts w:eastAsia="Times New Roman" w:cs="Century Gothic"/>
                <w:iCs/>
                <w:kern w:val="28"/>
                <w:lang w:eastAsia="es-CL"/>
              </w:rPr>
            </w:pPr>
            <w:r w:rsidRPr="00D35725">
              <w:rPr>
                <w:rFonts w:eastAsia="Times New Roman" w:cs="Century Gothic"/>
                <w:iCs/>
                <w:kern w:val="28"/>
                <w:lang w:eastAsia="es-CL"/>
              </w:rPr>
              <w:t>Registros que acrediten la realización efectiva de labores agronómicas (siembra) en el área en recuperación del Pozo Lastrero Ojo Bueno (incluido respaldo de asesoría técnica).</w:t>
            </w:r>
          </w:p>
        </w:tc>
        <w:tc>
          <w:tcPr>
            <w:tcW w:w="626" w:type="pct"/>
          </w:tcPr>
          <w:p w14:paraId="6283768C" w14:textId="77777777" w:rsidR="002E1F49" w:rsidRPr="002E1F49" w:rsidRDefault="002E1F49" w:rsidP="00674A89">
            <w:pPr>
              <w:jc w:val="center"/>
              <w:rPr>
                <w:rFonts w:cstheme="minorHAnsi"/>
              </w:rPr>
            </w:pPr>
            <w:r w:rsidRPr="002E1F49">
              <w:rPr>
                <w:rFonts w:cstheme="minorHAnsi"/>
              </w:rPr>
              <w:t>29/08/14</w:t>
            </w:r>
          </w:p>
        </w:tc>
        <w:tc>
          <w:tcPr>
            <w:tcW w:w="561" w:type="pct"/>
          </w:tcPr>
          <w:p w14:paraId="6867D4CA" w14:textId="77777777" w:rsidR="002E1F49" w:rsidRPr="002E1F49" w:rsidRDefault="002E1F49" w:rsidP="00674A89">
            <w:pPr>
              <w:jc w:val="center"/>
              <w:rPr>
                <w:rFonts w:cstheme="minorHAnsi"/>
              </w:rPr>
            </w:pPr>
            <w:r w:rsidRPr="002E1F49">
              <w:rPr>
                <w:rFonts w:cstheme="minorHAnsi"/>
              </w:rPr>
              <w:t>01/09/14</w:t>
            </w:r>
          </w:p>
        </w:tc>
        <w:tc>
          <w:tcPr>
            <w:tcW w:w="1325" w:type="pct"/>
          </w:tcPr>
          <w:p w14:paraId="725B33DA" w14:textId="77777777" w:rsidR="002E1F49" w:rsidRPr="00D040E3" w:rsidRDefault="002E1F49" w:rsidP="00D040E3">
            <w:pPr>
              <w:widowControl w:val="0"/>
              <w:overflowPunct w:val="0"/>
              <w:autoSpaceDE w:val="0"/>
              <w:autoSpaceDN w:val="0"/>
              <w:adjustRightInd w:val="0"/>
              <w:spacing w:after="120"/>
              <w:jc w:val="center"/>
              <w:rPr>
                <w:rFonts w:cstheme="minorHAnsi"/>
              </w:rPr>
            </w:pPr>
            <w:r w:rsidRPr="00D040E3">
              <w:rPr>
                <w:rFonts w:cstheme="minorHAnsi"/>
              </w:rPr>
              <w:t>---</w:t>
            </w:r>
          </w:p>
        </w:tc>
      </w:tr>
    </w:tbl>
    <w:p w14:paraId="6DFB1D5A" w14:textId="77777777" w:rsidR="005B38F1" w:rsidRDefault="005B38F1" w:rsidP="005B38F1">
      <w:pPr>
        <w:rPr>
          <w:sz w:val="20"/>
          <w:szCs w:val="20"/>
        </w:rPr>
      </w:pPr>
    </w:p>
    <w:p w14:paraId="55A200BA" w14:textId="77777777" w:rsidR="005B38F1" w:rsidRDefault="005B38F1">
      <w:pPr>
        <w:jc w:val="left"/>
        <w:rPr>
          <w:sz w:val="20"/>
          <w:szCs w:val="20"/>
        </w:rPr>
      </w:pPr>
      <w:r>
        <w:rPr>
          <w:sz w:val="20"/>
          <w:szCs w:val="20"/>
        </w:rPr>
        <w:br w:type="page"/>
      </w:r>
    </w:p>
    <w:p w14:paraId="4302C34D" w14:textId="77777777" w:rsidR="005B38F1" w:rsidRPr="0025129B" w:rsidRDefault="005B38F1" w:rsidP="005B38F1">
      <w:pPr>
        <w:pStyle w:val="Ttulo1"/>
      </w:pPr>
      <w:bookmarkStart w:id="323" w:name="_Toc352840405"/>
      <w:bookmarkStart w:id="324" w:name="_Toc352841465"/>
      <w:bookmarkStart w:id="325" w:name="_Toc406154654"/>
      <w:r w:rsidRPr="0025129B">
        <w:lastRenderedPageBreak/>
        <w:t>ANEXOS.</w:t>
      </w:r>
      <w:bookmarkEnd w:id="323"/>
      <w:bookmarkEnd w:id="324"/>
      <w:bookmarkEnd w:id="325"/>
    </w:p>
    <w:p w14:paraId="5C0B31BE"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809"/>
        <w:gridCol w:w="8379"/>
      </w:tblGrid>
      <w:tr w:rsidR="005B38F1" w:rsidRPr="0025129B" w14:paraId="12B5F922" w14:textId="77777777" w:rsidTr="00DE0DFE">
        <w:trPr>
          <w:trHeight w:val="286"/>
          <w:jc w:val="center"/>
        </w:trPr>
        <w:tc>
          <w:tcPr>
            <w:tcW w:w="888" w:type="pct"/>
            <w:shd w:val="clear" w:color="auto" w:fill="D9D9D9" w:themeFill="background1" w:themeFillShade="D9"/>
          </w:tcPr>
          <w:p w14:paraId="34803EE2" w14:textId="77777777" w:rsidR="005B38F1" w:rsidRPr="0025129B" w:rsidRDefault="005B38F1" w:rsidP="00995411">
            <w:pPr>
              <w:jc w:val="center"/>
              <w:rPr>
                <w:rFonts w:cstheme="minorHAnsi"/>
                <w:b/>
              </w:rPr>
            </w:pPr>
            <w:r w:rsidRPr="0025129B">
              <w:rPr>
                <w:rFonts w:cstheme="minorHAnsi"/>
                <w:b/>
              </w:rPr>
              <w:t>N° Anexo</w:t>
            </w:r>
          </w:p>
        </w:tc>
        <w:tc>
          <w:tcPr>
            <w:tcW w:w="4112" w:type="pct"/>
            <w:shd w:val="clear" w:color="auto" w:fill="D9D9D9" w:themeFill="background1" w:themeFillShade="D9"/>
          </w:tcPr>
          <w:p w14:paraId="36F93D6B" w14:textId="77777777" w:rsidR="005B38F1" w:rsidRPr="0025129B" w:rsidRDefault="005B38F1" w:rsidP="00995411">
            <w:pPr>
              <w:jc w:val="center"/>
              <w:rPr>
                <w:rFonts w:cstheme="minorHAnsi"/>
                <w:b/>
              </w:rPr>
            </w:pPr>
            <w:r w:rsidRPr="0025129B">
              <w:rPr>
                <w:rFonts w:cstheme="minorHAnsi"/>
                <w:b/>
              </w:rPr>
              <w:t>Nombre Anexo</w:t>
            </w:r>
          </w:p>
        </w:tc>
      </w:tr>
      <w:tr w:rsidR="008D52CA" w:rsidRPr="0025129B" w14:paraId="69F5F3DE" w14:textId="77777777" w:rsidTr="00DE0DFE">
        <w:trPr>
          <w:trHeight w:val="286"/>
          <w:jc w:val="center"/>
        </w:trPr>
        <w:tc>
          <w:tcPr>
            <w:tcW w:w="888" w:type="pct"/>
            <w:vAlign w:val="center"/>
          </w:tcPr>
          <w:p w14:paraId="6A2336DC" w14:textId="77777777" w:rsidR="008D52CA" w:rsidRPr="00E207F3" w:rsidRDefault="008D52CA" w:rsidP="00995411">
            <w:pPr>
              <w:jc w:val="center"/>
              <w:rPr>
                <w:rFonts w:cstheme="minorHAnsi"/>
              </w:rPr>
            </w:pPr>
            <w:r w:rsidRPr="00E207F3">
              <w:rPr>
                <w:rFonts w:cstheme="minorHAnsi"/>
              </w:rPr>
              <w:t>1</w:t>
            </w:r>
          </w:p>
        </w:tc>
        <w:tc>
          <w:tcPr>
            <w:tcW w:w="4112" w:type="pct"/>
            <w:vAlign w:val="center"/>
          </w:tcPr>
          <w:p w14:paraId="63FC87E3" w14:textId="77777777" w:rsidR="008D52CA" w:rsidRPr="00E207F3" w:rsidRDefault="008D52CA" w:rsidP="00FF7A52">
            <w:pPr>
              <w:rPr>
                <w:rFonts w:cstheme="minorHAnsi"/>
              </w:rPr>
            </w:pPr>
            <w:r w:rsidRPr="00E207F3">
              <w:rPr>
                <w:rFonts w:cstheme="minorHAnsi"/>
              </w:rPr>
              <w:t>Acta de Inspección Ambiental</w:t>
            </w:r>
            <w:r w:rsidR="004D4053">
              <w:rPr>
                <w:rFonts w:cstheme="minorHAnsi"/>
              </w:rPr>
              <w:t xml:space="preserve"> de fecha </w:t>
            </w:r>
            <w:r w:rsidR="00FF7A52">
              <w:rPr>
                <w:rFonts w:cstheme="minorHAnsi"/>
              </w:rPr>
              <w:t>21</w:t>
            </w:r>
            <w:r w:rsidR="004D4053">
              <w:rPr>
                <w:rFonts w:cstheme="minorHAnsi"/>
              </w:rPr>
              <w:t>/0</w:t>
            </w:r>
            <w:r w:rsidR="00FF7A52">
              <w:rPr>
                <w:rFonts w:cstheme="minorHAnsi"/>
              </w:rPr>
              <w:t>8</w:t>
            </w:r>
            <w:r w:rsidR="004D4053">
              <w:rPr>
                <w:rFonts w:cstheme="minorHAnsi"/>
              </w:rPr>
              <w:t>/14</w:t>
            </w:r>
          </w:p>
        </w:tc>
      </w:tr>
      <w:tr w:rsidR="004D4053" w:rsidRPr="0025129B" w14:paraId="4A91E6B7" w14:textId="77777777" w:rsidTr="00DE0DFE">
        <w:trPr>
          <w:trHeight w:val="286"/>
          <w:jc w:val="center"/>
        </w:trPr>
        <w:tc>
          <w:tcPr>
            <w:tcW w:w="888" w:type="pct"/>
            <w:vAlign w:val="center"/>
          </w:tcPr>
          <w:p w14:paraId="1B9974C6" w14:textId="77777777" w:rsidR="004D4053" w:rsidRPr="00E207F3" w:rsidRDefault="004D4053" w:rsidP="00995411">
            <w:pPr>
              <w:jc w:val="center"/>
              <w:rPr>
                <w:rFonts w:cstheme="minorHAnsi"/>
              </w:rPr>
            </w:pPr>
            <w:r>
              <w:rPr>
                <w:rFonts w:cstheme="minorHAnsi"/>
              </w:rPr>
              <w:t>2</w:t>
            </w:r>
          </w:p>
        </w:tc>
        <w:tc>
          <w:tcPr>
            <w:tcW w:w="4112" w:type="pct"/>
            <w:vAlign w:val="center"/>
          </w:tcPr>
          <w:p w14:paraId="6921A3B3" w14:textId="77777777" w:rsidR="004D4053" w:rsidRPr="00E207F3" w:rsidRDefault="005C01ED" w:rsidP="00FF7A52">
            <w:pPr>
              <w:rPr>
                <w:rFonts w:cstheme="minorHAnsi"/>
              </w:rPr>
            </w:pPr>
            <w:r w:rsidRPr="00E207F3">
              <w:rPr>
                <w:rFonts w:cstheme="minorHAnsi"/>
              </w:rPr>
              <w:t>Acta de Inspección Ambiental</w:t>
            </w:r>
            <w:r>
              <w:rPr>
                <w:rFonts w:cstheme="minorHAnsi"/>
              </w:rPr>
              <w:t xml:space="preserve"> de fecha </w:t>
            </w:r>
            <w:r w:rsidR="00FF7A52">
              <w:rPr>
                <w:rFonts w:cstheme="minorHAnsi"/>
              </w:rPr>
              <w:t>22</w:t>
            </w:r>
            <w:r>
              <w:rPr>
                <w:rFonts w:cstheme="minorHAnsi"/>
              </w:rPr>
              <w:t>/0</w:t>
            </w:r>
            <w:r w:rsidR="00FF7A52">
              <w:rPr>
                <w:rFonts w:cstheme="minorHAnsi"/>
              </w:rPr>
              <w:t>8</w:t>
            </w:r>
            <w:r>
              <w:rPr>
                <w:rFonts w:cstheme="minorHAnsi"/>
              </w:rPr>
              <w:t>/14</w:t>
            </w:r>
          </w:p>
        </w:tc>
      </w:tr>
      <w:tr w:rsidR="004D4053" w:rsidRPr="0025129B" w14:paraId="7A5A06A3" w14:textId="77777777" w:rsidTr="00DE0DFE">
        <w:trPr>
          <w:trHeight w:val="286"/>
          <w:jc w:val="center"/>
        </w:trPr>
        <w:tc>
          <w:tcPr>
            <w:tcW w:w="888" w:type="pct"/>
            <w:vAlign w:val="center"/>
          </w:tcPr>
          <w:p w14:paraId="5A4CC868" w14:textId="77777777" w:rsidR="004D4053" w:rsidRPr="00E207F3" w:rsidRDefault="004D4053" w:rsidP="00995411">
            <w:pPr>
              <w:jc w:val="center"/>
              <w:rPr>
                <w:rFonts w:cstheme="minorHAnsi"/>
              </w:rPr>
            </w:pPr>
            <w:r>
              <w:rPr>
                <w:rFonts w:cstheme="minorHAnsi"/>
              </w:rPr>
              <w:t>3</w:t>
            </w:r>
          </w:p>
        </w:tc>
        <w:tc>
          <w:tcPr>
            <w:tcW w:w="4112" w:type="pct"/>
            <w:vAlign w:val="center"/>
          </w:tcPr>
          <w:p w14:paraId="4EB11406" w14:textId="77777777" w:rsidR="004D4053" w:rsidRPr="00E207F3" w:rsidRDefault="005C01ED" w:rsidP="00DE0DFE">
            <w:pPr>
              <w:rPr>
                <w:rFonts w:cstheme="minorHAnsi"/>
              </w:rPr>
            </w:pPr>
            <w:r>
              <w:rPr>
                <w:rFonts w:cstheme="minorHAnsi"/>
              </w:rPr>
              <w:t xml:space="preserve">Carta </w:t>
            </w:r>
            <w:r w:rsidR="00DE0DFE">
              <w:rPr>
                <w:rFonts w:cstheme="minorHAnsi"/>
              </w:rPr>
              <w:t xml:space="preserve">Maqsa Austral S.A. </w:t>
            </w:r>
            <w:r>
              <w:rPr>
                <w:rFonts w:cstheme="minorHAnsi"/>
              </w:rPr>
              <w:t>de fecha 2</w:t>
            </w:r>
            <w:r w:rsidR="00DE0DFE">
              <w:rPr>
                <w:rFonts w:cstheme="minorHAnsi"/>
              </w:rPr>
              <w:t>9</w:t>
            </w:r>
            <w:r>
              <w:rPr>
                <w:rFonts w:cstheme="minorHAnsi"/>
              </w:rPr>
              <w:t>/0</w:t>
            </w:r>
            <w:r w:rsidR="00DE0DFE">
              <w:rPr>
                <w:rFonts w:cstheme="minorHAnsi"/>
              </w:rPr>
              <w:t>8</w:t>
            </w:r>
            <w:r>
              <w:rPr>
                <w:rFonts w:cstheme="minorHAnsi"/>
              </w:rPr>
              <w:t>/14</w:t>
            </w:r>
          </w:p>
        </w:tc>
      </w:tr>
      <w:tr w:rsidR="00DE0DFE" w:rsidRPr="0025129B" w14:paraId="0CA40EAB" w14:textId="77777777" w:rsidTr="00DE0DFE">
        <w:trPr>
          <w:trHeight w:val="286"/>
          <w:jc w:val="center"/>
        </w:trPr>
        <w:tc>
          <w:tcPr>
            <w:tcW w:w="888" w:type="pct"/>
            <w:vAlign w:val="center"/>
          </w:tcPr>
          <w:p w14:paraId="6ABDA0F6" w14:textId="77777777" w:rsidR="00DE0DFE" w:rsidRPr="00E207F3" w:rsidRDefault="009B41D5" w:rsidP="009B41D5">
            <w:pPr>
              <w:jc w:val="center"/>
              <w:rPr>
                <w:rFonts w:cstheme="minorHAnsi"/>
              </w:rPr>
            </w:pPr>
            <w:r>
              <w:rPr>
                <w:rFonts w:cstheme="minorHAnsi"/>
              </w:rPr>
              <w:t>4</w:t>
            </w:r>
          </w:p>
        </w:tc>
        <w:tc>
          <w:tcPr>
            <w:tcW w:w="4112" w:type="pct"/>
            <w:vAlign w:val="center"/>
          </w:tcPr>
          <w:p w14:paraId="07D4E00D" w14:textId="77777777" w:rsidR="00DE0DFE" w:rsidRPr="00E207F3" w:rsidRDefault="00DE0DFE" w:rsidP="00674A89">
            <w:pPr>
              <w:rPr>
                <w:rFonts w:cstheme="minorHAnsi"/>
              </w:rPr>
            </w:pPr>
            <w:r>
              <w:rPr>
                <w:rFonts w:cstheme="minorHAnsi"/>
              </w:rPr>
              <w:t>Ord. N°326 de fecha 08/08/14 de la Dirección Regional de Aguas, Magallanes y la Antártica Chilena</w:t>
            </w:r>
          </w:p>
        </w:tc>
      </w:tr>
      <w:tr w:rsidR="00DE0DFE" w:rsidRPr="0025129B" w14:paraId="2EF19983" w14:textId="77777777" w:rsidTr="00DE0DFE">
        <w:trPr>
          <w:trHeight w:val="286"/>
          <w:jc w:val="center"/>
        </w:trPr>
        <w:tc>
          <w:tcPr>
            <w:tcW w:w="888" w:type="pct"/>
            <w:vAlign w:val="center"/>
          </w:tcPr>
          <w:p w14:paraId="0CD37597" w14:textId="77777777" w:rsidR="00DE0DFE" w:rsidRDefault="009B41D5" w:rsidP="009B41D5">
            <w:pPr>
              <w:jc w:val="center"/>
              <w:rPr>
                <w:rFonts w:cstheme="minorHAnsi"/>
              </w:rPr>
            </w:pPr>
            <w:r>
              <w:rPr>
                <w:rFonts w:cstheme="minorHAnsi"/>
              </w:rPr>
              <w:t>5</w:t>
            </w:r>
          </w:p>
        </w:tc>
        <w:tc>
          <w:tcPr>
            <w:tcW w:w="4112" w:type="pct"/>
            <w:vAlign w:val="center"/>
          </w:tcPr>
          <w:p w14:paraId="2752CF90" w14:textId="77777777" w:rsidR="00DE0DFE" w:rsidRDefault="00DE0DFE" w:rsidP="00674A89">
            <w:pPr>
              <w:rPr>
                <w:rFonts w:cstheme="minorHAnsi"/>
              </w:rPr>
            </w:pPr>
            <w:r>
              <w:rPr>
                <w:rFonts w:cstheme="minorHAnsi"/>
              </w:rPr>
              <w:t>Ord. N°373 de fecha 16/09/14 de la Dirección Regional de Aguas, Magallanes y la Antártica Chilena</w:t>
            </w:r>
          </w:p>
        </w:tc>
      </w:tr>
      <w:tr w:rsidR="00A06878" w:rsidRPr="0025129B" w14:paraId="5D88E4AE" w14:textId="77777777" w:rsidTr="00DE0DFE">
        <w:trPr>
          <w:trHeight w:val="286"/>
          <w:jc w:val="center"/>
        </w:trPr>
        <w:tc>
          <w:tcPr>
            <w:tcW w:w="888" w:type="pct"/>
            <w:vAlign w:val="center"/>
          </w:tcPr>
          <w:p w14:paraId="059AF409" w14:textId="77777777" w:rsidR="00A06878" w:rsidRDefault="00A06878" w:rsidP="009B41D5">
            <w:pPr>
              <w:jc w:val="center"/>
              <w:rPr>
                <w:rFonts w:cstheme="minorHAnsi"/>
              </w:rPr>
            </w:pPr>
            <w:r>
              <w:rPr>
                <w:rFonts w:cstheme="minorHAnsi"/>
              </w:rPr>
              <w:t>6</w:t>
            </w:r>
          </w:p>
        </w:tc>
        <w:tc>
          <w:tcPr>
            <w:tcW w:w="4112" w:type="pct"/>
            <w:vAlign w:val="center"/>
          </w:tcPr>
          <w:p w14:paraId="2490AEA6" w14:textId="77777777" w:rsidR="00A06878" w:rsidRDefault="00A06878" w:rsidP="00227631">
            <w:pPr>
              <w:rPr>
                <w:rFonts w:cstheme="minorHAnsi"/>
              </w:rPr>
            </w:pPr>
            <w:r>
              <w:rPr>
                <w:rFonts w:cstheme="minorHAnsi"/>
              </w:rPr>
              <w:t>Certificado N° LE 215, emitido por el Instituto Nacional de Normalización (INN)</w:t>
            </w:r>
          </w:p>
        </w:tc>
      </w:tr>
      <w:tr w:rsidR="00A06878" w:rsidRPr="0025129B" w14:paraId="5759E54C" w14:textId="77777777" w:rsidTr="00DE0DFE">
        <w:trPr>
          <w:trHeight w:val="286"/>
          <w:jc w:val="center"/>
        </w:trPr>
        <w:tc>
          <w:tcPr>
            <w:tcW w:w="888" w:type="pct"/>
            <w:vAlign w:val="center"/>
          </w:tcPr>
          <w:p w14:paraId="67B9C0E6" w14:textId="77777777" w:rsidR="00A06878" w:rsidRDefault="00A06878" w:rsidP="00A06878">
            <w:pPr>
              <w:jc w:val="center"/>
              <w:rPr>
                <w:rFonts w:cstheme="minorHAnsi"/>
              </w:rPr>
            </w:pPr>
            <w:r>
              <w:rPr>
                <w:rFonts w:cstheme="minorHAnsi"/>
              </w:rPr>
              <w:t>7</w:t>
            </w:r>
          </w:p>
        </w:tc>
        <w:tc>
          <w:tcPr>
            <w:tcW w:w="4112" w:type="pct"/>
            <w:vAlign w:val="center"/>
          </w:tcPr>
          <w:p w14:paraId="5C2A21A7" w14:textId="77777777" w:rsidR="00A06878" w:rsidRDefault="00A06878" w:rsidP="00674A89">
            <w:pPr>
              <w:rPr>
                <w:rFonts w:cstheme="minorHAnsi"/>
              </w:rPr>
            </w:pPr>
            <w:r w:rsidRPr="009B41D5">
              <w:rPr>
                <w:rFonts w:cstheme="minorHAnsi"/>
              </w:rPr>
              <w:t>Decreto N°487 de fecha 25/03/03 de la I. Municipalidad de Punta Arenas “Ordenanza Local para la Extracción, Procesamiento, Comercialización y Transporte de Áridos en o desde Pozos Lastreros en la Comuna de Punta Arenas”</w:t>
            </w:r>
          </w:p>
        </w:tc>
      </w:tr>
    </w:tbl>
    <w:p w14:paraId="2EBE8873" w14:textId="77777777" w:rsidR="005B38F1" w:rsidRPr="005B38F1" w:rsidRDefault="005B38F1" w:rsidP="005B38F1"/>
    <w:sectPr w:rsidR="005B38F1" w:rsidRPr="005B38F1" w:rsidSect="00E324FA">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698FE30" w15:done="0"/>
  <w15:commentEx w15:paraId="065C3D4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622B75" w14:textId="77777777" w:rsidR="00730E90" w:rsidRDefault="00730E90" w:rsidP="00870FF2">
      <w:r>
        <w:separator/>
      </w:r>
    </w:p>
    <w:p w14:paraId="042A01A6" w14:textId="77777777" w:rsidR="00730E90" w:rsidRDefault="00730E90" w:rsidP="00870FF2"/>
    <w:p w14:paraId="5A8DDE1F" w14:textId="77777777" w:rsidR="00730E90" w:rsidRDefault="00730E90"/>
  </w:endnote>
  <w:endnote w:type="continuationSeparator" w:id="0">
    <w:p w14:paraId="04C54322" w14:textId="77777777" w:rsidR="00730E90" w:rsidRDefault="00730E90" w:rsidP="00870FF2">
      <w:r>
        <w:continuationSeparator/>
      </w:r>
    </w:p>
    <w:p w14:paraId="1EAD2D05" w14:textId="77777777" w:rsidR="00730E90" w:rsidRDefault="00730E90" w:rsidP="00870FF2"/>
    <w:p w14:paraId="74A4DF19" w14:textId="77777777" w:rsidR="00730E90" w:rsidRDefault="00730E90"/>
  </w:endnote>
  <w:endnote w:type="continuationNotice" w:id="1">
    <w:p w14:paraId="180B2565" w14:textId="77777777" w:rsidR="00730E90" w:rsidRDefault="00730E90"/>
    <w:p w14:paraId="7EA653E7" w14:textId="77777777" w:rsidR="00730E90" w:rsidRDefault="00730E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226034"/>
      <w:docPartObj>
        <w:docPartGallery w:val="Page Numbers (Bottom of Page)"/>
        <w:docPartUnique/>
      </w:docPartObj>
    </w:sdtPr>
    <w:sdtEndPr/>
    <w:sdtContent>
      <w:p w14:paraId="64BAFF2B" w14:textId="77777777" w:rsidR="00C632B1" w:rsidRDefault="00C632B1">
        <w:pPr>
          <w:pStyle w:val="Piedepgina"/>
          <w:jc w:val="right"/>
        </w:pPr>
        <w:r w:rsidRPr="004E5529">
          <w:fldChar w:fldCharType="begin"/>
        </w:r>
        <w:r w:rsidRPr="004E5529">
          <w:instrText>PAGE   \* MERGEFORMAT</w:instrText>
        </w:r>
        <w:r w:rsidRPr="004E5529">
          <w:fldChar w:fldCharType="separate"/>
        </w:r>
        <w:r w:rsidR="00B231D0" w:rsidRPr="00B231D0">
          <w:rPr>
            <w:noProof/>
            <w:lang w:val="es-ES"/>
          </w:rPr>
          <w:t>2</w:t>
        </w:r>
        <w:r w:rsidRPr="004E5529">
          <w:fldChar w:fldCharType="end"/>
        </w:r>
      </w:p>
    </w:sdtContent>
  </w:sdt>
  <w:p w14:paraId="74DBFE1E" w14:textId="77777777" w:rsidR="00C632B1" w:rsidRPr="00411E4F" w:rsidRDefault="00C632B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6B0BB83" w14:textId="77777777" w:rsidR="00C632B1" w:rsidRPr="00411E4F" w:rsidRDefault="00C632B1"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51658BF" w14:textId="77777777" w:rsidR="00C632B1" w:rsidRDefault="00C632B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ECE96C" w14:textId="77777777" w:rsidR="00C632B1" w:rsidRDefault="00C632B1" w:rsidP="00870FF2">
    <w:pPr>
      <w:pStyle w:val="Piedepgina"/>
    </w:pPr>
  </w:p>
  <w:p w14:paraId="7FC396EB" w14:textId="77777777" w:rsidR="00C632B1" w:rsidRDefault="00C632B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B408E7" w14:textId="77777777" w:rsidR="00730E90" w:rsidRDefault="00730E90" w:rsidP="00870FF2">
      <w:r>
        <w:separator/>
      </w:r>
    </w:p>
    <w:p w14:paraId="3CC66C92" w14:textId="77777777" w:rsidR="00730E90" w:rsidRDefault="00730E90" w:rsidP="00870FF2"/>
    <w:p w14:paraId="233FF109" w14:textId="77777777" w:rsidR="00730E90" w:rsidRDefault="00730E90"/>
  </w:footnote>
  <w:footnote w:type="continuationSeparator" w:id="0">
    <w:p w14:paraId="39BC3D10" w14:textId="77777777" w:rsidR="00730E90" w:rsidRDefault="00730E90" w:rsidP="00870FF2">
      <w:r>
        <w:continuationSeparator/>
      </w:r>
    </w:p>
    <w:p w14:paraId="057F662F" w14:textId="77777777" w:rsidR="00730E90" w:rsidRDefault="00730E90" w:rsidP="00870FF2"/>
    <w:p w14:paraId="037FC49D" w14:textId="77777777" w:rsidR="00730E90" w:rsidRDefault="00730E90"/>
  </w:footnote>
  <w:footnote w:type="continuationNotice" w:id="1">
    <w:p w14:paraId="243B682C" w14:textId="77777777" w:rsidR="00730E90" w:rsidRDefault="00730E90"/>
    <w:p w14:paraId="16182CDD" w14:textId="77777777" w:rsidR="00730E90" w:rsidRDefault="00730E9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29B50B" w14:textId="77777777" w:rsidR="00C632B1" w:rsidRDefault="00C632B1" w:rsidP="00870FF2">
    <w:pPr>
      <w:pStyle w:val="Encabezado"/>
    </w:pPr>
    <w:r>
      <w:rPr>
        <w:noProof/>
        <w:lang w:eastAsia="es-CL"/>
      </w:rPr>
      <w:drawing>
        <wp:anchor distT="0" distB="0" distL="114300" distR="114300" simplePos="0" relativeHeight="251659264" behindDoc="0" locked="0" layoutInCell="1" allowOverlap="1" wp14:anchorId="178D8B31" wp14:editId="2C218615">
          <wp:simplePos x="0" y="0"/>
          <wp:positionH relativeFrom="margin">
            <wp:align>center</wp:align>
          </wp:positionH>
          <wp:positionV relativeFrom="paragraph">
            <wp:posOffset>-145415</wp:posOffset>
          </wp:positionV>
          <wp:extent cx="4000500" cy="3093085"/>
          <wp:effectExtent l="0" t="0" r="0" b="0"/>
          <wp:wrapSquare wrapText="bothSides"/>
          <wp:docPr id="25" name="Imagen 2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A4FDC"/>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02E65E6F"/>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09983F32"/>
    <w:multiLevelType w:val="hybridMultilevel"/>
    <w:tmpl w:val="A1468272"/>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4424B66"/>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808202E"/>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8B91CC1"/>
    <w:multiLevelType w:val="hybridMultilevel"/>
    <w:tmpl w:val="97E253CA"/>
    <w:lvl w:ilvl="0" w:tplc="0D640CBA">
      <w:numFmt w:val="bullet"/>
      <w:lvlText w:val=""/>
      <w:lvlJc w:val="left"/>
      <w:pPr>
        <w:ind w:left="720" w:hanging="360"/>
      </w:pPr>
      <w:rPr>
        <w:rFonts w:ascii="Wingdings" w:eastAsia="Calibri"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D615367"/>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25E57D88"/>
    <w:multiLevelType w:val="hybridMultilevel"/>
    <w:tmpl w:val="0C2651EA"/>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281155FC"/>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33255364"/>
    <w:multiLevelType w:val="hybridMultilevel"/>
    <w:tmpl w:val="B3F4086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5FD7187"/>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43832C9A"/>
    <w:multiLevelType w:val="hybridMultilevel"/>
    <w:tmpl w:val="2E1C4264"/>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463067F1"/>
    <w:multiLevelType w:val="hybridMultilevel"/>
    <w:tmpl w:val="E9ECAE2E"/>
    <w:lvl w:ilvl="0" w:tplc="68E82252">
      <w:numFmt w:val="bullet"/>
      <w:lvlText w:val=""/>
      <w:lvlJc w:val="left"/>
      <w:pPr>
        <w:ind w:left="720" w:hanging="360"/>
      </w:pPr>
      <w:rPr>
        <w:rFonts w:ascii="Wingdings" w:eastAsia="Calibri"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4C830976"/>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6C0E1791"/>
    <w:multiLevelType w:val="hybridMultilevel"/>
    <w:tmpl w:val="A1468272"/>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nsid w:val="78082BCC"/>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7AE623C7"/>
    <w:multiLevelType w:val="hybridMultilevel"/>
    <w:tmpl w:val="749AB476"/>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nsid w:val="7B2A4B85"/>
    <w:multiLevelType w:val="hybridMultilevel"/>
    <w:tmpl w:val="F36AC038"/>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7E236871"/>
    <w:multiLevelType w:val="hybridMultilevel"/>
    <w:tmpl w:val="F35CA1C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3"/>
  </w:num>
  <w:num w:numId="2">
    <w:abstractNumId w:val="18"/>
  </w:num>
  <w:num w:numId="3">
    <w:abstractNumId w:val="15"/>
  </w:num>
  <w:num w:numId="4">
    <w:abstractNumId w:val="7"/>
  </w:num>
  <w:num w:numId="5">
    <w:abstractNumId w:val="19"/>
  </w:num>
  <w:num w:numId="6">
    <w:abstractNumId w:val="2"/>
  </w:num>
  <w:num w:numId="7">
    <w:abstractNumId w:val="0"/>
  </w:num>
  <w:num w:numId="8">
    <w:abstractNumId w:val="1"/>
  </w:num>
  <w:num w:numId="9">
    <w:abstractNumId w:val="9"/>
  </w:num>
  <w:num w:numId="10">
    <w:abstractNumId w:val="20"/>
  </w:num>
  <w:num w:numId="11">
    <w:abstractNumId w:val="5"/>
  </w:num>
  <w:num w:numId="12">
    <w:abstractNumId w:val="12"/>
  </w:num>
  <w:num w:numId="13">
    <w:abstractNumId w:val="14"/>
  </w:num>
  <w:num w:numId="14">
    <w:abstractNumId w:val="3"/>
  </w:num>
  <w:num w:numId="15">
    <w:abstractNumId w:val="8"/>
  </w:num>
  <w:num w:numId="16">
    <w:abstractNumId w:val="17"/>
  </w:num>
  <w:num w:numId="17">
    <w:abstractNumId w:val="11"/>
  </w:num>
  <w:num w:numId="18">
    <w:abstractNumId w:val="6"/>
  </w:num>
  <w:num w:numId="19">
    <w:abstractNumId w:val="10"/>
  </w:num>
  <w:num w:numId="20">
    <w:abstractNumId w:val="4"/>
  </w:num>
  <w:num w:numId="21">
    <w:abstractNumId w:val="16"/>
  </w:num>
  <w:numIdMacAtCleanup w:val="1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Harries Muñoz">
    <w15:presenceInfo w15:providerId="AD" w15:userId="S-1-5-21-3284860813-3422782453-1684473521-18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00D"/>
    <w:rsid w:val="00000425"/>
    <w:rsid w:val="00000CA5"/>
    <w:rsid w:val="00000D69"/>
    <w:rsid w:val="00000F3A"/>
    <w:rsid w:val="000010C5"/>
    <w:rsid w:val="000014DF"/>
    <w:rsid w:val="000014E8"/>
    <w:rsid w:val="000015CA"/>
    <w:rsid w:val="00001B55"/>
    <w:rsid w:val="00001ED1"/>
    <w:rsid w:val="00002A64"/>
    <w:rsid w:val="00002C9C"/>
    <w:rsid w:val="0000464A"/>
    <w:rsid w:val="00004C82"/>
    <w:rsid w:val="00004D1D"/>
    <w:rsid w:val="00004DA9"/>
    <w:rsid w:val="0000504B"/>
    <w:rsid w:val="000050B6"/>
    <w:rsid w:val="00005860"/>
    <w:rsid w:val="0000598D"/>
    <w:rsid w:val="000063B5"/>
    <w:rsid w:val="000065D1"/>
    <w:rsid w:val="0000671C"/>
    <w:rsid w:val="0000671E"/>
    <w:rsid w:val="00006D69"/>
    <w:rsid w:val="00006F6C"/>
    <w:rsid w:val="00006FE0"/>
    <w:rsid w:val="000070A0"/>
    <w:rsid w:val="00007F36"/>
    <w:rsid w:val="00010951"/>
    <w:rsid w:val="00010D31"/>
    <w:rsid w:val="00010DB4"/>
    <w:rsid w:val="000111CD"/>
    <w:rsid w:val="00011B43"/>
    <w:rsid w:val="0001200E"/>
    <w:rsid w:val="00012236"/>
    <w:rsid w:val="0001223F"/>
    <w:rsid w:val="00012AA2"/>
    <w:rsid w:val="00012EFD"/>
    <w:rsid w:val="00013D6D"/>
    <w:rsid w:val="000143C8"/>
    <w:rsid w:val="0001479A"/>
    <w:rsid w:val="00015199"/>
    <w:rsid w:val="000151C7"/>
    <w:rsid w:val="000154D9"/>
    <w:rsid w:val="000157CC"/>
    <w:rsid w:val="00015A3C"/>
    <w:rsid w:val="000165D1"/>
    <w:rsid w:val="00016950"/>
    <w:rsid w:val="00016E9D"/>
    <w:rsid w:val="00017147"/>
    <w:rsid w:val="000175B7"/>
    <w:rsid w:val="0001781A"/>
    <w:rsid w:val="00017941"/>
    <w:rsid w:val="000179CE"/>
    <w:rsid w:val="00017A88"/>
    <w:rsid w:val="0002008E"/>
    <w:rsid w:val="0002019C"/>
    <w:rsid w:val="000201D0"/>
    <w:rsid w:val="000201ED"/>
    <w:rsid w:val="000209B6"/>
    <w:rsid w:val="00021B10"/>
    <w:rsid w:val="00021C8F"/>
    <w:rsid w:val="00022416"/>
    <w:rsid w:val="0002252B"/>
    <w:rsid w:val="00022D91"/>
    <w:rsid w:val="000230CC"/>
    <w:rsid w:val="0002465B"/>
    <w:rsid w:val="00024A72"/>
    <w:rsid w:val="00024ECF"/>
    <w:rsid w:val="0002543D"/>
    <w:rsid w:val="000254B9"/>
    <w:rsid w:val="00025585"/>
    <w:rsid w:val="00025B2E"/>
    <w:rsid w:val="00025CB5"/>
    <w:rsid w:val="00025D19"/>
    <w:rsid w:val="000261BD"/>
    <w:rsid w:val="00026878"/>
    <w:rsid w:val="00026898"/>
    <w:rsid w:val="00026918"/>
    <w:rsid w:val="00026B76"/>
    <w:rsid w:val="0002710B"/>
    <w:rsid w:val="00027F78"/>
    <w:rsid w:val="0003074D"/>
    <w:rsid w:val="00030BD7"/>
    <w:rsid w:val="00030F91"/>
    <w:rsid w:val="00030FFA"/>
    <w:rsid w:val="000314CF"/>
    <w:rsid w:val="00031B61"/>
    <w:rsid w:val="00031CDC"/>
    <w:rsid w:val="00031D01"/>
    <w:rsid w:val="00032205"/>
    <w:rsid w:val="00032314"/>
    <w:rsid w:val="00032339"/>
    <w:rsid w:val="00032892"/>
    <w:rsid w:val="00032BC7"/>
    <w:rsid w:val="00032CEC"/>
    <w:rsid w:val="00032D4D"/>
    <w:rsid w:val="00032DB0"/>
    <w:rsid w:val="00033231"/>
    <w:rsid w:val="0003408B"/>
    <w:rsid w:val="00035493"/>
    <w:rsid w:val="00035709"/>
    <w:rsid w:val="0003599B"/>
    <w:rsid w:val="00035E71"/>
    <w:rsid w:val="00035EA2"/>
    <w:rsid w:val="000361F7"/>
    <w:rsid w:val="00036314"/>
    <w:rsid w:val="00036389"/>
    <w:rsid w:val="00036D37"/>
    <w:rsid w:val="00037534"/>
    <w:rsid w:val="000378D0"/>
    <w:rsid w:val="00037D08"/>
    <w:rsid w:val="00037F70"/>
    <w:rsid w:val="00040703"/>
    <w:rsid w:val="000409E1"/>
    <w:rsid w:val="00040E31"/>
    <w:rsid w:val="00040F4E"/>
    <w:rsid w:val="000419D4"/>
    <w:rsid w:val="00041C3F"/>
    <w:rsid w:val="00041DAB"/>
    <w:rsid w:val="00041FA4"/>
    <w:rsid w:val="0004228B"/>
    <w:rsid w:val="00042CA6"/>
    <w:rsid w:val="00043318"/>
    <w:rsid w:val="0004340C"/>
    <w:rsid w:val="00043B71"/>
    <w:rsid w:val="00043FAD"/>
    <w:rsid w:val="00044A42"/>
    <w:rsid w:val="00044B58"/>
    <w:rsid w:val="00044BB2"/>
    <w:rsid w:val="00044ED6"/>
    <w:rsid w:val="00045265"/>
    <w:rsid w:val="0004529A"/>
    <w:rsid w:val="00045DA2"/>
    <w:rsid w:val="000463A5"/>
    <w:rsid w:val="00046FA1"/>
    <w:rsid w:val="00047135"/>
    <w:rsid w:val="0004795B"/>
    <w:rsid w:val="00047D2A"/>
    <w:rsid w:val="0005056B"/>
    <w:rsid w:val="00050D4E"/>
    <w:rsid w:val="00050EB1"/>
    <w:rsid w:val="00050FA9"/>
    <w:rsid w:val="00051893"/>
    <w:rsid w:val="000519D0"/>
    <w:rsid w:val="00051A23"/>
    <w:rsid w:val="00051C01"/>
    <w:rsid w:val="00051F7A"/>
    <w:rsid w:val="000528A1"/>
    <w:rsid w:val="00052A65"/>
    <w:rsid w:val="00052B0A"/>
    <w:rsid w:val="000532FE"/>
    <w:rsid w:val="000534A8"/>
    <w:rsid w:val="00053988"/>
    <w:rsid w:val="00053B98"/>
    <w:rsid w:val="00053FAE"/>
    <w:rsid w:val="0005403F"/>
    <w:rsid w:val="00054079"/>
    <w:rsid w:val="000542ED"/>
    <w:rsid w:val="000545BB"/>
    <w:rsid w:val="00054673"/>
    <w:rsid w:val="000547BF"/>
    <w:rsid w:val="00054E08"/>
    <w:rsid w:val="00054F6E"/>
    <w:rsid w:val="00055CA3"/>
    <w:rsid w:val="00055E3E"/>
    <w:rsid w:val="00055E6D"/>
    <w:rsid w:val="000563EB"/>
    <w:rsid w:val="00056D41"/>
    <w:rsid w:val="00056D80"/>
    <w:rsid w:val="000570D6"/>
    <w:rsid w:val="000572EE"/>
    <w:rsid w:val="00057509"/>
    <w:rsid w:val="00057587"/>
    <w:rsid w:val="0005796B"/>
    <w:rsid w:val="000603D5"/>
    <w:rsid w:val="000609AD"/>
    <w:rsid w:val="00060CEE"/>
    <w:rsid w:val="00060F7D"/>
    <w:rsid w:val="000613BF"/>
    <w:rsid w:val="0006144F"/>
    <w:rsid w:val="000618F8"/>
    <w:rsid w:val="000624CE"/>
    <w:rsid w:val="0006259B"/>
    <w:rsid w:val="000628B2"/>
    <w:rsid w:val="00063E9D"/>
    <w:rsid w:val="000643D4"/>
    <w:rsid w:val="000644EA"/>
    <w:rsid w:val="00064B76"/>
    <w:rsid w:val="000654B4"/>
    <w:rsid w:val="0006599F"/>
    <w:rsid w:val="00065CBB"/>
    <w:rsid w:val="00066188"/>
    <w:rsid w:val="0006644A"/>
    <w:rsid w:val="00066452"/>
    <w:rsid w:val="000666AB"/>
    <w:rsid w:val="000666F7"/>
    <w:rsid w:val="000667E1"/>
    <w:rsid w:val="00066E7A"/>
    <w:rsid w:val="00067155"/>
    <w:rsid w:val="00067426"/>
    <w:rsid w:val="00067715"/>
    <w:rsid w:val="00070FFF"/>
    <w:rsid w:val="00071004"/>
    <w:rsid w:val="0007139D"/>
    <w:rsid w:val="000717B3"/>
    <w:rsid w:val="00071ABB"/>
    <w:rsid w:val="0007229B"/>
    <w:rsid w:val="000724B5"/>
    <w:rsid w:val="000728A8"/>
    <w:rsid w:val="000730EC"/>
    <w:rsid w:val="000734DC"/>
    <w:rsid w:val="00073C1A"/>
    <w:rsid w:val="00074097"/>
    <w:rsid w:val="000740B0"/>
    <w:rsid w:val="00074524"/>
    <w:rsid w:val="000745F3"/>
    <w:rsid w:val="0007466F"/>
    <w:rsid w:val="000747F0"/>
    <w:rsid w:val="00074B8E"/>
    <w:rsid w:val="0007563F"/>
    <w:rsid w:val="00075A70"/>
    <w:rsid w:val="000761E8"/>
    <w:rsid w:val="000761F1"/>
    <w:rsid w:val="000766E6"/>
    <w:rsid w:val="00080DD5"/>
    <w:rsid w:val="000813B8"/>
    <w:rsid w:val="00081490"/>
    <w:rsid w:val="00081861"/>
    <w:rsid w:val="00082230"/>
    <w:rsid w:val="0008249D"/>
    <w:rsid w:val="00082C6F"/>
    <w:rsid w:val="00083084"/>
    <w:rsid w:val="000830DD"/>
    <w:rsid w:val="000835D0"/>
    <w:rsid w:val="00083A21"/>
    <w:rsid w:val="00083B96"/>
    <w:rsid w:val="0008414D"/>
    <w:rsid w:val="0008427A"/>
    <w:rsid w:val="00084320"/>
    <w:rsid w:val="00084D51"/>
    <w:rsid w:val="00085C85"/>
    <w:rsid w:val="00085CB7"/>
    <w:rsid w:val="00085E7F"/>
    <w:rsid w:val="00085F85"/>
    <w:rsid w:val="00085F9D"/>
    <w:rsid w:val="00087118"/>
    <w:rsid w:val="00087258"/>
    <w:rsid w:val="00087B02"/>
    <w:rsid w:val="00090FB0"/>
    <w:rsid w:val="000910FD"/>
    <w:rsid w:val="0009113B"/>
    <w:rsid w:val="00091159"/>
    <w:rsid w:val="000914A4"/>
    <w:rsid w:val="00091C81"/>
    <w:rsid w:val="00091D16"/>
    <w:rsid w:val="00092733"/>
    <w:rsid w:val="000927D0"/>
    <w:rsid w:val="00092FAB"/>
    <w:rsid w:val="0009302D"/>
    <w:rsid w:val="000932E2"/>
    <w:rsid w:val="00093700"/>
    <w:rsid w:val="00094D83"/>
    <w:rsid w:val="00094E56"/>
    <w:rsid w:val="00094ED1"/>
    <w:rsid w:val="00095496"/>
    <w:rsid w:val="000959D8"/>
    <w:rsid w:val="00095A4A"/>
    <w:rsid w:val="00096213"/>
    <w:rsid w:val="00096366"/>
    <w:rsid w:val="00096587"/>
    <w:rsid w:val="00096CC4"/>
    <w:rsid w:val="000A004C"/>
    <w:rsid w:val="000A027D"/>
    <w:rsid w:val="000A0A40"/>
    <w:rsid w:val="000A0F13"/>
    <w:rsid w:val="000A1296"/>
    <w:rsid w:val="000A13F6"/>
    <w:rsid w:val="000A176A"/>
    <w:rsid w:val="000A1AB7"/>
    <w:rsid w:val="000A1EED"/>
    <w:rsid w:val="000A216C"/>
    <w:rsid w:val="000A3133"/>
    <w:rsid w:val="000A321B"/>
    <w:rsid w:val="000A3227"/>
    <w:rsid w:val="000A3260"/>
    <w:rsid w:val="000A38C4"/>
    <w:rsid w:val="000A3D17"/>
    <w:rsid w:val="000A452E"/>
    <w:rsid w:val="000A46D4"/>
    <w:rsid w:val="000A48D7"/>
    <w:rsid w:val="000A4D15"/>
    <w:rsid w:val="000A4DC0"/>
    <w:rsid w:val="000A5385"/>
    <w:rsid w:val="000A542E"/>
    <w:rsid w:val="000A6543"/>
    <w:rsid w:val="000A6BEE"/>
    <w:rsid w:val="000A6C11"/>
    <w:rsid w:val="000A6D9E"/>
    <w:rsid w:val="000A72BA"/>
    <w:rsid w:val="000A7307"/>
    <w:rsid w:val="000A7B10"/>
    <w:rsid w:val="000A7EA3"/>
    <w:rsid w:val="000B0073"/>
    <w:rsid w:val="000B0164"/>
    <w:rsid w:val="000B0D29"/>
    <w:rsid w:val="000B1041"/>
    <w:rsid w:val="000B12C1"/>
    <w:rsid w:val="000B1471"/>
    <w:rsid w:val="000B1FB1"/>
    <w:rsid w:val="000B2184"/>
    <w:rsid w:val="000B245A"/>
    <w:rsid w:val="000B2C2D"/>
    <w:rsid w:val="000B30B5"/>
    <w:rsid w:val="000B32AE"/>
    <w:rsid w:val="000B34B2"/>
    <w:rsid w:val="000B3BEB"/>
    <w:rsid w:val="000B3F17"/>
    <w:rsid w:val="000B4183"/>
    <w:rsid w:val="000B41A3"/>
    <w:rsid w:val="000B4852"/>
    <w:rsid w:val="000B4F86"/>
    <w:rsid w:val="000B5555"/>
    <w:rsid w:val="000B5850"/>
    <w:rsid w:val="000B5C2E"/>
    <w:rsid w:val="000B5FEC"/>
    <w:rsid w:val="000B6651"/>
    <w:rsid w:val="000B6CA6"/>
    <w:rsid w:val="000B7063"/>
    <w:rsid w:val="000B76EF"/>
    <w:rsid w:val="000B795B"/>
    <w:rsid w:val="000B7E83"/>
    <w:rsid w:val="000B7F06"/>
    <w:rsid w:val="000C0369"/>
    <w:rsid w:val="000C052E"/>
    <w:rsid w:val="000C07FD"/>
    <w:rsid w:val="000C08A1"/>
    <w:rsid w:val="000C128D"/>
    <w:rsid w:val="000C1352"/>
    <w:rsid w:val="000C1661"/>
    <w:rsid w:val="000C1A1C"/>
    <w:rsid w:val="000C1EA6"/>
    <w:rsid w:val="000C2280"/>
    <w:rsid w:val="000C2348"/>
    <w:rsid w:val="000C2811"/>
    <w:rsid w:val="000C2A05"/>
    <w:rsid w:val="000C4370"/>
    <w:rsid w:val="000C4A67"/>
    <w:rsid w:val="000C5064"/>
    <w:rsid w:val="000C54E1"/>
    <w:rsid w:val="000C575A"/>
    <w:rsid w:val="000C626A"/>
    <w:rsid w:val="000C63A4"/>
    <w:rsid w:val="000C65A3"/>
    <w:rsid w:val="000C6847"/>
    <w:rsid w:val="000C6BB3"/>
    <w:rsid w:val="000C6D31"/>
    <w:rsid w:val="000C754C"/>
    <w:rsid w:val="000C76C0"/>
    <w:rsid w:val="000C7942"/>
    <w:rsid w:val="000D03DA"/>
    <w:rsid w:val="000D0500"/>
    <w:rsid w:val="000D079E"/>
    <w:rsid w:val="000D0E20"/>
    <w:rsid w:val="000D13B5"/>
    <w:rsid w:val="000D19B5"/>
    <w:rsid w:val="000D1A40"/>
    <w:rsid w:val="000D1CFD"/>
    <w:rsid w:val="000D259C"/>
    <w:rsid w:val="000D26D5"/>
    <w:rsid w:val="000D2A4B"/>
    <w:rsid w:val="000D311E"/>
    <w:rsid w:val="000D332F"/>
    <w:rsid w:val="000D3D2A"/>
    <w:rsid w:val="000D4297"/>
    <w:rsid w:val="000D48A0"/>
    <w:rsid w:val="000D50BD"/>
    <w:rsid w:val="000D585B"/>
    <w:rsid w:val="000D5DA4"/>
    <w:rsid w:val="000D607C"/>
    <w:rsid w:val="000D6468"/>
    <w:rsid w:val="000D6BF2"/>
    <w:rsid w:val="000D6E1E"/>
    <w:rsid w:val="000D6F8D"/>
    <w:rsid w:val="000D6FC4"/>
    <w:rsid w:val="000D703E"/>
    <w:rsid w:val="000D711D"/>
    <w:rsid w:val="000D7453"/>
    <w:rsid w:val="000E0232"/>
    <w:rsid w:val="000E0ADA"/>
    <w:rsid w:val="000E0AF3"/>
    <w:rsid w:val="000E0B34"/>
    <w:rsid w:val="000E0D83"/>
    <w:rsid w:val="000E0E90"/>
    <w:rsid w:val="000E1B36"/>
    <w:rsid w:val="000E21FB"/>
    <w:rsid w:val="000E257A"/>
    <w:rsid w:val="000E2650"/>
    <w:rsid w:val="000E28AC"/>
    <w:rsid w:val="000E2B65"/>
    <w:rsid w:val="000E2BFA"/>
    <w:rsid w:val="000E3F02"/>
    <w:rsid w:val="000E4500"/>
    <w:rsid w:val="000E4B39"/>
    <w:rsid w:val="000E5424"/>
    <w:rsid w:val="000E553C"/>
    <w:rsid w:val="000E5869"/>
    <w:rsid w:val="000E58CE"/>
    <w:rsid w:val="000E6410"/>
    <w:rsid w:val="000E69D7"/>
    <w:rsid w:val="000E732A"/>
    <w:rsid w:val="000E7F11"/>
    <w:rsid w:val="000E7F5E"/>
    <w:rsid w:val="000E7F69"/>
    <w:rsid w:val="000F0389"/>
    <w:rsid w:val="000F04B7"/>
    <w:rsid w:val="000F093C"/>
    <w:rsid w:val="000F0F33"/>
    <w:rsid w:val="000F1887"/>
    <w:rsid w:val="000F1BB0"/>
    <w:rsid w:val="000F1E8D"/>
    <w:rsid w:val="000F22CF"/>
    <w:rsid w:val="000F23BD"/>
    <w:rsid w:val="000F2852"/>
    <w:rsid w:val="000F319E"/>
    <w:rsid w:val="000F3C26"/>
    <w:rsid w:val="000F4779"/>
    <w:rsid w:val="000F5035"/>
    <w:rsid w:val="000F57A1"/>
    <w:rsid w:val="000F59DD"/>
    <w:rsid w:val="000F672C"/>
    <w:rsid w:val="000F6906"/>
    <w:rsid w:val="000F6B45"/>
    <w:rsid w:val="000F6D69"/>
    <w:rsid w:val="000F70E9"/>
    <w:rsid w:val="000F74A9"/>
    <w:rsid w:val="000F75A2"/>
    <w:rsid w:val="000F7666"/>
    <w:rsid w:val="000F7834"/>
    <w:rsid w:val="000F7853"/>
    <w:rsid w:val="000F7BB4"/>
    <w:rsid w:val="000F7BEE"/>
    <w:rsid w:val="000F7CAB"/>
    <w:rsid w:val="0010042D"/>
    <w:rsid w:val="0010059B"/>
    <w:rsid w:val="00100AA4"/>
    <w:rsid w:val="00100D97"/>
    <w:rsid w:val="00101423"/>
    <w:rsid w:val="00101474"/>
    <w:rsid w:val="00101547"/>
    <w:rsid w:val="00101E3C"/>
    <w:rsid w:val="00102784"/>
    <w:rsid w:val="00102C5F"/>
    <w:rsid w:val="00102E7D"/>
    <w:rsid w:val="0010359D"/>
    <w:rsid w:val="001036B9"/>
    <w:rsid w:val="00103B5C"/>
    <w:rsid w:val="00103C8C"/>
    <w:rsid w:val="001046C2"/>
    <w:rsid w:val="00104BB6"/>
    <w:rsid w:val="00104DA2"/>
    <w:rsid w:val="00104ECE"/>
    <w:rsid w:val="001051A0"/>
    <w:rsid w:val="00105331"/>
    <w:rsid w:val="0010633A"/>
    <w:rsid w:val="00106359"/>
    <w:rsid w:val="0010657A"/>
    <w:rsid w:val="0010664A"/>
    <w:rsid w:val="001066B9"/>
    <w:rsid w:val="00106C8A"/>
    <w:rsid w:val="00106E74"/>
    <w:rsid w:val="00106EC8"/>
    <w:rsid w:val="00106F43"/>
    <w:rsid w:val="0010707C"/>
    <w:rsid w:val="00107826"/>
    <w:rsid w:val="001078C3"/>
    <w:rsid w:val="00107AB3"/>
    <w:rsid w:val="00107F65"/>
    <w:rsid w:val="00110855"/>
    <w:rsid w:val="001108D0"/>
    <w:rsid w:val="00110FAD"/>
    <w:rsid w:val="0011126A"/>
    <w:rsid w:val="00111339"/>
    <w:rsid w:val="001116BE"/>
    <w:rsid w:val="00111D93"/>
    <w:rsid w:val="0011210B"/>
    <w:rsid w:val="001121D2"/>
    <w:rsid w:val="0011281D"/>
    <w:rsid w:val="00112F5A"/>
    <w:rsid w:val="00113617"/>
    <w:rsid w:val="0011363E"/>
    <w:rsid w:val="001138B9"/>
    <w:rsid w:val="00114732"/>
    <w:rsid w:val="00114819"/>
    <w:rsid w:val="00114CDD"/>
    <w:rsid w:val="00114E8B"/>
    <w:rsid w:val="00114F6F"/>
    <w:rsid w:val="001157D9"/>
    <w:rsid w:val="00115CA5"/>
    <w:rsid w:val="0011611F"/>
    <w:rsid w:val="00116362"/>
    <w:rsid w:val="001173C8"/>
    <w:rsid w:val="0011755A"/>
    <w:rsid w:val="001177EC"/>
    <w:rsid w:val="00117CCF"/>
    <w:rsid w:val="001209E3"/>
    <w:rsid w:val="00120CF2"/>
    <w:rsid w:val="00121078"/>
    <w:rsid w:val="001213FE"/>
    <w:rsid w:val="001215BE"/>
    <w:rsid w:val="00122C15"/>
    <w:rsid w:val="0012318E"/>
    <w:rsid w:val="0012428E"/>
    <w:rsid w:val="00124481"/>
    <w:rsid w:val="001246A0"/>
    <w:rsid w:val="00124E81"/>
    <w:rsid w:val="00125133"/>
    <w:rsid w:val="00125827"/>
    <w:rsid w:val="001258E8"/>
    <w:rsid w:val="00125AB7"/>
    <w:rsid w:val="00125EBB"/>
    <w:rsid w:val="00126002"/>
    <w:rsid w:val="001262E8"/>
    <w:rsid w:val="001271F2"/>
    <w:rsid w:val="0012720C"/>
    <w:rsid w:val="00127654"/>
    <w:rsid w:val="001277E4"/>
    <w:rsid w:val="00127992"/>
    <w:rsid w:val="001308C7"/>
    <w:rsid w:val="00130BBA"/>
    <w:rsid w:val="001312AB"/>
    <w:rsid w:val="00131BE3"/>
    <w:rsid w:val="001322FD"/>
    <w:rsid w:val="00133F13"/>
    <w:rsid w:val="0013411C"/>
    <w:rsid w:val="0013418A"/>
    <w:rsid w:val="00134336"/>
    <w:rsid w:val="00134757"/>
    <w:rsid w:val="001349C2"/>
    <w:rsid w:val="0013592F"/>
    <w:rsid w:val="00135D85"/>
    <w:rsid w:val="00135F6A"/>
    <w:rsid w:val="00136035"/>
    <w:rsid w:val="001361BA"/>
    <w:rsid w:val="00136697"/>
    <w:rsid w:val="001367F2"/>
    <w:rsid w:val="00136975"/>
    <w:rsid w:val="00136991"/>
    <w:rsid w:val="001369AA"/>
    <w:rsid w:val="00136D85"/>
    <w:rsid w:val="00137131"/>
    <w:rsid w:val="0013718E"/>
    <w:rsid w:val="00137D6E"/>
    <w:rsid w:val="00140146"/>
    <w:rsid w:val="00140182"/>
    <w:rsid w:val="00140395"/>
    <w:rsid w:val="001405F0"/>
    <w:rsid w:val="001407E6"/>
    <w:rsid w:val="00140D14"/>
    <w:rsid w:val="00140E0D"/>
    <w:rsid w:val="00141036"/>
    <w:rsid w:val="00141774"/>
    <w:rsid w:val="00142515"/>
    <w:rsid w:val="00142626"/>
    <w:rsid w:val="001427F8"/>
    <w:rsid w:val="00142947"/>
    <w:rsid w:val="001431C1"/>
    <w:rsid w:val="00143D2D"/>
    <w:rsid w:val="00143EFB"/>
    <w:rsid w:val="00144554"/>
    <w:rsid w:val="00144793"/>
    <w:rsid w:val="00144E5A"/>
    <w:rsid w:val="00145948"/>
    <w:rsid w:val="00145B36"/>
    <w:rsid w:val="00145CEB"/>
    <w:rsid w:val="001462E0"/>
    <w:rsid w:val="001462ED"/>
    <w:rsid w:val="0014735F"/>
    <w:rsid w:val="00147643"/>
    <w:rsid w:val="00147921"/>
    <w:rsid w:val="0015012C"/>
    <w:rsid w:val="001502FD"/>
    <w:rsid w:val="00150825"/>
    <w:rsid w:val="00150A8E"/>
    <w:rsid w:val="001514AF"/>
    <w:rsid w:val="001516D4"/>
    <w:rsid w:val="001521D9"/>
    <w:rsid w:val="00152562"/>
    <w:rsid w:val="00152606"/>
    <w:rsid w:val="00152866"/>
    <w:rsid w:val="001528A4"/>
    <w:rsid w:val="00152BEC"/>
    <w:rsid w:val="00153326"/>
    <w:rsid w:val="00153445"/>
    <w:rsid w:val="00154452"/>
    <w:rsid w:val="00154606"/>
    <w:rsid w:val="00154730"/>
    <w:rsid w:val="001547B2"/>
    <w:rsid w:val="00154906"/>
    <w:rsid w:val="00154DEB"/>
    <w:rsid w:val="00155E1C"/>
    <w:rsid w:val="00155ECF"/>
    <w:rsid w:val="0015698E"/>
    <w:rsid w:val="001569E8"/>
    <w:rsid w:val="00156DD6"/>
    <w:rsid w:val="001576A6"/>
    <w:rsid w:val="001577DC"/>
    <w:rsid w:val="00157C15"/>
    <w:rsid w:val="00157FB2"/>
    <w:rsid w:val="001600A8"/>
    <w:rsid w:val="001601E6"/>
    <w:rsid w:val="0016080E"/>
    <w:rsid w:val="00160848"/>
    <w:rsid w:val="0016103C"/>
    <w:rsid w:val="0016114B"/>
    <w:rsid w:val="0016123D"/>
    <w:rsid w:val="0016128E"/>
    <w:rsid w:val="001612E8"/>
    <w:rsid w:val="001619D7"/>
    <w:rsid w:val="00161A44"/>
    <w:rsid w:val="00161AE2"/>
    <w:rsid w:val="0016210C"/>
    <w:rsid w:val="0016238F"/>
    <w:rsid w:val="0016278E"/>
    <w:rsid w:val="001627C6"/>
    <w:rsid w:val="00162A1F"/>
    <w:rsid w:val="00162AC3"/>
    <w:rsid w:val="00162B8F"/>
    <w:rsid w:val="00162E42"/>
    <w:rsid w:val="001630E3"/>
    <w:rsid w:val="00163128"/>
    <w:rsid w:val="00163678"/>
    <w:rsid w:val="00163C2B"/>
    <w:rsid w:val="00163F0A"/>
    <w:rsid w:val="00163F3F"/>
    <w:rsid w:val="00164745"/>
    <w:rsid w:val="00164AD0"/>
    <w:rsid w:val="00164EE4"/>
    <w:rsid w:val="0016529A"/>
    <w:rsid w:val="001652F2"/>
    <w:rsid w:val="001656D2"/>
    <w:rsid w:val="00166246"/>
    <w:rsid w:val="00166713"/>
    <w:rsid w:val="0016681A"/>
    <w:rsid w:val="00166FC5"/>
    <w:rsid w:val="00167133"/>
    <w:rsid w:val="001672BB"/>
    <w:rsid w:val="00167879"/>
    <w:rsid w:val="001678BF"/>
    <w:rsid w:val="00167E77"/>
    <w:rsid w:val="001704D3"/>
    <w:rsid w:val="00170726"/>
    <w:rsid w:val="0017083F"/>
    <w:rsid w:val="00170FB4"/>
    <w:rsid w:val="001710A7"/>
    <w:rsid w:val="0017134A"/>
    <w:rsid w:val="001713CA"/>
    <w:rsid w:val="001715C9"/>
    <w:rsid w:val="001718F2"/>
    <w:rsid w:val="00171C41"/>
    <w:rsid w:val="00171E6F"/>
    <w:rsid w:val="00171ECE"/>
    <w:rsid w:val="001721D3"/>
    <w:rsid w:val="00172324"/>
    <w:rsid w:val="001727B0"/>
    <w:rsid w:val="001727CD"/>
    <w:rsid w:val="0017295D"/>
    <w:rsid w:val="00172A1E"/>
    <w:rsid w:val="00172DE5"/>
    <w:rsid w:val="00172EB1"/>
    <w:rsid w:val="00173317"/>
    <w:rsid w:val="00173820"/>
    <w:rsid w:val="001738AE"/>
    <w:rsid w:val="001738C0"/>
    <w:rsid w:val="00174112"/>
    <w:rsid w:val="001745DB"/>
    <w:rsid w:val="001749EF"/>
    <w:rsid w:val="00174C3E"/>
    <w:rsid w:val="00174E27"/>
    <w:rsid w:val="00175895"/>
    <w:rsid w:val="001760A0"/>
    <w:rsid w:val="001762A9"/>
    <w:rsid w:val="00176B5C"/>
    <w:rsid w:val="00177022"/>
    <w:rsid w:val="001779AA"/>
    <w:rsid w:val="00180229"/>
    <w:rsid w:val="0018023D"/>
    <w:rsid w:val="001806E7"/>
    <w:rsid w:val="00180740"/>
    <w:rsid w:val="0018085E"/>
    <w:rsid w:val="00180B5F"/>
    <w:rsid w:val="00180D39"/>
    <w:rsid w:val="0018124F"/>
    <w:rsid w:val="001813A2"/>
    <w:rsid w:val="00181698"/>
    <w:rsid w:val="00181700"/>
    <w:rsid w:val="001817BA"/>
    <w:rsid w:val="00181D3E"/>
    <w:rsid w:val="00182981"/>
    <w:rsid w:val="00182B20"/>
    <w:rsid w:val="0018319D"/>
    <w:rsid w:val="00183202"/>
    <w:rsid w:val="00183298"/>
    <w:rsid w:val="0018345F"/>
    <w:rsid w:val="00183BB1"/>
    <w:rsid w:val="00183CC5"/>
    <w:rsid w:val="00183DE7"/>
    <w:rsid w:val="00184755"/>
    <w:rsid w:val="00184B28"/>
    <w:rsid w:val="0018501E"/>
    <w:rsid w:val="0018511F"/>
    <w:rsid w:val="00186447"/>
    <w:rsid w:val="00187286"/>
    <w:rsid w:val="001879F6"/>
    <w:rsid w:val="00187D86"/>
    <w:rsid w:val="00187FBC"/>
    <w:rsid w:val="0019037C"/>
    <w:rsid w:val="001903D9"/>
    <w:rsid w:val="001904BC"/>
    <w:rsid w:val="001905F9"/>
    <w:rsid w:val="00190C4B"/>
    <w:rsid w:val="001913B4"/>
    <w:rsid w:val="00191445"/>
    <w:rsid w:val="00191BC7"/>
    <w:rsid w:val="00192923"/>
    <w:rsid w:val="00193576"/>
    <w:rsid w:val="00193926"/>
    <w:rsid w:val="001941E2"/>
    <w:rsid w:val="001943CC"/>
    <w:rsid w:val="0019441D"/>
    <w:rsid w:val="00194663"/>
    <w:rsid w:val="001946BB"/>
    <w:rsid w:val="00194A97"/>
    <w:rsid w:val="00194AA0"/>
    <w:rsid w:val="00194D93"/>
    <w:rsid w:val="00194EC6"/>
    <w:rsid w:val="001951F8"/>
    <w:rsid w:val="00195342"/>
    <w:rsid w:val="001955C8"/>
    <w:rsid w:val="001958DF"/>
    <w:rsid w:val="00195AA1"/>
    <w:rsid w:val="001961A7"/>
    <w:rsid w:val="001961D0"/>
    <w:rsid w:val="001966A1"/>
    <w:rsid w:val="0019673D"/>
    <w:rsid w:val="001967A4"/>
    <w:rsid w:val="001967CF"/>
    <w:rsid w:val="00196DD8"/>
    <w:rsid w:val="00197322"/>
    <w:rsid w:val="001A0872"/>
    <w:rsid w:val="001A0A34"/>
    <w:rsid w:val="001A0A7C"/>
    <w:rsid w:val="001A0EF6"/>
    <w:rsid w:val="001A12A5"/>
    <w:rsid w:val="001A1339"/>
    <w:rsid w:val="001A13BC"/>
    <w:rsid w:val="001A145E"/>
    <w:rsid w:val="001A187C"/>
    <w:rsid w:val="001A1CD5"/>
    <w:rsid w:val="001A1E8F"/>
    <w:rsid w:val="001A20BA"/>
    <w:rsid w:val="001A2510"/>
    <w:rsid w:val="001A2A49"/>
    <w:rsid w:val="001A30A8"/>
    <w:rsid w:val="001A35AA"/>
    <w:rsid w:val="001A3AA6"/>
    <w:rsid w:val="001A4615"/>
    <w:rsid w:val="001A47BC"/>
    <w:rsid w:val="001A4B3D"/>
    <w:rsid w:val="001A5164"/>
    <w:rsid w:val="001A5245"/>
    <w:rsid w:val="001A58D0"/>
    <w:rsid w:val="001A5B1B"/>
    <w:rsid w:val="001A68BE"/>
    <w:rsid w:val="001A68CB"/>
    <w:rsid w:val="001A741E"/>
    <w:rsid w:val="001A7443"/>
    <w:rsid w:val="001A7DA2"/>
    <w:rsid w:val="001B0753"/>
    <w:rsid w:val="001B1108"/>
    <w:rsid w:val="001B12E1"/>
    <w:rsid w:val="001B1356"/>
    <w:rsid w:val="001B148A"/>
    <w:rsid w:val="001B168E"/>
    <w:rsid w:val="001B2220"/>
    <w:rsid w:val="001B2A74"/>
    <w:rsid w:val="001B2C5E"/>
    <w:rsid w:val="001B35C5"/>
    <w:rsid w:val="001B3647"/>
    <w:rsid w:val="001B372E"/>
    <w:rsid w:val="001B3D23"/>
    <w:rsid w:val="001B3E84"/>
    <w:rsid w:val="001B40C7"/>
    <w:rsid w:val="001B4581"/>
    <w:rsid w:val="001B4642"/>
    <w:rsid w:val="001B4F39"/>
    <w:rsid w:val="001B50CF"/>
    <w:rsid w:val="001B5335"/>
    <w:rsid w:val="001B5547"/>
    <w:rsid w:val="001B559A"/>
    <w:rsid w:val="001B58D1"/>
    <w:rsid w:val="001B5E27"/>
    <w:rsid w:val="001B61B4"/>
    <w:rsid w:val="001B6494"/>
    <w:rsid w:val="001B68F3"/>
    <w:rsid w:val="001B6EFE"/>
    <w:rsid w:val="001B6F8E"/>
    <w:rsid w:val="001B73DB"/>
    <w:rsid w:val="001B7B91"/>
    <w:rsid w:val="001C0020"/>
    <w:rsid w:val="001C07B1"/>
    <w:rsid w:val="001C0959"/>
    <w:rsid w:val="001C0C19"/>
    <w:rsid w:val="001C146F"/>
    <w:rsid w:val="001C154A"/>
    <w:rsid w:val="001C159C"/>
    <w:rsid w:val="001C19AB"/>
    <w:rsid w:val="001C1BAC"/>
    <w:rsid w:val="001C21EB"/>
    <w:rsid w:val="001C249A"/>
    <w:rsid w:val="001C2CE5"/>
    <w:rsid w:val="001C3AF7"/>
    <w:rsid w:val="001C4159"/>
    <w:rsid w:val="001C450E"/>
    <w:rsid w:val="001C47D8"/>
    <w:rsid w:val="001C55A8"/>
    <w:rsid w:val="001C5F2D"/>
    <w:rsid w:val="001C5F78"/>
    <w:rsid w:val="001C678C"/>
    <w:rsid w:val="001C6B8F"/>
    <w:rsid w:val="001C6BF2"/>
    <w:rsid w:val="001C7169"/>
    <w:rsid w:val="001C717F"/>
    <w:rsid w:val="001C737D"/>
    <w:rsid w:val="001C73A6"/>
    <w:rsid w:val="001C73D4"/>
    <w:rsid w:val="001C75B7"/>
    <w:rsid w:val="001C7834"/>
    <w:rsid w:val="001C79AE"/>
    <w:rsid w:val="001C7ADB"/>
    <w:rsid w:val="001D0639"/>
    <w:rsid w:val="001D0E57"/>
    <w:rsid w:val="001D18B0"/>
    <w:rsid w:val="001D1C40"/>
    <w:rsid w:val="001D1E00"/>
    <w:rsid w:val="001D24D6"/>
    <w:rsid w:val="001D2A00"/>
    <w:rsid w:val="001D2AA6"/>
    <w:rsid w:val="001D3055"/>
    <w:rsid w:val="001D4382"/>
    <w:rsid w:val="001D4892"/>
    <w:rsid w:val="001D4E85"/>
    <w:rsid w:val="001D5ED2"/>
    <w:rsid w:val="001D615A"/>
    <w:rsid w:val="001D628F"/>
    <w:rsid w:val="001D62BA"/>
    <w:rsid w:val="001D671B"/>
    <w:rsid w:val="001D6BEC"/>
    <w:rsid w:val="001D7091"/>
    <w:rsid w:val="001D7357"/>
    <w:rsid w:val="001D778B"/>
    <w:rsid w:val="001D7BF0"/>
    <w:rsid w:val="001D7DC5"/>
    <w:rsid w:val="001E00E4"/>
    <w:rsid w:val="001E00F2"/>
    <w:rsid w:val="001E0264"/>
    <w:rsid w:val="001E034C"/>
    <w:rsid w:val="001E0E0F"/>
    <w:rsid w:val="001E1314"/>
    <w:rsid w:val="001E1431"/>
    <w:rsid w:val="001E1A4D"/>
    <w:rsid w:val="001E1ED8"/>
    <w:rsid w:val="001E2073"/>
    <w:rsid w:val="001E2362"/>
    <w:rsid w:val="001E296D"/>
    <w:rsid w:val="001E2AB3"/>
    <w:rsid w:val="001E2C97"/>
    <w:rsid w:val="001E2E03"/>
    <w:rsid w:val="001E39A7"/>
    <w:rsid w:val="001E3E66"/>
    <w:rsid w:val="001E42ED"/>
    <w:rsid w:val="001E4527"/>
    <w:rsid w:val="001E47B2"/>
    <w:rsid w:val="001E4ECC"/>
    <w:rsid w:val="001E593F"/>
    <w:rsid w:val="001E5BF3"/>
    <w:rsid w:val="001E6904"/>
    <w:rsid w:val="001E6CC6"/>
    <w:rsid w:val="001E6DD9"/>
    <w:rsid w:val="001E70BF"/>
    <w:rsid w:val="001E71AE"/>
    <w:rsid w:val="001E78F3"/>
    <w:rsid w:val="001E7B60"/>
    <w:rsid w:val="001E7DC5"/>
    <w:rsid w:val="001E7F95"/>
    <w:rsid w:val="001F0769"/>
    <w:rsid w:val="001F082F"/>
    <w:rsid w:val="001F0DA6"/>
    <w:rsid w:val="001F0F0A"/>
    <w:rsid w:val="001F13F3"/>
    <w:rsid w:val="001F141C"/>
    <w:rsid w:val="001F19D3"/>
    <w:rsid w:val="001F1EF3"/>
    <w:rsid w:val="001F2440"/>
    <w:rsid w:val="001F2527"/>
    <w:rsid w:val="001F29C4"/>
    <w:rsid w:val="001F2C82"/>
    <w:rsid w:val="001F2D03"/>
    <w:rsid w:val="001F2D81"/>
    <w:rsid w:val="001F30D1"/>
    <w:rsid w:val="001F316E"/>
    <w:rsid w:val="001F3214"/>
    <w:rsid w:val="001F43D9"/>
    <w:rsid w:val="001F4B82"/>
    <w:rsid w:val="001F4C6D"/>
    <w:rsid w:val="001F5007"/>
    <w:rsid w:val="001F5098"/>
    <w:rsid w:val="001F510B"/>
    <w:rsid w:val="001F5C4D"/>
    <w:rsid w:val="001F61FF"/>
    <w:rsid w:val="001F6392"/>
    <w:rsid w:val="001F693A"/>
    <w:rsid w:val="001F6F6B"/>
    <w:rsid w:val="001F76D1"/>
    <w:rsid w:val="0020034A"/>
    <w:rsid w:val="00200645"/>
    <w:rsid w:val="00201037"/>
    <w:rsid w:val="002012A7"/>
    <w:rsid w:val="00201352"/>
    <w:rsid w:val="0020145E"/>
    <w:rsid w:val="00201A42"/>
    <w:rsid w:val="00201F5E"/>
    <w:rsid w:val="002023A9"/>
    <w:rsid w:val="002024AD"/>
    <w:rsid w:val="002024CD"/>
    <w:rsid w:val="00202A97"/>
    <w:rsid w:val="00202C10"/>
    <w:rsid w:val="00203904"/>
    <w:rsid w:val="00203999"/>
    <w:rsid w:val="002041E0"/>
    <w:rsid w:val="002044E3"/>
    <w:rsid w:val="002046ED"/>
    <w:rsid w:val="00204B3F"/>
    <w:rsid w:val="00204F4A"/>
    <w:rsid w:val="0020509E"/>
    <w:rsid w:val="00205F3E"/>
    <w:rsid w:val="00205F9C"/>
    <w:rsid w:val="00206810"/>
    <w:rsid w:val="002068BB"/>
    <w:rsid w:val="00207188"/>
    <w:rsid w:val="00207323"/>
    <w:rsid w:val="0020745E"/>
    <w:rsid w:val="002075BD"/>
    <w:rsid w:val="00207879"/>
    <w:rsid w:val="00207AA8"/>
    <w:rsid w:val="002101DD"/>
    <w:rsid w:val="002106C2"/>
    <w:rsid w:val="002109A0"/>
    <w:rsid w:val="00210DC6"/>
    <w:rsid w:val="00211110"/>
    <w:rsid w:val="00211207"/>
    <w:rsid w:val="002119B5"/>
    <w:rsid w:val="002120E8"/>
    <w:rsid w:val="00212CD8"/>
    <w:rsid w:val="00212DCB"/>
    <w:rsid w:val="00212F6D"/>
    <w:rsid w:val="00213626"/>
    <w:rsid w:val="00213F31"/>
    <w:rsid w:val="00213FEE"/>
    <w:rsid w:val="002140E3"/>
    <w:rsid w:val="002142CA"/>
    <w:rsid w:val="0021455A"/>
    <w:rsid w:val="002154D6"/>
    <w:rsid w:val="002157A0"/>
    <w:rsid w:val="00215AFD"/>
    <w:rsid w:val="00216F4B"/>
    <w:rsid w:val="00217977"/>
    <w:rsid w:val="00220239"/>
    <w:rsid w:val="0022027A"/>
    <w:rsid w:val="0022039C"/>
    <w:rsid w:val="002205ED"/>
    <w:rsid w:val="00220810"/>
    <w:rsid w:val="0022099E"/>
    <w:rsid w:val="0022148F"/>
    <w:rsid w:val="002215AB"/>
    <w:rsid w:val="00222145"/>
    <w:rsid w:val="00222186"/>
    <w:rsid w:val="002229BC"/>
    <w:rsid w:val="00222A33"/>
    <w:rsid w:val="00222AE4"/>
    <w:rsid w:val="0022331C"/>
    <w:rsid w:val="00223350"/>
    <w:rsid w:val="00223711"/>
    <w:rsid w:val="00223807"/>
    <w:rsid w:val="00223897"/>
    <w:rsid w:val="00223908"/>
    <w:rsid w:val="002239B3"/>
    <w:rsid w:val="00223D5D"/>
    <w:rsid w:val="00223F5B"/>
    <w:rsid w:val="00224479"/>
    <w:rsid w:val="00224527"/>
    <w:rsid w:val="00224FEB"/>
    <w:rsid w:val="00225251"/>
    <w:rsid w:val="00225338"/>
    <w:rsid w:val="00225375"/>
    <w:rsid w:val="002255ED"/>
    <w:rsid w:val="0022587E"/>
    <w:rsid w:val="0022607C"/>
    <w:rsid w:val="00226773"/>
    <w:rsid w:val="00226D79"/>
    <w:rsid w:val="00226F24"/>
    <w:rsid w:val="00227103"/>
    <w:rsid w:val="002273C4"/>
    <w:rsid w:val="00227623"/>
    <w:rsid w:val="00227631"/>
    <w:rsid w:val="00227781"/>
    <w:rsid w:val="00227C18"/>
    <w:rsid w:val="002300FA"/>
    <w:rsid w:val="00230321"/>
    <w:rsid w:val="00230483"/>
    <w:rsid w:val="00230753"/>
    <w:rsid w:val="00230DAD"/>
    <w:rsid w:val="00230F15"/>
    <w:rsid w:val="002310E8"/>
    <w:rsid w:val="00231280"/>
    <w:rsid w:val="00231629"/>
    <w:rsid w:val="00231679"/>
    <w:rsid w:val="00231EAB"/>
    <w:rsid w:val="00232492"/>
    <w:rsid w:val="00232607"/>
    <w:rsid w:val="0023288E"/>
    <w:rsid w:val="00232CD0"/>
    <w:rsid w:val="00232CEB"/>
    <w:rsid w:val="00232E90"/>
    <w:rsid w:val="0023321F"/>
    <w:rsid w:val="0023322A"/>
    <w:rsid w:val="00233386"/>
    <w:rsid w:val="002336B8"/>
    <w:rsid w:val="00233945"/>
    <w:rsid w:val="00233AE1"/>
    <w:rsid w:val="00233BAE"/>
    <w:rsid w:val="00234370"/>
    <w:rsid w:val="002348A0"/>
    <w:rsid w:val="00234A03"/>
    <w:rsid w:val="00234AA0"/>
    <w:rsid w:val="00234E7A"/>
    <w:rsid w:val="00234EFE"/>
    <w:rsid w:val="0023501C"/>
    <w:rsid w:val="00235364"/>
    <w:rsid w:val="002358FA"/>
    <w:rsid w:val="00235DC7"/>
    <w:rsid w:val="00235F23"/>
    <w:rsid w:val="0023602F"/>
    <w:rsid w:val="00236583"/>
    <w:rsid w:val="002366E9"/>
    <w:rsid w:val="00236C83"/>
    <w:rsid w:val="00236FF6"/>
    <w:rsid w:val="00237CA6"/>
    <w:rsid w:val="00240050"/>
    <w:rsid w:val="002403C0"/>
    <w:rsid w:val="00240460"/>
    <w:rsid w:val="00240FE6"/>
    <w:rsid w:val="0024106B"/>
    <w:rsid w:val="00241750"/>
    <w:rsid w:val="002417A1"/>
    <w:rsid w:val="00241AF3"/>
    <w:rsid w:val="0024236A"/>
    <w:rsid w:val="00242502"/>
    <w:rsid w:val="002426E6"/>
    <w:rsid w:val="0024310D"/>
    <w:rsid w:val="0024327D"/>
    <w:rsid w:val="002437CC"/>
    <w:rsid w:val="00243E89"/>
    <w:rsid w:val="0024411E"/>
    <w:rsid w:val="002446E2"/>
    <w:rsid w:val="002449F3"/>
    <w:rsid w:val="00244B8C"/>
    <w:rsid w:val="00245622"/>
    <w:rsid w:val="00245881"/>
    <w:rsid w:val="002458C0"/>
    <w:rsid w:val="00245BAE"/>
    <w:rsid w:val="00245C77"/>
    <w:rsid w:val="0024620A"/>
    <w:rsid w:val="002464C2"/>
    <w:rsid w:val="00246EBB"/>
    <w:rsid w:val="00247082"/>
    <w:rsid w:val="00247085"/>
    <w:rsid w:val="0024720C"/>
    <w:rsid w:val="00247557"/>
    <w:rsid w:val="002479AD"/>
    <w:rsid w:val="00250878"/>
    <w:rsid w:val="002508D1"/>
    <w:rsid w:val="00250CA3"/>
    <w:rsid w:val="00250E09"/>
    <w:rsid w:val="00250F03"/>
    <w:rsid w:val="002511A9"/>
    <w:rsid w:val="0025129B"/>
    <w:rsid w:val="002513B2"/>
    <w:rsid w:val="00251838"/>
    <w:rsid w:val="00251E35"/>
    <w:rsid w:val="00252113"/>
    <w:rsid w:val="002525A4"/>
    <w:rsid w:val="00252A13"/>
    <w:rsid w:val="002531AD"/>
    <w:rsid w:val="002536D9"/>
    <w:rsid w:val="002545B7"/>
    <w:rsid w:val="002547A9"/>
    <w:rsid w:val="002555A4"/>
    <w:rsid w:val="00255615"/>
    <w:rsid w:val="00255BCB"/>
    <w:rsid w:val="00255C86"/>
    <w:rsid w:val="00255D3F"/>
    <w:rsid w:val="0025629B"/>
    <w:rsid w:val="0025679A"/>
    <w:rsid w:val="00256AB8"/>
    <w:rsid w:val="00256CEC"/>
    <w:rsid w:val="00256D3E"/>
    <w:rsid w:val="00257114"/>
    <w:rsid w:val="002572CF"/>
    <w:rsid w:val="00257735"/>
    <w:rsid w:val="00257EDA"/>
    <w:rsid w:val="00257FDA"/>
    <w:rsid w:val="00260848"/>
    <w:rsid w:val="00260F3B"/>
    <w:rsid w:val="002610B0"/>
    <w:rsid w:val="00261188"/>
    <w:rsid w:val="0026149E"/>
    <w:rsid w:val="00261635"/>
    <w:rsid w:val="00261EC8"/>
    <w:rsid w:val="00262345"/>
    <w:rsid w:val="002624D1"/>
    <w:rsid w:val="0026265A"/>
    <w:rsid w:val="00262705"/>
    <w:rsid w:val="002628E3"/>
    <w:rsid w:val="00262C64"/>
    <w:rsid w:val="00262FCF"/>
    <w:rsid w:val="0026305E"/>
    <w:rsid w:val="00263984"/>
    <w:rsid w:val="00263B1D"/>
    <w:rsid w:val="002648FB"/>
    <w:rsid w:val="00265340"/>
    <w:rsid w:val="002655A5"/>
    <w:rsid w:val="00266171"/>
    <w:rsid w:val="00266376"/>
    <w:rsid w:val="002663EA"/>
    <w:rsid w:val="002667BF"/>
    <w:rsid w:val="00266923"/>
    <w:rsid w:val="00266938"/>
    <w:rsid w:val="00267333"/>
    <w:rsid w:val="00270321"/>
    <w:rsid w:val="0027034D"/>
    <w:rsid w:val="002706FF"/>
    <w:rsid w:val="00271601"/>
    <w:rsid w:val="0027172B"/>
    <w:rsid w:val="00272050"/>
    <w:rsid w:val="00272069"/>
    <w:rsid w:val="00272185"/>
    <w:rsid w:val="00272DA9"/>
    <w:rsid w:val="002731C5"/>
    <w:rsid w:val="00273C0E"/>
    <w:rsid w:val="00273D9D"/>
    <w:rsid w:val="00273FC0"/>
    <w:rsid w:val="00274084"/>
    <w:rsid w:val="00274331"/>
    <w:rsid w:val="002744BF"/>
    <w:rsid w:val="00275382"/>
    <w:rsid w:val="002754B3"/>
    <w:rsid w:val="00275782"/>
    <w:rsid w:val="002759D3"/>
    <w:rsid w:val="00276197"/>
    <w:rsid w:val="00276650"/>
    <w:rsid w:val="00276829"/>
    <w:rsid w:val="002769FD"/>
    <w:rsid w:val="00276BDC"/>
    <w:rsid w:val="00276C4E"/>
    <w:rsid w:val="00276F45"/>
    <w:rsid w:val="00276F67"/>
    <w:rsid w:val="00277045"/>
    <w:rsid w:val="002770D6"/>
    <w:rsid w:val="0027714C"/>
    <w:rsid w:val="002776D1"/>
    <w:rsid w:val="00280011"/>
    <w:rsid w:val="002800BF"/>
    <w:rsid w:val="002813EE"/>
    <w:rsid w:val="002814C1"/>
    <w:rsid w:val="00281550"/>
    <w:rsid w:val="00281CC6"/>
    <w:rsid w:val="0028256B"/>
    <w:rsid w:val="002825B7"/>
    <w:rsid w:val="00282614"/>
    <w:rsid w:val="00282BCD"/>
    <w:rsid w:val="00282D18"/>
    <w:rsid w:val="00282E21"/>
    <w:rsid w:val="00282F9A"/>
    <w:rsid w:val="00283370"/>
    <w:rsid w:val="0028338B"/>
    <w:rsid w:val="00283456"/>
    <w:rsid w:val="002835AA"/>
    <w:rsid w:val="0028373A"/>
    <w:rsid w:val="00283A52"/>
    <w:rsid w:val="002840A6"/>
    <w:rsid w:val="00284B2B"/>
    <w:rsid w:val="00284BEC"/>
    <w:rsid w:val="00284C03"/>
    <w:rsid w:val="00284C1A"/>
    <w:rsid w:val="002855A7"/>
    <w:rsid w:val="00285713"/>
    <w:rsid w:val="00285C08"/>
    <w:rsid w:val="00285DFE"/>
    <w:rsid w:val="00285EBE"/>
    <w:rsid w:val="00286974"/>
    <w:rsid w:val="00286E65"/>
    <w:rsid w:val="00287A22"/>
    <w:rsid w:val="00287B2F"/>
    <w:rsid w:val="00290008"/>
    <w:rsid w:val="002904E0"/>
    <w:rsid w:val="002906BC"/>
    <w:rsid w:val="00290A22"/>
    <w:rsid w:val="00290C4F"/>
    <w:rsid w:val="002911A5"/>
    <w:rsid w:val="00291382"/>
    <w:rsid w:val="00291490"/>
    <w:rsid w:val="002914CD"/>
    <w:rsid w:val="0029182A"/>
    <w:rsid w:val="00291C23"/>
    <w:rsid w:val="002922FD"/>
    <w:rsid w:val="00292DE9"/>
    <w:rsid w:val="00293341"/>
    <w:rsid w:val="0029336A"/>
    <w:rsid w:val="002933CC"/>
    <w:rsid w:val="00293762"/>
    <w:rsid w:val="00293ECB"/>
    <w:rsid w:val="002941AB"/>
    <w:rsid w:val="0029468E"/>
    <w:rsid w:val="002946C6"/>
    <w:rsid w:val="00294A5D"/>
    <w:rsid w:val="0029526F"/>
    <w:rsid w:val="00295304"/>
    <w:rsid w:val="002953DE"/>
    <w:rsid w:val="002962EE"/>
    <w:rsid w:val="002964B1"/>
    <w:rsid w:val="00296708"/>
    <w:rsid w:val="00296EB1"/>
    <w:rsid w:val="00297E9E"/>
    <w:rsid w:val="002A0631"/>
    <w:rsid w:val="002A08E2"/>
    <w:rsid w:val="002A145D"/>
    <w:rsid w:val="002A14DC"/>
    <w:rsid w:val="002A1F56"/>
    <w:rsid w:val="002A2272"/>
    <w:rsid w:val="002A234E"/>
    <w:rsid w:val="002A2426"/>
    <w:rsid w:val="002A2E40"/>
    <w:rsid w:val="002A3193"/>
    <w:rsid w:val="002A3353"/>
    <w:rsid w:val="002A33DD"/>
    <w:rsid w:val="002A35CA"/>
    <w:rsid w:val="002A3BB1"/>
    <w:rsid w:val="002A3F05"/>
    <w:rsid w:val="002A3F87"/>
    <w:rsid w:val="002A4201"/>
    <w:rsid w:val="002A43D9"/>
    <w:rsid w:val="002A4B3C"/>
    <w:rsid w:val="002A5007"/>
    <w:rsid w:val="002A57F5"/>
    <w:rsid w:val="002A5921"/>
    <w:rsid w:val="002A5978"/>
    <w:rsid w:val="002A59B0"/>
    <w:rsid w:val="002A5B64"/>
    <w:rsid w:val="002A6761"/>
    <w:rsid w:val="002A6762"/>
    <w:rsid w:val="002A6ED0"/>
    <w:rsid w:val="002A71DD"/>
    <w:rsid w:val="002A7530"/>
    <w:rsid w:val="002A767C"/>
    <w:rsid w:val="002A7700"/>
    <w:rsid w:val="002A7933"/>
    <w:rsid w:val="002A7BB9"/>
    <w:rsid w:val="002A7CCA"/>
    <w:rsid w:val="002A7F02"/>
    <w:rsid w:val="002B0541"/>
    <w:rsid w:val="002B0A57"/>
    <w:rsid w:val="002B0D1A"/>
    <w:rsid w:val="002B0EDC"/>
    <w:rsid w:val="002B1319"/>
    <w:rsid w:val="002B15D6"/>
    <w:rsid w:val="002B1673"/>
    <w:rsid w:val="002B1940"/>
    <w:rsid w:val="002B1ACE"/>
    <w:rsid w:val="002B237A"/>
    <w:rsid w:val="002B3138"/>
    <w:rsid w:val="002B3388"/>
    <w:rsid w:val="002B38EB"/>
    <w:rsid w:val="002B39D3"/>
    <w:rsid w:val="002B3D93"/>
    <w:rsid w:val="002B416A"/>
    <w:rsid w:val="002B43F8"/>
    <w:rsid w:val="002B4962"/>
    <w:rsid w:val="002B59F9"/>
    <w:rsid w:val="002B5A20"/>
    <w:rsid w:val="002B6084"/>
    <w:rsid w:val="002B6883"/>
    <w:rsid w:val="002B6971"/>
    <w:rsid w:val="002B6B5D"/>
    <w:rsid w:val="002B6CF4"/>
    <w:rsid w:val="002B70DE"/>
    <w:rsid w:val="002B721F"/>
    <w:rsid w:val="002B7334"/>
    <w:rsid w:val="002B7358"/>
    <w:rsid w:val="002B745D"/>
    <w:rsid w:val="002B78CB"/>
    <w:rsid w:val="002C089F"/>
    <w:rsid w:val="002C0AE2"/>
    <w:rsid w:val="002C104B"/>
    <w:rsid w:val="002C12FB"/>
    <w:rsid w:val="002C13F3"/>
    <w:rsid w:val="002C149B"/>
    <w:rsid w:val="002C18A3"/>
    <w:rsid w:val="002C1D59"/>
    <w:rsid w:val="002C1FE3"/>
    <w:rsid w:val="002C2080"/>
    <w:rsid w:val="002C247C"/>
    <w:rsid w:val="002C26EF"/>
    <w:rsid w:val="002C2A84"/>
    <w:rsid w:val="002C2AF6"/>
    <w:rsid w:val="002C2E5F"/>
    <w:rsid w:val="002C308C"/>
    <w:rsid w:val="002C3114"/>
    <w:rsid w:val="002C31C9"/>
    <w:rsid w:val="002C33A1"/>
    <w:rsid w:val="002C3879"/>
    <w:rsid w:val="002C395D"/>
    <w:rsid w:val="002C3BA1"/>
    <w:rsid w:val="002C3E40"/>
    <w:rsid w:val="002C445A"/>
    <w:rsid w:val="002C4565"/>
    <w:rsid w:val="002C47F8"/>
    <w:rsid w:val="002C4E76"/>
    <w:rsid w:val="002C4F99"/>
    <w:rsid w:val="002C4FEB"/>
    <w:rsid w:val="002C5BB7"/>
    <w:rsid w:val="002C5E17"/>
    <w:rsid w:val="002C6072"/>
    <w:rsid w:val="002C6FE7"/>
    <w:rsid w:val="002C702D"/>
    <w:rsid w:val="002C7A34"/>
    <w:rsid w:val="002C7AE6"/>
    <w:rsid w:val="002D03A7"/>
    <w:rsid w:val="002D071E"/>
    <w:rsid w:val="002D0947"/>
    <w:rsid w:val="002D0E74"/>
    <w:rsid w:val="002D1702"/>
    <w:rsid w:val="002D1A2C"/>
    <w:rsid w:val="002D1D1D"/>
    <w:rsid w:val="002D1ECD"/>
    <w:rsid w:val="002D226C"/>
    <w:rsid w:val="002D25E2"/>
    <w:rsid w:val="002D2D00"/>
    <w:rsid w:val="002D2D5C"/>
    <w:rsid w:val="002D3386"/>
    <w:rsid w:val="002D3466"/>
    <w:rsid w:val="002D35E5"/>
    <w:rsid w:val="002D3651"/>
    <w:rsid w:val="002D3B7A"/>
    <w:rsid w:val="002D3C2D"/>
    <w:rsid w:val="002D40E6"/>
    <w:rsid w:val="002D40FA"/>
    <w:rsid w:val="002D4125"/>
    <w:rsid w:val="002D43C9"/>
    <w:rsid w:val="002D4814"/>
    <w:rsid w:val="002D4C06"/>
    <w:rsid w:val="002D4CC1"/>
    <w:rsid w:val="002D5305"/>
    <w:rsid w:val="002D5999"/>
    <w:rsid w:val="002D5F4F"/>
    <w:rsid w:val="002D60B1"/>
    <w:rsid w:val="002D619E"/>
    <w:rsid w:val="002D781C"/>
    <w:rsid w:val="002D7F22"/>
    <w:rsid w:val="002E0155"/>
    <w:rsid w:val="002E05C2"/>
    <w:rsid w:val="002E08C2"/>
    <w:rsid w:val="002E0C1B"/>
    <w:rsid w:val="002E11AD"/>
    <w:rsid w:val="002E1553"/>
    <w:rsid w:val="002E1A50"/>
    <w:rsid w:val="002E1F49"/>
    <w:rsid w:val="002E28D3"/>
    <w:rsid w:val="002E2E60"/>
    <w:rsid w:val="002E356D"/>
    <w:rsid w:val="002E3ECA"/>
    <w:rsid w:val="002E4973"/>
    <w:rsid w:val="002E49EE"/>
    <w:rsid w:val="002E53B7"/>
    <w:rsid w:val="002E55A8"/>
    <w:rsid w:val="002E5654"/>
    <w:rsid w:val="002E56AC"/>
    <w:rsid w:val="002E606C"/>
    <w:rsid w:val="002E6100"/>
    <w:rsid w:val="002E6181"/>
    <w:rsid w:val="002E6299"/>
    <w:rsid w:val="002E62F1"/>
    <w:rsid w:val="002E635D"/>
    <w:rsid w:val="002E6445"/>
    <w:rsid w:val="002E6CF9"/>
    <w:rsid w:val="002E6E43"/>
    <w:rsid w:val="002E7609"/>
    <w:rsid w:val="002E7D02"/>
    <w:rsid w:val="002E7D29"/>
    <w:rsid w:val="002E7E85"/>
    <w:rsid w:val="002F02D5"/>
    <w:rsid w:val="002F04A8"/>
    <w:rsid w:val="002F04FC"/>
    <w:rsid w:val="002F052C"/>
    <w:rsid w:val="002F0D6B"/>
    <w:rsid w:val="002F10EE"/>
    <w:rsid w:val="002F1255"/>
    <w:rsid w:val="002F143E"/>
    <w:rsid w:val="002F15AB"/>
    <w:rsid w:val="002F1932"/>
    <w:rsid w:val="002F275D"/>
    <w:rsid w:val="002F2B91"/>
    <w:rsid w:val="002F3175"/>
    <w:rsid w:val="002F3533"/>
    <w:rsid w:val="002F363E"/>
    <w:rsid w:val="002F36A2"/>
    <w:rsid w:val="002F456D"/>
    <w:rsid w:val="002F4826"/>
    <w:rsid w:val="002F4B13"/>
    <w:rsid w:val="002F4F23"/>
    <w:rsid w:val="002F5007"/>
    <w:rsid w:val="002F53E8"/>
    <w:rsid w:val="002F55D8"/>
    <w:rsid w:val="002F5A3E"/>
    <w:rsid w:val="002F6676"/>
    <w:rsid w:val="002F6C5D"/>
    <w:rsid w:val="002F763A"/>
    <w:rsid w:val="002F7779"/>
    <w:rsid w:val="002F7D54"/>
    <w:rsid w:val="002F7E3B"/>
    <w:rsid w:val="002F7F5A"/>
    <w:rsid w:val="003001D8"/>
    <w:rsid w:val="003001F1"/>
    <w:rsid w:val="00300BC6"/>
    <w:rsid w:val="003015AF"/>
    <w:rsid w:val="003015E8"/>
    <w:rsid w:val="00301A56"/>
    <w:rsid w:val="00301D14"/>
    <w:rsid w:val="00301DCD"/>
    <w:rsid w:val="003026D5"/>
    <w:rsid w:val="00302A6A"/>
    <w:rsid w:val="00302D24"/>
    <w:rsid w:val="00303666"/>
    <w:rsid w:val="003037FD"/>
    <w:rsid w:val="00303BC8"/>
    <w:rsid w:val="00303EA2"/>
    <w:rsid w:val="00303EE9"/>
    <w:rsid w:val="003040E1"/>
    <w:rsid w:val="003042B6"/>
    <w:rsid w:val="0030441F"/>
    <w:rsid w:val="00304586"/>
    <w:rsid w:val="00304620"/>
    <w:rsid w:val="00304B84"/>
    <w:rsid w:val="00304DCF"/>
    <w:rsid w:val="00304EE3"/>
    <w:rsid w:val="003053ED"/>
    <w:rsid w:val="00305A64"/>
    <w:rsid w:val="00305BFA"/>
    <w:rsid w:val="00306171"/>
    <w:rsid w:val="003064AB"/>
    <w:rsid w:val="0030651D"/>
    <w:rsid w:val="00306963"/>
    <w:rsid w:val="00306E28"/>
    <w:rsid w:val="003078D8"/>
    <w:rsid w:val="00307FCB"/>
    <w:rsid w:val="00311183"/>
    <w:rsid w:val="003117EE"/>
    <w:rsid w:val="003119CE"/>
    <w:rsid w:val="00311A4A"/>
    <w:rsid w:val="00311E7C"/>
    <w:rsid w:val="00312296"/>
    <w:rsid w:val="00312674"/>
    <w:rsid w:val="003126A6"/>
    <w:rsid w:val="00312859"/>
    <w:rsid w:val="0031288C"/>
    <w:rsid w:val="003132C9"/>
    <w:rsid w:val="00313356"/>
    <w:rsid w:val="00313A76"/>
    <w:rsid w:val="00313C07"/>
    <w:rsid w:val="00313DCE"/>
    <w:rsid w:val="00313E65"/>
    <w:rsid w:val="00313EAA"/>
    <w:rsid w:val="0031423A"/>
    <w:rsid w:val="003145BB"/>
    <w:rsid w:val="00314BD9"/>
    <w:rsid w:val="003151B8"/>
    <w:rsid w:val="003152E7"/>
    <w:rsid w:val="003154A4"/>
    <w:rsid w:val="00315844"/>
    <w:rsid w:val="003161C4"/>
    <w:rsid w:val="00316470"/>
    <w:rsid w:val="00316D2F"/>
    <w:rsid w:val="00316DBE"/>
    <w:rsid w:val="00317531"/>
    <w:rsid w:val="0031764D"/>
    <w:rsid w:val="00317710"/>
    <w:rsid w:val="00317CDB"/>
    <w:rsid w:val="00317EBA"/>
    <w:rsid w:val="00320050"/>
    <w:rsid w:val="0032011E"/>
    <w:rsid w:val="00320209"/>
    <w:rsid w:val="00320535"/>
    <w:rsid w:val="0032136A"/>
    <w:rsid w:val="00321539"/>
    <w:rsid w:val="00321E4E"/>
    <w:rsid w:val="00321F8F"/>
    <w:rsid w:val="00322044"/>
    <w:rsid w:val="00322099"/>
    <w:rsid w:val="0032209C"/>
    <w:rsid w:val="00322135"/>
    <w:rsid w:val="00322AE4"/>
    <w:rsid w:val="00322B23"/>
    <w:rsid w:val="00322BEE"/>
    <w:rsid w:val="00323004"/>
    <w:rsid w:val="003230C2"/>
    <w:rsid w:val="0032343A"/>
    <w:rsid w:val="003234A1"/>
    <w:rsid w:val="00323EA9"/>
    <w:rsid w:val="00324E79"/>
    <w:rsid w:val="0032586D"/>
    <w:rsid w:val="003259C2"/>
    <w:rsid w:val="00325B0C"/>
    <w:rsid w:val="00326063"/>
    <w:rsid w:val="003261ED"/>
    <w:rsid w:val="00326669"/>
    <w:rsid w:val="0032668B"/>
    <w:rsid w:val="003266E1"/>
    <w:rsid w:val="00326C5F"/>
    <w:rsid w:val="00326D53"/>
    <w:rsid w:val="003276C8"/>
    <w:rsid w:val="00327B7F"/>
    <w:rsid w:val="00327E47"/>
    <w:rsid w:val="00327E68"/>
    <w:rsid w:val="003301DC"/>
    <w:rsid w:val="00330234"/>
    <w:rsid w:val="00330656"/>
    <w:rsid w:val="003307F8"/>
    <w:rsid w:val="00331426"/>
    <w:rsid w:val="0033149C"/>
    <w:rsid w:val="00331741"/>
    <w:rsid w:val="003317EB"/>
    <w:rsid w:val="003318F4"/>
    <w:rsid w:val="00331CB8"/>
    <w:rsid w:val="0033201F"/>
    <w:rsid w:val="00332267"/>
    <w:rsid w:val="00332602"/>
    <w:rsid w:val="003328E9"/>
    <w:rsid w:val="003329C5"/>
    <w:rsid w:val="00332E3C"/>
    <w:rsid w:val="0033327F"/>
    <w:rsid w:val="00333529"/>
    <w:rsid w:val="0033369B"/>
    <w:rsid w:val="003339E6"/>
    <w:rsid w:val="00333FEB"/>
    <w:rsid w:val="0033441E"/>
    <w:rsid w:val="0033499C"/>
    <w:rsid w:val="00334D6D"/>
    <w:rsid w:val="003354B6"/>
    <w:rsid w:val="0033586E"/>
    <w:rsid w:val="00335E8A"/>
    <w:rsid w:val="00336221"/>
    <w:rsid w:val="0033662D"/>
    <w:rsid w:val="00336759"/>
    <w:rsid w:val="00336E9C"/>
    <w:rsid w:val="00337394"/>
    <w:rsid w:val="0033793D"/>
    <w:rsid w:val="00337AC4"/>
    <w:rsid w:val="00337B92"/>
    <w:rsid w:val="00337BB2"/>
    <w:rsid w:val="00337C34"/>
    <w:rsid w:val="00337D95"/>
    <w:rsid w:val="003402EA"/>
    <w:rsid w:val="00340977"/>
    <w:rsid w:val="00340B35"/>
    <w:rsid w:val="00340B3F"/>
    <w:rsid w:val="003410F3"/>
    <w:rsid w:val="0034110B"/>
    <w:rsid w:val="0034154F"/>
    <w:rsid w:val="00341A61"/>
    <w:rsid w:val="00341A8C"/>
    <w:rsid w:val="00341ACD"/>
    <w:rsid w:val="00341B09"/>
    <w:rsid w:val="00341CF8"/>
    <w:rsid w:val="00341E30"/>
    <w:rsid w:val="00342123"/>
    <w:rsid w:val="003427BA"/>
    <w:rsid w:val="00342F07"/>
    <w:rsid w:val="003439F6"/>
    <w:rsid w:val="003440E5"/>
    <w:rsid w:val="00344651"/>
    <w:rsid w:val="00345143"/>
    <w:rsid w:val="0034592D"/>
    <w:rsid w:val="00345CB7"/>
    <w:rsid w:val="00345DA7"/>
    <w:rsid w:val="0034616B"/>
    <w:rsid w:val="00346379"/>
    <w:rsid w:val="0034689B"/>
    <w:rsid w:val="003469F6"/>
    <w:rsid w:val="00347146"/>
    <w:rsid w:val="00347CA5"/>
    <w:rsid w:val="00347CD3"/>
    <w:rsid w:val="00347CD7"/>
    <w:rsid w:val="00347F8D"/>
    <w:rsid w:val="0035002F"/>
    <w:rsid w:val="003506F5"/>
    <w:rsid w:val="00350AB9"/>
    <w:rsid w:val="00350F9F"/>
    <w:rsid w:val="00351985"/>
    <w:rsid w:val="00351B8A"/>
    <w:rsid w:val="0035202D"/>
    <w:rsid w:val="003524EF"/>
    <w:rsid w:val="003528FA"/>
    <w:rsid w:val="00352B16"/>
    <w:rsid w:val="003531D9"/>
    <w:rsid w:val="00353225"/>
    <w:rsid w:val="00353271"/>
    <w:rsid w:val="00353892"/>
    <w:rsid w:val="00353D48"/>
    <w:rsid w:val="003544DF"/>
    <w:rsid w:val="00354505"/>
    <w:rsid w:val="003546D8"/>
    <w:rsid w:val="00354728"/>
    <w:rsid w:val="00355372"/>
    <w:rsid w:val="00355A52"/>
    <w:rsid w:val="00355B73"/>
    <w:rsid w:val="003564D0"/>
    <w:rsid w:val="00356891"/>
    <w:rsid w:val="003568D2"/>
    <w:rsid w:val="003569C8"/>
    <w:rsid w:val="00356A1C"/>
    <w:rsid w:val="00356F1D"/>
    <w:rsid w:val="00357B3F"/>
    <w:rsid w:val="00357D9D"/>
    <w:rsid w:val="003607E4"/>
    <w:rsid w:val="003608D4"/>
    <w:rsid w:val="00360A74"/>
    <w:rsid w:val="00360F25"/>
    <w:rsid w:val="00361375"/>
    <w:rsid w:val="003618B3"/>
    <w:rsid w:val="003621C2"/>
    <w:rsid w:val="0036257B"/>
    <w:rsid w:val="00362704"/>
    <w:rsid w:val="00363292"/>
    <w:rsid w:val="0036345F"/>
    <w:rsid w:val="003639D0"/>
    <w:rsid w:val="00363F98"/>
    <w:rsid w:val="0036402A"/>
    <w:rsid w:val="00364BDD"/>
    <w:rsid w:val="00365256"/>
    <w:rsid w:val="003652DA"/>
    <w:rsid w:val="0036531D"/>
    <w:rsid w:val="003653BC"/>
    <w:rsid w:val="003653EF"/>
    <w:rsid w:val="0036568E"/>
    <w:rsid w:val="00365700"/>
    <w:rsid w:val="00365780"/>
    <w:rsid w:val="00365929"/>
    <w:rsid w:val="003659C7"/>
    <w:rsid w:val="00365E48"/>
    <w:rsid w:val="00365EFE"/>
    <w:rsid w:val="00365F91"/>
    <w:rsid w:val="003660BA"/>
    <w:rsid w:val="003661A8"/>
    <w:rsid w:val="00366C62"/>
    <w:rsid w:val="003675A4"/>
    <w:rsid w:val="003704A2"/>
    <w:rsid w:val="003714C8"/>
    <w:rsid w:val="003726D8"/>
    <w:rsid w:val="003726DF"/>
    <w:rsid w:val="003730DF"/>
    <w:rsid w:val="00373C3B"/>
    <w:rsid w:val="00373F0F"/>
    <w:rsid w:val="0037410A"/>
    <w:rsid w:val="0037416F"/>
    <w:rsid w:val="00374893"/>
    <w:rsid w:val="00374A12"/>
    <w:rsid w:val="00374B8B"/>
    <w:rsid w:val="003753AB"/>
    <w:rsid w:val="003755FC"/>
    <w:rsid w:val="00375CDF"/>
    <w:rsid w:val="00375E5F"/>
    <w:rsid w:val="00375F52"/>
    <w:rsid w:val="00376145"/>
    <w:rsid w:val="00376214"/>
    <w:rsid w:val="00376413"/>
    <w:rsid w:val="00376415"/>
    <w:rsid w:val="0037667A"/>
    <w:rsid w:val="003768EB"/>
    <w:rsid w:val="00376A88"/>
    <w:rsid w:val="00377141"/>
    <w:rsid w:val="00377234"/>
    <w:rsid w:val="003774EF"/>
    <w:rsid w:val="00377549"/>
    <w:rsid w:val="003776AB"/>
    <w:rsid w:val="003802A4"/>
    <w:rsid w:val="00380703"/>
    <w:rsid w:val="00380BC0"/>
    <w:rsid w:val="0038152D"/>
    <w:rsid w:val="003821C2"/>
    <w:rsid w:val="00382237"/>
    <w:rsid w:val="003828C9"/>
    <w:rsid w:val="0038290F"/>
    <w:rsid w:val="00382CA0"/>
    <w:rsid w:val="00382E82"/>
    <w:rsid w:val="00382F83"/>
    <w:rsid w:val="0038320F"/>
    <w:rsid w:val="00383341"/>
    <w:rsid w:val="003836D8"/>
    <w:rsid w:val="0038378C"/>
    <w:rsid w:val="00383E4C"/>
    <w:rsid w:val="00383F27"/>
    <w:rsid w:val="003846D5"/>
    <w:rsid w:val="0038472B"/>
    <w:rsid w:val="00384A26"/>
    <w:rsid w:val="00384E8E"/>
    <w:rsid w:val="00384F5B"/>
    <w:rsid w:val="00385306"/>
    <w:rsid w:val="00385527"/>
    <w:rsid w:val="00385A04"/>
    <w:rsid w:val="00386108"/>
    <w:rsid w:val="00386140"/>
    <w:rsid w:val="00386180"/>
    <w:rsid w:val="0038636B"/>
    <w:rsid w:val="003868AA"/>
    <w:rsid w:val="0038698F"/>
    <w:rsid w:val="00386C65"/>
    <w:rsid w:val="00387531"/>
    <w:rsid w:val="003875B4"/>
    <w:rsid w:val="003879E2"/>
    <w:rsid w:val="003903DE"/>
    <w:rsid w:val="003907A4"/>
    <w:rsid w:val="003907F8"/>
    <w:rsid w:val="00390AC2"/>
    <w:rsid w:val="00390BE7"/>
    <w:rsid w:val="003911EC"/>
    <w:rsid w:val="00391226"/>
    <w:rsid w:val="003914B1"/>
    <w:rsid w:val="00391B83"/>
    <w:rsid w:val="00392405"/>
    <w:rsid w:val="00392812"/>
    <w:rsid w:val="00392D07"/>
    <w:rsid w:val="00392E0A"/>
    <w:rsid w:val="00393D6E"/>
    <w:rsid w:val="00393EA7"/>
    <w:rsid w:val="003945FE"/>
    <w:rsid w:val="00394BD6"/>
    <w:rsid w:val="00394F04"/>
    <w:rsid w:val="003958B2"/>
    <w:rsid w:val="00396086"/>
    <w:rsid w:val="003960EE"/>
    <w:rsid w:val="003964D4"/>
    <w:rsid w:val="0039671E"/>
    <w:rsid w:val="003968F2"/>
    <w:rsid w:val="00396E5D"/>
    <w:rsid w:val="00396EF6"/>
    <w:rsid w:val="00397205"/>
    <w:rsid w:val="00397811"/>
    <w:rsid w:val="003A0152"/>
    <w:rsid w:val="003A0509"/>
    <w:rsid w:val="003A0DCD"/>
    <w:rsid w:val="003A0E4E"/>
    <w:rsid w:val="003A141A"/>
    <w:rsid w:val="003A14B8"/>
    <w:rsid w:val="003A14ED"/>
    <w:rsid w:val="003A15A0"/>
    <w:rsid w:val="003A1E13"/>
    <w:rsid w:val="003A1E28"/>
    <w:rsid w:val="003A22DE"/>
    <w:rsid w:val="003A231D"/>
    <w:rsid w:val="003A258A"/>
    <w:rsid w:val="003A29C8"/>
    <w:rsid w:val="003A2B37"/>
    <w:rsid w:val="003A3080"/>
    <w:rsid w:val="003A374E"/>
    <w:rsid w:val="003A3897"/>
    <w:rsid w:val="003A39FF"/>
    <w:rsid w:val="003A3B4F"/>
    <w:rsid w:val="003A3F63"/>
    <w:rsid w:val="003A40C1"/>
    <w:rsid w:val="003A419C"/>
    <w:rsid w:val="003A434C"/>
    <w:rsid w:val="003A4633"/>
    <w:rsid w:val="003A477D"/>
    <w:rsid w:val="003A4D71"/>
    <w:rsid w:val="003A526C"/>
    <w:rsid w:val="003A55ED"/>
    <w:rsid w:val="003A58D2"/>
    <w:rsid w:val="003A5982"/>
    <w:rsid w:val="003A59D9"/>
    <w:rsid w:val="003A60DE"/>
    <w:rsid w:val="003A617E"/>
    <w:rsid w:val="003A66B3"/>
    <w:rsid w:val="003A68E5"/>
    <w:rsid w:val="003A68F5"/>
    <w:rsid w:val="003A6D7E"/>
    <w:rsid w:val="003A7450"/>
    <w:rsid w:val="003A7596"/>
    <w:rsid w:val="003A7CCC"/>
    <w:rsid w:val="003B1015"/>
    <w:rsid w:val="003B2919"/>
    <w:rsid w:val="003B29E2"/>
    <w:rsid w:val="003B2B70"/>
    <w:rsid w:val="003B2F78"/>
    <w:rsid w:val="003B306C"/>
    <w:rsid w:val="003B3072"/>
    <w:rsid w:val="003B33FB"/>
    <w:rsid w:val="003B3A79"/>
    <w:rsid w:val="003B3D11"/>
    <w:rsid w:val="003B4023"/>
    <w:rsid w:val="003B4431"/>
    <w:rsid w:val="003B4468"/>
    <w:rsid w:val="003B471E"/>
    <w:rsid w:val="003B4803"/>
    <w:rsid w:val="003B5469"/>
    <w:rsid w:val="003B5DD0"/>
    <w:rsid w:val="003B5E1A"/>
    <w:rsid w:val="003B616A"/>
    <w:rsid w:val="003B644E"/>
    <w:rsid w:val="003B6D20"/>
    <w:rsid w:val="003B6E40"/>
    <w:rsid w:val="003B74FA"/>
    <w:rsid w:val="003B7800"/>
    <w:rsid w:val="003B7804"/>
    <w:rsid w:val="003B78F8"/>
    <w:rsid w:val="003B7942"/>
    <w:rsid w:val="003B7CE8"/>
    <w:rsid w:val="003B7E73"/>
    <w:rsid w:val="003C0504"/>
    <w:rsid w:val="003C07EE"/>
    <w:rsid w:val="003C0E2F"/>
    <w:rsid w:val="003C0EFA"/>
    <w:rsid w:val="003C115D"/>
    <w:rsid w:val="003C139A"/>
    <w:rsid w:val="003C1524"/>
    <w:rsid w:val="003C1543"/>
    <w:rsid w:val="003C2165"/>
    <w:rsid w:val="003C26AF"/>
    <w:rsid w:val="003C2CAA"/>
    <w:rsid w:val="003C2DF7"/>
    <w:rsid w:val="003C3727"/>
    <w:rsid w:val="003C3840"/>
    <w:rsid w:val="003C387D"/>
    <w:rsid w:val="003C3B48"/>
    <w:rsid w:val="003C3CE7"/>
    <w:rsid w:val="003C3FE5"/>
    <w:rsid w:val="003C4280"/>
    <w:rsid w:val="003C434F"/>
    <w:rsid w:val="003C45A5"/>
    <w:rsid w:val="003C46B1"/>
    <w:rsid w:val="003C4F49"/>
    <w:rsid w:val="003C5240"/>
    <w:rsid w:val="003C556D"/>
    <w:rsid w:val="003C5651"/>
    <w:rsid w:val="003C5CB6"/>
    <w:rsid w:val="003C5CBD"/>
    <w:rsid w:val="003C62A3"/>
    <w:rsid w:val="003C6346"/>
    <w:rsid w:val="003C637F"/>
    <w:rsid w:val="003C67ED"/>
    <w:rsid w:val="003C6D60"/>
    <w:rsid w:val="003C7056"/>
    <w:rsid w:val="003C72DE"/>
    <w:rsid w:val="003C72E2"/>
    <w:rsid w:val="003C73D6"/>
    <w:rsid w:val="003C7576"/>
    <w:rsid w:val="003C7ABE"/>
    <w:rsid w:val="003C7CE4"/>
    <w:rsid w:val="003C7FBD"/>
    <w:rsid w:val="003D00AF"/>
    <w:rsid w:val="003D0187"/>
    <w:rsid w:val="003D08F7"/>
    <w:rsid w:val="003D157A"/>
    <w:rsid w:val="003D16AF"/>
    <w:rsid w:val="003D171E"/>
    <w:rsid w:val="003D20EE"/>
    <w:rsid w:val="003D24B7"/>
    <w:rsid w:val="003D2785"/>
    <w:rsid w:val="003D28C1"/>
    <w:rsid w:val="003D2E2A"/>
    <w:rsid w:val="003D30B3"/>
    <w:rsid w:val="003D30F0"/>
    <w:rsid w:val="003D310F"/>
    <w:rsid w:val="003D39D0"/>
    <w:rsid w:val="003D3E6E"/>
    <w:rsid w:val="003D448D"/>
    <w:rsid w:val="003D44DA"/>
    <w:rsid w:val="003D461B"/>
    <w:rsid w:val="003D4723"/>
    <w:rsid w:val="003D49A0"/>
    <w:rsid w:val="003D4D28"/>
    <w:rsid w:val="003D4D60"/>
    <w:rsid w:val="003D51DA"/>
    <w:rsid w:val="003D5BEB"/>
    <w:rsid w:val="003D5C4D"/>
    <w:rsid w:val="003D64E2"/>
    <w:rsid w:val="003D6833"/>
    <w:rsid w:val="003D6955"/>
    <w:rsid w:val="003D69F3"/>
    <w:rsid w:val="003D6A90"/>
    <w:rsid w:val="003D6B31"/>
    <w:rsid w:val="003D6EDE"/>
    <w:rsid w:val="003D70F8"/>
    <w:rsid w:val="003D75A1"/>
    <w:rsid w:val="003E087A"/>
    <w:rsid w:val="003E1469"/>
    <w:rsid w:val="003E22AE"/>
    <w:rsid w:val="003E253C"/>
    <w:rsid w:val="003E2784"/>
    <w:rsid w:val="003E2A86"/>
    <w:rsid w:val="003E33BE"/>
    <w:rsid w:val="003E3C4D"/>
    <w:rsid w:val="003E3CD8"/>
    <w:rsid w:val="003E3E42"/>
    <w:rsid w:val="003E4013"/>
    <w:rsid w:val="003E405A"/>
    <w:rsid w:val="003E452C"/>
    <w:rsid w:val="003E490F"/>
    <w:rsid w:val="003E4996"/>
    <w:rsid w:val="003E4D4D"/>
    <w:rsid w:val="003E52FB"/>
    <w:rsid w:val="003E5948"/>
    <w:rsid w:val="003E5B75"/>
    <w:rsid w:val="003E64AE"/>
    <w:rsid w:val="003E64AF"/>
    <w:rsid w:val="003E64EA"/>
    <w:rsid w:val="003E65FD"/>
    <w:rsid w:val="003E677C"/>
    <w:rsid w:val="003E7370"/>
    <w:rsid w:val="003E73E7"/>
    <w:rsid w:val="003E7DFA"/>
    <w:rsid w:val="003F0CD0"/>
    <w:rsid w:val="003F0DC9"/>
    <w:rsid w:val="003F2096"/>
    <w:rsid w:val="003F23A9"/>
    <w:rsid w:val="003F2503"/>
    <w:rsid w:val="003F25B5"/>
    <w:rsid w:val="003F29F5"/>
    <w:rsid w:val="003F2A1E"/>
    <w:rsid w:val="003F2DDE"/>
    <w:rsid w:val="003F2E83"/>
    <w:rsid w:val="003F348F"/>
    <w:rsid w:val="003F3FF0"/>
    <w:rsid w:val="003F42D1"/>
    <w:rsid w:val="003F445D"/>
    <w:rsid w:val="003F45CD"/>
    <w:rsid w:val="003F4893"/>
    <w:rsid w:val="003F4E7B"/>
    <w:rsid w:val="003F5557"/>
    <w:rsid w:val="003F6273"/>
    <w:rsid w:val="003F6767"/>
    <w:rsid w:val="003F69D1"/>
    <w:rsid w:val="003F6A79"/>
    <w:rsid w:val="003F7B1B"/>
    <w:rsid w:val="003F7DE7"/>
    <w:rsid w:val="00400314"/>
    <w:rsid w:val="0040035C"/>
    <w:rsid w:val="00400FE1"/>
    <w:rsid w:val="004013DF"/>
    <w:rsid w:val="004013FD"/>
    <w:rsid w:val="0040162E"/>
    <w:rsid w:val="00401E86"/>
    <w:rsid w:val="00401ED3"/>
    <w:rsid w:val="00401FDD"/>
    <w:rsid w:val="00402580"/>
    <w:rsid w:val="00402F58"/>
    <w:rsid w:val="00403251"/>
    <w:rsid w:val="0040340B"/>
    <w:rsid w:val="0040396F"/>
    <w:rsid w:val="00403C5C"/>
    <w:rsid w:val="00403C7C"/>
    <w:rsid w:val="00403D30"/>
    <w:rsid w:val="00403EA7"/>
    <w:rsid w:val="00404123"/>
    <w:rsid w:val="004041CB"/>
    <w:rsid w:val="00404652"/>
    <w:rsid w:val="00404685"/>
    <w:rsid w:val="0040474C"/>
    <w:rsid w:val="004047E8"/>
    <w:rsid w:val="004049F4"/>
    <w:rsid w:val="00404AA7"/>
    <w:rsid w:val="00404CB8"/>
    <w:rsid w:val="00404F90"/>
    <w:rsid w:val="0040501E"/>
    <w:rsid w:val="00405128"/>
    <w:rsid w:val="004055ED"/>
    <w:rsid w:val="00405713"/>
    <w:rsid w:val="00405799"/>
    <w:rsid w:val="00405BF1"/>
    <w:rsid w:val="0040610D"/>
    <w:rsid w:val="004063DF"/>
    <w:rsid w:val="004069D1"/>
    <w:rsid w:val="00406C7D"/>
    <w:rsid w:val="00406EF3"/>
    <w:rsid w:val="00406F05"/>
    <w:rsid w:val="00407008"/>
    <w:rsid w:val="0040710B"/>
    <w:rsid w:val="00407334"/>
    <w:rsid w:val="00407968"/>
    <w:rsid w:val="00407F50"/>
    <w:rsid w:val="004105FA"/>
    <w:rsid w:val="00410B2C"/>
    <w:rsid w:val="00410E97"/>
    <w:rsid w:val="00410FF0"/>
    <w:rsid w:val="004113D8"/>
    <w:rsid w:val="0041159E"/>
    <w:rsid w:val="00411806"/>
    <w:rsid w:val="004118DC"/>
    <w:rsid w:val="00411E4F"/>
    <w:rsid w:val="00412683"/>
    <w:rsid w:val="00412835"/>
    <w:rsid w:val="00412AF1"/>
    <w:rsid w:val="004130B5"/>
    <w:rsid w:val="00413732"/>
    <w:rsid w:val="00413B60"/>
    <w:rsid w:val="00413B9B"/>
    <w:rsid w:val="00413D21"/>
    <w:rsid w:val="00413EC4"/>
    <w:rsid w:val="004142EF"/>
    <w:rsid w:val="004144D0"/>
    <w:rsid w:val="00414726"/>
    <w:rsid w:val="00414BA9"/>
    <w:rsid w:val="00414F4D"/>
    <w:rsid w:val="004155AC"/>
    <w:rsid w:val="004155C8"/>
    <w:rsid w:val="00415EDD"/>
    <w:rsid w:val="00417062"/>
    <w:rsid w:val="0041707F"/>
    <w:rsid w:val="00417181"/>
    <w:rsid w:val="004177DC"/>
    <w:rsid w:val="004201DA"/>
    <w:rsid w:val="004204DD"/>
    <w:rsid w:val="004205C7"/>
    <w:rsid w:val="0042062C"/>
    <w:rsid w:val="00420CC1"/>
    <w:rsid w:val="00420CE4"/>
    <w:rsid w:val="00420F39"/>
    <w:rsid w:val="004210EA"/>
    <w:rsid w:val="00421B7F"/>
    <w:rsid w:val="00421BE7"/>
    <w:rsid w:val="00421FA9"/>
    <w:rsid w:val="00421FD0"/>
    <w:rsid w:val="00422267"/>
    <w:rsid w:val="004227AB"/>
    <w:rsid w:val="00422D2B"/>
    <w:rsid w:val="00423337"/>
    <w:rsid w:val="0042374D"/>
    <w:rsid w:val="00423A56"/>
    <w:rsid w:val="00423AEA"/>
    <w:rsid w:val="00423C98"/>
    <w:rsid w:val="00424932"/>
    <w:rsid w:val="00424CAA"/>
    <w:rsid w:val="00424E7B"/>
    <w:rsid w:val="00424EB8"/>
    <w:rsid w:val="00425361"/>
    <w:rsid w:val="00425D3D"/>
    <w:rsid w:val="00426252"/>
    <w:rsid w:val="004265C4"/>
    <w:rsid w:val="004265FE"/>
    <w:rsid w:val="0042678F"/>
    <w:rsid w:val="00426952"/>
    <w:rsid w:val="00427271"/>
    <w:rsid w:val="0042727C"/>
    <w:rsid w:val="00427444"/>
    <w:rsid w:val="00427E64"/>
    <w:rsid w:val="00430040"/>
    <w:rsid w:val="0043026C"/>
    <w:rsid w:val="00430271"/>
    <w:rsid w:val="004305BE"/>
    <w:rsid w:val="00430772"/>
    <w:rsid w:val="00430B42"/>
    <w:rsid w:val="00430BF8"/>
    <w:rsid w:val="00430D50"/>
    <w:rsid w:val="00430E65"/>
    <w:rsid w:val="00431E10"/>
    <w:rsid w:val="004322D7"/>
    <w:rsid w:val="004326B1"/>
    <w:rsid w:val="00432B44"/>
    <w:rsid w:val="00432F0F"/>
    <w:rsid w:val="00433823"/>
    <w:rsid w:val="00433ACD"/>
    <w:rsid w:val="00433E7F"/>
    <w:rsid w:val="004343C5"/>
    <w:rsid w:val="00434883"/>
    <w:rsid w:val="004349E8"/>
    <w:rsid w:val="00434B48"/>
    <w:rsid w:val="00434F17"/>
    <w:rsid w:val="004353D9"/>
    <w:rsid w:val="00435921"/>
    <w:rsid w:val="00435985"/>
    <w:rsid w:val="00435D7F"/>
    <w:rsid w:val="00435F87"/>
    <w:rsid w:val="004364E7"/>
    <w:rsid w:val="004367A3"/>
    <w:rsid w:val="00436A63"/>
    <w:rsid w:val="00436F2D"/>
    <w:rsid w:val="00436FC3"/>
    <w:rsid w:val="004379EE"/>
    <w:rsid w:val="00437A64"/>
    <w:rsid w:val="004404C2"/>
    <w:rsid w:val="00440575"/>
    <w:rsid w:val="00440666"/>
    <w:rsid w:val="00440CF3"/>
    <w:rsid w:val="00441E06"/>
    <w:rsid w:val="00441E18"/>
    <w:rsid w:val="00442855"/>
    <w:rsid w:val="00442C02"/>
    <w:rsid w:val="00442C59"/>
    <w:rsid w:val="00442E3D"/>
    <w:rsid w:val="00442E4A"/>
    <w:rsid w:val="0044353D"/>
    <w:rsid w:val="00443E10"/>
    <w:rsid w:val="00443E5C"/>
    <w:rsid w:val="0044417B"/>
    <w:rsid w:val="004442B1"/>
    <w:rsid w:val="0044441A"/>
    <w:rsid w:val="00444804"/>
    <w:rsid w:val="004449C5"/>
    <w:rsid w:val="004451A0"/>
    <w:rsid w:val="00445553"/>
    <w:rsid w:val="00445662"/>
    <w:rsid w:val="00445CC9"/>
    <w:rsid w:val="00445D35"/>
    <w:rsid w:val="00445DEF"/>
    <w:rsid w:val="00446035"/>
    <w:rsid w:val="00446798"/>
    <w:rsid w:val="00446AB4"/>
    <w:rsid w:val="00446BB4"/>
    <w:rsid w:val="00446E9C"/>
    <w:rsid w:val="004502C4"/>
    <w:rsid w:val="00450573"/>
    <w:rsid w:val="004506EF"/>
    <w:rsid w:val="0045092A"/>
    <w:rsid w:val="0045093A"/>
    <w:rsid w:val="00450B79"/>
    <w:rsid w:val="00451660"/>
    <w:rsid w:val="00451D48"/>
    <w:rsid w:val="00452047"/>
    <w:rsid w:val="00452486"/>
    <w:rsid w:val="0045292B"/>
    <w:rsid w:val="00452BD8"/>
    <w:rsid w:val="00453471"/>
    <w:rsid w:val="00453A65"/>
    <w:rsid w:val="00453B68"/>
    <w:rsid w:val="00453DF7"/>
    <w:rsid w:val="0045469A"/>
    <w:rsid w:val="00454853"/>
    <w:rsid w:val="00454BAD"/>
    <w:rsid w:val="0045519A"/>
    <w:rsid w:val="00455691"/>
    <w:rsid w:val="0045600B"/>
    <w:rsid w:val="0045650C"/>
    <w:rsid w:val="004565C6"/>
    <w:rsid w:val="0045696E"/>
    <w:rsid w:val="0045697E"/>
    <w:rsid w:val="00456B48"/>
    <w:rsid w:val="00456B76"/>
    <w:rsid w:val="00456C9B"/>
    <w:rsid w:val="00456EC8"/>
    <w:rsid w:val="00456FF5"/>
    <w:rsid w:val="0045776B"/>
    <w:rsid w:val="004604A1"/>
    <w:rsid w:val="004606AE"/>
    <w:rsid w:val="00460D6A"/>
    <w:rsid w:val="00460F46"/>
    <w:rsid w:val="00461B5E"/>
    <w:rsid w:val="00461CEE"/>
    <w:rsid w:val="0046240E"/>
    <w:rsid w:val="0046295D"/>
    <w:rsid w:val="00462BB1"/>
    <w:rsid w:val="00463118"/>
    <w:rsid w:val="004637F1"/>
    <w:rsid w:val="004638B4"/>
    <w:rsid w:val="00463C5A"/>
    <w:rsid w:val="00463EB2"/>
    <w:rsid w:val="004648A4"/>
    <w:rsid w:val="0046541D"/>
    <w:rsid w:val="00465A70"/>
    <w:rsid w:val="0046606C"/>
    <w:rsid w:val="004663EE"/>
    <w:rsid w:val="00466427"/>
    <w:rsid w:val="00466445"/>
    <w:rsid w:val="00466594"/>
    <w:rsid w:val="00467477"/>
    <w:rsid w:val="00467F5F"/>
    <w:rsid w:val="004703BF"/>
    <w:rsid w:val="0047044D"/>
    <w:rsid w:val="00470E80"/>
    <w:rsid w:val="0047130A"/>
    <w:rsid w:val="00471F88"/>
    <w:rsid w:val="00472127"/>
    <w:rsid w:val="004727B7"/>
    <w:rsid w:val="004727D8"/>
    <w:rsid w:val="00472F82"/>
    <w:rsid w:val="00473648"/>
    <w:rsid w:val="00473E3A"/>
    <w:rsid w:val="004743A4"/>
    <w:rsid w:val="00474868"/>
    <w:rsid w:val="00474BCC"/>
    <w:rsid w:val="004752A7"/>
    <w:rsid w:val="0047548F"/>
    <w:rsid w:val="00475A32"/>
    <w:rsid w:val="00475B73"/>
    <w:rsid w:val="00476358"/>
    <w:rsid w:val="00476559"/>
    <w:rsid w:val="00476725"/>
    <w:rsid w:val="00476919"/>
    <w:rsid w:val="00476975"/>
    <w:rsid w:val="00476C5F"/>
    <w:rsid w:val="00476E98"/>
    <w:rsid w:val="004772E3"/>
    <w:rsid w:val="00477714"/>
    <w:rsid w:val="00477B75"/>
    <w:rsid w:val="00477C37"/>
    <w:rsid w:val="00477CDD"/>
    <w:rsid w:val="004803AB"/>
    <w:rsid w:val="004803C3"/>
    <w:rsid w:val="00480438"/>
    <w:rsid w:val="0048056A"/>
    <w:rsid w:val="00480C33"/>
    <w:rsid w:val="00481188"/>
    <w:rsid w:val="00481401"/>
    <w:rsid w:val="004817B0"/>
    <w:rsid w:val="004821AF"/>
    <w:rsid w:val="004822BD"/>
    <w:rsid w:val="00482C11"/>
    <w:rsid w:val="00482EAB"/>
    <w:rsid w:val="004831F8"/>
    <w:rsid w:val="00483B2C"/>
    <w:rsid w:val="00483FB9"/>
    <w:rsid w:val="004859DB"/>
    <w:rsid w:val="00485A37"/>
    <w:rsid w:val="00485C8A"/>
    <w:rsid w:val="00486F12"/>
    <w:rsid w:val="00486F67"/>
    <w:rsid w:val="0048757C"/>
    <w:rsid w:val="00487894"/>
    <w:rsid w:val="00487ACA"/>
    <w:rsid w:val="004901B3"/>
    <w:rsid w:val="00490357"/>
    <w:rsid w:val="00490A4C"/>
    <w:rsid w:val="00490AE9"/>
    <w:rsid w:val="00491792"/>
    <w:rsid w:val="00492369"/>
    <w:rsid w:val="0049280D"/>
    <w:rsid w:val="00492D68"/>
    <w:rsid w:val="004931A6"/>
    <w:rsid w:val="00493284"/>
    <w:rsid w:val="0049339D"/>
    <w:rsid w:val="00493988"/>
    <w:rsid w:val="00494696"/>
    <w:rsid w:val="00494996"/>
    <w:rsid w:val="00494E75"/>
    <w:rsid w:val="0049548E"/>
    <w:rsid w:val="00495F0A"/>
    <w:rsid w:val="0049640A"/>
    <w:rsid w:val="00496D5F"/>
    <w:rsid w:val="00497242"/>
    <w:rsid w:val="0049726D"/>
    <w:rsid w:val="0049765A"/>
    <w:rsid w:val="00497690"/>
    <w:rsid w:val="004A034C"/>
    <w:rsid w:val="004A04BE"/>
    <w:rsid w:val="004A0B4B"/>
    <w:rsid w:val="004A0BCE"/>
    <w:rsid w:val="004A106B"/>
    <w:rsid w:val="004A1228"/>
    <w:rsid w:val="004A17B4"/>
    <w:rsid w:val="004A1887"/>
    <w:rsid w:val="004A18FC"/>
    <w:rsid w:val="004A26F7"/>
    <w:rsid w:val="004A2845"/>
    <w:rsid w:val="004A2BEA"/>
    <w:rsid w:val="004A33DC"/>
    <w:rsid w:val="004A387C"/>
    <w:rsid w:val="004A3906"/>
    <w:rsid w:val="004A3B87"/>
    <w:rsid w:val="004A3BC7"/>
    <w:rsid w:val="004A3E02"/>
    <w:rsid w:val="004A3E38"/>
    <w:rsid w:val="004A42BF"/>
    <w:rsid w:val="004A462A"/>
    <w:rsid w:val="004A4991"/>
    <w:rsid w:val="004A53F5"/>
    <w:rsid w:val="004A56E1"/>
    <w:rsid w:val="004A57F2"/>
    <w:rsid w:val="004A6109"/>
    <w:rsid w:val="004A634F"/>
    <w:rsid w:val="004A636C"/>
    <w:rsid w:val="004A643E"/>
    <w:rsid w:val="004A672F"/>
    <w:rsid w:val="004A6995"/>
    <w:rsid w:val="004A6FAF"/>
    <w:rsid w:val="004A7056"/>
    <w:rsid w:val="004B0224"/>
    <w:rsid w:val="004B0313"/>
    <w:rsid w:val="004B0636"/>
    <w:rsid w:val="004B0817"/>
    <w:rsid w:val="004B148E"/>
    <w:rsid w:val="004B1613"/>
    <w:rsid w:val="004B1647"/>
    <w:rsid w:val="004B1985"/>
    <w:rsid w:val="004B19F7"/>
    <w:rsid w:val="004B19F8"/>
    <w:rsid w:val="004B1AA4"/>
    <w:rsid w:val="004B1B78"/>
    <w:rsid w:val="004B1F2E"/>
    <w:rsid w:val="004B2B75"/>
    <w:rsid w:val="004B2F8D"/>
    <w:rsid w:val="004B3100"/>
    <w:rsid w:val="004B34E9"/>
    <w:rsid w:val="004B35AA"/>
    <w:rsid w:val="004B3828"/>
    <w:rsid w:val="004B3897"/>
    <w:rsid w:val="004B38B4"/>
    <w:rsid w:val="004B3990"/>
    <w:rsid w:val="004B39F4"/>
    <w:rsid w:val="004B429B"/>
    <w:rsid w:val="004B49B0"/>
    <w:rsid w:val="004B4B9A"/>
    <w:rsid w:val="004B4D3A"/>
    <w:rsid w:val="004B4E31"/>
    <w:rsid w:val="004B5875"/>
    <w:rsid w:val="004B61BE"/>
    <w:rsid w:val="004B6F25"/>
    <w:rsid w:val="004B6F7B"/>
    <w:rsid w:val="004C0B67"/>
    <w:rsid w:val="004C0C1E"/>
    <w:rsid w:val="004C1879"/>
    <w:rsid w:val="004C19B4"/>
    <w:rsid w:val="004C2673"/>
    <w:rsid w:val="004C2838"/>
    <w:rsid w:val="004C2BE7"/>
    <w:rsid w:val="004C3012"/>
    <w:rsid w:val="004C3272"/>
    <w:rsid w:val="004C3542"/>
    <w:rsid w:val="004C37A9"/>
    <w:rsid w:val="004C4105"/>
    <w:rsid w:val="004C4415"/>
    <w:rsid w:val="004C4432"/>
    <w:rsid w:val="004C4A3C"/>
    <w:rsid w:val="004C4C3D"/>
    <w:rsid w:val="004C4F88"/>
    <w:rsid w:val="004C5519"/>
    <w:rsid w:val="004C5630"/>
    <w:rsid w:val="004C57BD"/>
    <w:rsid w:val="004C5AF1"/>
    <w:rsid w:val="004C5CA4"/>
    <w:rsid w:val="004C643F"/>
    <w:rsid w:val="004C6521"/>
    <w:rsid w:val="004C669E"/>
    <w:rsid w:val="004C68AF"/>
    <w:rsid w:val="004C7391"/>
    <w:rsid w:val="004C740C"/>
    <w:rsid w:val="004C743C"/>
    <w:rsid w:val="004C7A75"/>
    <w:rsid w:val="004C7C79"/>
    <w:rsid w:val="004C7CCD"/>
    <w:rsid w:val="004D0141"/>
    <w:rsid w:val="004D03DB"/>
    <w:rsid w:val="004D0BF8"/>
    <w:rsid w:val="004D0C90"/>
    <w:rsid w:val="004D1812"/>
    <w:rsid w:val="004D1C20"/>
    <w:rsid w:val="004D219B"/>
    <w:rsid w:val="004D2283"/>
    <w:rsid w:val="004D2832"/>
    <w:rsid w:val="004D37E2"/>
    <w:rsid w:val="004D3D98"/>
    <w:rsid w:val="004D3E8B"/>
    <w:rsid w:val="004D3EEB"/>
    <w:rsid w:val="004D4053"/>
    <w:rsid w:val="004D4CB9"/>
    <w:rsid w:val="004D51BF"/>
    <w:rsid w:val="004D5847"/>
    <w:rsid w:val="004D5960"/>
    <w:rsid w:val="004D5ABC"/>
    <w:rsid w:val="004D5B2C"/>
    <w:rsid w:val="004D5D71"/>
    <w:rsid w:val="004D67BD"/>
    <w:rsid w:val="004D6E1A"/>
    <w:rsid w:val="004D7210"/>
    <w:rsid w:val="004D7305"/>
    <w:rsid w:val="004D7A3E"/>
    <w:rsid w:val="004E0C67"/>
    <w:rsid w:val="004E0C7A"/>
    <w:rsid w:val="004E10D5"/>
    <w:rsid w:val="004E19E0"/>
    <w:rsid w:val="004E1ACF"/>
    <w:rsid w:val="004E2A8C"/>
    <w:rsid w:val="004E2E7C"/>
    <w:rsid w:val="004E34FD"/>
    <w:rsid w:val="004E3CD6"/>
    <w:rsid w:val="004E3F33"/>
    <w:rsid w:val="004E436E"/>
    <w:rsid w:val="004E461D"/>
    <w:rsid w:val="004E4851"/>
    <w:rsid w:val="004E495F"/>
    <w:rsid w:val="004E4C73"/>
    <w:rsid w:val="004E4D89"/>
    <w:rsid w:val="004E4E18"/>
    <w:rsid w:val="004E4EAF"/>
    <w:rsid w:val="004E52AE"/>
    <w:rsid w:val="004E5529"/>
    <w:rsid w:val="004E5705"/>
    <w:rsid w:val="004E583C"/>
    <w:rsid w:val="004E59A5"/>
    <w:rsid w:val="004E659A"/>
    <w:rsid w:val="004E74FC"/>
    <w:rsid w:val="004E7807"/>
    <w:rsid w:val="004F0276"/>
    <w:rsid w:val="004F0529"/>
    <w:rsid w:val="004F074C"/>
    <w:rsid w:val="004F0970"/>
    <w:rsid w:val="004F0AD0"/>
    <w:rsid w:val="004F0FF5"/>
    <w:rsid w:val="004F1096"/>
    <w:rsid w:val="004F129C"/>
    <w:rsid w:val="004F1334"/>
    <w:rsid w:val="004F1733"/>
    <w:rsid w:val="004F199E"/>
    <w:rsid w:val="004F19BA"/>
    <w:rsid w:val="004F1AF7"/>
    <w:rsid w:val="004F1B25"/>
    <w:rsid w:val="004F1FC7"/>
    <w:rsid w:val="004F210B"/>
    <w:rsid w:val="004F2556"/>
    <w:rsid w:val="004F25D4"/>
    <w:rsid w:val="004F284D"/>
    <w:rsid w:val="004F2AD4"/>
    <w:rsid w:val="004F2D51"/>
    <w:rsid w:val="004F305B"/>
    <w:rsid w:val="004F3438"/>
    <w:rsid w:val="004F3484"/>
    <w:rsid w:val="004F3C95"/>
    <w:rsid w:val="004F3E7E"/>
    <w:rsid w:val="004F4022"/>
    <w:rsid w:val="004F43B0"/>
    <w:rsid w:val="004F4D2F"/>
    <w:rsid w:val="004F545B"/>
    <w:rsid w:val="004F68EA"/>
    <w:rsid w:val="004F75A5"/>
    <w:rsid w:val="004F765C"/>
    <w:rsid w:val="004F789B"/>
    <w:rsid w:val="004F7918"/>
    <w:rsid w:val="004F7F2A"/>
    <w:rsid w:val="00500009"/>
    <w:rsid w:val="00500090"/>
    <w:rsid w:val="00500623"/>
    <w:rsid w:val="00500749"/>
    <w:rsid w:val="005007A3"/>
    <w:rsid w:val="005007D4"/>
    <w:rsid w:val="00501997"/>
    <w:rsid w:val="00501B1A"/>
    <w:rsid w:val="005020D6"/>
    <w:rsid w:val="00502B80"/>
    <w:rsid w:val="00503112"/>
    <w:rsid w:val="005034CC"/>
    <w:rsid w:val="00504EF7"/>
    <w:rsid w:val="00504F49"/>
    <w:rsid w:val="005050B4"/>
    <w:rsid w:val="0050520A"/>
    <w:rsid w:val="0050556E"/>
    <w:rsid w:val="00505579"/>
    <w:rsid w:val="00505A1F"/>
    <w:rsid w:val="00505AE9"/>
    <w:rsid w:val="005065F1"/>
    <w:rsid w:val="00506F88"/>
    <w:rsid w:val="00507892"/>
    <w:rsid w:val="005078DD"/>
    <w:rsid w:val="00507FF8"/>
    <w:rsid w:val="00510002"/>
    <w:rsid w:val="005102A2"/>
    <w:rsid w:val="00510C43"/>
    <w:rsid w:val="00510E98"/>
    <w:rsid w:val="00511A96"/>
    <w:rsid w:val="00511AE3"/>
    <w:rsid w:val="00511B92"/>
    <w:rsid w:val="005121C2"/>
    <w:rsid w:val="005124BC"/>
    <w:rsid w:val="00512A7D"/>
    <w:rsid w:val="00512B2D"/>
    <w:rsid w:val="00512E43"/>
    <w:rsid w:val="00513796"/>
    <w:rsid w:val="00513B7E"/>
    <w:rsid w:val="00513D97"/>
    <w:rsid w:val="005140CE"/>
    <w:rsid w:val="005143C1"/>
    <w:rsid w:val="00514C8B"/>
    <w:rsid w:val="0051579A"/>
    <w:rsid w:val="00515A65"/>
    <w:rsid w:val="005164F3"/>
    <w:rsid w:val="00516E42"/>
    <w:rsid w:val="00520A60"/>
    <w:rsid w:val="00520F6C"/>
    <w:rsid w:val="005212B3"/>
    <w:rsid w:val="005212D8"/>
    <w:rsid w:val="005217FA"/>
    <w:rsid w:val="005223D6"/>
    <w:rsid w:val="00522616"/>
    <w:rsid w:val="00522C74"/>
    <w:rsid w:val="00522CBC"/>
    <w:rsid w:val="00522EB1"/>
    <w:rsid w:val="00522F16"/>
    <w:rsid w:val="005236B6"/>
    <w:rsid w:val="005236BD"/>
    <w:rsid w:val="005237AA"/>
    <w:rsid w:val="00523C18"/>
    <w:rsid w:val="00523CD9"/>
    <w:rsid w:val="00523DB2"/>
    <w:rsid w:val="00523DBA"/>
    <w:rsid w:val="00523FE2"/>
    <w:rsid w:val="00524A42"/>
    <w:rsid w:val="00525894"/>
    <w:rsid w:val="00525CD9"/>
    <w:rsid w:val="00525E59"/>
    <w:rsid w:val="00525FA6"/>
    <w:rsid w:val="00526036"/>
    <w:rsid w:val="005264A9"/>
    <w:rsid w:val="0052658E"/>
    <w:rsid w:val="00526B22"/>
    <w:rsid w:val="00527335"/>
    <w:rsid w:val="00527851"/>
    <w:rsid w:val="005279FE"/>
    <w:rsid w:val="00527D1A"/>
    <w:rsid w:val="00527D71"/>
    <w:rsid w:val="00527DD4"/>
    <w:rsid w:val="00530545"/>
    <w:rsid w:val="005307F6"/>
    <w:rsid w:val="00530BFB"/>
    <w:rsid w:val="00531377"/>
    <w:rsid w:val="005313D6"/>
    <w:rsid w:val="0053145F"/>
    <w:rsid w:val="00532107"/>
    <w:rsid w:val="00532381"/>
    <w:rsid w:val="005323C6"/>
    <w:rsid w:val="005325B1"/>
    <w:rsid w:val="00532B56"/>
    <w:rsid w:val="00532E0C"/>
    <w:rsid w:val="00532E36"/>
    <w:rsid w:val="005331BA"/>
    <w:rsid w:val="00533637"/>
    <w:rsid w:val="005340E7"/>
    <w:rsid w:val="00534223"/>
    <w:rsid w:val="00534C73"/>
    <w:rsid w:val="00535BEC"/>
    <w:rsid w:val="005366A4"/>
    <w:rsid w:val="005367BF"/>
    <w:rsid w:val="00536CB8"/>
    <w:rsid w:val="00536F55"/>
    <w:rsid w:val="00537821"/>
    <w:rsid w:val="00537885"/>
    <w:rsid w:val="00537D04"/>
    <w:rsid w:val="00537FD9"/>
    <w:rsid w:val="00540414"/>
    <w:rsid w:val="00540978"/>
    <w:rsid w:val="00540996"/>
    <w:rsid w:val="00541286"/>
    <w:rsid w:val="005426B7"/>
    <w:rsid w:val="00542757"/>
    <w:rsid w:val="00542841"/>
    <w:rsid w:val="00543064"/>
    <w:rsid w:val="005430E2"/>
    <w:rsid w:val="005433F5"/>
    <w:rsid w:val="00543E52"/>
    <w:rsid w:val="005440D0"/>
    <w:rsid w:val="00544322"/>
    <w:rsid w:val="00544355"/>
    <w:rsid w:val="00544A49"/>
    <w:rsid w:val="0054539C"/>
    <w:rsid w:val="005456D6"/>
    <w:rsid w:val="00545BA6"/>
    <w:rsid w:val="005461B1"/>
    <w:rsid w:val="00546E2F"/>
    <w:rsid w:val="0054739D"/>
    <w:rsid w:val="005473FA"/>
    <w:rsid w:val="0054784C"/>
    <w:rsid w:val="00547D1C"/>
    <w:rsid w:val="00547E70"/>
    <w:rsid w:val="005500F6"/>
    <w:rsid w:val="0055048E"/>
    <w:rsid w:val="00551155"/>
    <w:rsid w:val="005512CD"/>
    <w:rsid w:val="00551662"/>
    <w:rsid w:val="00551817"/>
    <w:rsid w:val="00551901"/>
    <w:rsid w:val="00551A7A"/>
    <w:rsid w:val="00551E33"/>
    <w:rsid w:val="005521FF"/>
    <w:rsid w:val="0055272F"/>
    <w:rsid w:val="00552FEF"/>
    <w:rsid w:val="00553469"/>
    <w:rsid w:val="005536EC"/>
    <w:rsid w:val="0055393A"/>
    <w:rsid w:val="00553A90"/>
    <w:rsid w:val="00553BBF"/>
    <w:rsid w:val="00553D2C"/>
    <w:rsid w:val="00553E0A"/>
    <w:rsid w:val="005541FE"/>
    <w:rsid w:val="005555C9"/>
    <w:rsid w:val="00556C53"/>
    <w:rsid w:val="0055760F"/>
    <w:rsid w:val="00557733"/>
    <w:rsid w:val="00557B88"/>
    <w:rsid w:val="00557B89"/>
    <w:rsid w:val="005608EF"/>
    <w:rsid w:val="00560E59"/>
    <w:rsid w:val="00561B06"/>
    <w:rsid w:val="00561FE6"/>
    <w:rsid w:val="00562576"/>
    <w:rsid w:val="005626CB"/>
    <w:rsid w:val="00562E33"/>
    <w:rsid w:val="005639B1"/>
    <w:rsid w:val="0056465E"/>
    <w:rsid w:val="0056524C"/>
    <w:rsid w:val="005660A4"/>
    <w:rsid w:val="00566134"/>
    <w:rsid w:val="00566311"/>
    <w:rsid w:val="00566E78"/>
    <w:rsid w:val="00567897"/>
    <w:rsid w:val="0056791E"/>
    <w:rsid w:val="00567A6D"/>
    <w:rsid w:val="00567BDF"/>
    <w:rsid w:val="00570699"/>
    <w:rsid w:val="00570BD0"/>
    <w:rsid w:val="00570BEE"/>
    <w:rsid w:val="00570CBA"/>
    <w:rsid w:val="00570CF4"/>
    <w:rsid w:val="00570D07"/>
    <w:rsid w:val="0057110E"/>
    <w:rsid w:val="005717B6"/>
    <w:rsid w:val="00571A79"/>
    <w:rsid w:val="00571CB4"/>
    <w:rsid w:val="00571F24"/>
    <w:rsid w:val="00571F93"/>
    <w:rsid w:val="0057296A"/>
    <w:rsid w:val="005730AA"/>
    <w:rsid w:val="00573427"/>
    <w:rsid w:val="0057395B"/>
    <w:rsid w:val="00574144"/>
    <w:rsid w:val="00574377"/>
    <w:rsid w:val="0057447E"/>
    <w:rsid w:val="005745FB"/>
    <w:rsid w:val="005749E1"/>
    <w:rsid w:val="00574B15"/>
    <w:rsid w:val="005752E3"/>
    <w:rsid w:val="00575467"/>
    <w:rsid w:val="00576283"/>
    <w:rsid w:val="00576D82"/>
    <w:rsid w:val="00576ED0"/>
    <w:rsid w:val="005774DD"/>
    <w:rsid w:val="00577794"/>
    <w:rsid w:val="00577AFB"/>
    <w:rsid w:val="00577DF0"/>
    <w:rsid w:val="00580036"/>
    <w:rsid w:val="005804AE"/>
    <w:rsid w:val="00580798"/>
    <w:rsid w:val="00580A96"/>
    <w:rsid w:val="0058124E"/>
    <w:rsid w:val="005814A8"/>
    <w:rsid w:val="005816C6"/>
    <w:rsid w:val="00581848"/>
    <w:rsid w:val="00581CE0"/>
    <w:rsid w:val="005821CB"/>
    <w:rsid w:val="00582791"/>
    <w:rsid w:val="00582890"/>
    <w:rsid w:val="00582B60"/>
    <w:rsid w:val="00582DBD"/>
    <w:rsid w:val="00583124"/>
    <w:rsid w:val="00583362"/>
    <w:rsid w:val="0058373B"/>
    <w:rsid w:val="0058386E"/>
    <w:rsid w:val="005838CB"/>
    <w:rsid w:val="00583A3A"/>
    <w:rsid w:val="00584CD3"/>
    <w:rsid w:val="0058506B"/>
    <w:rsid w:val="00585427"/>
    <w:rsid w:val="00585F85"/>
    <w:rsid w:val="005867EB"/>
    <w:rsid w:val="00586943"/>
    <w:rsid w:val="00586F88"/>
    <w:rsid w:val="005870A4"/>
    <w:rsid w:val="005874ED"/>
    <w:rsid w:val="00587519"/>
    <w:rsid w:val="005879D1"/>
    <w:rsid w:val="00587F5F"/>
    <w:rsid w:val="005902C5"/>
    <w:rsid w:val="00590501"/>
    <w:rsid w:val="0059065C"/>
    <w:rsid w:val="00590961"/>
    <w:rsid w:val="00590B9E"/>
    <w:rsid w:val="0059159E"/>
    <w:rsid w:val="0059185C"/>
    <w:rsid w:val="00591882"/>
    <w:rsid w:val="005920F3"/>
    <w:rsid w:val="00592469"/>
    <w:rsid w:val="00592852"/>
    <w:rsid w:val="005932E9"/>
    <w:rsid w:val="0059342B"/>
    <w:rsid w:val="005941AE"/>
    <w:rsid w:val="00594238"/>
    <w:rsid w:val="005942A0"/>
    <w:rsid w:val="005942B9"/>
    <w:rsid w:val="00594E0D"/>
    <w:rsid w:val="00594E2B"/>
    <w:rsid w:val="00595316"/>
    <w:rsid w:val="0059577E"/>
    <w:rsid w:val="005958F6"/>
    <w:rsid w:val="00595C0A"/>
    <w:rsid w:val="00595FAB"/>
    <w:rsid w:val="00596346"/>
    <w:rsid w:val="0059679E"/>
    <w:rsid w:val="00596A4E"/>
    <w:rsid w:val="00596DB6"/>
    <w:rsid w:val="0059703E"/>
    <w:rsid w:val="005A00CD"/>
    <w:rsid w:val="005A019A"/>
    <w:rsid w:val="005A02FC"/>
    <w:rsid w:val="005A046E"/>
    <w:rsid w:val="005A0753"/>
    <w:rsid w:val="005A0FE1"/>
    <w:rsid w:val="005A19DF"/>
    <w:rsid w:val="005A2238"/>
    <w:rsid w:val="005A2EF1"/>
    <w:rsid w:val="005A3194"/>
    <w:rsid w:val="005A364E"/>
    <w:rsid w:val="005A36D8"/>
    <w:rsid w:val="005A36FF"/>
    <w:rsid w:val="005A37B8"/>
    <w:rsid w:val="005A3967"/>
    <w:rsid w:val="005A3F3D"/>
    <w:rsid w:val="005A4016"/>
    <w:rsid w:val="005A4A73"/>
    <w:rsid w:val="005A4FB1"/>
    <w:rsid w:val="005A5169"/>
    <w:rsid w:val="005A548C"/>
    <w:rsid w:val="005A599B"/>
    <w:rsid w:val="005A64C9"/>
    <w:rsid w:val="005A65E2"/>
    <w:rsid w:val="005A6BE1"/>
    <w:rsid w:val="005A6F44"/>
    <w:rsid w:val="005A707B"/>
    <w:rsid w:val="005A72EF"/>
    <w:rsid w:val="005A73AB"/>
    <w:rsid w:val="005A78F6"/>
    <w:rsid w:val="005A7AE9"/>
    <w:rsid w:val="005A7B47"/>
    <w:rsid w:val="005B014A"/>
    <w:rsid w:val="005B070B"/>
    <w:rsid w:val="005B0A3E"/>
    <w:rsid w:val="005B0D92"/>
    <w:rsid w:val="005B1122"/>
    <w:rsid w:val="005B1507"/>
    <w:rsid w:val="005B19BE"/>
    <w:rsid w:val="005B1E63"/>
    <w:rsid w:val="005B2122"/>
    <w:rsid w:val="005B292C"/>
    <w:rsid w:val="005B309A"/>
    <w:rsid w:val="005B36DF"/>
    <w:rsid w:val="005B38F1"/>
    <w:rsid w:val="005B39A7"/>
    <w:rsid w:val="005B39FB"/>
    <w:rsid w:val="005B483B"/>
    <w:rsid w:val="005B4841"/>
    <w:rsid w:val="005B51B3"/>
    <w:rsid w:val="005B53ED"/>
    <w:rsid w:val="005B5515"/>
    <w:rsid w:val="005B5632"/>
    <w:rsid w:val="005B5C7A"/>
    <w:rsid w:val="005B5D94"/>
    <w:rsid w:val="005B63C7"/>
    <w:rsid w:val="005B6668"/>
    <w:rsid w:val="005B6737"/>
    <w:rsid w:val="005B6B75"/>
    <w:rsid w:val="005B6CC1"/>
    <w:rsid w:val="005B7096"/>
    <w:rsid w:val="005B7102"/>
    <w:rsid w:val="005B72EA"/>
    <w:rsid w:val="005B73BA"/>
    <w:rsid w:val="005B76B0"/>
    <w:rsid w:val="005B797A"/>
    <w:rsid w:val="005B7B40"/>
    <w:rsid w:val="005B7D61"/>
    <w:rsid w:val="005B7D9F"/>
    <w:rsid w:val="005C01ED"/>
    <w:rsid w:val="005C0825"/>
    <w:rsid w:val="005C0DC7"/>
    <w:rsid w:val="005C1196"/>
    <w:rsid w:val="005C14D3"/>
    <w:rsid w:val="005C1760"/>
    <w:rsid w:val="005C20AF"/>
    <w:rsid w:val="005C2A02"/>
    <w:rsid w:val="005C2EB3"/>
    <w:rsid w:val="005C3396"/>
    <w:rsid w:val="005C3CB5"/>
    <w:rsid w:val="005C3CEF"/>
    <w:rsid w:val="005C4941"/>
    <w:rsid w:val="005C4BF1"/>
    <w:rsid w:val="005C4E54"/>
    <w:rsid w:val="005C5A92"/>
    <w:rsid w:val="005C6645"/>
    <w:rsid w:val="005C697E"/>
    <w:rsid w:val="005C71AA"/>
    <w:rsid w:val="005C74C3"/>
    <w:rsid w:val="005C7820"/>
    <w:rsid w:val="005C78AF"/>
    <w:rsid w:val="005C7B1F"/>
    <w:rsid w:val="005C7B78"/>
    <w:rsid w:val="005D0362"/>
    <w:rsid w:val="005D0874"/>
    <w:rsid w:val="005D0A8C"/>
    <w:rsid w:val="005D1342"/>
    <w:rsid w:val="005D13CF"/>
    <w:rsid w:val="005D13E6"/>
    <w:rsid w:val="005D20F1"/>
    <w:rsid w:val="005D280E"/>
    <w:rsid w:val="005D2892"/>
    <w:rsid w:val="005D2ED0"/>
    <w:rsid w:val="005D30FB"/>
    <w:rsid w:val="005D34ED"/>
    <w:rsid w:val="005D3716"/>
    <w:rsid w:val="005D44F6"/>
    <w:rsid w:val="005D4B11"/>
    <w:rsid w:val="005D4C3F"/>
    <w:rsid w:val="005D4D9F"/>
    <w:rsid w:val="005D5374"/>
    <w:rsid w:val="005D53B4"/>
    <w:rsid w:val="005D5469"/>
    <w:rsid w:val="005D5E43"/>
    <w:rsid w:val="005D6760"/>
    <w:rsid w:val="005D6975"/>
    <w:rsid w:val="005D6F69"/>
    <w:rsid w:val="005D728A"/>
    <w:rsid w:val="005D74DB"/>
    <w:rsid w:val="005D75F4"/>
    <w:rsid w:val="005D7778"/>
    <w:rsid w:val="005D78FD"/>
    <w:rsid w:val="005E0E40"/>
    <w:rsid w:val="005E1B47"/>
    <w:rsid w:val="005E292D"/>
    <w:rsid w:val="005E2F97"/>
    <w:rsid w:val="005E3947"/>
    <w:rsid w:val="005E4562"/>
    <w:rsid w:val="005E49C4"/>
    <w:rsid w:val="005E4B0E"/>
    <w:rsid w:val="005E4B50"/>
    <w:rsid w:val="005E4C34"/>
    <w:rsid w:val="005E4E5B"/>
    <w:rsid w:val="005E5C17"/>
    <w:rsid w:val="005E652B"/>
    <w:rsid w:val="005E67B7"/>
    <w:rsid w:val="005E6B2C"/>
    <w:rsid w:val="005E6D3A"/>
    <w:rsid w:val="005E71C7"/>
    <w:rsid w:val="005E76A0"/>
    <w:rsid w:val="005E795F"/>
    <w:rsid w:val="005F0594"/>
    <w:rsid w:val="005F101C"/>
    <w:rsid w:val="005F165A"/>
    <w:rsid w:val="005F1923"/>
    <w:rsid w:val="005F1C45"/>
    <w:rsid w:val="005F1D40"/>
    <w:rsid w:val="005F29D6"/>
    <w:rsid w:val="005F32AE"/>
    <w:rsid w:val="005F3632"/>
    <w:rsid w:val="005F401E"/>
    <w:rsid w:val="005F47F6"/>
    <w:rsid w:val="005F5024"/>
    <w:rsid w:val="005F53B3"/>
    <w:rsid w:val="005F5712"/>
    <w:rsid w:val="005F58FB"/>
    <w:rsid w:val="005F5BB2"/>
    <w:rsid w:val="005F6016"/>
    <w:rsid w:val="005F6443"/>
    <w:rsid w:val="005F67E9"/>
    <w:rsid w:val="005F722C"/>
    <w:rsid w:val="005F731A"/>
    <w:rsid w:val="005F7CE3"/>
    <w:rsid w:val="005F7DC7"/>
    <w:rsid w:val="006005E0"/>
    <w:rsid w:val="00600608"/>
    <w:rsid w:val="00601101"/>
    <w:rsid w:val="00601380"/>
    <w:rsid w:val="00601752"/>
    <w:rsid w:val="00601879"/>
    <w:rsid w:val="00601A51"/>
    <w:rsid w:val="00601E00"/>
    <w:rsid w:val="006024EC"/>
    <w:rsid w:val="0060261D"/>
    <w:rsid w:val="00602DD7"/>
    <w:rsid w:val="00602DDC"/>
    <w:rsid w:val="00602F5E"/>
    <w:rsid w:val="006030EE"/>
    <w:rsid w:val="0060324A"/>
    <w:rsid w:val="006034BF"/>
    <w:rsid w:val="00603725"/>
    <w:rsid w:val="006037C8"/>
    <w:rsid w:val="006037F1"/>
    <w:rsid w:val="00603AD5"/>
    <w:rsid w:val="00603CFB"/>
    <w:rsid w:val="00603ED1"/>
    <w:rsid w:val="00604474"/>
    <w:rsid w:val="006044DA"/>
    <w:rsid w:val="0060460C"/>
    <w:rsid w:val="006046C1"/>
    <w:rsid w:val="0060495C"/>
    <w:rsid w:val="00605144"/>
    <w:rsid w:val="0060607F"/>
    <w:rsid w:val="00606497"/>
    <w:rsid w:val="00606C35"/>
    <w:rsid w:val="00606FA5"/>
    <w:rsid w:val="00607071"/>
    <w:rsid w:val="0060748E"/>
    <w:rsid w:val="006077BD"/>
    <w:rsid w:val="00607B92"/>
    <w:rsid w:val="006100DA"/>
    <w:rsid w:val="00610124"/>
    <w:rsid w:val="0061044E"/>
    <w:rsid w:val="006105CE"/>
    <w:rsid w:val="006107B5"/>
    <w:rsid w:val="00610B07"/>
    <w:rsid w:val="00611093"/>
    <w:rsid w:val="00611125"/>
    <w:rsid w:val="006113AF"/>
    <w:rsid w:val="006115FA"/>
    <w:rsid w:val="00611DEA"/>
    <w:rsid w:val="00611E07"/>
    <w:rsid w:val="006122E2"/>
    <w:rsid w:val="006125FB"/>
    <w:rsid w:val="006127EB"/>
    <w:rsid w:val="00612E3B"/>
    <w:rsid w:val="00612EF2"/>
    <w:rsid w:val="00613255"/>
    <w:rsid w:val="00613317"/>
    <w:rsid w:val="006139D9"/>
    <w:rsid w:val="006145EF"/>
    <w:rsid w:val="006154AA"/>
    <w:rsid w:val="006156B8"/>
    <w:rsid w:val="00615757"/>
    <w:rsid w:val="00615904"/>
    <w:rsid w:val="00615A99"/>
    <w:rsid w:val="00615BCD"/>
    <w:rsid w:val="00615D77"/>
    <w:rsid w:val="006161BE"/>
    <w:rsid w:val="00616A6B"/>
    <w:rsid w:val="00617338"/>
    <w:rsid w:val="006173F1"/>
    <w:rsid w:val="00617E5D"/>
    <w:rsid w:val="00617EF2"/>
    <w:rsid w:val="006200B7"/>
    <w:rsid w:val="00620382"/>
    <w:rsid w:val="00620768"/>
    <w:rsid w:val="00620857"/>
    <w:rsid w:val="0062178F"/>
    <w:rsid w:val="00621980"/>
    <w:rsid w:val="00621FB5"/>
    <w:rsid w:val="0062232C"/>
    <w:rsid w:val="006224AE"/>
    <w:rsid w:val="0062270E"/>
    <w:rsid w:val="00622848"/>
    <w:rsid w:val="006228A9"/>
    <w:rsid w:val="00622A41"/>
    <w:rsid w:val="00622DC1"/>
    <w:rsid w:val="0062316E"/>
    <w:rsid w:val="006231A5"/>
    <w:rsid w:val="00623394"/>
    <w:rsid w:val="00623E0C"/>
    <w:rsid w:val="0062417F"/>
    <w:rsid w:val="00624559"/>
    <w:rsid w:val="00624861"/>
    <w:rsid w:val="00624BB3"/>
    <w:rsid w:val="00624C7F"/>
    <w:rsid w:val="00624FD9"/>
    <w:rsid w:val="006250F4"/>
    <w:rsid w:val="006251A9"/>
    <w:rsid w:val="0062585B"/>
    <w:rsid w:val="00625CAA"/>
    <w:rsid w:val="00625DC1"/>
    <w:rsid w:val="00626046"/>
    <w:rsid w:val="0062636C"/>
    <w:rsid w:val="006269AD"/>
    <w:rsid w:val="006270FF"/>
    <w:rsid w:val="00627676"/>
    <w:rsid w:val="00627A71"/>
    <w:rsid w:val="00627C49"/>
    <w:rsid w:val="00627E1B"/>
    <w:rsid w:val="00627F19"/>
    <w:rsid w:val="00627F25"/>
    <w:rsid w:val="0063059D"/>
    <w:rsid w:val="006308E9"/>
    <w:rsid w:val="006310A2"/>
    <w:rsid w:val="0063120E"/>
    <w:rsid w:val="0063131C"/>
    <w:rsid w:val="00631F67"/>
    <w:rsid w:val="00632434"/>
    <w:rsid w:val="00632594"/>
    <w:rsid w:val="00632A84"/>
    <w:rsid w:val="00632DD4"/>
    <w:rsid w:val="00632EB8"/>
    <w:rsid w:val="00633274"/>
    <w:rsid w:val="00633541"/>
    <w:rsid w:val="006347A4"/>
    <w:rsid w:val="0063482E"/>
    <w:rsid w:val="00634A6D"/>
    <w:rsid w:val="00634BBD"/>
    <w:rsid w:val="00634CAA"/>
    <w:rsid w:val="00634F9C"/>
    <w:rsid w:val="00635D23"/>
    <w:rsid w:val="00635F62"/>
    <w:rsid w:val="006365CA"/>
    <w:rsid w:val="00636DD4"/>
    <w:rsid w:val="00636E65"/>
    <w:rsid w:val="00637C0F"/>
    <w:rsid w:val="0064007E"/>
    <w:rsid w:val="006401B3"/>
    <w:rsid w:val="006410F0"/>
    <w:rsid w:val="00641403"/>
    <w:rsid w:val="006414B5"/>
    <w:rsid w:val="006416C9"/>
    <w:rsid w:val="00641B98"/>
    <w:rsid w:val="00641CF4"/>
    <w:rsid w:val="00641D7F"/>
    <w:rsid w:val="00641DA9"/>
    <w:rsid w:val="00641DE6"/>
    <w:rsid w:val="00641DE9"/>
    <w:rsid w:val="00641F01"/>
    <w:rsid w:val="00642117"/>
    <w:rsid w:val="00642529"/>
    <w:rsid w:val="00642556"/>
    <w:rsid w:val="00642600"/>
    <w:rsid w:val="0064299D"/>
    <w:rsid w:val="00642A9F"/>
    <w:rsid w:val="0064325B"/>
    <w:rsid w:val="0064367E"/>
    <w:rsid w:val="00644EBD"/>
    <w:rsid w:val="006451DA"/>
    <w:rsid w:val="00645824"/>
    <w:rsid w:val="00646222"/>
    <w:rsid w:val="00646AEA"/>
    <w:rsid w:val="00647964"/>
    <w:rsid w:val="00647BB7"/>
    <w:rsid w:val="00647C3E"/>
    <w:rsid w:val="00647E5A"/>
    <w:rsid w:val="0065053F"/>
    <w:rsid w:val="00650BF9"/>
    <w:rsid w:val="006511FB"/>
    <w:rsid w:val="00651329"/>
    <w:rsid w:val="00651665"/>
    <w:rsid w:val="006517E1"/>
    <w:rsid w:val="00651EA3"/>
    <w:rsid w:val="0065224C"/>
    <w:rsid w:val="00652367"/>
    <w:rsid w:val="00653159"/>
    <w:rsid w:val="00653573"/>
    <w:rsid w:val="00653686"/>
    <w:rsid w:val="0065379C"/>
    <w:rsid w:val="006537F5"/>
    <w:rsid w:val="00653B99"/>
    <w:rsid w:val="00653DEA"/>
    <w:rsid w:val="00653F64"/>
    <w:rsid w:val="006547FE"/>
    <w:rsid w:val="006551B5"/>
    <w:rsid w:val="00655CFC"/>
    <w:rsid w:val="00655D0C"/>
    <w:rsid w:val="00656287"/>
    <w:rsid w:val="0065645D"/>
    <w:rsid w:val="00656528"/>
    <w:rsid w:val="0065658A"/>
    <w:rsid w:val="006569BC"/>
    <w:rsid w:val="0065700B"/>
    <w:rsid w:val="00657019"/>
    <w:rsid w:val="00657169"/>
    <w:rsid w:val="0065774B"/>
    <w:rsid w:val="006577B8"/>
    <w:rsid w:val="006578B4"/>
    <w:rsid w:val="006579A5"/>
    <w:rsid w:val="00657CD5"/>
    <w:rsid w:val="00660089"/>
    <w:rsid w:val="0066014E"/>
    <w:rsid w:val="006608ED"/>
    <w:rsid w:val="00660DAC"/>
    <w:rsid w:val="00661200"/>
    <w:rsid w:val="0066138C"/>
    <w:rsid w:val="0066142F"/>
    <w:rsid w:val="006614F6"/>
    <w:rsid w:val="00661669"/>
    <w:rsid w:val="00661DD2"/>
    <w:rsid w:val="0066213A"/>
    <w:rsid w:val="006623E8"/>
    <w:rsid w:val="00662453"/>
    <w:rsid w:val="0066261F"/>
    <w:rsid w:val="006629E9"/>
    <w:rsid w:val="00662B03"/>
    <w:rsid w:val="00662B2F"/>
    <w:rsid w:val="00662D66"/>
    <w:rsid w:val="00662D9C"/>
    <w:rsid w:val="0066305D"/>
    <w:rsid w:val="006631B7"/>
    <w:rsid w:val="006632E4"/>
    <w:rsid w:val="00663DD4"/>
    <w:rsid w:val="006641C8"/>
    <w:rsid w:val="006644B3"/>
    <w:rsid w:val="00664562"/>
    <w:rsid w:val="0066475D"/>
    <w:rsid w:val="00664D29"/>
    <w:rsid w:val="006650AB"/>
    <w:rsid w:val="00665411"/>
    <w:rsid w:val="006655C3"/>
    <w:rsid w:val="006657D2"/>
    <w:rsid w:val="00665866"/>
    <w:rsid w:val="00665ED5"/>
    <w:rsid w:val="00666B2A"/>
    <w:rsid w:val="006678E9"/>
    <w:rsid w:val="00667971"/>
    <w:rsid w:val="00667C57"/>
    <w:rsid w:val="00670021"/>
    <w:rsid w:val="0067005A"/>
    <w:rsid w:val="006703F2"/>
    <w:rsid w:val="006707F5"/>
    <w:rsid w:val="00670A2B"/>
    <w:rsid w:val="00671017"/>
    <w:rsid w:val="006711FE"/>
    <w:rsid w:val="006716FC"/>
    <w:rsid w:val="00671A79"/>
    <w:rsid w:val="0067245E"/>
    <w:rsid w:val="00672569"/>
    <w:rsid w:val="0067295E"/>
    <w:rsid w:val="006729AB"/>
    <w:rsid w:val="00672BD4"/>
    <w:rsid w:val="00672D60"/>
    <w:rsid w:val="00673C6E"/>
    <w:rsid w:val="006745B4"/>
    <w:rsid w:val="00674884"/>
    <w:rsid w:val="00674A89"/>
    <w:rsid w:val="00675322"/>
    <w:rsid w:val="0067540E"/>
    <w:rsid w:val="00675412"/>
    <w:rsid w:val="006760E4"/>
    <w:rsid w:val="0067615C"/>
    <w:rsid w:val="00676658"/>
    <w:rsid w:val="00676945"/>
    <w:rsid w:val="00676A0A"/>
    <w:rsid w:val="0067722B"/>
    <w:rsid w:val="00677332"/>
    <w:rsid w:val="006778DD"/>
    <w:rsid w:val="00677A75"/>
    <w:rsid w:val="00677E91"/>
    <w:rsid w:val="00677FFE"/>
    <w:rsid w:val="00680103"/>
    <w:rsid w:val="006803B5"/>
    <w:rsid w:val="006803F3"/>
    <w:rsid w:val="0068114C"/>
    <w:rsid w:val="00681642"/>
    <w:rsid w:val="00682516"/>
    <w:rsid w:val="0068279C"/>
    <w:rsid w:val="00682D88"/>
    <w:rsid w:val="00683143"/>
    <w:rsid w:val="006831A1"/>
    <w:rsid w:val="00683463"/>
    <w:rsid w:val="006835B8"/>
    <w:rsid w:val="00683ECC"/>
    <w:rsid w:val="0068462D"/>
    <w:rsid w:val="00684994"/>
    <w:rsid w:val="00684B7C"/>
    <w:rsid w:val="006851D6"/>
    <w:rsid w:val="0068528C"/>
    <w:rsid w:val="0068563D"/>
    <w:rsid w:val="00685700"/>
    <w:rsid w:val="00685BC8"/>
    <w:rsid w:val="00685DD5"/>
    <w:rsid w:val="0068602E"/>
    <w:rsid w:val="006875CB"/>
    <w:rsid w:val="00687622"/>
    <w:rsid w:val="0068797F"/>
    <w:rsid w:val="00687B82"/>
    <w:rsid w:val="00690718"/>
    <w:rsid w:val="00690EE4"/>
    <w:rsid w:val="00691346"/>
    <w:rsid w:val="00691394"/>
    <w:rsid w:val="0069152D"/>
    <w:rsid w:val="00691C45"/>
    <w:rsid w:val="00691C97"/>
    <w:rsid w:val="00692519"/>
    <w:rsid w:val="006925CE"/>
    <w:rsid w:val="006931B2"/>
    <w:rsid w:val="006931D8"/>
    <w:rsid w:val="00693AF8"/>
    <w:rsid w:val="00693DC6"/>
    <w:rsid w:val="00693DED"/>
    <w:rsid w:val="006941A3"/>
    <w:rsid w:val="0069420C"/>
    <w:rsid w:val="0069426F"/>
    <w:rsid w:val="006944F6"/>
    <w:rsid w:val="006946B5"/>
    <w:rsid w:val="00694A38"/>
    <w:rsid w:val="00694B31"/>
    <w:rsid w:val="00694BB5"/>
    <w:rsid w:val="00694D8C"/>
    <w:rsid w:val="00694E59"/>
    <w:rsid w:val="00694F27"/>
    <w:rsid w:val="00695545"/>
    <w:rsid w:val="006958CD"/>
    <w:rsid w:val="006959CC"/>
    <w:rsid w:val="00695A17"/>
    <w:rsid w:val="00695DCE"/>
    <w:rsid w:val="00696095"/>
    <w:rsid w:val="0069639F"/>
    <w:rsid w:val="00696921"/>
    <w:rsid w:val="00696C21"/>
    <w:rsid w:val="00696C73"/>
    <w:rsid w:val="00696EB7"/>
    <w:rsid w:val="00697171"/>
    <w:rsid w:val="00697263"/>
    <w:rsid w:val="00697654"/>
    <w:rsid w:val="00697B17"/>
    <w:rsid w:val="006A02E4"/>
    <w:rsid w:val="006A0B2F"/>
    <w:rsid w:val="006A0BFF"/>
    <w:rsid w:val="006A0C26"/>
    <w:rsid w:val="006A0D04"/>
    <w:rsid w:val="006A0D3B"/>
    <w:rsid w:val="006A2724"/>
    <w:rsid w:val="006A30E7"/>
    <w:rsid w:val="006A344E"/>
    <w:rsid w:val="006A3702"/>
    <w:rsid w:val="006A3D75"/>
    <w:rsid w:val="006A3DF9"/>
    <w:rsid w:val="006A3F57"/>
    <w:rsid w:val="006A422E"/>
    <w:rsid w:val="006A43BE"/>
    <w:rsid w:val="006A53BB"/>
    <w:rsid w:val="006A58EE"/>
    <w:rsid w:val="006A6500"/>
    <w:rsid w:val="006A688C"/>
    <w:rsid w:val="006A6C29"/>
    <w:rsid w:val="006A6CA6"/>
    <w:rsid w:val="006A6EE5"/>
    <w:rsid w:val="006A6F8E"/>
    <w:rsid w:val="006A7B3F"/>
    <w:rsid w:val="006B0418"/>
    <w:rsid w:val="006B08E4"/>
    <w:rsid w:val="006B0B12"/>
    <w:rsid w:val="006B0EE2"/>
    <w:rsid w:val="006B0F73"/>
    <w:rsid w:val="006B1328"/>
    <w:rsid w:val="006B1B2C"/>
    <w:rsid w:val="006B1CFF"/>
    <w:rsid w:val="006B25F1"/>
    <w:rsid w:val="006B2783"/>
    <w:rsid w:val="006B27B8"/>
    <w:rsid w:val="006B2A2F"/>
    <w:rsid w:val="006B32B4"/>
    <w:rsid w:val="006B32DE"/>
    <w:rsid w:val="006B35F4"/>
    <w:rsid w:val="006B367A"/>
    <w:rsid w:val="006B492F"/>
    <w:rsid w:val="006B4DA5"/>
    <w:rsid w:val="006B4FA6"/>
    <w:rsid w:val="006B4FB2"/>
    <w:rsid w:val="006B56DA"/>
    <w:rsid w:val="006B58F3"/>
    <w:rsid w:val="006B5E27"/>
    <w:rsid w:val="006B600B"/>
    <w:rsid w:val="006B6AB0"/>
    <w:rsid w:val="006B6C7E"/>
    <w:rsid w:val="006B6D00"/>
    <w:rsid w:val="006B7757"/>
    <w:rsid w:val="006B79F9"/>
    <w:rsid w:val="006B7CA2"/>
    <w:rsid w:val="006B7CF0"/>
    <w:rsid w:val="006C010B"/>
    <w:rsid w:val="006C0DDD"/>
    <w:rsid w:val="006C1A14"/>
    <w:rsid w:val="006C1A52"/>
    <w:rsid w:val="006C1DDC"/>
    <w:rsid w:val="006C1E1C"/>
    <w:rsid w:val="006C2269"/>
    <w:rsid w:val="006C2C03"/>
    <w:rsid w:val="006C300B"/>
    <w:rsid w:val="006C30DA"/>
    <w:rsid w:val="006C39F8"/>
    <w:rsid w:val="006C3A04"/>
    <w:rsid w:val="006C3E25"/>
    <w:rsid w:val="006C47AC"/>
    <w:rsid w:val="006C48DD"/>
    <w:rsid w:val="006C4D3C"/>
    <w:rsid w:val="006C4F34"/>
    <w:rsid w:val="006C51F1"/>
    <w:rsid w:val="006C56AB"/>
    <w:rsid w:val="006C5B13"/>
    <w:rsid w:val="006C5BA0"/>
    <w:rsid w:val="006C5BD2"/>
    <w:rsid w:val="006C5FB6"/>
    <w:rsid w:val="006C6129"/>
    <w:rsid w:val="006C63B8"/>
    <w:rsid w:val="006C664D"/>
    <w:rsid w:val="006C6860"/>
    <w:rsid w:val="006C6C82"/>
    <w:rsid w:val="006C733E"/>
    <w:rsid w:val="006C777B"/>
    <w:rsid w:val="006C797B"/>
    <w:rsid w:val="006C7F52"/>
    <w:rsid w:val="006D05F3"/>
    <w:rsid w:val="006D07A6"/>
    <w:rsid w:val="006D0D49"/>
    <w:rsid w:val="006D0E28"/>
    <w:rsid w:val="006D1DA0"/>
    <w:rsid w:val="006D2218"/>
    <w:rsid w:val="006D224E"/>
    <w:rsid w:val="006D2E9C"/>
    <w:rsid w:val="006D308B"/>
    <w:rsid w:val="006D3A2C"/>
    <w:rsid w:val="006D3D70"/>
    <w:rsid w:val="006D4238"/>
    <w:rsid w:val="006D4B9A"/>
    <w:rsid w:val="006D58A7"/>
    <w:rsid w:val="006D5B98"/>
    <w:rsid w:val="006D5CC9"/>
    <w:rsid w:val="006D673F"/>
    <w:rsid w:val="006D6B6A"/>
    <w:rsid w:val="006D7104"/>
    <w:rsid w:val="006D76A9"/>
    <w:rsid w:val="006E02D5"/>
    <w:rsid w:val="006E0640"/>
    <w:rsid w:val="006E0D77"/>
    <w:rsid w:val="006E0D9C"/>
    <w:rsid w:val="006E0E1B"/>
    <w:rsid w:val="006E104E"/>
    <w:rsid w:val="006E145A"/>
    <w:rsid w:val="006E1660"/>
    <w:rsid w:val="006E16B8"/>
    <w:rsid w:val="006E2AF7"/>
    <w:rsid w:val="006E331B"/>
    <w:rsid w:val="006E357C"/>
    <w:rsid w:val="006E46A9"/>
    <w:rsid w:val="006E51D9"/>
    <w:rsid w:val="006E548A"/>
    <w:rsid w:val="006E55BA"/>
    <w:rsid w:val="006E591F"/>
    <w:rsid w:val="006E599C"/>
    <w:rsid w:val="006E6241"/>
    <w:rsid w:val="006E64BA"/>
    <w:rsid w:val="006E698B"/>
    <w:rsid w:val="006E69E8"/>
    <w:rsid w:val="006E71C8"/>
    <w:rsid w:val="006E7463"/>
    <w:rsid w:val="006E76D9"/>
    <w:rsid w:val="006F0120"/>
    <w:rsid w:val="006F0284"/>
    <w:rsid w:val="006F0638"/>
    <w:rsid w:val="006F0CCE"/>
    <w:rsid w:val="006F19B0"/>
    <w:rsid w:val="006F1FF0"/>
    <w:rsid w:val="006F21DA"/>
    <w:rsid w:val="006F227C"/>
    <w:rsid w:val="006F24CA"/>
    <w:rsid w:val="006F2916"/>
    <w:rsid w:val="006F2B5F"/>
    <w:rsid w:val="006F2EC7"/>
    <w:rsid w:val="006F3138"/>
    <w:rsid w:val="006F365F"/>
    <w:rsid w:val="006F477B"/>
    <w:rsid w:val="006F4936"/>
    <w:rsid w:val="006F4974"/>
    <w:rsid w:val="006F5B1A"/>
    <w:rsid w:val="006F5D07"/>
    <w:rsid w:val="006F5D4E"/>
    <w:rsid w:val="006F6CAC"/>
    <w:rsid w:val="006F70AE"/>
    <w:rsid w:val="006F746F"/>
    <w:rsid w:val="006F7D95"/>
    <w:rsid w:val="006F7F00"/>
    <w:rsid w:val="00700554"/>
    <w:rsid w:val="00700BEE"/>
    <w:rsid w:val="00700FFA"/>
    <w:rsid w:val="0070107F"/>
    <w:rsid w:val="007015BE"/>
    <w:rsid w:val="00701801"/>
    <w:rsid w:val="00701890"/>
    <w:rsid w:val="00701906"/>
    <w:rsid w:val="00701A88"/>
    <w:rsid w:val="00702111"/>
    <w:rsid w:val="007027DC"/>
    <w:rsid w:val="00702F29"/>
    <w:rsid w:val="00703ACB"/>
    <w:rsid w:val="00703EE3"/>
    <w:rsid w:val="0070405D"/>
    <w:rsid w:val="00704100"/>
    <w:rsid w:val="007048E0"/>
    <w:rsid w:val="00704DAB"/>
    <w:rsid w:val="007053E5"/>
    <w:rsid w:val="007055D9"/>
    <w:rsid w:val="00705624"/>
    <w:rsid w:val="00705855"/>
    <w:rsid w:val="00705869"/>
    <w:rsid w:val="00705BBA"/>
    <w:rsid w:val="00705D34"/>
    <w:rsid w:val="00706101"/>
    <w:rsid w:val="007064B8"/>
    <w:rsid w:val="00706624"/>
    <w:rsid w:val="00706677"/>
    <w:rsid w:val="00706FA7"/>
    <w:rsid w:val="00707402"/>
    <w:rsid w:val="00707679"/>
    <w:rsid w:val="007078A4"/>
    <w:rsid w:val="007079D8"/>
    <w:rsid w:val="00707B84"/>
    <w:rsid w:val="00707E4A"/>
    <w:rsid w:val="00707EB4"/>
    <w:rsid w:val="00710073"/>
    <w:rsid w:val="007102CE"/>
    <w:rsid w:val="007103CE"/>
    <w:rsid w:val="007104E4"/>
    <w:rsid w:val="00710781"/>
    <w:rsid w:val="00710D1E"/>
    <w:rsid w:val="00711340"/>
    <w:rsid w:val="00711795"/>
    <w:rsid w:val="00711A3E"/>
    <w:rsid w:val="00712257"/>
    <w:rsid w:val="00712330"/>
    <w:rsid w:val="007124D9"/>
    <w:rsid w:val="0071270C"/>
    <w:rsid w:val="0071289F"/>
    <w:rsid w:val="0071371F"/>
    <w:rsid w:val="0071379D"/>
    <w:rsid w:val="00713C22"/>
    <w:rsid w:val="00713FAF"/>
    <w:rsid w:val="0071438E"/>
    <w:rsid w:val="007144FD"/>
    <w:rsid w:val="0071489C"/>
    <w:rsid w:val="00714B77"/>
    <w:rsid w:val="00714BD0"/>
    <w:rsid w:val="00714C4E"/>
    <w:rsid w:val="00715CEA"/>
    <w:rsid w:val="00715D6A"/>
    <w:rsid w:val="0071691D"/>
    <w:rsid w:val="007177D0"/>
    <w:rsid w:val="0071790C"/>
    <w:rsid w:val="00717FB9"/>
    <w:rsid w:val="00720173"/>
    <w:rsid w:val="00720178"/>
    <w:rsid w:val="007201AD"/>
    <w:rsid w:val="00720273"/>
    <w:rsid w:val="0072047F"/>
    <w:rsid w:val="007211CF"/>
    <w:rsid w:val="007215AE"/>
    <w:rsid w:val="007217D2"/>
    <w:rsid w:val="007217F4"/>
    <w:rsid w:val="00721C96"/>
    <w:rsid w:val="00721FD5"/>
    <w:rsid w:val="007223A9"/>
    <w:rsid w:val="007227B4"/>
    <w:rsid w:val="00723581"/>
    <w:rsid w:val="00723F04"/>
    <w:rsid w:val="00724638"/>
    <w:rsid w:val="00724855"/>
    <w:rsid w:val="00724B0A"/>
    <w:rsid w:val="00724E5E"/>
    <w:rsid w:val="00724EFD"/>
    <w:rsid w:val="007252DB"/>
    <w:rsid w:val="00725716"/>
    <w:rsid w:val="00725A99"/>
    <w:rsid w:val="00725BC1"/>
    <w:rsid w:val="007260CF"/>
    <w:rsid w:val="00726DAC"/>
    <w:rsid w:val="0072716C"/>
    <w:rsid w:val="0072757A"/>
    <w:rsid w:val="00727A57"/>
    <w:rsid w:val="00727ABA"/>
    <w:rsid w:val="00730307"/>
    <w:rsid w:val="007304B0"/>
    <w:rsid w:val="00730E90"/>
    <w:rsid w:val="00730F3C"/>
    <w:rsid w:val="007319D8"/>
    <w:rsid w:val="00731C0C"/>
    <w:rsid w:val="00731C3C"/>
    <w:rsid w:val="00731C45"/>
    <w:rsid w:val="00732137"/>
    <w:rsid w:val="00732478"/>
    <w:rsid w:val="0073249E"/>
    <w:rsid w:val="00732E19"/>
    <w:rsid w:val="00732F31"/>
    <w:rsid w:val="00733258"/>
    <w:rsid w:val="007334C3"/>
    <w:rsid w:val="00733B20"/>
    <w:rsid w:val="00733D76"/>
    <w:rsid w:val="00733ED7"/>
    <w:rsid w:val="00733EED"/>
    <w:rsid w:val="00733F81"/>
    <w:rsid w:val="007342AB"/>
    <w:rsid w:val="00734AA7"/>
    <w:rsid w:val="0073513C"/>
    <w:rsid w:val="007351EE"/>
    <w:rsid w:val="00735419"/>
    <w:rsid w:val="0073559C"/>
    <w:rsid w:val="00735791"/>
    <w:rsid w:val="00735A8A"/>
    <w:rsid w:val="00735B4F"/>
    <w:rsid w:val="00736349"/>
    <w:rsid w:val="00737126"/>
    <w:rsid w:val="007375CF"/>
    <w:rsid w:val="007378B8"/>
    <w:rsid w:val="007379D5"/>
    <w:rsid w:val="00737FBF"/>
    <w:rsid w:val="0074025D"/>
    <w:rsid w:val="00740785"/>
    <w:rsid w:val="00740AAA"/>
    <w:rsid w:val="00740E20"/>
    <w:rsid w:val="0074190E"/>
    <w:rsid w:val="00741A71"/>
    <w:rsid w:val="00741AA0"/>
    <w:rsid w:val="007423A8"/>
    <w:rsid w:val="007423C9"/>
    <w:rsid w:val="00742671"/>
    <w:rsid w:val="007426C6"/>
    <w:rsid w:val="00742743"/>
    <w:rsid w:val="007427C9"/>
    <w:rsid w:val="007427D8"/>
    <w:rsid w:val="00742FC9"/>
    <w:rsid w:val="007430A9"/>
    <w:rsid w:val="00743369"/>
    <w:rsid w:val="00743837"/>
    <w:rsid w:val="00743879"/>
    <w:rsid w:val="00743F6F"/>
    <w:rsid w:val="00743FBE"/>
    <w:rsid w:val="00744077"/>
    <w:rsid w:val="00744806"/>
    <w:rsid w:val="00744DFE"/>
    <w:rsid w:val="007451D4"/>
    <w:rsid w:val="0074576C"/>
    <w:rsid w:val="00745BAC"/>
    <w:rsid w:val="00745D09"/>
    <w:rsid w:val="00745E6C"/>
    <w:rsid w:val="007460C1"/>
    <w:rsid w:val="00746135"/>
    <w:rsid w:val="0074649F"/>
    <w:rsid w:val="007464C8"/>
    <w:rsid w:val="00746710"/>
    <w:rsid w:val="0074690B"/>
    <w:rsid w:val="00746992"/>
    <w:rsid w:val="00746B14"/>
    <w:rsid w:val="00746CAE"/>
    <w:rsid w:val="00747034"/>
    <w:rsid w:val="00747518"/>
    <w:rsid w:val="0074759B"/>
    <w:rsid w:val="00747984"/>
    <w:rsid w:val="00747A20"/>
    <w:rsid w:val="00747BB5"/>
    <w:rsid w:val="00750843"/>
    <w:rsid w:val="00750DE2"/>
    <w:rsid w:val="00751648"/>
    <w:rsid w:val="00751F36"/>
    <w:rsid w:val="007526E8"/>
    <w:rsid w:val="007529D6"/>
    <w:rsid w:val="0075328D"/>
    <w:rsid w:val="007533F9"/>
    <w:rsid w:val="00754962"/>
    <w:rsid w:val="00754E46"/>
    <w:rsid w:val="00755247"/>
    <w:rsid w:val="0075527A"/>
    <w:rsid w:val="00755284"/>
    <w:rsid w:val="00755E6D"/>
    <w:rsid w:val="00755E8F"/>
    <w:rsid w:val="00756D38"/>
    <w:rsid w:val="007570CB"/>
    <w:rsid w:val="0075717C"/>
    <w:rsid w:val="0075729F"/>
    <w:rsid w:val="0075780B"/>
    <w:rsid w:val="00757D63"/>
    <w:rsid w:val="007602F7"/>
    <w:rsid w:val="00760457"/>
    <w:rsid w:val="00760531"/>
    <w:rsid w:val="00760B2C"/>
    <w:rsid w:val="00761046"/>
    <w:rsid w:val="00761294"/>
    <w:rsid w:val="00761BE8"/>
    <w:rsid w:val="00761F0D"/>
    <w:rsid w:val="00761F40"/>
    <w:rsid w:val="00762039"/>
    <w:rsid w:val="007622F5"/>
    <w:rsid w:val="007625F3"/>
    <w:rsid w:val="00762B4E"/>
    <w:rsid w:val="00762CF8"/>
    <w:rsid w:val="00763099"/>
    <w:rsid w:val="00763203"/>
    <w:rsid w:val="00763290"/>
    <w:rsid w:val="00763423"/>
    <w:rsid w:val="00763B1C"/>
    <w:rsid w:val="00763C44"/>
    <w:rsid w:val="0076400D"/>
    <w:rsid w:val="0076498E"/>
    <w:rsid w:val="0076510F"/>
    <w:rsid w:val="0076552B"/>
    <w:rsid w:val="007655AA"/>
    <w:rsid w:val="00765FAC"/>
    <w:rsid w:val="00766258"/>
    <w:rsid w:val="007662C6"/>
    <w:rsid w:val="007669D5"/>
    <w:rsid w:val="00766A85"/>
    <w:rsid w:val="00767138"/>
    <w:rsid w:val="0076727E"/>
    <w:rsid w:val="00767346"/>
    <w:rsid w:val="0076760B"/>
    <w:rsid w:val="00767AFE"/>
    <w:rsid w:val="00767E28"/>
    <w:rsid w:val="00767EBC"/>
    <w:rsid w:val="00767F33"/>
    <w:rsid w:val="00770031"/>
    <w:rsid w:val="0077091A"/>
    <w:rsid w:val="00770F57"/>
    <w:rsid w:val="00770F92"/>
    <w:rsid w:val="007715DB"/>
    <w:rsid w:val="007718FE"/>
    <w:rsid w:val="0077192F"/>
    <w:rsid w:val="007719D4"/>
    <w:rsid w:val="00772447"/>
    <w:rsid w:val="007731A7"/>
    <w:rsid w:val="00773244"/>
    <w:rsid w:val="00773769"/>
    <w:rsid w:val="0077419B"/>
    <w:rsid w:val="00774918"/>
    <w:rsid w:val="00774CC5"/>
    <w:rsid w:val="00774D0E"/>
    <w:rsid w:val="00775147"/>
    <w:rsid w:val="00775BDA"/>
    <w:rsid w:val="007765B6"/>
    <w:rsid w:val="007768B9"/>
    <w:rsid w:val="00776BC7"/>
    <w:rsid w:val="00776EE3"/>
    <w:rsid w:val="0077721D"/>
    <w:rsid w:val="0077725A"/>
    <w:rsid w:val="0077726D"/>
    <w:rsid w:val="007778B6"/>
    <w:rsid w:val="00777E94"/>
    <w:rsid w:val="00777F1B"/>
    <w:rsid w:val="00780219"/>
    <w:rsid w:val="00780B8F"/>
    <w:rsid w:val="00781152"/>
    <w:rsid w:val="00781488"/>
    <w:rsid w:val="00781587"/>
    <w:rsid w:val="0078163E"/>
    <w:rsid w:val="007827FB"/>
    <w:rsid w:val="00782C99"/>
    <w:rsid w:val="00783614"/>
    <w:rsid w:val="00783AB2"/>
    <w:rsid w:val="00783B82"/>
    <w:rsid w:val="00784368"/>
    <w:rsid w:val="0078470F"/>
    <w:rsid w:val="00784C3B"/>
    <w:rsid w:val="00785030"/>
    <w:rsid w:val="007850B6"/>
    <w:rsid w:val="007853AF"/>
    <w:rsid w:val="007857DD"/>
    <w:rsid w:val="00785D38"/>
    <w:rsid w:val="007863D3"/>
    <w:rsid w:val="007864BD"/>
    <w:rsid w:val="00786A25"/>
    <w:rsid w:val="007878AB"/>
    <w:rsid w:val="00787BE8"/>
    <w:rsid w:val="00790629"/>
    <w:rsid w:val="0079072B"/>
    <w:rsid w:val="00790ADE"/>
    <w:rsid w:val="00790BDB"/>
    <w:rsid w:val="00791465"/>
    <w:rsid w:val="007914E8"/>
    <w:rsid w:val="00791AED"/>
    <w:rsid w:val="007927CE"/>
    <w:rsid w:val="007928D6"/>
    <w:rsid w:val="007928E1"/>
    <w:rsid w:val="00792BFA"/>
    <w:rsid w:val="00792D32"/>
    <w:rsid w:val="007934D0"/>
    <w:rsid w:val="0079355C"/>
    <w:rsid w:val="0079359F"/>
    <w:rsid w:val="0079362C"/>
    <w:rsid w:val="007939C0"/>
    <w:rsid w:val="00793F34"/>
    <w:rsid w:val="007944BF"/>
    <w:rsid w:val="007946A1"/>
    <w:rsid w:val="00794AB0"/>
    <w:rsid w:val="00794FE7"/>
    <w:rsid w:val="007951B4"/>
    <w:rsid w:val="007951D2"/>
    <w:rsid w:val="00795564"/>
    <w:rsid w:val="00795F12"/>
    <w:rsid w:val="007966D5"/>
    <w:rsid w:val="007968A4"/>
    <w:rsid w:val="00796AD5"/>
    <w:rsid w:val="00796D47"/>
    <w:rsid w:val="00797330"/>
    <w:rsid w:val="007977E1"/>
    <w:rsid w:val="00797832"/>
    <w:rsid w:val="007A0145"/>
    <w:rsid w:val="007A0199"/>
    <w:rsid w:val="007A067A"/>
    <w:rsid w:val="007A0DF0"/>
    <w:rsid w:val="007A1DEE"/>
    <w:rsid w:val="007A1E15"/>
    <w:rsid w:val="007A1F83"/>
    <w:rsid w:val="007A2175"/>
    <w:rsid w:val="007A2A45"/>
    <w:rsid w:val="007A3505"/>
    <w:rsid w:val="007A359A"/>
    <w:rsid w:val="007A38B7"/>
    <w:rsid w:val="007A399E"/>
    <w:rsid w:val="007A3A01"/>
    <w:rsid w:val="007A3B50"/>
    <w:rsid w:val="007A3C01"/>
    <w:rsid w:val="007A3DE8"/>
    <w:rsid w:val="007A4107"/>
    <w:rsid w:val="007A4189"/>
    <w:rsid w:val="007A434E"/>
    <w:rsid w:val="007A43F4"/>
    <w:rsid w:val="007A47E6"/>
    <w:rsid w:val="007A51C9"/>
    <w:rsid w:val="007A552D"/>
    <w:rsid w:val="007A56ED"/>
    <w:rsid w:val="007A58F5"/>
    <w:rsid w:val="007A592C"/>
    <w:rsid w:val="007A5969"/>
    <w:rsid w:val="007A6158"/>
    <w:rsid w:val="007A6278"/>
    <w:rsid w:val="007A680D"/>
    <w:rsid w:val="007A6943"/>
    <w:rsid w:val="007A6A6A"/>
    <w:rsid w:val="007A771C"/>
    <w:rsid w:val="007A7CC1"/>
    <w:rsid w:val="007A7FAC"/>
    <w:rsid w:val="007B01D0"/>
    <w:rsid w:val="007B0A0C"/>
    <w:rsid w:val="007B0B79"/>
    <w:rsid w:val="007B0C33"/>
    <w:rsid w:val="007B1536"/>
    <w:rsid w:val="007B18E6"/>
    <w:rsid w:val="007B1C64"/>
    <w:rsid w:val="007B2239"/>
    <w:rsid w:val="007B2478"/>
    <w:rsid w:val="007B261B"/>
    <w:rsid w:val="007B28C8"/>
    <w:rsid w:val="007B40B6"/>
    <w:rsid w:val="007B418A"/>
    <w:rsid w:val="007B440C"/>
    <w:rsid w:val="007B453F"/>
    <w:rsid w:val="007B4F9C"/>
    <w:rsid w:val="007B50F3"/>
    <w:rsid w:val="007B5820"/>
    <w:rsid w:val="007B5E84"/>
    <w:rsid w:val="007B5EDB"/>
    <w:rsid w:val="007B696F"/>
    <w:rsid w:val="007B7525"/>
    <w:rsid w:val="007B7B0F"/>
    <w:rsid w:val="007B7DB3"/>
    <w:rsid w:val="007B7F16"/>
    <w:rsid w:val="007C05A6"/>
    <w:rsid w:val="007C06CA"/>
    <w:rsid w:val="007C0893"/>
    <w:rsid w:val="007C099C"/>
    <w:rsid w:val="007C0CD8"/>
    <w:rsid w:val="007C0EE0"/>
    <w:rsid w:val="007C0F29"/>
    <w:rsid w:val="007C1035"/>
    <w:rsid w:val="007C15CC"/>
    <w:rsid w:val="007C2402"/>
    <w:rsid w:val="007C2616"/>
    <w:rsid w:val="007C264D"/>
    <w:rsid w:val="007C28B8"/>
    <w:rsid w:val="007C2982"/>
    <w:rsid w:val="007C2C92"/>
    <w:rsid w:val="007C2FDE"/>
    <w:rsid w:val="007C3182"/>
    <w:rsid w:val="007C387F"/>
    <w:rsid w:val="007C38A5"/>
    <w:rsid w:val="007C4020"/>
    <w:rsid w:val="007C4048"/>
    <w:rsid w:val="007C443C"/>
    <w:rsid w:val="007C4443"/>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1C6"/>
    <w:rsid w:val="007D0C35"/>
    <w:rsid w:val="007D0E03"/>
    <w:rsid w:val="007D0E5B"/>
    <w:rsid w:val="007D11D4"/>
    <w:rsid w:val="007D1919"/>
    <w:rsid w:val="007D1C2F"/>
    <w:rsid w:val="007D1EBB"/>
    <w:rsid w:val="007D256A"/>
    <w:rsid w:val="007D2741"/>
    <w:rsid w:val="007D2CAF"/>
    <w:rsid w:val="007D2D6A"/>
    <w:rsid w:val="007D2EDE"/>
    <w:rsid w:val="007D2F2F"/>
    <w:rsid w:val="007D3179"/>
    <w:rsid w:val="007D3E26"/>
    <w:rsid w:val="007D4288"/>
    <w:rsid w:val="007D42BA"/>
    <w:rsid w:val="007D4A9B"/>
    <w:rsid w:val="007D4CDF"/>
    <w:rsid w:val="007D5AA9"/>
    <w:rsid w:val="007D639C"/>
    <w:rsid w:val="007D6A09"/>
    <w:rsid w:val="007D6D8A"/>
    <w:rsid w:val="007D703D"/>
    <w:rsid w:val="007D7129"/>
    <w:rsid w:val="007D7421"/>
    <w:rsid w:val="007D77D5"/>
    <w:rsid w:val="007D7CB5"/>
    <w:rsid w:val="007E0ED2"/>
    <w:rsid w:val="007E242E"/>
    <w:rsid w:val="007E252B"/>
    <w:rsid w:val="007E2B1C"/>
    <w:rsid w:val="007E2D5C"/>
    <w:rsid w:val="007E329C"/>
    <w:rsid w:val="007E37BA"/>
    <w:rsid w:val="007E37F2"/>
    <w:rsid w:val="007E39B1"/>
    <w:rsid w:val="007E3B79"/>
    <w:rsid w:val="007E459E"/>
    <w:rsid w:val="007E48ED"/>
    <w:rsid w:val="007E4B3B"/>
    <w:rsid w:val="007E4EAB"/>
    <w:rsid w:val="007E6664"/>
    <w:rsid w:val="007E698F"/>
    <w:rsid w:val="007E6EBD"/>
    <w:rsid w:val="007E7288"/>
    <w:rsid w:val="007E7C90"/>
    <w:rsid w:val="007E7D76"/>
    <w:rsid w:val="007E7F84"/>
    <w:rsid w:val="007E7FA2"/>
    <w:rsid w:val="007F0150"/>
    <w:rsid w:val="007F0578"/>
    <w:rsid w:val="007F12FB"/>
    <w:rsid w:val="007F1810"/>
    <w:rsid w:val="007F1909"/>
    <w:rsid w:val="007F1D01"/>
    <w:rsid w:val="007F2A76"/>
    <w:rsid w:val="007F2F26"/>
    <w:rsid w:val="007F3061"/>
    <w:rsid w:val="007F3369"/>
    <w:rsid w:val="007F3416"/>
    <w:rsid w:val="007F35DA"/>
    <w:rsid w:val="007F3D9D"/>
    <w:rsid w:val="007F3F8E"/>
    <w:rsid w:val="007F4786"/>
    <w:rsid w:val="007F4A4B"/>
    <w:rsid w:val="007F4E95"/>
    <w:rsid w:val="007F4EBB"/>
    <w:rsid w:val="007F5842"/>
    <w:rsid w:val="007F58CB"/>
    <w:rsid w:val="007F59D0"/>
    <w:rsid w:val="007F5AA1"/>
    <w:rsid w:val="007F5AD0"/>
    <w:rsid w:val="007F5D9D"/>
    <w:rsid w:val="007F613B"/>
    <w:rsid w:val="007F6210"/>
    <w:rsid w:val="007F623B"/>
    <w:rsid w:val="007F664D"/>
    <w:rsid w:val="007F6685"/>
    <w:rsid w:val="007F69D8"/>
    <w:rsid w:val="007F7108"/>
    <w:rsid w:val="007F766C"/>
    <w:rsid w:val="007F7FDD"/>
    <w:rsid w:val="008001A7"/>
    <w:rsid w:val="0080057D"/>
    <w:rsid w:val="00801BF2"/>
    <w:rsid w:val="00801D5A"/>
    <w:rsid w:val="00801E75"/>
    <w:rsid w:val="00802F2B"/>
    <w:rsid w:val="008030B9"/>
    <w:rsid w:val="0080350B"/>
    <w:rsid w:val="008038B8"/>
    <w:rsid w:val="00803E5C"/>
    <w:rsid w:val="00803EE5"/>
    <w:rsid w:val="00804481"/>
    <w:rsid w:val="00804B34"/>
    <w:rsid w:val="00804C39"/>
    <w:rsid w:val="00804E3D"/>
    <w:rsid w:val="008053A4"/>
    <w:rsid w:val="00805682"/>
    <w:rsid w:val="00805A4D"/>
    <w:rsid w:val="00805C4A"/>
    <w:rsid w:val="00805F3E"/>
    <w:rsid w:val="008064D5"/>
    <w:rsid w:val="0080660F"/>
    <w:rsid w:val="008069E9"/>
    <w:rsid w:val="00806BF5"/>
    <w:rsid w:val="008070DA"/>
    <w:rsid w:val="00807406"/>
    <w:rsid w:val="00810548"/>
    <w:rsid w:val="008108B8"/>
    <w:rsid w:val="00810B33"/>
    <w:rsid w:val="00810C0C"/>
    <w:rsid w:val="00810DD9"/>
    <w:rsid w:val="00811341"/>
    <w:rsid w:val="00811743"/>
    <w:rsid w:val="008118D1"/>
    <w:rsid w:val="008121C6"/>
    <w:rsid w:val="008126B6"/>
    <w:rsid w:val="0081329A"/>
    <w:rsid w:val="00813519"/>
    <w:rsid w:val="00813866"/>
    <w:rsid w:val="00813A64"/>
    <w:rsid w:val="00813B13"/>
    <w:rsid w:val="00813D52"/>
    <w:rsid w:val="00813D7A"/>
    <w:rsid w:val="00813E49"/>
    <w:rsid w:val="00814A42"/>
    <w:rsid w:val="00814EF8"/>
    <w:rsid w:val="008154D5"/>
    <w:rsid w:val="0081564D"/>
    <w:rsid w:val="00815765"/>
    <w:rsid w:val="00815AD2"/>
    <w:rsid w:val="008164A5"/>
    <w:rsid w:val="008164A7"/>
    <w:rsid w:val="0081689B"/>
    <w:rsid w:val="00816C28"/>
    <w:rsid w:val="00816C77"/>
    <w:rsid w:val="0081711B"/>
    <w:rsid w:val="0081722E"/>
    <w:rsid w:val="008172BA"/>
    <w:rsid w:val="008202A3"/>
    <w:rsid w:val="00820520"/>
    <w:rsid w:val="00820A31"/>
    <w:rsid w:val="0082113C"/>
    <w:rsid w:val="00821713"/>
    <w:rsid w:val="00821ABE"/>
    <w:rsid w:val="0082269D"/>
    <w:rsid w:val="008227BF"/>
    <w:rsid w:val="008229FE"/>
    <w:rsid w:val="00823412"/>
    <w:rsid w:val="0082379E"/>
    <w:rsid w:val="00823A6C"/>
    <w:rsid w:val="00823EA7"/>
    <w:rsid w:val="0082492D"/>
    <w:rsid w:val="008257F2"/>
    <w:rsid w:val="00826660"/>
    <w:rsid w:val="00826862"/>
    <w:rsid w:val="00826B67"/>
    <w:rsid w:val="00826B88"/>
    <w:rsid w:val="00826DB9"/>
    <w:rsid w:val="00827CC8"/>
    <w:rsid w:val="00827D10"/>
    <w:rsid w:val="00827F51"/>
    <w:rsid w:val="00830141"/>
    <w:rsid w:val="00830361"/>
    <w:rsid w:val="0083056C"/>
    <w:rsid w:val="008306FE"/>
    <w:rsid w:val="00830988"/>
    <w:rsid w:val="00830A9D"/>
    <w:rsid w:val="00830F26"/>
    <w:rsid w:val="00830FD3"/>
    <w:rsid w:val="00831292"/>
    <w:rsid w:val="00831A2C"/>
    <w:rsid w:val="00831E8A"/>
    <w:rsid w:val="0083220B"/>
    <w:rsid w:val="00833225"/>
    <w:rsid w:val="0083345E"/>
    <w:rsid w:val="00833532"/>
    <w:rsid w:val="00833949"/>
    <w:rsid w:val="008341C2"/>
    <w:rsid w:val="0083442E"/>
    <w:rsid w:val="00834BEB"/>
    <w:rsid w:val="00834C85"/>
    <w:rsid w:val="00835156"/>
    <w:rsid w:val="008351AC"/>
    <w:rsid w:val="0083585E"/>
    <w:rsid w:val="00835E6B"/>
    <w:rsid w:val="00835E7B"/>
    <w:rsid w:val="00835F20"/>
    <w:rsid w:val="008362B6"/>
    <w:rsid w:val="00836848"/>
    <w:rsid w:val="00837502"/>
    <w:rsid w:val="00837C4C"/>
    <w:rsid w:val="00840058"/>
    <w:rsid w:val="008400B8"/>
    <w:rsid w:val="008405FF"/>
    <w:rsid w:val="008407D6"/>
    <w:rsid w:val="00840BBE"/>
    <w:rsid w:val="0084123C"/>
    <w:rsid w:val="008413EB"/>
    <w:rsid w:val="0084190E"/>
    <w:rsid w:val="00842278"/>
    <w:rsid w:val="00842C4E"/>
    <w:rsid w:val="00843C9D"/>
    <w:rsid w:val="00843CBB"/>
    <w:rsid w:val="00843DD9"/>
    <w:rsid w:val="00844132"/>
    <w:rsid w:val="00844837"/>
    <w:rsid w:val="00846F29"/>
    <w:rsid w:val="00847391"/>
    <w:rsid w:val="008479A6"/>
    <w:rsid w:val="00847A3B"/>
    <w:rsid w:val="00847ABE"/>
    <w:rsid w:val="00847E4F"/>
    <w:rsid w:val="00850963"/>
    <w:rsid w:val="00850DAC"/>
    <w:rsid w:val="00851DFB"/>
    <w:rsid w:val="00851F9B"/>
    <w:rsid w:val="0085264B"/>
    <w:rsid w:val="008530DC"/>
    <w:rsid w:val="00853370"/>
    <w:rsid w:val="008537FE"/>
    <w:rsid w:val="008539A8"/>
    <w:rsid w:val="00853E7B"/>
    <w:rsid w:val="008540D5"/>
    <w:rsid w:val="00854180"/>
    <w:rsid w:val="00854390"/>
    <w:rsid w:val="0085467A"/>
    <w:rsid w:val="008549D3"/>
    <w:rsid w:val="00854AAB"/>
    <w:rsid w:val="00854BCF"/>
    <w:rsid w:val="00854D8B"/>
    <w:rsid w:val="00854E1D"/>
    <w:rsid w:val="00855311"/>
    <w:rsid w:val="00855A92"/>
    <w:rsid w:val="00855FA3"/>
    <w:rsid w:val="0085607B"/>
    <w:rsid w:val="00856AC4"/>
    <w:rsid w:val="00857743"/>
    <w:rsid w:val="00857764"/>
    <w:rsid w:val="00857784"/>
    <w:rsid w:val="008600F3"/>
    <w:rsid w:val="008604BE"/>
    <w:rsid w:val="00860731"/>
    <w:rsid w:val="008608EA"/>
    <w:rsid w:val="00860C40"/>
    <w:rsid w:val="00860C41"/>
    <w:rsid w:val="00860DD8"/>
    <w:rsid w:val="00860ED8"/>
    <w:rsid w:val="00860FB3"/>
    <w:rsid w:val="008612EB"/>
    <w:rsid w:val="00862596"/>
    <w:rsid w:val="0086377C"/>
    <w:rsid w:val="0086381C"/>
    <w:rsid w:val="00863875"/>
    <w:rsid w:val="00863C3C"/>
    <w:rsid w:val="00863E7B"/>
    <w:rsid w:val="00863F3A"/>
    <w:rsid w:val="008642C8"/>
    <w:rsid w:val="00864557"/>
    <w:rsid w:val="008649F4"/>
    <w:rsid w:val="00864B91"/>
    <w:rsid w:val="00864CD4"/>
    <w:rsid w:val="00865023"/>
    <w:rsid w:val="0086595E"/>
    <w:rsid w:val="00865CB8"/>
    <w:rsid w:val="00865E6E"/>
    <w:rsid w:val="0086631B"/>
    <w:rsid w:val="008666A3"/>
    <w:rsid w:val="00867DA6"/>
    <w:rsid w:val="008700A3"/>
    <w:rsid w:val="0087071B"/>
    <w:rsid w:val="00870782"/>
    <w:rsid w:val="00870802"/>
    <w:rsid w:val="00870EC4"/>
    <w:rsid w:val="00870FF2"/>
    <w:rsid w:val="00871FEC"/>
    <w:rsid w:val="008723E2"/>
    <w:rsid w:val="008724C2"/>
    <w:rsid w:val="008728F7"/>
    <w:rsid w:val="00872CF9"/>
    <w:rsid w:val="00873082"/>
    <w:rsid w:val="00873408"/>
    <w:rsid w:val="00873D5F"/>
    <w:rsid w:val="00874115"/>
    <w:rsid w:val="00874282"/>
    <w:rsid w:val="008743F2"/>
    <w:rsid w:val="008744BF"/>
    <w:rsid w:val="00874E6F"/>
    <w:rsid w:val="00874FFC"/>
    <w:rsid w:val="00875675"/>
    <w:rsid w:val="00875FEB"/>
    <w:rsid w:val="00876131"/>
    <w:rsid w:val="00876325"/>
    <w:rsid w:val="00876696"/>
    <w:rsid w:val="008768B5"/>
    <w:rsid w:val="0087691F"/>
    <w:rsid w:val="00876A69"/>
    <w:rsid w:val="00877CD4"/>
    <w:rsid w:val="00880A9D"/>
    <w:rsid w:val="008812BE"/>
    <w:rsid w:val="008816F2"/>
    <w:rsid w:val="00881848"/>
    <w:rsid w:val="00881E9F"/>
    <w:rsid w:val="00882292"/>
    <w:rsid w:val="00882375"/>
    <w:rsid w:val="008829FB"/>
    <w:rsid w:val="0088303A"/>
    <w:rsid w:val="0088305A"/>
    <w:rsid w:val="008836D2"/>
    <w:rsid w:val="00883778"/>
    <w:rsid w:val="008837DB"/>
    <w:rsid w:val="00883C89"/>
    <w:rsid w:val="00884216"/>
    <w:rsid w:val="0088480B"/>
    <w:rsid w:val="0088489F"/>
    <w:rsid w:val="00884A4F"/>
    <w:rsid w:val="00884A71"/>
    <w:rsid w:val="0088597A"/>
    <w:rsid w:val="00885B91"/>
    <w:rsid w:val="00885F09"/>
    <w:rsid w:val="00886108"/>
    <w:rsid w:val="00886402"/>
    <w:rsid w:val="00886702"/>
    <w:rsid w:val="00886826"/>
    <w:rsid w:val="00886AC1"/>
    <w:rsid w:val="00886B63"/>
    <w:rsid w:val="00886B71"/>
    <w:rsid w:val="00886D47"/>
    <w:rsid w:val="0088715C"/>
    <w:rsid w:val="0088725E"/>
    <w:rsid w:val="0088752C"/>
    <w:rsid w:val="00887815"/>
    <w:rsid w:val="00887D12"/>
    <w:rsid w:val="00890A91"/>
    <w:rsid w:val="00890AAD"/>
    <w:rsid w:val="008914F0"/>
    <w:rsid w:val="00891983"/>
    <w:rsid w:val="00891AD8"/>
    <w:rsid w:val="00891FF4"/>
    <w:rsid w:val="00892186"/>
    <w:rsid w:val="008921EB"/>
    <w:rsid w:val="00892629"/>
    <w:rsid w:val="00893117"/>
    <w:rsid w:val="008933B2"/>
    <w:rsid w:val="00893521"/>
    <w:rsid w:val="00893A4E"/>
    <w:rsid w:val="0089448D"/>
    <w:rsid w:val="008945AC"/>
    <w:rsid w:val="00894C7E"/>
    <w:rsid w:val="00894CDD"/>
    <w:rsid w:val="00894DA5"/>
    <w:rsid w:val="008953F0"/>
    <w:rsid w:val="008959EC"/>
    <w:rsid w:val="00895E5F"/>
    <w:rsid w:val="00895F45"/>
    <w:rsid w:val="008962A0"/>
    <w:rsid w:val="0089694F"/>
    <w:rsid w:val="00896B2E"/>
    <w:rsid w:val="00896E1E"/>
    <w:rsid w:val="00896E65"/>
    <w:rsid w:val="00897032"/>
    <w:rsid w:val="00897081"/>
    <w:rsid w:val="008972CC"/>
    <w:rsid w:val="00897B97"/>
    <w:rsid w:val="008A0272"/>
    <w:rsid w:val="008A03C1"/>
    <w:rsid w:val="008A03FD"/>
    <w:rsid w:val="008A0D18"/>
    <w:rsid w:val="008A16C0"/>
    <w:rsid w:val="008A1729"/>
    <w:rsid w:val="008A175E"/>
    <w:rsid w:val="008A20FE"/>
    <w:rsid w:val="008A21BB"/>
    <w:rsid w:val="008A24C2"/>
    <w:rsid w:val="008A2A7E"/>
    <w:rsid w:val="008A2C6F"/>
    <w:rsid w:val="008A3C3F"/>
    <w:rsid w:val="008A4063"/>
    <w:rsid w:val="008A4793"/>
    <w:rsid w:val="008A4A58"/>
    <w:rsid w:val="008A56BD"/>
    <w:rsid w:val="008A5A3C"/>
    <w:rsid w:val="008A5B70"/>
    <w:rsid w:val="008A65EF"/>
    <w:rsid w:val="008A68E0"/>
    <w:rsid w:val="008A6970"/>
    <w:rsid w:val="008A6FA0"/>
    <w:rsid w:val="008A74EB"/>
    <w:rsid w:val="008A77CC"/>
    <w:rsid w:val="008A7EF8"/>
    <w:rsid w:val="008B0D81"/>
    <w:rsid w:val="008B0F3F"/>
    <w:rsid w:val="008B1371"/>
    <w:rsid w:val="008B1400"/>
    <w:rsid w:val="008B143C"/>
    <w:rsid w:val="008B156F"/>
    <w:rsid w:val="008B16FD"/>
    <w:rsid w:val="008B178D"/>
    <w:rsid w:val="008B197E"/>
    <w:rsid w:val="008B2604"/>
    <w:rsid w:val="008B2667"/>
    <w:rsid w:val="008B2F2C"/>
    <w:rsid w:val="008B32AC"/>
    <w:rsid w:val="008B39BB"/>
    <w:rsid w:val="008B3E1E"/>
    <w:rsid w:val="008B3ED9"/>
    <w:rsid w:val="008B3F5E"/>
    <w:rsid w:val="008B3FD4"/>
    <w:rsid w:val="008B495E"/>
    <w:rsid w:val="008B49A0"/>
    <w:rsid w:val="008B509A"/>
    <w:rsid w:val="008B52CE"/>
    <w:rsid w:val="008B5498"/>
    <w:rsid w:val="008B573F"/>
    <w:rsid w:val="008B5965"/>
    <w:rsid w:val="008B6037"/>
    <w:rsid w:val="008B7341"/>
    <w:rsid w:val="008B736F"/>
    <w:rsid w:val="008B79AC"/>
    <w:rsid w:val="008B7E11"/>
    <w:rsid w:val="008C0040"/>
    <w:rsid w:val="008C0429"/>
    <w:rsid w:val="008C051D"/>
    <w:rsid w:val="008C051F"/>
    <w:rsid w:val="008C0545"/>
    <w:rsid w:val="008C08CE"/>
    <w:rsid w:val="008C11DB"/>
    <w:rsid w:val="008C122B"/>
    <w:rsid w:val="008C1301"/>
    <w:rsid w:val="008C1612"/>
    <w:rsid w:val="008C1E10"/>
    <w:rsid w:val="008C1E4E"/>
    <w:rsid w:val="008C2203"/>
    <w:rsid w:val="008C2212"/>
    <w:rsid w:val="008C2A6A"/>
    <w:rsid w:val="008C3190"/>
    <w:rsid w:val="008C329A"/>
    <w:rsid w:val="008C40A5"/>
    <w:rsid w:val="008C436C"/>
    <w:rsid w:val="008C4867"/>
    <w:rsid w:val="008C495D"/>
    <w:rsid w:val="008C55D7"/>
    <w:rsid w:val="008C5917"/>
    <w:rsid w:val="008C6267"/>
    <w:rsid w:val="008C6419"/>
    <w:rsid w:val="008C6764"/>
    <w:rsid w:val="008C69E5"/>
    <w:rsid w:val="008C6EBC"/>
    <w:rsid w:val="008C7A84"/>
    <w:rsid w:val="008D004D"/>
    <w:rsid w:val="008D0465"/>
    <w:rsid w:val="008D0891"/>
    <w:rsid w:val="008D0BE4"/>
    <w:rsid w:val="008D0D8C"/>
    <w:rsid w:val="008D1299"/>
    <w:rsid w:val="008D12A1"/>
    <w:rsid w:val="008D14E8"/>
    <w:rsid w:val="008D188D"/>
    <w:rsid w:val="008D1DC7"/>
    <w:rsid w:val="008D22B2"/>
    <w:rsid w:val="008D2696"/>
    <w:rsid w:val="008D2EAB"/>
    <w:rsid w:val="008D4BC9"/>
    <w:rsid w:val="008D4F1D"/>
    <w:rsid w:val="008D52CA"/>
    <w:rsid w:val="008D5521"/>
    <w:rsid w:val="008D5550"/>
    <w:rsid w:val="008D57F6"/>
    <w:rsid w:val="008D5A2A"/>
    <w:rsid w:val="008D5DC4"/>
    <w:rsid w:val="008D62D6"/>
    <w:rsid w:val="008D6661"/>
    <w:rsid w:val="008D74F1"/>
    <w:rsid w:val="008D75C6"/>
    <w:rsid w:val="008D75C7"/>
    <w:rsid w:val="008D7B74"/>
    <w:rsid w:val="008D7DE9"/>
    <w:rsid w:val="008E05D7"/>
    <w:rsid w:val="008E0858"/>
    <w:rsid w:val="008E0EA3"/>
    <w:rsid w:val="008E1670"/>
    <w:rsid w:val="008E1747"/>
    <w:rsid w:val="008E25A7"/>
    <w:rsid w:val="008E2AAC"/>
    <w:rsid w:val="008E2E90"/>
    <w:rsid w:val="008E3223"/>
    <w:rsid w:val="008E34C9"/>
    <w:rsid w:val="008E3779"/>
    <w:rsid w:val="008E37B9"/>
    <w:rsid w:val="008E37F3"/>
    <w:rsid w:val="008E3AB3"/>
    <w:rsid w:val="008E3CF7"/>
    <w:rsid w:val="008E41F3"/>
    <w:rsid w:val="008E46F9"/>
    <w:rsid w:val="008E493D"/>
    <w:rsid w:val="008E4AB3"/>
    <w:rsid w:val="008E5250"/>
    <w:rsid w:val="008E5601"/>
    <w:rsid w:val="008E5AC2"/>
    <w:rsid w:val="008E5DB7"/>
    <w:rsid w:val="008E5E15"/>
    <w:rsid w:val="008E5EDD"/>
    <w:rsid w:val="008E5FE2"/>
    <w:rsid w:val="008E629A"/>
    <w:rsid w:val="008E65A6"/>
    <w:rsid w:val="008E67C2"/>
    <w:rsid w:val="008E6804"/>
    <w:rsid w:val="008E699E"/>
    <w:rsid w:val="008E7209"/>
    <w:rsid w:val="008E7AE8"/>
    <w:rsid w:val="008F0091"/>
    <w:rsid w:val="008F031D"/>
    <w:rsid w:val="008F0360"/>
    <w:rsid w:val="008F04D6"/>
    <w:rsid w:val="008F0599"/>
    <w:rsid w:val="008F0B0B"/>
    <w:rsid w:val="008F0CD8"/>
    <w:rsid w:val="008F0D85"/>
    <w:rsid w:val="008F0EA7"/>
    <w:rsid w:val="008F121D"/>
    <w:rsid w:val="008F14C1"/>
    <w:rsid w:val="008F1821"/>
    <w:rsid w:val="008F1858"/>
    <w:rsid w:val="008F1938"/>
    <w:rsid w:val="008F1995"/>
    <w:rsid w:val="008F1A0A"/>
    <w:rsid w:val="008F2135"/>
    <w:rsid w:val="008F2482"/>
    <w:rsid w:val="008F2CB6"/>
    <w:rsid w:val="008F2F1E"/>
    <w:rsid w:val="008F31BB"/>
    <w:rsid w:val="008F3472"/>
    <w:rsid w:val="008F44F4"/>
    <w:rsid w:val="008F45F5"/>
    <w:rsid w:val="008F4BA2"/>
    <w:rsid w:val="008F4C80"/>
    <w:rsid w:val="008F4FC2"/>
    <w:rsid w:val="008F55BE"/>
    <w:rsid w:val="008F58D9"/>
    <w:rsid w:val="008F5D99"/>
    <w:rsid w:val="008F5FCE"/>
    <w:rsid w:val="008F642B"/>
    <w:rsid w:val="008F6D83"/>
    <w:rsid w:val="008F6DA0"/>
    <w:rsid w:val="008F74FC"/>
    <w:rsid w:val="008F751D"/>
    <w:rsid w:val="008F7773"/>
    <w:rsid w:val="008F7BF7"/>
    <w:rsid w:val="008F7C29"/>
    <w:rsid w:val="008F7E6E"/>
    <w:rsid w:val="008F7F49"/>
    <w:rsid w:val="009000C5"/>
    <w:rsid w:val="00900418"/>
    <w:rsid w:val="0090042B"/>
    <w:rsid w:val="0090049B"/>
    <w:rsid w:val="00900640"/>
    <w:rsid w:val="009006C8"/>
    <w:rsid w:val="009009EB"/>
    <w:rsid w:val="00901F47"/>
    <w:rsid w:val="0090252F"/>
    <w:rsid w:val="009025B7"/>
    <w:rsid w:val="00902969"/>
    <w:rsid w:val="00902FB6"/>
    <w:rsid w:val="009031EC"/>
    <w:rsid w:val="009034E2"/>
    <w:rsid w:val="00903909"/>
    <w:rsid w:val="00903EB3"/>
    <w:rsid w:val="00904793"/>
    <w:rsid w:val="009049CA"/>
    <w:rsid w:val="00904BA3"/>
    <w:rsid w:val="00904ED6"/>
    <w:rsid w:val="009051B8"/>
    <w:rsid w:val="009055C7"/>
    <w:rsid w:val="00905746"/>
    <w:rsid w:val="00905A2B"/>
    <w:rsid w:val="00905A67"/>
    <w:rsid w:val="00905C7E"/>
    <w:rsid w:val="00906386"/>
    <w:rsid w:val="00906930"/>
    <w:rsid w:val="00906AE0"/>
    <w:rsid w:val="00906E52"/>
    <w:rsid w:val="00907280"/>
    <w:rsid w:val="009075D0"/>
    <w:rsid w:val="00907C8C"/>
    <w:rsid w:val="00907E38"/>
    <w:rsid w:val="00907FD5"/>
    <w:rsid w:val="009106F6"/>
    <w:rsid w:val="00910CB2"/>
    <w:rsid w:val="00910D09"/>
    <w:rsid w:val="00910E39"/>
    <w:rsid w:val="00910E8A"/>
    <w:rsid w:val="0091154E"/>
    <w:rsid w:val="00911B3D"/>
    <w:rsid w:val="0091285E"/>
    <w:rsid w:val="009129AF"/>
    <w:rsid w:val="00912F49"/>
    <w:rsid w:val="00913497"/>
    <w:rsid w:val="0091394C"/>
    <w:rsid w:val="00913BD4"/>
    <w:rsid w:val="00914251"/>
    <w:rsid w:val="009147AC"/>
    <w:rsid w:val="00914AB0"/>
    <w:rsid w:val="00914B9F"/>
    <w:rsid w:val="00914BC7"/>
    <w:rsid w:val="00914C65"/>
    <w:rsid w:val="00914EA5"/>
    <w:rsid w:val="00914FFC"/>
    <w:rsid w:val="0091502F"/>
    <w:rsid w:val="00915097"/>
    <w:rsid w:val="00915905"/>
    <w:rsid w:val="00916722"/>
    <w:rsid w:val="00917121"/>
    <w:rsid w:val="00917358"/>
    <w:rsid w:val="00917CED"/>
    <w:rsid w:val="00920119"/>
    <w:rsid w:val="009207F0"/>
    <w:rsid w:val="00921469"/>
    <w:rsid w:val="009215A2"/>
    <w:rsid w:val="00921A1A"/>
    <w:rsid w:val="00921CA1"/>
    <w:rsid w:val="00921E40"/>
    <w:rsid w:val="00922030"/>
    <w:rsid w:val="009220F9"/>
    <w:rsid w:val="0092210C"/>
    <w:rsid w:val="00922269"/>
    <w:rsid w:val="00922C5E"/>
    <w:rsid w:val="0092340E"/>
    <w:rsid w:val="00923D11"/>
    <w:rsid w:val="00923DB2"/>
    <w:rsid w:val="00923F12"/>
    <w:rsid w:val="0092457E"/>
    <w:rsid w:val="00924D2B"/>
    <w:rsid w:val="00925F4F"/>
    <w:rsid w:val="009270FB"/>
    <w:rsid w:val="00930583"/>
    <w:rsid w:val="00930B65"/>
    <w:rsid w:val="009310C3"/>
    <w:rsid w:val="009311B1"/>
    <w:rsid w:val="00931423"/>
    <w:rsid w:val="00931FE6"/>
    <w:rsid w:val="0093272D"/>
    <w:rsid w:val="00932AA3"/>
    <w:rsid w:val="00932F2C"/>
    <w:rsid w:val="00933420"/>
    <w:rsid w:val="00933771"/>
    <w:rsid w:val="00933EA6"/>
    <w:rsid w:val="009342CE"/>
    <w:rsid w:val="00934F54"/>
    <w:rsid w:val="00935865"/>
    <w:rsid w:val="009359B4"/>
    <w:rsid w:val="0093634A"/>
    <w:rsid w:val="0093684D"/>
    <w:rsid w:val="00937321"/>
    <w:rsid w:val="009378D6"/>
    <w:rsid w:val="00937C17"/>
    <w:rsid w:val="0094023B"/>
    <w:rsid w:val="009402F2"/>
    <w:rsid w:val="00940342"/>
    <w:rsid w:val="009406FD"/>
    <w:rsid w:val="00941238"/>
    <w:rsid w:val="009415AA"/>
    <w:rsid w:val="00941629"/>
    <w:rsid w:val="00941AAC"/>
    <w:rsid w:val="00941D91"/>
    <w:rsid w:val="0094288E"/>
    <w:rsid w:val="00942AF8"/>
    <w:rsid w:val="00943525"/>
    <w:rsid w:val="009438C4"/>
    <w:rsid w:val="009438E9"/>
    <w:rsid w:val="00943B16"/>
    <w:rsid w:val="00943BAD"/>
    <w:rsid w:val="00944252"/>
    <w:rsid w:val="009443AA"/>
    <w:rsid w:val="00944662"/>
    <w:rsid w:val="00944938"/>
    <w:rsid w:val="00944ACE"/>
    <w:rsid w:val="00944C49"/>
    <w:rsid w:val="00944CEB"/>
    <w:rsid w:val="00944E2C"/>
    <w:rsid w:val="00945812"/>
    <w:rsid w:val="00945ADF"/>
    <w:rsid w:val="00945D84"/>
    <w:rsid w:val="00945E33"/>
    <w:rsid w:val="00945F0D"/>
    <w:rsid w:val="009463AB"/>
    <w:rsid w:val="00946463"/>
    <w:rsid w:val="00946A3C"/>
    <w:rsid w:val="00946F38"/>
    <w:rsid w:val="00947052"/>
    <w:rsid w:val="00947426"/>
    <w:rsid w:val="00947B61"/>
    <w:rsid w:val="00947CDE"/>
    <w:rsid w:val="00947E0F"/>
    <w:rsid w:val="0095023B"/>
    <w:rsid w:val="009504CE"/>
    <w:rsid w:val="0095061C"/>
    <w:rsid w:val="00950A96"/>
    <w:rsid w:val="0095108B"/>
    <w:rsid w:val="00951103"/>
    <w:rsid w:val="009512C9"/>
    <w:rsid w:val="00951479"/>
    <w:rsid w:val="00951880"/>
    <w:rsid w:val="00951B2F"/>
    <w:rsid w:val="00951B65"/>
    <w:rsid w:val="009524F3"/>
    <w:rsid w:val="00952620"/>
    <w:rsid w:val="0095276A"/>
    <w:rsid w:val="00953453"/>
    <w:rsid w:val="0095362A"/>
    <w:rsid w:val="00953634"/>
    <w:rsid w:val="00953695"/>
    <w:rsid w:val="00953C51"/>
    <w:rsid w:val="00954454"/>
    <w:rsid w:val="0095466F"/>
    <w:rsid w:val="00954BC9"/>
    <w:rsid w:val="009550E8"/>
    <w:rsid w:val="00955724"/>
    <w:rsid w:val="00956174"/>
    <w:rsid w:val="0095619B"/>
    <w:rsid w:val="00956686"/>
    <w:rsid w:val="009569D6"/>
    <w:rsid w:val="00956C23"/>
    <w:rsid w:val="00957687"/>
    <w:rsid w:val="009578BD"/>
    <w:rsid w:val="009578F3"/>
    <w:rsid w:val="00957BD4"/>
    <w:rsid w:val="00960216"/>
    <w:rsid w:val="009604F6"/>
    <w:rsid w:val="0096071F"/>
    <w:rsid w:val="00961031"/>
    <w:rsid w:val="009612C8"/>
    <w:rsid w:val="009615C4"/>
    <w:rsid w:val="00961F0F"/>
    <w:rsid w:val="00962135"/>
    <w:rsid w:val="00962595"/>
    <w:rsid w:val="00963323"/>
    <w:rsid w:val="009636E0"/>
    <w:rsid w:val="0096428C"/>
    <w:rsid w:val="0096455A"/>
    <w:rsid w:val="00964E35"/>
    <w:rsid w:val="00964F01"/>
    <w:rsid w:val="00964F03"/>
    <w:rsid w:val="00965680"/>
    <w:rsid w:val="009659F8"/>
    <w:rsid w:val="00965CF1"/>
    <w:rsid w:val="0096620F"/>
    <w:rsid w:val="009665F6"/>
    <w:rsid w:val="00966A51"/>
    <w:rsid w:val="00966E03"/>
    <w:rsid w:val="00967134"/>
    <w:rsid w:val="0096743F"/>
    <w:rsid w:val="009674D0"/>
    <w:rsid w:val="00967D51"/>
    <w:rsid w:val="00970315"/>
    <w:rsid w:val="009706F3"/>
    <w:rsid w:val="009708E1"/>
    <w:rsid w:val="0097096B"/>
    <w:rsid w:val="00970D41"/>
    <w:rsid w:val="009717A5"/>
    <w:rsid w:val="00972017"/>
    <w:rsid w:val="00972374"/>
    <w:rsid w:val="009724F9"/>
    <w:rsid w:val="009724FA"/>
    <w:rsid w:val="00972887"/>
    <w:rsid w:val="00972E0C"/>
    <w:rsid w:val="00973037"/>
    <w:rsid w:val="009731DC"/>
    <w:rsid w:val="00973441"/>
    <w:rsid w:val="0097351F"/>
    <w:rsid w:val="0097354C"/>
    <w:rsid w:val="009737C8"/>
    <w:rsid w:val="00973B40"/>
    <w:rsid w:val="00973DE0"/>
    <w:rsid w:val="009742AE"/>
    <w:rsid w:val="009748DD"/>
    <w:rsid w:val="00974953"/>
    <w:rsid w:val="00974D52"/>
    <w:rsid w:val="00974DC0"/>
    <w:rsid w:val="00975D30"/>
    <w:rsid w:val="00976044"/>
    <w:rsid w:val="009762AA"/>
    <w:rsid w:val="00976D39"/>
    <w:rsid w:val="00977332"/>
    <w:rsid w:val="0097744F"/>
    <w:rsid w:val="0097767C"/>
    <w:rsid w:val="00977DA1"/>
    <w:rsid w:val="00977F00"/>
    <w:rsid w:val="0098022D"/>
    <w:rsid w:val="009802F2"/>
    <w:rsid w:val="00980829"/>
    <w:rsid w:val="00981510"/>
    <w:rsid w:val="009815F4"/>
    <w:rsid w:val="009819B1"/>
    <w:rsid w:val="00981A14"/>
    <w:rsid w:val="00981DA6"/>
    <w:rsid w:val="00981F21"/>
    <w:rsid w:val="0098276D"/>
    <w:rsid w:val="00982A41"/>
    <w:rsid w:val="00982E88"/>
    <w:rsid w:val="00983159"/>
    <w:rsid w:val="0098391D"/>
    <w:rsid w:val="0098394F"/>
    <w:rsid w:val="00984154"/>
    <w:rsid w:val="0098430C"/>
    <w:rsid w:val="00984415"/>
    <w:rsid w:val="009847C7"/>
    <w:rsid w:val="00984D2E"/>
    <w:rsid w:val="00984DBE"/>
    <w:rsid w:val="009854DD"/>
    <w:rsid w:val="009855D7"/>
    <w:rsid w:val="00985990"/>
    <w:rsid w:val="009859C0"/>
    <w:rsid w:val="009860C3"/>
    <w:rsid w:val="0098640F"/>
    <w:rsid w:val="009867CF"/>
    <w:rsid w:val="00986A23"/>
    <w:rsid w:val="00986A2B"/>
    <w:rsid w:val="0098714B"/>
    <w:rsid w:val="009875DA"/>
    <w:rsid w:val="00987CD6"/>
    <w:rsid w:val="00987FC9"/>
    <w:rsid w:val="009900D8"/>
    <w:rsid w:val="00990226"/>
    <w:rsid w:val="009902C4"/>
    <w:rsid w:val="0099035E"/>
    <w:rsid w:val="0099058E"/>
    <w:rsid w:val="009908C0"/>
    <w:rsid w:val="00990903"/>
    <w:rsid w:val="009911E7"/>
    <w:rsid w:val="00991382"/>
    <w:rsid w:val="009914AB"/>
    <w:rsid w:val="0099175E"/>
    <w:rsid w:val="00991DA4"/>
    <w:rsid w:val="0099216D"/>
    <w:rsid w:val="009926A0"/>
    <w:rsid w:val="009928B6"/>
    <w:rsid w:val="00992A5D"/>
    <w:rsid w:val="00992B09"/>
    <w:rsid w:val="00992ECA"/>
    <w:rsid w:val="0099308E"/>
    <w:rsid w:val="00993C74"/>
    <w:rsid w:val="00993CC0"/>
    <w:rsid w:val="009944A5"/>
    <w:rsid w:val="009944DE"/>
    <w:rsid w:val="00995041"/>
    <w:rsid w:val="0099506D"/>
    <w:rsid w:val="00995276"/>
    <w:rsid w:val="00995411"/>
    <w:rsid w:val="00995451"/>
    <w:rsid w:val="009954FB"/>
    <w:rsid w:val="009958EF"/>
    <w:rsid w:val="00995A23"/>
    <w:rsid w:val="00996448"/>
    <w:rsid w:val="0099682F"/>
    <w:rsid w:val="0099688B"/>
    <w:rsid w:val="00996E00"/>
    <w:rsid w:val="00997307"/>
    <w:rsid w:val="00997B98"/>
    <w:rsid w:val="00997D95"/>
    <w:rsid w:val="009A0FD0"/>
    <w:rsid w:val="009A1344"/>
    <w:rsid w:val="009A1A7D"/>
    <w:rsid w:val="009A1B87"/>
    <w:rsid w:val="009A1BC1"/>
    <w:rsid w:val="009A1CAD"/>
    <w:rsid w:val="009A1EA5"/>
    <w:rsid w:val="009A20A2"/>
    <w:rsid w:val="009A229D"/>
    <w:rsid w:val="009A2A63"/>
    <w:rsid w:val="009A2C3E"/>
    <w:rsid w:val="009A2CF1"/>
    <w:rsid w:val="009A361F"/>
    <w:rsid w:val="009A36C9"/>
    <w:rsid w:val="009A3C34"/>
    <w:rsid w:val="009A3D79"/>
    <w:rsid w:val="009A3DE0"/>
    <w:rsid w:val="009A4032"/>
    <w:rsid w:val="009A468A"/>
    <w:rsid w:val="009A475B"/>
    <w:rsid w:val="009A4D2D"/>
    <w:rsid w:val="009A5192"/>
    <w:rsid w:val="009A5C0A"/>
    <w:rsid w:val="009A5CBA"/>
    <w:rsid w:val="009A6259"/>
    <w:rsid w:val="009A6566"/>
    <w:rsid w:val="009A65D7"/>
    <w:rsid w:val="009A6C5D"/>
    <w:rsid w:val="009A6DA0"/>
    <w:rsid w:val="009A78E5"/>
    <w:rsid w:val="009A7A51"/>
    <w:rsid w:val="009B0594"/>
    <w:rsid w:val="009B0824"/>
    <w:rsid w:val="009B0D07"/>
    <w:rsid w:val="009B0F6F"/>
    <w:rsid w:val="009B124B"/>
    <w:rsid w:val="009B139A"/>
    <w:rsid w:val="009B183B"/>
    <w:rsid w:val="009B2852"/>
    <w:rsid w:val="009B2957"/>
    <w:rsid w:val="009B2E8F"/>
    <w:rsid w:val="009B2F0C"/>
    <w:rsid w:val="009B330F"/>
    <w:rsid w:val="009B364E"/>
    <w:rsid w:val="009B371D"/>
    <w:rsid w:val="009B378C"/>
    <w:rsid w:val="009B4016"/>
    <w:rsid w:val="009B4028"/>
    <w:rsid w:val="009B41D5"/>
    <w:rsid w:val="009B4AB6"/>
    <w:rsid w:val="009B5418"/>
    <w:rsid w:val="009B563E"/>
    <w:rsid w:val="009B5943"/>
    <w:rsid w:val="009B5DB5"/>
    <w:rsid w:val="009B61F0"/>
    <w:rsid w:val="009B65D6"/>
    <w:rsid w:val="009B65ED"/>
    <w:rsid w:val="009B68F1"/>
    <w:rsid w:val="009B6AB7"/>
    <w:rsid w:val="009B6BC9"/>
    <w:rsid w:val="009B6E02"/>
    <w:rsid w:val="009B6FCB"/>
    <w:rsid w:val="009B74A0"/>
    <w:rsid w:val="009B76C6"/>
    <w:rsid w:val="009B76F0"/>
    <w:rsid w:val="009C016D"/>
    <w:rsid w:val="009C0300"/>
    <w:rsid w:val="009C0A27"/>
    <w:rsid w:val="009C0C29"/>
    <w:rsid w:val="009C176A"/>
    <w:rsid w:val="009C1AD9"/>
    <w:rsid w:val="009C2389"/>
    <w:rsid w:val="009C28C7"/>
    <w:rsid w:val="009C2B42"/>
    <w:rsid w:val="009C2D43"/>
    <w:rsid w:val="009C30EE"/>
    <w:rsid w:val="009C3A51"/>
    <w:rsid w:val="009C3D64"/>
    <w:rsid w:val="009C3E1C"/>
    <w:rsid w:val="009C4537"/>
    <w:rsid w:val="009C4E09"/>
    <w:rsid w:val="009C4F35"/>
    <w:rsid w:val="009C5488"/>
    <w:rsid w:val="009C55DA"/>
    <w:rsid w:val="009C60CE"/>
    <w:rsid w:val="009C65A1"/>
    <w:rsid w:val="009C6A94"/>
    <w:rsid w:val="009C6AAE"/>
    <w:rsid w:val="009C6D57"/>
    <w:rsid w:val="009C6ED3"/>
    <w:rsid w:val="009C7016"/>
    <w:rsid w:val="009C74D5"/>
    <w:rsid w:val="009C755D"/>
    <w:rsid w:val="009C7B04"/>
    <w:rsid w:val="009D08D8"/>
    <w:rsid w:val="009D08EE"/>
    <w:rsid w:val="009D1727"/>
    <w:rsid w:val="009D1FD7"/>
    <w:rsid w:val="009D2491"/>
    <w:rsid w:val="009D2610"/>
    <w:rsid w:val="009D2668"/>
    <w:rsid w:val="009D2AE5"/>
    <w:rsid w:val="009D2C10"/>
    <w:rsid w:val="009D2C75"/>
    <w:rsid w:val="009D340C"/>
    <w:rsid w:val="009D36A5"/>
    <w:rsid w:val="009D3DCF"/>
    <w:rsid w:val="009D469E"/>
    <w:rsid w:val="009D49C1"/>
    <w:rsid w:val="009D4C53"/>
    <w:rsid w:val="009D4D3C"/>
    <w:rsid w:val="009D4FFC"/>
    <w:rsid w:val="009D56D0"/>
    <w:rsid w:val="009D600F"/>
    <w:rsid w:val="009D622F"/>
    <w:rsid w:val="009D68DF"/>
    <w:rsid w:val="009D6BC0"/>
    <w:rsid w:val="009D6EB5"/>
    <w:rsid w:val="009D6F75"/>
    <w:rsid w:val="009D7A8E"/>
    <w:rsid w:val="009E01C8"/>
    <w:rsid w:val="009E0D6A"/>
    <w:rsid w:val="009E166B"/>
    <w:rsid w:val="009E2D14"/>
    <w:rsid w:val="009E3171"/>
    <w:rsid w:val="009E35AB"/>
    <w:rsid w:val="009E36FA"/>
    <w:rsid w:val="009E38BB"/>
    <w:rsid w:val="009E391B"/>
    <w:rsid w:val="009E411A"/>
    <w:rsid w:val="009E436C"/>
    <w:rsid w:val="009E44A7"/>
    <w:rsid w:val="009E5166"/>
    <w:rsid w:val="009E5A55"/>
    <w:rsid w:val="009E5C80"/>
    <w:rsid w:val="009E6449"/>
    <w:rsid w:val="009E6912"/>
    <w:rsid w:val="009E69C9"/>
    <w:rsid w:val="009E7130"/>
    <w:rsid w:val="009E734E"/>
    <w:rsid w:val="009E764B"/>
    <w:rsid w:val="009E775E"/>
    <w:rsid w:val="009E7C16"/>
    <w:rsid w:val="009E7FBF"/>
    <w:rsid w:val="009F015E"/>
    <w:rsid w:val="009F056B"/>
    <w:rsid w:val="009F0A83"/>
    <w:rsid w:val="009F0A84"/>
    <w:rsid w:val="009F0C43"/>
    <w:rsid w:val="009F0D3E"/>
    <w:rsid w:val="009F0FBA"/>
    <w:rsid w:val="009F13E7"/>
    <w:rsid w:val="009F15A8"/>
    <w:rsid w:val="009F15D8"/>
    <w:rsid w:val="009F18DE"/>
    <w:rsid w:val="009F20D9"/>
    <w:rsid w:val="009F2232"/>
    <w:rsid w:val="009F2BD4"/>
    <w:rsid w:val="009F2F21"/>
    <w:rsid w:val="009F3293"/>
    <w:rsid w:val="009F3CF6"/>
    <w:rsid w:val="009F3EAD"/>
    <w:rsid w:val="009F47DD"/>
    <w:rsid w:val="009F5881"/>
    <w:rsid w:val="009F5946"/>
    <w:rsid w:val="009F5B94"/>
    <w:rsid w:val="009F5DB6"/>
    <w:rsid w:val="009F6027"/>
    <w:rsid w:val="009F780F"/>
    <w:rsid w:val="009F7A6E"/>
    <w:rsid w:val="009F7B8C"/>
    <w:rsid w:val="009F7E49"/>
    <w:rsid w:val="009F7F40"/>
    <w:rsid w:val="00A004B4"/>
    <w:rsid w:val="00A00565"/>
    <w:rsid w:val="00A0085C"/>
    <w:rsid w:val="00A00D33"/>
    <w:rsid w:val="00A01230"/>
    <w:rsid w:val="00A0189E"/>
    <w:rsid w:val="00A02130"/>
    <w:rsid w:val="00A021FF"/>
    <w:rsid w:val="00A028DC"/>
    <w:rsid w:val="00A030B5"/>
    <w:rsid w:val="00A0340E"/>
    <w:rsid w:val="00A03532"/>
    <w:rsid w:val="00A03AD6"/>
    <w:rsid w:val="00A03D28"/>
    <w:rsid w:val="00A03E27"/>
    <w:rsid w:val="00A04034"/>
    <w:rsid w:val="00A04B1E"/>
    <w:rsid w:val="00A04E51"/>
    <w:rsid w:val="00A04EE1"/>
    <w:rsid w:val="00A04F91"/>
    <w:rsid w:val="00A0533C"/>
    <w:rsid w:val="00A05414"/>
    <w:rsid w:val="00A058BC"/>
    <w:rsid w:val="00A05A04"/>
    <w:rsid w:val="00A05A96"/>
    <w:rsid w:val="00A05F6C"/>
    <w:rsid w:val="00A062E1"/>
    <w:rsid w:val="00A063B6"/>
    <w:rsid w:val="00A063F8"/>
    <w:rsid w:val="00A0655D"/>
    <w:rsid w:val="00A0675B"/>
    <w:rsid w:val="00A06878"/>
    <w:rsid w:val="00A07696"/>
    <w:rsid w:val="00A077B4"/>
    <w:rsid w:val="00A077E7"/>
    <w:rsid w:val="00A077F9"/>
    <w:rsid w:val="00A07899"/>
    <w:rsid w:val="00A0792C"/>
    <w:rsid w:val="00A079A8"/>
    <w:rsid w:val="00A07B22"/>
    <w:rsid w:val="00A07FCF"/>
    <w:rsid w:val="00A10812"/>
    <w:rsid w:val="00A11393"/>
    <w:rsid w:val="00A123AA"/>
    <w:rsid w:val="00A126FA"/>
    <w:rsid w:val="00A128D0"/>
    <w:rsid w:val="00A137D3"/>
    <w:rsid w:val="00A13804"/>
    <w:rsid w:val="00A13E2F"/>
    <w:rsid w:val="00A140B3"/>
    <w:rsid w:val="00A143A0"/>
    <w:rsid w:val="00A14726"/>
    <w:rsid w:val="00A14922"/>
    <w:rsid w:val="00A149D1"/>
    <w:rsid w:val="00A14AD9"/>
    <w:rsid w:val="00A152D4"/>
    <w:rsid w:val="00A1554F"/>
    <w:rsid w:val="00A157F6"/>
    <w:rsid w:val="00A15891"/>
    <w:rsid w:val="00A15B20"/>
    <w:rsid w:val="00A16E8F"/>
    <w:rsid w:val="00A1701D"/>
    <w:rsid w:val="00A172AB"/>
    <w:rsid w:val="00A200EC"/>
    <w:rsid w:val="00A20507"/>
    <w:rsid w:val="00A2073B"/>
    <w:rsid w:val="00A20BD7"/>
    <w:rsid w:val="00A21157"/>
    <w:rsid w:val="00A217AE"/>
    <w:rsid w:val="00A217D7"/>
    <w:rsid w:val="00A217DE"/>
    <w:rsid w:val="00A21D5B"/>
    <w:rsid w:val="00A22373"/>
    <w:rsid w:val="00A22763"/>
    <w:rsid w:val="00A22DDE"/>
    <w:rsid w:val="00A22E32"/>
    <w:rsid w:val="00A22EDD"/>
    <w:rsid w:val="00A23366"/>
    <w:rsid w:val="00A23668"/>
    <w:rsid w:val="00A23F68"/>
    <w:rsid w:val="00A24471"/>
    <w:rsid w:val="00A249A6"/>
    <w:rsid w:val="00A24E57"/>
    <w:rsid w:val="00A252E0"/>
    <w:rsid w:val="00A25428"/>
    <w:rsid w:val="00A2554C"/>
    <w:rsid w:val="00A259E0"/>
    <w:rsid w:val="00A25A85"/>
    <w:rsid w:val="00A264F7"/>
    <w:rsid w:val="00A2659D"/>
    <w:rsid w:val="00A27353"/>
    <w:rsid w:val="00A27DE9"/>
    <w:rsid w:val="00A30059"/>
    <w:rsid w:val="00A30716"/>
    <w:rsid w:val="00A3099D"/>
    <w:rsid w:val="00A309BB"/>
    <w:rsid w:val="00A3113C"/>
    <w:rsid w:val="00A3196E"/>
    <w:rsid w:val="00A3198C"/>
    <w:rsid w:val="00A31FB1"/>
    <w:rsid w:val="00A32392"/>
    <w:rsid w:val="00A32423"/>
    <w:rsid w:val="00A32C6F"/>
    <w:rsid w:val="00A32DC1"/>
    <w:rsid w:val="00A33209"/>
    <w:rsid w:val="00A336AB"/>
    <w:rsid w:val="00A342F2"/>
    <w:rsid w:val="00A34319"/>
    <w:rsid w:val="00A3474B"/>
    <w:rsid w:val="00A34796"/>
    <w:rsid w:val="00A3497F"/>
    <w:rsid w:val="00A34B12"/>
    <w:rsid w:val="00A34FCF"/>
    <w:rsid w:val="00A35185"/>
    <w:rsid w:val="00A3538B"/>
    <w:rsid w:val="00A353A5"/>
    <w:rsid w:val="00A35783"/>
    <w:rsid w:val="00A35A8E"/>
    <w:rsid w:val="00A35D21"/>
    <w:rsid w:val="00A36377"/>
    <w:rsid w:val="00A365A3"/>
    <w:rsid w:val="00A366CA"/>
    <w:rsid w:val="00A368F5"/>
    <w:rsid w:val="00A37785"/>
    <w:rsid w:val="00A378BE"/>
    <w:rsid w:val="00A37A87"/>
    <w:rsid w:val="00A37AD8"/>
    <w:rsid w:val="00A37B10"/>
    <w:rsid w:val="00A37C59"/>
    <w:rsid w:val="00A4026E"/>
    <w:rsid w:val="00A40F0C"/>
    <w:rsid w:val="00A40FB0"/>
    <w:rsid w:val="00A41032"/>
    <w:rsid w:val="00A41177"/>
    <w:rsid w:val="00A415D5"/>
    <w:rsid w:val="00A418B7"/>
    <w:rsid w:val="00A4234B"/>
    <w:rsid w:val="00A423BB"/>
    <w:rsid w:val="00A431ED"/>
    <w:rsid w:val="00A4386C"/>
    <w:rsid w:val="00A4397C"/>
    <w:rsid w:val="00A43C65"/>
    <w:rsid w:val="00A443AE"/>
    <w:rsid w:val="00A44FA8"/>
    <w:rsid w:val="00A45A9D"/>
    <w:rsid w:val="00A45D0E"/>
    <w:rsid w:val="00A45ECD"/>
    <w:rsid w:val="00A45F69"/>
    <w:rsid w:val="00A46298"/>
    <w:rsid w:val="00A46426"/>
    <w:rsid w:val="00A467DF"/>
    <w:rsid w:val="00A46A36"/>
    <w:rsid w:val="00A46A5D"/>
    <w:rsid w:val="00A46C2F"/>
    <w:rsid w:val="00A47170"/>
    <w:rsid w:val="00A47593"/>
    <w:rsid w:val="00A4794E"/>
    <w:rsid w:val="00A47EF9"/>
    <w:rsid w:val="00A47FCB"/>
    <w:rsid w:val="00A50294"/>
    <w:rsid w:val="00A5034A"/>
    <w:rsid w:val="00A50454"/>
    <w:rsid w:val="00A5058E"/>
    <w:rsid w:val="00A505F6"/>
    <w:rsid w:val="00A507A0"/>
    <w:rsid w:val="00A51124"/>
    <w:rsid w:val="00A511B5"/>
    <w:rsid w:val="00A51E07"/>
    <w:rsid w:val="00A5238E"/>
    <w:rsid w:val="00A5317D"/>
    <w:rsid w:val="00A53B3C"/>
    <w:rsid w:val="00A54147"/>
    <w:rsid w:val="00A54731"/>
    <w:rsid w:val="00A548D1"/>
    <w:rsid w:val="00A5517B"/>
    <w:rsid w:val="00A552BC"/>
    <w:rsid w:val="00A55877"/>
    <w:rsid w:val="00A55CAD"/>
    <w:rsid w:val="00A5603F"/>
    <w:rsid w:val="00A56071"/>
    <w:rsid w:val="00A56141"/>
    <w:rsid w:val="00A56B1E"/>
    <w:rsid w:val="00A57033"/>
    <w:rsid w:val="00A5720B"/>
    <w:rsid w:val="00A57469"/>
    <w:rsid w:val="00A577A2"/>
    <w:rsid w:val="00A579E5"/>
    <w:rsid w:val="00A57E4D"/>
    <w:rsid w:val="00A57F02"/>
    <w:rsid w:val="00A608D5"/>
    <w:rsid w:val="00A60D8E"/>
    <w:rsid w:val="00A61090"/>
    <w:rsid w:val="00A61296"/>
    <w:rsid w:val="00A61985"/>
    <w:rsid w:val="00A61A8E"/>
    <w:rsid w:val="00A61F91"/>
    <w:rsid w:val="00A62187"/>
    <w:rsid w:val="00A6299F"/>
    <w:rsid w:val="00A62B0F"/>
    <w:rsid w:val="00A635C5"/>
    <w:rsid w:val="00A63A28"/>
    <w:rsid w:val="00A64445"/>
    <w:rsid w:val="00A64564"/>
    <w:rsid w:val="00A64616"/>
    <w:rsid w:val="00A64916"/>
    <w:rsid w:val="00A64CDF"/>
    <w:rsid w:val="00A64D8A"/>
    <w:rsid w:val="00A64E58"/>
    <w:rsid w:val="00A64F10"/>
    <w:rsid w:val="00A65031"/>
    <w:rsid w:val="00A651A7"/>
    <w:rsid w:val="00A6521A"/>
    <w:rsid w:val="00A6522A"/>
    <w:rsid w:val="00A65C7B"/>
    <w:rsid w:val="00A66B67"/>
    <w:rsid w:val="00A66BAF"/>
    <w:rsid w:val="00A66E6B"/>
    <w:rsid w:val="00A66F45"/>
    <w:rsid w:val="00A671BF"/>
    <w:rsid w:val="00A672B3"/>
    <w:rsid w:val="00A674E7"/>
    <w:rsid w:val="00A678C3"/>
    <w:rsid w:val="00A702BD"/>
    <w:rsid w:val="00A704D5"/>
    <w:rsid w:val="00A70EDF"/>
    <w:rsid w:val="00A70F8F"/>
    <w:rsid w:val="00A714D7"/>
    <w:rsid w:val="00A71B31"/>
    <w:rsid w:val="00A71C1F"/>
    <w:rsid w:val="00A724FB"/>
    <w:rsid w:val="00A7265C"/>
    <w:rsid w:val="00A72EDF"/>
    <w:rsid w:val="00A73219"/>
    <w:rsid w:val="00A7358A"/>
    <w:rsid w:val="00A735FA"/>
    <w:rsid w:val="00A736E5"/>
    <w:rsid w:val="00A737B2"/>
    <w:rsid w:val="00A74116"/>
    <w:rsid w:val="00A74310"/>
    <w:rsid w:val="00A74730"/>
    <w:rsid w:val="00A75540"/>
    <w:rsid w:val="00A755F7"/>
    <w:rsid w:val="00A75789"/>
    <w:rsid w:val="00A75CE7"/>
    <w:rsid w:val="00A761C8"/>
    <w:rsid w:val="00A763F0"/>
    <w:rsid w:val="00A764D6"/>
    <w:rsid w:val="00A7676D"/>
    <w:rsid w:val="00A767F5"/>
    <w:rsid w:val="00A768C0"/>
    <w:rsid w:val="00A76C39"/>
    <w:rsid w:val="00A77CB0"/>
    <w:rsid w:val="00A808EB"/>
    <w:rsid w:val="00A809C2"/>
    <w:rsid w:val="00A80AC6"/>
    <w:rsid w:val="00A80C08"/>
    <w:rsid w:val="00A8192B"/>
    <w:rsid w:val="00A81A5C"/>
    <w:rsid w:val="00A81D1A"/>
    <w:rsid w:val="00A823C2"/>
    <w:rsid w:val="00A8280F"/>
    <w:rsid w:val="00A830EB"/>
    <w:rsid w:val="00A8324A"/>
    <w:rsid w:val="00A8353A"/>
    <w:rsid w:val="00A83BB7"/>
    <w:rsid w:val="00A83D5A"/>
    <w:rsid w:val="00A83D8B"/>
    <w:rsid w:val="00A83ECF"/>
    <w:rsid w:val="00A83F18"/>
    <w:rsid w:val="00A84964"/>
    <w:rsid w:val="00A84B82"/>
    <w:rsid w:val="00A855E3"/>
    <w:rsid w:val="00A857EF"/>
    <w:rsid w:val="00A85F47"/>
    <w:rsid w:val="00A8668F"/>
    <w:rsid w:val="00A86792"/>
    <w:rsid w:val="00A86A28"/>
    <w:rsid w:val="00A86AC1"/>
    <w:rsid w:val="00A86F58"/>
    <w:rsid w:val="00A8710E"/>
    <w:rsid w:val="00A87359"/>
    <w:rsid w:val="00A873B4"/>
    <w:rsid w:val="00A87C51"/>
    <w:rsid w:val="00A90028"/>
    <w:rsid w:val="00A9010E"/>
    <w:rsid w:val="00A903D4"/>
    <w:rsid w:val="00A9091D"/>
    <w:rsid w:val="00A911D3"/>
    <w:rsid w:val="00A91326"/>
    <w:rsid w:val="00A91E1A"/>
    <w:rsid w:val="00A91E67"/>
    <w:rsid w:val="00A91EED"/>
    <w:rsid w:val="00A920A2"/>
    <w:rsid w:val="00A92AA4"/>
    <w:rsid w:val="00A92AFF"/>
    <w:rsid w:val="00A92E2B"/>
    <w:rsid w:val="00A938C0"/>
    <w:rsid w:val="00A93A75"/>
    <w:rsid w:val="00A94013"/>
    <w:rsid w:val="00A9424B"/>
    <w:rsid w:val="00A945D1"/>
    <w:rsid w:val="00A94DF9"/>
    <w:rsid w:val="00A94F42"/>
    <w:rsid w:val="00A960E6"/>
    <w:rsid w:val="00A96659"/>
    <w:rsid w:val="00A96712"/>
    <w:rsid w:val="00A96A22"/>
    <w:rsid w:val="00A96D7D"/>
    <w:rsid w:val="00A973B5"/>
    <w:rsid w:val="00A974EE"/>
    <w:rsid w:val="00A97512"/>
    <w:rsid w:val="00A975E9"/>
    <w:rsid w:val="00A97A0B"/>
    <w:rsid w:val="00AA058B"/>
    <w:rsid w:val="00AA09C3"/>
    <w:rsid w:val="00AA0A35"/>
    <w:rsid w:val="00AA0D84"/>
    <w:rsid w:val="00AA11B0"/>
    <w:rsid w:val="00AA1C25"/>
    <w:rsid w:val="00AA27B7"/>
    <w:rsid w:val="00AA2933"/>
    <w:rsid w:val="00AA2B89"/>
    <w:rsid w:val="00AA31BD"/>
    <w:rsid w:val="00AA36C7"/>
    <w:rsid w:val="00AA3887"/>
    <w:rsid w:val="00AA3E7B"/>
    <w:rsid w:val="00AA47B1"/>
    <w:rsid w:val="00AA4901"/>
    <w:rsid w:val="00AA5032"/>
    <w:rsid w:val="00AA554E"/>
    <w:rsid w:val="00AA57AB"/>
    <w:rsid w:val="00AA6151"/>
    <w:rsid w:val="00AA62B2"/>
    <w:rsid w:val="00AA637E"/>
    <w:rsid w:val="00AA6814"/>
    <w:rsid w:val="00AA6A4E"/>
    <w:rsid w:val="00AA6D48"/>
    <w:rsid w:val="00AA71C5"/>
    <w:rsid w:val="00AA7464"/>
    <w:rsid w:val="00AA7528"/>
    <w:rsid w:val="00AA755A"/>
    <w:rsid w:val="00AA76D9"/>
    <w:rsid w:val="00AA7E5C"/>
    <w:rsid w:val="00AB04F5"/>
    <w:rsid w:val="00AB0996"/>
    <w:rsid w:val="00AB0E28"/>
    <w:rsid w:val="00AB0F39"/>
    <w:rsid w:val="00AB212F"/>
    <w:rsid w:val="00AB23E0"/>
    <w:rsid w:val="00AB2468"/>
    <w:rsid w:val="00AB25B8"/>
    <w:rsid w:val="00AB28D0"/>
    <w:rsid w:val="00AB2FCC"/>
    <w:rsid w:val="00AB3D28"/>
    <w:rsid w:val="00AB4BBE"/>
    <w:rsid w:val="00AB51EC"/>
    <w:rsid w:val="00AB594B"/>
    <w:rsid w:val="00AB5E6C"/>
    <w:rsid w:val="00AB607A"/>
    <w:rsid w:val="00AB60F4"/>
    <w:rsid w:val="00AB6D8F"/>
    <w:rsid w:val="00AB711F"/>
    <w:rsid w:val="00AB77BD"/>
    <w:rsid w:val="00AB7C65"/>
    <w:rsid w:val="00AB7D21"/>
    <w:rsid w:val="00AC0243"/>
    <w:rsid w:val="00AC048B"/>
    <w:rsid w:val="00AC061F"/>
    <w:rsid w:val="00AC097E"/>
    <w:rsid w:val="00AC1CFA"/>
    <w:rsid w:val="00AC1D30"/>
    <w:rsid w:val="00AC2103"/>
    <w:rsid w:val="00AC28DD"/>
    <w:rsid w:val="00AC29EB"/>
    <w:rsid w:val="00AC2E49"/>
    <w:rsid w:val="00AC3602"/>
    <w:rsid w:val="00AC37DA"/>
    <w:rsid w:val="00AC3887"/>
    <w:rsid w:val="00AC3B64"/>
    <w:rsid w:val="00AC3F61"/>
    <w:rsid w:val="00AC42DA"/>
    <w:rsid w:val="00AC454A"/>
    <w:rsid w:val="00AC48B5"/>
    <w:rsid w:val="00AC4B53"/>
    <w:rsid w:val="00AC557B"/>
    <w:rsid w:val="00AC5F18"/>
    <w:rsid w:val="00AC628A"/>
    <w:rsid w:val="00AC6436"/>
    <w:rsid w:val="00AC67FF"/>
    <w:rsid w:val="00AC68E3"/>
    <w:rsid w:val="00AC69A3"/>
    <w:rsid w:val="00AC71B0"/>
    <w:rsid w:val="00AC74E8"/>
    <w:rsid w:val="00AD0173"/>
    <w:rsid w:val="00AD02E0"/>
    <w:rsid w:val="00AD070E"/>
    <w:rsid w:val="00AD0C36"/>
    <w:rsid w:val="00AD0D14"/>
    <w:rsid w:val="00AD0FD3"/>
    <w:rsid w:val="00AD138F"/>
    <w:rsid w:val="00AD1552"/>
    <w:rsid w:val="00AD1577"/>
    <w:rsid w:val="00AD190F"/>
    <w:rsid w:val="00AD24A4"/>
    <w:rsid w:val="00AD2572"/>
    <w:rsid w:val="00AD2644"/>
    <w:rsid w:val="00AD27E5"/>
    <w:rsid w:val="00AD2B79"/>
    <w:rsid w:val="00AD2BC0"/>
    <w:rsid w:val="00AD30A9"/>
    <w:rsid w:val="00AD33C2"/>
    <w:rsid w:val="00AD3AA8"/>
    <w:rsid w:val="00AD3B93"/>
    <w:rsid w:val="00AD423D"/>
    <w:rsid w:val="00AD4ECA"/>
    <w:rsid w:val="00AD5601"/>
    <w:rsid w:val="00AD56D7"/>
    <w:rsid w:val="00AD5AC1"/>
    <w:rsid w:val="00AD5B7C"/>
    <w:rsid w:val="00AD6147"/>
    <w:rsid w:val="00AD624F"/>
    <w:rsid w:val="00AD64F0"/>
    <w:rsid w:val="00AD6831"/>
    <w:rsid w:val="00AD6AA9"/>
    <w:rsid w:val="00AD715C"/>
    <w:rsid w:val="00AD7677"/>
    <w:rsid w:val="00AD7ED9"/>
    <w:rsid w:val="00AD7F25"/>
    <w:rsid w:val="00AE0117"/>
    <w:rsid w:val="00AE04E1"/>
    <w:rsid w:val="00AE15D5"/>
    <w:rsid w:val="00AE1D04"/>
    <w:rsid w:val="00AE2439"/>
    <w:rsid w:val="00AE27FD"/>
    <w:rsid w:val="00AE3F4C"/>
    <w:rsid w:val="00AE4064"/>
    <w:rsid w:val="00AE4069"/>
    <w:rsid w:val="00AE4B40"/>
    <w:rsid w:val="00AE5196"/>
    <w:rsid w:val="00AE52B0"/>
    <w:rsid w:val="00AE549D"/>
    <w:rsid w:val="00AE6B78"/>
    <w:rsid w:val="00AE6CAE"/>
    <w:rsid w:val="00AE6F5B"/>
    <w:rsid w:val="00AE712C"/>
    <w:rsid w:val="00AE76C2"/>
    <w:rsid w:val="00AF0F0F"/>
    <w:rsid w:val="00AF1516"/>
    <w:rsid w:val="00AF158A"/>
    <w:rsid w:val="00AF1734"/>
    <w:rsid w:val="00AF1A13"/>
    <w:rsid w:val="00AF1C30"/>
    <w:rsid w:val="00AF1E07"/>
    <w:rsid w:val="00AF1E0C"/>
    <w:rsid w:val="00AF22A9"/>
    <w:rsid w:val="00AF2309"/>
    <w:rsid w:val="00AF28FD"/>
    <w:rsid w:val="00AF2973"/>
    <w:rsid w:val="00AF2AEC"/>
    <w:rsid w:val="00AF37A3"/>
    <w:rsid w:val="00AF3FDB"/>
    <w:rsid w:val="00AF4041"/>
    <w:rsid w:val="00AF4462"/>
    <w:rsid w:val="00AF4995"/>
    <w:rsid w:val="00AF537F"/>
    <w:rsid w:val="00AF5518"/>
    <w:rsid w:val="00AF562D"/>
    <w:rsid w:val="00AF5E61"/>
    <w:rsid w:val="00AF6071"/>
    <w:rsid w:val="00AF61A0"/>
    <w:rsid w:val="00AF68A8"/>
    <w:rsid w:val="00AF6C7F"/>
    <w:rsid w:val="00AF6D2D"/>
    <w:rsid w:val="00AF7431"/>
    <w:rsid w:val="00AF7AD4"/>
    <w:rsid w:val="00AF7B53"/>
    <w:rsid w:val="00AF7CB8"/>
    <w:rsid w:val="00AF7FC5"/>
    <w:rsid w:val="00B004CB"/>
    <w:rsid w:val="00B0060D"/>
    <w:rsid w:val="00B00771"/>
    <w:rsid w:val="00B01837"/>
    <w:rsid w:val="00B018E6"/>
    <w:rsid w:val="00B01A1B"/>
    <w:rsid w:val="00B01B13"/>
    <w:rsid w:val="00B0222F"/>
    <w:rsid w:val="00B02489"/>
    <w:rsid w:val="00B025CD"/>
    <w:rsid w:val="00B02A22"/>
    <w:rsid w:val="00B02AA6"/>
    <w:rsid w:val="00B02E5D"/>
    <w:rsid w:val="00B03142"/>
    <w:rsid w:val="00B03359"/>
    <w:rsid w:val="00B03680"/>
    <w:rsid w:val="00B0380E"/>
    <w:rsid w:val="00B0406A"/>
    <w:rsid w:val="00B04C16"/>
    <w:rsid w:val="00B05624"/>
    <w:rsid w:val="00B0580A"/>
    <w:rsid w:val="00B05817"/>
    <w:rsid w:val="00B0594B"/>
    <w:rsid w:val="00B0598F"/>
    <w:rsid w:val="00B05D8B"/>
    <w:rsid w:val="00B06300"/>
    <w:rsid w:val="00B063F2"/>
    <w:rsid w:val="00B06493"/>
    <w:rsid w:val="00B06670"/>
    <w:rsid w:val="00B06A66"/>
    <w:rsid w:val="00B06B05"/>
    <w:rsid w:val="00B07C59"/>
    <w:rsid w:val="00B10D14"/>
    <w:rsid w:val="00B10DE2"/>
    <w:rsid w:val="00B11D5C"/>
    <w:rsid w:val="00B12680"/>
    <w:rsid w:val="00B12A0C"/>
    <w:rsid w:val="00B133EA"/>
    <w:rsid w:val="00B134E9"/>
    <w:rsid w:val="00B13684"/>
    <w:rsid w:val="00B136BF"/>
    <w:rsid w:val="00B13BF4"/>
    <w:rsid w:val="00B142C1"/>
    <w:rsid w:val="00B146D2"/>
    <w:rsid w:val="00B14882"/>
    <w:rsid w:val="00B14B53"/>
    <w:rsid w:val="00B14FC0"/>
    <w:rsid w:val="00B157FE"/>
    <w:rsid w:val="00B15B6A"/>
    <w:rsid w:val="00B15D50"/>
    <w:rsid w:val="00B168FB"/>
    <w:rsid w:val="00B16A69"/>
    <w:rsid w:val="00B1722C"/>
    <w:rsid w:val="00B172D9"/>
    <w:rsid w:val="00B173F7"/>
    <w:rsid w:val="00B175A0"/>
    <w:rsid w:val="00B1784E"/>
    <w:rsid w:val="00B17DA4"/>
    <w:rsid w:val="00B17E47"/>
    <w:rsid w:val="00B17F3F"/>
    <w:rsid w:val="00B2113E"/>
    <w:rsid w:val="00B213A4"/>
    <w:rsid w:val="00B21618"/>
    <w:rsid w:val="00B21B1A"/>
    <w:rsid w:val="00B21B44"/>
    <w:rsid w:val="00B21D89"/>
    <w:rsid w:val="00B21DB3"/>
    <w:rsid w:val="00B21E27"/>
    <w:rsid w:val="00B229F0"/>
    <w:rsid w:val="00B22D06"/>
    <w:rsid w:val="00B231D0"/>
    <w:rsid w:val="00B239A7"/>
    <w:rsid w:val="00B23A82"/>
    <w:rsid w:val="00B23D61"/>
    <w:rsid w:val="00B23D8A"/>
    <w:rsid w:val="00B23D9D"/>
    <w:rsid w:val="00B23F58"/>
    <w:rsid w:val="00B23FCB"/>
    <w:rsid w:val="00B245DB"/>
    <w:rsid w:val="00B24B40"/>
    <w:rsid w:val="00B251A8"/>
    <w:rsid w:val="00B25211"/>
    <w:rsid w:val="00B25995"/>
    <w:rsid w:val="00B25A56"/>
    <w:rsid w:val="00B25A85"/>
    <w:rsid w:val="00B25ACB"/>
    <w:rsid w:val="00B25BB8"/>
    <w:rsid w:val="00B261DA"/>
    <w:rsid w:val="00B2731A"/>
    <w:rsid w:val="00B308AD"/>
    <w:rsid w:val="00B310A5"/>
    <w:rsid w:val="00B31532"/>
    <w:rsid w:val="00B318E7"/>
    <w:rsid w:val="00B31B7A"/>
    <w:rsid w:val="00B31C3E"/>
    <w:rsid w:val="00B31CD2"/>
    <w:rsid w:val="00B31DD4"/>
    <w:rsid w:val="00B31E7B"/>
    <w:rsid w:val="00B32054"/>
    <w:rsid w:val="00B32288"/>
    <w:rsid w:val="00B327CE"/>
    <w:rsid w:val="00B32895"/>
    <w:rsid w:val="00B32A87"/>
    <w:rsid w:val="00B32A8A"/>
    <w:rsid w:val="00B3354E"/>
    <w:rsid w:val="00B336E0"/>
    <w:rsid w:val="00B34160"/>
    <w:rsid w:val="00B34509"/>
    <w:rsid w:val="00B34588"/>
    <w:rsid w:val="00B34A01"/>
    <w:rsid w:val="00B34B82"/>
    <w:rsid w:val="00B34D80"/>
    <w:rsid w:val="00B34E0E"/>
    <w:rsid w:val="00B351D8"/>
    <w:rsid w:val="00B35541"/>
    <w:rsid w:val="00B355D7"/>
    <w:rsid w:val="00B35A06"/>
    <w:rsid w:val="00B360D2"/>
    <w:rsid w:val="00B362B5"/>
    <w:rsid w:val="00B363DA"/>
    <w:rsid w:val="00B364B3"/>
    <w:rsid w:val="00B365A3"/>
    <w:rsid w:val="00B368B6"/>
    <w:rsid w:val="00B3693A"/>
    <w:rsid w:val="00B36A24"/>
    <w:rsid w:val="00B36F2F"/>
    <w:rsid w:val="00B3711A"/>
    <w:rsid w:val="00B37430"/>
    <w:rsid w:val="00B3758D"/>
    <w:rsid w:val="00B37861"/>
    <w:rsid w:val="00B3795B"/>
    <w:rsid w:val="00B37A79"/>
    <w:rsid w:val="00B37CB2"/>
    <w:rsid w:val="00B4034D"/>
    <w:rsid w:val="00B4051B"/>
    <w:rsid w:val="00B40672"/>
    <w:rsid w:val="00B40A59"/>
    <w:rsid w:val="00B41335"/>
    <w:rsid w:val="00B4167A"/>
    <w:rsid w:val="00B417C3"/>
    <w:rsid w:val="00B41C1F"/>
    <w:rsid w:val="00B42044"/>
    <w:rsid w:val="00B4206A"/>
    <w:rsid w:val="00B4206D"/>
    <w:rsid w:val="00B4213C"/>
    <w:rsid w:val="00B421C6"/>
    <w:rsid w:val="00B42233"/>
    <w:rsid w:val="00B42292"/>
    <w:rsid w:val="00B42446"/>
    <w:rsid w:val="00B4328A"/>
    <w:rsid w:val="00B43F26"/>
    <w:rsid w:val="00B45152"/>
    <w:rsid w:val="00B451AC"/>
    <w:rsid w:val="00B453CF"/>
    <w:rsid w:val="00B45EC3"/>
    <w:rsid w:val="00B4629F"/>
    <w:rsid w:val="00B464A0"/>
    <w:rsid w:val="00B464BC"/>
    <w:rsid w:val="00B467E5"/>
    <w:rsid w:val="00B46A78"/>
    <w:rsid w:val="00B46E5D"/>
    <w:rsid w:val="00B471CA"/>
    <w:rsid w:val="00B47A11"/>
    <w:rsid w:val="00B47B11"/>
    <w:rsid w:val="00B50BFB"/>
    <w:rsid w:val="00B513D3"/>
    <w:rsid w:val="00B51B11"/>
    <w:rsid w:val="00B51E28"/>
    <w:rsid w:val="00B52243"/>
    <w:rsid w:val="00B52CAB"/>
    <w:rsid w:val="00B530A7"/>
    <w:rsid w:val="00B53228"/>
    <w:rsid w:val="00B5378C"/>
    <w:rsid w:val="00B5390C"/>
    <w:rsid w:val="00B53A70"/>
    <w:rsid w:val="00B53B9B"/>
    <w:rsid w:val="00B53D6D"/>
    <w:rsid w:val="00B53EA6"/>
    <w:rsid w:val="00B53F11"/>
    <w:rsid w:val="00B53F91"/>
    <w:rsid w:val="00B54365"/>
    <w:rsid w:val="00B5481C"/>
    <w:rsid w:val="00B54875"/>
    <w:rsid w:val="00B54979"/>
    <w:rsid w:val="00B54C06"/>
    <w:rsid w:val="00B551FC"/>
    <w:rsid w:val="00B55400"/>
    <w:rsid w:val="00B55946"/>
    <w:rsid w:val="00B559F6"/>
    <w:rsid w:val="00B55C4E"/>
    <w:rsid w:val="00B55DD0"/>
    <w:rsid w:val="00B560F1"/>
    <w:rsid w:val="00B560FF"/>
    <w:rsid w:val="00B56166"/>
    <w:rsid w:val="00B561F7"/>
    <w:rsid w:val="00B56282"/>
    <w:rsid w:val="00B56374"/>
    <w:rsid w:val="00B56F0A"/>
    <w:rsid w:val="00B56FE6"/>
    <w:rsid w:val="00B5738C"/>
    <w:rsid w:val="00B5753B"/>
    <w:rsid w:val="00B578B1"/>
    <w:rsid w:val="00B61029"/>
    <w:rsid w:val="00B613C1"/>
    <w:rsid w:val="00B61E33"/>
    <w:rsid w:val="00B61EEB"/>
    <w:rsid w:val="00B61F3C"/>
    <w:rsid w:val="00B61FA1"/>
    <w:rsid w:val="00B62507"/>
    <w:rsid w:val="00B627F5"/>
    <w:rsid w:val="00B6334C"/>
    <w:rsid w:val="00B6360B"/>
    <w:rsid w:val="00B63D7B"/>
    <w:rsid w:val="00B63F3D"/>
    <w:rsid w:val="00B63FD3"/>
    <w:rsid w:val="00B64407"/>
    <w:rsid w:val="00B64910"/>
    <w:rsid w:val="00B64CCD"/>
    <w:rsid w:val="00B64FAF"/>
    <w:rsid w:val="00B6508D"/>
    <w:rsid w:val="00B6557E"/>
    <w:rsid w:val="00B65D57"/>
    <w:rsid w:val="00B665CC"/>
    <w:rsid w:val="00B668BA"/>
    <w:rsid w:val="00B66BF7"/>
    <w:rsid w:val="00B66ED5"/>
    <w:rsid w:val="00B67374"/>
    <w:rsid w:val="00B67463"/>
    <w:rsid w:val="00B67930"/>
    <w:rsid w:val="00B702B7"/>
    <w:rsid w:val="00B703FF"/>
    <w:rsid w:val="00B70499"/>
    <w:rsid w:val="00B70AED"/>
    <w:rsid w:val="00B70B8C"/>
    <w:rsid w:val="00B70BC3"/>
    <w:rsid w:val="00B7137B"/>
    <w:rsid w:val="00B71A3A"/>
    <w:rsid w:val="00B71AB4"/>
    <w:rsid w:val="00B720C7"/>
    <w:rsid w:val="00B72178"/>
    <w:rsid w:val="00B724C1"/>
    <w:rsid w:val="00B72FCC"/>
    <w:rsid w:val="00B734AF"/>
    <w:rsid w:val="00B73B23"/>
    <w:rsid w:val="00B73B53"/>
    <w:rsid w:val="00B7413A"/>
    <w:rsid w:val="00B7416B"/>
    <w:rsid w:val="00B74485"/>
    <w:rsid w:val="00B7498A"/>
    <w:rsid w:val="00B74DC4"/>
    <w:rsid w:val="00B74F3F"/>
    <w:rsid w:val="00B753EF"/>
    <w:rsid w:val="00B75474"/>
    <w:rsid w:val="00B756A8"/>
    <w:rsid w:val="00B75734"/>
    <w:rsid w:val="00B75CC9"/>
    <w:rsid w:val="00B75F92"/>
    <w:rsid w:val="00B770AE"/>
    <w:rsid w:val="00B77677"/>
    <w:rsid w:val="00B77E52"/>
    <w:rsid w:val="00B80266"/>
    <w:rsid w:val="00B802A2"/>
    <w:rsid w:val="00B80715"/>
    <w:rsid w:val="00B80743"/>
    <w:rsid w:val="00B80CE3"/>
    <w:rsid w:val="00B81448"/>
    <w:rsid w:val="00B814BB"/>
    <w:rsid w:val="00B825D2"/>
    <w:rsid w:val="00B82B89"/>
    <w:rsid w:val="00B8307E"/>
    <w:rsid w:val="00B8338B"/>
    <w:rsid w:val="00B834FD"/>
    <w:rsid w:val="00B835D0"/>
    <w:rsid w:val="00B8361B"/>
    <w:rsid w:val="00B83AA5"/>
    <w:rsid w:val="00B841FC"/>
    <w:rsid w:val="00B84913"/>
    <w:rsid w:val="00B84DC4"/>
    <w:rsid w:val="00B850A4"/>
    <w:rsid w:val="00B85261"/>
    <w:rsid w:val="00B8528E"/>
    <w:rsid w:val="00B85614"/>
    <w:rsid w:val="00B85920"/>
    <w:rsid w:val="00B8596B"/>
    <w:rsid w:val="00B85DC1"/>
    <w:rsid w:val="00B86576"/>
    <w:rsid w:val="00B865B5"/>
    <w:rsid w:val="00B86A0B"/>
    <w:rsid w:val="00B86F25"/>
    <w:rsid w:val="00B8713C"/>
    <w:rsid w:val="00B87963"/>
    <w:rsid w:val="00B87A80"/>
    <w:rsid w:val="00B87BCE"/>
    <w:rsid w:val="00B907C8"/>
    <w:rsid w:val="00B9094D"/>
    <w:rsid w:val="00B9094E"/>
    <w:rsid w:val="00B90EC4"/>
    <w:rsid w:val="00B91847"/>
    <w:rsid w:val="00B9195C"/>
    <w:rsid w:val="00B919EC"/>
    <w:rsid w:val="00B92419"/>
    <w:rsid w:val="00B929EC"/>
    <w:rsid w:val="00B93B44"/>
    <w:rsid w:val="00B93D04"/>
    <w:rsid w:val="00B947FF"/>
    <w:rsid w:val="00B94968"/>
    <w:rsid w:val="00B94C7A"/>
    <w:rsid w:val="00B950E2"/>
    <w:rsid w:val="00B95664"/>
    <w:rsid w:val="00B95C17"/>
    <w:rsid w:val="00B966AF"/>
    <w:rsid w:val="00B9706D"/>
    <w:rsid w:val="00B9732F"/>
    <w:rsid w:val="00B97B5A"/>
    <w:rsid w:val="00BA0928"/>
    <w:rsid w:val="00BA0FDE"/>
    <w:rsid w:val="00BA1278"/>
    <w:rsid w:val="00BA143F"/>
    <w:rsid w:val="00BA1D2C"/>
    <w:rsid w:val="00BA1E72"/>
    <w:rsid w:val="00BA22E7"/>
    <w:rsid w:val="00BA24CF"/>
    <w:rsid w:val="00BA292C"/>
    <w:rsid w:val="00BA2EA1"/>
    <w:rsid w:val="00BA30D6"/>
    <w:rsid w:val="00BA33DE"/>
    <w:rsid w:val="00BA344F"/>
    <w:rsid w:val="00BA3822"/>
    <w:rsid w:val="00BA3889"/>
    <w:rsid w:val="00BA3AD7"/>
    <w:rsid w:val="00BA3B8A"/>
    <w:rsid w:val="00BA3CAB"/>
    <w:rsid w:val="00BA46F0"/>
    <w:rsid w:val="00BA4966"/>
    <w:rsid w:val="00BA4D1E"/>
    <w:rsid w:val="00BA5057"/>
    <w:rsid w:val="00BA591E"/>
    <w:rsid w:val="00BA63D5"/>
    <w:rsid w:val="00BA6810"/>
    <w:rsid w:val="00BA6891"/>
    <w:rsid w:val="00BA6C32"/>
    <w:rsid w:val="00BA6FEC"/>
    <w:rsid w:val="00BA7CE2"/>
    <w:rsid w:val="00BB0A28"/>
    <w:rsid w:val="00BB0C89"/>
    <w:rsid w:val="00BB0F38"/>
    <w:rsid w:val="00BB11FC"/>
    <w:rsid w:val="00BB1285"/>
    <w:rsid w:val="00BB145A"/>
    <w:rsid w:val="00BB1E5D"/>
    <w:rsid w:val="00BB1ECF"/>
    <w:rsid w:val="00BB2011"/>
    <w:rsid w:val="00BB256B"/>
    <w:rsid w:val="00BB26CB"/>
    <w:rsid w:val="00BB2AA3"/>
    <w:rsid w:val="00BB2D00"/>
    <w:rsid w:val="00BB2D52"/>
    <w:rsid w:val="00BB2ECB"/>
    <w:rsid w:val="00BB30F9"/>
    <w:rsid w:val="00BB3476"/>
    <w:rsid w:val="00BB354A"/>
    <w:rsid w:val="00BB37B0"/>
    <w:rsid w:val="00BB3B96"/>
    <w:rsid w:val="00BB3C89"/>
    <w:rsid w:val="00BB40A9"/>
    <w:rsid w:val="00BB413F"/>
    <w:rsid w:val="00BB444B"/>
    <w:rsid w:val="00BB4C10"/>
    <w:rsid w:val="00BB4C3E"/>
    <w:rsid w:val="00BB4D4E"/>
    <w:rsid w:val="00BB4F19"/>
    <w:rsid w:val="00BB4F7F"/>
    <w:rsid w:val="00BB5830"/>
    <w:rsid w:val="00BB5F79"/>
    <w:rsid w:val="00BB6286"/>
    <w:rsid w:val="00BB657F"/>
    <w:rsid w:val="00BB6A4D"/>
    <w:rsid w:val="00BB7F9D"/>
    <w:rsid w:val="00BC027E"/>
    <w:rsid w:val="00BC035B"/>
    <w:rsid w:val="00BC05D6"/>
    <w:rsid w:val="00BC099A"/>
    <w:rsid w:val="00BC0B4F"/>
    <w:rsid w:val="00BC0D55"/>
    <w:rsid w:val="00BC19A0"/>
    <w:rsid w:val="00BC1BC6"/>
    <w:rsid w:val="00BC289B"/>
    <w:rsid w:val="00BC2D9F"/>
    <w:rsid w:val="00BC3906"/>
    <w:rsid w:val="00BC3C37"/>
    <w:rsid w:val="00BC47FF"/>
    <w:rsid w:val="00BC4897"/>
    <w:rsid w:val="00BC4E6A"/>
    <w:rsid w:val="00BC56FA"/>
    <w:rsid w:val="00BC59AA"/>
    <w:rsid w:val="00BC59E7"/>
    <w:rsid w:val="00BC6041"/>
    <w:rsid w:val="00BC63ED"/>
    <w:rsid w:val="00BC6619"/>
    <w:rsid w:val="00BC6620"/>
    <w:rsid w:val="00BC67DE"/>
    <w:rsid w:val="00BC6A16"/>
    <w:rsid w:val="00BC6DBA"/>
    <w:rsid w:val="00BC77A3"/>
    <w:rsid w:val="00BC7BB1"/>
    <w:rsid w:val="00BC7F97"/>
    <w:rsid w:val="00BD0010"/>
    <w:rsid w:val="00BD07CA"/>
    <w:rsid w:val="00BD096C"/>
    <w:rsid w:val="00BD0C3A"/>
    <w:rsid w:val="00BD1357"/>
    <w:rsid w:val="00BD154F"/>
    <w:rsid w:val="00BD21AE"/>
    <w:rsid w:val="00BD22B6"/>
    <w:rsid w:val="00BD22E7"/>
    <w:rsid w:val="00BD23CC"/>
    <w:rsid w:val="00BD25D4"/>
    <w:rsid w:val="00BD2661"/>
    <w:rsid w:val="00BD28FC"/>
    <w:rsid w:val="00BD310A"/>
    <w:rsid w:val="00BD3815"/>
    <w:rsid w:val="00BD3E3A"/>
    <w:rsid w:val="00BD3E5F"/>
    <w:rsid w:val="00BD3ED0"/>
    <w:rsid w:val="00BD3FD5"/>
    <w:rsid w:val="00BD4654"/>
    <w:rsid w:val="00BD475F"/>
    <w:rsid w:val="00BD47BE"/>
    <w:rsid w:val="00BD47D4"/>
    <w:rsid w:val="00BD4B0C"/>
    <w:rsid w:val="00BD4E2F"/>
    <w:rsid w:val="00BD4E3B"/>
    <w:rsid w:val="00BD4EF5"/>
    <w:rsid w:val="00BD577F"/>
    <w:rsid w:val="00BD5823"/>
    <w:rsid w:val="00BD5A4A"/>
    <w:rsid w:val="00BD5C03"/>
    <w:rsid w:val="00BD6515"/>
    <w:rsid w:val="00BD731B"/>
    <w:rsid w:val="00BD7904"/>
    <w:rsid w:val="00BD7911"/>
    <w:rsid w:val="00BD7CB7"/>
    <w:rsid w:val="00BD7CFF"/>
    <w:rsid w:val="00BD7F8D"/>
    <w:rsid w:val="00BE0273"/>
    <w:rsid w:val="00BE1293"/>
    <w:rsid w:val="00BE17E7"/>
    <w:rsid w:val="00BE188F"/>
    <w:rsid w:val="00BE19E9"/>
    <w:rsid w:val="00BE1A1F"/>
    <w:rsid w:val="00BE1C3F"/>
    <w:rsid w:val="00BE1DA3"/>
    <w:rsid w:val="00BE21A8"/>
    <w:rsid w:val="00BE2CAB"/>
    <w:rsid w:val="00BE2E15"/>
    <w:rsid w:val="00BE355A"/>
    <w:rsid w:val="00BE35C5"/>
    <w:rsid w:val="00BE36C3"/>
    <w:rsid w:val="00BE3D2E"/>
    <w:rsid w:val="00BE4157"/>
    <w:rsid w:val="00BE427D"/>
    <w:rsid w:val="00BE4515"/>
    <w:rsid w:val="00BE47F2"/>
    <w:rsid w:val="00BE49D4"/>
    <w:rsid w:val="00BE5D57"/>
    <w:rsid w:val="00BE5EE3"/>
    <w:rsid w:val="00BE5F83"/>
    <w:rsid w:val="00BE617A"/>
    <w:rsid w:val="00BE658B"/>
    <w:rsid w:val="00BE6698"/>
    <w:rsid w:val="00BE68C0"/>
    <w:rsid w:val="00BE6A46"/>
    <w:rsid w:val="00BE7153"/>
    <w:rsid w:val="00BE71DB"/>
    <w:rsid w:val="00BE75DA"/>
    <w:rsid w:val="00BE7985"/>
    <w:rsid w:val="00BE7F21"/>
    <w:rsid w:val="00BE7FF0"/>
    <w:rsid w:val="00BF0C97"/>
    <w:rsid w:val="00BF101A"/>
    <w:rsid w:val="00BF1AE9"/>
    <w:rsid w:val="00BF1BE5"/>
    <w:rsid w:val="00BF1CCA"/>
    <w:rsid w:val="00BF2245"/>
    <w:rsid w:val="00BF255F"/>
    <w:rsid w:val="00BF28B2"/>
    <w:rsid w:val="00BF2CB3"/>
    <w:rsid w:val="00BF33CB"/>
    <w:rsid w:val="00BF3E0B"/>
    <w:rsid w:val="00BF4957"/>
    <w:rsid w:val="00BF49BB"/>
    <w:rsid w:val="00BF4B44"/>
    <w:rsid w:val="00BF4B9F"/>
    <w:rsid w:val="00BF4F1A"/>
    <w:rsid w:val="00BF53BB"/>
    <w:rsid w:val="00BF5674"/>
    <w:rsid w:val="00BF5833"/>
    <w:rsid w:val="00BF59B3"/>
    <w:rsid w:val="00BF5B7A"/>
    <w:rsid w:val="00BF5B99"/>
    <w:rsid w:val="00BF5BA3"/>
    <w:rsid w:val="00BF6264"/>
    <w:rsid w:val="00BF66F7"/>
    <w:rsid w:val="00BF7010"/>
    <w:rsid w:val="00BF7048"/>
    <w:rsid w:val="00BF7234"/>
    <w:rsid w:val="00BF7ACC"/>
    <w:rsid w:val="00C0025D"/>
    <w:rsid w:val="00C003E3"/>
    <w:rsid w:val="00C0057A"/>
    <w:rsid w:val="00C00947"/>
    <w:rsid w:val="00C01444"/>
    <w:rsid w:val="00C0176F"/>
    <w:rsid w:val="00C01CCF"/>
    <w:rsid w:val="00C01E79"/>
    <w:rsid w:val="00C02653"/>
    <w:rsid w:val="00C027FB"/>
    <w:rsid w:val="00C02DFB"/>
    <w:rsid w:val="00C03B80"/>
    <w:rsid w:val="00C03CEF"/>
    <w:rsid w:val="00C03E48"/>
    <w:rsid w:val="00C03FFE"/>
    <w:rsid w:val="00C041CC"/>
    <w:rsid w:val="00C04628"/>
    <w:rsid w:val="00C046FC"/>
    <w:rsid w:val="00C04737"/>
    <w:rsid w:val="00C04AA1"/>
    <w:rsid w:val="00C04C0A"/>
    <w:rsid w:val="00C04FAF"/>
    <w:rsid w:val="00C05167"/>
    <w:rsid w:val="00C0541B"/>
    <w:rsid w:val="00C057A2"/>
    <w:rsid w:val="00C05B36"/>
    <w:rsid w:val="00C06094"/>
    <w:rsid w:val="00C061E0"/>
    <w:rsid w:val="00C0631E"/>
    <w:rsid w:val="00C06676"/>
    <w:rsid w:val="00C06C92"/>
    <w:rsid w:val="00C06EE3"/>
    <w:rsid w:val="00C06F3B"/>
    <w:rsid w:val="00C07336"/>
    <w:rsid w:val="00C07655"/>
    <w:rsid w:val="00C076D8"/>
    <w:rsid w:val="00C07932"/>
    <w:rsid w:val="00C07EBA"/>
    <w:rsid w:val="00C101C9"/>
    <w:rsid w:val="00C10FAD"/>
    <w:rsid w:val="00C11035"/>
    <w:rsid w:val="00C11CA9"/>
    <w:rsid w:val="00C11E1E"/>
    <w:rsid w:val="00C12476"/>
    <w:rsid w:val="00C12775"/>
    <w:rsid w:val="00C12957"/>
    <w:rsid w:val="00C12A80"/>
    <w:rsid w:val="00C12ADF"/>
    <w:rsid w:val="00C12B6F"/>
    <w:rsid w:val="00C12E77"/>
    <w:rsid w:val="00C12FB8"/>
    <w:rsid w:val="00C134DE"/>
    <w:rsid w:val="00C148DE"/>
    <w:rsid w:val="00C14E18"/>
    <w:rsid w:val="00C14F80"/>
    <w:rsid w:val="00C1538E"/>
    <w:rsid w:val="00C1544B"/>
    <w:rsid w:val="00C165B6"/>
    <w:rsid w:val="00C16E3C"/>
    <w:rsid w:val="00C1768C"/>
    <w:rsid w:val="00C17BC0"/>
    <w:rsid w:val="00C17DEC"/>
    <w:rsid w:val="00C203CA"/>
    <w:rsid w:val="00C2044A"/>
    <w:rsid w:val="00C2061C"/>
    <w:rsid w:val="00C20F9D"/>
    <w:rsid w:val="00C215E0"/>
    <w:rsid w:val="00C21754"/>
    <w:rsid w:val="00C21C1E"/>
    <w:rsid w:val="00C21D88"/>
    <w:rsid w:val="00C21F50"/>
    <w:rsid w:val="00C22015"/>
    <w:rsid w:val="00C220A1"/>
    <w:rsid w:val="00C224E5"/>
    <w:rsid w:val="00C22876"/>
    <w:rsid w:val="00C228D0"/>
    <w:rsid w:val="00C2299C"/>
    <w:rsid w:val="00C22AFD"/>
    <w:rsid w:val="00C22EAD"/>
    <w:rsid w:val="00C22F9B"/>
    <w:rsid w:val="00C23406"/>
    <w:rsid w:val="00C23507"/>
    <w:rsid w:val="00C23BB5"/>
    <w:rsid w:val="00C23ED5"/>
    <w:rsid w:val="00C24CF7"/>
    <w:rsid w:val="00C2552A"/>
    <w:rsid w:val="00C25735"/>
    <w:rsid w:val="00C25E42"/>
    <w:rsid w:val="00C25F27"/>
    <w:rsid w:val="00C265E4"/>
    <w:rsid w:val="00C26AEA"/>
    <w:rsid w:val="00C26C1B"/>
    <w:rsid w:val="00C270EE"/>
    <w:rsid w:val="00C27655"/>
    <w:rsid w:val="00C2799E"/>
    <w:rsid w:val="00C27EE7"/>
    <w:rsid w:val="00C30776"/>
    <w:rsid w:val="00C30833"/>
    <w:rsid w:val="00C30AA8"/>
    <w:rsid w:val="00C30EAC"/>
    <w:rsid w:val="00C30F00"/>
    <w:rsid w:val="00C310E7"/>
    <w:rsid w:val="00C31635"/>
    <w:rsid w:val="00C31811"/>
    <w:rsid w:val="00C320CD"/>
    <w:rsid w:val="00C32497"/>
    <w:rsid w:val="00C3257A"/>
    <w:rsid w:val="00C32C7E"/>
    <w:rsid w:val="00C32CDB"/>
    <w:rsid w:val="00C32DD1"/>
    <w:rsid w:val="00C33030"/>
    <w:rsid w:val="00C333F3"/>
    <w:rsid w:val="00C33ACA"/>
    <w:rsid w:val="00C34231"/>
    <w:rsid w:val="00C344A1"/>
    <w:rsid w:val="00C34DB5"/>
    <w:rsid w:val="00C3500F"/>
    <w:rsid w:val="00C35696"/>
    <w:rsid w:val="00C359D2"/>
    <w:rsid w:val="00C3630B"/>
    <w:rsid w:val="00C363A9"/>
    <w:rsid w:val="00C36827"/>
    <w:rsid w:val="00C37013"/>
    <w:rsid w:val="00C3748F"/>
    <w:rsid w:val="00C37579"/>
    <w:rsid w:val="00C37DEB"/>
    <w:rsid w:val="00C403BC"/>
    <w:rsid w:val="00C4059A"/>
    <w:rsid w:val="00C406BA"/>
    <w:rsid w:val="00C40993"/>
    <w:rsid w:val="00C40FCC"/>
    <w:rsid w:val="00C412ED"/>
    <w:rsid w:val="00C4131C"/>
    <w:rsid w:val="00C42310"/>
    <w:rsid w:val="00C426ED"/>
    <w:rsid w:val="00C42A31"/>
    <w:rsid w:val="00C42B93"/>
    <w:rsid w:val="00C4366B"/>
    <w:rsid w:val="00C439B3"/>
    <w:rsid w:val="00C43AAE"/>
    <w:rsid w:val="00C44806"/>
    <w:rsid w:val="00C448FC"/>
    <w:rsid w:val="00C44A31"/>
    <w:rsid w:val="00C4511A"/>
    <w:rsid w:val="00C452D7"/>
    <w:rsid w:val="00C45B7B"/>
    <w:rsid w:val="00C4669E"/>
    <w:rsid w:val="00C4709D"/>
    <w:rsid w:val="00C475B6"/>
    <w:rsid w:val="00C476C4"/>
    <w:rsid w:val="00C476F5"/>
    <w:rsid w:val="00C47A6B"/>
    <w:rsid w:val="00C47AD6"/>
    <w:rsid w:val="00C47D40"/>
    <w:rsid w:val="00C47D51"/>
    <w:rsid w:val="00C50D02"/>
    <w:rsid w:val="00C513F1"/>
    <w:rsid w:val="00C514DE"/>
    <w:rsid w:val="00C51BAC"/>
    <w:rsid w:val="00C51BB5"/>
    <w:rsid w:val="00C51EFB"/>
    <w:rsid w:val="00C528EE"/>
    <w:rsid w:val="00C52E0E"/>
    <w:rsid w:val="00C52E77"/>
    <w:rsid w:val="00C5323D"/>
    <w:rsid w:val="00C5347C"/>
    <w:rsid w:val="00C53600"/>
    <w:rsid w:val="00C53723"/>
    <w:rsid w:val="00C53A1A"/>
    <w:rsid w:val="00C53C5E"/>
    <w:rsid w:val="00C5406B"/>
    <w:rsid w:val="00C540BB"/>
    <w:rsid w:val="00C54889"/>
    <w:rsid w:val="00C549BF"/>
    <w:rsid w:val="00C554FD"/>
    <w:rsid w:val="00C55568"/>
    <w:rsid w:val="00C5580A"/>
    <w:rsid w:val="00C55D5D"/>
    <w:rsid w:val="00C561F1"/>
    <w:rsid w:val="00C56567"/>
    <w:rsid w:val="00C56728"/>
    <w:rsid w:val="00C56952"/>
    <w:rsid w:val="00C56B5E"/>
    <w:rsid w:val="00C56D9B"/>
    <w:rsid w:val="00C56E7C"/>
    <w:rsid w:val="00C56F21"/>
    <w:rsid w:val="00C57559"/>
    <w:rsid w:val="00C578D5"/>
    <w:rsid w:val="00C57E35"/>
    <w:rsid w:val="00C60057"/>
    <w:rsid w:val="00C607BE"/>
    <w:rsid w:val="00C609E7"/>
    <w:rsid w:val="00C60CDD"/>
    <w:rsid w:val="00C61157"/>
    <w:rsid w:val="00C61314"/>
    <w:rsid w:val="00C616AF"/>
    <w:rsid w:val="00C632B1"/>
    <w:rsid w:val="00C6358C"/>
    <w:rsid w:val="00C636A5"/>
    <w:rsid w:val="00C63A01"/>
    <w:rsid w:val="00C63CBA"/>
    <w:rsid w:val="00C63DD1"/>
    <w:rsid w:val="00C64025"/>
    <w:rsid w:val="00C6404C"/>
    <w:rsid w:val="00C64572"/>
    <w:rsid w:val="00C64737"/>
    <w:rsid w:val="00C649FD"/>
    <w:rsid w:val="00C65033"/>
    <w:rsid w:val="00C65528"/>
    <w:rsid w:val="00C655FB"/>
    <w:rsid w:val="00C659CF"/>
    <w:rsid w:val="00C65C51"/>
    <w:rsid w:val="00C65CAD"/>
    <w:rsid w:val="00C660CE"/>
    <w:rsid w:val="00C66594"/>
    <w:rsid w:val="00C66726"/>
    <w:rsid w:val="00C66BA3"/>
    <w:rsid w:val="00C66C56"/>
    <w:rsid w:val="00C67037"/>
    <w:rsid w:val="00C6720B"/>
    <w:rsid w:val="00C67509"/>
    <w:rsid w:val="00C678F7"/>
    <w:rsid w:val="00C67DBE"/>
    <w:rsid w:val="00C67F64"/>
    <w:rsid w:val="00C70580"/>
    <w:rsid w:val="00C708B1"/>
    <w:rsid w:val="00C70E3C"/>
    <w:rsid w:val="00C70F40"/>
    <w:rsid w:val="00C71210"/>
    <w:rsid w:val="00C71838"/>
    <w:rsid w:val="00C71EA2"/>
    <w:rsid w:val="00C71F0D"/>
    <w:rsid w:val="00C72709"/>
    <w:rsid w:val="00C728DE"/>
    <w:rsid w:val="00C733D4"/>
    <w:rsid w:val="00C736CF"/>
    <w:rsid w:val="00C73FAD"/>
    <w:rsid w:val="00C748E9"/>
    <w:rsid w:val="00C75104"/>
    <w:rsid w:val="00C7514E"/>
    <w:rsid w:val="00C75206"/>
    <w:rsid w:val="00C75C0D"/>
    <w:rsid w:val="00C76372"/>
    <w:rsid w:val="00C763C6"/>
    <w:rsid w:val="00C76A18"/>
    <w:rsid w:val="00C76B46"/>
    <w:rsid w:val="00C76DBD"/>
    <w:rsid w:val="00C77247"/>
    <w:rsid w:val="00C773EA"/>
    <w:rsid w:val="00C77CBD"/>
    <w:rsid w:val="00C77CCC"/>
    <w:rsid w:val="00C77CE4"/>
    <w:rsid w:val="00C80579"/>
    <w:rsid w:val="00C805DB"/>
    <w:rsid w:val="00C81090"/>
    <w:rsid w:val="00C810F2"/>
    <w:rsid w:val="00C81456"/>
    <w:rsid w:val="00C817EE"/>
    <w:rsid w:val="00C8180B"/>
    <w:rsid w:val="00C81DE4"/>
    <w:rsid w:val="00C82327"/>
    <w:rsid w:val="00C82C38"/>
    <w:rsid w:val="00C83983"/>
    <w:rsid w:val="00C83E1C"/>
    <w:rsid w:val="00C83E53"/>
    <w:rsid w:val="00C847E7"/>
    <w:rsid w:val="00C84C69"/>
    <w:rsid w:val="00C84C8E"/>
    <w:rsid w:val="00C854E4"/>
    <w:rsid w:val="00C85545"/>
    <w:rsid w:val="00C8580D"/>
    <w:rsid w:val="00C85B56"/>
    <w:rsid w:val="00C85E94"/>
    <w:rsid w:val="00C86273"/>
    <w:rsid w:val="00C86370"/>
    <w:rsid w:val="00C86752"/>
    <w:rsid w:val="00C86D0B"/>
    <w:rsid w:val="00C86D25"/>
    <w:rsid w:val="00C871C7"/>
    <w:rsid w:val="00C87D64"/>
    <w:rsid w:val="00C87FC8"/>
    <w:rsid w:val="00C9039A"/>
    <w:rsid w:val="00C904FF"/>
    <w:rsid w:val="00C9098B"/>
    <w:rsid w:val="00C90C5F"/>
    <w:rsid w:val="00C90F84"/>
    <w:rsid w:val="00C91525"/>
    <w:rsid w:val="00C91BD0"/>
    <w:rsid w:val="00C921A1"/>
    <w:rsid w:val="00C9229F"/>
    <w:rsid w:val="00C924FD"/>
    <w:rsid w:val="00C9298C"/>
    <w:rsid w:val="00C931BB"/>
    <w:rsid w:val="00C93288"/>
    <w:rsid w:val="00C9351C"/>
    <w:rsid w:val="00C93811"/>
    <w:rsid w:val="00C93952"/>
    <w:rsid w:val="00C93A5B"/>
    <w:rsid w:val="00C93B2A"/>
    <w:rsid w:val="00C93E8B"/>
    <w:rsid w:val="00C94191"/>
    <w:rsid w:val="00C9467D"/>
    <w:rsid w:val="00C94689"/>
    <w:rsid w:val="00C946BD"/>
    <w:rsid w:val="00C94C39"/>
    <w:rsid w:val="00C94C56"/>
    <w:rsid w:val="00C94D96"/>
    <w:rsid w:val="00C94F11"/>
    <w:rsid w:val="00C95046"/>
    <w:rsid w:val="00C95053"/>
    <w:rsid w:val="00C95200"/>
    <w:rsid w:val="00C95222"/>
    <w:rsid w:val="00C95434"/>
    <w:rsid w:val="00C95504"/>
    <w:rsid w:val="00C958D0"/>
    <w:rsid w:val="00C95BB4"/>
    <w:rsid w:val="00C962D4"/>
    <w:rsid w:val="00C96448"/>
    <w:rsid w:val="00C9644C"/>
    <w:rsid w:val="00C965D0"/>
    <w:rsid w:val="00C96A58"/>
    <w:rsid w:val="00C96B8C"/>
    <w:rsid w:val="00C96BC3"/>
    <w:rsid w:val="00C970B0"/>
    <w:rsid w:val="00C974A1"/>
    <w:rsid w:val="00C97715"/>
    <w:rsid w:val="00C97A40"/>
    <w:rsid w:val="00C97AD5"/>
    <w:rsid w:val="00CA0510"/>
    <w:rsid w:val="00CA055B"/>
    <w:rsid w:val="00CA0607"/>
    <w:rsid w:val="00CA0FB0"/>
    <w:rsid w:val="00CA11D5"/>
    <w:rsid w:val="00CA1675"/>
    <w:rsid w:val="00CA1892"/>
    <w:rsid w:val="00CA279C"/>
    <w:rsid w:val="00CA2AC8"/>
    <w:rsid w:val="00CA30B5"/>
    <w:rsid w:val="00CA365D"/>
    <w:rsid w:val="00CA3B0E"/>
    <w:rsid w:val="00CA3C91"/>
    <w:rsid w:val="00CA3F78"/>
    <w:rsid w:val="00CA42F5"/>
    <w:rsid w:val="00CA43F2"/>
    <w:rsid w:val="00CA44D2"/>
    <w:rsid w:val="00CA4C8A"/>
    <w:rsid w:val="00CA4FDB"/>
    <w:rsid w:val="00CA525A"/>
    <w:rsid w:val="00CA53FD"/>
    <w:rsid w:val="00CA59AC"/>
    <w:rsid w:val="00CA61DB"/>
    <w:rsid w:val="00CA6620"/>
    <w:rsid w:val="00CA71B0"/>
    <w:rsid w:val="00CA73CA"/>
    <w:rsid w:val="00CA76ED"/>
    <w:rsid w:val="00CA7B41"/>
    <w:rsid w:val="00CB0AC4"/>
    <w:rsid w:val="00CB0EA6"/>
    <w:rsid w:val="00CB10FC"/>
    <w:rsid w:val="00CB117B"/>
    <w:rsid w:val="00CB1292"/>
    <w:rsid w:val="00CB15AC"/>
    <w:rsid w:val="00CB15D3"/>
    <w:rsid w:val="00CB18F9"/>
    <w:rsid w:val="00CB2006"/>
    <w:rsid w:val="00CB208C"/>
    <w:rsid w:val="00CB2405"/>
    <w:rsid w:val="00CB28B8"/>
    <w:rsid w:val="00CB29C1"/>
    <w:rsid w:val="00CB2A2E"/>
    <w:rsid w:val="00CB33DD"/>
    <w:rsid w:val="00CB36AF"/>
    <w:rsid w:val="00CB38D6"/>
    <w:rsid w:val="00CB3FB0"/>
    <w:rsid w:val="00CB4079"/>
    <w:rsid w:val="00CB4105"/>
    <w:rsid w:val="00CB4181"/>
    <w:rsid w:val="00CB4959"/>
    <w:rsid w:val="00CB49C1"/>
    <w:rsid w:val="00CB4A05"/>
    <w:rsid w:val="00CB4F61"/>
    <w:rsid w:val="00CB50DB"/>
    <w:rsid w:val="00CB563F"/>
    <w:rsid w:val="00CB56B8"/>
    <w:rsid w:val="00CB57CF"/>
    <w:rsid w:val="00CB5BC0"/>
    <w:rsid w:val="00CB611E"/>
    <w:rsid w:val="00CB6204"/>
    <w:rsid w:val="00CB6A41"/>
    <w:rsid w:val="00CB6C25"/>
    <w:rsid w:val="00CB6DE9"/>
    <w:rsid w:val="00CB7C0C"/>
    <w:rsid w:val="00CC076B"/>
    <w:rsid w:val="00CC0F6E"/>
    <w:rsid w:val="00CC0F95"/>
    <w:rsid w:val="00CC1273"/>
    <w:rsid w:val="00CC137F"/>
    <w:rsid w:val="00CC1525"/>
    <w:rsid w:val="00CC197B"/>
    <w:rsid w:val="00CC1A13"/>
    <w:rsid w:val="00CC30A3"/>
    <w:rsid w:val="00CC3610"/>
    <w:rsid w:val="00CC390A"/>
    <w:rsid w:val="00CC39FE"/>
    <w:rsid w:val="00CC3A4F"/>
    <w:rsid w:val="00CC4D97"/>
    <w:rsid w:val="00CC5922"/>
    <w:rsid w:val="00CC5B97"/>
    <w:rsid w:val="00CC5E4B"/>
    <w:rsid w:val="00CC5E66"/>
    <w:rsid w:val="00CC5F87"/>
    <w:rsid w:val="00CC60FE"/>
    <w:rsid w:val="00CC6163"/>
    <w:rsid w:val="00CC68DA"/>
    <w:rsid w:val="00CC68E6"/>
    <w:rsid w:val="00CC6DF4"/>
    <w:rsid w:val="00CC77D0"/>
    <w:rsid w:val="00CD04ED"/>
    <w:rsid w:val="00CD094F"/>
    <w:rsid w:val="00CD1295"/>
    <w:rsid w:val="00CD1668"/>
    <w:rsid w:val="00CD263C"/>
    <w:rsid w:val="00CD269B"/>
    <w:rsid w:val="00CD3244"/>
    <w:rsid w:val="00CD3497"/>
    <w:rsid w:val="00CD3643"/>
    <w:rsid w:val="00CD3E54"/>
    <w:rsid w:val="00CD3F16"/>
    <w:rsid w:val="00CD4544"/>
    <w:rsid w:val="00CD4BB7"/>
    <w:rsid w:val="00CD4CBC"/>
    <w:rsid w:val="00CD511E"/>
    <w:rsid w:val="00CD558A"/>
    <w:rsid w:val="00CD5792"/>
    <w:rsid w:val="00CD5D4D"/>
    <w:rsid w:val="00CD611F"/>
    <w:rsid w:val="00CD648C"/>
    <w:rsid w:val="00CD6491"/>
    <w:rsid w:val="00CD66DE"/>
    <w:rsid w:val="00CD6B71"/>
    <w:rsid w:val="00CD6C95"/>
    <w:rsid w:val="00CD6E57"/>
    <w:rsid w:val="00CD74F1"/>
    <w:rsid w:val="00CD758D"/>
    <w:rsid w:val="00CD7A80"/>
    <w:rsid w:val="00CD7B15"/>
    <w:rsid w:val="00CD7E0B"/>
    <w:rsid w:val="00CE010E"/>
    <w:rsid w:val="00CE08BD"/>
    <w:rsid w:val="00CE0D3F"/>
    <w:rsid w:val="00CE152B"/>
    <w:rsid w:val="00CE15CB"/>
    <w:rsid w:val="00CE18B2"/>
    <w:rsid w:val="00CE1D2F"/>
    <w:rsid w:val="00CE29A9"/>
    <w:rsid w:val="00CE3BBB"/>
    <w:rsid w:val="00CE485B"/>
    <w:rsid w:val="00CE49DD"/>
    <w:rsid w:val="00CE4A79"/>
    <w:rsid w:val="00CE4A93"/>
    <w:rsid w:val="00CE4AD5"/>
    <w:rsid w:val="00CE4E88"/>
    <w:rsid w:val="00CE505A"/>
    <w:rsid w:val="00CE5380"/>
    <w:rsid w:val="00CE5E8F"/>
    <w:rsid w:val="00CE61C8"/>
    <w:rsid w:val="00CE6369"/>
    <w:rsid w:val="00CE63CD"/>
    <w:rsid w:val="00CE63EF"/>
    <w:rsid w:val="00CE6975"/>
    <w:rsid w:val="00CE6BE5"/>
    <w:rsid w:val="00CE6DCE"/>
    <w:rsid w:val="00CE6F0D"/>
    <w:rsid w:val="00CE7C7A"/>
    <w:rsid w:val="00CF0863"/>
    <w:rsid w:val="00CF11A0"/>
    <w:rsid w:val="00CF1B87"/>
    <w:rsid w:val="00CF20AE"/>
    <w:rsid w:val="00CF2240"/>
    <w:rsid w:val="00CF2530"/>
    <w:rsid w:val="00CF2EA6"/>
    <w:rsid w:val="00CF3010"/>
    <w:rsid w:val="00CF392B"/>
    <w:rsid w:val="00CF3C2E"/>
    <w:rsid w:val="00CF4394"/>
    <w:rsid w:val="00CF4612"/>
    <w:rsid w:val="00CF46E5"/>
    <w:rsid w:val="00CF4B96"/>
    <w:rsid w:val="00CF5E38"/>
    <w:rsid w:val="00CF687F"/>
    <w:rsid w:val="00CF68E5"/>
    <w:rsid w:val="00CF694D"/>
    <w:rsid w:val="00CF6EE7"/>
    <w:rsid w:val="00CF772F"/>
    <w:rsid w:val="00CF7C2F"/>
    <w:rsid w:val="00D00129"/>
    <w:rsid w:val="00D0071D"/>
    <w:rsid w:val="00D0088B"/>
    <w:rsid w:val="00D0095D"/>
    <w:rsid w:val="00D00ED0"/>
    <w:rsid w:val="00D00F57"/>
    <w:rsid w:val="00D0121B"/>
    <w:rsid w:val="00D0182D"/>
    <w:rsid w:val="00D01ADE"/>
    <w:rsid w:val="00D01D06"/>
    <w:rsid w:val="00D01F6C"/>
    <w:rsid w:val="00D0226F"/>
    <w:rsid w:val="00D02482"/>
    <w:rsid w:val="00D025F8"/>
    <w:rsid w:val="00D0260A"/>
    <w:rsid w:val="00D0274D"/>
    <w:rsid w:val="00D035F7"/>
    <w:rsid w:val="00D03836"/>
    <w:rsid w:val="00D038A4"/>
    <w:rsid w:val="00D03E8A"/>
    <w:rsid w:val="00D03F37"/>
    <w:rsid w:val="00D03F48"/>
    <w:rsid w:val="00D040E3"/>
    <w:rsid w:val="00D04A32"/>
    <w:rsid w:val="00D04DB5"/>
    <w:rsid w:val="00D05329"/>
    <w:rsid w:val="00D05C25"/>
    <w:rsid w:val="00D064CC"/>
    <w:rsid w:val="00D064D5"/>
    <w:rsid w:val="00D0655F"/>
    <w:rsid w:val="00D06783"/>
    <w:rsid w:val="00D07275"/>
    <w:rsid w:val="00D104C6"/>
    <w:rsid w:val="00D11000"/>
    <w:rsid w:val="00D110D4"/>
    <w:rsid w:val="00D1129E"/>
    <w:rsid w:val="00D112A1"/>
    <w:rsid w:val="00D116D8"/>
    <w:rsid w:val="00D116DE"/>
    <w:rsid w:val="00D11ECF"/>
    <w:rsid w:val="00D11F6C"/>
    <w:rsid w:val="00D12170"/>
    <w:rsid w:val="00D1244D"/>
    <w:rsid w:val="00D12686"/>
    <w:rsid w:val="00D126C3"/>
    <w:rsid w:val="00D128CB"/>
    <w:rsid w:val="00D12FBC"/>
    <w:rsid w:val="00D13488"/>
    <w:rsid w:val="00D134E7"/>
    <w:rsid w:val="00D1424E"/>
    <w:rsid w:val="00D14EA8"/>
    <w:rsid w:val="00D14EB5"/>
    <w:rsid w:val="00D15850"/>
    <w:rsid w:val="00D159FE"/>
    <w:rsid w:val="00D1626B"/>
    <w:rsid w:val="00D16926"/>
    <w:rsid w:val="00D169E8"/>
    <w:rsid w:val="00D16F25"/>
    <w:rsid w:val="00D17284"/>
    <w:rsid w:val="00D1782B"/>
    <w:rsid w:val="00D178AA"/>
    <w:rsid w:val="00D178FF"/>
    <w:rsid w:val="00D17CA2"/>
    <w:rsid w:val="00D17CB6"/>
    <w:rsid w:val="00D17EB1"/>
    <w:rsid w:val="00D20068"/>
    <w:rsid w:val="00D20651"/>
    <w:rsid w:val="00D207B6"/>
    <w:rsid w:val="00D20991"/>
    <w:rsid w:val="00D20C2A"/>
    <w:rsid w:val="00D20DDC"/>
    <w:rsid w:val="00D21006"/>
    <w:rsid w:val="00D2168A"/>
    <w:rsid w:val="00D21966"/>
    <w:rsid w:val="00D225E5"/>
    <w:rsid w:val="00D22710"/>
    <w:rsid w:val="00D22D84"/>
    <w:rsid w:val="00D2315A"/>
    <w:rsid w:val="00D235C7"/>
    <w:rsid w:val="00D23ED8"/>
    <w:rsid w:val="00D23F04"/>
    <w:rsid w:val="00D240DC"/>
    <w:rsid w:val="00D24510"/>
    <w:rsid w:val="00D24A4F"/>
    <w:rsid w:val="00D25326"/>
    <w:rsid w:val="00D25333"/>
    <w:rsid w:val="00D25EA4"/>
    <w:rsid w:val="00D261F9"/>
    <w:rsid w:val="00D26767"/>
    <w:rsid w:val="00D26873"/>
    <w:rsid w:val="00D279C6"/>
    <w:rsid w:val="00D27B4B"/>
    <w:rsid w:val="00D27F7A"/>
    <w:rsid w:val="00D3038F"/>
    <w:rsid w:val="00D30623"/>
    <w:rsid w:val="00D31243"/>
    <w:rsid w:val="00D31875"/>
    <w:rsid w:val="00D31B4E"/>
    <w:rsid w:val="00D31EBA"/>
    <w:rsid w:val="00D325F8"/>
    <w:rsid w:val="00D329FA"/>
    <w:rsid w:val="00D32FD4"/>
    <w:rsid w:val="00D33105"/>
    <w:rsid w:val="00D33859"/>
    <w:rsid w:val="00D3488D"/>
    <w:rsid w:val="00D34F14"/>
    <w:rsid w:val="00D35725"/>
    <w:rsid w:val="00D35A1A"/>
    <w:rsid w:val="00D35DA3"/>
    <w:rsid w:val="00D35E67"/>
    <w:rsid w:val="00D360E5"/>
    <w:rsid w:val="00D36F00"/>
    <w:rsid w:val="00D37352"/>
    <w:rsid w:val="00D377D7"/>
    <w:rsid w:val="00D37A9C"/>
    <w:rsid w:val="00D404AC"/>
    <w:rsid w:val="00D40C6D"/>
    <w:rsid w:val="00D4124C"/>
    <w:rsid w:val="00D41ADA"/>
    <w:rsid w:val="00D41C17"/>
    <w:rsid w:val="00D42111"/>
    <w:rsid w:val="00D42989"/>
    <w:rsid w:val="00D43010"/>
    <w:rsid w:val="00D4329E"/>
    <w:rsid w:val="00D433DB"/>
    <w:rsid w:val="00D43485"/>
    <w:rsid w:val="00D43979"/>
    <w:rsid w:val="00D43C5B"/>
    <w:rsid w:val="00D4468B"/>
    <w:rsid w:val="00D448A4"/>
    <w:rsid w:val="00D44A7F"/>
    <w:rsid w:val="00D45169"/>
    <w:rsid w:val="00D45335"/>
    <w:rsid w:val="00D45399"/>
    <w:rsid w:val="00D456EC"/>
    <w:rsid w:val="00D457C3"/>
    <w:rsid w:val="00D45967"/>
    <w:rsid w:val="00D45B53"/>
    <w:rsid w:val="00D45E51"/>
    <w:rsid w:val="00D46CC6"/>
    <w:rsid w:val="00D46D91"/>
    <w:rsid w:val="00D46ECD"/>
    <w:rsid w:val="00D46FFF"/>
    <w:rsid w:val="00D47609"/>
    <w:rsid w:val="00D47C59"/>
    <w:rsid w:val="00D47EAB"/>
    <w:rsid w:val="00D500AF"/>
    <w:rsid w:val="00D5066E"/>
    <w:rsid w:val="00D50732"/>
    <w:rsid w:val="00D50A4D"/>
    <w:rsid w:val="00D50DCF"/>
    <w:rsid w:val="00D5149F"/>
    <w:rsid w:val="00D51500"/>
    <w:rsid w:val="00D520B3"/>
    <w:rsid w:val="00D526FD"/>
    <w:rsid w:val="00D52702"/>
    <w:rsid w:val="00D529B1"/>
    <w:rsid w:val="00D52D72"/>
    <w:rsid w:val="00D52F07"/>
    <w:rsid w:val="00D5426C"/>
    <w:rsid w:val="00D5441A"/>
    <w:rsid w:val="00D545BD"/>
    <w:rsid w:val="00D54831"/>
    <w:rsid w:val="00D54B33"/>
    <w:rsid w:val="00D54CE4"/>
    <w:rsid w:val="00D54F08"/>
    <w:rsid w:val="00D5500E"/>
    <w:rsid w:val="00D550C0"/>
    <w:rsid w:val="00D55400"/>
    <w:rsid w:val="00D55610"/>
    <w:rsid w:val="00D55861"/>
    <w:rsid w:val="00D55D5E"/>
    <w:rsid w:val="00D5620A"/>
    <w:rsid w:val="00D56262"/>
    <w:rsid w:val="00D56ECD"/>
    <w:rsid w:val="00D56FC8"/>
    <w:rsid w:val="00D578E2"/>
    <w:rsid w:val="00D613E6"/>
    <w:rsid w:val="00D6150F"/>
    <w:rsid w:val="00D6209D"/>
    <w:rsid w:val="00D63CD6"/>
    <w:rsid w:val="00D63E36"/>
    <w:rsid w:val="00D63FA3"/>
    <w:rsid w:val="00D64262"/>
    <w:rsid w:val="00D64881"/>
    <w:rsid w:val="00D64A4D"/>
    <w:rsid w:val="00D65297"/>
    <w:rsid w:val="00D655AB"/>
    <w:rsid w:val="00D65EE0"/>
    <w:rsid w:val="00D65F23"/>
    <w:rsid w:val="00D6620A"/>
    <w:rsid w:val="00D669B2"/>
    <w:rsid w:val="00D66D46"/>
    <w:rsid w:val="00D66DAD"/>
    <w:rsid w:val="00D67096"/>
    <w:rsid w:val="00D6772E"/>
    <w:rsid w:val="00D701C7"/>
    <w:rsid w:val="00D70312"/>
    <w:rsid w:val="00D708A4"/>
    <w:rsid w:val="00D70AB8"/>
    <w:rsid w:val="00D70CF5"/>
    <w:rsid w:val="00D719AD"/>
    <w:rsid w:val="00D71B77"/>
    <w:rsid w:val="00D71BC6"/>
    <w:rsid w:val="00D722D6"/>
    <w:rsid w:val="00D72441"/>
    <w:rsid w:val="00D72663"/>
    <w:rsid w:val="00D72721"/>
    <w:rsid w:val="00D72734"/>
    <w:rsid w:val="00D72C06"/>
    <w:rsid w:val="00D73138"/>
    <w:rsid w:val="00D73162"/>
    <w:rsid w:val="00D732A3"/>
    <w:rsid w:val="00D735AF"/>
    <w:rsid w:val="00D73EBF"/>
    <w:rsid w:val="00D74515"/>
    <w:rsid w:val="00D753EE"/>
    <w:rsid w:val="00D75655"/>
    <w:rsid w:val="00D758E5"/>
    <w:rsid w:val="00D75B16"/>
    <w:rsid w:val="00D75F10"/>
    <w:rsid w:val="00D75F7D"/>
    <w:rsid w:val="00D76216"/>
    <w:rsid w:val="00D76376"/>
    <w:rsid w:val="00D76427"/>
    <w:rsid w:val="00D76741"/>
    <w:rsid w:val="00D76AD5"/>
    <w:rsid w:val="00D77747"/>
    <w:rsid w:val="00D77E33"/>
    <w:rsid w:val="00D77F85"/>
    <w:rsid w:val="00D801AC"/>
    <w:rsid w:val="00D81229"/>
    <w:rsid w:val="00D815EA"/>
    <w:rsid w:val="00D81C34"/>
    <w:rsid w:val="00D81D27"/>
    <w:rsid w:val="00D81D8A"/>
    <w:rsid w:val="00D8202D"/>
    <w:rsid w:val="00D820AF"/>
    <w:rsid w:val="00D8267C"/>
    <w:rsid w:val="00D830C4"/>
    <w:rsid w:val="00D835B0"/>
    <w:rsid w:val="00D84313"/>
    <w:rsid w:val="00D8486B"/>
    <w:rsid w:val="00D84A17"/>
    <w:rsid w:val="00D84ACF"/>
    <w:rsid w:val="00D84BD0"/>
    <w:rsid w:val="00D84E71"/>
    <w:rsid w:val="00D85681"/>
    <w:rsid w:val="00D85C73"/>
    <w:rsid w:val="00D85D5E"/>
    <w:rsid w:val="00D86113"/>
    <w:rsid w:val="00D86114"/>
    <w:rsid w:val="00D86230"/>
    <w:rsid w:val="00D866B2"/>
    <w:rsid w:val="00D86999"/>
    <w:rsid w:val="00D869D7"/>
    <w:rsid w:val="00D86A57"/>
    <w:rsid w:val="00D874FC"/>
    <w:rsid w:val="00D87629"/>
    <w:rsid w:val="00D878CB"/>
    <w:rsid w:val="00D87C6C"/>
    <w:rsid w:val="00D90678"/>
    <w:rsid w:val="00D90DE2"/>
    <w:rsid w:val="00D90E2E"/>
    <w:rsid w:val="00D9103E"/>
    <w:rsid w:val="00D91245"/>
    <w:rsid w:val="00D91C47"/>
    <w:rsid w:val="00D92353"/>
    <w:rsid w:val="00D92E31"/>
    <w:rsid w:val="00D9307A"/>
    <w:rsid w:val="00D93100"/>
    <w:rsid w:val="00D9332F"/>
    <w:rsid w:val="00D94831"/>
    <w:rsid w:val="00D948DC"/>
    <w:rsid w:val="00D94CA2"/>
    <w:rsid w:val="00D94D62"/>
    <w:rsid w:val="00D951C3"/>
    <w:rsid w:val="00D951C5"/>
    <w:rsid w:val="00D952E4"/>
    <w:rsid w:val="00D95974"/>
    <w:rsid w:val="00D95A2D"/>
    <w:rsid w:val="00D95A7B"/>
    <w:rsid w:val="00D95AEA"/>
    <w:rsid w:val="00D95B56"/>
    <w:rsid w:val="00D95B5D"/>
    <w:rsid w:val="00D95CB6"/>
    <w:rsid w:val="00D95F91"/>
    <w:rsid w:val="00D961CF"/>
    <w:rsid w:val="00D96600"/>
    <w:rsid w:val="00D96D6A"/>
    <w:rsid w:val="00D96F4A"/>
    <w:rsid w:val="00D9708D"/>
    <w:rsid w:val="00D977C2"/>
    <w:rsid w:val="00D97992"/>
    <w:rsid w:val="00D97ADB"/>
    <w:rsid w:val="00D97AE5"/>
    <w:rsid w:val="00D97C63"/>
    <w:rsid w:val="00D97CB7"/>
    <w:rsid w:val="00D97D6B"/>
    <w:rsid w:val="00DA0110"/>
    <w:rsid w:val="00DA06FF"/>
    <w:rsid w:val="00DA0FDD"/>
    <w:rsid w:val="00DA1504"/>
    <w:rsid w:val="00DA1563"/>
    <w:rsid w:val="00DA1568"/>
    <w:rsid w:val="00DA1B66"/>
    <w:rsid w:val="00DA1D7E"/>
    <w:rsid w:val="00DA1EF9"/>
    <w:rsid w:val="00DA2A3B"/>
    <w:rsid w:val="00DA316F"/>
    <w:rsid w:val="00DA3643"/>
    <w:rsid w:val="00DA3B79"/>
    <w:rsid w:val="00DA4064"/>
    <w:rsid w:val="00DA4C90"/>
    <w:rsid w:val="00DA4EEC"/>
    <w:rsid w:val="00DA56E1"/>
    <w:rsid w:val="00DA602D"/>
    <w:rsid w:val="00DA6040"/>
    <w:rsid w:val="00DA6467"/>
    <w:rsid w:val="00DA662B"/>
    <w:rsid w:val="00DA6A16"/>
    <w:rsid w:val="00DA6CCD"/>
    <w:rsid w:val="00DA6F9E"/>
    <w:rsid w:val="00DA77EB"/>
    <w:rsid w:val="00DA7841"/>
    <w:rsid w:val="00DB0281"/>
    <w:rsid w:val="00DB0320"/>
    <w:rsid w:val="00DB04D2"/>
    <w:rsid w:val="00DB0772"/>
    <w:rsid w:val="00DB0B83"/>
    <w:rsid w:val="00DB0D07"/>
    <w:rsid w:val="00DB1268"/>
    <w:rsid w:val="00DB1345"/>
    <w:rsid w:val="00DB13D1"/>
    <w:rsid w:val="00DB149B"/>
    <w:rsid w:val="00DB1ADB"/>
    <w:rsid w:val="00DB2101"/>
    <w:rsid w:val="00DB2594"/>
    <w:rsid w:val="00DB25C3"/>
    <w:rsid w:val="00DB2C26"/>
    <w:rsid w:val="00DB2D5A"/>
    <w:rsid w:val="00DB30B8"/>
    <w:rsid w:val="00DB3CFF"/>
    <w:rsid w:val="00DB3F9C"/>
    <w:rsid w:val="00DB4ADF"/>
    <w:rsid w:val="00DB4D5E"/>
    <w:rsid w:val="00DB4EE6"/>
    <w:rsid w:val="00DB526D"/>
    <w:rsid w:val="00DB52B0"/>
    <w:rsid w:val="00DB5884"/>
    <w:rsid w:val="00DB58D3"/>
    <w:rsid w:val="00DB59CA"/>
    <w:rsid w:val="00DB5A28"/>
    <w:rsid w:val="00DB5CD8"/>
    <w:rsid w:val="00DB5FA8"/>
    <w:rsid w:val="00DB6359"/>
    <w:rsid w:val="00DB6716"/>
    <w:rsid w:val="00DB6C09"/>
    <w:rsid w:val="00DB6E19"/>
    <w:rsid w:val="00DB74AF"/>
    <w:rsid w:val="00DC0529"/>
    <w:rsid w:val="00DC05D1"/>
    <w:rsid w:val="00DC0C01"/>
    <w:rsid w:val="00DC10C2"/>
    <w:rsid w:val="00DC1491"/>
    <w:rsid w:val="00DC1A59"/>
    <w:rsid w:val="00DC1DB4"/>
    <w:rsid w:val="00DC2200"/>
    <w:rsid w:val="00DC247C"/>
    <w:rsid w:val="00DC2491"/>
    <w:rsid w:val="00DC2755"/>
    <w:rsid w:val="00DC2890"/>
    <w:rsid w:val="00DC2E56"/>
    <w:rsid w:val="00DC315B"/>
    <w:rsid w:val="00DC31FE"/>
    <w:rsid w:val="00DC32B4"/>
    <w:rsid w:val="00DC3DF6"/>
    <w:rsid w:val="00DC44B8"/>
    <w:rsid w:val="00DC46C3"/>
    <w:rsid w:val="00DC49B5"/>
    <w:rsid w:val="00DC4EF3"/>
    <w:rsid w:val="00DC5274"/>
    <w:rsid w:val="00DC5376"/>
    <w:rsid w:val="00DC57B3"/>
    <w:rsid w:val="00DC682D"/>
    <w:rsid w:val="00DC7B5E"/>
    <w:rsid w:val="00DD032D"/>
    <w:rsid w:val="00DD06FC"/>
    <w:rsid w:val="00DD0A55"/>
    <w:rsid w:val="00DD0A7B"/>
    <w:rsid w:val="00DD0BC8"/>
    <w:rsid w:val="00DD16A0"/>
    <w:rsid w:val="00DD1744"/>
    <w:rsid w:val="00DD1996"/>
    <w:rsid w:val="00DD1D42"/>
    <w:rsid w:val="00DD1E82"/>
    <w:rsid w:val="00DD1E8B"/>
    <w:rsid w:val="00DD1EF0"/>
    <w:rsid w:val="00DD2172"/>
    <w:rsid w:val="00DD22B9"/>
    <w:rsid w:val="00DD2B4D"/>
    <w:rsid w:val="00DD2F1B"/>
    <w:rsid w:val="00DD3396"/>
    <w:rsid w:val="00DD34C0"/>
    <w:rsid w:val="00DD35A0"/>
    <w:rsid w:val="00DD36F1"/>
    <w:rsid w:val="00DD3C83"/>
    <w:rsid w:val="00DD489A"/>
    <w:rsid w:val="00DD4B76"/>
    <w:rsid w:val="00DD508D"/>
    <w:rsid w:val="00DD581C"/>
    <w:rsid w:val="00DD5DA3"/>
    <w:rsid w:val="00DD69F0"/>
    <w:rsid w:val="00DD6CB7"/>
    <w:rsid w:val="00DD7953"/>
    <w:rsid w:val="00DD79B6"/>
    <w:rsid w:val="00DD7D0C"/>
    <w:rsid w:val="00DD7F9F"/>
    <w:rsid w:val="00DE0AF4"/>
    <w:rsid w:val="00DE0DFE"/>
    <w:rsid w:val="00DE1236"/>
    <w:rsid w:val="00DE1F15"/>
    <w:rsid w:val="00DE23F4"/>
    <w:rsid w:val="00DE24C6"/>
    <w:rsid w:val="00DE25E9"/>
    <w:rsid w:val="00DE2C76"/>
    <w:rsid w:val="00DE2CB4"/>
    <w:rsid w:val="00DE2EAC"/>
    <w:rsid w:val="00DE2F31"/>
    <w:rsid w:val="00DE3446"/>
    <w:rsid w:val="00DE35D8"/>
    <w:rsid w:val="00DE3BDC"/>
    <w:rsid w:val="00DE3CA7"/>
    <w:rsid w:val="00DE415A"/>
    <w:rsid w:val="00DE4429"/>
    <w:rsid w:val="00DE4C12"/>
    <w:rsid w:val="00DE4C4C"/>
    <w:rsid w:val="00DE4E9E"/>
    <w:rsid w:val="00DE54EC"/>
    <w:rsid w:val="00DE5E33"/>
    <w:rsid w:val="00DE62D7"/>
    <w:rsid w:val="00DE65E4"/>
    <w:rsid w:val="00DE7039"/>
    <w:rsid w:val="00DE7656"/>
    <w:rsid w:val="00DF077D"/>
    <w:rsid w:val="00DF090B"/>
    <w:rsid w:val="00DF0F0D"/>
    <w:rsid w:val="00DF115E"/>
    <w:rsid w:val="00DF1180"/>
    <w:rsid w:val="00DF1311"/>
    <w:rsid w:val="00DF1545"/>
    <w:rsid w:val="00DF1E0E"/>
    <w:rsid w:val="00DF1E58"/>
    <w:rsid w:val="00DF201D"/>
    <w:rsid w:val="00DF209A"/>
    <w:rsid w:val="00DF268F"/>
    <w:rsid w:val="00DF4206"/>
    <w:rsid w:val="00DF4A4A"/>
    <w:rsid w:val="00DF4CE8"/>
    <w:rsid w:val="00DF4F80"/>
    <w:rsid w:val="00DF5091"/>
    <w:rsid w:val="00DF50FE"/>
    <w:rsid w:val="00DF57A5"/>
    <w:rsid w:val="00DF5922"/>
    <w:rsid w:val="00DF5B30"/>
    <w:rsid w:val="00DF63BD"/>
    <w:rsid w:val="00DF6757"/>
    <w:rsid w:val="00DF6862"/>
    <w:rsid w:val="00DF6930"/>
    <w:rsid w:val="00DF69AE"/>
    <w:rsid w:val="00DF70E1"/>
    <w:rsid w:val="00DF7173"/>
    <w:rsid w:val="00DF76C2"/>
    <w:rsid w:val="00DF7BD2"/>
    <w:rsid w:val="00DF7C4F"/>
    <w:rsid w:val="00DF7C7A"/>
    <w:rsid w:val="00E00423"/>
    <w:rsid w:val="00E0242B"/>
    <w:rsid w:val="00E02A07"/>
    <w:rsid w:val="00E02F33"/>
    <w:rsid w:val="00E037E8"/>
    <w:rsid w:val="00E0394F"/>
    <w:rsid w:val="00E03A75"/>
    <w:rsid w:val="00E044D8"/>
    <w:rsid w:val="00E04760"/>
    <w:rsid w:val="00E047E4"/>
    <w:rsid w:val="00E051BD"/>
    <w:rsid w:val="00E05613"/>
    <w:rsid w:val="00E05A5B"/>
    <w:rsid w:val="00E05DE0"/>
    <w:rsid w:val="00E05F00"/>
    <w:rsid w:val="00E0684E"/>
    <w:rsid w:val="00E0700F"/>
    <w:rsid w:val="00E072E6"/>
    <w:rsid w:val="00E07B01"/>
    <w:rsid w:val="00E07E4C"/>
    <w:rsid w:val="00E10697"/>
    <w:rsid w:val="00E10D02"/>
    <w:rsid w:val="00E111C7"/>
    <w:rsid w:val="00E1177E"/>
    <w:rsid w:val="00E11860"/>
    <w:rsid w:val="00E11937"/>
    <w:rsid w:val="00E119DB"/>
    <w:rsid w:val="00E11B48"/>
    <w:rsid w:val="00E11C37"/>
    <w:rsid w:val="00E11E84"/>
    <w:rsid w:val="00E124DB"/>
    <w:rsid w:val="00E127AC"/>
    <w:rsid w:val="00E127B4"/>
    <w:rsid w:val="00E12A42"/>
    <w:rsid w:val="00E1385D"/>
    <w:rsid w:val="00E13F9F"/>
    <w:rsid w:val="00E1403F"/>
    <w:rsid w:val="00E14570"/>
    <w:rsid w:val="00E1483B"/>
    <w:rsid w:val="00E15333"/>
    <w:rsid w:val="00E15654"/>
    <w:rsid w:val="00E15860"/>
    <w:rsid w:val="00E15C15"/>
    <w:rsid w:val="00E15CF4"/>
    <w:rsid w:val="00E15D41"/>
    <w:rsid w:val="00E1614B"/>
    <w:rsid w:val="00E162E1"/>
    <w:rsid w:val="00E163DD"/>
    <w:rsid w:val="00E16546"/>
    <w:rsid w:val="00E16D64"/>
    <w:rsid w:val="00E16E81"/>
    <w:rsid w:val="00E17792"/>
    <w:rsid w:val="00E17B1B"/>
    <w:rsid w:val="00E17BE5"/>
    <w:rsid w:val="00E200A3"/>
    <w:rsid w:val="00E2010B"/>
    <w:rsid w:val="00E201C6"/>
    <w:rsid w:val="00E207F3"/>
    <w:rsid w:val="00E20CAA"/>
    <w:rsid w:val="00E20D95"/>
    <w:rsid w:val="00E20F2D"/>
    <w:rsid w:val="00E2114F"/>
    <w:rsid w:val="00E21235"/>
    <w:rsid w:val="00E214DA"/>
    <w:rsid w:val="00E21796"/>
    <w:rsid w:val="00E21C3F"/>
    <w:rsid w:val="00E21D0E"/>
    <w:rsid w:val="00E21E14"/>
    <w:rsid w:val="00E21F78"/>
    <w:rsid w:val="00E22465"/>
    <w:rsid w:val="00E2268A"/>
    <w:rsid w:val="00E2281F"/>
    <w:rsid w:val="00E22AE1"/>
    <w:rsid w:val="00E231A2"/>
    <w:rsid w:val="00E231EE"/>
    <w:rsid w:val="00E23B56"/>
    <w:rsid w:val="00E23B91"/>
    <w:rsid w:val="00E24253"/>
    <w:rsid w:val="00E243ED"/>
    <w:rsid w:val="00E245E0"/>
    <w:rsid w:val="00E24BEC"/>
    <w:rsid w:val="00E24C19"/>
    <w:rsid w:val="00E24E89"/>
    <w:rsid w:val="00E24FCD"/>
    <w:rsid w:val="00E24FDC"/>
    <w:rsid w:val="00E258FC"/>
    <w:rsid w:val="00E2596A"/>
    <w:rsid w:val="00E25AD8"/>
    <w:rsid w:val="00E25CD6"/>
    <w:rsid w:val="00E25F2F"/>
    <w:rsid w:val="00E25FD8"/>
    <w:rsid w:val="00E26124"/>
    <w:rsid w:val="00E26DCB"/>
    <w:rsid w:val="00E26E05"/>
    <w:rsid w:val="00E27531"/>
    <w:rsid w:val="00E276AD"/>
    <w:rsid w:val="00E277B3"/>
    <w:rsid w:val="00E3038C"/>
    <w:rsid w:val="00E305EC"/>
    <w:rsid w:val="00E309B4"/>
    <w:rsid w:val="00E30AFA"/>
    <w:rsid w:val="00E30C68"/>
    <w:rsid w:val="00E31269"/>
    <w:rsid w:val="00E31662"/>
    <w:rsid w:val="00E317BD"/>
    <w:rsid w:val="00E3187B"/>
    <w:rsid w:val="00E31BB0"/>
    <w:rsid w:val="00E324FA"/>
    <w:rsid w:val="00E32A65"/>
    <w:rsid w:val="00E32CFA"/>
    <w:rsid w:val="00E32E5D"/>
    <w:rsid w:val="00E33120"/>
    <w:rsid w:val="00E33797"/>
    <w:rsid w:val="00E33A8B"/>
    <w:rsid w:val="00E33AA0"/>
    <w:rsid w:val="00E33DEA"/>
    <w:rsid w:val="00E33EC8"/>
    <w:rsid w:val="00E3449F"/>
    <w:rsid w:val="00E349AF"/>
    <w:rsid w:val="00E34B8A"/>
    <w:rsid w:val="00E34D61"/>
    <w:rsid w:val="00E34E1D"/>
    <w:rsid w:val="00E3517B"/>
    <w:rsid w:val="00E352D2"/>
    <w:rsid w:val="00E356B9"/>
    <w:rsid w:val="00E35B7C"/>
    <w:rsid w:val="00E35D01"/>
    <w:rsid w:val="00E36106"/>
    <w:rsid w:val="00E3665C"/>
    <w:rsid w:val="00E36707"/>
    <w:rsid w:val="00E36AE3"/>
    <w:rsid w:val="00E36C0D"/>
    <w:rsid w:val="00E36C87"/>
    <w:rsid w:val="00E37071"/>
    <w:rsid w:val="00E3738A"/>
    <w:rsid w:val="00E3749F"/>
    <w:rsid w:val="00E40049"/>
    <w:rsid w:val="00E406CE"/>
    <w:rsid w:val="00E411A1"/>
    <w:rsid w:val="00E41326"/>
    <w:rsid w:val="00E414DA"/>
    <w:rsid w:val="00E41B8D"/>
    <w:rsid w:val="00E41DBA"/>
    <w:rsid w:val="00E425FB"/>
    <w:rsid w:val="00E438D7"/>
    <w:rsid w:val="00E43D02"/>
    <w:rsid w:val="00E43D53"/>
    <w:rsid w:val="00E445A2"/>
    <w:rsid w:val="00E44A04"/>
    <w:rsid w:val="00E45419"/>
    <w:rsid w:val="00E4593A"/>
    <w:rsid w:val="00E45C24"/>
    <w:rsid w:val="00E45C39"/>
    <w:rsid w:val="00E465D9"/>
    <w:rsid w:val="00E468E2"/>
    <w:rsid w:val="00E47677"/>
    <w:rsid w:val="00E50016"/>
    <w:rsid w:val="00E5063B"/>
    <w:rsid w:val="00E50AC3"/>
    <w:rsid w:val="00E511DC"/>
    <w:rsid w:val="00E5128D"/>
    <w:rsid w:val="00E514E1"/>
    <w:rsid w:val="00E51578"/>
    <w:rsid w:val="00E518FD"/>
    <w:rsid w:val="00E5195B"/>
    <w:rsid w:val="00E52480"/>
    <w:rsid w:val="00E52659"/>
    <w:rsid w:val="00E52DDF"/>
    <w:rsid w:val="00E531A6"/>
    <w:rsid w:val="00E531E0"/>
    <w:rsid w:val="00E53850"/>
    <w:rsid w:val="00E53E8D"/>
    <w:rsid w:val="00E548DC"/>
    <w:rsid w:val="00E54BDD"/>
    <w:rsid w:val="00E54D0B"/>
    <w:rsid w:val="00E551AA"/>
    <w:rsid w:val="00E5585F"/>
    <w:rsid w:val="00E55BD7"/>
    <w:rsid w:val="00E55D1E"/>
    <w:rsid w:val="00E55FD8"/>
    <w:rsid w:val="00E5656F"/>
    <w:rsid w:val="00E56802"/>
    <w:rsid w:val="00E5682F"/>
    <w:rsid w:val="00E569F5"/>
    <w:rsid w:val="00E56A6C"/>
    <w:rsid w:val="00E576EB"/>
    <w:rsid w:val="00E60A58"/>
    <w:rsid w:val="00E60D58"/>
    <w:rsid w:val="00E611A2"/>
    <w:rsid w:val="00E612E4"/>
    <w:rsid w:val="00E6147F"/>
    <w:rsid w:val="00E61608"/>
    <w:rsid w:val="00E619FD"/>
    <w:rsid w:val="00E61B7B"/>
    <w:rsid w:val="00E61EA5"/>
    <w:rsid w:val="00E61F33"/>
    <w:rsid w:val="00E62355"/>
    <w:rsid w:val="00E6312C"/>
    <w:rsid w:val="00E638C3"/>
    <w:rsid w:val="00E63B50"/>
    <w:rsid w:val="00E63B5A"/>
    <w:rsid w:val="00E63E9E"/>
    <w:rsid w:val="00E645B3"/>
    <w:rsid w:val="00E648DA"/>
    <w:rsid w:val="00E6492B"/>
    <w:rsid w:val="00E64FBF"/>
    <w:rsid w:val="00E65242"/>
    <w:rsid w:val="00E6669B"/>
    <w:rsid w:val="00E668EE"/>
    <w:rsid w:val="00E66902"/>
    <w:rsid w:val="00E66F2A"/>
    <w:rsid w:val="00E6750C"/>
    <w:rsid w:val="00E67512"/>
    <w:rsid w:val="00E6778C"/>
    <w:rsid w:val="00E67CBA"/>
    <w:rsid w:val="00E7032C"/>
    <w:rsid w:val="00E707A0"/>
    <w:rsid w:val="00E70A16"/>
    <w:rsid w:val="00E70BA9"/>
    <w:rsid w:val="00E70EB6"/>
    <w:rsid w:val="00E7144D"/>
    <w:rsid w:val="00E71C3A"/>
    <w:rsid w:val="00E7314F"/>
    <w:rsid w:val="00E73715"/>
    <w:rsid w:val="00E73C11"/>
    <w:rsid w:val="00E73E7A"/>
    <w:rsid w:val="00E73ECE"/>
    <w:rsid w:val="00E7400F"/>
    <w:rsid w:val="00E74285"/>
    <w:rsid w:val="00E7467B"/>
    <w:rsid w:val="00E747C3"/>
    <w:rsid w:val="00E7527E"/>
    <w:rsid w:val="00E75C49"/>
    <w:rsid w:val="00E75C7D"/>
    <w:rsid w:val="00E76295"/>
    <w:rsid w:val="00E762E0"/>
    <w:rsid w:val="00E76845"/>
    <w:rsid w:val="00E7691E"/>
    <w:rsid w:val="00E76A56"/>
    <w:rsid w:val="00E76CA8"/>
    <w:rsid w:val="00E80492"/>
    <w:rsid w:val="00E806B6"/>
    <w:rsid w:val="00E807D4"/>
    <w:rsid w:val="00E80968"/>
    <w:rsid w:val="00E80F00"/>
    <w:rsid w:val="00E812B6"/>
    <w:rsid w:val="00E815E2"/>
    <w:rsid w:val="00E816B1"/>
    <w:rsid w:val="00E81B59"/>
    <w:rsid w:val="00E81CCF"/>
    <w:rsid w:val="00E82406"/>
    <w:rsid w:val="00E82562"/>
    <w:rsid w:val="00E82F5B"/>
    <w:rsid w:val="00E8330F"/>
    <w:rsid w:val="00E838DE"/>
    <w:rsid w:val="00E83E38"/>
    <w:rsid w:val="00E83EC8"/>
    <w:rsid w:val="00E840A1"/>
    <w:rsid w:val="00E841C7"/>
    <w:rsid w:val="00E8429B"/>
    <w:rsid w:val="00E8493C"/>
    <w:rsid w:val="00E84997"/>
    <w:rsid w:val="00E84C4D"/>
    <w:rsid w:val="00E84FC6"/>
    <w:rsid w:val="00E856D1"/>
    <w:rsid w:val="00E85995"/>
    <w:rsid w:val="00E8635E"/>
    <w:rsid w:val="00E864C6"/>
    <w:rsid w:val="00E86841"/>
    <w:rsid w:val="00E869AF"/>
    <w:rsid w:val="00E86D06"/>
    <w:rsid w:val="00E86D30"/>
    <w:rsid w:val="00E86E8B"/>
    <w:rsid w:val="00E86E90"/>
    <w:rsid w:val="00E872D6"/>
    <w:rsid w:val="00E87378"/>
    <w:rsid w:val="00E876BD"/>
    <w:rsid w:val="00E87B61"/>
    <w:rsid w:val="00E87C1E"/>
    <w:rsid w:val="00E87F72"/>
    <w:rsid w:val="00E90793"/>
    <w:rsid w:val="00E90A8D"/>
    <w:rsid w:val="00E90CA6"/>
    <w:rsid w:val="00E914C4"/>
    <w:rsid w:val="00E91B9B"/>
    <w:rsid w:val="00E91FD3"/>
    <w:rsid w:val="00E921AE"/>
    <w:rsid w:val="00E92785"/>
    <w:rsid w:val="00E92831"/>
    <w:rsid w:val="00E92DBB"/>
    <w:rsid w:val="00E92DFB"/>
    <w:rsid w:val="00E9364A"/>
    <w:rsid w:val="00E936EE"/>
    <w:rsid w:val="00E94418"/>
    <w:rsid w:val="00E94DD1"/>
    <w:rsid w:val="00E95048"/>
    <w:rsid w:val="00E951D5"/>
    <w:rsid w:val="00E95663"/>
    <w:rsid w:val="00E958AE"/>
    <w:rsid w:val="00E95A2E"/>
    <w:rsid w:val="00E95BBB"/>
    <w:rsid w:val="00E95E92"/>
    <w:rsid w:val="00E95EE7"/>
    <w:rsid w:val="00E95FBE"/>
    <w:rsid w:val="00E95FC0"/>
    <w:rsid w:val="00E969F2"/>
    <w:rsid w:val="00E96B20"/>
    <w:rsid w:val="00E97B4B"/>
    <w:rsid w:val="00E97E51"/>
    <w:rsid w:val="00EA0132"/>
    <w:rsid w:val="00EA0350"/>
    <w:rsid w:val="00EA0D97"/>
    <w:rsid w:val="00EA0F6C"/>
    <w:rsid w:val="00EA12E7"/>
    <w:rsid w:val="00EA13B3"/>
    <w:rsid w:val="00EA1B50"/>
    <w:rsid w:val="00EA2949"/>
    <w:rsid w:val="00EA2992"/>
    <w:rsid w:val="00EA2DB9"/>
    <w:rsid w:val="00EA2FEC"/>
    <w:rsid w:val="00EA3A26"/>
    <w:rsid w:val="00EA4024"/>
    <w:rsid w:val="00EA423F"/>
    <w:rsid w:val="00EA44B9"/>
    <w:rsid w:val="00EA5507"/>
    <w:rsid w:val="00EA57FE"/>
    <w:rsid w:val="00EA5C0E"/>
    <w:rsid w:val="00EA5F74"/>
    <w:rsid w:val="00EA61DD"/>
    <w:rsid w:val="00EA6492"/>
    <w:rsid w:val="00EA689E"/>
    <w:rsid w:val="00EA6A70"/>
    <w:rsid w:val="00EA6DA3"/>
    <w:rsid w:val="00EA736B"/>
    <w:rsid w:val="00EA7B6B"/>
    <w:rsid w:val="00EA7B98"/>
    <w:rsid w:val="00EA7BA0"/>
    <w:rsid w:val="00EA7BC5"/>
    <w:rsid w:val="00EA7C53"/>
    <w:rsid w:val="00EB01D4"/>
    <w:rsid w:val="00EB08B2"/>
    <w:rsid w:val="00EB0BC9"/>
    <w:rsid w:val="00EB0EF4"/>
    <w:rsid w:val="00EB159B"/>
    <w:rsid w:val="00EB1889"/>
    <w:rsid w:val="00EB1B1E"/>
    <w:rsid w:val="00EB1ED4"/>
    <w:rsid w:val="00EB4622"/>
    <w:rsid w:val="00EB49AE"/>
    <w:rsid w:val="00EB4E17"/>
    <w:rsid w:val="00EB54D2"/>
    <w:rsid w:val="00EB5DA5"/>
    <w:rsid w:val="00EB5EC3"/>
    <w:rsid w:val="00EB6CCD"/>
    <w:rsid w:val="00EB6F44"/>
    <w:rsid w:val="00EB7452"/>
    <w:rsid w:val="00EB7846"/>
    <w:rsid w:val="00EC00F8"/>
    <w:rsid w:val="00EC1033"/>
    <w:rsid w:val="00EC1554"/>
    <w:rsid w:val="00EC1577"/>
    <w:rsid w:val="00EC16AF"/>
    <w:rsid w:val="00EC1927"/>
    <w:rsid w:val="00EC1FC4"/>
    <w:rsid w:val="00EC2024"/>
    <w:rsid w:val="00EC2365"/>
    <w:rsid w:val="00EC35CB"/>
    <w:rsid w:val="00EC38B0"/>
    <w:rsid w:val="00EC3C34"/>
    <w:rsid w:val="00EC4391"/>
    <w:rsid w:val="00EC4896"/>
    <w:rsid w:val="00EC4920"/>
    <w:rsid w:val="00EC4BE2"/>
    <w:rsid w:val="00EC4C47"/>
    <w:rsid w:val="00EC4F81"/>
    <w:rsid w:val="00EC500B"/>
    <w:rsid w:val="00EC518D"/>
    <w:rsid w:val="00EC588E"/>
    <w:rsid w:val="00EC5A18"/>
    <w:rsid w:val="00EC6790"/>
    <w:rsid w:val="00EC67B5"/>
    <w:rsid w:val="00EC6A87"/>
    <w:rsid w:val="00EC73A1"/>
    <w:rsid w:val="00EC742A"/>
    <w:rsid w:val="00EC7450"/>
    <w:rsid w:val="00EC77B1"/>
    <w:rsid w:val="00EC7EAE"/>
    <w:rsid w:val="00ED0235"/>
    <w:rsid w:val="00ED0703"/>
    <w:rsid w:val="00ED074A"/>
    <w:rsid w:val="00ED0874"/>
    <w:rsid w:val="00ED0C41"/>
    <w:rsid w:val="00ED1BE3"/>
    <w:rsid w:val="00ED1FD0"/>
    <w:rsid w:val="00ED2098"/>
    <w:rsid w:val="00ED2283"/>
    <w:rsid w:val="00ED274A"/>
    <w:rsid w:val="00ED2B1C"/>
    <w:rsid w:val="00ED2F45"/>
    <w:rsid w:val="00ED33D1"/>
    <w:rsid w:val="00ED4112"/>
    <w:rsid w:val="00ED4317"/>
    <w:rsid w:val="00ED438D"/>
    <w:rsid w:val="00ED450D"/>
    <w:rsid w:val="00ED466D"/>
    <w:rsid w:val="00ED48A3"/>
    <w:rsid w:val="00ED48BC"/>
    <w:rsid w:val="00ED4D9C"/>
    <w:rsid w:val="00ED685E"/>
    <w:rsid w:val="00ED6989"/>
    <w:rsid w:val="00ED7479"/>
    <w:rsid w:val="00ED762E"/>
    <w:rsid w:val="00ED7824"/>
    <w:rsid w:val="00ED7829"/>
    <w:rsid w:val="00ED7EB7"/>
    <w:rsid w:val="00EE01F7"/>
    <w:rsid w:val="00EE07EA"/>
    <w:rsid w:val="00EE0912"/>
    <w:rsid w:val="00EE145C"/>
    <w:rsid w:val="00EE1635"/>
    <w:rsid w:val="00EE19D5"/>
    <w:rsid w:val="00EE2555"/>
    <w:rsid w:val="00EE267D"/>
    <w:rsid w:val="00EE26E7"/>
    <w:rsid w:val="00EE276A"/>
    <w:rsid w:val="00EE2EF4"/>
    <w:rsid w:val="00EE308C"/>
    <w:rsid w:val="00EE336B"/>
    <w:rsid w:val="00EE3618"/>
    <w:rsid w:val="00EE387E"/>
    <w:rsid w:val="00EE3915"/>
    <w:rsid w:val="00EE3CD8"/>
    <w:rsid w:val="00EE4598"/>
    <w:rsid w:val="00EE471C"/>
    <w:rsid w:val="00EE4CA0"/>
    <w:rsid w:val="00EE4DBF"/>
    <w:rsid w:val="00EE4FEF"/>
    <w:rsid w:val="00EE5359"/>
    <w:rsid w:val="00EE53A0"/>
    <w:rsid w:val="00EE53CB"/>
    <w:rsid w:val="00EE5FBE"/>
    <w:rsid w:val="00EE6068"/>
    <w:rsid w:val="00EE6149"/>
    <w:rsid w:val="00EE6448"/>
    <w:rsid w:val="00EE6820"/>
    <w:rsid w:val="00EE68B3"/>
    <w:rsid w:val="00EE69DC"/>
    <w:rsid w:val="00EE6FC6"/>
    <w:rsid w:val="00EE7BB3"/>
    <w:rsid w:val="00EE7E96"/>
    <w:rsid w:val="00EF0090"/>
    <w:rsid w:val="00EF023A"/>
    <w:rsid w:val="00EF039D"/>
    <w:rsid w:val="00EF03D5"/>
    <w:rsid w:val="00EF0949"/>
    <w:rsid w:val="00EF09E6"/>
    <w:rsid w:val="00EF0C06"/>
    <w:rsid w:val="00EF0E06"/>
    <w:rsid w:val="00EF0EEE"/>
    <w:rsid w:val="00EF177D"/>
    <w:rsid w:val="00EF28CA"/>
    <w:rsid w:val="00EF2972"/>
    <w:rsid w:val="00EF299E"/>
    <w:rsid w:val="00EF2C21"/>
    <w:rsid w:val="00EF2FA8"/>
    <w:rsid w:val="00EF3656"/>
    <w:rsid w:val="00EF36AF"/>
    <w:rsid w:val="00EF36FE"/>
    <w:rsid w:val="00EF38CD"/>
    <w:rsid w:val="00EF414C"/>
    <w:rsid w:val="00EF4353"/>
    <w:rsid w:val="00EF4596"/>
    <w:rsid w:val="00EF488E"/>
    <w:rsid w:val="00EF4D23"/>
    <w:rsid w:val="00EF5011"/>
    <w:rsid w:val="00EF50C1"/>
    <w:rsid w:val="00EF510F"/>
    <w:rsid w:val="00EF5359"/>
    <w:rsid w:val="00EF5AE1"/>
    <w:rsid w:val="00EF5B93"/>
    <w:rsid w:val="00EF5BA8"/>
    <w:rsid w:val="00EF5C8A"/>
    <w:rsid w:val="00EF5C8D"/>
    <w:rsid w:val="00EF5DF4"/>
    <w:rsid w:val="00EF60E6"/>
    <w:rsid w:val="00EF6342"/>
    <w:rsid w:val="00EF67C4"/>
    <w:rsid w:val="00EF6BFE"/>
    <w:rsid w:val="00EF6CDD"/>
    <w:rsid w:val="00EF6CE4"/>
    <w:rsid w:val="00EF7532"/>
    <w:rsid w:val="00EF7A7B"/>
    <w:rsid w:val="00F000B3"/>
    <w:rsid w:val="00F002F1"/>
    <w:rsid w:val="00F00A8B"/>
    <w:rsid w:val="00F00CB6"/>
    <w:rsid w:val="00F010B7"/>
    <w:rsid w:val="00F0169F"/>
    <w:rsid w:val="00F019F5"/>
    <w:rsid w:val="00F02267"/>
    <w:rsid w:val="00F0259D"/>
    <w:rsid w:val="00F02841"/>
    <w:rsid w:val="00F029BF"/>
    <w:rsid w:val="00F033B4"/>
    <w:rsid w:val="00F04323"/>
    <w:rsid w:val="00F0481E"/>
    <w:rsid w:val="00F049A7"/>
    <w:rsid w:val="00F04CC1"/>
    <w:rsid w:val="00F04D47"/>
    <w:rsid w:val="00F05442"/>
    <w:rsid w:val="00F06712"/>
    <w:rsid w:val="00F06F6B"/>
    <w:rsid w:val="00F070AE"/>
    <w:rsid w:val="00F074BA"/>
    <w:rsid w:val="00F07646"/>
    <w:rsid w:val="00F07A93"/>
    <w:rsid w:val="00F07B4C"/>
    <w:rsid w:val="00F07BDF"/>
    <w:rsid w:val="00F07DC9"/>
    <w:rsid w:val="00F1000F"/>
    <w:rsid w:val="00F1016F"/>
    <w:rsid w:val="00F106F8"/>
    <w:rsid w:val="00F10739"/>
    <w:rsid w:val="00F10A88"/>
    <w:rsid w:val="00F12041"/>
    <w:rsid w:val="00F1257D"/>
    <w:rsid w:val="00F12971"/>
    <w:rsid w:val="00F12AE9"/>
    <w:rsid w:val="00F12F56"/>
    <w:rsid w:val="00F130F4"/>
    <w:rsid w:val="00F13AE4"/>
    <w:rsid w:val="00F13B18"/>
    <w:rsid w:val="00F1430E"/>
    <w:rsid w:val="00F14FE1"/>
    <w:rsid w:val="00F1516D"/>
    <w:rsid w:val="00F152EE"/>
    <w:rsid w:val="00F159AF"/>
    <w:rsid w:val="00F15C39"/>
    <w:rsid w:val="00F15CFF"/>
    <w:rsid w:val="00F15F8C"/>
    <w:rsid w:val="00F162F9"/>
    <w:rsid w:val="00F16C06"/>
    <w:rsid w:val="00F16CED"/>
    <w:rsid w:val="00F16F8F"/>
    <w:rsid w:val="00F17008"/>
    <w:rsid w:val="00F17ACE"/>
    <w:rsid w:val="00F17B46"/>
    <w:rsid w:val="00F20891"/>
    <w:rsid w:val="00F20AA8"/>
    <w:rsid w:val="00F21583"/>
    <w:rsid w:val="00F21B35"/>
    <w:rsid w:val="00F21D37"/>
    <w:rsid w:val="00F21D38"/>
    <w:rsid w:val="00F21DA4"/>
    <w:rsid w:val="00F22B9D"/>
    <w:rsid w:val="00F232B7"/>
    <w:rsid w:val="00F23392"/>
    <w:rsid w:val="00F2388E"/>
    <w:rsid w:val="00F238A2"/>
    <w:rsid w:val="00F23FC9"/>
    <w:rsid w:val="00F24405"/>
    <w:rsid w:val="00F24C51"/>
    <w:rsid w:val="00F24CE0"/>
    <w:rsid w:val="00F253BB"/>
    <w:rsid w:val="00F25566"/>
    <w:rsid w:val="00F25D37"/>
    <w:rsid w:val="00F25FA6"/>
    <w:rsid w:val="00F26520"/>
    <w:rsid w:val="00F265C2"/>
    <w:rsid w:val="00F265EB"/>
    <w:rsid w:val="00F26991"/>
    <w:rsid w:val="00F26A9A"/>
    <w:rsid w:val="00F26DA3"/>
    <w:rsid w:val="00F26E76"/>
    <w:rsid w:val="00F26ECD"/>
    <w:rsid w:val="00F26F45"/>
    <w:rsid w:val="00F27596"/>
    <w:rsid w:val="00F27915"/>
    <w:rsid w:val="00F27BB3"/>
    <w:rsid w:val="00F27D7E"/>
    <w:rsid w:val="00F300F1"/>
    <w:rsid w:val="00F30200"/>
    <w:rsid w:val="00F30209"/>
    <w:rsid w:val="00F30613"/>
    <w:rsid w:val="00F3064C"/>
    <w:rsid w:val="00F306F3"/>
    <w:rsid w:val="00F30A8C"/>
    <w:rsid w:val="00F30E3E"/>
    <w:rsid w:val="00F31894"/>
    <w:rsid w:val="00F31A82"/>
    <w:rsid w:val="00F31D4F"/>
    <w:rsid w:val="00F3291B"/>
    <w:rsid w:val="00F32CA6"/>
    <w:rsid w:val="00F32CB7"/>
    <w:rsid w:val="00F337DA"/>
    <w:rsid w:val="00F33850"/>
    <w:rsid w:val="00F345A3"/>
    <w:rsid w:val="00F34FE9"/>
    <w:rsid w:val="00F35041"/>
    <w:rsid w:val="00F351B5"/>
    <w:rsid w:val="00F353AD"/>
    <w:rsid w:val="00F361C4"/>
    <w:rsid w:val="00F36408"/>
    <w:rsid w:val="00F3648E"/>
    <w:rsid w:val="00F36DAD"/>
    <w:rsid w:val="00F36F7C"/>
    <w:rsid w:val="00F37A77"/>
    <w:rsid w:val="00F405C0"/>
    <w:rsid w:val="00F4078E"/>
    <w:rsid w:val="00F40832"/>
    <w:rsid w:val="00F4109C"/>
    <w:rsid w:val="00F413AD"/>
    <w:rsid w:val="00F415B3"/>
    <w:rsid w:val="00F41873"/>
    <w:rsid w:val="00F41D2C"/>
    <w:rsid w:val="00F42283"/>
    <w:rsid w:val="00F423BD"/>
    <w:rsid w:val="00F42417"/>
    <w:rsid w:val="00F43294"/>
    <w:rsid w:val="00F432F1"/>
    <w:rsid w:val="00F43657"/>
    <w:rsid w:val="00F440B5"/>
    <w:rsid w:val="00F4429F"/>
    <w:rsid w:val="00F443F3"/>
    <w:rsid w:val="00F44919"/>
    <w:rsid w:val="00F44DC8"/>
    <w:rsid w:val="00F45118"/>
    <w:rsid w:val="00F45295"/>
    <w:rsid w:val="00F45892"/>
    <w:rsid w:val="00F458EE"/>
    <w:rsid w:val="00F462B0"/>
    <w:rsid w:val="00F468C9"/>
    <w:rsid w:val="00F46933"/>
    <w:rsid w:val="00F478FD"/>
    <w:rsid w:val="00F5084A"/>
    <w:rsid w:val="00F50D65"/>
    <w:rsid w:val="00F51A89"/>
    <w:rsid w:val="00F51C4D"/>
    <w:rsid w:val="00F51CBA"/>
    <w:rsid w:val="00F5228F"/>
    <w:rsid w:val="00F52607"/>
    <w:rsid w:val="00F52A6E"/>
    <w:rsid w:val="00F53542"/>
    <w:rsid w:val="00F5376C"/>
    <w:rsid w:val="00F53FD7"/>
    <w:rsid w:val="00F54107"/>
    <w:rsid w:val="00F5451D"/>
    <w:rsid w:val="00F548E8"/>
    <w:rsid w:val="00F54B9E"/>
    <w:rsid w:val="00F551C3"/>
    <w:rsid w:val="00F556DD"/>
    <w:rsid w:val="00F55C39"/>
    <w:rsid w:val="00F55D0C"/>
    <w:rsid w:val="00F55D44"/>
    <w:rsid w:val="00F56063"/>
    <w:rsid w:val="00F56688"/>
    <w:rsid w:val="00F5688D"/>
    <w:rsid w:val="00F56DDC"/>
    <w:rsid w:val="00F56E9B"/>
    <w:rsid w:val="00F57A3A"/>
    <w:rsid w:val="00F57B76"/>
    <w:rsid w:val="00F6009A"/>
    <w:rsid w:val="00F600C1"/>
    <w:rsid w:val="00F604D1"/>
    <w:rsid w:val="00F612E7"/>
    <w:rsid w:val="00F61854"/>
    <w:rsid w:val="00F618D5"/>
    <w:rsid w:val="00F6195C"/>
    <w:rsid w:val="00F62087"/>
    <w:rsid w:val="00F620D1"/>
    <w:rsid w:val="00F625DA"/>
    <w:rsid w:val="00F62EC6"/>
    <w:rsid w:val="00F62ED0"/>
    <w:rsid w:val="00F63473"/>
    <w:rsid w:val="00F635DF"/>
    <w:rsid w:val="00F63D03"/>
    <w:rsid w:val="00F648DC"/>
    <w:rsid w:val="00F64DF2"/>
    <w:rsid w:val="00F64E82"/>
    <w:rsid w:val="00F6585E"/>
    <w:rsid w:val="00F659CA"/>
    <w:rsid w:val="00F65B2B"/>
    <w:rsid w:val="00F66344"/>
    <w:rsid w:val="00F670B4"/>
    <w:rsid w:val="00F672A0"/>
    <w:rsid w:val="00F67AA5"/>
    <w:rsid w:val="00F67BC0"/>
    <w:rsid w:val="00F67C62"/>
    <w:rsid w:val="00F70158"/>
    <w:rsid w:val="00F70321"/>
    <w:rsid w:val="00F70800"/>
    <w:rsid w:val="00F7188C"/>
    <w:rsid w:val="00F71E3A"/>
    <w:rsid w:val="00F71F08"/>
    <w:rsid w:val="00F7216E"/>
    <w:rsid w:val="00F72FEE"/>
    <w:rsid w:val="00F740FC"/>
    <w:rsid w:val="00F74319"/>
    <w:rsid w:val="00F7450F"/>
    <w:rsid w:val="00F747E9"/>
    <w:rsid w:val="00F74EBC"/>
    <w:rsid w:val="00F7553B"/>
    <w:rsid w:val="00F75576"/>
    <w:rsid w:val="00F75D9F"/>
    <w:rsid w:val="00F75E9E"/>
    <w:rsid w:val="00F75F10"/>
    <w:rsid w:val="00F760BC"/>
    <w:rsid w:val="00F772C8"/>
    <w:rsid w:val="00F77B6A"/>
    <w:rsid w:val="00F8001F"/>
    <w:rsid w:val="00F80AD8"/>
    <w:rsid w:val="00F80CA6"/>
    <w:rsid w:val="00F80F11"/>
    <w:rsid w:val="00F8104A"/>
    <w:rsid w:val="00F81298"/>
    <w:rsid w:val="00F814D0"/>
    <w:rsid w:val="00F8173A"/>
    <w:rsid w:val="00F81E2F"/>
    <w:rsid w:val="00F8216C"/>
    <w:rsid w:val="00F823A8"/>
    <w:rsid w:val="00F8294E"/>
    <w:rsid w:val="00F82A5A"/>
    <w:rsid w:val="00F82AC3"/>
    <w:rsid w:val="00F82E8F"/>
    <w:rsid w:val="00F82F44"/>
    <w:rsid w:val="00F83E60"/>
    <w:rsid w:val="00F83F72"/>
    <w:rsid w:val="00F84078"/>
    <w:rsid w:val="00F847EF"/>
    <w:rsid w:val="00F84951"/>
    <w:rsid w:val="00F84CF6"/>
    <w:rsid w:val="00F853E1"/>
    <w:rsid w:val="00F85B89"/>
    <w:rsid w:val="00F85F89"/>
    <w:rsid w:val="00F8629C"/>
    <w:rsid w:val="00F862A7"/>
    <w:rsid w:val="00F862FE"/>
    <w:rsid w:val="00F86C04"/>
    <w:rsid w:val="00F87840"/>
    <w:rsid w:val="00F90275"/>
    <w:rsid w:val="00F904B7"/>
    <w:rsid w:val="00F90553"/>
    <w:rsid w:val="00F90FB5"/>
    <w:rsid w:val="00F910F0"/>
    <w:rsid w:val="00F91989"/>
    <w:rsid w:val="00F919ED"/>
    <w:rsid w:val="00F91ED4"/>
    <w:rsid w:val="00F93353"/>
    <w:rsid w:val="00F93893"/>
    <w:rsid w:val="00F93A25"/>
    <w:rsid w:val="00F93A91"/>
    <w:rsid w:val="00F93B79"/>
    <w:rsid w:val="00F93D4F"/>
    <w:rsid w:val="00F93F3E"/>
    <w:rsid w:val="00F943DC"/>
    <w:rsid w:val="00F94910"/>
    <w:rsid w:val="00F94CDE"/>
    <w:rsid w:val="00F94D1B"/>
    <w:rsid w:val="00F95152"/>
    <w:rsid w:val="00F954CE"/>
    <w:rsid w:val="00F95721"/>
    <w:rsid w:val="00F95AD5"/>
    <w:rsid w:val="00F95BF3"/>
    <w:rsid w:val="00F960C6"/>
    <w:rsid w:val="00F962F1"/>
    <w:rsid w:val="00F967E4"/>
    <w:rsid w:val="00F96A7D"/>
    <w:rsid w:val="00F96FEA"/>
    <w:rsid w:val="00F97A3A"/>
    <w:rsid w:val="00F97CD6"/>
    <w:rsid w:val="00F97E5F"/>
    <w:rsid w:val="00F97FDD"/>
    <w:rsid w:val="00FA02DE"/>
    <w:rsid w:val="00FA05AA"/>
    <w:rsid w:val="00FA101E"/>
    <w:rsid w:val="00FA154F"/>
    <w:rsid w:val="00FA1D17"/>
    <w:rsid w:val="00FA1D61"/>
    <w:rsid w:val="00FA2382"/>
    <w:rsid w:val="00FA2771"/>
    <w:rsid w:val="00FA2B85"/>
    <w:rsid w:val="00FA2EC5"/>
    <w:rsid w:val="00FA2F3D"/>
    <w:rsid w:val="00FA3057"/>
    <w:rsid w:val="00FA31AF"/>
    <w:rsid w:val="00FA3577"/>
    <w:rsid w:val="00FA37A6"/>
    <w:rsid w:val="00FA3D06"/>
    <w:rsid w:val="00FA3D38"/>
    <w:rsid w:val="00FA43A6"/>
    <w:rsid w:val="00FA449F"/>
    <w:rsid w:val="00FA4FC4"/>
    <w:rsid w:val="00FA509D"/>
    <w:rsid w:val="00FA569C"/>
    <w:rsid w:val="00FA5C9E"/>
    <w:rsid w:val="00FA5F2C"/>
    <w:rsid w:val="00FA6607"/>
    <w:rsid w:val="00FA6AA9"/>
    <w:rsid w:val="00FA72A6"/>
    <w:rsid w:val="00FA76FB"/>
    <w:rsid w:val="00FA7A17"/>
    <w:rsid w:val="00FA7F54"/>
    <w:rsid w:val="00FB03EE"/>
    <w:rsid w:val="00FB0F35"/>
    <w:rsid w:val="00FB0F57"/>
    <w:rsid w:val="00FB0FED"/>
    <w:rsid w:val="00FB10C0"/>
    <w:rsid w:val="00FB1315"/>
    <w:rsid w:val="00FB187F"/>
    <w:rsid w:val="00FB196E"/>
    <w:rsid w:val="00FB29E6"/>
    <w:rsid w:val="00FB2B45"/>
    <w:rsid w:val="00FB2E54"/>
    <w:rsid w:val="00FB3342"/>
    <w:rsid w:val="00FB3562"/>
    <w:rsid w:val="00FB36CA"/>
    <w:rsid w:val="00FB3A8D"/>
    <w:rsid w:val="00FB43EF"/>
    <w:rsid w:val="00FB4491"/>
    <w:rsid w:val="00FB451B"/>
    <w:rsid w:val="00FB4539"/>
    <w:rsid w:val="00FB486D"/>
    <w:rsid w:val="00FB4A68"/>
    <w:rsid w:val="00FB4BA9"/>
    <w:rsid w:val="00FB4E1A"/>
    <w:rsid w:val="00FB54C1"/>
    <w:rsid w:val="00FB54D8"/>
    <w:rsid w:val="00FB6318"/>
    <w:rsid w:val="00FB6512"/>
    <w:rsid w:val="00FB6886"/>
    <w:rsid w:val="00FB68E4"/>
    <w:rsid w:val="00FB6A42"/>
    <w:rsid w:val="00FB7842"/>
    <w:rsid w:val="00FB7A11"/>
    <w:rsid w:val="00FB7AFD"/>
    <w:rsid w:val="00FB7B4A"/>
    <w:rsid w:val="00FB7C56"/>
    <w:rsid w:val="00FB7F26"/>
    <w:rsid w:val="00FC035C"/>
    <w:rsid w:val="00FC0918"/>
    <w:rsid w:val="00FC0C84"/>
    <w:rsid w:val="00FC0DA1"/>
    <w:rsid w:val="00FC1244"/>
    <w:rsid w:val="00FC144B"/>
    <w:rsid w:val="00FC15AA"/>
    <w:rsid w:val="00FC17F3"/>
    <w:rsid w:val="00FC1843"/>
    <w:rsid w:val="00FC1C0F"/>
    <w:rsid w:val="00FC234F"/>
    <w:rsid w:val="00FC27BF"/>
    <w:rsid w:val="00FC2953"/>
    <w:rsid w:val="00FC2A43"/>
    <w:rsid w:val="00FC340D"/>
    <w:rsid w:val="00FC3995"/>
    <w:rsid w:val="00FC3A64"/>
    <w:rsid w:val="00FC405E"/>
    <w:rsid w:val="00FC423B"/>
    <w:rsid w:val="00FC4519"/>
    <w:rsid w:val="00FC45AD"/>
    <w:rsid w:val="00FC4615"/>
    <w:rsid w:val="00FC47A8"/>
    <w:rsid w:val="00FC4DAF"/>
    <w:rsid w:val="00FC5030"/>
    <w:rsid w:val="00FC5499"/>
    <w:rsid w:val="00FC6987"/>
    <w:rsid w:val="00FC69D0"/>
    <w:rsid w:val="00FC7262"/>
    <w:rsid w:val="00FC743A"/>
    <w:rsid w:val="00FC7832"/>
    <w:rsid w:val="00FD00A7"/>
    <w:rsid w:val="00FD00AF"/>
    <w:rsid w:val="00FD01DA"/>
    <w:rsid w:val="00FD0923"/>
    <w:rsid w:val="00FD0AD7"/>
    <w:rsid w:val="00FD0B48"/>
    <w:rsid w:val="00FD0DFB"/>
    <w:rsid w:val="00FD0F0E"/>
    <w:rsid w:val="00FD1CAD"/>
    <w:rsid w:val="00FD2F8E"/>
    <w:rsid w:val="00FD3209"/>
    <w:rsid w:val="00FD44D6"/>
    <w:rsid w:val="00FD49C2"/>
    <w:rsid w:val="00FD4D85"/>
    <w:rsid w:val="00FD4D8C"/>
    <w:rsid w:val="00FD5283"/>
    <w:rsid w:val="00FD5551"/>
    <w:rsid w:val="00FD5EF7"/>
    <w:rsid w:val="00FD6098"/>
    <w:rsid w:val="00FD60CA"/>
    <w:rsid w:val="00FD647E"/>
    <w:rsid w:val="00FD6FC0"/>
    <w:rsid w:val="00FD7EA2"/>
    <w:rsid w:val="00FD7F19"/>
    <w:rsid w:val="00FE03FB"/>
    <w:rsid w:val="00FE05A1"/>
    <w:rsid w:val="00FE05AE"/>
    <w:rsid w:val="00FE05D6"/>
    <w:rsid w:val="00FE0A2E"/>
    <w:rsid w:val="00FE0CFC"/>
    <w:rsid w:val="00FE0F63"/>
    <w:rsid w:val="00FE113F"/>
    <w:rsid w:val="00FE162B"/>
    <w:rsid w:val="00FE1E5C"/>
    <w:rsid w:val="00FE20B0"/>
    <w:rsid w:val="00FE2D88"/>
    <w:rsid w:val="00FE2F1B"/>
    <w:rsid w:val="00FE34AA"/>
    <w:rsid w:val="00FE35F7"/>
    <w:rsid w:val="00FE363A"/>
    <w:rsid w:val="00FE3716"/>
    <w:rsid w:val="00FE3984"/>
    <w:rsid w:val="00FE3E8F"/>
    <w:rsid w:val="00FE4372"/>
    <w:rsid w:val="00FE4440"/>
    <w:rsid w:val="00FE458C"/>
    <w:rsid w:val="00FE473A"/>
    <w:rsid w:val="00FE49EA"/>
    <w:rsid w:val="00FE5193"/>
    <w:rsid w:val="00FE54B5"/>
    <w:rsid w:val="00FE5FD8"/>
    <w:rsid w:val="00FE6195"/>
    <w:rsid w:val="00FE6393"/>
    <w:rsid w:val="00FE6600"/>
    <w:rsid w:val="00FE6841"/>
    <w:rsid w:val="00FE73B7"/>
    <w:rsid w:val="00FE74F5"/>
    <w:rsid w:val="00FE7758"/>
    <w:rsid w:val="00FE7962"/>
    <w:rsid w:val="00FE7E1D"/>
    <w:rsid w:val="00FE7F8B"/>
    <w:rsid w:val="00FE7F8E"/>
    <w:rsid w:val="00FF0484"/>
    <w:rsid w:val="00FF058E"/>
    <w:rsid w:val="00FF08D8"/>
    <w:rsid w:val="00FF0BD3"/>
    <w:rsid w:val="00FF108A"/>
    <w:rsid w:val="00FF10A4"/>
    <w:rsid w:val="00FF121E"/>
    <w:rsid w:val="00FF1959"/>
    <w:rsid w:val="00FF21BD"/>
    <w:rsid w:val="00FF2244"/>
    <w:rsid w:val="00FF3167"/>
    <w:rsid w:val="00FF320E"/>
    <w:rsid w:val="00FF33FE"/>
    <w:rsid w:val="00FF3F4B"/>
    <w:rsid w:val="00FF4531"/>
    <w:rsid w:val="00FF4C94"/>
    <w:rsid w:val="00FF4CC3"/>
    <w:rsid w:val="00FF500B"/>
    <w:rsid w:val="00FF513B"/>
    <w:rsid w:val="00FF54EE"/>
    <w:rsid w:val="00FF57F2"/>
    <w:rsid w:val="00FF588D"/>
    <w:rsid w:val="00FF62E8"/>
    <w:rsid w:val="00FF6A42"/>
    <w:rsid w:val="00FF6D9A"/>
    <w:rsid w:val="00FF6FF6"/>
    <w:rsid w:val="00FF70C9"/>
    <w:rsid w:val="00FF756E"/>
    <w:rsid w:val="00FF78DB"/>
    <w:rsid w:val="00FF7A52"/>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058D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16934">
      <w:bodyDiv w:val="1"/>
      <w:marLeft w:val="0"/>
      <w:marRight w:val="0"/>
      <w:marTop w:val="0"/>
      <w:marBottom w:val="0"/>
      <w:divBdr>
        <w:top w:val="none" w:sz="0" w:space="0" w:color="auto"/>
        <w:left w:val="none" w:sz="0" w:space="0" w:color="auto"/>
        <w:bottom w:val="none" w:sz="0" w:space="0" w:color="auto"/>
        <w:right w:val="none" w:sz="0" w:space="0" w:color="auto"/>
      </w:divBdr>
      <w:divsChild>
        <w:div w:id="21238357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210850">
      <w:bodyDiv w:val="1"/>
      <w:marLeft w:val="0"/>
      <w:marRight w:val="0"/>
      <w:marTop w:val="0"/>
      <w:marBottom w:val="0"/>
      <w:divBdr>
        <w:top w:val="none" w:sz="0" w:space="0" w:color="auto"/>
        <w:left w:val="none" w:sz="0" w:space="0" w:color="auto"/>
        <w:bottom w:val="none" w:sz="0" w:space="0" w:color="auto"/>
        <w:right w:val="none" w:sz="0" w:space="0" w:color="auto"/>
      </w:divBdr>
      <w:divsChild>
        <w:div w:id="20744216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61844563">
              <w:marLeft w:val="0"/>
              <w:marRight w:val="0"/>
              <w:marTop w:val="0"/>
              <w:marBottom w:val="0"/>
              <w:divBdr>
                <w:top w:val="none" w:sz="0" w:space="0" w:color="auto"/>
                <w:left w:val="none" w:sz="0" w:space="0" w:color="auto"/>
                <w:bottom w:val="none" w:sz="0" w:space="0" w:color="auto"/>
                <w:right w:val="none" w:sz="0" w:space="0" w:color="auto"/>
              </w:divBdr>
              <w:divsChild>
                <w:div w:id="214049814">
                  <w:marLeft w:val="907"/>
                  <w:marRight w:val="0"/>
                  <w:marTop w:val="0"/>
                  <w:marBottom w:val="0"/>
                  <w:divBdr>
                    <w:top w:val="none" w:sz="0" w:space="0" w:color="auto"/>
                    <w:left w:val="none" w:sz="0" w:space="0" w:color="auto"/>
                    <w:bottom w:val="none" w:sz="0" w:space="0" w:color="auto"/>
                    <w:right w:val="none" w:sz="0" w:space="0" w:color="auto"/>
                  </w:divBdr>
                </w:div>
                <w:div w:id="1636250485">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82811">
      <w:bodyDiv w:val="1"/>
      <w:marLeft w:val="0"/>
      <w:marRight w:val="0"/>
      <w:marTop w:val="0"/>
      <w:marBottom w:val="0"/>
      <w:divBdr>
        <w:top w:val="none" w:sz="0" w:space="0" w:color="auto"/>
        <w:left w:val="none" w:sz="0" w:space="0" w:color="auto"/>
        <w:bottom w:val="none" w:sz="0" w:space="0" w:color="auto"/>
        <w:right w:val="none" w:sz="0" w:space="0" w:color="auto"/>
      </w:divBdr>
      <w:divsChild>
        <w:div w:id="3116385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5053675">
              <w:marLeft w:val="0"/>
              <w:marRight w:val="0"/>
              <w:marTop w:val="0"/>
              <w:marBottom w:val="0"/>
              <w:divBdr>
                <w:top w:val="none" w:sz="0" w:space="0" w:color="auto"/>
                <w:left w:val="none" w:sz="0" w:space="0" w:color="auto"/>
                <w:bottom w:val="none" w:sz="0" w:space="0" w:color="auto"/>
                <w:right w:val="none" w:sz="0" w:space="0" w:color="auto"/>
              </w:divBdr>
              <w:divsChild>
                <w:div w:id="1433086745">
                  <w:marLeft w:val="1361"/>
                  <w:marRight w:val="0"/>
                  <w:marTop w:val="0"/>
                  <w:marBottom w:val="0"/>
                  <w:divBdr>
                    <w:top w:val="none" w:sz="0" w:space="0" w:color="auto"/>
                    <w:left w:val="none" w:sz="0" w:space="0" w:color="auto"/>
                    <w:bottom w:val="none" w:sz="0" w:space="0" w:color="auto"/>
                    <w:right w:val="none" w:sz="0" w:space="0" w:color="auto"/>
                  </w:divBdr>
                </w:div>
                <w:div w:id="93913330">
                  <w:marLeft w:val="1361"/>
                  <w:marRight w:val="0"/>
                  <w:marTop w:val="0"/>
                  <w:marBottom w:val="0"/>
                  <w:divBdr>
                    <w:top w:val="none" w:sz="0" w:space="0" w:color="auto"/>
                    <w:left w:val="none" w:sz="0" w:space="0" w:color="auto"/>
                    <w:bottom w:val="none" w:sz="0" w:space="0" w:color="auto"/>
                    <w:right w:val="none" w:sz="0" w:space="0" w:color="auto"/>
                  </w:divBdr>
                </w:div>
                <w:div w:id="1234852758">
                  <w:marLeft w:val="1361"/>
                  <w:marRight w:val="0"/>
                  <w:marTop w:val="0"/>
                  <w:marBottom w:val="0"/>
                  <w:divBdr>
                    <w:top w:val="none" w:sz="0" w:space="0" w:color="auto"/>
                    <w:left w:val="none" w:sz="0" w:space="0" w:color="auto"/>
                    <w:bottom w:val="none" w:sz="0" w:space="0" w:color="auto"/>
                    <w:right w:val="none" w:sz="0" w:space="0" w:color="auto"/>
                  </w:divBdr>
                </w:div>
                <w:div w:id="80616564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8061104">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167725">
      <w:bodyDiv w:val="1"/>
      <w:marLeft w:val="0"/>
      <w:marRight w:val="0"/>
      <w:marTop w:val="0"/>
      <w:marBottom w:val="0"/>
      <w:divBdr>
        <w:top w:val="none" w:sz="0" w:space="0" w:color="auto"/>
        <w:left w:val="none" w:sz="0" w:space="0" w:color="auto"/>
        <w:bottom w:val="none" w:sz="0" w:space="0" w:color="auto"/>
        <w:right w:val="none" w:sz="0" w:space="0" w:color="auto"/>
      </w:divBdr>
    </w:div>
    <w:div w:id="345715596">
      <w:bodyDiv w:val="1"/>
      <w:marLeft w:val="0"/>
      <w:marRight w:val="0"/>
      <w:marTop w:val="0"/>
      <w:marBottom w:val="0"/>
      <w:divBdr>
        <w:top w:val="none" w:sz="0" w:space="0" w:color="auto"/>
        <w:left w:val="none" w:sz="0" w:space="0" w:color="auto"/>
        <w:bottom w:val="none" w:sz="0" w:space="0" w:color="auto"/>
        <w:right w:val="none" w:sz="0" w:space="0" w:color="auto"/>
      </w:divBdr>
      <w:divsChild>
        <w:div w:id="16541430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7989455">
              <w:marLeft w:val="0"/>
              <w:marRight w:val="0"/>
              <w:marTop w:val="0"/>
              <w:marBottom w:val="0"/>
              <w:divBdr>
                <w:top w:val="none" w:sz="0" w:space="0" w:color="auto"/>
                <w:left w:val="none" w:sz="0" w:space="0" w:color="auto"/>
                <w:bottom w:val="none" w:sz="0" w:space="0" w:color="auto"/>
                <w:right w:val="none" w:sz="0" w:space="0" w:color="auto"/>
              </w:divBdr>
              <w:divsChild>
                <w:div w:id="1938246172">
                  <w:marLeft w:val="1721"/>
                  <w:marRight w:val="0"/>
                  <w:marTop w:val="0"/>
                  <w:marBottom w:val="0"/>
                  <w:divBdr>
                    <w:top w:val="none" w:sz="0" w:space="0" w:color="auto"/>
                    <w:left w:val="none" w:sz="0" w:space="0" w:color="auto"/>
                    <w:bottom w:val="none" w:sz="0" w:space="0" w:color="auto"/>
                    <w:right w:val="none" w:sz="0" w:space="0" w:color="auto"/>
                  </w:divBdr>
                </w:div>
                <w:div w:id="1137409321">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1660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016607">
      <w:bodyDiv w:val="1"/>
      <w:marLeft w:val="0"/>
      <w:marRight w:val="0"/>
      <w:marTop w:val="0"/>
      <w:marBottom w:val="0"/>
      <w:divBdr>
        <w:top w:val="none" w:sz="0" w:space="0" w:color="auto"/>
        <w:left w:val="none" w:sz="0" w:space="0" w:color="auto"/>
        <w:bottom w:val="none" w:sz="0" w:space="0" w:color="auto"/>
        <w:right w:val="none" w:sz="0" w:space="0" w:color="auto"/>
      </w:divBdr>
      <w:divsChild>
        <w:div w:id="19042451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5255111">
              <w:marLeft w:val="0"/>
              <w:marRight w:val="0"/>
              <w:marTop w:val="0"/>
              <w:marBottom w:val="0"/>
              <w:divBdr>
                <w:top w:val="none" w:sz="0" w:space="0" w:color="auto"/>
                <w:left w:val="none" w:sz="0" w:space="0" w:color="auto"/>
                <w:bottom w:val="none" w:sz="0" w:space="0" w:color="auto"/>
                <w:right w:val="none" w:sz="0" w:space="0" w:color="auto"/>
              </w:divBdr>
              <w:divsChild>
                <w:div w:id="1712850427">
                  <w:marLeft w:val="1361"/>
                  <w:marRight w:val="0"/>
                  <w:marTop w:val="0"/>
                  <w:marBottom w:val="0"/>
                  <w:divBdr>
                    <w:top w:val="none" w:sz="0" w:space="0" w:color="auto"/>
                    <w:left w:val="none" w:sz="0" w:space="0" w:color="auto"/>
                    <w:bottom w:val="none" w:sz="0" w:space="0" w:color="auto"/>
                    <w:right w:val="none" w:sz="0" w:space="0" w:color="auto"/>
                  </w:divBdr>
                </w:div>
                <w:div w:id="82457179">
                  <w:marLeft w:val="1361"/>
                  <w:marRight w:val="0"/>
                  <w:marTop w:val="0"/>
                  <w:marBottom w:val="0"/>
                  <w:divBdr>
                    <w:top w:val="none" w:sz="0" w:space="0" w:color="auto"/>
                    <w:left w:val="none" w:sz="0" w:space="0" w:color="auto"/>
                    <w:bottom w:val="none" w:sz="0" w:space="0" w:color="auto"/>
                    <w:right w:val="none" w:sz="0" w:space="0" w:color="auto"/>
                  </w:divBdr>
                </w:div>
                <w:div w:id="1981837712">
                  <w:marLeft w:val="1361"/>
                  <w:marRight w:val="0"/>
                  <w:marTop w:val="0"/>
                  <w:marBottom w:val="0"/>
                  <w:divBdr>
                    <w:top w:val="none" w:sz="0" w:space="0" w:color="auto"/>
                    <w:left w:val="none" w:sz="0" w:space="0" w:color="auto"/>
                    <w:bottom w:val="none" w:sz="0" w:space="0" w:color="auto"/>
                    <w:right w:val="none" w:sz="0" w:space="0" w:color="auto"/>
                  </w:divBdr>
                </w:div>
                <w:div w:id="107527420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617227">
      <w:bodyDiv w:val="1"/>
      <w:marLeft w:val="0"/>
      <w:marRight w:val="0"/>
      <w:marTop w:val="0"/>
      <w:marBottom w:val="0"/>
      <w:divBdr>
        <w:top w:val="none" w:sz="0" w:space="0" w:color="auto"/>
        <w:left w:val="none" w:sz="0" w:space="0" w:color="auto"/>
        <w:bottom w:val="none" w:sz="0" w:space="0" w:color="auto"/>
        <w:right w:val="none" w:sz="0" w:space="0" w:color="auto"/>
      </w:divBdr>
      <w:divsChild>
        <w:div w:id="14040601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52147319">
              <w:marLeft w:val="0"/>
              <w:marRight w:val="0"/>
              <w:marTop w:val="0"/>
              <w:marBottom w:val="0"/>
              <w:divBdr>
                <w:top w:val="none" w:sz="0" w:space="0" w:color="auto"/>
                <w:left w:val="none" w:sz="0" w:space="0" w:color="auto"/>
                <w:bottom w:val="none" w:sz="0" w:space="0" w:color="auto"/>
                <w:right w:val="none" w:sz="0" w:space="0" w:color="auto"/>
              </w:divBdr>
              <w:divsChild>
                <w:div w:id="202450523">
                  <w:marLeft w:val="1721"/>
                  <w:marRight w:val="0"/>
                  <w:marTop w:val="0"/>
                  <w:marBottom w:val="0"/>
                  <w:divBdr>
                    <w:top w:val="none" w:sz="0" w:space="0" w:color="auto"/>
                    <w:left w:val="none" w:sz="0" w:space="0" w:color="auto"/>
                    <w:bottom w:val="none" w:sz="0" w:space="0" w:color="auto"/>
                    <w:right w:val="none" w:sz="0" w:space="0" w:color="auto"/>
                  </w:divBdr>
                </w:div>
                <w:div w:id="1917977712">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6650655">
      <w:bodyDiv w:val="1"/>
      <w:marLeft w:val="0"/>
      <w:marRight w:val="0"/>
      <w:marTop w:val="0"/>
      <w:marBottom w:val="0"/>
      <w:divBdr>
        <w:top w:val="none" w:sz="0" w:space="0" w:color="auto"/>
        <w:left w:val="none" w:sz="0" w:space="0" w:color="auto"/>
        <w:bottom w:val="none" w:sz="0" w:space="0" w:color="auto"/>
        <w:right w:val="none" w:sz="0" w:space="0" w:color="auto"/>
      </w:divBdr>
    </w:div>
    <w:div w:id="503977737">
      <w:bodyDiv w:val="1"/>
      <w:marLeft w:val="0"/>
      <w:marRight w:val="0"/>
      <w:marTop w:val="0"/>
      <w:marBottom w:val="0"/>
      <w:divBdr>
        <w:top w:val="none" w:sz="0" w:space="0" w:color="auto"/>
        <w:left w:val="none" w:sz="0" w:space="0" w:color="auto"/>
        <w:bottom w:val="none" w:sz="0" w:space="0" w:color="auto"/>
        <w:right w:val="none" w:sz="0" w:space="0" w:color="auto"/>
      </w:divBdr>
      <w:divsChild>
        <w:div w:id="951127102">
          <w:marLeft w:val="567"/>
          <w:marRight w:val="0"/>
          <w:marTop w:val="0"/>
          <w:marBottom w:val="0"/>
          <w:divBdr>
            <w:top w:val="none" w:sz="0" w:space="0" w:color="auto"/>
            <w:left w:val="none" w:sz="0" w:space="0" w:color="auto"/>
            <w:bottom w:val="none" w:sz="0" w:space="0" w:color="auto"/>
            <w:right w:val="none" w:sz="0" w:space="0" w:color="auto"/>
          </w:divBdr>
        </w:div>
        <w:div w:id="736435083">
          <w:marLeft w:val="851"/>
          <w:marRight w:val="0"/>
          <w:marTop w:val="0"/>
          <w:marBottom w:val="0"/>
          <w:divBdr>
            <w:top w:val="none" w:sz="0" w:space="0" w:color="auto"/>
            <w:left w:val="none" w:sz="0" w:space="0" w:color="auto"/>
            <w:bottom w:val="none" w:sz="0" w:space="0" w:color="auto"/>
            <w:right w:val="none" w:sz="0" w:space="0" w:color="auto"/>
          </w:divBdr>
        </w:div>
        <w:div w:id="745952069">
          <w:marLeft w:val="851"/>
          <w:marRight w:val="0"/>
          <w:marTop w:val="0"/>
          <w:marBottom w:val="0"/>
          <w:divBdr>
            <w:top w:val="none" w:sz="0" w:space="0" w:color="auto"/>
            <w:left w:val="none" w:sz="0" w:space="0" w:color="auto"/>
            <w:bottom w:val="none" w:sz="0" w:space="0" w:color="auto"/>
            <w:right w:val="none" w:sz="0" w:space="0" w:color="auto"/>
          </w:divBdr>
        </w:div>
        <w:div w:id="740250018">
          <w:marLeft w:val="851"/>
          <w:marRight w:val="0"/>
          <w:marTop w:val="0"/>
          <w:marBottom w:val="0"/>
          <w:divBdr>
            <w:top w:val="none" w:sz="0" w:space="0" w:color="auto"/>
            <w:left w:val="none" w:sz="0" w:space="0" w:color="auto"/>
            <w:bottom w:val="none" w:sz="0" w:space="0" w:color="auto"/>
            <w:right w:val="none" w:sz="0" w:space="0" w:color="auto"/>
          </w:divBdr>
        </w:div>
        <w:div w:id="1685011952">
          <w:marLeft w:val="851"/>
          <w:marRight w:val="0"/>
          <w:marTop w:val="0"/>
          <w:marBottom w:val="0"/>
          <w:divBdr>
            <w:top w:val="none" w:sz="0" w:space="0" w:color="auto"/>
            <w:left w:val="none" w:sz="0" w:space="0" w:color="auto"/>
            <w:bottom w:val="none" w:sz="0" w:space="0" w:color="auto"/>
            <w:right w:val="none" w:sz="0" w:space="0" w:color="auto"/>
          </w:divBdr>
        </w:div>
        <w:div w:id="702173502">
          <w:marLeft w:val="851"/>
          <w:marRight w:val="0"/>
          <w:marTop w:val="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2684157">
      <w:bodyDiv w:val="1"/>
      <w:marLeft w:val="0"/>
      <w:marRight w:val="0"/>
      <w:marTop w:val="0"/>
      <w:marBottom w:val="0"/>
      <w:divBdr>
        <w:top w:val="none" w:sz="0" w:space="0" w:color="auto"/>
        <w:left w:val="none" w:sz="0" w:space="0" w:color="auto"/>
        <w:bottom w:val="none" w:sz="0" w:space="0" w:color="auto"/>
        <w:right w:val="none" w:sz="0" w:space="0" w:color="auto"/>
      </w:divBdr>
    </w:div>
    <w:div w:id="605885710">
      <w:bodyDiv w:val="1"/>
      <w:marLeft w:val="0"/>
      <w:marRight w:val="0"/>
      <w:marTop w:val="0"/>
      <w:marBottom w:val="0"/>
      <w:divBdr>
        <w:top w:val="none" w:sz="0" w:space="0" w:color="auto"/>
        <w:left w:val="none" w:sz="0" w:space="0" w:color="auto"/>
        <w:bottom w:val="none" w:sz="0" w:space="0" w:color="auto"/>
        <w:right w:val="none" w:sz="0" w:space="0" w:color="auto"/>
      </w:divBdr>
      <w:divsChild>
        <w:div w:id="18196912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20568937">
              <w:marLeft w:val="0"/>
              <w:marRight w:val="0"/>
              <w:marTop w:val="0"/>
              <w:marBottom w:val="0"/>
              <w:divBdr>
                <w:top w:val="none" w:sz="0" w:space="0" w:color="auto"/>
                <w:left w:val="none" w:sz="0" w:space="0" w:color="auto"/>
                <w:bottom w:val="none" w:sz="0" w:space="0" w:color="auto"/>
                <w:right w:val="none" w:sz="0" w:space="0" w:color="auto"/>
              </w:divBdr>
              <w:divsChild>
                <w:div w:id="29695838">
                  <w:marLeft w:val="907"/>
                  <w:marRight w:val="0"/>
                  <w:marTop w:val="0"/>
                  <w:marBottom w:val="0"/>
                  <w:divBdr>
                    <w:top w:val="none" w:sz="0" w:space="0" w:color="auto"/>
                    <w:left w:val="none" w:sz="0" w:space="0" w:color="auto"/>
                    <w:bottom w:val="none" w:sz="0" w:space="0" w:color="auto"/>
                    <w:right w:val="none" w:sz="0" w:space="0" w:color="auto"/>
                  </w:divBdr>
                </w:div>
                <w:div w:id="15275960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9253651">
      <w:bodyDiv w:val="1"/>
      <w:marLeft w:val="0"/>
      <w:marRight w:val="0"/>
      <w:marTop w:val="0"/>
      <w:marBottom w:val="0"/>
      <w:divBdr>
        <w:top w:val="none" w:sz="0" w:space="0" w:color="auto"/>
        <w:left w:val="none" w:sz="0" w:space="0" w:color="auto"/>
        <w:bottom w:val="none" w:sz="0" w:space="0" w:color="auto"/>
        <w:right w:val="none" w:sz="0" w:space="0" w:color="auto"/>
      </w:divBdr>
      <w:divsChild>
        <w:div w:id="14930636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22784211">
              <w:marLeft w:val="0"/>
              <w:marRight w:val="0"/>
              <w:marTop w:val="0"/>
              <w:marBottom w:val="0"/>
              <w:divBdr>
                <w:top w:val="none" w:sz="0" w:space="0" w:color="auto"/>
                <w:left w:val="none" w:sz="0" w:space="0" w:color="auto"/>
                <w:bottom w:val="none" w:sz="0" w:space="0" w:color="auto"/>
                <w:right w:val="none" w:sz="0" w:space="0" w:color="auto"/>
              </w:divBdr>
              <w:divsChild>
                <w:div w:id="1749880776">
                  <w:marLeft w:val="1721"/>
                  <w:marRight w:val="0"/>
                  <w:marTop w:val="0"/>
                  <w:marBottom w:val="0"/>
                  <w:divBdr>
                    <w:top w:val="none" w:sz="0" w:space="0" w:color="auto"/>
                    <w:left w:val="none" w:sz="0" w:space="0" w:color="auto"/>
                    <w:bottom w:val="none" w:sz="0" w:space="0" w:color="auto"/>
                    <w:right w:val="none" w:sz="0" w:space="0" w:color="auto"/>
                  </w:divBdr>
                </w:div>
                <w:div w:id="1710760803">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067117">
      <w:bodyDiv w:val="1"/>
      <w:marLeft w:val="0"/>
      <w:marRight w:val="0"/>
      <w:marTop w:val="0"/>
      <w:marBottom w:val="0"/>
      <w:divBdr>
        <w:top w:val="none" w:sz="0" w:space="0" w:color="auto"/>
        <w:left w:val="none" w:sz="0" w:space="0" w:color="auto"/>
        <w:bottom w:val="none" w:sz="0" w:space="0" w:color="auto"/>
        <w:right w:val="none" w:sz="0" w:space="0" w:color="auto"/>
      </w:divBdr>
    </w:div>
    <w:div w:id="69804407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1145813">
      <w:bodyDiv w:val="1"/>
      <w:marLeft w:val="0"/>
      <w:marRight w:val="0"/>
      <w:marTop w:val="0"/>
      <w:marBottom w:val="0"/>
      <w:divBdr>
        <w:top w:val="none" w:sz="0" w:space="0" w:color="auto"/>
        <w:left w:val="none" w:sz="0" w:space="0" w:color="auto"/>
        <w:bottom w:val="none" w:sz="0" w:space="0" w:color="auto"/>
        <w:right w:val="none" w:sz="0" w:space="0" w:color="auto"/>
      </w:divBdr>
    </w:div>
    <w:div w:id="873883747">
      <w:bodyDiv w:val="1"/>
      <w:marLeft w:val="0"/>
      <w:marRight w:val="0"/>
      <w:marTop w:val="0"/>
      <w:marBottom w:val="0"/>
      <w:divBdr>
        <w:top w:val="none" w:sz="0" w:space="0" w:color="auto"/>
        <w:left w:val="none" w:sz="0" w:space="0" w:color="auto"/>
        <w:bottom w:val="none" w:sz="0" w:space="0" w:color="auto"/>
        <w:right w:val="none" w:sz="0" w:space="0" w:color="auto"/>
      </w:divBdr>
      <w:divsChild>
        <w:div w:id="780538121">
          <w:marLeft w:val="1134"/>
          <w:marRight w:val="0"/>
          <w:marTop w:val="0"/>
          <w:marBottom w:val="0"/>
          <w:divBdr>
            <w:top w:val="none" w:sz="0" w:space="0" w:color="auto"/>
            <w:left w:val="none" w:sz="0" w:space="0" w:color="auto"/>
            <w:bottom w:val="none" w:sz="0" w:space="0" w:color="auto"/>
            <w:right w:val="none" w:sz="0" w:space="0" w:color="auto"/>
          </w:divBdr>
        </w:div>
        <w:div w:id="487793928">
          <w:marLeft w:val="851"/>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0286458">
      <w:bodyDiv w:val="1"/>
      <w:marLeft w:val="0"/>
      <w:marRight w:val="0"/>
      <w:marTop w:val="0"/>
      <w:marBottom w:val="0"/>
      <w:divBdr>
        <w:top w:val="none" w:sz="0" w:space="0" w:color="auto"/>
        <w:left w:val="none" w:sz="0" w:space="0" w:color="auto"/>
        <w:bottom w:val="none" w:sz="0" w:space="0" w:color="auto"/>
        <w:right w:val="none" w:sz="0" w:space="0" w:color="auto"/>
      </w:divBdr>
    </w:div>
    <w:div w:id="928586256">
      <w:bodyDiv w:val="1"/>
      <w:marLeft w:val="0"/>
      <w:marRight w:val="0"/>
      <w:marTop w:val="0"/>
      <w:marBottom w:val="0"/>
      <w:divBdr>
        <w:top w:val="none" w:sz="0" w:space="0" w:color="auto"/>
        <w:left w:val="none" w:sz="0" w:space="0" w:color="auto"/>
        <w:bottom w:val="none" w:sz="0" w:space="0" w:color="auto"/>
        <w:right w:val="none" w:sz="0" w:space="0" w:color="auto"/>
      </w:divBdr>
    </w:div>
    <w:div w:id="931280898">
      <w:bodyDiv w:val="1"/>
      <w:marLeft w:val="0"/>
      <w:marRight w:val="0"/>
      <w:marTop w:val="0"/>
      <w:marBottom w:val="0"/>
      <w:divBdr>
        <w:top w:val="none" w:sz="0" w:space="0" w:color="auto"/>
        <w:left w:val="none" w:sz="0" w:space="0" w:color="auto"/>
        <w:bottom w:val="none" w:sz="0" w:space="0" w:color="auto"/>
        <w:right w:val="none" w:sz="0" w:space="0" w:color="auto"/>
      </w:divBdr>
    </w:div>
    <w:div w:id="951397417">
      <w:bodyDiv w:val="1"/>
      <w:marLeft w:val="0"/>
      <w:marRight w:val="0"/>
      <w:marTop w:val="0"/>
      <w:marBottom w:val="0"/>
      <w:divBdr>
        <w:top w:val="none" w:sz="0" w:space="0" w:color="auto"/>
        <w:left w:val="none" w:sz="0" w:space="0" w:color="auto"/>
        <w:bottom w:val="none" w:sz="0" w:space="0" w:color="auto"/>
        <w:right w:val="none" w:sz="0" w:space="0" w:color="auto"/>
      </w:divBdr>
      <w:divsChild>
        <w:div w:id="1506630798">
          <w:marLeft w:val="1134"/>
          <w:marRight w:val="0"/>
          <w:marTop w:val="0"/>
          <w:marBottom w:val="0"/>
          <w:divBdr>
            <w:top w:val="none" w:sz="0" w:space="0" w:color="auto"/>
            <w:left w:val="none" w:sz="0" w:space="0" w:color="auto"/>
            <w:bottom w:val="none" w:sz="0" w:space="0" w:color="auto"/>
            <w:right w:val="none" w:sz="0" w:space="0" w:color="auto"/>
          </w:divBdr>
        </w:div>
        <w:div w:id="1382972229">
          <w:marLeft w:val="1134"/>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2323929">
      <w:bodyDiv w:val="1"/>
      <w:marLeft w:val="0"/>
      <w:marRight w:val="0"/>
      <w:marTop w:val="0"/>
      <w:marBottom w:val="0"/>
      <w:divBdr>
        <w:top w:val="none" w:sz="0" w:space="0" w:color="auto"/>
        <w:left w:val="none" w:sz="0" w:space="0" w:color="auto"/>
        <w:bottom w:val="none" w:sz="0" w:space="0" w:color="auto"/>
        <w:right w:val="none" w:sz="0" w:space="0" w:color="auto"/>
      </w:divBdr>
      <w:divsChild>
        <w:div w:id="848328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249938">
              <w:marLeft w:val="0"/>
              <w:marRight w:val="0"/>
              <w:marTop w:val="0"/>
              <w:marBottom w:val="0"/>
              <w:divBdr>
                <w:top w:val="none" w:sz="0" w:space="0" w:color="auto"/>
                <w:left w:val="none" w:sz="0" w:space="0" w:color="auto"/>
                <w:bottom w:val="none" w:sz="0" w:space="0" w:color="auto"/>
                <w:right w:val="none" w:sz="0" w:space="0" w:color="auto"/>
              </w:divBdr>
              <w:divsChild>
                <w:div w:id="859775730">
                  <w:marLeft w:val="907"/>
                  <w:marRight w:val="0"/>
                  <w:marTop w:val="0"/>
                  <w:marBottom w:val="0"/>
                  <w:divBdr>
                    <w:top w:val="none" w:sz="0" w:space="0" w:color="auto"/>
                    <w:left w:val="none" w:sz="0" w:space="0" w:color="auto"/>
                    <w:bottom w:val="none" w:sz="0" w:space="0" w:color="auto"/>
                    <w:right w:val="none" w:sz="0" w:space="0" w:color="auto"/>
                  </w:divBdr>
                </w:div>
                <w:div w:id="1130906091">
                  <w:marLeft w:val="907"/>
                  <w:marRight w:val="0"/>
                  <w:marTop w:val="0"/>
                  <w:marBottom w:val="0"/>
                  <w:divBdr>
                    <w:top w:val="none" w:sz="0" w:space="0" w:color="auto"/>
                    <w:left w:val="none" w:sz="0" w:space="0" w:color="auto"/>
                    <w:bottom w:val="none" w:sz="0" w:space="0" w:color="auto"/>
                    <w:right w:val="none" w:sz="0" w:space="0" w:color="auto"/>
                  </w:divBdr>
                </w:div>
                <w:div w:id="1572692279">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808659">
      <w:bodyDiv w:val="1"/>
      <w:marLeft w:val="0"/>
      <w:marRight w:val="0"/>
      <w:marTop w:val="0"/>
      <w:marBottom w:val="0"/>
      <w:divBdr>
        <w:top w:val="none" w:sz="0" w:space="0" w:color="auto"/>
        <w:left w:val="none" w:sz="0" w:space="0" w:color="auto"/>
        <w:bottom w:val="none" w:sz="0" w:space="0" w:color="auto"/>
        <w:right w:val="none" w:sz="0" w:space="0" w:color="auto"/>
      </w:divBdr>
      <w:divsChild>
        <w:div w:id="12892400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9193809">
              <w:marLeft w:val="0"/>
              <w:marRight w:val="0"/>
              <w:marTop w:val="0"/>
              <w:marBottom w:val="0"/>
              <w:divBdr>
                <w:top w:val="none" w:sz="0" w:space="0" w:color="auto"/>
                <w:left w:val="none" w:sz="0" w:space="0" w:color="auto"/>
                <w:bottom w:val="none" w:sz="0" w:space="0" w:color="auto"/>
                <w:right w:val="none" w:sz="0" w:space="0" w:color="auto"/>
              </w:divBdr>
              <w:divsChild>
                <w:div w:id="94712424">
                  <w:marLeft w:val="907"/>
                  <w:marRight w:val="0"/>
                  <w:marTop w:val="0"/>
                  <w:marBottom w:val="0"/>
                  <w:divBdr>
                    <w:top w:val="none" w:sz="0" w:space="0" w:color="auto"/>
                    <w:left w:val="none" w:sz="0" w:space="0" w:color="auto"/>
                    <w:bottom w:val="none" w:sz="0" w:space="0" w:color="auto"/>
                    <w:right w:val="none" w:sz="0" w:space="0" w:color="auto"/>
                  </w:divBdr>
                </w:div>
                <w:div w:id="13876049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1730501">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74289189">
      <w:bodyDiv w:val="1"/>
      <w:marLeft w:val="0"/>
      <w:marRight w:val="0"/>
      <w:marTop w:val="0"/>
      <w:marBottom w:val="0"/>
      <w:divBdr>
        <w:top w:val="none" w:sz="0" w:space="0" w:color="auto"/>
        <w:left w:val="none" w:sz="0" w:space="0" w:color="auto"/>
        <w:bottom w:val="none" w:sz="0" w:space="0" w:color="auto"/>
        <w:right w:val="none" w:sz="0" w:space="0" w:color="auto"/>
      </w:divBdr>
      <w:divsChild>
        <w:div w:id="4848591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867723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23712128">
      <w:bodyDiv w:val="1"/>
      <w:marLeft w:val="0"/>
      <w:marRight w:val="0"/>
      <w:marTop w:val="0"/>
      <w:marBottom w:val="0"/>
      <w:divBdr>
        <w:top w:val="none" w:sz="0" w:space="0" w:color="auto"/>
        <w:left w:val="none" w:sz="0" w:space="0" w:color="auto"/>
        <w:bottom w:val="none" w:sz="0" w:space="0" w:color="auto"/>
        <w:right w:val="none" w:sz="0" w:space="0" w:color="auto"/>
      </w:divBdr>
      <w:divsChild>
        <w:div w:id="20215408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8119169">
              <w:marLeft w:val="0"/>
              <w:marRight w:val="0"/>
              <w:marTop w:val="0"/>
              <w:marBottom w:val="0"/>
              <w:divBdr>
                <w:top w:val="none" w:sz="0" w:space="0" w:color="auto"/>
                <w:left w:val="none" w:sz="0" w:space="0" w:color="auto"/>
                <w:bottom w:val="none" w:sz="0" w:space="0" w:color="auto"/>
                <w:right w:val="none" w:sz="0" w:space="0" w:color="auto"/>
              </w:divBdr>
              <w:divsChild>
                <w:div w:id="662775502">
                  <w:marLeft w:val="907"/>
                  <w:marRight w:val="0"/>
                  <w:marTop w:val="0"/>
                  <w:marBottom w:val="0"/>
                  <w:divBdr>
                    <w:top w:val="none" w:sz="0" w:space="0" w:color="auto"/>
                    <w:left w:val="none" w:sz="0" w:space="0" w:color="auto"/>
                    <w:bottom w:val="none" w:sz="0" w:space="0" w:color="auto"/>
                    <w:right w:val="none" w:sz="0" w:space="0" w:color="auto"/>
                  </w:divBdr>
                </w:div>
                <w:div w:id="10654942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4381">
      <w:bodyDiv w:val="1"/>
      <w:marLeft w:val="0"/>
      <w:marRight w:val="0"/>
      <w:marTop w:val="0"/>
      <w:marBottom w:val="0"/>
      <w:divBdr>
        <w:top w:val="none" w:sz="0" w:space="0" w:color="auto"/>
        <w:left w:val="none" w:sz="0" w:space="0" w:color="auto"/>
        <w:bottom w:val="none" w:sz="0" w:space="0" w:color="auto"/>
        <w:right w:val="none" w:sz="0" w:space="0" w:color="auto"/>
      </w:divBdr>
      <w:divsChild>
        <w:div w:id="1679652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3147879">
              <w:marLeft w:val="0"/>
              <w:marRight w:val="0"/>
              <w:marTop w:val="0"/>
              <w:marBottom w:val="0"/>
              <w:divBdr>
                <w:top w:val="none" w:sz="0" w:space="0" w:color="auto"/>
                <w:left w:val="none" w:sz="0" w:space="0" w:color="auto"/>
                <w:bottom w:val="none" w:sz="0" w:space="0" w:color="auto"/>
                <w:right w:val="none" w:sz="0" w:space="0" w:color="auto"/>
              </w:divBdr>
              <w:divsChild>
                <w:div w:id="96411563">
                  <w:marLeft w:val="907"/>
                  <w:marRight w:val="0"/>
                  <w:marTop w:val="0"/>
                  <w:marBottom w:val="0"/>
                  <w:divBdr>
                    <w:top w:val="none" w:sz="0" w:space="0" w:color="auto"/>
                    <w:left w:val="none" w:sz="0" w:space="0" w:color="auto"/>
                    <w:bottom w:val="none" w:sz="0" w:space="0" w:color="auto"/>
                    <w:right w:val="none" w:sz="0" w:space="0" w:color="auto"/>
                  </w:divBdr>
                </w:div>
                <w:div w:id="2061787877">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46966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2565103">
      <w:bodyDiv w:val="1"/>
      <w:marLeft w:val="0"/>
      <w:marRight w:val="0"/>
      <w:marTop w:val="0"/>
      <w:marBottom w:val="0"/>
      <w:divBdr>
        <w:top w:val="none" w:sz="0" w:space="0" w:color="auto"/>
        <w:left w:val="none" w:sz="0" w:space="0" w:color="auto"/>
        <w:bottom w:val="none" w:sz="0" w:space="0" w:color="auto"/>
        <w:right w:val="none" w:sz="0" w:space="0" w:color="auto"/>
      </w:divBdr>
      <w:divsChild>
        <w:div w:id="1943755159">
          <w:marLeft w:val="851"/>
          <w:marRight w:val="0"/>
          <w:marTop w:val="0"/>
          <w:marBottom w:val="0"/>
          <w:divBdr>
            <w:top w:val="none" w:sz="0" w:space="0" w:color="auto"/>
            <w:left w:val="none" w:sz="0" w:space="0" w:color="auto"/>
            <w:bottom w:val="none" w:sz="0" w:space="0" w:color="auto"/>
            <w:right w:val="none" w:sz="0" w:space="0" w:color="auto"/>
          </w:divBdr>
        </w:div>
        <w:div w:id="261108605">
          <w:marLeft w:val="851"/>
          <w:marRight w:val="0"/>
          <w:marTop w:val="0"/>
          <w:marBottom w:val="0"/>
          <w:divBdr>
            <w:top w:val="none" w:sz="0" w:space="0" w:color="auto"/>
            <w:left w:val="none" w:sz="0" w:space="0" w:color="auto"/>
            <w:bottom w:val="none" w:sz="0" w:space="0" w:color="auto"/>
            <w:right w:val="none" w:sz="0" w:space="0" w:color="auto"/>
          </w:divBdr>
        </w:div>
      </w:divsChild>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54680555">
      <w:bodyDiv w:val="1"/>
      <w:marLeft w:val="0"/>
      <w:marRight w:val="0"/>
      <w:marTop w:val="0"/>
      <w:marBottom w:val="0"/>
      <w:divBdr>
        <w:top w:val="none" w:sz="0" w:space="0" w:color="auto"/>
        <w:left w:val="none" w:sz="0" w:space="0" w:color="auto"/>
        <w:bottom w:val="none" w:sz="0" w:space="0" w:color="auto"/>
        <w:right w:val="none" w:sz="0" w:space="0" w:color="auto"/>
      </w:divBdr>
    </w:div>
    <w:div w:id="16708688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51806873">
      <w:bodyDiv w:val="1"/>
      <w:marLeft w:val="0"/>
      <w:marRight w:val="0"/>
      <w:marTop w:val="0"/>
      <w:marBottom w:val="0"/>
      <w:divBdr>
        <w:top w:val="none" w:sz="0" w:space="0" w:color="auto"/>
        <w:left w:val="none" w:sz="0" w:space="0" w:color="auto"/>
        <w:bottom w:val="none" w:sz="0" w:space="0" w:color="auto"/>
        <w:right w:val="none" w:sz="0" w:space="0" w:color="auto"/>
      </w:divBdr>
      <w:divsChild>
        <w:div w:id="4250802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76953227">
              <w:marLeft w:val="0"/>
              <w:marRight w:val="0"/>
              <w:marTop w:val="0"/>
              <w:marBottom w:val="0"/>
              <w:divBdr>
                <w:top w:val="none" w:sz="0" w:space="0" w:color="auto"/>
                <w:left w:val="none" w:sz="0" w:space="0" w:color="auto"/>
                <w:bottom w:val="none" w:sz="0" w:space="0" w:color="auto"/>
                <w:right w:val="none" w:sz="0" w:space="0" w:color="auto"/>
              </w:divBdr>
              <w:divsChild>
                <w:div w:id="105933094">
                  <w:marLeft w:val="680"/>
                  <w:marRight w:val="0"/>
                  <w:marTop w:val="0"/>
                  <w:marBottom w:val="0"/>
                  <w:divBdr>
                    <w:top w:val="none" w:sz="0" w:space="0" w:color="auto"/>
                    <w:left w:val="none" w:sz="0" w:space="0" w:color="auto"/>
                    <w:bottom w:val="none" w:sz="0" w:space="0" w:color="auto"/>
                    <w:right w:val="none" w:sz="0" w:space="0" w:color="auto"/>
                  </w:divBdr>
                </w:div>
                <w:div w:id="1934240916">
                  <w:marLeft w:val="6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81030922">
      <w:bodyDiv w:val="1"/>
      <w:marLeft w:val="0"/>
      <w:marRight w:val="0"/>
      <w:marTop w:val="0"/>
      <w:marBottom w:val="0"/>
      <w:divBdr>
        <w:top w:val="none" w:sz="0" w:space="0" w:color="auto"/>
        <w:left w:val="none" w:sz="0" w:space="0" w:color="auto"/>
        <w:bottom w:val="none" w:sz="0" w:space="0" w:color="auto"/>
        <w:right w:val="none" w:sz="0" w:space="0" w:color="auto"/>
      </w:divBdr>
    </w:div>
    <w:div w:id="1795757419">
      <w:bodyDiv w:val="1"/>
      <w:marLeft w:val="0"/>
      <w:marRight w:val="0"/>
      <w:marTop w:val="0"/>
      <w:marBottom w:val="0"/>
      <w:divBdr>
        <w:top w:val="none" w:sz="0" w:space="0" w:color="auto"/>
        <w:left w:val="none" w:sz="0" w:space="0" w:color="auto"/>
        <w:bottom w:val="none" w:sz="0" w:space="0" w:color="auto"/>
        <w:right w:val="none" w:sz="0" w:space="0" w:color="auto"/>
      </w:divBdr>
      <w:divsChild>
        <w:div w:id="1637836149">
          <w:marLeft w:val="1134"/>
          <w:marRight w:val="0"/>
          <w:marTop w:val="0"/>
          <w:marBottom w:val="0"/>
          <w:divBdr>
            <w:top w:val="none" w:sz="0" w:space="0" w:color="auto"/>
            <w:left w:val="none" w:sz="0" w:space="0" w:color="auto"/>
            <w:bottom w:val="none" w:sz="0" w:space="0" w:color="auto"/>
            <w:right w:val="none" w:sz="0" w:space="0" w:color="auto"/>
          </w:divBdr>
        </w:div>
        <w:div w:id="1339850000">
          <w:marLeft w:val="1701"/>
          <w:marRight w:val="0"/>
          <w:marTop w:val="0"/>
          <w:marBottom w:val="0"/>
          <w:divBdr>
            <w:top w:val="none" w:sz="0" w:space="0" w:color="auto"/>
            <w:left w:val="none" w:sz="0" w:space="0" w:color="auto"/>
            <w:bottom w:val="none" w:sz="0" w:space="0" w:color="auto"/>
            <w:right w:val="none" w:sz="0" w:space="0" w:color="auto"/>
          </w:divBdr>
        </w:div>
      </w:divsChild>
    </w:div>
    <w:div w:id="1808086681">
      <w:bodyDiv w:val="1"/>
      <w:marLeft w:val="0"/>
      <w:marRight w:val="0"/>
      <w:marTop w:val="0"/>
      <w:marBottom w:val="0"/>
      <w:divBdr>
        <w:top w:val="none" w:sz="0" w:space="0" w:color="auto"/>
        <w:left w:val="none" w:sz="0" w:space="0" w:color="auto"/>
        <w:bottom w:val="none" w:sz="0" w:space="0" w:color="auto"/>
        <w:right w:val="none" w:sz="0" w:space="0" w:color="auto"/>
      </w:divBdr>
      <w:divsChild>
        <w:div w:id="5077195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24766897">
              <w:marLeft w:val="0"/>
              <w:marRight w:val="0"/>
              <w:marTop w:val="0"/>
              <w:marBottom w:val="0"/>
              <w:divBdr>
                <w:top w:val="none" w:sz="0" w:space="0" w:color="auto"/>
                <w:left w:val="none" w:sz="0" w:space="0" w:color="auto"/>
                <w:bottom w:val="none" w:sz="0" w:space="0" w:color="auto"/>
                <w:right w:val="none" w:sz="0" w:space="0" w:color="auto"/>
              </w:divBdr>
              <w:divsChild>
                <w:div w:id="922451187">
                  <w:marLeft w:val="907"/>
                  <w:marRight w:val="0"/>
                  <w:marTop w:val="0"/>
                  <w:marBottom w:val="0"/>
                  <w:divBdr>
                    <w:top w:val="none" w:sz="0" w:space="0" w:color="auto"/>
                    <w:left w:val="none" w:sz="0" w:space="0" w:color="auto"/>
                    <w:bottom w:val="none" w:sz="0" w:space="0" w:color="auto"/>
                    <w:right w:val="none" w:sz="0" w:space="0" w:color="auto"/>
                  </w:divBdr>
                </w:div>
                <w:div w:id="557328841">
                  <w:marLeft w:val="907"/>
                  <w:marRight w:val="0"/>
                  <w:marTop w:val="0"/>
                  <w:marBottom w:val="0"/>
                  <w:divBdr>
                    <w:top w:val="none" w:sz="0" w:space="0" w:color="auto"/>
                    <w:left w:val="none" w:sz="0" w:space="0" w:color="auto"/>
                    <w:bottom w:val="none" w:sz="0" w:space="0" w:color="auto"/>
                    <w:right w:val="none" w:sz="0" w:space="0" w:color="auto"/>
                  </w:divBdr>
                </w:div>
                <w:div w:id="503282463">
                  <w:marLeft w:val="907"/>
                  <w:marRight w:val="0"/>
                  <w:marTop w:val="0"/>
                  <w:marBottom w:val="0"/>
                  <w:divBdr>
                    <w:top w:val="none" w:sz="0" w:space="0" w:color="auto"/>
                    <w:left w:val="none" w:sz="0" w:space="0" w:color="auto"/>
                    <w:bottom w:val="none" w:sz="0" w:space="0" w:color="auto"/>
                    <w:right w:val="none" w:sz="0" w:space="0" w:color="auto"/>
                  </w:divBdr>
                </w:div>
                <w:div w:id="155922602">
                  <w:marLeft w:val="907"/>
                  <w:marRight w:val="0"/>
                  <w:marTop w:val="0"/>
                  <w:marBottom w:val="0"/>
                  <w:divBdr>
                    <w:top w:val="none" w:sz="0" w:space="0" w:color="auto"/>
                    <w:left w:val="none" w:sz="0" w:space="0" w:color="auto"/>
                    <w:bottom w:val="none" w:sz="0" w:space="0" w:color="auto"/>
                    <w:right w:val="none" w:sz="0" w:space="0" w:color="auto"/>
                  </w:divBdr>
                </w:div>
                <w:div w:id="20815546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672110">
      <w:bodyDiv w:val="1"/>
      <w:marLeft w:val="0"/>
      <w:marRight w:val="0"/>
      <w:marTop w:val="0"/>
      <w:marBottom w:val="0"/>
      <w:divBdr>
        <w:top w:val="none" w:sz="0" w:space="0" w:color="auto"/>
        <w:left w:val="none" w:sz="0" w:space="0" w:color="auto"/>
        <w:bottom w:val="none" w:sz="0" w:space="0" w:color="auto"/>
        <w:right w:val="none" w:sz="0" w:space="0" w:color="auto"/>
      </w:divBdr>
      <w:divsChild>
        <w:div w:id="1635285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81693710">
      <w:bodyDiv w:val="1"/>
      <w:marLeft w:val="0"/>
      <w:marRight w:val="0"/>
      <w:marTop w:val="0"/>
      <w:marBottom w:val="0"/>
      <w:divBdr>
        <w:top w:val="none" w:sz="0" w:space="0" w:color="auto"/>
        <w:left w:val="none" w:sz="0" w:space="0" w:color="auto"/>
        <w:bottom w:val="none" w:sz="0" w:space="0" w:color="auto"/>
        <w:right w:val="none" w:sz="0" w:space="0" w:color="auto"/>
      </w:divBdr>
      <w:divsChild>
        <w:div w:id="5828783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51419588">
      <w:bodyDiv w:val="1"/>
      <w:marLeft w:val="0"/>
      <w:marRight w:val="0"/>
      <w:marTop w:val="0"/>
      <w:marBottom w:val="0"/>
      <w:divBdr>
        <w:top w:val="none" w:sz="0" w:space="0" w:color="auto"/>
        <w:left w:val="none" w:sz="0" w:space="0" w:color="auto"/>
        <w:bottom w:val="none" w:sz="0" w:space="0" w:color="auto"/>
        <w:right w:val="none" w:sz="0" w:space="0" w:color="auto"/>
      </w:divBdr>
      <w:divsChild>
        <w:div w:id="20921983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449494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0683970">
      <w:bodyDiv w:val="1"/>
      <w:marLeft w:val="0"/>
      <w:marRight w:val="0"/>
      <w:marTop w:val="0"/>
      <w:marBottom w:val="0"/>
      <w:divBdr>
        <w:top w:val="none" w:sz="0" w:space="0" w:color="auto"/>
        <w:left w:val="none" w:sz="0" w:space="0" w:color="auto"/>
        <w:bottom w:val="none" w:sz="0" w:space="0" w:color="auto"/>
        <w:right w:val="none" w:sz="0" w:space="0" w:color="auto"/>
      </w:divBdr>
      <w:divsChild>
        <w:div w:id="726344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9231315">
              <w:marLeft w:val="0"/>
              <w:marRight w:val="0"/>
              <w:marTop w:val="0"/>
              <w:marBottom w:val="0"/>
              <w:divBdr>
                <w:top w:val="none" w:sz="0" w:space="0" w:color="auto"/>
                <w:left w:val="none" w:sz="0" w:space="0" w:color="auto"/>
                <w:bottom w:val="none" w:sz="0" w:space="0" w:color="auto"/>
                <w:right w:val="none" w:sz="0" w:space="0" w:color="auto"/>
              </w:divBdr>
              <w:divsChild>
                <w:div w:id="1426610940">
                  <w:marLeft w:val="1134"/>
                  <w:marRight w:val="0"/>
                  <w:marTop w:val="0"/>
                  <w:marBottom w:val="0"/>
                  <w:divBdr>
                    <w:top w:val="none" w:sz="0" w:space="0" w:color="auto"/>
                    <w:left w:val="none" w:sz="0" w:space="0" w:color="auto"/>
                    <w:bottom w:val="none" w:sz="0" w:space="0" w:color="auto"/>
                    <w:right w:val="none" w:sz="0" w:space="0" w:color="auto"/>
                  </w:divBdr>
                </w:div>
                <w:div w:id="1090391277">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jnitrigual@ngestion.cl" TargetMode="External"/><Relationship Id="rId117" Type="http://schemas.openxmlformats.org/officeDocument/2006/relationships/image" Target="media/image51.jpeg"/><Relationship Id="rId21" Type="http://schemas.openxmlformats.org/officeDocument/2006/relationships/image" Target="media/image2.emf"/><Relationship Id="rId42" Type="http://schemas.openxmlformats.org/officeDocument/2006/relationships/image" Target="media/image13.jpeg"/><Relationship Id="rId47" Type="http://schemas.openxmlformats.org/officeDocument/2006/relationships/chart" Target="charts/chart1.xml"/><Relationship Id="rId63" Type="http://schemas.openxmlformats.org/officeDocument/2006/relationships/image" Target="media/image23.jpeg"/><Relationship Id="rId68" Type="http://schemas.microsoft.com/office/2007/relationships/hdphoto" Target="media/hdphoto16.wdp"/><Relationship Id="rId84" Type="http://schemas.microsoft.com/office/2007/relationships/hdphoto" Target="media/hdphoto24.wdp"/><Relationship Id="rId89" Type="http://schemas.microsoft.com/office/2007/relationships/hdphoto" Target="media/hdphoto26.wdp"/><Relationship Id="rId112" Type="http://schemas.microsoft.com/office/2007/relationships/hdphoto" Target="media/hdphoto37.wdp"/><Relationship Id="rId133" Type="http://schemas.openxmlformats.org/officeDocument/2006/relationships/fontTable" Target="fontTable.xml"/><Relationship Id="rId16" Type="http://schemas.openxmlformats.org/officeDocument/2006/relationships/settings" Target="settings.xml"/><Relationship Id="rId107" Type="http://schemas.microsoft.com/office/2007/relationships/hdphoto" Target="media/hdphoto35.wdp"/><Relationship Id="rId11" Type="http://schemas.openxmlformats.org/officeDocument/2006/relationships/customXml" Target="../customXml/item11.xml"/><Relationship Id="rId32" Type="http://schemas.openxmlformats.org/officeDocument/2006/relationships/image" Target="media/image8.jpeg"/><Relationship Id="rId37" Type="http://schemas.microsoft.com/office/2007/relationships/hdphoto" Target="media/hdphoto2.wdp"/><Relationship Id="rId53" Type="http://schemas.openxmlformats.org/officeDocument/2006/relationships/image" Target="media/image18.jpeg"/><Relationship Id="rId58" Type="http://schemas.microsoft.com/office/2007/relationships/hdphoto" Target="media/hdphoto11.wdp"/><Relationship Id="rId74" Type="http://schemas.microsoft.com/office/2007/relationships/hdphoto" Target="media/hdphoto19.wdp"/><Relationship Id="rId79" Type="http://schemas.openxmlformats.org/officeDocument/2006/relationships/image" Target="media/image31.jpeg"/><Relationship Id="rId102" Type="http://schemas.openxmlformats.org/officeDocument/2006/relationships/image" Target="media/image43.jpeg"/><Relationship Id="rId123" Type="http://schemas.openxmlformats.org/officeDocument/2006/relationships/chart" Target="charts/chart4.xml"/><Relationship Id="rId128" Type="http://schemas.microsoft.com/office/2007/relationships/hdphoto" Target="media/hdphoto43.wdp"/><Relationship Id="rId5" Type="http://schemas.openxmlformats.org/officeDocument/2006/relationships/customXml" Target="../customXml/item5.xml"/><Relationship Id="rId90" Type="http://schemas.openxmlformats.org/officeDocument/2006/relationships/image" Target="media/image37.jpeg"/><Relationship Id="rId95" Type="http://schemas.microsoft.com/office/2007/relationships/hdphoto" Target="media/hdphoto29.wdp"/><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mmora@salfacorp.com" TargetMode="External"/><Relationship Id="rId30" Type="http://schemas.openxmlformats.org/officeDocument/2006/relationships/image" Target="media/image7.jpeg"/><Relationship Id="rId35" Type="http://schemas.microsoft.com/office/2007/relationships/hdphoto" Target="media/hdphoto1.wdp"/><Relationship Id="rId43" Type="http://schemas.openxmlformats.org/officeDocument/2006/relationships/image" Target="media/image14.jpeg"/><Relationship Id="rId48" Type="http://schemas.openxmlformats.org/officeDocument/2006/relationships/chart" Target="charts/chart2.xml"/><Relationship Id="rId56" Type="http://schemas.microsoft.com/office/2007/relationships/hdphoto" Target="media/hdphoto10.wdp"/><Relationship Id="rId64" Type="http://schemas.microsoft.com/office/2007/relationships/hdphoto" Target="media/hdphoto14.wdp"/><Relationship Id="rId69" Type="http://schemas.openxmlformats.org/officeDocument/2006/relationships/image" Target="media/image26.jpeg"/><Relationship Id="rId77" Type="http://schemas.openxmlformats.org/officeDocument/2006/relationships/image" Target="media/image30.jpeg"/><Relationship Id="rId100" Type="http://schemas.openxmlformats.org/officeDocument/2006/relationships/image" Target="media/image42.jpeg"/><Relationship Id="rId105" Type="http://schemas.microsoft.com/office/2007/relationships/hdphoto" Target="media/hdphoto34.wdp"/><Relationship Id="rId113" Type="http://schemas.openxmlformats.org/officeDocument/2006/relationships/image" Target="media/image49.jpeg"/><Relationship Id="rId118" Type="http://schemas.openxmlformats.org/officeDocument/2006/relationships/image" Target="media/image52.jpeg"/><Relationship Id="rId126" Type="http://schemas.microsoft.com/office/2007/relationships/hdphoto" Target="media/hdphoto42.wdp"/><Relationship Id="rId134"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image" Target="media/image17.jpeg"/><Relationship Id="rId72" Type="http://schemas.microsoft.com/office/2007/relationships/hdphoto" Target="media/hdphoto18.wdp"/><Relationship Id="rId80" Type="http://schemas.microsoft.com/office/2007/relationships/hdphoto" Target="media/hdphoto22.wdp"/><Relationship Id="rId85" Type="http://schemas.openxmlformats.org/officeDocument/2006/relationships/image" Target="media/image34.jpeg"/><Relationship Id="rId93" Type="http://schemas.microsoft.com/office/2007/relationships/hdphoto" Target="media/hdphoto28.wdp"/><Relationship Id="rId98" Type="http://schemas.openxmlformats.org/officeDocument/2006/relationships/image" Target="media/image41.jpeg"/><Relationship Id="rId121" Type="http://schemas.microsoft.com/office/2007/relationships/hdphoto" Target="media/hdphoto41.wdp"/><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80.jpeg"/><Relationship Id="rId38" Type="http://schemas.openxmlformats.org/officeDocument/2006/relationships/image" Target="media/image11.jpeg"/><Relationship Id="rId46" Type="http://schemas.microsoft.com/office/2007/relationships/hdphoto" Target="media/hdphoto6.wdp"/><Relationship Id="rId59" Type="http://schemas.openxmlformats.org/officeDocument/2006/relationships/image" Target="media/image21.jpeg"/><Relationship Id="rId67" Type="http://schemas.openxmlformats.org/officeDocument/2006/relationships/image" Target="media/image25.jpeg"/><Relationship Id="rId103" Type="http://schemas.microsoft.com/office/2007/relationships/hdphoto" Target="media/hdphoto33.wdp"/><Relationship Id="rId108" Type="http://schemas.openxmlformats.org/officeDocument/2006/relationships/image" Target="media/image46.jpeg"/><Relationship Id="rId116" Type="http://schemas.microsoft.com/office/2007/relationships/hdphoto" Target="media/hdphoto39.wdp"/><Relationship Id="rId124" Type="http://schemas.openxmlformats.org/officeDocument/2006/relationships/image" Target="media/image54.jpeg"/><Relationship Id="rId129" Type="http://schemas.openxmlformats.org/officeDocument/2006/relationships/image" Target="media/image57.jpeg"/><Relationship Id="rId20" Type="http://schemas.openxmlformats.org/officeDocument/2006/relationships/image" Target="media/image1.emf"/><Relationship Id="rId41" Type="http://schemas.microsoft.com/office/2007/relationships/hdphoto" Target="media/hdphoto4.wdp"/><Relationship Id="rId54" Type="http://schemas.microsoft.com/office/2007/relationships/hdphoto" Target="media/hdphoto9.wdp"/><Relationship Id="rId62" Type="http://schemas.microsoft.com/office/2007/relationships/hdphoto" Target="media/hdphoto13.wdp"/><Relationship Id="rId70" Type="http://schemas.microsoft.com/office/2007/relationships/hdphoto" Target="media/hdphoto17.wdp"/><Relationship Id="rId75" Type="http://schemas.openxmlformats.org/officeDocument/2006/relationships/image" Target="media/image29.jpeg"/><Relationship Id="rId83" Type="http://schemas.openxmlformats.org/officeDocument/2006/relationships/image" Target="media/image33.jpeg"/><Relationship Id="rId88" Type="http://schemas.openxmlformats.org/officeDocument/2006/relationships/image" Target="media/image36.jpeg"/><Relationship Id="rId91" Type="http://schemas.microsoft.com/office/2007/relationships/hdphoto" Target="media/hdphoto27.wdp"/><Relationship Id="rId96" Type="http://schemas.openxmlformats.org/officeDocument/2006/relationships/image" Target="media/image40.jpeg"/><Relationship Id="rId111" Type="http://schemas.openxmlformats.org/officeDocument/2006/relationships/image" Target="media/image48.jpeg"/><Relationship Id="rId132" Type="http://schemas.microsoft.com/office/2007/relationships/hdphoto" Target="media/hdphoto45.wdp"/><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g"/><Relationship Id="rId36" Type="http://schemas.openxmlformats.org/officeDocument/2006/relationships/image" Target="media/image10.jpeg"/><Relationship Id="rId49" Type="http://schemas.openxmlformats.org/officeDocument/2006/relationships/image" Target="media/image16.jpeg"/><Relationship Id="rId57" Type="http://schemas.openxmlformats.org/officeDocument/2006/relationships/image" Target="media/image20.jpeg"/><Relationship Id="rId106" Type="http://schemas.openxmlformats.org/officeDocument/2006/relationships/image" Target="media/image45.jpeg"/><Relationship Id="rId114" Type="http://schemas.microsoft.com/office/2007/relationships/hdphoto" Target="media/hdphoto38.wdp"/><Relationship Id="rId119" Type="http://schemas.microsoft.com/office/2007/relationships/hdphoto" Target="media/hdphoto40.wdp"/><Relationship Id="rId127" Type="http://schemas.openxmlformats.org/officeDocument/2006/relationships/image" Target="media/image56.jpeg"/><Relationship Id="rId10" Type="http://schemas.openxmlformats.org/officeDocument/2006/relationships/customXml" Target="../customXml/item10.xml"/><Relationship Id="rId31" Type="http://schemas.openxmlformats.org/officeDocument/2006/relationships/image" Target="media/image70.jpeg"/><Relationship Id="rId44" Type="http://schemas.microsoft.com/office/2007/relationships/hdphoto" Target="media/hdphoto5.wdp"/><Relationship Id="rId52" Type="http://schemas.microsoft.com/office/2007/relationships/hdphoto" Target="media/hdphoto8.wdp"/><Relationship Id="rId60" Type="http://schemas.microsoft.com/office/2007/relationships/hdphoto" Target="media/hdphoto12.wdp"/><Relationship Id="rId65" Type="http://schemas.openxmlformats.org/officeDocument/2006/relationships/image" Target="media/image24.jpeg"/><Relationship Id="rId73" Type="http://schemas.openxmlformats.org/officeDocument/2006/relationships/image" Target="media/image28.jpeg"/><Relationship Id="rId78" Type="http://schemas.microsoft.com/office/2007/relationships/hdphoto" Target="media/hdphoto21.wdp"/><Relationship Id="rId81" Type="http://schemas.openxmlformats.org/officeDocument/2006/relationships/image" Target="media/image32.jpeg"/><Relationship Id="rId86" Type="http://schemas.openxmlformats.org/officeDocument/2006/relationships/image" Target="media/image35.jpeg"/><Relationship Id="rId94" Type="http://schemas.openxmlformats.org/officeDocument/2006/relationships/image" Target="media/image39.jpeg"/><Relationship Id="rId99" Type="http://schemas.microsoft.com/office/2007/relationships/hdphoto" Target="media/hdphoto31.wdp"/><Relationship Id="rId101" Type="http://schemas.microsoft.com/office/2007/relationships/hdphoto" Target="media/hdphoto32.wdp"/><Relationship Id="rId122" Type="http://schemas.openxmlformats.org/officeDocument/2006/relationships/chart" Target="charts/chart3.xml"/><Relationship Id="rId130" Type="http://schemas.microsoft.com/office/2007/relationships/hdphoto" Target="media/hdphoto44.wdp"/><Relationship Id="rId135" Type="http://schemas.microsoft.com/office/2011/relationships/people" Target="people.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numbering" Target="numbering.xml"/><Relationship Id="rId18" Type="http://schemas.openxmlformats.org/officeDocument/2006/relationships/footnotes" Target="footnotes.xml"/><Relationship Id="rId39" Type="http://schemas.microsoft.com/office/2007/relationships/hdphoto" Target="media/hdphoto3.wdp"/><Relationship Id="rId109" Type="http://schemas.microsoft.com/office/2007/relationships/hdphoto" Target="media/hdphoto36.wdp"/><Relationship Id="rId34" Type="http://schemas.openxmlformats.org/officeDocument/2006/relationships/image" Target="media/image9.jpeg"/><Relationship Id="rId50" Type="http://schemas.microsoft.com/office/2007/relationships/hdphoto" Target="media/hdphoto7.wdp"/><Relationship Id="rId55" Type="http://schemas.openxmlformats.org/officeDocument/2006/relationships/image" Target="media/image19.jpeg"/><Relationship Id="rId76" Type="http://schemas.microsoft.com/office/2007/relationships/hdphoto" Target="media/hdphoto20.wdp"/><Relationship Id="rId97" Type="http://schemas.microsoft.com/office/2007/relationships/hdphoto" Target="media/hdphoto30.wdp"/><Relationship Id="rId104" Type="http://schemas.openxmlformats.org/officeDocument/2006/relationships/image" Target="media/image44.jpeg"/><Relationship Id="rId120" Type="http://schemas.openxmlformats.org/officeDocument/2006/relationships/image" Target="media/image53.jpeg"/><Relationship Id="rId125" Type="http://schemas.openxmlformats.org/officeDocument/2006/relationships/image" Target="media/image55.jpeg"/><Relationship Id="rId7" Type="http://schemas.openxmlformats.org/officeDocument/2006/relationships/customXml" Target="../customXml/item7.xml"/><Relationship Id="rId71" Type="http://schemas.openxmlformats.org/officeDocument/2006/relationships/image" Target="media/image27.jpeg"/><Relationship Id="rId92" Type="http://schemas.openxmlformats.org/officeDocument/2006/relationships/image" Target="media/image38.jpeg"/><Relationship Id="rId2" Type="http://schemas.openxmlformats.org/officeDocument/2006/relationships/customXml" Target="../customXml/item2.xml"/><Relationship Id="rId29" Type="http://schemas.openxmlformats.org/officeDocument/2006/relationships/image" Target="media/image6.jpg"/><Relationship Id="rId24" Type="http://schemas.openxmlformats.org/officeDocument/2006/relationships/header" Target="header1.xml"/><Relationship Id="rId40" Type="http://schemas.openxmlformats.org/officeDocument/2006/relationships/image" Target="media/image12.jpeg"/><Relationship Id="rId45" Type="http://schemas.openxmlformats.org/officeDocument/2006/relationships/image" Target="media/image15.jpeg"/><Relationship Id="rId66" Type="http://schemas.microsoft.com/office/2007/relationships/hdphoto" Target="media/hdphoto15.wdp"/><Relationship Id="rId87" Type="http://schemas.microsoft.com/office/2007/relationships/hdphoto" Target="media/hdphoto25.wdp"/><Relationship Id="rId110" Type="http://schemas.openxmlformats.org/officeDocument/2006/relationships/image" Target="media/image47.jpeg"/><Relationship Id="rId115" Type="http://schemas.openxmlformats.org/officeDocument/2006/relationships/image" Target="media/image50.jpeg"/><Relationship Id="rId131" Type="http://schemas.openxmlformats.org/officeDocument/2006/relationships/image" Target="media/image58.jpeg"/><Relationship Id="rId136" Type="http://schemas.microsoft.com/office/2011/relationships/commentsExtended" Target="commentsExtended.xml"/><Relationship Id="rId61" Type="http://schemas.openxmlformats.org/officeDocument/2006/relationships/image" Target="media/image22.jpeg"/><Relationship Id="rId82" Type="http://schemas.microsoft.com/office/2007/relationships/hdphoto" Target="media/hdphoto23.wdp"/><Relationship Id="rId1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ndy.morrison\Documents\Andy\Inspecciones%20Ambientales\Programa%202014\DFZ-2014-383-XII-RCA-IA\Mediciones%20Sonda%20Multipar&#225;metro\Mediciones%20sond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ndy.morrison\Documents\Andy\Inspecciones%20Ambientales\Programa%202014\DFZ-2014-383-XII-RCA-IA\Mediciones%20Sonda%20Multipar&#225;metro\Mediciones%20sond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ndy.morrison\Documents\Andy\Inspecciones%20Ambientales\Programa%202014\DFZ-2014-383-XII-RCA-IA\Mediciones%20Sonda%20Multipar&#225;metro\Mediciones%20sond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ndy.morrison\Documents\Andy\Inspecciones%20Ambientales\Programa%202014\DFZ-2014-383-XII-RCA-IA\Mediciones%20Sonda%20Multipar&#225;metro\Mediciones%20sond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a:t>Punto L1</a:t>
            </a:r>
          </a:p>
        </c:rich>
      </c:tx>
      <c:overlay val="0"/>
    </c:title>
    <c:autoTitleDeleted val="0"/>
    <c:plotArea>
      <c:layout/>
      <c:lineChart>
        <c:grouping val="standard"/>
        <c:varyColors val="0"/>
        <c:ser>
          <c:idx val="0"/>
          <c:order val="0"/>
          <c:tx>
            <c:strRef>
              <c:f>Hoja1!$B$2</c:f>
              <c:strCache>
                <c:ptCount val="1"/>
                <c:pt idx="0">
                  <c:v>TDS (ppm)</c:v>
                </c:pt>
              </c:strCache>
            </c:strRef>
          </c:tx>
          <c:marker>
            <c:symbol val="none"/>
          </c:marker>
          <c:cat>
            <c:numRef>
              <c:f>Hoja1!$A$3:$A$17</c:f>
              <c:numCache>
                <c:formatCode>hh:mm:ss</c:formatCode>
                <c:ptCount val="15"/>
                <c:pt idx="0">
                  <c:v>0.47918981481481482</c:v>
                </c:pt>
                <c:pt idx="1">
                  <c:v>0.47942129629629626</c:v>
                </c:pt>
                <c:pt idx="2">
                  <c:v>0.47965277777777776</c:v>
                </c:pt>
                <c:pt idx="3">
                  <c:v>0.47988425925925926</c:v>
                </c:pt>
                <c:pt idx="4">
                  <c:v>0.4801157407407407</c:v>
                </c:pt>
                <c:pt idx="5">
                  <c:v>0.4803472222222222</c:v>
                </c:pt>
                <c:pt idx="6">
                  <c:v>0.4805787037037037</c:v>
                </c:pt>
                <c:pt idx="7">
                  <c:v>0.4808101851851852</c:v>
                </c:pt>
                <c:pt idx="8">
                  <c:v>0.48104166666666665</c:v>
                </c:pt>
                <c:pt idx="9">
                  <c:v>0.48127314814814814</c:v>
                </c:pt>
                <c:pt idx="10">
                  <c:v>0.48150462962962964</c:v>
                </c:pt>
                <c:pt idx="11">
                  <c:v>0.48173611111111109</c:v>
                </c:pt>
                <c:pt idx="12">
                  <c:v>0.48196759259259259</c:v>
                </c:pt>
                <c:pt idx="13">
                  <c:v>0.48219907407407409</c:v>
                </c:pt>
                <c:pt idx="14">
                  <c:v>0.48243055555555553</c:v>
                </c:pt>
              </c:numCache>
            </c:numRef>
          </c:cat>
          <c:val>
            <c:numRef>
              <c:f>Hoja1!$B$3:$B$17</c:f>
              <c:numCache>
                <c:formatCode>General</c:formatCode>
                <c:ptCount val="15"/>
                <c:pt idx="0">
                  <c:v>56</c:v>
                </c:pt>
                <c:pt idx="1">
                  <c:v>57</c:v>
                </c:pt>
                <c:pt idx="2">
                  <c:v>57</c:v>
                </c:pt>
                <c:pt idx="3">
                  <c:v>57</c:v>
                </c:pt>
                <c:pt idx="4">
                  <c:v>57</c:v>
                </c:pt>
                <c:pt idx="5">
                  <c:v>57</c:v>
                </c:pt>
                <c:pt idx="6">
                  <c:v>57</c:v>
                </c:pt>
                <c:pt idx="7">
                  <c:v>57</c:v>
                </c:pt>
                <c:pt idx="8">
                  <c:v>58</c:v>
                </c:pt>
                <c:pt idx="9">
                  <c:v>58</c:v>
                </c:pt>
                <c:pt idx="10">
                  <c:v>58</c:v>
                </c:pt>
                <c:pt idx="11">
                  <c:v>58</c:v>
                </c:pt>
                <c:pt idx="12">
                  <c:v>58</c:v>
                </c:pt>
                <c:pt idx="13">
                  <c:v>58</c:v>
                </c:pt>
                <c:pt idx="14">
                  <c:v>58</c:v>
                </c:pt>
              </c:numCache>
            </c:numRef>
          </c:val>
          <c:smooth val="0"/>
        </c:ser>
        <c:dLbls>
          <c:showLegendKey val="0"/>
          <c:showVal val="0"/>
          <c:showCatName val="0"/>
          <c:showSerName val="0"/>
          <c:showPercent val="0"/>
          <c:showBubbleSize val="0"/>
        </c:dLbls>
        <c:marker val="1"/>
        <c:smooth val="0"/>
        <c:axId val="184358400"/>
        <c:axId val="184360320"/>
      </c:lineChart>
      <c:lineChart>
        <c:grouping val="standard"/>
        <c:varyColors val="0"/>
        <c:ser>
          <c:idx val="1"/>
          <c:order val="1"/>
          <c:tx>
            <c:strRef>
              <c:f>Hoja1!$C$2</c:f>
              <c:strCache>
                <c:ptCount val="1"/>
                <c:pt idx="0">
                  <c:v>Turbiedad (FNU)</c:v>
                </c:pt>
              </c:strCache>
            </c:strRef>
          </c:tx>
          <c:marker>
            <c:symbol val="none"/>
          </c:marker>
          <c:val>
            <c:numRef>
              <c:f>Hoja1!$C$3:$C$17</c:f>
              <c:numCache>
                <c:formatCode>#0.0</c:formatCode>
                <c:ptCount val="15"/>
                <c:pt idx="0">
                  <c:v>9.6</c:v>
                </c:pt>
                <c:pt idx="1">
                  <c:v>10.4</c:v>
                </c:pt>
                <c:pt idx="2">
                  <c:v>10.1</c:v>
                </c:pt>
                <c:pt idx="3">
                  <c:v>9.1999999999999993</c:v>
                </c:pt>
                <c:pt idx="4">
                  <c:v>9.8000000000000007</c:v>
                </c:pt>
                <c:pt idx="5">
                  <c:v>9.4</c:v>
                </c:pt>
                <c:pt idx="6">
                  <c:v>8.8000000000000007</c:v>
                </c:pt>
                <c:pt idx="7">
                  <c:v>10.7</c:v>
                </c:pt>
                <c:pt idx="8">
                  <c:v>10</c:v>
                </c:pt>
                <c:pt idx="9">
                  <c:v>11</c:v>
                </c:pt>
                <c:pt idx="10">
                  <c:v>8.9</c:v>
                </c:pt>
                <c:pt idx="11">
                  <c:v>10.199999999999999</c:v>
                </c:pt>
                <c:pt idx="12">
                  <c:v>11</c:v>
                </c:pt>
                <c:pt idx="13">
                  <c:v>10.199999999999999</c:v>
                </c:pt>
                <c:pt idx="14">
                  <c:v>9.6999999999999993</c:v>
                </c:pt>
              </c:numCache>
            </c:numRef>
          </c:val>
          <c:smooth val="0"/>
        </c:ser>
        <c:dLbls>
          <c:showLegendKey val="0"/>
          <c:showVal val="0"/>
          <c:showCatName val="0"/>
          <c:showSerName val="0"/>
          <c:showPercent val="0"/>
          <c:showBubbleSize val="0"/>
        </c:dLbls>
        <c:marker val="1"/>
        <c:smooth val="0"/>
        <c:axId val="184364416"/>
        <c:axId val="184362496"/>
      </c:lineChart>
      <c:catAx>
        <c:axId val="184358400"/>
        <c:scaling>
          <c:orientation val="minMax"/>
        </c:scaling>
        <c:delete val="0"/>
        <c:axPos val="b"/>
        <c:title>
          <c:tx>
            <c:rich>
              <a:bodyPr/>
              <a:lstStyle/>
              <a:p>
                <a:pPr>
                  <a:defRPr/>
                </a:pPr>
                <a:r>
                  <a:rPr lang="es-CL"/>
                  <a:t>Hora</a:t>
                </a:r>
              </a:p>
            </c:rich>
          </c:tx>
          <c:overlay val="0"/>
        </c:title>
        <c:numFmt formatCode="hh:mm:ss" sourceLinked="1"/>
        <c:majorTickMark val="out"/>
        <c:minorTickMark val="none"/>
        <c:tickLblPos val="nextTo"/>
        <c:crossAx val="184360320"/>
        <c:crosses val="autoZero"/>
        <c:auto val="1"/>
        <c:lblAlgn val="ctr"/>
        <c:lblOffset val="100"/>
        <c:noMultiLvlLbl val="0"/>
      </c:catAx>
      <c:valAx>
        <c:axId val="184360320"/>
        <c:scaling>
          <c:orientation val="minMax"/>
          <c:max val="65"/>
          <c:min val="50"/>
        </c:scaling>
        <c:delete val="0"/>
        <c:axPos val="l"/>
        <c:majorGridlines/>
        <c:title>
          <c:tx>
            <c:rich>
              <a:bodyPr rot="-5400000" vert="horz"/>
              <a:lstStyle/>
              <a:p>
                <a:pPr>
                  <a:defRPr/>
                </a:pPr>
                <a:r>
                  <a:rPr lang="es-CL"/>
                  <a:t>TDS (ppm)</a:t>
                </a:r>
              </a:p>
            </c:rich>
          </c:tx>
          <c:overlay val="0"/>
        </c:title>
        <c:numFmt formatCode="General" sourceLinked="1"/>
        <c:majorTickMark val="out"/>
        <c:minorTickMark val="none"/>
        <c:tickLblPos val="nextTo"/>
        <c:crossAx val="184358400"/>
        <c:crosses val="autoZero"/>
        <c:crossBetween val="between"/>
      </c:valAx>
      <c:valAx>
        <c:axId val="184362496"/>
        <c:scaling>
          <c:orientation val="minMax"/>
        </c:scaling>
        <c:delete val="0"/>
        <c:axPos val="r"/>
        <c:title>
          <c:tx>
            <c:rich>
              <a:bodyPr rot="-5400000" vert="horz"/>
              <a:lstStyle/>
              <a:p>
                <a:pPr>
                  <a:defRPr/>
                </a:pPr>
                <a:r>
                  <a:rPr lang="es-CL"/>
                  <a:t>Turbiedad (FNU)</a:t>
                </a:r>
              </a:p>
            </c:rich>
          </c:tx>
          <c:overlay val="0"/>
        </c:title>
        <c:numFmt formatCode="#0.0" sourceLinked="1"/>
        <c:majorTickMark val="out"/>
        <c:minorTickMark val="none"/>
        <c:tickLblPos val="nextTo"/>
        <c:crossAx val="184364416"/>
        <c:crosses val="max"/>
        <c:crossBetween val="between"/>
      </c:valAx>
      <c:catAx>
        <c:axId val="184364416"/>
        <c:scaling>
          <c:orientation val="minMax"/>
        </c:scaling>
        <c:delete val="1"/>
        <c:axPos val="b"/>
        <c:majorTickMark val="out"/>
        <c:minorTickMark val="none"/>
        <c:tickLblPos val="nextTo"/>
        <c:crossAx val="184362496"/>
        <c:crosses val="autoZero"/>
        <c:auto val="1"/>
        <c:lblAlgn val="ctr"/>
        <c:lblOffset val="100"/>
        <c:noMultiLvlLbl val="0"/>
      </c:cat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L"/>
              <a:t>Punto L2</a:t>
            </a:r>
          </a:p>
        </c:rich>
      </c:tx>
      <c:overlay val="0"/>
    </c:title>
    <c:autoTitleDeleted val="0"/>
    <c:plotArea>
      <c:layout/>
      <c:lineChart>
        <c:grouping val="standard"/>
        <c:varyColors val="0"/>
        <c:ser>
          <c:idx val="0"/>
          <c:order val="0"/>
          <c:tx>
            <c:strRef>
              <c:f>Hoja1!$B$18</c:f>
              <c:strCache>
                <c:ptCount val="1"/>
                <c:pt idx="0">
                  <c:v>TDS (ppm)</c:v>
                </c:pt>
              </c:strCache>
            </c:strRef>
          </c:tx>
          <c:marker>
            <c:symbol val="none"/>
          </c:marker>
          <c:cat>
            <c:numRef>
              <c:f>Hoja1!$A$19:$A$33</c:f>
              <c:numCache>
                <c:formatCode>hh:mm:ss</c:formatCode>
                <c:ptCount val="15"/>
                <c:pt idx="0">
                  <c:v>0.48835648148148147</c:v>
                </c:pt>
                <c:pt idx="1">
                  <c:v>0.48858796296296297</c:v>
                </c:pt>
                <c:pt idx="2">
                  <c:v>0.48881944444444442</c:v>
                </c:pt>
                <c:pt idx="3">
                  <c:v>0.48905092592592592</c:v>
                </c:pt>
                <c:pt idx="4">
                  <c:v>0.48928240740740742</c:v>
                </c:pt>
                <c:pt idx="5">
                  <c:v>0.48951388888888886</c:v>
                </c:pt>
                <c:pt idx="6">
                  <c:v>0.48974537037037036</c:v>
                </c:pt>
                <c:pt idx="7">
                  <c:v>0.48997685185185186</c:v>
                </c:pt>
                <c:pt idx="8">
                  <c:v>0.4902083333333333</c:v>
                </c:pt>
                <c:pt idx="9">
                  <c:v>0.4904398148148148</c:v>
                </c:pt>
                <c:pt idx="10">
                  <c:v>0.4906712962962963</c:v>
                </c:pt>
                <c:pt idx="11">
                  <c:v>0.49090277777777774</c:v>
                </c:pt>
                <c:pt idx="12">
                  <c:v>0.49113425925925924</c:v>
                </c:pt>
                <c:pt idx="13">
                  <c:v>0.49136574074074074</c:v>
                </c:pt>
                <c:pt idx="14">
                  <c:v>0.49159722222222219</c:v>
                </c:pt>
              </c:numCache>
            </c:numRef>
          </c:cat>
          <c:val>
            <c:numRef>
              <c:f>Hoja1!$B$19:$B$33</c:f>
              <c:numCache>
                <c:formatCode>General</c:formatCode>
                <c:ptCount val="15"/>
                <c:pt idx="0">
                  <c:v>58</c:v>
                </c:pt>
                <c:pt idx="1">
                  <c:v>58</c:v>
                </c:pt>
                <c:pt idx="2">
                  <c:v>58</c:v>
                </c:pt>
                <c:pt idx="3">
                  <c:v>58</c:v>
                </c:pt>
                <c:pt idx="4">
                  <c:v>58</c:v>
                </c:pt>
                <c:pt idx="5">
                  <c:v>58</c:v>
                </c:pt>
                <c:pt idx="6">
                  <c:v>58</c:v>
                </c:pt>
                <c:pt idx="7">
                  <c:v>58</c:v>
                </c:pt>
                <c:pt idx="8">
                  <c:v>58</c:v>
                </c:pt>
                <c:pt idx="9">
                  <c:v>58</c:v>
                </c:pt>
                <c:pt idx="10">
                  <c:v>58</c:v>
                </c:pt>
                <c:pt idx="11">
                  <c:v>58</c:v>
                </c:pt>
                <c:pt idx="12">
                  <c:v>58</c:v>
                </c:pt>
                <c:pt idx="13">
                  <c:v>58</c:v>
                </c:pt>
                <c:pt idx="14">
                  <c:v>58</c:v>
                </c:pt>
              </c:numCache>
            </c:numRef>
          </c:val>
          <c:smooth val="0"/>
        </c:ser>
        <c:dLbls>
          <c:showLegendKey val="0"/>
          <c:showVal val="0"/>
          <c:showCatName val="0"/>
          <c:showSerName val="0"/>
          <c:showPercent val="0"/>
          <c:showBubbleSize val="0"/>
        </c:dLbls>
        <c:marker val="1"/>
        <c:smooth val="0"/>
        <c:axId val="184391168"/>
        <c:axId val="184393088"/>
      </c:lineChart>
      <c:lineChart>
        <c:grouping val="standard"/>
        <c:varyColors val="0"/>
        <c:ser>
          <c:idx val="1"/>
          <c:order val="1"/>
          <c:tx>
            <c:strRef>
              <c:f>Hoja1!$C$18</c:f>
              <c:strCache>
                <c:ptCount val="1"/>
                <c:pt idx="0">
                  <c:v>Turbiedad (FNU)</c:v>
                </c:pt>
              </c:strCache>
            </c:strRef>
          </c:tx>
          <c:marker>
            <c:symbol val="none"/>
          </c:marker>
          <c:cat>
            <c:numRef>
              <c:f>Hoja1!$A$19:$A$33</c:f>
              <c:numCache>
                <c:formatCode>hh:mm:ss</c:formatCode>
                <c:ptCount val="15"/>
                <c:pt idx="0">
                  <c:v>0.48835648148148147</c:v>
                </c:pt>
                <c:pt idx="1">
                  <c:v>0.48858796296296297</c:v>
                </c:pt>
                <c:pt idx="2">
                  <c:v>0.48881944444444442</c:v>
                </c:pt>
                <c:pt idx="3">
                  <c:v>0.48905092592592592</c:v>
                </c:pt>
                <c:pt idx="4">
                  <c:v>0.48928240740740742</c:v>
                </c:pt>
                <c:pt idx="5">
                  <c:v>0.48951388888888886</c:v>
                </c:pt>
                <c:pt idx="6">
                  <c:v>0.48974537037037036</c:v>
                </c:pt>
                <c:pt idx="7">
                  <c:v>0.48997685185185186</c:v>
                </c:pt>
                <c:pt idx="8">
                  <c:v>0.4902083333333333</c:v>
                </c:pt>
                <c:pt idx="9">
                  <c:v>0.4904398148148148</c:v>
                </c:pt>
                <c:pt idx="10">
                  <c:v>0.4906712962962963</c:v>
                </c:pt>
                <c:pt idx="11">
                  <c:v>0.49090277777777774</c:v>
                </c:pt>
                <c:pt idx="12">
                  <c:v>0.49113425925925924</c:v>
                </c:pt>
                <c:pt idx="13">
                  <c:v>0.49136574074074074</c:v>
                </c:pt>
                <c:pt idx="14">
                  <c:v>0.49159722222222219</c:v>
                </c:pt>
              </c:numCache>
            </c:numRef>
          </c:cat>
          <c:val>
            <c:numRef>
              <c:f>Hoja1!$C$19:$C$33</c:f>
              <c:numCache>
                <c:formatCode>#0.0</c:formatCode>
                <c:ptCount val="15"/>
                <c:pt idx="0">
                  <c:v>8.4</c:v>
                </c:pt>
                <c:pt idx="1">
                  <c:v>8</c:v>
                </c:pt>
                <c:pt idx="2">
                  <c:v>8.9</c:v>
                </c:pt>
                <c:pt idx="3">
                  <c:v>8.9</c:v>
                </c:pt>
                <c:pt idx="4">
                  <c:v>7.4</c:v>
                </c:pt>
                <c:pt idx="5">
                  <c:v>8.6999999999999993</c:v>
                </c:pt>
                <c:pt idx="6">
                  <c:v>9.1</c:v>
                </c:pt>
                <c:pt idx="7">
                  <c:v>8.6999999999999993</c:v>
                </c:pt>
                <c:pt idx="8">
                  <c:v>8.1999999999999993</c:v>
                </c:pt>
                <c:pt idx="9">
                  <c:v>8</c:v>
                </c:pt>
                <c:pt idx="10">
                  <c:v>8.8000000000000007</c:v>
                </c:pt>
                <c:pt idx="11">
                  <c:v>7.9</c:v>
                </c:pt>
                <c:pt idx="12">
                  <c:v>7.8</c:v>
                </c:pt>
                <c:pt idx="13">
                  <c:v>8</c:v>
                </c:pt>
                <c:pt idx="14">
                  <c:v>9</c:v>
                </c:pt>
              </c:numCache>
            </c:numRef>
          </c:val>
          <c:smooth val="0"/>
        </c:ser>
        <c:dLbls>
          <c:showLegendKey val="0"/>
          <c:showVal val="0"/>
          <c:showCatName val="0"/>
          <c:showSerName val="0"/>
          <c:showPercent val="0"/>
          <c:showBubbleSize val="0"/>
        </c:dLbls>
        <c:marker val="1"/>
        <c:smooth val="0"/>
        <c:axId val="184397184"/>
        <c:axId val="184395264"/>
      </c:lineChart>
      <c:catAx>
        <c:axId val="184391168"/>
        <c:scaling>
          <c:orientation val="minMax"/>
        </c:scaling>
        <c:delete val="0"/>
        <c:axPos val="b"/>
        <c:title>
          <c:tx>
            <c:rich>
              <a:bodyPr/>
              <a:lstStyle/>
              <a:p>
                <a:pPr>
                  <a:defRPr/>
                </a:pPr>
                <a:r>
                  <a:rPr lang="es-CL"/>
                  <a:t>Hora</a:t>
                </a:r>
              </a:p>
            </c:rich>
          </c:tx>
          <c:overlay val="0"/>
        </c:title>
        <c:numFmt formatCode="hh:mm:ss" sourceLinked="1"/>
        <c:majorTickMark val="out"/>
        <c:minorTickMark val="none"/>
        <c:tickLblPos val="nextTo"/>
        <c:crossAx val="184393088"/>
        <c:crosses val="autoZero"/>
        <c:auto val="1"/>
        <c:lblAlgn val="ctr"/>
        <c:lblOffset val="100"/>
        <c:noMultiLvlLbl val="0"/>
      </c:catAx>
      <c:valAx>
        <c:axId val="184393088"/>
        <c:scaling>
          <c:orientation val="minMax"/>
          <c:max val="65"/>
          <c:min val="50"/>
        </c:scaling>
        <c:delete val="0"/>
        <c:axPos val="l"/>
        <c:majorGridlines/>
        <c:title>
          <c:tx>
            <c:rich>
              <a:bodyPr rot="-5400000" vert="horz"/>
              <a:lstStyle/>
              <a:p>
                <a:pPr>
                  <a:defRPr/>
                </a:pPr>
                <a:r>
                  <a:rPr lang="es-CL"/>
                  <a:t>TDS (ppm)</a:t>
                </a:r>
              </a:p>
            </c:rich>
          </c:tx>
          <c:overlay val="0"/>
        </c:title>
        <c:numFmt formatCode="General" sourceLinked="1"/>
        <c:majorTickMark val="out"/>
        <c:minorTickMark val="none"/>
        <c:tickLblPos val="nextTo"/>
        <c:crossAx val="184391168"/>
        <c:crosses val="autoZero"/>
        <c:crossBetween val="between"/>
      </c:valAx>
      <c:valAx>
        <c:axId val="184395264"/>
        <c:scaling>
          <c:orientation val="minMax"/>
          <c:max val="12"/>
        </c:scaling>
        <c:delete val="0"/>
        <c:axPos val="r"/>
        <c:title>
          <c:tx>
            <c:rich>
              <a:bodyPr rot="-5400000" vert="horz"/>
              <a:lstStyle/>
              <a:p>
                <a:pPr>
                  <a:defRPr/>
                </a:pPr>
                <a:r>
                  <a:rPr lang="es-CL"/>
                  <a:t>Turbiedad (FNU)</a:t>
                </a:r>
              </a:p>
            </c:rich>
          </c:tx>
          <c:overlay val="0"/>
        </c:title>
        <c:numFmt formatCode="#0.0" sourceLinked="1"/>
        <c:majorTickMark val="out"/>
        <c:minorTickMark val="none"/>
        <c:tickLblPos val="nextTo"/>
        <c:crossAx val="184397184"/>
        <c:crosses val="max"/>
        <c:crossBetween val="between"/>
      </c:valAx>
      <c:catAx>
        <c:axId val="184397184"/>
        <c:scaling>
          <c:orientation val="minMax"/>
        </c:scaling>
        <c:delete val="1"/>
        <c:axPos val="b"/>
        <c:numFmt formatCode="hh:mm:ss" sourceLinked="1"/>
        <c:majorTickMark val="out"/>
        <c:minorTickMark val="none"/>
        <c:tickLblPos val="nextTo"/>
        <c:crossAx val="184395264"/>
        <c:crosses val="autoZero"/>
        <c:auto val="1"/>
        <c:lblAlgn val="ctr"/>
        <c:lblOffset val="100"/>
        <c:noMultiLvlLbl val="0"/>
      </c:cat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es-CL" sz="1600"/>
              <a:t>Punto M1</a:t>
            </a:r>
          </a:p>
        </c:rich>
      </c:tx>
      <c:overlay val="0"/>
    </c:title>
    <c:autoTitleDeleted val="0"/>
    <c:plotArea>
      <c:layout/>
      <c:lineChart>
        <c:grouping val="standard"/>
        <c:varyColors val="0"/>
        <c:ser>
          <c:idx val="0"/>
          <c:order val="0"/>
          <c:tx>
            <c:strRef>
              <c:f>Hoja1!$B$2</c:f>
              <c:strCache>
                <c:ptCount val="1"/>
                <c:pt idx="0">
                  <c:v>TDS Entrada (ppm)</c:v>
                </c:pt>
              </c:strCache>
            </c:strRef>
          </c:tx>
          <c:marker>
            <c:symbol val="none"/>
          </c:marker>
          <c:cat>
            <c:numRef>
              <c:f>Hoja1!$A$3:$A$17</c:f>
              <c:numCache>
                <c:formatCode>hh:mm:ss</c:formatCode>
                <c:ptCount val="15"/>
                <c:pt idx="0">
                  <c:v>0.38840277777777776</c:v>
                </c:pt>
                <c:pt idx="1">
                  <c:v>0.38863425925925926</c:v>
                </c:pt>
                <c:pt idx="2">
                  <c:v>0.38886574074074071</c:v>
                </c:pt>
                <c:pt idx="3">
                  <c:v>0.38909722222222221</c:v>
                </c:pt>
                <c:pt idx="4">
                  <c:v>0.3893287037037037</c:v>
                </c:pt>
                <c:pt idx="5">
                  <c:v>0.3895601851851852</c:v>
                </c:pt>
                <c:pt idx="6">
                  <c:v>0.38979166666666665</c:v>
                </c:pt>
                <c:pt idx="7">
                  <c:v>0.39002314814814815</c:v>
                </c:pt>
                <c:pt idx="8">
                  <c:v>0.39025462962962965</c:v>
                </c:pt>
                <c:pt idx="9">
                  <c:v>0.39048611111111109</c:v>
                </c:pt>
                <c:pt idx="10">
                  <c:v>0.39071759259259259</c:v>
                </c:pt>
                <c:pt idx="11">
                  <c:v>0.39094907407407409</c:v>
                </c:pt>
                <c:pt idx="12">
                  <c:v>0.39118055555555553</c:v>
                </c:pt>
                <c:pt idx="13">
                  <c:v>0.39141203703703703</c:v>
                </c:pt>
                <c:pt idx="14">
                  <c:v>0.39164351851851853</c:v>
                </c:pt>
              </c:numCache>
            </c:numRef>
          </c:cat>
          <c:val>
            <c:numRef>
              <c:f>Hoja1!$B$3:$B$17</c:f>
              <c:numCache>
                <c:formatCode>0</c:formatCode>
                <c:ptCount val="15"/>
                <c:pt idx="0">
                  <c:v>58</c:v>
                </c:pt>
                <c:pt idx="1">
                  <c:v>59</c:v>
                </c:pt>
                <c:pt idx="2">
                  <c:v>59</c:v>
                </c:pt>
                <c:pt idx="3">
                  <c:v>59</c:v>
                </c:pt>
                <c:pt idx="4">
                  <c:v>60</c:v>
                </c:pt>
                <c:pt idx="5">
                  <c:v>60</c:v>
                </c:pt>
                <c:pt idx="6">
                  <c:v>60</c:v>
                </c:pt>
                <c:pt idx="7">
                  <c:v>60</c:v>
                </c:pt>
                <c:pt idx="8">
                  <c:v>60</c:v>
                </c:pt>
                <c:pt idx="9">
                  <c:v>60</c:v>
                </c:pt>
                <c:pt idx="10">
                  <c:v>60</c:v>
                </c:pt>
                <c:pt idx="11">
                  <c:v>60</c:v>
                </c:pt>
                <c:pt idx="12">
                  <c:v>60</c:v>
                </c:pt>
                <c:pt idx="13">
                  <c:v>60</c:v>
                </c:pt>
                <c:pt idx="14">
                  <c:v>60</c:v>
                </c:pt>
              </c:numCache>
            </c:numRef>
          </c:val>
          <c:smooth val="0"/>
        </c:ser>
        <c:dLbls>
          <c:showLegendKey val="0"/>
          <c:showVal val="0"/>
          <c:showCatName val="0"/>
          <c:showSerName val="0"/>
          <c:showPercent val="0"/>
          <c:showBubbleSize val="0"/>
        </c:dLbls>
        <c:marker val="1"/>
        <c:smooth val="0"/>
        <c:axId val="184253824"/>
        <c:axId val="184268288"/>
      </c:lineChart>
      <c:lineChart>
        <c:grouping val="standard"/>
        <c:varyColors val="0"/>
        <c:ser>
          <c:idx val="1"/>
          <c:order val="1"/>
          <c:tx>
            <c:strRef>
              <c:f>Hoja1!$C$2</c:f>
              <c:strCache>
                <c:ptCount val="1"/>
                <c:pt idx="0">
                  <c:v>Turbiedad Entrada (FNU)</c:v>
                </c:pt>
              </c:strCache>
            </c:strRef>
          </c:tx>
          <c:marker>
            <c:symbol val="none"/>
          </c:marker>
          <c:val>
            <c:numRef>
              <c:f>Hoja1!$C$3:$C$17</c:f>
              <c:numCache>
                <c:formatCode>#0.0</c:formatCode>
                <c:ptCount val="15"/>
                <c:pt idx="0">
                  <c:v>10</c:v>
                </c:pt>
                <c:pt idx="1">
                  <c:v>9.1999999999999993</c:v>
                </c:pt>
                <c:pt idx="2">
                  <c:v>10.1</c:v>
                </c:pt>
                <c:pt idx="3">
                  <c:v>9.4</c:v>
                </c:pt>
                <c:pt idx="4">
                  <c:v>9.1999999999999993</c:v>
                </c:pt>
                <c:pt idx="5">
                  <c:v>9.9</c:v>
                </c:pt>
                <c:pt idx="6">
                  <c:v>10.9</c:v>
                </c:pt>
                <c:pt idx="7">
                  <c:v>9.9</c:v>
                </c:pt>
                <c:pt idx="8">
                  <c:v>10.5</c:v>
                </c:pt>
                <c:pt idx="9">
                  <c:v>8.8000000000000007</c:v>
                </c:pt>
                <c:pt idx="10">
                  <c:v>9.4</c:v>
                </c:pt>
                <c:pt idx="11">
                  <c:v>10.199999999999999</c:v>
                </c:pt>
                <c:pt idx="12">
                  <c:v>11.3</c:v>
                </c:pt>
                <c:pt idx="13">
                  <c:v>10.4</c:v>
                </c:pt>
                <c:pt idx="14">
                  <c:v>9.8000000000000007</c:v>
                </c:pt>
              </c:numCache>
            </c:numRef>
          </c:val>
          <c:smooth val="0"/>
        </c:ser>
        <c:dLbls>
          <c:showLegendKey val="0"/>
          <c:showVal val="0"/>
          <c:showCatName val="0"/>
          <c:showSerName val="0"/>
          <c:showPercent val="0"/>
          <c:showBubbleSize val="0"/>
        </c:dLbls>
        <c:marker val="1"/>
        <c:smooth val="0"/>
        <c:axId val="184276480"/>
        <c:axId val="184270208"/>
      </c:lineChart>
      <c:catAx>
        <c:axId val="184253824"/>
        <c:scaling>
          <c:orientation val="minMax"/>
        </c:scaling>
        <c:delete val="0"/>
        <c:axPos val="b"/>
        <c:title>
          <c:tx>
            <c:rich>
              <a:bodyPr/>
              <a:lstStyle/>
              <a:p>
                <a:pPr>
                  <a:defRPr/>
                </a:pPr>
                <a:r>
                  <a:rPr lang="es-CL"/>
                  <a:t>Hora</a:t>
                </a:r>
              </a:p>
            </c:rich>
          </c:tx>
          <c:overlay val="0"/>
        </c:title>
        <c:numFmt formatCode="hh:mm:ss" sourceLinked="1"/>
        <c:majorTickMark val="out"/>
        <c:minorTickMark val="none"/>
        <c:tickLblPos val="nextTo"/>
        <c:crossAx val="184268288"/>
        <c:crosses val="autoZero"/>
        <c:auto val="1"/>
        <c:lblAlgn val="ctr"/>
        <c:lblOffset val="100"/>
        <c:noMultiLvlLbl val="0"/>
      </c:catAx>
      <c:valAx>
        <c:axId val="184268288"/>
        <c:scaling>
          <c:orientation val="minMax"/>
          <c:max val="65"/>
          <c:min val="50"/>
        </c:scaling>
        <c:delete val="0"/>
        <c:axPos val="l"/>
        <c:majorGridlines/>
        <c:title>
          <c:tx>
            <c:rich>
              <a:bodyPr rot="-5400000" vert="horz"/>
              <a:lstStyle/>
              <a:p>
                <a:pPr>
                  <a:defRPr/>
                </a:pPr>
                <a:r>
                  <a:rPr lang="es-CL"/>
                  <a:t>TDS (ppm)</a:t>
                </a:r>
              </a:p>
            </c:rich>
          </c:tx>
          <c:overlay val="0"/>
        </c:title>
        <c:numFmt formatCode="0" sourceLinked="1"/>
        <c:majorTickMark val="out"/>
        <c:minorTickMark val="none"/>
        <c:tickLblPos val="nextTo"/>
        <c:crossAx val="184253824"/>
        <c:crosses val="autoZero"/>
        <c:crossBetween val="between"/>
      </c:valAx>
      <c:valAx>
        <c:axId val="184270208"/>
        <c:scaling>
          <c:orientation val="minMax"/>
        </c:scaling>
        <c:delete val="0"/>
        <c:axPos val="r"/>
        <c:title>
          <c:tx>
            <c:rich>
              <a:bodyPr rot="-5400000" vert="horz"/>
              <a:lstStyle/>
              <a:p>
                <a:pPr>
                  <a:defRPr/>
                </a:pPr>
                <a:r>
                  <a:rPr lang="es-CL"/>
                  <a:t>Turbiedad (FNU)</a:t>
                </a:r>
              </a:p>
            </c:rich>
          </c:tx>
          <c:overlay val="0"/>
        </c:title>
        <c:numFmt formatCode="#0.0" sourceLinked="1"/>
        <c:majorTickMark val="out"/>
        <c:minorTickMark val="none"/>
        <c:tickLblPos val="nextTo"/>
        <c:crossAx val="184276480"/>
        <c:crosses val="max"/>
        <c:crossBetween val="between"/>
      </c:valAx>
      <c:catAx>
        <c:axId val="184276480"/>
        <c:scaling>
          <c:orientation val="minMax"/>
        </c:scaling>
        <c:delete val="1"/>
        <c:axPos val="b"/>
        <c:majorTickMark val="out"/>
        <c:minorTickMark val="none"/>
        <c:tickLblPos val="nextTo"/>
        <c:crossAx val="184270208"/>
        <c:crosses val="autoZero"/>
        <c:auto val="1"/>
        <c:lblAlgn val="ctr"/>
        <c:lblOffset val="100"/>
        <c:noMultiLvlLbl val="0"/>
      </c:catAx>
    </c:plotArea>
    <c:legend>
      <c:legendPos val="b"/>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es-CL" sz="1600"/>
              <a:t>Punto M2</a:t>
            </a:r>
          </a:p>
        </c:rich>
      </c:tx>
      <c:overlay val="0"/>
    </c:title>
    <c:autoTitleDeleted val="0"/>
    <c:plotArea>
      <c:layout/>
      <c:lineChart>
        <c:grouping val="standard"/>
        <c:varyColors val="0"/>
        <c:ser>
          <c:idx val="0"/>
          <c:order val="0"/>
          <c:tx>
            <c:strRef>
              <c:f>Hoja1!$B$18</c:f>
              <c:strCache>
                <c:ptCount val="1"/>
                <c:pt idx="0">
                  <c:v>TDS Salida (ppm)</c:v>
                </c:pt>
              </c:strCache>
            </c:strRef>
          </c:tx>
          <c:marker>
            <c:symbol val="none"/>
          </c:marker>
          <c:cat>
            <c:numRef>
              <c:f>Hoja1!$A$19:$A$33</c:f>
              <c:numCache>
                <c:formatCode>hh:mm:ss</c:formatCode>
                <c:ptCount val="15"/>
                <c:pt idx="0">
                  <c:v>0.40634259259259259</c:v>
                </c:pt>
                <c:pt idx="1">
                  <c:v>0.40657407407407409</c:v>
                </c:pt>
                <c:pt idx="2">
                  <c:v>0.40680555555555553</c:v>
                </c:pt>
                <c:pt idx="3">
                  <c:v>0.40703703703703703</c:v>
                </c:pt>
                <c:pt idx="4">
                  <c:v>0.40726851851851853</c:v>
                </c:pt>
                <c:pt idx="5">
                  <c:v>0.40749999999999997</c:v>
                </c:pt>
                <c:pt idx="6">
                  <c:v>0.40773148148148147</c:v>
                </c:pt>
                <c:pt idx="7">
                  <c:v>0.40796296296296297</c:v>
                </c:pt>
                <c:pt idx="8">
                  <c:v>0.40819444444444442</c:v>
                </c:pt>
                <c:pt idx="9">
                  <c:v>0.40842592592592591</c:v>
                </c:pt>
                <c:pt idx="10">
                  <c:v>0.40865740740740741</c:v>
                </c:pt>
                <c:pt idx="11">
                  <c:v>0.40888888888888886</c:v>
                </c:pt>
                <c:pt idx="12">
                  <c:v>0.40912037037037036</c:v>
                </c:pt>
                <c:pt idx="13">
                  <c:v>0.40935185185185186</c:v>
                </c:pt>
                <c:pt idx="14">
                  <c:v>0.4095833333333333</c:v>
                </c:pt>
              </c:numCache>
            </c:numRef>
          </c:cat>
          <c:val>
            <c:numRef>
              <c:f>Hoja1!$B$19:$B$33</c:f>
              <c:numCache>
                <c:formatCode>General</c:formatCode>
                <c:ptCount val="15"/>
                <c:pt idx="0">
                  <c:v>61</c:v>
                </c:pt>
                <c:pt idx="1">
                  <c:v>56</c:v>
                </c:pt>
                <c:pt idx="2">
                  <c:v>53</c:v>
                </c:pt>
                <c:pt idx="3">
                  <c:v>62</c:v>
                </c:pt>
                <c:pt idx="4">
                  <c:v>62</c:v>
                </c:pt>
                <c:pt idx="5">
                  <c:v>62</c:v>
                </c:pt>
                <c:pt idx="6">
                  <c:v>62</c:v>
                </c:pt>
                <c:pt idx="7">
                  <c:v>62</c:v>
                </c:pt>
                <c:pt idx="8">
                  <c:v>62</c:v>
                </c:pt>
                <c:pt idx="9">
                  <c:v>63</c:v>
                </c:pt>
                <c:pt idx="10">
                  <c:v>63</c:v>
                </c:pt>
                <c:pt idx="11">
                  <c:v>63</c:v>
                </c:pt>
                <c:pt idx="12">
                  <c:v>63</c:v>
                </c:pt>
                <c:pt idx="13">
                  <c:v>63</c:v>
                </c:pt>
                <c:pt idx="14">
                  <c:v>63</c:v>
                </c:pt>
              </c:numCache>
            </c:numRef>
          </c:val>
          <c:smooth val="0"/>
        </c:ser>
        <c:dLbls>
          <c:showLegendKey val="0"/>
          <c:showVal val="0"/>
          <c:showCatName val="0"/>
          <c:showSerName val="0"/>
          <c:showPercent val="0"/>
          <c:showBubbleSize val="0"/>
        </c:dLbls>
        <c:marker val="1"/>
        <c:smooth val="0"/>
        <c:axId val="184495488"/>
        <c:axId val="184509952"/>
      </c:lineChart>
      <c:lineChart>
        <c:grouping val="standard"/>
        <c:varyColors val="0"/>
        <c:ser>
          <c:idx val="1"/>
          <c:order val="1"/>
          <c:tx>
            <c:strRef>
              <c:f>Hoja1!$C$18</c:f>
              <c:strCache>
                <c:ptCount val="1"/>
                <c:pt idx="0">
                  <c:v>Turbiedad Salida (FNU)</c:v>
                </c:pt>
              </c:strCache>
            </c:strRef>
          </c:tx>
          <c:marker>
            <c:symbol val="none"/>
          </c:marker>
          <c:cat>
            <c:numRef>
              <c:f>Hoja1!$A$19:$A$33</c:f>
              <c:numCache>
                <c:formatCode>hh:mm:ss</c:formatCode>
                <c:ptCount val="15"/>
                <c:pt idx="0">
                  <c:v>0.40634259259259259</c:v>
                </c:pt>
                <c:pt idx="1">
                  <c:v>0.40657407407407409</c:v>
                </c:pt>
                <c:pt idx="2">
                  <c:v>0.40680555555555553</c:v>
                </c:pt>
                <c:pt idx="3">
                  <c:v>0.40703703703703703</c:v>
                </c:pt>
                <c:pt idx="4">
                  <c:v>0.40726851851851853</c:v>
                </c:pt>
                <c:pt idx="5">
                  <c:v>0.40749999999999997</c:v>
                </c:pt>
                <c:pt idx="6">
                  <c:v>0.40773148148148147</c:v>
                </c:pt>
                <c:pt idx="7">
                  <c:v>0.40796296296296297</c:v>
                </c:pt>
                <c:pt idx="8">
                  <c:v>0.40819444444444442</c:v>
                </c:pt>
                <c:pt idx="9">
                  <c:v>0.40842592592592591</c:v>
                </c:pt>
                <c:pt idx="10">
                  <c:v>0.40865740740740741</c:v>
                </c:pt>
                <c:pt idx="11">
                  <c:v>0.40888888888888886</c:v>
                </c:pt>
                <c:pt idx="12">
                  <c:v>0.40912037037037036</c:v>
                </c:pt>
                <c:pt idx="13">
                  <c:v>0.40935185185185186</c:v>
                </c:pt>
                <c:pt idx="14">
                  <c:v>0.4095833333333333</c:v>
                </c:pt>
              </c:numCache>
            </c:numRef>
          </c:cat>
          <c:val>
            <c:numRef>
              <c:f>Hoja1!$C$19:$C$33</c:f>
              <c:numCache>
                <c:formatCode>#0.0</c:formatCode>
                <c:ptCount val="15"/>
                <c:pt idx="0">
                  <c:v>7.6</c:v>
                </c:pt>
                <c:pt idx="1">
                  <c:v>8.9</c:v>
                </c:pt>
                <c:pt idx="2">
                  <c:v>8.3000000000000007</c:v>
                </c:pt>
                <c:pt idx="3">
                  <c:v>8.4</c:v>
                </c:pt>
                <c:pt idx="4">
                  <c:v>8.3000000000000007</c:v>
                </c:pt>
                <c:pt idx="5">
                  <c:v>8.5</c:v>
                </c:pt>
                <c:pt idx="6">
                  <c:v>7.6</c:v>
                </c:pt>
                <c:pt idx="7">
                  <c:v>8.4</c:v>
                </c:pt>
                <c:pt idx="8">
                  <c:v>7.4</c:v>
                </c:pt>
                <c:pt idx="9">
                  <c:v>7.8</c:v>
                </c:pt>
                <c:pt idx="10">
                  <c:v>8.9</c:v>
                </c:pt>
                <c:pt idx="11">
                  <c:v>8.1</c:v>
                </c:pt>
                <c:pt idx="12">
                  <c:v>8.1999999999999993</c:v>
                </c:pt>
                <c:pt idx="13">
                  <c:v>8.5</c:v>
                </c:pt>
                <c:pt idx="14">
                  <c:v>7.8</c:v>
                </c:pt>
              </c:numCache>
            </c:numRef>
          </c:val>
          <c:smooth val="0"/>
        </c:ser>
        <c:dLbls>
          <c:showLegendKey val="0"/>
          <c:showVal val="0"/>
          <c:showCatName val="0"/>
          <c:showSerName val="0"/>
          <c:showPercent val="0"/>
          <c:showBubbleSize val="0"/>
        </c:dLbls>
        <c:marker val="1"/>
        <c:smooth val="0"/>
        <c:axId val="184522240"/>
        <c:axId val="184511872"/>
      </c:lineChart>
      <c:catAx>
        <c:axId val="184495488"/>
        <c:scaling>
          <c:orientation val="minMax"/>
        </c:scaling>
        <c:delete val="0"/>
        <c:axPos val="b"/>
        <c:title>
          <c:tx>
            <c:rich>
              <a:bodyPr/>
              <a:lstStyle/>
              <a:p>
                <a:pPr>
                  <a:defRPr/>
                </a:pPr>
                <a:r>
                  <a:rPr lang="es-CL"/>
                  <a:t>Hora</a:t>
                </a:r>
              </a:p>
            </c:rich>
          </c:tx>
          <c:overlay val="0"/>
        </c:title>
        <c:numFmt formatCode="hh:mm:ss" sourceLinked="1"/>
        <c:majorTickMark val="out"/>
        <c:minorTickMark val="none"/>
        <c:tickLblPos val="nextTo"/>
        <c:crossAx val="184509952"/>
        <c:crosses val="autoZero"/>
        <c:auto val="1"/>
        <c:lblAlgn val="ctr"/>
        <c:lblOffset val="100"/>
        <c:noMultiLvlLbl val="0"/>
      </c:catAx>
      <c:valAx>
        <c:axId val="184509952"/>
        <c:scaling>
          <c:orientation val="minMax"/>
          <c:max val="65"/>
          <c:min val="50"/>
        </c:scaling>
        <c:delete val="0"/>
        <c:axPos val="l"/>
        <c:majorGridlines/>
        <c:title>
          <c:tx>
            <c:rich>
              <a:bodyPr rot="-5400000" vert="horz"/>
              <a:lstStyle/>
              <a:p>
                <a:pPr>
                  <a:defRPr/>
                </a:pPr>
                <a:r>
                  <a:rPr lang="es-CL"/>
                  <a:t>TDS (ppm)</a:t>
                </a:r>
              </a:p>
            </c:rich>
          </c:tx>
          <c:overlay val="0"/>
        </c:title>
        <c:numFmt formatCode="General" sourceLinked="1"/>
        <c:majorTickMark val="out"/>
        <c:minorTickMark val="none"/>
        <c:tickLblPos val="nextTo"/>
        <c:crossAx val="184495488"/>
        <c:crosses val="autoZero"/>
        <c:crossBetween val="between"/>
      </c:valAx>
      <c:valAx>
        <c:axId val="184511872"/>
        <c:scaling>
          <c:orientation val="minMax"/>
          <c:max val="12"/>
        </c:scaling>
        <c:delete val="0"/>
        <c:axPos val="r"/>
        <c:title>
          <c:tx>
            <c:rich>
              <a:bodyPr rot="-5400000" vert="horz"/>
              <a:lstStyle/>
              <a:p>
                <a:pPr>
                  <a:defRPr/>
                </a:pPr>
                <a:r>
                  <a:rPr lang="es-CL"/>
                  <a:t>Turbiedad (FNU)</a:t>
                </a:r>
              </a:p>
            </c:rich>
          </c:tx>
          <c:overlay val="0"/>
        </c:title>
        <c:numFmt formatCode="#0.0" sourceLinked="1"/>
        <c:majorTickMark val="out"/>
        <c:minorTickMark val="none"/>
        <c:tickLblPos val="nextTo"/>
        <c:crossAx val="184522240"/>
        <c:crosses val="max"/>
        <c:crossBetween val="between"/>
      </c:valAx>
      <c:catAx>
        <c:axId val="184522240"/>
        <c:scaling>
          <c:orientation val="minMax"/>
        </c:scaling>
        <c:delete val="1"/>
        <c:axPos val="b"/>
        <c:numFmt formatCode="hh:mm:ss" sourceLinked="1"/>
        <c:majorTickMark val="out"/>
        <c:minorTickMark val="none"/>
        <c:tickLblPos val="nextTo"/>
        <c:crossAx val="184511872"/>
        <c:crosses val="autoZero"/>
        <c:auto val="1"/>
        <c:lblAlgn val="ctr"/>
        <c:lblOffset val="100"/>
        <c:noMultiLvlLbl val="0"/>
      </c:cat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f/pBPCJ4gGaOFSllPVId9hg+Q5w=</DigestValue>
    </Reference>
    <Reference URI="#idOfficeObject" Type="http://www.w3.org/2000/09/xmldsig#Object">
      <DigestMethod Algorithm="http://www.w3.org/2000/09/xmldsig#sha1"/>
      <DigestValue>9Voz2lOOedKlHskgjuiL27mGAf8=</DigestValue>
    </Reference>
    <Reference URI="#idSignedProperties" Type="http://uri.etsi.org/01903#SignedProperties">
      <Transforms>
        <Transform Algorithm="http://www.w3.org/TR/2001/REC-xml-c14n-20010315"/>
      </Transforms>
      <DigestMethod Algorithm="http://www.w3.org/2000/09/xmldsig#sha1"/>
      <DigestValue>JDiG7Qw+JeEA9M3QCX90KqslTpQ=</DigestValue>
    </Reference>
    <Reference URI="#idValidSigLnImg" Type="http://www.w3.org/2000/09/xmldsig#Object">
      <DigestMethod Algorithm="http://www.w3.org/2000/09/xmldsig#sha1"/>
      <DigestValue>hJhgWUcfdBOjHdSqsN9aVCrYInE=</DigestValue>
    </Reference>
    <Reference URI="#idInvalidSigLnImg" Type="http://www.w3.org/2000/09/xmldsig#Object">
      <DigestMethod Algorithm="http://www.w3.org/2000/09/xmldsig#sha1"/>
      <DigestValue>mpB+ISdVUMfS55FcUTilO61A52s=</DigestValue>
    </Reference>
  </SignedInfo>
  <SignatureValue>mwPpfAe6/YB3QXglLrX7ZmAOTKmQT28PdG1PH/9IPsnVowLrPlkQ5G6oEIummSjWNZC/f+idXnt6
RTW19LiGw9dAQ25gqTeph3rhXG2VXIrp1TrSXN7s0HV3YP3PH/FTIL2udCAsXw1xQnP7hZkzAhgb
DJI4gnN1fx8EfQ8oavs5Ldq1KPALsPFz0MVeUQIXSC1muJU3dtns8lC7I1tG6vGXUEcm3PWf5uDZ
TrL96XL/eBQCk//sLrzz95sgQrT/UKEnWzyxyyVDKfOwAQkCM/sN7c9OGggLjg4HKBjIA2RDeqvt
jAiLdygzHc8ed6FeISIo/LhFCssyznPK3IZaXA==</SignatureValue>
  <KeyInfo>
    <X509Data>
      <X509Certificate>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</X509Certificate>
    </X509Data>
  </KeyInfo>
  <Object xmlns:mdssi="http://schemas.openxmlformats.org/package/2006/digital-signature" Id="idPackageObject">
    <Manifest>
      <Reference URI="/word/media/image70.jpeg?ContentType=image/jpeg">
        <DigestMethod Algorithm="http://www.w3.org/2000/09/xmldsig#sha1"/>
        <DigestValue>JfBur507DmXu5lTQIFrvsKms6JM=</DigestValue>
      </Reference>
      <Reference URI="/word/media/hdphoto3.wdp?ContentType=image/vnd.ms-photo">
        <DigestMethod Algorithm="http://www.w3.org/2000/09/xmldsig#sha1"/>
        <DigestValue>m2W8G9tExcZ/uHCPZSXIanCmx4c=</DigestValue>
      </Reference>
      <Reference URI="/word/media/image11.jpeg?ContentType=image/jpeg">
        <DigestMethod Algorithm="http://www.w3.org/2000/09/xmldsig#sha1"/>
        <DigestValue>zNsh5YoQ+5r+ZskNvqo1bs2UR9g=</DigestValue>
      </Reference>
      <Reference URI="/word/media/hdphoto2.wdp?ContentType=image/vnd.ms-photo">
        <DigestMethod Algorithm="http://www.w3.org/2000/09/xmldsig#sha1"/>
        <DigestValue>StJc9FZljMleUI8pBjWIxeIrJm0=</DigestValue>
      </Reference>
      <Reference URI="/word/media/image10.jpeg?ContentType=image/jpeg">
        <DigestMethod Algorithm="http://www.w3.org/2000/09/xmldsig#sha1"/>
        <DigestValue>qYk4QhekoLjyLq/+z/ssJVNy2vc=</DigestValue>
      </Reference>
      <Reference URI="/word/media/hdphoto1.wdp?ContentType=image/vnd.ms-photo">
        <DigestMethod Algorithm="http://www.w3.org/2000/09/xmldsig#sha1"/>
        <DigestValue>lCG1HqLm78YEZOfXnQiPH/OVuLQ=</DigestValue>
      </Reference>
      <Reference URI="/word/media/image12.jpeg?ContentType=image/jpeg">
        <DigestMethod Algorithm="http://www.w3.org/2000/09/xmldsig#sha1"/>
        <DigestValue>SN2pJ+v50AkSzEe9kRpzDtAlFu8=</DigestValue>
      </Reference>
      <Reference URI="/word/media/hdphoto4.wdp?ContentType=image/vnd.ms-photo">
        <DigestMethod Algorithm="http://www.w3.org/2000/09/xmldsig#sha1"/>
        <DigestValue>5zuVUSMpcyN3WGbo/QqWwwSp/Z0=</DigestValue>
      </Reference>
      <Reference URI="/word/media/image7.jpeg?ContentType=image/jpeg">
        <DigestMethod Algorithm="http://www.w3.org/2000/09/xmldsig#sha1"/>
        <DigestValue>JfBur507DmXu5lTQIFrvsKms6JM=</DigestValue>
      </Reference>
      <Reference URI="/word/media/image2.emf?ContentType=image/x-emf">
        <DigestMethod Algorithm="http://www.w3.org/2000/09/xmldsig#sha1"/>
        <DigestValue>+MTQrnvfdpcbNpVcWmnfx1+4G5g=</DigestValue>
      </Reference>
      <Reference URI="/word/media/image1.emf?ContentType=image/x-emf">
        <DigestMethod Algorithm="http://www.w3.org/2000/09/xmldsig#sha1"/>
        <DigestValue>qXYveWfpyoCd5vDPolG14sYLmZo=</DigestValue>
      </Reference>
      <Reference URI="/word/theme/theme1.xml?ContentType=application/vnd.openxmlformats-officedocument.theme+xml">
        <DigestMethod Algorithm="http://www.w3.org/2000/09/xmldsig#sha1"/>
        <DigestValue>aed2ly2g7prYFMNM9yD108Dh+QE=</DigestValue>
      </Reference>
      <Reference URI="/word/media/image5.jpg?ContentType=image/jpeg">
        <DigestMethod Algorithm="http://www.w3.org/2000/09/xmldsig#sha1"/>
        <DigestValue>niQolbqJdXLXkE+XtfAuZmat+0Y=</DigestValue>
      </Reference>
      <Reference URI="/word/media/image6.jpg?ContentType=image/jpeg">
        <DigestMethod Algorithm="http://www.w3.org/2000/09/xmldsig#sha1"/>
        <DigestValue>i4jJRsGGAJDjh7B55tvvFIf3O9c=</DigestValue>
      </Reference>
      <Reference URI="/word/media/image9.jpeg?ContentType=image/jpeg">
        <DigestMethod Algorithm="http://www.w3.org/2000/09/xmldsig#sha1"/>
        <DigestValue>qV81dwTzpaqPBU+dK0RHFIPcBIc=</DigestValue>
      </Reference>
      <Reference URI="/word/media/hdphoto15.wdp?ContentType=image/vnd.ms-photo">
        <DigestMethod Algorithm="http://www.w3.org/2000/09/xmldsig#sha1"/>
        <DigestValue>+MRG6/humAKlRVZNN3ddrs+GHTg=</DigestValue>
      </Reference>
      <Reference URI="/word/media/image24.jpeg?ContentType=image/jpeg">
        <DigestMethod Algorithm="http://www.w3.org/2000/09/xmldsig#sha1"/>
        <DigestValue>Jht8nt0NFEFqWwWIc60PFgV/EaQ=</DigestValue>
      </Reference>
      <Reference URI="/word/media/hdphoto35.wdp?ContentType=image/vnd.ms-photo">
        <DigestMethod Algorithm="http://www.w3.org/2000/09/xmldsig#sha1"/>
        <DigestValue>Hegju7kDakOPEHX3WN+x94PU49s=</DigestValue>
      </Reference>
      <Reference URI="/word/media/image45.jpeg?ContentType=image/jpeg">
        <DigestMethod Algorithm="http://www.w3.org/2000/09/xmldsig#sha1"/>
        <DigestValue>8IFPWAtPHnGD/6b0xrMXVQT80S4=</DigestValue>
      </Reference>
      <Reference URI="/word/media/hdphoto32.wdp?ContentType=image/vnd.ms-photo">
        <DigestMethod Algorithm="http://www.w3.org/2000/09/xmldsig#sha1"/>
        <DigestValue>ySmzIZ+MEMsyrvGWvaJAMBGPY08=</DigestValue>
      </Reference>
      <Reference URI="/word/media/image43.jpeg?ContentType=image/jpeg">
        <DigestMethod Algorithm="http://www.w3.org/2000/09/xmldsig#sha1"/>
        <DigestValue>xy+6kQRSl6V8fovCKrYjy25Rrjc=</DigestValue>
      </Reference>
      <Reference URI="/word/media/image25.jpeg?ContentType=image/jpeg">
        <DigestMethod Algorithm="http://www.w3.org/2000/09/xmldsig#sha1"/>
        <DigestValue>m2Q65fQYZZDLRb8GQV6p18+P97Q=</DigestValue>
      </Reference>
      <Reference URI="/word/media/image46.jpeg?ContentType=image/jpeg">
        <DigestMethod Algorithm="http://www.w3.org/2000/09/xmldsig#sha1"/>
        <DigestValue>5xiuglf9oYkW8XZJzuxZ7ICRMq4=</DigestValue>
      </Reference>
      <Reference URI="/word/media/image49.jpeg?ContentType=image/jpeg">
        <DigestMethod Algorithm="http://www.w3.org/2000/09/xmldsig#sha1"/>
        <DigestValue>/Pu0+wCECRiJqlWpYEVFHAM+9mQ=</DigestValue>
      </Reference>
      <Reference URI="/word/media/hdphoto37.wdp?ContentType=image/vnd.ms-photo">
        <DigestMethod Algorithm="http://www.w3.org/2000/09/xmldsig#sha1"/>
        <DigestValue>kpUO5L+WsH8YUzYNlWPallbloNc=</DigestValue>
      </Reference>
      <Reference URI="/word/media/image23.jpeg?ContentType=image/jpeg">
        <DigestMethod Algorithm="http://www.w3.org/2000/09/xmldsig#sha1"/>
        <DigestValue>gIhP1QZpSgqUw7fQkt49NY0kEeI=</DigestValue>
      </Reference>
      <Reference URI="/word/media/hdphoto31.wdp?ContentType=image/vnd.ms-photo">
        <DigestMethod Algorithm="http://www.w3.org/2000/09/xmldsig#sha1"/>
        <DigestValue>cyDD0LeugOgFhRrtkpZFoBoNoZQ=</DigestValue>
      </Reference>
      <Reference URI="/word/media/hdphoto36.wdp?ContentType=image/vnd.ms-photo">
        <DigestMethod Algorithm="http://www.w3.org/2000/09/xmldsig#sha1"/>
        <DigestValue>13YZuYRv+ZstlW0PbatvxylZbTU=</DigestValue>
      </Reference>
      <Reference URI="/word/media/image47.jpeg?ContentType=image/jpeg">
        <DigestMethod Algorithm="http://www.w3.org/2000/09/xmldsig#sha1"/>
        <DigestValue>sly7sa3mdOoclG/QcqiRlRB/qtQ=</DigestValue>
      </Reference>
      <Reference URI="/word/media/image48.jpeg?ContentType=image/jpeg">
        <DigestMethod Algorithm="http://www.w3.org/2000/09/xmldsig#sha1"/>
        <DigestValue>RDH6QeR2oWcW55yh8DQVa3tmd1c=</DigestValue>
      </Reference>
      <Reference URI="/word/media/image3.emf?ContentType=image/x-emf">
        <DigestMethod Algorithm="http://www.w3.org/2000/09/xmldsig#sha1"/>
        <DigestValue>BDbHilYXqbF7I7J08iohQHxiHbw=</DigestValue>
      </Reference>
      <Reference URI="/word/media/image4.png?ContentType=image/png">
        <DigestMethod Algorithm="http://www.w3.org/2000/09/xmldsig#sha1"/>
        <DigestValue>gDxdZRcGH7kAh72hSVKw2AKg6y4=</DigestValue>
      </Reference>
      <Reference URI="/word/media/image13.jpeg?ContentType=image/jpeg">
        <DigestMethod Algorithm="http://www.w3.org/2000/09/xmldsig#sha1"/>
        <DigestValue>gbUPQtgVOzZ7uEKdc4DnOPP50gA=</DigestValue>
      </Reference>
      <Reference URI="/word/media/hdphoto7.wdp?ContentType=image/vnd.ms-photo">
        <DigestMethod Algorithm="http://www.w3.org/2000/09/xmldsig#sha1"/>
        <DigestValue>DSjb7AQ4VBVPHGP/NbXoVIomnv8=</DigestValue>
      </Reference>
      <Reference URI="/word/media/image16.jpeg?ContentType=image/jpeg">
        <DigestMethod Algorithm="http://www.w3.org/2000/09/xmldsig#sha1"/>
        <DigestValue>HT/3zBe/nUesGxNGGCAVjmL1GzA=</DigestValue>
      </Reference>
      <Reference URI="/word/media/hdphoto9.wdp?ContentType=image/vnd.ms-photo">
        <DigestMethod Algorithm="http://www.w3.org/2000/09/xmldsig#sha1"/>
        <DigestValue>ooYQLnpkK4l3I8Y2D/BFjlCF1+0=</DigestValue>
      </Reference>
      <Reference URI="/word/charts/chart2.xml?ContentType=application/vnd.openxmlformats-officedocument.drawingml.chart+xml">
        <DigestMethod Algorithm="http://www.w3.org/2000/09/xmldsig#sha1"/>
        <DigestValue>x4tQ2c/F5vdrnSqcl11hOiDS5Rc=</DigestValue>
      </Reference>
      <Reference URI="/word/charts/chart1.xml?ContentType=application/vnd.openxmlformats-officedocument.drawingml.chart+xml">
        <DigestMethod Algorithm="http://www.w3.org/2000/09/xmldsig#sha1"/>
        <DigestValue>kR2oezBcpmBRin/GpyRA1aJS/bY=</DigestValue>
      </Reference>
      <Reference URI="/word/media/hdphoto8.wdp?ContentType=image/vnd.ms-photo">
        <DigestMethod Algorithm="http://www.w3.org/2000/09/xmldsig#sha1"/>
        <DigestValue>R5/h8IDZxX2wZQVs5uUbBPG4Lao=</DigestValue>
      </Reference>
      <Reference URI="/word/media/image17.jpeg?ContentType=image/jpeg">
        <DigestMethod Algorithm="http://www.w3.org/2000/09/xmldsig#sha1"/>
        <DigestValue>g7pthSmK7jUcM8Mdq9AUM6/UEYE=</DigestValue>
      </Reference>
      <Reference URI="/word/settings.xml?ContentType=application/vnd.openxmlformats-officedocument.wordprocessingml.settings+xml">
        <DigestMethod Algorithm="http://www.w3.org/2000/09/xmldsig#sha1"/>
        <DigestValue>kFaP43Nf6ysZDBLDVzjrZijy5eM=</DigestValue>
      </Reference>
      <Reference URI="/word/fontTable.xml?ContentType=application/vnd.openxmlformats-officedocument.wordprocessingml.fontTable+xml">
        <DigestMethod Algorithm="http://www.w3.org/2000/09/xmldsig#sha1"/>
        <DigestValue>VGBuasrO42j4F/BBwta/bVRErzE=</DigestValue>
      </Reference>
      <Reference URI="/word/numbering.xml?ContentType=application/vnd.openxmlformats-officedocument.wordprocessingml.numbering+xml">
        <DigestMethod Algorithm="http://www.w3.org/2000/09/xmldsig#sha1"/>
        <DigestValue>SOXd1+POFe+0Fr8qXom8seDTPsI=</DigestValue>
      </Reference>
      <Reference URI="/word/styles.xml?ContentType=application/vnd.openxmlformats-officedocument.wordprocessingml.styles+xml">
        <DigestMethod Algorithm="http://www.w3.org/2000/09/xmldsig#sha1"/>
        <DigestValue>GK0nR8Jr4DzFrqFn5ugnDK+7cSg=</DigestValue>
      </Reference>
      <Reference URI="/word/stylesWithEffects.xml?ContentType=application/vnd.ms-word.stylesWithEffects+xml">
        <DigestMethod Algorithm="http://www.w3.org/2000/09/xmldsig#sha1"/>
        <DigestValue>GvMEZGjkoI95FSxkQpAi3XdmFQE=</DigestValue>
      </Reference>
      <Reference URI="/word/webSettings.xml?ContentType=application/vnd.openxmlformats-officedocument.wordprocessingml.webSettings+xml">
        <DigestMethod Algorithm="http://www.w3.org/2000/09/xmldsig#sha1"/>
        <DigestValue>1Ny86m0qgPllXS7YGb/foBV0A78=</DigestValue>
      </Reference>
      <Reference URI="/word/media/hdphoto6.wdp?ContentType=image/vnd.ms-photo">
        <DigestMethod Algorithm="http://www.w3.org/2000/09/xmldsig#sha1"/>
        <DigestValue>824fg10x8bTqYMjgLV0UHQnz7Xo=</DigestValue>
      </Reference>
      <Reference URI="/word/media/image15.jpeg?ContentType=image/jpeg">
        <DigestMethod Algorithm="http://www.w3.org/2000/09/xmldsig#sha1"/>
        <DigestValue>aFsDkAOKsCDV/QtWTULylhL46rE=</DigestValue>
      </Reference>
      <Reference URI="/word/media/image18.jpeg?ContentType=image/jpeg">
        <DigestMethod Algorithm="http://www.w3.org/2000/09/xmldsig#sha1"/>
        <DigestValue>T6+92qbIoEV7C4aiA90enxIUZc0=</DigestValue>
      </Reference>
      <Reference URI="/word/media/hdphoto11.wdp?ContentType=image/vnd.ms-photo">
        <DigestMethod Algorithm="http://www.w3.org/2000/09/xmldsig#sha1"/>
        <DigestValue>Y2nuJu9puX+KumuKMJXeU5z5h+k=</DigestValue>
      </Reference>
      <Reference URI="/word/media/image20.jpeg?ContentType=image/jpeg">
        <DigestMethod Algorithm="http://www.w3.org/2000/09/xmldsig#sha1"/>
        <DigestValue>2Wtsmx28EsgAnAi7EFkshc6Q1JQ=</DigestValue>
      </Reference>
      <Reference URI="/word/media/hdphoto10.wdp?ContentType=image/vnd.ms-photo">
        <DigestMethod Algorithm="http://www.w3.org/2000/09/xmldsig#sha1"/>
        <DigestValue>LJzi9Q2MDGC9w+6+UtiC2A6yPiE=</DigestValue>
      </Reference>
      <Reference URI="/word/media/hdphoto5.wdp?ContentType=image/vnd.ms-photo">
        <DigestMethod Algorithm="http://www.w3.org/2000/09/xmldsig#sha1"/>
        <DigestValue>c9kIN2dr2XQkgMW1dhp0wavJp7c=</DigestValue>
      </Reference>
      <Reference URI="/word/media/image8.jpeg?ContentType=image/jpeg">
        <DigestMethod Algorithm="http://www.w3.org/2000/09/xmldsig#sha1"/>
        <DigestValue>7hV5rviCs0cBSZLDznv3YLhsCgo=</DigestValue>
      </Reference>
      <Reference URI="/word/media/image21.jpeg?ContentType=image/jpeg">
        <DigestMethod Algorithm="http://www.w3.org/2000/09/xmldsig#sha1"/>
        <DigestValue>ALKCwemcbFimbcRykEaOSWDQQJI=</DigestValue>
      </Reference>
      <Reference URI="/word/media/hdphoto12.wdp?ContentType=image/vnd.ms-photo">
        <DigestMethod Algorithm="http://www.w3.org/2000/09/xmldsig#sha1"/>
        <DigestValue>rP316Z6awuORfUxpb+N+ZShTxLc=</DigestValue>
      </Reference>
      <Reference URI="/word/media/image22.jpeg?ContentType=image/jpeg">
        <DigestMethod Algorithm="http://www.w3.org/2000/09/xmldsig#sha1"/>
        <DigestValue>GW5shhjwF8Oh1A7yeNDigM0DfIs=</DigestValue>
      </Reference>
      <Reference URI="/word/media/image14.jpeg?ContentType=image/jpeg">
        <DigestMethod Algorithm="http://www.w3.org/2000/09/xmldsig#sha1"/>
        <DigestValue>1XRhAzbDevLNKMpoKBzz8/uSJqs=</DigestValue>
      </Reference>
      <Reference URI="/word/media/image19.jpeg?ContentType=image/jpeg">
        <DigestMethod Algorithm="http://www.w3.org/2000/09/xmldsig#sha1"/>
        <DigestValue>j+r2vzEotIy0m+IalBB3oeaOeyM=</DigestValue>
      </Reference>
      <Reference URI="/word/media/hdphoto14.wdp?ContentType=image/vnd.ms-photo">
        <DigestMethod Algorithm="http://www.w3.org/2000/09/xmldsig#sha1"/>
        <DigestValue>cmwWK0Ely11S6DyMWplf1u6tKWQ=</DigestValue>
      </Reference>
      <Reference URI="/word/media/hdphoto45.wdp?ContentType=image/vnd.ms-photo">
        <DigestMethod Algorithm="http://www.w3.org/2000/09/xmldsig#sha1"/>
        <DigestValue>7FOWbU8uP1ffcyp7m/Hvc5x/yxI=</DigestValue>
      </Reference>
      <Reference URI="/word/media/hdphoto13.wdp?ContentType=image/vnd.ms-photo">
        <DigestMethod Algorithm="http://www.w3.org/2000/09/xmldsig#sha1"/>
        <DigestValue>Qow4wDCxyecxZ3bBoPTTYDSA+3E=</DigestValue>
      </Reference>
      <Reference URI="/word/media/image80.jpeg?ContentType=image/jpeg">
        <DigestMethod Algorithm="http://www.w3.org/2000/09/xmldsig#sha1"/>
        <DigestValue>7hV5rviCs0cBSZLDznv3YLhsCgo=</DigestValue>
      </Reference>
      <Reference URI="/word/media/image44.jpeg?ContentType=image/jpeg">
        <DigestMethod Algorithm="http://www.w3.org/2000/09/xmldsig#sha1"/>
        <DigestValue>r88Xsa9H+Oqpq5Cmh7mu5ZKKuE4=</DigestValue>
      </Reference>
      <Reference URI="/word/media/hdphoto38.wdp?ContentType=image/vnd.ms-photo">
        <DigestMethod Algorithm="http://www.w3.org/2000/09/xmldsig#sha1"/>
        <DigestValue>wFR06FXhb+LgPoZLgbkCuJ8z98k=</DigestValue>
      </Reference>
      <Reference URI="/word/media/hdphoto24.wdp?ContentType=image/vnd.ms-photo">
        <DigestMethod Algorithm="http://www.w3.org/2000/09/xmldsig#sha1"/>
        <DigestValue>VT/ZFgiPQHHtUYJMKjob+6udb3U=</DigestValue>
      </Reference>
      <Reference URI="/word/media/hdphoto27.wdp?ContentType=image/vnd.ms-photo">
        <DigestMethod Algorithm="http://www.w3.org/2000/09/xmldsig#sha1"/>
        <DigestValue>+ilGnDoo2W+OsfoNTV2K8tToHxM=</DigestValue>
      </Reference>
      <Reference URI="/word/media/hdphoto28.wdp?ContentType=image/vnd.ms-photo">
        <DigestMethod Algorithm="http://www.w3.org/2000/09/xmldsig#sha1"/>
        <DigestValue>z+6lGlPiueFvyv/l5TZz+4LTpCM=</DigestValue>
      </Reference>
      <Reference URI="/word/media/image39.jpeg?ContentType=image/jpeg">
        <DigestMethod Algorithm="http://www.w3.org/2000/09/xmldsig#sha1"/>
        <DigestValue>C2/v7CsN/4xtujfE59MT0rmEhZw=</DigestValue>
      </Reference>
      <Reference URI="/word/media/hdphoto29.wdp?ContentType=image/vnd.ms-photo">
        <DigestMethod Algorithm="http://www.w3.org/2000/09/xmldsig#sha1"/>
        <DigestValue>iI5ZdGRHvfMzwBRkd/Z6bveBUsM=</DigestValue>
      </Reference>
      <Reference URI="/word/media/image41.jpeg?ContentType=image/jpeg">
        <DigestMethod Algorithm="http://www.w3.org/2000/09/xmldsig#sha1"/>
        <DigestValue>K0odDVRhQ+bF2dmC8NKadPmLv/Y=</DigestValue>
      </Reference>
      <Reference URI="/word/media/hdphoto19.wdp?ContentType=image/vnd.ms-photo">
        <DigestMethod Algorithm="http://www.w3.org/2000/09/xmldsig#sha1"/>
        <DigestValue>thlCjuAnEBE41RXkytbRJmj0PGY=</DigestValue>
      </Reference>
      <Reference URI="/word/media/image28.jpeg?ContentType=image/jpeg">
        <DigestMethod Algorithm="http://www.w3.org/2000/09/xmldsig#sha1"/>
        <DigestValue>oheRj1OPvE8sZiyPBr8QhmO6P9M=</DigestValue>
      </Reference>
      <Reference URI="/word/media/hdphoto16.wdp?ContentType=image/vnd.ms-photo">
        <DigestMethod Algorithm="http://www.w3.org/2000/09/xmldsig#sha1"/>
        <DigestValue>wHbh7+NiGoMQCSbMQEt3eECEgOI=</DigestValue>
      </Reference>
      <Reference URI="/word/media/hdphoto34.wdp?ContentType=image/vnd.ms-photo">
        <DigestMethod Algorithm="http://www.w3.org/2000/09/xmldsig#sha1"/>
        <DigestValue>Mu9PgqWCoOliLsXvRmMa8IgaZ+A=</DigestValue>
      </Reference>
      <Reference URI="/word/media/hdphoto17.wdp?ContentType=image/vnd.ms-photo">
        <DigestMethod Algorithm="http://www.w3.org/2000/09/xmldsig#sha1"/>
        <DigestValue>GpS3kivNKtY9jUH2LDqbfmS396w=</DigestValue>
      </Reference>
      <Reference URI="/word/media/image27.jpeg?ContentType=image/jpeg">
        <DigestMethod Algorithm="http://www.w3.org/2000/09/xmldsig#sha1"/>
        <DigestValue>zK5naebHHx6UX+DnVsGPMNLhl0M=</DigestValue>
      </Reference>
      <Reference URI="/word/media/hdphoto18.wdp?ContentType=image/vnd.ms-photo">
        <DigestMethod Algorithm="http://www.w3.org/2000/09/xmldsig#sha1"/>
        <DigestValue>ZfkeRMW+JnmAIWeirm5poQTn4Zo=</DigestValue>
      </Reference>
      <Reference URI="/word/media/image40.jpeg?ContentType=image/jpeg">
        <DigestMethod Algorithm="http://www.w3.org/2000/09/xmldsig#sha1"/>
        <DigestValue>CfcN1WZGqWimojSXQpOm02WDuE0=</DigestValue>
      </Reference>
      <Reference URI="/word/media/hdphoto30.wdp?ContentType=image/vnd.ms-photo">
        <DigestMethod Algorithm="http://www.w3.org/2000/09/xmldsig#sha1"/>
        <DigestValue>vxGEr34OGSDRaHP0fzxjJsynSh8=</DigestValue>
      </Reference>
      <Reference URI="/word/media/image38.jpeg?ContentType=image/jpeg">
        <DigestMethod Algorithm="http://www.w3.org/2000/09/xmldsig#sha1"/>
        <DigestValue>WsoS3mtpJF/Aco61JiTLuDmPZ2k=</DigestValue>
      </Reference>
      <Reference URI="/word/endnotes.xml?ContentType=application/vnd.openxmlformats-officedocument.wordprocessingml.endnotes+xml">
        <DigestMethod Algorithm="http://www.w3.org/2000/09/xmldsig#sha1"/>
        <DigestValue>zxOJs9LtuHPWjdVyo4xisp2IwNQ=</DigestValue>
      </Reference>
      <Reference URI="/word/header1.xml?ContentType=application/vnd.openxmlformats-officedocument.wordprocessingml.header+xml">
        <DigestMethod Algorithm="http://www.w3.org/2000/09/xmldsig#sha1"/>
        <DigestValue>ZAMQv/rlLZ6uqLJu8GWuvTSa1+8=</DigestValue>
      </Reference>
      <Reference URI="/word/footer1.xml?ContentType=application/vnd.openxmlformats-officedocument.wordprocessingml.footer+xml">
        <DigestMethod Algorithm="http://www.w3.org/2000/09/xmldsig#sha1"/>
        <DigestValue>GoVmllvJflUlILnYOSmAngde3n4=</DigestValue>
      </Reference>
      <Reference URI="/word/footnotes.xml?ContentType=application/vnd.openxmlformats-officedocument.wordprocessingml.footnotes+xml">
        <DigestMethod Algorithm="http://www.w3.org/2000/09/xmldsig#sha1"/>
        <DigestValue>aHbtZj+QNSt1D9jytbXfl1gAcxQ=</DigestValue>
      </Reference>
      <Reference URI="/word/document.xml?ContentType=application/vnd.openxmlformats-officedocument.wordprocessingml.document.main+xml">
        <DigestMethod Algorithm="http://www.w3.org/2000/09/xmldsig#sha1"/>
        <DigestValue>VPpVkWLXbuaoez7plSUAyg9Semo=</DigestValue>
      </Reference>
      <Reference URI="/word/footer2.xml?ContentType=application/vnd.openxmlformats-officedocument.wordprocessingml.footer+xml">
        <DigestMethod Algorithm="http://www.w3.org/2000/09/xmldsig#sha1"/>
        <DigestValue>/VJlQE4S0N41qxpQ32SwIvY+4HI=</DigestValue>
      </Reference>
      <Reference URI="/word/media/hdphoto26.wdp?ContentType=image/vnd.ms-photo">
        <DigestMethod Algorithm="http://www.w3.org/2000/09/xmldsig#sha1"/>
        <DigestValue>I5m7TxwDwtGVJZj8gEwkFHaMfOI=</DigestValue>
      </Reference>
      <Reference URI="/word/media/image58.jpeg?ContentType=image/jpeg">
        <DigestMethod Algorithm="http://www.w3.org/2000/09/xmldsig#sha1"/>
        <DigestValue>bFJU7lxT9nXD0444ik1nMNK/mzg=</DigestValue>
      </Reference>
      <Reference URI="/word/media/image35.jpeg?ContentType=image/jpeg">
        <DigestMethod Algorithm="http://www.w3.org/2000/09/xmldsig#sha1"/>
        <DigestValue>+q6akNnPEliwkGx88aAD63lQQr0=</DigestValue>
      </Reference>
      <Reference URI="/word/media/hdphoto25.wdp?ContentType=image/vnd.ms-photo">
        <DigestMethod Algorithm="http://www.w3.org/2000/09/xmldsig#sha1"/>
        <DigestValue>rpL3piBU6dnY7lOZO2PjDFLKJBI=</DigestValue>
      </Reference>
      <Reference URI="/word/media/image37.jpeg?ContentType=image/jpeg">
        <DigestMethod Algorithm="http://www.w3.org/2000/09/xmldsig#sha1"/>
        <DigestValue>RMgTW624hAYE6sqq640iWSNw76U=</DigestValue>
      </Reference>
      <Reference URI="/word/media/image36.jpeg?ContentType=image/jpeg">
        <DigestMethod Algorithm="http://www.w3.org/2000/09/xmldsig#sha1"/>
        <DigestValue>3yU3P5i/LfEw+qAIjf6IMGu4XPk=</DigestValue>
      </Reference>
      <Reference URI="/word/media/image29.jpeg?ContentType=image/jpeg">
        <DigestMethod Algorithm="http://www.w3.org/2000/09/xmldsig#sha1"/>
        <DigestValue>grpev0lJnb6xM2SfXxF/oKHPWOw=</DigestValue>
      </Reference>
      <Reference URI="/word/media/image26.jpeg?ContentType=image/jpeg">
        <DigestMethod Algorithm="http://www.w3.org/2000/09/xmldsig#sha1"/>
        <DigestValue>ZXo9a+lfHw3HIOAnupow8Zi7/FU=</DigestValue>
      </Reference>
      <Reference URI="/word/media/image30.jpeg?ContentType=image/jpeg">
        <DigestMethod Algorithm="http://www.w3.org/2000/09/xmldsig#sha1"/>
        <DigestValue>RzTPDq2PYbumWfBjAyRTCDZx4HM=</DigestValue>
      </Reference>
      <Reference URI="/word/media/image55.jpeg?ContentType=image/jpeg">
        <DigestMethod Algorithm="http://www.w3.org/2000/09/xmldsig#sha1"/>
        <DigestValue>TvsnihBhU/4nMWn6GnD0nNxZm/k=</DigestValue>
      </Reference>
      <Reference URI="/word/media/image54.jpeg?ContentType=image/jpeg">
        <DigestMethod Algorithm="http://www.w3.org/2000/09/xmldsig#sha1"/>
        <DigestValue>bgwAuddQElecM6c/7N6n2nX2S+0=</DigestValue>
      </Reference>
      <Reference URI="/word/media/hdphoto20.wdp?ContentType=image/vnd.ms-photo">
        <DigestMethod Algorithm="http://www.w3.org/2000/09/xmldsig#sha1"/>
        <DigestValue>nEBR3Aaf62mJOO/hittxfQ5/J0A=</DigestValue>
      </Reference>
      <Reference URI="/word/media/image51.jpeg?ContentType=image/jpeg">
        <DigestMethod Algorithm="http://www.w3.org/2000/09/xmldsig#sha1"/>
        <DigestValue>FITBAHdvCwzvsUY+V5t7BCbnpHs=</DigestValue>
      </Reference>
      <Reference URI="/word/media/image52.jpeg?ContentType=image/jpeg">
        <DigestMethod Algorithm="http://www.w3.org/2000/09/xmldsig#sha1"/>
        <DigestValue>ODw/WQwQpMmH9p0K9kbzd2/go7g=</DigestValue>
      </Reference>
      <Reference URI="/word/media/hdphoto44.wdp?ContentType=image/vnd.ms-photo">
        <DigestMethod Algorithm="http://www.w3.org/2000/09/xmldsig#sha1"/>
        <DigestValue>fbAjy54rZ+qW6rSGrSEn/D3DRtM=</DigestValue>
      </Reference>
      <Reference URI="/word/media/image57.jpeg?ContentType=image/jpeg">
        <DigestMethod Algorithm="http://www.w3.org/2000/09/xmldsig#sha1"/>
        <DigestValue>49F3CodDmI2hvXpfKVvWiZmlPyQ=</DigestValue>
      </Reference>
      <Reference URI="/word/media/hdphoto43.wdp?ContentType=image/vnd.ms-photo">
        <DigestMethod Algorithm="http://www.w3.org/2000/09/xmldsig#sha1"/>
        <DigestValue>CGVJsTQiLyuIaSXPQ6cYTzTd+T8=</DigestValue>
      </Reference>
      <Reference URI="/word/media/image50.jpeg?ContentType=image/jpeg">
        <DigestMethod Algorithm="http://www.w3.org/2000/09/xmldsig#sha1"/>
        <DigestValue>tW4Syuhnhbk1wsLAZJ7BdueQpWM=</DigestValue>
      </Reference>
      <Reference URI="/word/media/hdphoto39.wdp?ContentType=image/vnd.ms-photo">
        <DigestMethod Algorithm="http://www.w3.org/2000/09/xmldsig#sha1"/>
        <DigestValue>1zcFZzqnpLDxEp2lbvjXbULV174=</DigestValue>
      </Reference>
      <Reference URI="/word/media/hdphoto42.wdp?ContentType=image/vnd.ms-photo">
        <DigestMethod Algorithm="http://www.w3.org/2000/09/xmldsig#sha1"/>
        <DigestValue>om7XjWOnsFAErQfe3E4G3MA1y/I=</DigestValue>
      </Reference>
      <Reference URI="/word/media/image56.jpeg?ContentType=image/jpeg">
        <DigestMethod Algorithm="http://www.w3.org/2000/09/xmldsig#sha1"/>
        <DigestValue>8SzU0Qsjcu4WEKq7qef0NiiPU7o=</DigestValue>
      </Reference>
      <Reference URI="/word/media/hdphoto40.wdp?ContentType=image/vnd.ms-photo">
        <DigestMethod Algorithm="http://www.w3.org/2000/09/xmldsig#sha1"/>
        <DigestValue>n8xyV4I3N2la8ev3zM9aulFaU4w=</DigestValue>
      </Reference>
      <Reference URI="/word/charts/chart4.xml?ContentType=application/vnd.openxmlformats-officedocument.drawingml.chart+xml">
        <DigestMethod Algorithm="http://www.w3.org/2000/09/xmldsig#sha1"/>
        <DigestValue>IbMKFUm9rWfQ5s/MTsUQuTGkPdc=</DigestValue>
      </Reference>
      <Reference URI="/word/media/hdphoto41.wdp?ContentType=image/vnd.ms-photo">
        <DigestMethod Algorithm="http://www.w3.org/2000/09/xmldsig#sha1"/>
        <DigestValue>ebjwaor9XM/y0uG9bZZ4zg9TlLU=</DigestValue>
      </Reference>
      <Reference URI="/word/media/image53.jpeg?ContentType=image/jpeg">
        <DigestMethod Algorithm="http://www.w3.org/2000/09/xmldsig#sha1"/>
        <DigestValue>wIKypT4qlGxrMXEeOGYiLLis6Ho=</DigestValue>
      </Reference>
      <Reference URI="/word/media/image31.jpeg?ContentType=image/jpeg">
        <DigestMethod Algorithm="http://www.w3.org/2000/09/xmldsig#sha1"/>
        <DigestValue>1jybs5PRL/X5FPQPgM+oKlOyiFI=</DigestValue>
      </Reference>
      <Reference URI="/word/media/hdphoto22.wdp?ContentType=image/vnd.ms-photo">
        <DigestMethod Algorithm="http://www.w3.org/2000/09/xmldsig#sha1"/>
        <DigestValue>0KOmAu5khSvGZFUGIbertr3/JZ8=</DigestValue>
      </Reference>
      <Reference URI="/word/media/image32.jpeg?ContentType=image/jpeg">
        <DigestMethod Algorithm="http://www.w3.org/2000/09/xmldsig#sha1"/>
        <DigestValue>pBdLrHfF9vBSPBFlJYuFFhayWjA=</DigestValue>
      </Reference>
      <Reference URI="/word/media/hdphoto23.wdp?ContentType=image/vnd.ms-photo">
        <DigestMethod Algorithm="http://www.w3.org/2000/09/xmldsig#sha1"/>
        <DigestValue>8iVU/imI+sU0S/arrtNZ5D1XiuA=</DigestValue>
      </Reference>
      <Reference URI="/word/media/image33.jpeg?ContentType=image/jpeg">
        <DigestMethod Algorithm="http://www.w3.org/2000/09/xmldsig#sha1"/>
        <DigestValue>SA+QTfF4Fc6z3x42gepbW305myI=</DigestValue>
      </Reference>
      <Reference URI="/word/media/image34.jpeg?ContentType=image/jpeg">
        <DigestMethod Algorithm="http://www.w3.org/2000/09/xmldsig#sha1"/>
        <DigestValue>QcWPPqIya7CLXAEZuKpZgqm5CUw=</DigestValue>
      </Reference>
      <Reference URI="/word/media/hdphoto21.wdp?ContentType=image/vnd.ms-photo">
        <DigestMethod Algorithm="http://www.w3.org/2000/09/xmldsig#sha1"/>
        <DigestValue>sZQK5Y9swG5y+aSmwIaEpy9WYQs=</DigestValue>
      </Reference>
      <Reference URI="/word/media/image42.jpeg?ContentType=image/jpeg">
        <DigestMethod Algorithm="http://www.w3.org/2000/09/xmldsig#sha1"/>
        <DigestValue>hVwjJ4U2Lmy8iOq0uka/wz0WmRk=</DigestValue>
      </Reference>
      <Reference URI="/word/media/hdphoto33.wdp?ContentType=image/vnd.ms-photo">
        <DigestMethod Algorithm="http://www.w3.org/2000/09/xmldsig#sha1"/>
        <DigestValue>LkJAz4Nc5OEnPLYjA2y9858PBg8=</DigestValue>
      </Reference>
      <Reference URI="/word/charts/chart3.xml?ContentType=application/vnd.openxmlformats-officedocument.drawingml.chart+xml">
        <DigestMethod Algorithm="http://www.w3.org/2000/09/xmldsig#sha1"/>
        <DigestValue>Fc0l3wM099DVdDmH0/bC45Rek0A=</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0+KEdCTAEbqboZBbiwih3iF9oJc=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0+KEdCTAEbqboZBbiwih3iF9oJc=</DigestValue>
      </Reference>
      <Reference URI="/word/charts/_rels/chart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0+KEdCTAEbqboZBbiwih3iF9oJc=</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0+KEdCTAEbqboZBbiwih3iF9oJc=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117"/>
            <mdssi:RelationshipReference SourceId="rId21"/>
            <mdssi:RelationshipReference SourceId="rId42"/>
            <mdssi:RelationshipReference SourceId="rId47"/>
            <mdssi:RelationshipReference SourceId="rId63"/>
            <mdssi:RelationshipReference SourceId="rId68"/>
            <mdssi:RelationshipReference SourceId="rId84"/>
            <mdssi:RelationshipReference SourceId="rId89"/>
            <mdssi:RelationshipReference SourceId="rId112"/>
            <mdssi:RelationshipReference SourceId="rId133"/>
            <mdssi:RelationshipReference SourceId="rId16"/>
            <mdssi:RelationshipReference SourceId="rId107"/>
            <mdssi:RelationshipReference SourceId="rId32"/>
            <mdssi:RelationshipReference SourceId="rId37"/>
            <mdssi:RelationshipReference SourceId="rId53"/>
            <mdssi:RelationshipReference SourceId="rId58"/>
            <mdssi:RelationshipReference SourceId="rId74"/>
            <mdssi:RelationshipReference SourceId="rId79"/>
            <mdssi:RelationshipReference SourceId="rId102"/>
            <mdssi:RelationshipReference SourceId="rId123"/>
            <mdssi:RelationshipReference SourceId="rId128"/>
            <mdssi:RelationshipReference SourceId="rId90"/>
            <mdssi:RelationshipReference SourceId="rId9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100"/>
            <mdssi:RelationshipReference SourceId="rId105"/>
            <mdssi:RelationshipReference SourceId="rId113"/>
            <mdssi:RelationshipReference SourceId="rId118"/>
            <mdssi:RelationshipReference SourceId="rId126"/>
            <mdssi:RelationshipReference SourceId="rId134"/>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121"/>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103"/>
            <mdssi:RelationshipReference SourceId="rId108"/>
            <mdssi:RelationshipReference SourceId="rId116"/>
            <mdssi:RelationshipReference SourceId="rId124"/>
            <mdssi:RelationshipReference SourceId="rId129"/>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11"/>
            <mdssi:RelationshipReference SourceId="rId132"/>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6"/>
            <mdssi:RelationshipReference SourceId="rId114"/>
            <mdssi:RelationshipReference SourceId="rId119"/>
            <mdssi:RelationshipReference SourceId="rId12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9"/>
            <mdssi:RelationshipReference SourceId="rId101"/>
            <mdssi:RelationshipReference SourceId="rId122"/>
            <mdssi:RelationshipReference SourceId="rId130"/>
            <mdssi:RelationshipReference SourceId="rId13"/>
            <mdssi:RelationshipReference SourceId="rId18"/>
            <mdssi:RelationshipReference SourceId="rId39"/>
            <mdssi:RelationshipReference SourceId="rId109"/>
            <mdssi:RelationshipReference SourceId="rId34"/>
            <mdssi:RelationshipReference SourceId="rId50"/>
            <mdssi:RelationshipReference SourceId="rId55"/>
            <mdssi:RelationshipReference SourceId="rId76"/>
            <mdssi:RelationshipReference SourceId="rId97"/>
            <mdssi:RelationshipReference SourceId="rId104"/>
            <mdssi:RelationshipReference SourceId="rId120"/>
            <mdssi:RelationshipReference SourceId="rId125"/>
            <mdssi:RelationshipReference SourceId="rId71"/>
            <mdssi:RelationshipReference SourceId="rId92"/>
            <mdssi:RelationshipReference SourceId="rId29"/>
            <mdssi:RelationshipReference SourceId="rId24"/>
            <mdssi:RelationshipReference SourceId="rId40"/>
            <mdssi:RelationshipReference SourceId="rId45"/>
            <mdssi:RelationshipReference SourceId="rId66"/>
            <mdssi:RelationshipReference SourceId="rId87"/>
            <mdssi:RelationshipReference SourceId="rId110"/>
            <mdssi:RelationshipReference SourceId="rId115"/>
            <mdssi:RelationshipReference SourceId="rId131"/>
            <mdssi:RelationshipReference SourceId="rId61"/>
            <mdssi:RelationshipReference SourceId="rId82"/>
            <mdssi:RelationshipReference SourceId="rId19"/>
          </Transform>
          <Transform Algorithm="http://www.w3.org/TR/2001/REC-xml-c14n-20010315"/>
        </Transforms>
        <DigestMethod Algorithm="http://www.w3.org/2000/09/xmldsig#sha1"/>
        <DigestValue>vi3yhz8IdOF/sUIq7HsXGVv+36g=</DigestValue>
      </Reference>
    </Manifest>
    <SignatureProperties>
      <SignatureProperty Id="idSignatureTime" Target="#idPackageSignature">
        <mdssi:SignatureTime>
          <mdssi:Format>YYYY-MM-DDThh:mm:ssTZD</mdssi:Format>
          <mdssi:Value>2014-12-17T15:28:37Z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2014-12-17T15:28:37Z</xd:SigningTime>
          <xd:SigningCertificate>
            <xd:Cert>
              <xd:CertDigest>
                <DigestMethod Algorithm="http://www.w3.org/2000/09/xmldsig#sha1"/>
                <DigestValue>nlqHRV00V7Zvo2+oKeqK/Fr4nQY=</DigestValue>
              </xd:CertDigest>
              <xd:IssuerSerial>
                <X509IssuerName>E=e-sign@e-sign.cl, CN=E-Sign Firma Electronica Avanzada para Estado de Chile CA, OU=Class 2 Managed PKI Individual Subscriber CA, OU=Symantec Trust Network, O=E-Sign S.A., C=CL</X509IssuerName>
                <X509SerialNumber>103493450252095961299352497903721506321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r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D0AaD4///yAQAAAAAAAPw7fgeA+P//CABYfvv2//8AAAAAAAAAAOA7fgeA+P////8AAAAA7Gs6AAAARQA9AGUALQBzAGkAZwBuAPDoZwUtAHMAWRshQiIAigFjAGwALAAgAEMATgA9AEUALQBTAGkAZwBuACAARgBpAHIAbQBhACAARQBsAGUAYwB0AHIAbwBuAGkAYwBhACAAQQB2AGEAbgB6AGEAZABhACAAcABhAHIAAAAAAAYAAACAAc52AAAAAFAdEAeAAc52nxATAKsYCg/sbTgANoHJdlAdEAcAAAAAgAHOduxtOABVgcl2gAHOdgAAAbSgAXgIFG44AJOAyXYBAAAA/G04ABAAAAADAQAAoAF4CL4cAbSgAXgIAAAAAAEAAABAbjgAQG44AC8wy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Object Id="idInvalidSigLnImg">AQAAAGwAAAAAAAAAAAAAAP8AAAB/AAAAAAAAAAAAAABKIwAApREAACBFTUYAAAEAS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BKc4ADnOfmUA8SUAFwAABAEAAAAABAAAgKc4AFfOfmW4vUjwjqg4AAAEAAABAgAAAAAAANimOAB0+jgAdPo4ADSnOACAAc52DlzJduBbyXY0pzgAZAEAAAAAAAAAAAAAjWJSdY1iUnVYdiUAAAgAAAACAAAAAAAAXKc4ACJqUnUAAAAAAAAAAI6oOAAHAAAAgKg4AAcAAAAAAAAAAAAAAICoOACUpzgA7upRdQAAAAAAAgAAAAA4AAcAAACAqDgABwAAAEwSU3UAAAAAAAAAAICoOAAHAAAAAGSiAMCnOACVLlF1AAAAAAACAACAqD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PQBoPj///IBAAAAAAAA/Dt+B4D4//8IAFh++/b//wAAAAAAAAAA4Dt+B4D4/////wAAAADOdg5cyXbgW8l2wKk4AGQBAAAAAAAAAAAAAI1iUnWNYlJ17ld9ZQAAAACAFhsAvIIlAAAADwTuV31lAAAAAIAVGwAAZKIAAGIZAuSpOABgV31lKAF6APwBAAAgqjgAJFd9ZfwBAAAAAAAAjWJSdY1iUnX8AQAAAAgAAAACAAAAAAAAOKo4ACJqUnUAAAAAAAAAAGqrOAAHAAAAXKs4AAcAAAAAAAAAAAAAAFyrOABwqjgA7upRdQAAAAAAAgAAAAA4AAcAAABcqzgABwAAAEwSU3UAAAAAAAAAAFyrOAAHAAAAAGSiAJyqOACVLlF1AAAAAAACAABcq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JlVHk4AOqGh2U4269lAQAAAGQ1q2WINaxlwP0OBDjbr2UBAAAAZDWrZXw1q2UAHzoCAB86Apx5OABvaYJlAKyvZQEAAABkNatlqHk4AIABznYOXMl24FvJdqh5OABkAQAAAAAAAAAAAACNYlJ1jWJSdQh3JQAACAAAAAIAAAAAAADQeTgAImpSdQAAAAAAAAAAAHs4AAYAAAD0ejgABgAAAAAAAAAAAAAA9Ho4AAh6OADu6lF1AAAAAAACAAAAADgABgAAAPR6OAAGAAAATBJTdQAAAAAAAAAA9Ho4AAYAAAAAZKIANHo4AJUuUXUAAAAAAAIAAPR6O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D0AaD4///yAQAAAAAAAPw7fgeA+P//CABYfvv2//8AAAAAAAAAAOA7fgeA+P////8AAAAAAAAAAAAAAAAAAAAAAAAAAAAAAAAAAPDoZwVzZgF1BhkhiyIAigHsR04AZG04AGhpAXUAAAAAAAAAABhuOADWhgB1BwAAAAAAAACSGwGiAAAAAIBefwIBAAAAgF5/AgAAAAAGAAAAgAHOdoBefwIYIBAHgAHOdo8QEwDmHArQAAA4ADaByXYYIBAHgF5/AoABznbMbTgAVYHJdoABznaSGwGikhsBovRtOACTgMl2AQAAANxtOAD+ncl2cMqWZQAAAaIAAAAAAAAAAPRvOAAAAAAAFG44ADPKlmWQbjgAAAAAAID0JQD0bzgAAAAAANhuOAB0x5ZlQG44AC8wyn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26QJeY2oDvucpZafp1DDm5sroGk=</DigestValue>
    </Reference>
    <Reference Type="http://www.w3.org/2000/09/xmldsig#Object" URI="#idOfficeObject">
      <DigestMethod Algorithm="http://www.w3.org/2000/09/xmldsig#sha1"/>
      <DigestValue>AePAU15/GNEc+cRg1w2kg6YM4pA=</DigestValue>
    </Reference>
    <Reference Type="http://uri.etsi.org/01903#SignedProperties" URI="#idSignedProperties">
      <Transforms>
        <Transform Algorithm="http://www.w3.org/TR/2001/REC-xml-c14n-20010315"/>
      </Transforms>
      <DigestMethod Algorithm="http://www.w3.org/2000/09/xmldsig#sha1"/>
      <DigestValue>ga/uT7v2WTxxp/9rOp00j1PSqwo=</DigestValue>
    </Reference>
    <Reference Type="http://www.w3.org/2000/09/xmldsig#Object" URI="#idValidSigLnImg">
      <DigestMethod Algorithm="http://www.w3.org/2000/09/xmldsig#sha1"/>
      <DigestValue>Jj/nnPkZajnCz4zewSY/MpkULCE=</DigestValue>
    </Reference>
    <Reference Type="http://www.w3.org/2000/09/xmldsig#Object" URI="#idInvalidSigLnImg">
      <DigestMethod Algorithm="http://www.w3.org/2000/09/xmldsig#sha1"/>
      <DigestValue>m/+Y6lXeXEadDwCU4EoKIfoboH4=</DigestValue>
    </Reference>
  </SignedInfo>
  <SignatureValue>eId4XkGuoN15wwt8IRDaG1C9RROQodlKYd6qEaFOqsRj+Xg/kyD2jrNhT3u4UImMT+j73uosmMXq
w1bOjTxQu8mZyXWI20CNn4zsmwF9CUtTbX88/vpaVETtwISFi2xU7C7PcsO50t5chEeKqVkwCsUN
KmpBa8+8iJOtkKO+VpvnhsIp5bFK/AGhkpPN/gYQKz+ITnxp20NNo1M1oSn0MEfdHRmDw/bBQx4i
JtL4L3+4caVrNMa3+rEpHKNc49LRMGZutd+XMuRCF4Co7gTXb16it1tIxWndxtEu1OuWoJAkFAVH
5kfebw6pZcg8jl6UAgpS725n9XNOWr5L71tMeQ==</SignatureValue>
  <KeyInfo>
    <X509Data>
      <X509Certificate>MIIHTTCCBjWgAwIBAgIQG+uAveVRNIinu5HsfhB8D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g6EkPccz7hr2w+mURl7TZwKw1RBtL+9tk3M2vC9b28vRGmzYx1cm7C+vl4cS62lDGeMWNCoAq5uc1Ety4hRcQ6fZyZcdHBmhVt7MYYSdfGa2sIz5ru2iRTopNa6g6hIib2j0W1/yigQDeY7bm8ZdUFB5hRdmfnHcIAAOZTi1P/D8999aIVqJYIWfdRipB6tSbx7SERtIWo5gaiOHvGAG4ZD/LE+22tB9i6ctHMa3m18Zf54pzzrUecSDdk00nEW9eKxtyjksTN4ZXedQSPTvQTxaWfTevplP6sH4lw5iHWaeNlivOrpIBW6srDW0EJebcZECGxbfvnQSunmESSB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26"/>
            <mdssi:RelationshipReference xmlns:mdssi="http://schemas.openxmlformats.org/package/2006/digital-signature" SourceId="rId134"/>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16"/>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12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Transform>
          <Transform Algorithm="http://www.w3.org/TR/2001/REC-xml-c14n-20010315"/>
        </Transforms>
        <DigestMethod Algorithm="http://www.w3.org/2000/09/xmldsig#sha1"/>
        <DigestValue>ZQrqpmdiaYtTXwC8r2VKj97aEnM=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0+KEdCTAEbqboZBbiwih3iF9oJc=</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0+KEdCTAEbqboZBbiwih3iF9oJc=</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0+KEdCTAEbqboZBbiwih3iF9oJc=</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0+KEdCTAEbqboZBbiwih3iF9oJc=</DigestValue>
      </Reference>
      <Reference URI="/word/charts/chart1.xml?ContentType=application/vnd.openxmlformats-officedocument.drawingml.chart+xml">
        <DigestMethod Algorithm="http://www.w3.org/2000/09/xmldsig#sha1"/>
        <DigestValue>kR2oezBcpmBRin/GpyRA1aJS/bY=</DigestValue>
      </Reference>
      <Reference URI="/word/charts/chart2.xml?ContentType=application/vnd.openxmlformats-officedocument.drawingml.chart+xml">
        <DigestMethod Algorithm="http://www.w3.org/2000/09/xmldsig#sha1"/>
        <DigestValue>x4tQ2c/F5vdrnSqcl11hOiDS5Rc=</DigestValue>
      </Reference>
      <Reference URI="/word/charts/chart3.xml?ContentType=application/vnd.openxmlformats-officedocument.drawingml.chart+xml">
        <DigestMethod Algorithm="http://www.w3.org/2000/09/xmldsig#sha1"/>
        <DigestValue>Fc0l3wM099DVdDmH0/bC45Rek0A=</DigestValue>
      </Reference>
      <Reference URI="/word/charts/chart4.xml?ContentType=application/vnd.openxmlformats-officedocument.drawingml.chart+xml">
        <DigestMethod Algorithm="http://www.w3.org/2000/09/xmldsig#sha1"/>
        <DigestValue>IbMKFUm9rWfQ5s/MTsUQuTGkPdc=</DigestValue>
      </Reference>
      <Reference URI="/word/commentsExtended.xml?ContentType=application/vnd.openxmlformats-officedocument.wordprocessingml.commentsExtended+xml">
        <DigestMethod Algorithm="http://www.w3.org/2000/09/xmldsig#sha1"/>
        <DigestValue>8nfLPND65NvyQkCkUPI+/HH50io=</DigestValue>
      </Reference>
      <Reference URI="/word/document.xml?ContentType=application/vnd.openxmlformats-officedocument.wordprocessingml.document.main+xml">
        <DigestMethod Algorithm="http://www.w3.org/2000/09/xmldsig#sha1"/>
        <DigestValue>VPpVkWLXbuaoez7plSUAyg9Semo=</DigestValue>
      </Reference>
      <Reference URI="/word/endnotes.xml?ContentType=application/vnd.openxmlformats-officedocument.wordprocessingml.endnotes+xml">
        <DigestMethod Algorithm="http://www.w3.org/2000/09/xmldsig#sha1"/>
        <DigestValue>zxOJs9LtuHPWjdVyo4xisp2IwNQ=</DigestValue>
      </Reference>
      <Reference URI="/word/fontTable.xml?ContentType=application/vnd.openxmlformats-officedocument.wordprocessingml.fontTable+xml">
        <DigestMethod Algorithm="http://www.w3.org/2000/09/xmldsig#sha1"/>
        <DigestValue>VGBuasrO42j4F/BBwta/bVRErzE=</DigestValue>
      </Reference>
      <Reference URI="/word/footer1.xml?ContentType=application/vnd.openxmlformats-officedocument.wordprocessingml.footer+xml">
        <DigestMethod Algorithm="http://www.w3.org/2000/09/xmldsig#sha1"/>
        <DigestValue>GoVmllvJflUlILnYOSmAngde3n4=</DigestValue>
      </Reference>
      <Reference URI="/word/footer2.xml?ContentType=application/vnd.openxmlformats-officedocument.wordprocessingml.footer+xml">
        <DigestMethod Algorithm="http://www.w3.org/2000/09/xmldsig#sha1"/>
        <DigestValue>/VJlQE4S0N41qxpQ32SwIvY+4HI=</DigestValue>
      </Reference>
      <Reference URI="/word/footnotes.xml?ContentType=application/vnd.openxmlformats-officedocument.wordprocessingml.footnotes+xml">
        <DigestMethod Algorithm="http://www.w3.org/2000/09/xmldsig#sha1"/>
        <DigestValue>aHbtZj+QNSt1D9jytbXfl1gAcxQ=</DigestValue>
      </Reference>
      <Reference URI="/word/header1.xml?ContentType=application/vnd.openxmlformats-officedocument.wordprocessingml.header+xml">
        <DigestMethod Algorithm="http://www.w3.org/2000/09/xmldsig#sha1"/>
        <DigestValue>ZAMQv/rlLZ6uqLJu8GWuvTSa1+8=</DigestValue>
      </Reference>
      <Reference URI="/word/media/hdphoto1.wdp?ContentType=image/vnd.ms-photo">
        <DigestMethod Algorithm="http://www.w3.org/2000/09/xmldsig#sha1"/>
        <DigestValue>lCG1HqLm78YEZOfXnQiPH/OVuLQ=</DigestValue>
      </Reference>
      <Reference URI="/word/media/hdphoto10.wdp?ContentType=image/vnd.ms-photo">
        <DigestMethod Algorithm="http://www.w3.org/2000/09/xmldsig#sha1"/>
        <DigestValue>LJzi9Q2MDGC9w+6+UtiC2A6yPiE=</DigestValue>
      </Reference>
      <Reference URI="/word/media/hdphoto11.wdp?ContentType=image/vnd.ms-photo">
        <DigestMethod Algorithm="http://www.w3.org/2000/09/xmldsig#sha1"/>
        <DigestValue>Y2nuJu9puX+KumuKMJXeU5z5h+k=</DigestValue>
      </Reference>
      <Reference URI="/word/media/hdphoto12.wdp?ContentType=image/vnd.ms-photo">
        <DigestMethod Algorithm="http://www.w3.org/2000/09/xmldsig#sha1"/>
        <DigestValue>rP316Z6awuORfUxpb+N+ZShTxLc=</DigestValue>
      </Reference>
      <Reference URI="/word/media/hdphoto13.wdp?ContentType=image/vnd.ms-photo">
        <DigestMethod Algorithm="http://www.w3.org/2000/09/xmldsig#sha1"/>
        <DigestValue>Qow4wDCxyecxZ3bBoPTTYDSA+3E=</DigestValue>
      </Reference>
      <Reference URI="/word/media/hdphoto14.wdp?ContentType=image/vnd.ms-photo">
        <DigestMethod Algorithm="http://www.w3.org/2000/09/xmldsig#sha1"/>
        <DigestValue>cmwWK0Ely11S6DyMWplf1u6tKWQ=</DigestValue>
      </Reference>
      <Reference URI="/word/media/hdphoto15.wdp?ContentType=image/vnd.ms-photo">
        <DigestMethod Algorithm="http://www.w3.org/2000/09/xmldsig#sha1"/>
        <DigestValue>+MRG6/humAKlRVZNN3ddrs+GHTg=</DigestValue>
      </Reference>
      <Reference URI="/word/media/hdphoto16.wdp?ContentType=image/vnd.ms-photo">
        <DigestMethod Algorithm="http://www.w3.org/2000/09/xmldsig#sha1"/>
        <DigestValue>wHbh7+NiGoMQCSbMQEt3eECEgOI=</DigestValue>
      </Reference>
      <Reference URI="/word/media/hdphoto17.wdp?ContentType=image/vnd.ms-photo">
        <DigestMethod Algorithm="http://www.w3.org/2000/09/xmldsig#sha1"/>
        <DigestValue>GpS3kivNKtY9jUH2LDqbfmS396w=</DigestValue>
      </Reference>
      <Reference URI="/word/media/hdphoto18.wdp?ContentType=image/vnd.ms-photo">
        <DigestMethod Algorithm="http://www.w3.org/2000/09/xmldsig#sha1"/>
        <DigestValue>ZfkeRMW+JnmAIWeirm5poQTn4Zo=</DigestValue>
      </Reference>
      <Reference URI="/word/media/hdphoto19.wdp?ContentType=image/vnd.ms-photo">
        <DigestMethod Algorithm="http://www.w3.org/2000/09/xmldsig#sha1"/>
        <DigestValue>thlCjuAnEBE41RXkytbRJmj0PGY=</DigestValue>
      </Reference>
      <Reference URI="/word/media/hdphoto2.wdp?ContentType=image/vnd.ms-photo">
        <DigestMethod Algorithm="http://www.w3.org/2000/09/xmldsig#sha1"/>
        <DigestValue>StJc9FZljMleUI8pBjWIxeIrJm0=</DigestValue>
      </Reference>
      <Reference URI="/word/media/hdphoto20.wdp?ContentType=image/vnd.ms-photo">
        <DigestMethod Algorithm="http://www.w3.org/2000/09/xmldsig#sha1"/>
        <DigestValue>nEBR3Aaf62mJOO/hittxfQ5/J0A=</DigestValue>
      </Reference>
      <Reference URI="/word/media/hdphoto21.wdp?ContentType=image/vnd.ms-photo">
        <DigestMethod Algorithm="http://www.w3.org/2000/09/xmldsig#sha1"/>
        <DigestValue>sZQK5Y9swG5y+aSmwIaEpy9WYQs=</DigestValue>
      </Reference>
      <Reference URI="/word/media/hdphoto22.wdp?ContentType=image/vnd.ms-photo">
        <DigestMethod Algorithm="http://www.w3.org/2000/09/xmldsig#sha1"/>
        <DigestValue>0KOmAu5khSvGZFUGIbertr3/JZ8=</DigestValue>
      </Reference>
      <Reference URI="/word/media/hdphoto23.wdp?ContentType=image/vnd.ms-photo">
        <DigestMethod Algorithm="http://www.w3.org/2000/09/xmldsig#sha1"/>
        <DigestValue>8iVU/imI+sU0S/arrtNZ5D1XiuA=</DigestValue>
      </Reference>
      <Reference URI="/word/media/hdphoto24.wdp?ContentType=image/vnd.ms-photo">
        <DigestMethod Algorithm="http://www.w3.org/2000/09/xmldsig#sha1"/>
        <DigestValue>VT/ZFgiPQHHtUYJMKjob+6udb3U=</DigestValue>
      </Reference>
      <Reference URI="/word/media/hdphoto25.wdp?ContentType=image/vnd.ms-photo">
        <DigestMethod Algorithm="http://www.w3.org/2000/09/xmldsig#sha1"/>
        <DigestValue>rpL3piBU6dnY7lOZO2PjDFLKJBI=</DigestValue>
      </Reference>
      <Reference URI="/word/media/hdphoto26.wdp?ContentType=image/vnd.ms-photo">
        <DigestMethod Algorithm="http://www.w3.org/2000/09/xmldsig#sha1"/>
        <DigestValue>I5m7TxwDwtGVJZj8gEwkFHaMfOI=</DigestValue>
      </Reference>
      <Reference URI="/word/media/hdphoto27.wdp?ContentType=image/vnd.ms-photo">
        <DigestMethod Algorithm="http://www.w3.org/2000/09/xmldsig#sha1"/>
        <DigestValue>+ilGnDoo2W+OsfoNTV2K8tToHxM=</DigestValue>
      </Reference>
      <Reference URI="/word/media/hdphoto28.wdp?ContentType=image/vnd.ms-photo">
        <DigestMethod Algorithm="http://www.w3.org/2000/09/xmldsig#sha1"/>
        <DigestValue>z+6lGlPiueFvyv/l5TZz+4LTpCM=</DigestValue>
      </Reference>
      <Reference URI="/word/media/hdphoto29.wdp?ContentType=image/vnd.ms-photo">
        <DigestMethod Algorithm="http://www.w3.org/2000/09/xmldsig#sha1"/>
        <DigestValue>iI5ZdGRHvfMzwBRkd/Z6bveBUsM=</DigestValue>
      </Reference>
      <Reference URI="/word/media/hdphoto3.wdp?ContentType=image/vnd.ms-photo">
        <DigestMethod Algorithm="http://www.w3.org/2000/09/xmldsig#sha1"/>
        <DigestValue>m2W8G9tExcZ/uHCPZSXIanCmx4c=</DigestValue>
      </Reference>
      <Reference URI="/word/media/hdphoto30.wdp?ContentType=image/vnd.ms-photo">
        <DigestMethod Algorithm="http://www.w3.org/2000/09/xmldsig#sha1"/>
        <DigestValue>vxGEr34OGSDRaHP0fzxjJsynSh8=</DigestValue>
      </Reference>
      <Reference URI="/word/media/hdphoto31.wdp?ContentType=image/vnd.ms-photo">
        <DigestMethod Algorithm="http://www.w3.org/2000/09/xmldsig#sha1"/>
        <DigestValue>cyDD0LeugOgFhRrtkpZFoBoNoZQ=</DigestValue>
      </Reference>
      <Reference URI="/word/media/hdphoto32.wdp?ContentType=image/vnd.ms-photo">
        <DigestMethod Algorithm="http://www.w3.org/2000/09/xmldsig#sha1"/>
        <DigestValue>ySmzIZ+MEMsyrvGWvaJAMBGPY08=</DigestValue>
      </Reference>
      <Reference URI="/word/media/hdphoto33.wdp?ContentType=image/vnd.ms-photo">
        <DigestMethod Algorithm="http://www.w3.org/2000/09/xmldsig#sha1"/>
        <DigestValue>LkJAz4Nc5OEnPLYjA2y9858PBg8=</DigestValue>
      </Reference>
      <Reference URI="/word/media/hdphoto34.wdp?ContentType=image/vnd.ms-photo">
        <DigestMethod Algorithm="http://www.w3.org/2000/09/xmldsig#sha1"/>
        <DigestValue>Mu9PgqWCoOliLsXvRmMa8IgaZ+A=</DigestValue>
      </Reference>
      <Reference URI="/word/media/hdphoto35.wdp?ContentType=image/vnd.ms-photo">
        <DigestMethod Algorithm="http://www.w3.org/2000/09/xmldsig#sha1"/>
        <DigestValue>Hegju7kDakOPEHX3WN+x94PU49s=</DigestValue>
      </Reference>
      <Reference URI="/word/media/hdphoto36.wdp?ContentType=image/vnd.ms-photo">
        <DigestMethod Algorithm="http://www.w3.org/2000/09/xmldsig#sha1"/>
        <DigestValue>13YZuYRv+ZstlW0PbatvxylZbTU=</DigestValue>
      </Reference>
      <Reference URI="/word/media/hdphoto37.wdp?ContentType=image/vnd.ms-photo">
        <DigestMethod Algorithm="http://www.w3.org/2000/09/xmldsig#sha1"/>
        <DigestValue>kpUO5L+WsH8YUzYNlWPallbloNc=</DigestValue>
      </Reference>
      <Reference URI="/word/media/hdphoto38.wdp?ContentType=image/vnd.ms-photo">
        <DigestMethod Algorithm="http://www.w3.org/2000/09/xmldsig#sha1"/>
        <DigestValue>wFR06FXhb+LgPoZLgbkCuJ8z98k=</DigestValue>
      </Reference>
      <Reference URI="/word/media/hdphoto39.wdp?ContentType=image/vnd.ms-photo">
        <DigestMethod Algorithm="http://www.w3.org/2000/09/xmldsig#sha1"/>
        <DigestValue>1zcFZzqnpLDxEp2lbvjXbULV174=</DigestValue>
      </Reference>
      <Reference URI="/word/media/hdphoto4.wdp?ContentType=image/vnd.ms-photo">
        <DigestMethod Algorithm="http://www.w3.org/2000/09/xmldsig#sha1"/>
        <DigestValue>5zuVUSMpcyN3WGbo/QqWwwSp/Z0=</DigestValue>
      </Reference>
      <Reference URI="/word/media/hdphoto40.wdp?ContentType=image/vnd.ms-photo">
        <DigestMethod Algorithm="http://www.w3.org/2000/09/xmldsig#sha1"/>
        <DigestValue>n8xyV4I3N2la8ev3zM9aulFaU4w=</DigestValue>
      </Reference>
      <Reference URI="/word/media/hdphoto41.wdp?ContentType=image/vnd.ms-photo">
        <DigestMethod Algorithm="http://www.w3.org/2000/09/xmldsig#sha1"/>
        <DigestValue>ebjwaor9XM/y0uG9bZZ4zg9TlLU=</DigestValue>
      </Reference>
      <Reference URI="/word/media/hdphoto42.wdp?ContentType=image/vnd.ms-photo">
        <DigestMethod Algorithm="http://www.w3.org/2000/09/xmldsig#sha1"/>
        <DigestValue>om7XjWOnsFAErQfe3E4G3MA1y/I=</DigestValue>
      </Reference>
      <Reference URI="/word/media/hdphoto43.wdp?ContentType=image/vnd.ms-photo">
        <DigestMethod Algorithm="http://www.w3.org/2000/09/xmldsig#sha1"/>
        <DigestValue>CGVJsTQiLyuIaSXPQ6cYTzTd+T8=</DigestValue>
      </Reference>
      <Reference URI="/word/media/hdphoto44.wdp?ContentType=image/vnd.ms-photo">
        <DigestMethod Algorithm="http://www.w3.org/2000/09/xmldsig#sha1"/>
        <DigestValue>fbAjy54rZ+qW6rSGrSEn/D3DRtM=</DigestValue>
      </Reference>
      <Reference URI="/word/media/hdphoto45.wdp?ContentType=image/vnd.ms-photo">
        <DigestMethod Algorithm="http://www.w3.org/2000/09/xmldsig#sha1"/>
        <DigestValue>7FOWbU8uP1ffcyp7m/Hvc5x/yxI=</DigestValue>
      </Reference>
      <Reference URI="/word/media/hdphoto5.wdp?ContentType=image/vnd.ms-photo">
        <DigestMethod Algorithm="http://www.w3.org/2000/09/xmldsig#sha1"/>
        <DigestValue>c9kIN2dr2XQkgMW1dhp0wavJp7c=</DigestValue>
      </Reference>
      <Reference URI="/word/media/hdphoto6.wdp?ContentType=image/vnd.ms-photo">
        <DigestMethod Algorithm="http://www.w3.org/2000/09/xmldsig#sha1"/>
        <DigestValue>824fg10x8bTqYMjgLV0UHQnz7Xo=</DigestValue>
      </Reference>
      <Reference URI="/word/media/hdphoto7.wdp?ContentType=image/vnd.ms-photo">
        <DigestMethod Algorithm="http://www.w3.org/2000/09/xmldsig#sha1"/>
        <DigestValue>DSjb7AQ4VBVPHGP/NbXoVIomnv8=</DigestValue>
      </Reference>
      <Reference URI="/word/media/hdphoto8.wdp?ContentType=image/vnd.ms-photo">
        <DigestMethod Algorithm="http://www.w3.org/2000/09/xmldsig#sha1"/>
        <DigestValue>R5/h8IDZxX2wZQVs5uUbBPG4Lao=</DigestValue>
      </Reference>
      <Reference URI="/word/media/hdphoto9.wdp?ContentType=image/vnd.ms-photo">
        <DigestMethod Algorithm="http://www.w3.org/2000/09/xmldsig#sha1"/>
        <DigestValue>ooYQLnpkK4l3I8Y2D/BFjlCF1+0=</DigestValue>
      </Reference>
      <Reference URI="/word/media/image1.emf?ContentType=image/x-emf">
        <DigestMethod Algorithm="http://www.w3.org/2000/09/xmldsig#sha1"/>
        <DigestValue>qXYveWfpyoCd5vDPolG14sYLmZo=</DigestValue>
      </Reference>
      <Reference URI="/word/media/image10.jpeg?ContentType=image/jpeg">
        <DigestMethod Algorithm="http://www.w3.org/2000/09/xmldsig#sha1"/>
        <DigestValue>qYk4QhekoLjyLq/+z/ssJVNy2vc=</DigestValue>
      </Reference>
      <Reference URI="/word/media/image11.jpeg?ContentType=image/jpeg">
        <DigestMethod Algorithm="http://www.w3.org/2000/09/xmldsig#sha1"/>
        <DigestValue>zNsh5YoQ+5r+ZskNvqo1bs2UR9g=</DigestValue>
      </Reference>
      <Reference URI="/word/media/image12.jpeg?ContentType=image/jpeg">
        <DigestMethod Algorithm="http://www.w3.org/2000/09/xmldsig#sha1"/>
        <DigestValue>SN2pJ+v50AkSzEe9kRpzDtAlFu8=</DigestValue>
      </Reference>
      <Reference URI="/word/media/image13.jpeg?ContentType=image/jpeg">
        <DigestMethod Algorithm="http://www.w3.org/2000/09/xmldsig#sha1"/>
        <DigestValue>gbUPQtgVOzZ7uEKdc4DnOPP50gA=</DigestValue>
      </Reference>
      <Reference URI="/word/media/image14.jpeg?ContentType=image/jpeg">
        <DigestMethod Algorithm="http://www.w3.org/2000/09/xmldsig#sha1"/>
        <DigestValue>1XRhAzbDevLNKMpoKBzz8/uSJqs=</DigestValue>
      </Reference>
      <Reference URI="/word/media/image15.jpeg?ContentType=image/jpeg">
        <DigestMethod Algorithm="http://www.w3.org/2000/09/xmldsig#sha1"/>
        <DigestValue>aFsDkAOKsCDV/QtWTULylhL46rE=</DigestValue>
      </Reference>
      <Reference URI="/word/media/image16.jpeg?ContentType=image/jpeg">
        <DigestMethod Algorithm="http://www.w3.org/2000/09/xmldsig#sha1"/>
        <DigestValue>HT/3zBe/nUesGxNGGCAVjmL1GzA=</DigestValue>
      </Reference>
      <Reference URI="/word/media/image17.jpeg?ContentType=image/jpeg">
        <DigestMethod Algorithm="http://www.w3.org/2000/09/xmldsig#sha1"/>
        <DigestValue>g7pthSmK7jUcM8Mdq9AUM6/UEYE=</DigestValue>
      </Reference>
      <Reference URI="/word/media/image18.jpeg?ContentType=image/jpeg">
        <DigestMethod Algorithm="http://www.w3.org/2000/09/xmldsig#sha1"/>
        <DigestValue>T6+92qbIoEV7C4aiA90enxIUZc0=</DigestValue>
      </Reference>
      <Reference URI="/word/media/image19.jpeg?ContentType=image/jpeg">
        <DigestMethod Algorithm="http://www.w3.org/2000/09/xmldsig#sha1"/>
        <DigestValue>j+r2vzEotIy0m+IalBB3oeaOeyM=</DigestValue>
      </Reference>
      <Reference URI="/word/media/image2.emf?ContentType=image/x-emf">
        <DigestMethod Algorithm="http://www.w3.org/2000/09/xmldsig#sha1"/>
        <DigestValue>+MTQrnvfdpcbNpVcWmnfx1+4G5g=</DigestValue>
      </Reference>
      <Reference URI="/word/media/image20.jpeg?ContentType=image/jpeg">
        <DigestMethod Algorithm="http://www.w3.org/2000/09/xmldsig#sha1"/>
        <DigestValue>2Wtsmx28EsgAnAi7EFkshc6Q1JQ=</DigestValue>
      </Reference>
      <Reference URI="/word/media/image21.jpeg?ContentType=image/jpeg">
        <DigestMethod Algorithm="http://www.w3.org/2000/09/xmldsig#sha1"/>
        <DigestValue>ALKCwemcbFimbcRykEaOSWDQQJI=</DigestValue>
      </Reference>
      <Reference URI="/word/media/image22.jpeg?ContentType=image/jpeg">
        <DigestMethod Algorithm="http://www.w3.org/2000/09/xmldsig#sha1"/>
        <DigestValue>GW5shhjwF8Oh1A7yeNDigM0DfIs=</DigestValue>
      </Reference>
      <Reference URI="/word/media/image23.jpeg?ContentType=image/jpeg">
        <DigestMethod Algorithm="http://www.w3.org/2000/09/xmldsig#sha1"/>
        <DigestValue>gIhP1QZpSgqUw7fQkt49NY0kEeI=</DigestValue>
      </Reference>
      <Reference URI="/word/media/image24.jpeg?ContentType=image/jpeg">
        <DigestMethod Algorithm="http://www.w3.org/2000/09/xmldsig#sha1"/>
        <DigestValue>Jht8nt0NFEFqWwWIc60PFgV/EaQ=</DigestValue>
      </Reference>
      <Reference URI="/word/media/image25.jpeg?ContentType=image/jpeg">
        <DigestMethod Algorithm="http://www.w3.org/2000/09/xmldsig#sha1"/>
        <DigestValue>m2Q65fQYZZDLRb8GQV6p18+P97Q=</DigestValue>
      </Reference>
      <Reference URI="/word/media/image26.jpeg?ContentType=image/jpeg">
        <DigestMethod Algorithm="http://www.w3.org/2000/09/xmldsig#sha1"/>
        <DigestValue>ZXo9a+lfHw3HIOAnupow8Zi7/FU=</DigestValue>
      </Reference>
      <Reference URI="/word/media/image27.jpeg?ContentType=image/jpeg">
        <DigestMethod Algorithm="http://www.w3.org/2000/09/xmldsig#sha1"/>
        <DigestValue>zK5naebHHx6UX+DnVsGPMNLhl0M=</DigestValue>
      </Reference>
      <Reference URI="/word/media/image28.jpeg?ContentType=image/jpeg">
        <DigestMethod Algorithm="http://www.w3.org/2000/09/xmldsig#sha1"/>
        <DigestValue>oheRj1OPvE8sZiyPBr8QhmO6P9M=</DigestValue>
      </Reference>
      <Reference URI="/word/media/image29.jpeg?ContentType=image/jpeg">
        <DigestMethod Algorithm="http://www.w3.org/2000/09/xmldsig#sha1"/>
        <DigestValue>grpev0lJnb6xM2SfXxF/oKHPWOw=</DigestValue>
      </Reference>
      <Reference URI="/word/media/image3.emf?ContentType=image/x-emf">
        <DigestMethod Algorithm="http://www.w3.org/2000/09/xmldsig#sha1"/>
        <DigestValue>BDbHilYXqbF7I7J08iohQHxiHbw=</DigestValue>
      </Reference>
      <Reference URI="/word/media/image30.jpeg?ContentType=image/jpeg">
        <DigestMethod Algorithm="http://www.w3.org/2000/09/xmldsig#sha1"/>
        <DigestValue>RzTPDq2PYbumWfBjAyRTCDZx4HM=</DigestValue>
      </Reference>
      <Reference URI="/word/media/image31.jpeg?ContentType=image/jpeg">
        <DigestMethod Algorithm="http://www.w3.org/2000/09/xmldsig#sha1"/>
        <DigestValue>1jybs5PRL/X5FPQPgM+oKlOyiFI=</DigestValue>
      </Reference>
      <Reference URI="/word/media/image32.jpeg?ContentType=image/jpeg">
        <DigestMethod Algorithm="http://www.w3.org/2000/09/xmldsig#sha1"/>
        <DigestValue>pBdLrHfF9vBSPBFlJYuFFhayWjA=</DigestValue>
      </Reference>
      <Reference URI="/word/media/image33.jpeg?ContentType=image/jpeg">
        <DigestMethod Algorithm="http://www.w3.org/2000/09/xmldsig#sha1"/>
        <DigestValue>SA+QTfF4Fc6z3x42gepbW305myI=</DigestValue>
      </Reference>
      <Reference URI="/word/media/image34.jpeg?ContentType=image/jpeg">
        <DigestMethod Algorithm="http://www.w3.org/2000/09/xmldsig#sha1"/>
        <DigestValue>QcWPPqIya7CLXAEZuKpZgqm5CUw=</DigestValue>
      </Reference>
      <Reference URI="/word/media/image35.jpeg?ContentType=image/jpeg">
        <DigestMethod Algorithm="http://www.w3.org/2000/09/xmldsig#sha1"/>
        <DigestValue>+q6akNnPEliwkGx88aAD63lQQr0=</DigestValue>
      </Reference>
      <Reference URI="/word/media/image36.jpeg?ContentType=image/jpeg">
        <DigestMethod Algorithm="http://www.w3.org/2000/09/xmldsig#sha1"/>
        <DigestValue>3yU3P5i/LfEw+qAIjf6IMGu4XPk=</DigestValue>
      </Reference>
      <Reference URI="/word/media/image37.jpeg?ContentType=image/jpeg">
        <DigestMethod Algorithm="http://www.w3.org/2000/09/xmldsig#sha1"/>
        <DigestValue>RMgTW624hAYE6sqq640iWSNw76U=</DigestValue>
      </Reference>
      <Reference URI="/word/media/image38.jpeg?ContentType=image/jpeg">
        <DigestMethod Algorithm="http://www.w3.org/2000/09/xmldsig#sha1"/>
        <DigestValue>WsoS3mtpJF/Aco61JiTLuDmPZ2k=</DigestValue>
      </Reference>
      <Reference URI="/word/media/image39.jpeg?ContentType=image/jpeg">
        <DigestMethod Algorithm="http://www.w3.org/2000/09/xmldsig#sha1"/>
        <DigestValue>C2/v7CsN/4xtujfE59MT0rmEhZw=</DigestValue>
      </Reference>
      <Reference URI="/word/media/image4.png?ContentType=image/png">
        <DigestMethod Algorithm="http://www.w3.org/2000/09/xmldsig#sha1"/>
        <DigestValue>gDxdZRcGH7kAh72hSVKw2AKg6y4=</DigestValue>
      </Reference>
      <Reference URI="/word/media/image40.jpeg?ContentType=image/jpeg">
        <DigestMethod Algorithm="http://www.w3.org/2000/09/xmldsig#sha1"/>
        <DigestValue>CfcN1WZGqWimojSXQpOm02WDuE0=</DigestValue>
      </Reference>
      <Reference URI="/word/media/image41.jpeg?ContentType=image/jpeg">
        <DigestMethod Algorithm="http://www.w3.org/2000/09/xmldsig#sha1"/>
        <DigestValue>K0odDVRhQ+bF2dmC8NKadPmLv/Y=</DigestValue>
      </Reference>
      <Reference URI="/word/media/image42.jpeg?ContentType=image/jpeg">
        <DigestMethod Algorithm="http://www.w3.org/2000/09/xmldsig#sha1"/>
        <DigestValue>hVwjJ4U2Lmy8iOq0uka/wz0WmRk=</DigestValue>
      </Reference>
      <Reference URI="/word/media/image43.jpeg?ContentType=image/jpeg">
        <DigestMethod Algorithm="http://www.w3.org/2000/09/xmldsig#sha1"/>
        <DigestValue>xy+6kQRSl6V8fovCKrYjy25Rrjc=</DigestValue>
      </Reference>
      <Reference URI="/word/media/image44.jpeg?ContentType=image/jpeg">
        <DigestMethod Algorithm="http://www.w3.org/2000/09/xmldsig#sha1"/>
        <DigestValue>r88Xsa9H+Oqpq5Cmh7mu5ZKKuE4=</DigestValue>
      </Reference>
      <Reference URI="/word/media/image45.jpeg?ContentType=image/jpeg">
        <DigestMethod Algorithm="http://www.w3.org/2000/09/xmldsig#sha1"/>
        <DigestValue>8IFPWAtPHnGD/6b0xrMXVQT80S4=</DigestValue>
      </Reference>
      <Reference URI="/word/media/image46.jpeg?ContentType=image/jpeg">
        <DigestMethod Algorithm="http://www.w3.org/2000/09/xmldsig#sha1"/>
        <DigestValue>5xiuglf9oYkW8XZJzuxZ7ICRMq4=</DigestValue>
      </Reference>
      <Reference URI="/word/media/image47.jpeg?ContentType=image/jpeg">
        <DigestMethod Algorithm="http://www.w3.org/2000/09/xmldsig#sha1"/>
        <DigestValue>sly7sa3mdOoclG/QcqiRlRB/qtQ=</DigestValue>
      </Reference>
      <Reference URI="/word/media/image48.jpeg?ContentType=image/jpeg">
        <DigestMethod Algorithm="http://www.w3.org/2000/09/xmldsig#sha1"/>
        <DigestValue>RDH6QeR2oWcW55yh8DQVa3tmd1c=</DigestValue>
      </Reference>
      <Reference URI="/word/media/image49.jpeg?ContentType=image/jpeg">
        <DigestMethod Algorithm="http://www.w3.org/2000/09/xmldsig#sha1"/>
        <DigestValue>/Pu0+wCECRiJqlWpYEVFHAM+9mQ=</DigestValue>
      </Reference>
      <Reference URI="/word/media/image5.jpg?ContentType=image/jpeg">
        <DigestMethod Algorithm="http://www.w3.org/2000/09/xmldsig#sha1"/>
        <DigestValue>niQolbqJdXLXkE+XtfAuZmat+0Y=</DigestValue>
      </Reference>
      <Reference URI="/word/media/image50.jpeg?ContentType=image/jpeg">
        <DigestMethod Algorithm="http://www.w3.org/2000/09/xmldsig#sha1"/>
        <DigestValue>tW4Syuhnhbk1wsLAZJ7BdueQpWM=</DigestValue>
      </Reference>
      <Reference URI="/word/media/image51.jpeg?ContentType=image/jpeg">
        <DigestMethod Algorithm="http://www.w3.org/2000/09/xmldsig#sha1"/>
        <DigestValue>FITBAHdvCwzvsUY+V5t7BCbnpHs=</DigestValue>
      </Reference>
      <Reference URI="/word/media/image52.jpeg?ContentType=image/jpeg">
        <DigestMethod Algorithm="http://www.w3.org/2000/09/xmldsig#sha1"/>
        <DigestValue>ODw/WQwQpMmH9p0K9kbzd2/go7g=</DigestValue>
      </Reference>
      <Reference URI="/word/media/image53.jpeg?ContentType=image/jpeg">
        <DigestMethod Algorithm="http://www.w3.org/2000/09/xmldsig#sha1"/>
        <DigestValue>wIKypT4qlGxrMXEeOGYiLLis6Ho=</DigestValue>
      </Reference>
      <Reference URI="/word/media/image54.jpeg?ContentType=image/jpeg">
        <DigestMethod Algorithm="http://www.w3.org/2000/09/xmldsig#sha1"/>
        <DigestValue>bgwAuddQElecM6c/7N6n2nX2S+0=</DigestValue>
      </Reference>
      <Reference URI="/word/media/image55.jpeg?ContentType=image/jpeg">
        <DigestMethod Algorithm="http://www.w3.org/2000/09/xmldsig#sha1"/>
        <DigestValue>TvsnihBhU/4nMWn6GnD0nNxZm/k=</DigestValue>
      </Reference>
      <Reference URI="/word/media/image56.jpeg?ContentType=image/jpeg">
        <DigestMethod Algorithm="http://www.w3.org/2000/09/xmldsig#sha1"/>
        <DigestValue>8SzU0Qsjcu4WEKq7qef0NiiPU7o=</DigestValue>
      </Reference>
      <Reference URI="/word/media/image57.jpeg?ContentType=image/jpeg">
        <DigestMethod Algorithm="http://www.w3.org/2000/09/xmldsig#sha1"/>
        <DigestValue>49F3CodDmI2hvXpfKVvWiZmlPyQ=</DigestValue>
      </Reference>
      <Reference URI="/word/media/image58.jpeg?ContentType=image/jpeg">
        <DigestMethod Algorithm="http://www.w3.org/2000/09/xmldsig#sha1"/>
        <DigestValue>bFJU7lxT9nXD0444ik1nMNK/mzg=</DigestValue>
      </Reference>
      <Reference URI="/word/media/image6.jpg?ContentType=image/jpeg">
        <DigestMethod Algorithm="http://www.w3.org/2000/09/xmldsig#sha1"/>
        <DigestValue>i4jJRsGGAJDjh7B55tvvFIf3O9c=</DigestValue>
      </Reference>
      <Reference URI="/word/media/image7.jpeg?ContentType=image/jpeg">
        <DigestMethod Algorithm="http://www.w3.org/2000/09/xmldsig#sha1"/>
        <DigestValue>JfBur507DmXu5lTQIFrvsKms6JM=</DigestValue>
      </Reference>
      <Reference URI="/word/media/image70.jpeg?ContentType=image/jpeg">
        <DigestMethod Algorithm="http://www.w3.org/2000/09/xmldsig#sha1"/>
        <DigestValue>JfBur507DmXu5lTQIFrvsKms6JM=</DigestValue>
      </Reference>
      <Reference URI="/word/media/image8.jpeg?ContentType=image/jpeg">
        <DigestMethod Algorithm="http://www.w3.org/2000/09/xmldsig#sha1"/>
        <DigestValue>7hV5rviCs0cBSZLDznv3YLhsCgo=</DigestValue>
      </Reference>
      <Reference URI="/word/media/image80.jpeg?ContentType=image/jpeg">
        <DigestMethod Algorithm="http://www.w3.org/2000/09/xmldsig#sha1"/>
        <DigestValue>7hV5rviCs0cBSZLDznv3YLhsCgo=</DigestValue>
      </Reference>
      <Reference URI="/word/media/image9.jpeg?ContentType=image/jpeg">
        <DigestMethod Algorithm="http://www.w3.org/2000/09/xmldsig#sha1"/>
        <DigestValue>qV81dwTzpaqPBU+dK0RHFIPcBIc=</DigestValue>
      </Reference>
      <Reference URI="/word/numbering.xml?ContentType=application/vnd.openxmlformats-officedocument.wordprocessingml.numbering+xml">
        <DigestMethod Algorithm="http://www.w3.org/2000/09/xmldsig#sha1"/>
        <DigestValue>SOXd1+POFe+0Fr8qXom8seDTPsI=</DigestValue>
      </Reference>
      <Reference URI="/word/people.xml?ContentType=application/vnd.openxmlformats-officedocument.wordprocessingml.people+xml">
        <DigestMethod Algorithm="http://www.w3.org/2000/09/xmldsig#sha1"/>
        <DigestValue>30TcoUhTaXI2H2DtjH+NiYpEZbs=</DigestValue>
      </Reference>
      <Reference URI="/word/settings.xml?ContentType=application/vnd.openxmlformats-officedocument.wordprocessingml.settings+xml">
        <DigestMethod Algorithm="http://www.w3.org/2000/09/xmldsig#sha1"/>
        <DigestValue>kFaP43Nf6ysZDBLDVzjrZijy5eM=</DigestValue>
      </Reference>
      <Reference URI="/word/styles.xml?ContentType=application/vnd.openxmlformats-officedocument.wordprocessingml.styles+xml">
        <DigestMethod Algorithm="http://www.w3.org/2000/09/xmldsig#sha1"/>
        <DigestValue>GK0nR8Jr4DzFrqFn5ugnDK+7cSg=</DigestValue>
      </Reference>
      <Reference URI="/word/stylesWithEffects.xml?ContentType=application/vnd.ms-word.stylesWithEffects+xml">
        <DigestMethod Algorithm="http://www.w3.org/2000/09/xmldsig#sha1"/>
        <DigestValue>GvMEZGjkoI95FSxkQpAi3XdmFQE=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1Ny86m0qgPllXS7YGb/foBV0A78=</DigestValue>
      </Reference>
    </Manifest>
    <SignatureProperties>
      <SignatureProperty Id="idSignatureTime" Target="#idPackageSignature">
        <mdssi:SignatureTime xmlns:mdssi="http://schemas.openxmlformats.org/package/2006/digital-signature">
          <mdssi:Format>YYYY-MM-DDThh:mm:ssTZD</mdssi:Format>
          <mdssi:Value>2014-12-17T15:56:58Z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2014-12-17T15:56:58Z</xd:SigningTime>
          <xd:SigningCertificate>
            <xd:Cert>
              <xd:CertDigest>
                <DigestMethod Algorithm="http://www.w3.org/2000/09/xmldsig#sha1"/>
                <DigestValue>51/EzLT0ChGN2yR410qssOEbh5s=</DigestValue>
              </xd:CertDigest>
              <xd:IssuerSerial>
                <X509IssuerName>E=e-sign@e-sign.cl, CN=E-Sign Firma Electronica Avanzada para Estado de Chile CA, OU=Class 2 Managed PKI Individual Subscriber CA, OU=Symantec Trust Network, O=E-Sign S.A., C=CL</X509IssuerName>
                <X509SerialNumber>37111956841470633995259051109975620622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DM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F3plTudwEAAACUAVYAAABWANiCVgAkhFYALACmA6IEAAAEAAAALDxEAAIAAAB4FTIPLQCkA6IEAADQueIRmO5WABjuVgBMPEQABAAAAGhERAAAPUQAgAHBdg5cvHbgW7x2AD1EAGQBAACNYl12jWJddojT5hEACAAAAAIAAAAAAAAgPUQAImpddgAAAAAAAAAAVD5EAAYAAABIPkQABgAAAAAAAAAAAAAASD5EAFg9RADu6lx2AAAAAAACAAAAAEQABgAAAEg+RAAGAAAATBJedgAAAAAAAAAASD5EAAYAAAAAAAAAhD1EAJUuXHYAAAAAAAIAAEg+RA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dAaD4///yAQAAAAAAADy9mgaA+P//CABYfvv2//8AAAAAAAAAACC9mgaA+P////8AAAAAAAD1AAAA0ANqerwDanri4NpnANadC7BBrB3g3TkPNBshSiIAigE8bUQAEG1EAKj75REgDQSE1G9EALHh2mcgDQSEAAAAAADWnQv4acYDwG5EANCxA2gU3jkPAAAAANCxA2ggDQAA4N05DxoAAAAAAAAABwAAAODdOQ8AAAAAAAAAAERtRABkzsxnIAAAAP////8AAAAAAAAAAA8AAAAAAAAAMAAAAAEAAAABAAAADQAAAA0AAAAQAAAAAAAAAAAAnQv4acYDARoBAP////9oFAoHBG5EAARuRAB6sdpnAAAAAAAAAAAYyE4YAAAAAAEAAAAAAAAAxG1EAC8wv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q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gWAAAAAcKDQcKDQcJDQ4WMShFrjFU1TJV1gECBAIDBAECBQoRKyZBowsTMSBY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yd2r+7ndYiCZpKCwmaf//AAAAAGF2floAAISWRAAJCAAtAAAAAJiEWADYlUQAUPNidgAAAAAAAENoYXJVcHBlclcAglYAIIRWACCenguwi1YAMJZEAIABwXYOXLx24Fu8djCWRABkAQAAjWJddo1iXXa4gckDAAgAAAACAAAAAAAAUJZEACJqXXYAAAAAAAAAAIqXRAAJAAAAeJdEAAkAAAAAAAAAAAAAAHiXRACIlkQA7upcdgAAAAAAAgAAAABEAAkAAAB4l0QACQAAAEwSXnYAAAAAAAAAAHiXRAAJAAAAAAAAALSWRACVLlx2AAAAAAACAAB4l0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0BoPj///IBAAAAAAAAPL2aBoD4//8IAFh++/b//wAAAAAAAAAAIL2aBoD4/////wAAAABEAPVxdndoREQA9XF2dya62wD+////jONxd/LgcXc0TEkP4LJYAHhKSQ8gPUQAImpddgAAAAAAAAAAVD5EAAYAAABIPkQABgAAAAIAAAAAAAAAjEpJD8AT5RGMSkkPAAAAAMAT5RFwPUQAjWJddo1iXXYAAAAAAAgAAAACAAAAAAAAeD1EACJqXXYAAAAAAAAAAK4+RAAHAAAAoD5EAAcAAAAAAAAAAAAAAKA+RACwPUQA7upcdgAAAAAAAgAAAABEAAcAAACgPkQABwAAAEwSXnYAAAAAAAAAAKA+RAAHAAAAAAAAANw9RACVLlx2AAAAAAACAACgPk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F3plTudwEAAACUAVYAAABWANiCVgAkhFYALACmA6IEAAAEAAAALDxEAAIAAAB4FTIPLQCkA6IEAADQueIRmO5WABjuVgBMPEQABAAAAGhERAAAPUQAgAHBdg5cvHbgW7x2AD1EAGQBAACNYl12jWJddojT5hEACAAAAAIAAAAAAAAgPUQAImpddgAAAAAAAAAAVD5EAAYAAABIPkQABgAAAAAAAAAAAAAASD5EAFg9RADu6lx2AAAAAAACAAAAAEQABgAAAEg+RAAGAAAATBJedgAAAAAAAAAASD5EAAYAAAAAAAAAhD1EAJUuXHYAAAAAAAIAAEg+R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dAaD4///yAQAAAAAAADy9mgaA+P//CABYfvv2//8AAAAAAAAAACC9mgaA+P////8AAAAAnQuAjpcL/p28dm+JK2j7EgEBAAAAALBBrB2obkQAgBkhICIAigFJjCtoaG1EAAAAAAAA1p0LqG5EACSIgBKwbUQA2YsraFMAZQBnAG8AZQAgAFUASQAAAAAA9YsraIBuRADhAAAAKG1EAEvk22cIJCoP4QAAAAEAAACejpcLAABEAOrj22cEAAAABQAAAAAAAAAAAAAAAAAAAJ6Olws0b0QAJYsraODYHQ8EAAAAANadCwAAAABJiytoAAAAAAAAZQBnAG8AZQAgAFUASQAAAAoHBG5EAARuRADhAAAAoG1EAAAAAACAjpcLAAAAAAEAAAAAAAAAxG1EAC8wv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AA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0lWIzZ6dnv3NHwNGssnzF5/blTM=</DigestValue>
    </Reference>
    <Reference URI="#idOfficeObject" Type="http://www.w3.org/2000/09/xmldsig#Object">
      <DigestMethod Algorithm="http://www.w3.org/2000/09/xmldsig#sha1"/>
      <DigestValue>BneeH3rYSj1MCQuSmZGPGEw7oOo=</DigestValue>
    </Reference>
    <Reference URI="#idSignedProperties" Type="http://uri.etsi.org/01903#SignedProperties">
      <Transforms>
        <Transform Algorithm="http://www.w3.org/TR/2001/REC-xml-c14n-20010315"/>
      </Transforms>
      <DigestMethod Algorithm="http://www.w3.org/2000/09/xmldsig#sha1"/>
      <DigestValue>CWvVmM7r05dMItbCrLd3TnoZDnk=</DigestValue>
    </Reference>
    <Reference URI="#idValidSigLnImg" Type="http://www.w3.org/2000/09/xmldsig#Object">
      <DigestMethod Algorithm="http://www.w3.org/2000/09/xmldsig#sha1"/>
      <DigestValue>h8Fn29u8Ec5WLvEpCeD13z8Song=</DigestValue>
    </Reference>
    <Reference URI="#idInvalidSigLnImg" Type="http://www.w3.org/2000/09/xmldsig#Object">
      <DigestMethod Algorithm="http://www.w3.org/2000/09/xmldsig#sha1"/>
      <DigestValue>15joN3dYSUX3RinKYK4yS/yjO78=</DigestValue>
    </Reference>
  </SignedInfo>
  <SignatureValue>eLuCx7lScLd8AXkuz1wFz+SJu6m92fwjSvrW92upqTXfzeLXRUJSO8LJz1rZq9dlg0FRa0ol7kDY
HeYlxN9GALQSK1UWp1mfLCfMmahg/9MJSW+XdD73roUvpRka9Wwzp7y7thxO1yQrpIbBSAKYJo2j
9ua0p2SED1KBIKjROAjMAKBrZr+krQPfkYriHtMF6Td2BO/yL3sxMDxmcXJQdjRVcyrldIHfdS+C
Su32yKfHMcp7qG7za/t8aDMoJHv+RtuxjZVT36srV1WFgyZc/tNh8NqtW07UIHig25VKIydGWSHH
SajoAI+9UC4Zf/0S9V9J4FBSgYj9DKt76xoegg==</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media/image70.jpeg?ContentType=image/jpeg">
        <DigestMethod Algorithm="http://www.w3.org/2000/09/xmldsig#sha1"/>
        <DigestValue>JfBur507DmXu5lTQIFrvsKms6JM=</DigestValue>
      </Reference>
      <Reference URI="/word/media/hdphoto3.wdp?ContentType=image/vnd.ms-photo">
        <DigestMethod Algorithm="http://www.w3.org/2000/09/xmldsig#sha1"/>
        <DigestValue>m2W8G9tExcZ/uHCPZSXIanCmx4c=</DigestValue>
      </Reference>
      <Reference URI="/word/media/image11.jpeg?ContentType=image/jpeg">
        <DigestMethod Algorithm="http://www.w3.org/2000/09/xmldsig#sha1"/>
        <DigestValue>zNsh5YoQ+5r+ZskNvqo1bs2UR9g=</DigestValue>
      </Reference>
      <Reference URI="/word/media/hdphoto2.wdp?ContentType=image/vnd.ms-photo">
        <DigestMethod Algorithm="http://www.w3.org/2000/09/xmldsig#sha1"/>
        <DigestValue>StJc9FZljMleUI8pBjWIxeIrJm0=</DigestValue>
      </Reference>
      <Reference URI="/word/media/image10.jpeg?ContentType=image/jpeg">
        <DigestMethod Algorithm="http://www.w3.org/2000/09/xmldsig#sha1"/>
        <DigestValue>qYk4QhekoLjyLq/+z/ssJVNy2vc=</DigestValue>
      </Reference>
      <Reference URI="/word/media/hdphoto1.wdp?ContentType=image/vnd.ms-photo">
        <DigestMethod Algorithm="http://www.w3.org/2000/09/xmldsig#sha1"/>
        <DigestValue>lCG1HqLm78YEZOfXnQiPH/OVuLQ=</DigestValue>
      </Reference>
      <Reference URI="/word/media/image12.jpeg?ContentType=image/jpeg">
        <DigestMethod Algorithm="http://www.w3.org/2000/09/xmldsig#sha1"/>
        <DigestValue>SN2pJ+v50AkSzEe9kRpzDtAlFu8=</DigestValue>
      </Reference>
      <Reference URI="/word/media/hdphoto4.wdp?ContentType=image/vnd.ms-photo">
        <DigestMethod Algorithm="http://www.w3.org/2000/09/xmldsig#sha1"/>
        <DigestValue>5zuVUSMpcyN3WGbo/QqWwwSp/Z0=</DigestValue>
      </Reference>
      <Reference URI="/word/media/image7.jpeg?ContentType=image/jpeg">
        <DigestMethod Algorithm="http://www.w3.org/2000/09/xmldsig#sha1"/>
        <DigestValue>JfBur507DmXu5lTQIFrvsKms6JM=</DigestValue>
      </Reference>
      <Reference URI="/word/media/image2.emf?ContentType=image/x-emf">
        <DigestMethod Algorithm="http://www.w3.org/2000/09/xmldsig#sha1"/>
        <DigestValue>+MTQrnvfdpcbNpVcWmnfx1+4G5g=</DigestValue>
      </Reference>
      <Reference URI="/word/media/image1.emf?ContentType=image/x-emf">
        <DigestMethod Algorithm="http://www.w3.org/2000/09/xmldsig#sha1"/>
        <DigestValue>qXYveWfpyoCd5vDPolG14sYLmZo=</DigestValue>
      </Reference>
      <Reference URI="/word/theme/theme1.xml?ContentType=application/vnd.openxmlformats-officedocument.theme+xml">
        <DigestMethod Algorithm="http://www.w3.org/2000/09/xmldsig#sha1"/>
        <DigestValue>aed2ly2g7prYFMNM9yD108Dh+QE=</DigestValue>
      </Reference>
      <Reference URI="/word/media/image5.jpg?ContentType=image/jpeg">
        <DigestMethod Algorithm="http://www.w3.org/2000/09/xmldsig#sha1"/>
        <DigestValue>niQolbqJdXLXkE+XtfAuZmat+0Y=</DigestValue>
      </Reference>
      <Reference URI="/word/media/image6.jpg?ContentType=image/jpeg">
        <DigestMethod Algorithm="http://www.w3.org/2000/09/xmldsig#sha1"/>
        <DigestValue>i4jJRsGGAJDjh7B55tvvFIf3O9c=</DigestValue>
      </Reference>
      <Reference URI="/word/media/image9.jpeg?ContentType=image/jpeg">
        <DigestMethod Algorithm="http://www.w3.org/2000/09/xmldsig#sha1"/>
        <DigestValue>qV81dwTzpaqPBU+dK0RHFIPcBIc=</DigestValue>
      </Reference>
      <Reference URI="/word/media/hdphoto15.wdp?ContentType=image/vnd.ms-photo">
        <DigestMethod Algorithm="http://www.w3.org/2000/09/xmldsig#sha1"/>
        <DigestValue>+MRG6/humAKlRVZNN3ddrs+GHTg=</DigestValue>
      </Reference>
      <Reference URI="/word/media/image24.jpeg?ContentType=image/jpeg">
        <DigestMethod Algorithm="http://www.w3.org/2000/09/xmldsig#sha1"/>
        <DigestValue>Jht8nt0NFEFqWwWIc60PFgV/EaQ=</DigestValue>
      </Reference>
      <Reference URI="/word/media/hdphoto35.wdp?ContentType=image/vnd.ms-photo">
        <DigestMethod Algorithm="http://www.w3.org/2000/09/xmldsig#sha1"/>
        <DigestValue>Hegju7kDakOPEHX3WN+x94PU49s=</DigestValue>
      </Reference>
      <Reference URI="/word/media/image45.jpeg?ContentType=image/jpeg">
        <DigestMethod Algorithm="http://www.w3.org/2000/09/xmldsig#sha1"/>
        <DigestValue>8IFPWAtPHnGD/6b0xrMXVQT80S4=</DigestValue>
      </Reference>
      <Reference URI="/word/media/hdphoto32.wdp?ContentType=image/vnd.ms-photo">
        <DigestMethod Algorithm="http://www.w3.org/2000/09/xmldsig#sha1"/>
        <DigestValue>ySmzIZ+MEMsyrvGWvaJAMBGPY08=</DigestValue>
      </Reference>
      <Reference URI="/word/media/image43.jpeg?ContentType=image/jpeg">
        <DigestMethod Algorithm="http://www.w3.org/2000/09/xmldsig#sha1"/>
        <DigestValue>xy+6kQRSl6V8fovCKrYjy25Rrjc=</DigestValue>
      </Reference>
      <Reference URI="/word/media/image25.jpeg?ContentType=image/jpeg">
        <DigestMethod Algorithm="http://www.w3.org/2000/09/xmldsig#sha1"/>
        <DigestValue>m2Q65fQYZZDLRb8GQV6p18+P97Q=</DigestValue>
      </Reference>
      <Reference URI="/word/media/image46.jpeg?ContentType=image/jpeg">
        <DigestMethod Algorithm="http://www.w3.org/2000/09/xmldsig#sha1"/>
        <DigestValue>5xiuglf9oYkW8XZJzuxZ7ICRMq4=</DigestValue>
      </Reference>
      <Reference URI="/word/media/image49.jpeg?ContentType=image/jpeg">
        <DigestMethod Algorithm="http://www.w3.org/2000/09/xmldsig#sha1"/>
        <DigestValue>/Pu0+wCECRiJqlWpYEVFHAM+9mQ=</DigestValue>
      </Reference>
      <Reference URI="/word/media/hdphoto37.wdp?ContentType=image/vnd.ms-photo">
        <DigestMethod Algorithm="http://www.w3.org/2000/09/xmldsig#sha1"/>
        <DigestValue>kpUO5L+WsH8YUzYNlWPallbloNc=</DigestValue>
      </Reference>
      <Reference URI="/word/media/image23.jpeg?ContentType=image/jpeg">
        <DigestMethod Algorithm="http://www.w3.org/2000/09/xmldsig#sha1"/>
        <DigestValue>gIhP1QZpSgqUw7fQkt49NY0kEeI=</DigestValue>
      </Reference>
      <Reference URI="/word/media/hdphoto31.wdp?ContentType=image/vnd.ms-photo">
        <DigestMethod Algorithm="http://www.w3.org/2000/09/xmldsig#sha1"/>
        <DigestValue>cyDD0LeugOgFhRrtkpZFoBoNoZQ=</DigestValue>
      </Reference>
      <Reference URI="/word/media/hdphoto36.wdp?ContentType=image/vnd.ms-photo">
        <DigestMethod Algorithm="http://www.w3.org/2000/09/xmldsig#sha1"/>
        <DigestValue>13YZuYRv+ZstlW0PbatvxylZbTU=</DigestValue>
      </Reference>
      <Reference URI="/word/media/image47.jpeg?ContentType=image/jpeg">
        <DigestMethod Algorithm="http://www.w3.org/2000/09/xmldsig#sha1"/>
        <DigestValue>sly7sa3mdOoclG/QcqiRlRB/qtQ=</DigestValue>
      </Reference>
      <Reference URI="/word/media/image48.jpeg?ContentType=image/jpeg">
        <DigestMethod Algorithm="http://www.w3.org/2000/09/xmldsig#sha1"/>
        <DigestValue>RDH6QeR2oWcW55yh8DQVa3tmd1c=</DigestValue>
      </Reference>
      <Reference URI="/word/media/image3.emf?ContentType=image/x-emf">
        <DigestMethod Algorithm="http://www.w3.org/2000/09/xmldsig#sha1"/>
        <DigestValue>BDbHilYXqbF7I7J08iohQHxiHbw=</DigestValue>
      </Reference>
      <Reference URI="/word/media/image4.png?ContentType=image/png">
        <DigestMethod Algorithm="http://www.w3.org/2000/09/xmldsig#sha1"/>
        <DigestValue>gDxdZRcGH7kAh72hSVKw2AKg6y4=</DigestValue>
      </Reference>
      <Reference URI="/word/media/image13.jpeg?ContentType=image/jpeg">
        <DigestMethod Algorithm="http://www.w3.org/2000/09/xmldsig#sha1"/>
        <DigestValue>gbUPQtgVOzZ7uEKdc4DnOPP50gA=</DigestValue>
      </Reference>
      <Reference URI="/word/media/hdphoto7.wdp?ContentType=image/vnd.ms-photo">
        <DigestMethod Algorithm="http://www.w3.org/2000/09/xmldsig#sha1"/>
        <DigestValue>DSjb7AQ4VBVPHGP/NbXoVIomnv8=</DigestValue>
      </Reference>
      <Reference URI="/word/media/image16.jpeg?ContentType=image/jpeg">
        <DigestMethod Algorithm="http://www.w3.org/2000/09/xmldsig#sha1"/>
        <DigestValue>HT/3zBe/nUesGxNGGCAVjmL1GzA=</DigestValue>
      </Reference>
      <Reference URI="/word/media/hdphoto9.wdp?ContentType=image/vnd.ms-photo">
        <DigestMethod Algorithm="http://www.w3.org/2000/09/xmldsig#sha1"/>
        <DigestValue>ooYQLnpkK4l3I8Y2D/BFjlCF1+0=</DigestValue>
      </Reference>
      <Reference URI="/word/charts/chart2.xml?ContentType=application/vnd.openxmlformats-officedocument.drawingml.chart+xml">
        <DigestMethod Algorithm="http://www.w3.org/2000/09/xmldsig#sha1"/>
        <DigestValue>x4tQ2c/F5vdrnSqcl11hOiDS5Rc=</DigestValue>
      </Reference>
      <Reference URI="/word/charts/chart1.xml?ContentType=application/vnd.openxmlformats-officedocument.drawingml.chart+xml">
        <DigestMethod Algorithm="http://www.w3.org/2000/09/xmldsig#sha1"/>
        <DigestValue>kR2oezBcpmBRin/GpyRA1aJS/bY=</DigestValue>
      </Reference>
      <Reference URI="/word/media/hdphoto8.wdp?ContentType=image/vnd.ms-photo">
        <DigestMethod Algorithm="http://www.w3.org/2000/09/xmldsig#sha1"/>
        <DigestValue>R5/h8IDZxX2wZQVs5uUbBPG4Lao=</DigestValue>
      </Reference>
      <Reference URI="/word/media/image17.jpeg?ContentType=image/jpeg">
        <DigestMethod Algorithm="http://www.w3.org/2000/09/xmldsig#sha1"/>
        <DigestValue>g7pthSmK7jUcM8Mdq9AUM6/UEYE=</DigestValue>
      </Reference>
      <Reference URI="/word/settings.xml?ContentType=application/vnd.openxmlformats-officedocument.wordprocessingml.settings+xml">
        <DigestMethod Algorithm="http://www.w3.org/2000/09/xmldsig#sha1"/>
        <DigestValue>kFaP43Nf6ysZDBLDVzjrZijy5eM=</DigestValue>
      </Reference>
      <Reference URI="/word/fontTable.xml?ContentType=application/vnd.openxmlformats-officedocument.wordprocessingml.fontTable+xml">
        <DigestMethod Algorithm="http://www.w3.org/2000/09/xmldsig#sha1"/>
        <DigestValue>VGBuasrO42j4F/BBwta/bVRErzE=</DigestValue>
      </Reference>
      <Reference URI="/word/numbering.xml?ContentType=application/vnd.openxmlformats-officedocument.wordprocessingml.numbering+xml">
        <DigestMethod Algorithm="http://www.w3.org/2000/09/xmldsig#sha1"/>
        <DigestValue>SOXd1+POFe+0Fr8qXom8seDTPsI=</DigestValue>
      </Reference>
      <Reference URI="/word/styles.xml?ContentType=application/vnd.openxmlformats-officedocument.wordprocessingml.styles+xml">
        <DigestMethod Algorithm="http://www.w3.org/2000/09/xmldsig#sha1"/>
        <DigestValue>GK0nR8Jr4DzFrqFn5ugnDK+7cSg=</DigestValue>
      </Reference>
      <Reference URI="/word/stylesWithEffects.xml?ContentType=application/vnd.ms-word.stylesWithEffects+xml">
        <DigestMethod Algorithm="http://www.w3.org/2000/09/xmldsig#sha1"/>
        <DigestValue>GvMEZGjkoI95FSxkQpAi3XdmFQE=</DigestValue>
      </Reference>
      <Reference URI="/word/webSettings.xml?ContentType=application/vnd.openxmlformats-officedocument.wordprocessingml.webSettings+xml">
        <DigestMethod Algorithm="http://www.w3.org/2000/09/xmldsig#sha1"/>
        <DigestValue>1Ny86m0qgPllXS7YGb/foBV0A78=</DigestValue>
      </Reference>
      <Reference URI="/word/media/hdphoto6.wdp?ContentType=image/vnd.ms-photo">
        <DigestMethod Algorithm="http://www.w3.org/2000/09/xmldsig#sha1"/>
        <DigestValue>824fg10x8bTqYMjgLV0UHQnz7Xo=</DigestValue>
      </Reference>
      <Reference URI="/word/media/image15.jpeg?ContentType=image/jpeg">
        <DigestMethod Algorithm="http://www.w3.org/2000/09/xmldsig#sha1"/>
        <DigestValue>aFsDkAOKsCDV/QtWTULylhL46rE=</DigestValue>
      </Reference>
      <Reference URI="/word/media/image18.jpeg?ContentType=image/jpeg">
        <DigestMethod Algorithm="http://www.w3.org/2000/09/xmldsig#sha1"/>
        <DigestValue>T6+92qbIoEV7C4aiA90enxIUZc0=</DigestValue>
      </Reference>
      <Reference URI="/word/media/hdphoto11.wdp?ContentType=image/vnd.ms-photo">
        <DigestMethod Algorithm="http://www.w3.org/2000/09/xmldsig#sha1"/>
        <DigestValue>Y2nuJu9puX+KumuKMJXeU5z5h+k=</DigestValue>
      </Reference>
      <Reference URI="/word/media/image20.jpeg?ContentType=image/jpeg">
        <DigestMethod Algorithm="http://www.w3.org/2000/09/xmldsig#sha1"/>
        <DigestValue>2Wtsmx28EsgAnAi7EFkshc6Q1JQ=</DigestValue>
      </Reference>
      <Reference URI="/word/media/hdphoto10.wdp?ContentType=image/vnd.ms-photo">
        <DigestMethod Algorithm="http://www.w3.org/2000/09/xmldsig#sha1"/>
        <DigestValue>LJzi9Q2MDGC9w+6+UtiC2A6yPiE=</DigestValue>
      </Reference>
      <Reference URI="/word/media/hdphoto5.wdp?ContentType=image/vnd.ms-photo">
        <DigestMethod Algorithm="http://www.w3.org/2000/09/xmldsig#sha1"/>
        <DigestValue>c9kIN2dr2XQkgMW1dhp0wavJp7c=</DigestValue>
      </Reference>
      <Reference URI="/word/media/image8.jpeg?ContentType=image/jpeg">
        <DigestMethod Algorithm="http://www.w3.org/2000/09/xmldsig#sha1"/>
        <DigestValue>7hV5rviCs0cBSZLDznv3YLhsCgo=</DigestValue>
      </Reference>
      <Reference URI="/word/media/image21.jpeg?ContentType=image/jpeg">
        <DigestMethod Algorithm="http://www.w3.org/2000/09/xmldsig#sha1"/>
        <DigestValue>ALKCwemcbFimbcRykEaOSWDQQJI=</DigestValue>
      </Reference>
      <Reference URI="/word/media/hdphoto12.wdp?ContentType=image/vnd.ms-photo">
        <DigestMethod Algorithm="http://www.w3.org/2000/09/xmldsig#sha1"/>
        <DigestValue>rP316Z6awuORfUxpb+N+ZShTxLc=</DigestValue>
      </Reference>
      <Reference URI="/word/media/image22.jpeg?ContentType=image/jpeg">
        <DigestMethod Algorithm="http://www.w3.org/2000/09/xmldsig#sha1"/>
        <DigestValue>GW5shhjwF8Oh1A7yeNDigM0DfIs=</DigestValue>
      </Reference>
      <Reference URI="/word/media/image14.jpeg?ContentType=image/jpeg">
        <DigestMethod Algorithm="http://www.w3.org/2000/09/xmldsig#sha1"/>
        <DigestValue>1XRhAzbDevLNKMpoKBzz8/uSJqs=</DigestValue>
      </Reference>
      <Reference URI="/word/media/image19.jpeg?ContentType=image/jpeg">
        <DigestMethod Algorithm="http://www.w3.org/2000/09/xmldsig#sha1"/>
        <DigestValue>j+r2vzEotIy0m+IalBB3oeaOeyM=</DigestValue>
      </Reference>
      <Reference URI="/word/media/hdphoto14.wdp?ContentType=image/vnd.ms-photo">
        <DigestMethod Algorithm="http://www.w3.org/2000/09/xmldsig#sha1"/>
        <DigestValue>cmwWK0Ely11S6DyMWplf1u6tKWQ=</DigestValue>
      </Reference>
      <Reference URI="/word/media/hdphoto45.wdp?ContentType=image/vnd.ms-photo">
        <DigestMethod Algorithm="http://www.w3.org/2000/09/xmldsig#sha1"/>
        <DigestValue>7FOWbU8uP1ffcyp7m/Hvc5x/yxI=</DigestValue>
      </Reference>
      <Reference URI="/word/media/hdphoto13.wdp?ContentType=image/vnd.ms-photo">
        <DigestMethod Algorithm="http://www.w3.org/2000/09/xmldsig#sha1"/>
        <DigestValue>Qow4wDCxyecxZ3bBoPTTYDSA+3E=</DigestValue>
      </Reference>
      <Reference URI="/word/media/image80.jpeg?ContentType=image/jpeg">
        <DigestMethod Algorithm="http://www.w3.org/2000/09/xmldsig#sha1"/>
        <DigestValue>7hV5rviCs0cBSZLDznv3YLhsCgo=</DigestValue>
      </Reference>
      <Reference URI="/word/media/image44.jpeg?ContentType=image/jpeg">
        <DigestMethod Algorithm="http://www.w3.org/2000/09/xmldsig#sha1"/>
        <DigestValue>r88Xsa9H+Oqpq5Cmh7mu5ZKKuE4=</DigestValue>
      </Reference>
      <Reference URI="/word/media/hdphoto38.wdp?ContentType=image/vnd.ms-photo">
        <DigestMethod Algorithm="http://www.w3.org/2000/09/xmldsig#sha1"/>
        <DigestValue>wFR06FXhb+LgPoZLgbkCuJ8z98k=</DigestValue>
      </Reference>
      <Reference URI="/word/media/hdphoto24.wdp?ContentType=image/vnd.ms-photo">
        <DigestMethod Algorithm="http://www.w3.org/2000/09/xmldsig#sha1"/>
        <DigestValue>VT/ZFgiPQHHtUYJMKjob+6udb3U=</DigestValue>
      </Reference>
      <Reference URI="/word/media/hdphoto27.wdp?ContentType=image/vnd.ms-photo">
        <DigestMethod Algorithm="http://www.w3.org/2000/09/xmldsig#sha1"/>
        <DigestValue>+ilGnDoo2W+OsfoNTV2K8tToHxM=</DigestValue>
      </Reference>
      <Reference URI="/word/media/hdphoto28.wdp?ContentType=image/vnd.ms-photo">
        <DigestMethod Algorithm="http://www.w3.org/2000/09/xmldsig#sha1"/>
        <DigestValue>z+6lGlPiueFvyv/l5TZz+4LTpCM=</DigestValue>
      </Reference>
      <Reference URI="/word/media/image39.jpeg?ContentType=image/jpeg">
        <DigestMethod Algorithm="http://www.w3.org/2000/09/xmldsig#sha1"/>
        <DigestValue>C2/v7CsN/4xtujfE59MT0rmEhZw=</DigestValue>
      </Reference>
      <Reference URI="/word/media/hdphoto29.wdp?ContentType=image/vnd.ms-photo">
        <DigestMethod Algorithm="http://www.w3.org/2000/09/xmldsig#sha1"/>
        <DigestValue>iI5ZdGRHvfMzwBRkd/Z6bveBUsM=</DigestValue>
      </Reference>
      <Reference URI="/word/media/image41.jpeg?ContentType=image/jpeg">
        <DigestMethod Algorithm="http://www.w3.org/2000/09/xmldsig#sha1"/>
        <DigestValue>K0odDVRhQ+bF2dmC8NKadPmLv/Y=</DigestValue>
      </Reference>
      <Reference URI="/word/media/hdphoto19.wdp?ContentType=image/vnd.ms-photo">
        <DigestMethod Algorithm="http://www.w3.org/2000/09/xmldsig#sha1"/>
        <DigestValue>thlCjuAnEBE41RXkytbRJmj0PGY=</DigestValue>
      </Reference>
      <Reference URI="/word/media/image28.jpeg?ContentType=image/jpeg">
        <DigestMethod Algorithm="http://www.w3.org/2000/09/xmldsig#sha1"/>
        <DigestValue>oheRj1OPvE8sZiyPBr8QhmO6P9M=</DigestValue>
      </Reference>
      <Reference URI="/word/media/hdphoto16.wdp?ContentType=image/vnd.ms-photo">
        <DigestMethod Algorithm="http://www.w3.org/2000/09/xmldsig#sha1"/>
        <DigestValue>wHbh7+NiGoMQCSbMQEt3eECEgOI=</DigestValue>
      </Reference>
      <Reference URI="/word/media/hdphoto34.wdp?ContentType=image/vnd.ms-photo">
        <DigestMethod Algorithm="http://www.w3.org/2000/09/xmldsig#sha1"/>
        <DigestValue>Mu9PgqWCoOliLsXvRmMa8IgaZ+A=</DigestValue>
      </Reference>
      <Reference URI="/word/media/hdphoto17.wdp?ContentType=image/vnd.ms-photo">
        <DigestMethod Algorithm="http://www.w3.org/2000/09/xmldsig#sha1"/>
        <DigestValue>GpS3kivNKtY9jUH2LDqbfmS396w=</DigestValue>
      </Reference>
      <Reference URI="/word/media/image27.jpeg?ContentType=image/jpeg">
        <DigestMethod Algorithm="http://www.w3.org/2000/09/xmldsig#sha1"/>
        <DigestValue>zK5naebHHx6UX+DnVsGPMNLhl0M=</DigestValue>
      </Reference>
      <Reference URI="/word/media/hdphoto18.wdp?ContentType=image/vnd.ms-photo">
        <DigestMethod Algorithm="http://www.w3.org/2000/09/xmldsig#sha1"/>
        <DigestValue>ZfkeRMW+JnmAIWeirm5poQTn4Zo=</DigestValue>
      </Reference>
      <Reference URI="/word/media/image40.jpeg?ContentType=image/jpeg">
        <DigestMethod Algorithm="http://www.w3.org/2000/09/xmldsig#sha1"/>
        <DigestValue>CfcN1WZGqWimojSXQpOm02WDuE0=</DigestValue>
      </Reference>
      <Reference URI="/word/media/hdphoto30.wdp?ContentType=image/vnd.ms-photo">
        <DigestMethod Algorithm="http://www.w3.org/2000/09/xmldsig#sha1"/>
        <DigestValue>vxGEr34OGSDRaHP0fzxjJsynSh8=</DigestValue>
      </Reference>
      <Reference URI="/word/media/image38.jpeg?ContentType=image/jpeg">
        <DigestMethod Algorithm="http://www.w3.org/2000/09/xmldsig#sha1"/>
        <DigestValue>WsoS3mtpJF/Aco61JiTLuDmPZ2k=</DigestValue>
      </Reference>
      <Reference URI="/word/endnotes.xml?ContentType=application/vnd.openxmlformats-officedocument.wordprocessingml.endnotes+xml">
        <DigestMethod Algorithm="http://www.w3.org/2000/09/xmldsig#sha1"/>
        <DigestValue>zxOJs9LtuHPWjdVyo4xisp2IwNQ=</DigestValue>
      </Reference>
      <Reference URI="/word/header1.xml?ContentType=application/vnd.openxmlformats-officedocument.wordprocessingml.header+xml">
        <DigestMethod Algorithm="http://www.w3.org/2000/09/xmldsig#sha1"/>
        <DigestValue>ZAMQv/rlLZ6uqLJu8GWuvTSa1+8=</DigestValue>
      </Reference>
      <Reference URI="/word/footer1.xml?ContentType=application/vnd.openxmlformats-officedocument.wordprocessingml.footer+xml">
        <DigestMethod Algorithm="http://www.w3.org/2000/09/xmldsig#sha1"/>
        <DigestValue>GoVmllvJflUlILnYOSmAngde3n4=</DigestValue>
      </Reference>
      <Reference URI="/word/footnotes.xml?ContentType=application/vnd.openxmlformats-officedocument.wordprocessingml.footnotes+xml">
        <DigestMethod Algorithm="http://www.w3.org/2000/09/xmldsig#sha1"/>
        <DigestValue>aHbtZj+QNSt1D9jytbXfl1gAcxQ=</DigestValue>
      </Reference>
      <Reference URI="/word/document.xml?ContentType=application/vnd.openxmlformats-officedocument.wordprocessingml.document.main+xml">
        <DigestMethod Algorithm="http://www.w3.org/2000/09/xmldsig#sha1"/>
        <DigestValue>VPpVkWLXbuaoez7plSUAyg9Semo=</DigestValue>
      </Reference>
      <Reference URI="/word/footer2.xml?ContentType=application/vnd.openxmlformats-officedocument.wordprocessingml.footer+xml">
        <DigestMethod Algorithm="http://www.w3.org/2000/09/xmldsig#sha1"/>
        <DigestValue>/VJlQE4S0N41qxpQ32SwIvY+4HI=</DigestValue>
      </Reference>
      <Reference URI="/word/media/hdphoto26.wdp?ContentType=image/vnd.ms-photo">
        <DigestMethod Algorithm="http://www.w3.org/2000/09/xmldsig#sha1"/>
        <DigestValue>I5m7TxwDwtGVJZj8gEwkFHaMfOI=</DigestValue>
      </Reference>
      <Reference URI="/word/media/image58.jpeg?ContentType=image/jpeg">
        <DigestMethod Algorithm="http://www.w3.org/2000/09/xmldsig#sha1"/>
        <DigestValue>bFJU7lxT9nXD0444ik1nMNK/mzg=</DigestValue>
      </Reference>
      <Reference URI="/word/media/image35.jpeg?ContentType=image/jpeg">
        <DigestMethod Algorithm="http://www.w3.org/2000/09/xmldsig#sha1"/>
        <DigestValue>+q6akNnPEliwkGx88aAD63lQQr0=</DigestValue>
      </Reference>
      <Reference URI="/word/media/hdphoto25.wdp?ContentType=image/vnd.ms-photo">
        <DigestMethod Algorithm="http://www.w3.org/2000/09/xmldsig#sha1"/>
        <DigestValue>rpL3piBU6dnY7lOZO2PjDFLKJBI=</DigestValue>
      </Reference>
      <Reference URI="/word/media/image37.jpeg?ContentType=image/jpeg">
        <DigestMethod Algorithm="http://www.w3.org/2000/09/xmldsig#sha1"/>
        <DigestValue>RMgTW624hAYE6sqq640iWSNw76U=</DigestValue>
      </Reference>
      <Reference URI="/word/media/image36.jpeg?ContentType=image/jpeg">
        <DigestMethod Algorithm="http://www.w3.org/2000/09/xmldsig#sha1"/>
        <DigestValue>3yU3P5i/LfEw+qAIjf6IMGu4XPk=</DigestValue>
      </Reference>
      <Reference URI="/word/media/image29.jpeg?ContentType=image/jpeg">
        <DigestMethod Algorithm="http://www.w3.org/2000/09/xmldsig#sha1"/>
        <DigestValue>grpev0lJnb6xM2SfXxF/oKHPWOw=</DigestValue>
      </Reference>
      <Reference URI="/word/media/image26.jpeg?ContentType=image/jpeg">
        <DigestMethod Algorithm="http://www.w3.org/2000/09/xmldsig#sha1"/>
        <DigestValue>ZXo9a+lfHw3HIOAnupow8Zi7/FU=</DigestValue>
      </Reference>
      <Reference URI="/word/media/image30.jpeg?ContentType=image/jpeg">
        <DigestMethod Algorithm="http://www.w3.org/2000/09/xmldsig#sha1"/>
        <DigestValue>RzTPDq2PYbumWfBjAyRTCDZx4HM=</DigestValue>
      </Reference>
      <Reference URI="/word/media/image55.jpeg?ContentType=image/jpeg">
        <DigestMethod Algorithm="http://www.w3.org/2000/09/xmldsig#sha1"/>
        <DigestValue>TvsnihBhU/4nMWn6GnD0nNxZm/k=</DigestValue>
      </Reference>
      <Reference URI="/word/media/image54.jpeg?ContentType=image/jpeg">
        <DigestMethod Algorithm="http://www.w3.org/2000/09/xmldsig#sha1"/>
        <DigestValue>bgwAuddQElecM6c/7N6n2nX2S+0=</DigestValue>
      </Reference>
      <Reference URI="/word/media/hdphoto20.wdp?ContentType=image/vnd.ms-photo">
        <DigestMethod Algorithm="http://www.w3.org/2000/09/xmldsig#sha1"/>
        <DigestValue>nEBR3Aaf62mJOO/hittxfQ5/J0A=</DigestValue>
      </Reference>
      <Reference URI="/word/media/image51.jpeg?ContentType=image/jpeg">
        <DigestMethod Algorithm="http://www.w3.org/2000/09/xmldsig#sha1"/>
        <DigestValue>FITBAHdvCwzvsUY+V5t7BCbnpHs=</DigestValue>
      </Reference>
      <Reference URI="/word/media/image52.jpeg?ContentType=image/jpeg">
        <DigestMethod Algorithm="http://www.w3.org/2000/09/xmldsig#sha1"/>
        <DigestValue>ODw/WQwQpMmH9p0K9kbzd2/go7g=</DigestValue>
      </Reference>
      <Reference URI="/word/media/hdphoto44.wdp?ContentType=image/vnd.ms-photo">
        <DigestMethod Algorithm="http://www.w3.org/2000/09/xmldsig#sha1"/>
        <DigestValue>fbAjy54rZ+qW6rSGrSEn/D3DRtM=</DigestValue>
      </Reference>
      <Reference URI="/word/media/image57.jpeg?ContentType=image/jpeg">
        <DigestMethod Algorithm="http://www.w3.org/2000/09/xmldsig#sha1"/>
        <DigestValue>49F3CodDmI2hvXpfKVvWiZmlPyQ=</DigestValue>
      </Reference>
      <Reference URI="/word/media/hdphoto43.wdp?ContentType=image/vnd.ms-photo">
        <DigestMethod Algorithm="http://www.w3.org/2000/09/xmldsig#sha1"/>
        <DigestValue>CGVJsTQiLyuIaSXPQ6cYTzTd+T8=</DigestValue>
      </Reference>
      <Reference URI="/word/media/image50.jpeg?ContentType=image/jpeg">
        <DigestMethod Algorithm="http://www.w3.org/2000/09/xmldsig#sha1"/>
        <DigestValue>tW4Syuhnhbk1wsLAZJ7BdueQpWM=</DigestValue>
      </Reference>
      <Reference URI="/word/media/hdphoto39.wdp?ContentType=image/vnd.ms-photo">
        <DigestMethod Algorithm="http://www.w3.org/2000/09/xmldsig#sha1"/>
        <DigestValue>1zcFZzqnpLDxEp2lbvjXbULV174=</DigestValue>
      </Reference>
      <Reference URI="/word/media/hdphoto42.wdp?ContentType=image/vnd.ms-photo">
        <DigestMethod Algorithm="http://www.w3.org/2000/09/xmldsig#sha1"/>
        <DigestValue>om7XjWOnsFAErQfe3E4G3MA1y/I=</DigestValue>
      </Reference>
      <Reference URI="/word/media/image56.jpeg?ContentType=image/jpeg">
        <DigestMethod Algorithm="http://www.w3.org/2000/09/xmldsig#sha1"/>
        <DigestValue>8SzU0Qsjcu4WEKq7qef0NiiPU7o=</DigestValue>
      </Reference>
      <Reference URI="/word/media/hdphoto40.wdp?ContentType=image/vnd.ms-photo">
        <DigestMethod Algorithm="http://www.w3.org/2000/09/xmldsig#sha1"/>
        <DigestValue>n8xyV4I3N2la8ev3zM9aulFaU4w=</DigestValue>
      </Reference>
      <Reference URI="/word/charts/chart4.xml?ContentType=application/vnd.openxmlformats-officedocument.drawingml.chart+xml">
        <DigestMethod Algorithm="http://www.w3.org/2000/09/xmldsig#sha1"/>
        <DigestValue>IbMKFUm9rWfQ5s/MTsUQuTGkPdc=</DigestValue>
      </Reference>
      <Reference URI="/word/media/hdphoto41.wdp?ContentType=image/vnd.ms-photo">
        <DigestMethod Algorithm="http://www.w3.org/2000/09/xmldsig#sha1"/>
        <DigestValue>ebjwaor9XM/y0uG9bZZ4zg9TlLU=</DigestValue>
      </Reference>
      <Reference URI="/word/media/image53.jpeg?ContentType=image/jpeg">
        <DigestMethod Algorithm="http://www.w3.org/2000/09/xmldsig#sha1"/>
        <DigestValue>wIKypT4qlGxrMXEeOGYiLLis6Ho=</DigestValue>
      </Reference>
      <Reference URI="/word/media/image31.jpeg?ContentType=image/jpeg">
        <DigestMethod Algorithm="http://www.w3.org/2000/09/xmldsig#sha1"/>
        <DigestValue>1jybs5PRL/X5FPQPgM+oKlOyiFI=</DigestValue>
      </Reference>
      <Reference URI="/word/media/hdphoto22.wdp?ContentType=image/vnd.ms-photo">
        <DigestMethod Algorithm="http://www.w3.org/2000/09/xmldsig#sha1"/>
        <DigestValue>0KOmAu5khSvGZFUGIbertr3/JZ8=</DigestValue>
      </Reference>
      <Reference URI="/word/media/image32.jpeg?ContentType=image/jpeg">
        <DigestMethod Algorithm="http://www.w3.org/2000/09/xmldsig#sha1"/>
        <DigestValue>pBdLrHfF9vBSPBFlJYuFFhayWjA=</DigestValue>
      </Reference>
      <Reference URI="/word/media/hdphoto23.wdp?ContentType=image/vnd.ms-photo">
        <DigestMethod Algorithm="http://www.w3.org/2000/09/xmldsig#sha1"/>
        <DigestValue>8iVU/imI+sU0S/arrtNZ5D1XiuA=</DigestValue>
      </Reference>
      <Reference URI="/word/media/image33.jpeg?ContentType=image/jpeg">
        <DigestMethod Algorithm="http://www.w3.org/2000/09/xmldsig#sha1"/>
        <DigestValue>SA+QTfF4Fc6z3x42gepbW305myI=</DigestValue>
      </Reference>
      <Reference URI="/word/media/image34.jpeg?ContentType=image/jpeg">
        <DigestMethod Algorithm="http://www.w3.org/2000/09/xmldsig#sha1"/>
        <DigestValue>QcWPPqIya7CLXAEZuKpZgqm5CUw=</DigestValue>
      </Reference>
      <Reference URI="/word/media/hdphoto21.wdp?ContentType=image/vnd.ms-photo">
        <DigestMethod Algorithm="http://www.w3.org/2000/09/xmldsig#sha1"/>
        <DigestValue>sZQK5Y9swG5y+aSmwIaEpy9WYQs=</DigestValue>
      </Reference>
      <Reference URI="/word/media/image42.jpeg?ContentType=image/jpeg">
        <DigestMethod Algorithm="http://www.w3.org/2000/09/xmldsig#sha1"/>
        <DigestValue>hVwjJ4U2Lmy8iOq0uka/wz0WmRk=</DigestValue>
      </Reference>
      <Reference URI="/word/media/hdphoto33.wdp?ContentType=image/vnd.ms-photo">
        <DigestMethod Algorithm="http://www.w3.org/2000/09/xmldsig#sha1"/>
        <DigestValue>LkJAz4Nc5OEnPLYjA2y9858PBg8=</DigestValue>
      </Reference>
      <Reference URI="/word/charts/chart3.xml?ContentType=application/vnd.openxmlformats-officedocument.drawingml.chart+xml">
        <DigestMethod Algorithm="http://www.w3.org/2000/09/xmldsig#sha1"/>
        <DigestValue>Fc0l3wM099DVdDmH0/bC45Rek0A=</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0+KEdCTAEbqboZBbiwih3iF9oJc=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0+KEdCTAEbqboZBbiwih3iF9oJc=</DigestValue>
      </Reference>
      <Reference URI="/word/charts/_rels/chart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0+KEdCTAEbqboZBbiwih3iF9oJc=</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0+KEdCTAEbqboZBbiwih3iF9oJc=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117"/>
            <mdssi:RelationshipReference SourceId="rId21"/>
            <mdssi:RelationshipReference SourceId="rId42"/>
            <mdssi:RelationshipReference SourceId="rId47"/>
            <mdssi:RelationshipReference SourceId="rId63"/>
            <mdssi:RelationshipReference SourceId="rId68"/>
            <mdssi:RelationshipReference SourceId="rId84"/>
            <mdssi:RelationshipReference SourceId="rId89"/>
            <mdssi:RelationshipReference SourceId="rId112"/>
            <mdssi:RelationshipReference SourceId="rId133"/>
            <mdssi:RelationshipReference SourceId="rId16"/>
            <mdssi:RelationshipReference SourceId="rId107"/>
            <mdssi:RelationshipReference SourceId="rId32"/>
            <mdssi:RelationshipReference SourceId="rId37"/>
            <mdssi:RelationshipReference SourceId="rId53"/>
            <mdssi:RelationshipReference SourceId="rId58"/>
            <mdssi:RelationshipReference SourceId="rId74"/>
            <mdssi:RelationshipReference SourceId="rId79"/>
            <mdssi:RelationshipReference SourceId="rId102"/>
            <mdssi:RelationshipReference SourceId="rId123"/>
            <mdssi:RelationshipReference SourceId="rId128"/>
            <mdssi:RelationshipReference SourceId="rId90"/>
            <mdssi:RelationshipReference SourceId="rId95"/>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100"/>
            <mdssi:RelationshipReference SourceId="rId105"/>
            <mdssi:RelationshipReference SourceId="rId113"/>
            <mdssi:RelationshipReference SourceId="rId118"/>
            <mdssi:RelationshipReference SourceId="rId126"/>
            <mdssi:RelationshipReference SourceId="rId134"/>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121"/>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103"/>
            <mdssi:RelationshipReference SourceId="rId108"/>
            <mdssi:RelationshipReference SourceId="rId116"/>
            <mdssi:RelationshipReference SourceId="rId124"/>
            <mdssi:RelationshipReference SourceId="rId129"/>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11"/>
            <mdssi:RelationshipReference SourceId="rId132"/>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6"/>
            <mdssi:RelationshipReference SourceId="rId114"/>
            <mdssi:RelationshipReference SourceId="rId119"/>
            <mdssi:RelationshipReference SourceId="rId12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9"/>
            <mdssi:RelationshipReference SourceId="rId101"/>
            <mdssi:RelationshipReference SourceId="rId122"/>
            <mdssi:RelationshipReference SourceId="rId130"/>
            <mdssi:RelationshipReference SourceId="rId13"/>
            <mdssi:RelationshipReference SourceId="rId18"/>
            <mdssi:RelationshipReference SourceId="rId39"/>
            <mdssi:RelationshipReference SourceId="rId109"/>
            <mdssi:RelationshipReference SourceId="rId34"/>
            <mdssi:RelationshipReference SourceId="rId50"/>
            <mdssi:RelationshipReference SourceId="rId55"/>
            <mdssi:RelationshipReference SourceId="rId76"/>
            <mdssi:RelationshipReference SourceId="rId97"/>
            <mdssi:RelationshipReference SourceId="rId104"/>
            <mdssi:RelationshipReference SourceId="rId120"/>
            <mdssi:RelationshipReference SourceId="rId125"/>
            <mdssi:RelationshipReference SourceId="rId71"/>
            <mdssi:RelationshipReference SourceId="rId92"/>
            <mdssi:RelationshipReference SourceId="rId29"/>
            <mdssi:RelationshipReference SourceId="rId24"/>
            <mdssi:RelationshipReference SourceId="rId40"/>
            <mdssi:RelationshipReference SourceId="rId45"/>
            <mdssi:RelationshipReference SourceId="rId66"/>
            <mdssi:RelationshipReference SourceId="rId87"/>
            <mdssi:RelationshipReference SourceId="rId110"/>
            <mdssi:RelationshipReference SourceId="rId115"/>
            <mdssi:RelationshipReference SourceId="rId131"/>
            <mdssi:RelationshipReference SourceId="rId61"/>
            <mdssi:RelationshipReference SourceId="rId82"/>
            <mdssi:RelationshipReference SourceId="rId19"/>
          </Transform>
          <Transform Algorithm="http://www.w3.org/TR/2001/REC-xml-c14n-20010315"/>
        </Transforms>
        <DigestMethod Algorithm="http://www.w3.org/2000/09/xmldsig#sha1"/>
        <DigestValue>vi3yhz8IdOF/sUIq7HsXGVv+36g=</DigestValue>
      </Reference>
    </Manifest>
    <SignatureProperties>
      <SignatureProperty Id="idSignatureTime" Target="#idPackageSignature">
        <mdssi:SignatureTime>
          <mdssi:Format>YYYY-MM-DDThh:mm:ssTZD</mdssi:Format>
          <mdssi:Value>2014-12-17T20:02:57Z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2014-12-17T20:02:57Z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j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RnUD8yAOqG+Wc42yFoAQAAAGQ1HWiINR5oAKo8BDjbIWgBAAAAZDUdaHw1HWgAoDwEAKA8BJg/MgBvafRnAKwhaAEAAABkNR1opD8yAIABYXYOXFx24FtcdqQ/MgBkAQAAAAAAAAAAAACNYh11jWIddWA3NgAACAAAAAIAAAAAAADMPzIAImoddQAAAAAAAAAA/EAyAAYAAADwQDIABgAAAAAAAAAAAAAA8EAyAARAMgDu6hx1AAAAAAACAAAAADIABgAAAPBAMgAGAAAATBIedQAAAAAAAAAA8EAyAAYAAAAQZPEBMEAyAJUuHHUAAAAAAAIAAPBAMg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zAqD4///yAQAAAAAAAPyrngeA+P//CABYfvv2//8AAAAAAAAAAOCrngeA+P////8AAAAAxqC4o0Hu1SIkx0NDZpdRgGaJFb827RAGvwUMtz2h/hch/SIAigH+nVx2cMoIaCkcAXoAAAAAAAAAAOhyMgAAAAAACHEyADPKCGiEcTIAAAAAAIDkNgDocjIAAAAAAMxxMgB0xwhohHEyAIDkNgABAAAAgOQ2AAEAAACQxwhoAAAAANByMgAgZjYAyHIyAIDkNgCAAWF2nxATAF0YCo1wcTIANoFcdqAFGgcAAAAAgAFhdnBxMgBVgVx2gAFhdgAAAXpgC8EHmHEyAJOAXHYBAAAAgHEyABAAAABUAGEAaABvAJhxMgDVI/Jn3HEyALRxMgCWIvJnxHEyAC8wXX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AALP///////////79mQL///////////7///////////////7///////////////7///////////////7///////////////7///////////////7///////////////7///////////////7///////////////7///////////////7///////////////7///////////////7///////////////7///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V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K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iKoyADnO8GcA4TYAFwAABAEAAAAABAAABKsyAFfO8GdRPdp/EqwyAAAEAAABAgAAAAAAAFyqMgD4/TIA+P0yALiqMgCAAWF2DlxcduBbXHa4qjIAZAEAAAAAAAAAAAAAjWIddY1iHXVYNjYAAAgAAAACAAAAAAAA4KoyACJqHXUAAAAAAAAAABKsMgAHAAAABKwyAAcAAAAAAAAAAAAAAASsMgAYqzIA7uocdQAAAAAAAgAAAAAyAAcAAAAErDIABwAAAEwSHnUAAAAAAAAAAASsMgAHAAAAEGTxAUSrMgCVLhx1AAAAAAACAAAErD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DMCoPj///IBAAAAAAAA/KueB4D4//8IAFh++/b//wAAAAAAAAAA4KueB4D4/////wAAAAAiAAQAAADwFhQAgBYUALxCNgCMrTIA/I3vZ/AWFAAAHyIA7lfvZwAAAACAFhQAvEI2AEB97gHuV+9nAAAAAIAVFAAQZPEBAFJUArCtMgBgV+9neF9gAPwBAADsrTIAJFfvZ/wBAAAAAAAAjWIddY1iHXX8AQAAAAgAAAACAAAAAAAABK4yACJqHXUAAAAAAAAAADavMgAHAAAAKK8yAAcAAAAAAAAAAAAAACivMgA8rjIA7uocdQAAAAAAAgAAAAAyAAcAAAAorzIABwAAAEwSHnUAAAAAAAAAACivMgAHAAAAEGTxAWiuMgCVLhx1AAAAAAACAAAor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RnUD8yAOqG+Wc42yFoAQAAAGQ1HWiINR5oAKo8BDjbIWgBAAAAZDUdaHw1HWgAoDwEAKA8BJg/MgBvafRnAKwhaAEAAABkNR1opD8yAIABYXYOXFx24FtcdqQ/MgBkAQAAAAAAAAAAAACNYh11jWIddWA3NgAACAAAAAIAAAAAAADMPzIAImoddQAAAAAAAAAA/EAyAAYAAADwQDIABgAAAAAAAAAAAAAA8EAyAARAMgDu6hx1AAAAAAACAAAAADIABgAAAPBAMgAGAAAATBIedQAAAAAAAAAA8EAyAAYAAAAQZPEBMEAyAJUuHHUAAAAAAAIAAPBAM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zAqD4///yAQAAAAAAAPyrngeA+P//CABYfvv2//8AAAAAAAAAAOCrngeA+P////8AAAAAAAAAAAAAAAAAAAAAAAAAAAAA2HAyABAGvwU4xeJ0ShghJSIAigHkcDIAaGnedAAAAAAAAAAAnHEyANaG3XQHAAAAAAAAAEMOAcYAAAAAwAk8BAEAAADACTwEAAAAAA8AAAAGAAAAgAFhdsAJPARoCBoHgAFhdo8QEwAKFgp3AAAyADaBXHZoCBoHwAk8BIABYXZQcTIAVYFcdoABYXZDDgHGQw4BxnhxMgCTgFx2AQAAAGBxMgD+nVx2cMoIaAAAAcYAAAAAAAAAAHhzMgAAAAAAmHEyADPKCGgUcjIAAAAAAIDkNgB4czIAAAAAAFxyMgB0xwhoxHEyAC8wXX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v7f////////////7///////////////7///////////////7///////////////7///////////////7///////////////7///////////////7///////////////7///////////////7///////////////7///////////////7///////////////7///////////////7///////////////7///////////////7///////////////7///////////////7///////////////7///////////////7///////////////7///////////////7///////////////7///////////////7///////////////7///////////////7///////////////79/v////////////7///////////////7///////////////7///////////////7///////////////7///////////////7///////////////7///////////////7///////////////7///////////////7///////////////7///////////////7///////////////7///////////////7///////////////7///////////////7///////////////7///////////////7///////////////7///////////////7///////////////7///////////////7///////////////7///////////////7///////////////7///////////////7l4/////////////7///////////////7///////////////7///////////////7///////////////7///////////////7///////////////7///////////////7///////////////7+/v////////////7///////////////7///////////////7///////////////7///////////////7///////////////7///////////////7///////////////7///////////////7///////////////7///////////////7///////////////7///////////////7///////////////7///////////////7///////////////7///////////////7Oy/////////////7///////////////7///////////////7///////////////7///////////////7///////////////7///////////////7///////////////7///////////////77+v////////////7///////////////7///////////////7///////////////7///////////////7///////////////7///////////////7///////////////7///////////////7///////////////7///////////////7///////////////7///////////////4AALP///////////79mQL///////////7///////////////7///////////////7///////////////7///////////////7///////////////7///////////////7///////////////7///////////////7///////////////7///////////////7///////////////7///////////////7///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C7BD23FD-2AF1-4A4F-820D-483514CB16E9}">
  <ds:schemaRefs>
    <ds:schemaRef ds:uri="http://schemas.openxmlformats.org/officeDocument/2006/bibliography"/>
  </ds:schemaRefs>
</ds:datastoreItem>
</file>

<file path=customXml/itemProps11.xml><?xml version="1.0" encoding="utf-8"?>
<ds:datastoreItem xmlns:ds="http://schemas.openxmlformats.org/officeDocument/2006/customXml" ds:itemID="{2E8473FA-D9FC-4561-8AB9-F83FCE78182D}">
  <ds:schemaRefs>
    <ds:schemaRef ds:uri="http://schemas.openxmlformats.org/officeDocument/2006/bibliography"/>
  </ds:schemaRefs>
</ds:datastoreItem>
</file>

<file path=customXml/itemProps12.xml><?xml version="1.0" encoding="utf-8"?>
<ds:datastoreItem xmlns:ds="http://schemas.openxmlformats.org/officeDocument/2006/customXml" ds:itemID="{FA485261-A2F0-47CC-98C5-9B0B0EDB0B36}">
  <ds:schemaRefs>
    <ds:schemaRef ds:uri="http://schemas.openxmlformats.org/officeDocument/2006/bibliography"/>
  </ds:schemaRefs>
</ds:datastoreItem>
</file>

<file path=customXml/itemProps2.xml><?xml version="1.0" encoding="utf-8"?>
<ds:datastoreItem xmlns:ds="http://schemas.openxmlformats.org/officeDocument/2006/customXml" ds:itemID="{5FB6FB08-BDFD-449A-9C43-A40527F5311B}">
  <ds:schemaRefs>
    <ds:schemaRef ds:uri="http://schemas.openxmlformats.org/officeDocument/2006/bibliography"/>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E76D006-98EC-4A77-9CDF-E29974BEF080}">
  <ds:schemaRefs>
    <ds:schemaRef ds:uri="http://schemas.openxmlformats.org/officeDocument/2006/bibliography"/>
  </ds:schemaRefs>
</ds:datastoreItem>
</file>

<file path=customXml/itemProps5.xml><?xml version="1.0" encoding="utf-8"?>
<ds:datastoreItem xmlns:ds="http://schemas.openxmlformats.org/officeDocument/2006/customXml" ds:itemID="{1C08560A-396C-44BB-9BCA-788F72B88DF2}">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A827A980-FB2B-47A7-AAE7-39F77E084969}">
  <ds:schemaRefs>
    <ds:schemaRef ds:uri="http://schemas.openxmlformats.org/officeDocument/2006/bibliography"/>
  </ds:schemaRefs>
</ds:datastoreItem>
</file>

<file path=customXml/itemProps8.xml><?xml version="1.0" encoding="utf-8"?>
<ds:datastoreItem xmlns:ds="http://schemas.openxmlformats.org/officeDocument/2006/customXml" ds:itemID="{4754393D-DE3D-4006-A6CA-FB6D99657044}">
  <ds:schemaRefs>
    <ds:schemaRef ds:uri="http://schemas.openxmlformats.org/officeDocument/2006/bibliography"/>
  </ds:schemaRefs>
</ds:datastoreItem>
</file>

<file path=customXml/itemProps9.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docProps/app.xml><?xml version="1.0" encoding="utf-8"?>
<Properties xmlns="http://schemas.openxmlformats.org/officeDocument/2006/extended-properties" xmlns:vt="http://schemas.openxmlformats.org/officeDocument/2006/docPropsVTypes">
  <Template>Normal.dotm</Template>
  <TotalTime>263</TotalTime>
  <Pages>70</Pages>
  <Words>17042</Words>
  <Characters>93733</Characters>
  <Application>Microsoft Office Word</Application>
  <DocSecurity>0</DocSecurity>
  <Lines>781</Lines>
  <Paragraphs>221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110554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Andy Morrison Bencich</cp:lastModifiedBy>
  <cp:revision>44</cp:revision>
  <cp:lastPrinted>2013-04-08T12:43:00Z</cp:lastPrinted>
  <dcterms:created xsi:type="dcterms:W3CDTF">2014-12-16T23:51:00Z</dcterms:created>
  <dcterms:modified xsi:type="dcterms:W3CDTF">2014-12-17T15:28:00Z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