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charts/chart2.xml" ContentType="application/vnd.openxmlformats-officedocument.drawingml.chart+xml"/>
  <Override PartName="/word/charts/chart1.xml" ContentType="application/vnd.openxmlformats-officedocument.drawingml.chart+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fontTable.xml" ContentType="application/vnd.openxmlformats-officedocument.wordprocessingml.fontTable+xml"/>
  <Override PartName="/word/webSettings.xml" ContentType="application/vnd.openxmlformats-officedocument.wordprocessingml.webSettings+xml"/>
  <Override PartName="/word/stylesWithEffects.xml" ContentType="application/vnd.ms-word.stylesWithEffects+xml"/>
  <Override PartName="/word/styles.xml" ContentType="application/vnd.openxmlformats-officedocument.wordprocessingml.styl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F0FACD0" w14:textId="77777777" w:rsidR="00C07655" w:rsidRPr="00EF5BA8" w:rsidRDefault="00C07655" w:rsidP="00612EF2">
      <w:pPr>
        <w:spacing w:line="276" w:lineRule="auto"/>
        <w:rPr>
          <w:rFonts w:cstheme="minorHAnsi"/>
        </w:rPr>
      </w:pPr>
    </w:p>
    <w:p w14:paraId="2F0FACD1" w14:textId="77777777" w:rsidR="00C07655" w:rsidRPr="00EF5BA8" w:rsidRDefault="00C07655" w:rsidP="00612EF2">
      <w:pPr>
        <w:spacing w:line="276" w:lineRule="auto"/>
        <w:rPr>
          <w:rFonts w:cstheme="minorHAnsi"/>
        </w:rPr>
      </w:pPr>
    </w:p>
    <w:p w14:paraId="2F0FACD2" w14:textId="77777777" w:rsidR="00C07655" w:rsidRPr="00EF5BA8" w:rsidRDefault="00C07655" w:rsidP="00612EF2">
      <w:pPr>
        <w:spacing w:line="276" w:lineRule="auto"/>
        <w:rPr>
          <w:rFonts w:cstheme="minorHAnsi"/>
        </w:rPr>
      </w:pPr>
    </w:p>
    <w:p w14:paraId="2F0FACD3" w14:textId="77777777" w:rsidR="00C07655" w:rsidRPr="00EF5BA8" w:rsidRDefault="00C07655" w:rsidP="00612EF2">
      <w:pPr>
        <w:spacing w:line="276" w:lineRule="auto"/>
        <w:rPr>
          <w:rFonts w:cstheme="minorHAnsi"/>
        </w:rPr>
      </w:pPr>
    </w:p>
    <w:p w14:paraId="2F0FACD4" w14:textId="77777777" w:rsidR="00C07655" w:rsidRPr="00EF5BA8" w:rsidRDefault="00C07655" w:rsidP="00612EF2">
      <w:pPr>
        <w:spacing w:line="276" w:lineRule="auto"/>
        <w:rPr>
          <w:rFonts w:cstheme="minorHAnsi"/>
        </w:rPr>
      </w:pPr>
    </w:p>
    <w:p w14:paraId="2F0FACD5" w14:textId="77777777" w:rsidR="00C07655" w:rsidRPr="00EF5BA8" w:rsidRDefault="00C07655" w:rsidP="00612EF2">
      <w:pPr>
        <w:spacing w:line="276" w:lineRule="auto"/>
        <w:rPr>
          <w:rFonts w:cstheme="minorHAnsi"/>
        </w:rPr>
      </w:pPr>
    </w:p>
    <w:p w14:paraId="2F0FACD6" w14:textId="77777777" w:rsidR="00C07655" w:rsidRPr="00EF5BA8" w:rsidRDefault="00C07655" w:rsidP="00612EF2">
      <w:pPr>
        <w:spacing w:line="276" w:lineRule="auto"/>
        <w:rPr>
          <w:rFonts w:cstheme="minorHAnsi"/>
        </w:rPr>
      </w:pPr>
    </w:p>
    <w:p w14:paraId="2F0FACD7" w14:textId="77777777" w:rsidR="00C07655" w:rsidRPr="00EF5BA8" w:rsidRDefault="00C07655" w:rsidP="00612EF2">
      <w:pPr>
        <w:spacing w:line="276" w:lineRule="auto"/>
        <w:rPr>
          <w:rFonts w:cstheme="minorHAnsi"/>
        </w:rPr>
      </w:pPr>
    </w:p>
    <w:p w14:paraId="2F0FACD8" w14:textId="77777777" w:rsidR="00C07655" w:rsidRPr="00EF5BA8" w:rsidRDefault="00C07655" w:rsidP="00612EF2">
      <w:pPr>
        <w:spacing w:line="276" w:lineRule="auto"/>
        <w:rPr>
          <w:rFonts w:cstheme="minorHAnsi"/>
        </w:rPr>
      </w:pPr>
    </w:p>
    <w:p w14:paraId="2F0FACD9" w14:textId="77777777" w:rsidR="00C07655" w:rsidRPr="00EF5BA8" w:rsidRDefault="00C07655" w:rsidP="00612EF2">
      <w:pPr>
        <w:spacing w:line="276" w:lineRule="auto"/>
        <w:rPr>
          <w:rFonts w:cstheme="minorHAnsi"/>
        </w:rPr>
      </w:pPr>
    </w:p>
    <w:p w14:paraId="2F0FACDA" w14:textId="77777777" w:rsidR="000C128D" w:rsidRPr="00EF5BA8" w:rsidRDefault="000C128D" w:rsidP="00612EF2">
      <w:pPr>
        <w:spacing w:line="276" w:lineRule="auto"/>
        <w:rPr>
          <w:rFonts w:cstheme="minorHAnsi"/>
        </w:rPr>
      </w:pPr>
    </w:p>
    <w:p w14:paraId="2F0FACDB" w14:textId="77777777" w:rsidR="000C128D" w:rsidRDefault="000C128D" w:rsidP="00A4794E">
      <w:pPr>
        <w:spacing w:line="276" w:lineRule="auto"/>
        <w:rPr>
          <w:rFonts w:cstheme="minorHAnsi"/>
        </w:rPr>
      </w:pPr>
    </w:p>
    <w:p w14:paraId="2F0FACDC" w14:textId="77777777" w:rsidR="00CA0510" w:rsidRDefault="00CA0510" w:rsidP="00A4794E">
      <w:pPr>
        <w:spacing w:line="276" w:lineRule="auto"/>
        <w:rPr>
          <w:rFonts w:cstheme="minorHAnsi"/>
        </w:rPr>
      </w:pPr>
    </w:p>
    <w:p w14:paraId="2F0FACDD" w14:textId="77777777" w:rsidR="00CA0510" w:rsidRPr="00EF5BA8" w:rsidRDefault="00CA0510" w:rsidP="00A4794E">
      <w:pPr>
        <w:spacing w:line="276" w:lineRule="auto"/>
        <w:rPr>
          <w:rFonts w:cstheme="minorHAnsi"/>
        </w:rPr>
      </w:pPr>
    </w:p>
    <w:p w14:paraId="2F0FACDE" w14:textId="77777777" w:rsidR="009604F6" w:rsidRPr="005325B1" w:rsidRDefault="009604F6" w:rsidP="0066261F">
      <w:pPr>
        <w:jc w:val="center"/>
        <w:rPr>
          <w:b/>
        </w:rPr>
      </w:pPr>
      <w:bookmarkStart w:id="0" w:name="_Toc350847214"/>
      <w:bookmarkStart w:id="1" w:name="_Toc350928658"/>
      <w:bookmarkStart w:id="2" w:name="_Toc350937995"/>
      <w:bookmarkStart w:id="3" w:name="_Toc351623557"/>
      <w:r w:rsidRPr="005325B1">
        <w:rPr>
          <w:b/>
        </w:rPr>
        <w:t>INFORME DE FISCALIZACIÓN AMBIENTAL</w:t>
      </w:r>
      <w:bookmarkEnd w:id="0"/>
      <w:bookmarkEnd w:id="1"/>
      <w:bookmarkEnd w:id="2"/>
      <w:bookmarkEnd w:id="3"/>
    </w:p>
    <w:p w14:paraId="2F0FACDF" w14:textId="44329807" w:rsidR="00697654" w:rsidRPr="006B4FA6" w:rsidRDefault="00697654" w:rsidP="006B4FA6">
      <w:pPr>
        <w:spacing w:line="276" w:lineRule="auto"/>
        <w:jc w:val="center"/>
        <w:rPr>
          <w:rFonts w:cstheme="minorHAnsi"/>
          <w:b/>
        </w:rPr>
      </w:pPr>
    </w:p>
    <w:p w14:paraId="2F0FACE0" w14:textId="77777777" w:rsidR="009604F6" w:rsidRPr="006B4FA6" w:rsidRDefault="009604F6" w:rsidP="006B4FA6">
      <w:pPr>
        <w:spacing w:line="276" w:lineRule="auto"/>
        <w:jc w:val="center"/>
        <w:rPr>
          <w:rFonts w:cstheme="minorHAnsi"/>
          <w:b/>
        </w:rPr>
      </w:pPr>
    </w:p>
    <w:p w14:paraId="2F0FACE1" w14:textId="77777777" w:rsidR="009604F6" w:rsidRPr="005325B1" w:rsidRDefault="005F1C45" w:rsidP="0066261F">
      <w:pPr>
        <w:jc w:val="center"/>
        <w:rPr>
          <w:b/>
        </w:rPr>
      </w:pPr>
      <w:bookmarkStart w:id="4" w:name="_Toc350847215"/>
      <w:bookmarkStart w:id="5" w:name="_Toc350928659"/>
      <w:bookmarkStart w:id="6" w:name="_Toc350937996"/>
      <w:bookmarkStart w:id="7" w:name="_Toc351623558"/>
      <w:r w:rsidRPr="005325B1">
        <w:rPr>
          <w:b/>
        </w:rPr>
        <w:t>INSPECCIÓN AMBIENTAL</w:t>
      </w:r>
      <w:bookmarkEnd w:id="4"/>
      <w:bookmarkEnd w:id="5"/>
      <w:bookmarkEnd w:id="6"/>
      <w:bookmarkEnd w:id="7"/>
    </w:p>
    <w:p w14:paraId="2F0FACE2" w14:textId="77777777" w:rsidR="0066261F" w:rsidRPr="006B4FA6" w:rsidRDefault="0066261F" w:rsidP="006B4FA6">
      <w:pPr>
        <w:spacing w:line="276" w:lineRule="auto"/>
        <w:jc w:val="center"/>
        <w:rPr>
          <w:rFonts w:cstheme="minorHAnsi"/>
          <w:b/>
        </w:rPr>
      </w:pPr>
    </w:p>
    <w:p w14:paraId="2F0FACE3" w14:textId="77777777" w:rsidR="006B4FA6" w:rsidRDefault="006B4FA6" w:rsidP="006B4FA6">
      <w:pPr>
        <w:spacing w:line="276" w:lineRule="auto"/>
        <w:jc w:val="center"/>
        <w:rPr>
          <w:rFonts w:cstheme="minorHAnsi"/>
          <w:b/>
        </w:rPr>
      </w:pPr>
    </w:p>
    <w:p w14:paraId="2F0FACE4" w14:textId="77777777" w:rsidR="006B4FA6" w:rsidRPr="006B4FA6" w:rsidRDefault="006B4FA6" w:rsidP="006B4FA6">
      <w:pPr>
        <w:spacing w:line="276" w:lineRule="auto"/>
        <w:jc w:val="center"/>
        <w:rPr>
          <w:rFonts w:cstheme="minorHAnsi"/>
          <w:b/>
        </w:rPr>
      </w:pPr>
    </w:p>
    <w:p w14:paraId="2F0FACE5" w14:textId="389752A6" w:rsidR="009604F6" w:rsidRPr="005325B1" w:rsidRDefault="00F96F61" w:rsidP="0066261F">
      <w:pPr>
        <w:jc w:val="center"/>
        <w:rPr>
          <w:b/>
        </w:rPr>
      </w:pPr>
      <w:r>
        <w:rPr>
          <w:b/>
        </w:rPr>
        <w:t xml:space="preserve">PISCICULTURA </w:t>
      </w:r>
      <w:r w:rsidR="00151073">
        <w:rPr>
          <w:b/>
        </w:rPr>
        <w:tab/>
        <w:t>QUIMEYCO</w:t>
      </w:r>
      <w:r w:rsidR="00152D60">
        <w:rPr>
          <w:b/>
        </w:rPr>
        <w:t xml:space="preserve"> </w:t>
      </w:r>
    </w:p>
    <w:p w14:paraId="2F0FACE6" w14:textId="77777777" w:rsidR="0066261F" w:rsidRPr="006B4FA6" w:rsidRDefault="0066261F" w:rsidP="006B4FA6">
      <w:pPr>
        <w:spacing w:line="276" w:lineRule="auto"/>
        <w:jc w:val="center"/>
        <w:rPr>
          <w:rFonts w:cstheme="minorHAnsi"/>
          <w:b/>
          <w:sz w:val="32"/>
          <w:szCs w:val="32"/>
        </w:rPr>
      </w:pPr>
    </w:p>
    <w:p w14:paraId="2F0FACE7" w14:textId="77777777" w:rsidR="006B4FA6" w:rsidRPr="006B4FA6" w:rsidRDefault="006B4FA6" w:rsidP="006B4FA6">
      <w:pPr>
        <w:spacing w:line="276" w:lineRule="auto"/>
        <w:jc w:val="center"/>
        <w:rPr>
          <w:rFonts w:cstheme="minorHAnsi"/>
          <w:b/>
          <w:sz w:val="32"/>
          <w:szCs w:val="32"/>
        </w:rPr>
      </w:pPr>
    </w:p>
    <w:p w14:paraId="2F0FACE9" w14:textId="08E7D2A8" w:rsidR="00697654" w:rsidRPr="006B4FA6" w:rsidRDefault="00F724FB" w:rsidP="006B4FA6">
      <w:pPr>
        <w:spacing w:line="276" w:lineRule="auto"/>
        <w:jc w:val="center"/>
        <w:rPr>
          <w:rFonts w:cstheme="minorHAnsi"/>
          <w:b/>
          <w:sz w:val="28"/>
          <w:szCs w:val="32"/>
        </w:rPr>
      </w:pPr>
      <w:r w:rsidRPr="00F724FB">
        <w:rPr>
          <w:b/>
        </w:rPr>
        <w:t>DFZ-2014-</w:t>
      </w:r>
      <w:r w:rsidR="00B942C4">
        <w:rPr>
          <w:b/>
        </w:rPr>
        <w:t>372</w:t>
      </w:r>
      <w:r w:rsidRPr="00F724FB">
        <w:rPr>
          <w:b/>
        </w:rPr>
        <w:t>-IX-RCA-IA</w:t>
      </w:r>
    </w:p>
    <w:p w14:paraId="2F0FACEA" w14:textId="77777777" w:rsidR="00697654" w:rsidRPr="006B4FA6" w:rsidRDefault="00697654" w:rsidP="006B4FA6">
      <w:pPr>
        <w:spacing w:line="276" w:lineRule="auto"/>
        <w:jc w:val="center"/>
        <w:rPr>
          <w:rFonts w:cstheme="minorHAnsi"/>
          <w:b/>
          <w:sz w:val="28"/>
          <w:szCs w:val="32"/>
        </w:rPr>
      </w:pPr>
    </w:p>
    <w:p w14:paraId="2F0FACEB" w14:textId="77777777" w:rsidR="00697654" w:rsidRPr="006B4FA6"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2A3D53" w:rsidRPr="006B3CCD" w14:paraId="2F0FACEF" w14:textId="77777777" w:rsidTr="00F11FC0">
        <w:trPr>
          <w:trHeight w:val="567"/>
          <w:jc w:val="center"/>
        </w:trPr>
        <w:tc>
          <w:tcPr>
            <w:tcW w:w="1210" w:type="dxa"/>
            <w:shd w:val="clear" w:color="auto" w:fill="D9D9D9" w:themeFill="background1" w:themeFillShade="D9"/>
            <w:vAlign w:val="center"/>
          </w:tcPr>
          <w:p w14:paraId="2F0FACEC" w14:textId="77777777" w:rsidR="002A3D53" w:rsidRPr="006B3CCD" w:rsidRDefault="002A3D53" w:rsidP="00F11FC0">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F0FACED" w14:textId="77777777" w:rsidR="002A3D53" w:rsidRPr="006B3CCD" w:rsidRDefault="002A3D53" w:rsidP="00F11FC0">
            <w:pPr>
              <w:spacing w:line="276" w:lineRule="auto"/>
              <w:jc w:val="center"/>
              <w:rPr>
                <w:rFonts w:cstheme="minorHAnsi"/>
                <w:b/>
                <w:sz w:val="18"/>
                <w:szCs w:val="18"/>
                <w:highlight w:val="yellow"/>
                <w:lang w:val="es-ES_tradnl"/>
              </w:rPr>
            </w:pPr>
            <w:r w:rsidRPr="004920BC">
              <w:rPr>
                <w:rFonts w:cstheme="minorHAnsi"/>
                <w:b/>
                <w:sz w:val="18"/>
                <w:szCs w:val="18"/>
                <w:lang w:val="es-ES_tradnl"/>
              </w:rPr>
              <w:t>Nombre</w:t>
            </w:r>
          </w:p>
        </w:tc>
        <w:tc>
          <w:tcPr>
            <w:tcW w:w="2662" w:type="dxa"/>
            <w:shd w:val="clear" w:color="auto" w:fill="D9D9D9" w:themeFill="background1" w:themeFillShade="D9"/>
            <w:vAlign w:val="center"/>
          </w:tcPr>
          <w:p w14:paraId="2F0FACEE" w14:textId="77777777" w:rsidR="002A3D53" w:rsidRPr="006B3CCD" w:rsidRDefault="002A3D53" w:rsidP="00F11FC0">
            <w:pPr>
              <w:spacing w:line="276" w:lineRule="auto"/>
              <w:jc w:val="center"/>
              <w:rPr>
                <w:rFonts w:cstheme="minorHAnsi"/>
                <w:b/>
                <w:sz w:val="18"/>
                <w:szCs w:val="18"/>
                <w:highlight w:val="yellow"/>
                <w:lang w:val="es-ES_tradnl"/>
              </w:rPr>
            </w:pPr>
            <w:r w:rsidRPr="004920BC">
              <w:rPr>
                <w:rFonts w:cstheme="minorHAnsi"/>
                <w:b/>
                <w:sz w:val="18"/>
                <w:szCs w:val="18"/>
                <w:lang w:val="es-ES_tradnl"/>
              </w:rPr>
              <w:t>Firma</w:t>
            </w:r>
          </w:p>
        </w:tc>
      </w:tr>
      <w:tr w:rsidR="002A3D53" w:rsidRPr="006B3CCD" w14:paraId="2F0FACF3" w14:textId="77777777" w:rsidTr="00F11FC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F0FACF0" w14:textId="77777777" w:rsidR="002A3D53" w:rsidRPr="004920BC" w:rsidRDefault="002A3D53" w:rsidP="00F11FC0">
            <w:pPr>
              <w:spacing w:line="276" w:lineRule="auto"/>
              <w:jc w:val="center"/>
              <w:rPr>
                <w:rFonts w:cstheme="minorHAnsi"/>
                <w:sz w:val="18"/>
                <w:szCs w:val="18"/>
                <w:lang w:val="es-ES_tradnl"/>
              </w:rPr>
            </w:pPr>
            <w:r w:rsidRPr="008059D4">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F0FACF1" w14:textId="77777777" w:rsidR="002A3D53" w:rsidRPr="004931A6" w:rsidRDefault="002A3D53" w:rsidP="00F11FC0">
            <w:pPr>
              <w:spacing w:line="276" w:lineRule="auto"/>
              <w:jc w:val="center"/>
              <w:rPr>
                <w:rFonts w:cstheme="minorHAnsi"/>
                <w:b/>
                <w:sz w:val="18"/>
                <w:szCs w:val="18"/>
                <w:lang w:val="es-ES_tradnl"/>
              </w:rPr>
            </w:pPr>
            <w:r>
              <w:rPr>
                <w:rFonts w:cstheme="minorHAnsi"/>
                <w:b/>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2F0FACF2" w14:textId="77777777" w:rsidR="002A3D53" w:rsidRPr="005E005A" w:rsidRDefault="00956622" w:rsidP="00F11FC0">
            <w:pPr>
              <w:spacing w:line="276" w:lineRule="auto"/>
              <w:jc w:val="center"/>
              <w:rPr>
                <w:rFonts w:ascii="Calibri" w:hAnsi="Calibri" w:cs="Calibri"/>
                <w:sz w:val="18"/>
                <w:szCs w:val="18"/>
                <w:lang w:val="es-ES_tradnl"/>
              </w:rPr>
            </w:pPr>
            <w:r>
              <w:rPr>
                <w:rFonts w:cs="Calibri"/>
                <w:sz w:val="16"/>
                <w:szCs w:val="16"/>
              </w:rPr>
              <w:pict w14:anchorId="2F0FB1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pt;height:55.5pt">
                  <v:imagedata r:id="rId13" o:title=""/>
                  <o:lock v:ext="edit" ungrouping="t" rotation="t" aspectratio="f" cropping="t" verticies="t" text="t" grouping="t"/>
                  <o:signatureline v:ext="edit" id="{BD7D4214-13E8-46F8-85F6-7E6ABEC07BBA}" provid="{00000000-0000-0000-0000-000000000000}" o:suggestedsigner="Eduardo Rodriguez S." o:suggestedsigner2="Jefe Macrozona Sur SMA" o:suggestedsigneremail="Jefe1@sma.gob.cl" issignatureline="t"/>
                </v:shape>
              </w:pict>
            </w:r>
          </w:p>
        </w:tc>
      </w:tr>
      <w:tr w:rsidR="002A3D53" w:rsidRPr="006B3CCD" w14:paraId="2F0FACF7" w14:textId="77777777" w:rsidTr="00F11FC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F0FACF4" w14:textId="77777777" w:rsidR="002A3D53" w:rsidRPr="004920BC" w:rsidRDefault="002A3D53" w:rsidP="00F11FC0">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F0FACF5" w14:textId="5346E672" w:rsidR="002A3D53" w:rsidRPr="004931A6" w:rsidRDefault="009C31F4" w:rsidP="009C31F4">
            <w:pPr>
              <w:spacing w:line="276" w:lineRule="auto"/>
              <w:jc w:val="center"/>
              <w:rPr>
                <w:rFonts w:cstheme="minorHAnsi"/>
                <w:b/>
                <w:sz w:val="18"/>
                <w:szCs w:val="18"/>
                <w:lang w:val="es-ES_tradnl"/>
              </w:rPr>
            </w:pPr>
            <w:r>
              <w:rPr>
                <w:rFonts w:cstheme="minorHAnsi"/>
                <w:b/>
                <w:sz w:val="18"/>
                <w:szCs w:val="18"/>
                <w:lang w:val="es-ES_tradnl"/>
              </w:rPr>
              <w:t>MAURICIO BENITEZ</w:t>
            </w:r>
            <w:r w:rsidR="00C61F14">
              <w:rPr>
                <w:rFonts w:cstheme="minorHAnsi"/>
                <w:b/>
                <w:sz w:val="18"/>
                <w:szCs w:val="18"/>
                <w:lang w:val="es-ES_tradnl"/>
              </w:rPr>
              <w:t xml:space="preserve"> </w:t>
            </w:r>
            <w:r>
              <w:rPr>
                <w:rFonts w:cstheme="minorHAnsi"/>
                <w:b/>
                <w:sz w:val="18"/>
                <w:szCs w:val="18"/>
                <w:lang w:val="es-ES_tradnl"/>
              </w:rPr>
              <w:t>M.</w:t>
            </w:r>
          </w:p>
        </w:tc>
        <w:tc>
          <w:tcPr>
            <w:tcW w:w="2662" w:type="dxa"/>
            <w:tcBorders>
              <w:top w:val="single" w:sz="4" w:space="0" w:color="auto"/>
              <w:left w:val="single" w:sz="4" w:space="0" w:color="auto"/>
              <w:bottom w:val="single" w:sz="4" w:space="0" w:color="auto"/>
              <w:right w:val="single" w:sz="4" w:space="0" w:color="auto"/>
            </w:tcBorders>
            <w:vAlign w:val="center"/>
          </w:tcPr>
          <w:p w14:paraId="2F0FACF6" w14:textId="77777777" w:rsidR="002A3D53" w:rsidRPr="005E005A" w:rsidRDefault="00956622" w:rsidP="00F11FC0">
            <w:pPr>
              <w:spacing w:line="276" w:lineRule="auto"/>
              <w:jc w:val="center"/>
              <w:rPr>
                <w:rFonts w:ascii="Calibri" w:hAnsi="Calibri" w:cs="Calibri"/>
                <w:noProof/>
                <w:sz w:val="18"/>
                <w:szCs w:val="18"/>
                <w:lang w:eastAsia="es-CL"/>
              </w:rPr>
            </w:pPr>
            <w:r>
              <w:rPr>
                <w:rFonts w:cs="Calibri"/>
                <w:sz w:val="18"/>
                <w:szCs w:val="18"/>
              </w:rPr>
              <w:pict w14:anchorId="2F0FB162">
                <v:shape id="_x0000_i1026" type="#_x0000_t75" alt="Línea de firma de Microsoft Office..." style="width:114.8pt;height:55.5pt" wrapcoords="-84 0 -84 21262 21600 21262 21600 0 -84 0" o:allowoverlap="f">
                  <v:imagedata r:id="rId14" o:title=""/>
                  <o:lock v:ext="edit" ungrouping="t" rotation="t" aspectratio="f" cropping="t" verticies="t" text="t" grouping="t"/>
                  <o:signatureline v:ext="edit" id="{47AC4AC3-8A39-48E1-AC09-C05329547C36}" provid="{00000000-0000-0000-0000-000000000000}" o:suggestedsigner="Mauricio Benitez M." o:suggestedsigner2="Fiscalizador DFZ" o:suggestedsigneremail="Fiscalizador 1 @sma.gob.cl" issignatureline="t"/>
                </v:shape>
              </w:pict>
            </w:r>
          </w:p>
        </w:tc>
      </w:tr>
      <w:tr w:rsidR="002A3D53" w:rsidRPr="00AD1923" w14:paraId="2F0FACFB" w14:textId="77777777" w:rsidTr="00F11FC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F0FACF8" w14:textId="77777777" w:rsidR="002A3D53" w:rsidRPr="004920BC" w:rsidRDefault="002A3D53" w:rsidP="00F11FC0">
            <w:pPr>
              <w:spacing w:line="276" w:lineRule="auto"/>
              <w:jc w:val="center"/>
              <w:rPr>
                <w:rFonts w:cstheme="minorHAnsi"/>
                <w:sz w:val="18"/>
                <w:szCs w:val="18"/>
                <w:lang w:val="es-ES_tradnl"/>
              </w:rPr>
            </w:pPr>
            <w:r w:rsidRPr="008059D4">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F0FACF9" w14:textId="77777777" w:rsidR="002A3D53" w:rsidRPr="004931A6" w:rsidRDefault="002A3D53" w:rsidP="00F11FC0">
            <w:pPr>
              <w:spacing w:line="276" w:lineRule="auto"/>
              <w:jc w:val="center"/>
              <w:rPr>
                <w:rFonts w:cstheme="minorHAnsi"/>
                <w:b/>
                <w:sz w:val="18"/>
                <w:szCs w:val="18"/>
                <w:lang w:val="es-ES_tradnl"/>
              </w:rPr>
            </w:pPr>
            <w:r>
              <w:rPr>
                <w:rFonts w:cstheme="minorHAnsi"/>
                <w:b/>
                <w:sz w:val="18"/>
                <w:szCs w:val="18"/>
              </w:rPr>
              <w:t>DIEGO MALDONADO B.</w:t>
            </w:r>
          </w:p>
        </w:tc>
        <w:tc>
          <w:tcPr>
            <w:tcW w:w="2662" w:type="dxa"/>
            <w:tcBorders>
              <w:top w:val="single" w:sz="4" w:space="0" w:color="auto"/>
              <w:left w:val="single" w:sz="4" w:space="0" w:color="auto"/>
              <w:bottom w:val="single" w:sz="4" w:space="0" w:color="auto"/>
              <w:right w:val="single" w:sz="4" w:space="0" w:color="auto"/>
            </w:tcBorders>
            <w:vAlign w:val="center"/>
          </w:tcPr>
          <w:p w14:paraId="2F0FACFA" w14:textId="77777777" w:rsidR="002A3D53" w:rsidRPr="005E005A" w:rsidRDefault="00956622" w:rsidP="00F11FC0">
            <w:pPr>
              <w:spacing w:line="276" w:lineRule="auto"/>
              <w:jc w:val="center"/>
              <w:rPr>
                <w:rFonts w:ascii="Calibri" w:hAnsi="Calibri" w:cs="Calibri"/>
                <w:sz w:val="18"/>
                <w:szCs w:val="18"/>
              </w:rPr>
            </w:pPr>
            <w:bookmarkStart w:id="8" w:name="_GoBack"/>
            <w:r>
              <w:rPr>
                <w:rFonts w:cs="Calibri"/>
                <w:sz w:val="18"/>
                <w:szCs w:val="18"/>
              </w:rPr>
              <w:pict w14:anchorId="2F0FB163">
                <v:shape id="_x0000_i1027" type="#_x0000_t75" alt="Línea de firma de Microsoft Office..." style="width:114.8pt;height:55.5pt">
                  <v:imagedata r:id="rId15" o:title=""/>
                  <o:lock v:ext="edit" ungrouping="t" rotation="t" aspectratio="f" cropping="t" verticies="t" text="t" grouping="t"/>
                  <o:signatureline v:ext="edit" id="{294F4CBC-A65D-45CF-84DC-4978B01094CD}" provid="{00000000-0000-0000-0000-000000000000}" o:suggestedsigner="Diego Maldonado B." o:suggestedsigner2="Fiscalizador SMA Región de La Araucanía" o:suggestedsigneremail="diego.maldonado@sma.gob.cl" showsigndate="f" issignatureline="t"/>
                </v:shape>
              </w:pict>
            </w:r>
            <w:bookmarkEnd w:id="8"/>
          </w:p>
        </w:tc>
      </w:tr>
    </w:tbl>
    <w:p w14:paraId="2F0FACFC" w14:textId="77777777" w:rsidR="001A4615" w:rsidRDefault="000F672C">
      <w:pPr>
        <w:jc w:val="left"/>
      </w:pPr>
      <w:bookmarkStart w:id="9" w:name="_Toc205640089"/>
      <w:r>
        <w:br w:type="page"/>
      </w:r>
    </w:p>
    <w:p w14:paraId="2F0FACFD" w14:textId="77777777" w:rsidR="00F55D44" w:rsidRPr="00694B31" w:rsidRDefault="00655D0C" w:rsidP="00694B31">
      <w:pPr>
        <w:pStyle w:val="Ttulo1"/>
        <w:numPr>
          <w:ilvl w:val="0"/>
          <w:numId w:val="0"/>
        </w:numPr>
        <w:jc w:val="center"/>
        <w:rPr>
          <w:sz w:val="20"/>
        </w:rPr>
      </w:pPr>
      <w:bookmarkStart w:id="10" w:name="_Toc352940725"/>
      <w:bookmarkStart w:id="11" w:name="_Toc353998174"/>
      <w:bookmarkStart w:id="12" w:name="_Toc378096872"/>
      <w:bookmarkStart w:id="13" w:name="_Toc402422740"/>
      <w:bookmarkStart w:id="14" w:name="_Toc404260814"/>
      <w:bookmarkEnd w:id="9"/>
      <w:r w:rsidRPr="00694B31">
        <w:rPr>
          <w:sz w:val="20"/>
        </w:rPr>
        <w:lastRenderedPageBreak/>
        <w:t>Tabla de Contenidos</w:t>
      </w:r>
      <w:bookmarkEnd w:id="10"/>
      <w:bookmarkEnd w:id="11"/>
      <w:bookmarkEnd w:id="12"/>
      <w:bookmarkEnd w:id="13"/>
      <w:bookmarkEnd w:id="14"/>
    </w:p>
    <w:p w14:paraId="779E605D" w14:textId="5349280A" w:rsidR="0021146B"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04260815" w:history="1">
        <w:r w:rsidR="0021146B" w:rsidRPr="00CE464A">
          <w:rPr>
            <w:rStyle w:val="Hipervnculo"/>
            <w:noProof/>
          </w:rPr>
          <w:t>1.</w:t>
        </w:r>
        <w:r w:rsidR="0021146B">
          <w:rPr>
            <w:rFonts w:eastAsiaTheme="minorEastAsia" w:cstheme="minorBidi"/>
            <w:b w:val="0"/>
            <w:bCs w:val="0"/>
            <w:caps w:val="0"/>
            <w:noProof/>
            <w:sz w:val="22"/>
            <w:szCs w:val="22"/>
            <w:lang w:eastAsia="es-CL"/>
          </w:rPr>
          <w:tab/>
        </w:r>
        <w:r w:rsidR="0021146B" w:rsidRPr="00CE464A">
          <w:rPr>
            <w:rStyle w:val="Hipervnculo"/>
            <w:noProof/>
          </w:rPr>
          <w:t>RESUMEN.</w:t>
        </w:r>
        <w:r w:rsidR="0021146B">
          <w:rPr>
            <w:noProof/>
            <w:webHidden/>
          </w:rPr>
          <w:tab/>
        </w:r>
        <w:r w:rsidR="0021146B">
          <w:rPr>
            <w:noProof/>
            <w:webHidden/>
          </w:rPr>
          <w:fldChar w:fldCharType="begin"/>
        </w:r>
        <w:r w:rsidR="0021146B">
          <w:rPr>
            <w:noProof/>
            <w:webHidden/>
          </w:rPr>
          <w:instrText xml:space="preserve"> PAGEREF _Toc404260815 \h </w:instrText>
        </w:r>
        <w:r w:rsidR="0021146B">
          <w:rPr>
            <w:noProof/>
            <w:webHidden/>
          </w:rPr>
        </w:r>
        <w:r w:rsidR="0021146B">
          <w:rPr>
            <w:noProof/>
            <w:webHidden/>
          </w:rPr>
          <w:fldChar w:fldCharType="separate"/>
        </w:r>
        <w:r w:rsidR="00664DC4">
          <w:rPr>
            <w:noProof/>
            <w:webHidden/>
          </w:rPr>
          <w:t>3</w:t>
        </w:r>
        <w:r w:rsidR="0021146B">
          <w:rPr>
            <w:noProof/>
            <w:webHidden/>
          </w:rPr>
          <w:fldChar w:fldCharType="end"/>
        </w:r>
      </w:hyperlink>
    </w:p>
    <w:p w14:paraId="11E3B757" w14:textId="77777777" w:rsidR="0021146B" w:rsidRDefault="00956622">
      <w:pPr>
        <w:pStyle w:val="TDC1"/>
        <w:rPr>
          <w:rFonts w:eastAsiaTheme="minorEastAsia" w:cstheme="minorBidi"/>
          <w:b w:val="0"/>
          <w:bCs w:val="0"/>
          <w:caps w:val="0"/>
          <w:noProof/>
          <w:sz w:val="22"/>
          <w:szCs w:val="22"/>
          <w:lang w:eastAsia="es-CL"/>
        </w:rPr>
      </w:pPr>
      <w:hyperlink w:anchor="_Toc404260816" w:history="1">
        <w:r w:rsidR="0021146B" w:rsidRPr="00CE464A">
          <w:rPr>
            <w:rStyle w:val="Hipervnculo"/>
            <w:noProof/>
          </w:rPr>
          <w:t>2.</w:t>
        </w:r>
        <w:r w:rsidR="0021146B">
          <w:rPr>
            <w:rFonts w:eastAsiaTheme="minorEastAsia" w:cstheme="minorBidi"/>
            <w:b w:val="0"/>
            <w:bCs w:val="0"/>
            <w:caps w:val="0"/>
            <w:noProof/>
            <w:sz w:val="22"/>
            <w:szCs w:val="22"/>
            <w:lang w:eastAsia="es-CL"/>
          </w:rPr>
          <w:tab/>
        </w:r>
        <w:r w:rsidR="0021146B" w:rsidRPr="00CE464A">
          <w:rPr>
            <w:rStyle w:val="Hipervnculo"/>
            <w:noProof/>
          </w:rPr>
          <w:t>IDENTIFICACIÓN DEL PROYECTO, ACTIVIDAD O FUENTE FISCALIZADA</w:t>
        </w:r>
        <w:r w:rsidR="0021146B">
          <w:rPr>
            <w:noProof/>
            <w:webHidden/>
          </w:rPr>
          <w:tab/>
        </w:r>
        <w:r w:rsidR="0021146B">
          <w:rPr>
            <w:noProof/>
            <w:webHidden/>
          </w:rPr>
          <w:fldChar w:fldCharType="begin"/>
        </w:r>
        <w:r w:rsidR="0021146B">
          <w:rPr>
            <w:noProof/>
            <w:webHidden/>
          </w:rPr>
          <w:instrText xml:space="preserve"> PAGEREF _Toc404260816 \h </w:instrText>
        </w:r>
        <w:r w:rsidR="0021146B">
          <w:rPr>
            <w:noProof/>
            <w:webHidden/>
          </w:rPr>
        </w:r>
        <w:r w:rsidR="0021146B">
          <w:rPr>
            <w:noProof/>
            <w:webHidden/>
          </w:rPr>
          <w:fldChar w:fldCharType="separate"/>
        </w:r>
        <w:r w:rsidR="00664DC4">
          <w:rPr>
            <w:noProof/>
            <w:webHidden/>
          </w:rPr>
          <w:t>4</w:t>
        </w:r>
        <w:r w:rsidR="0021146B">
          <w:rPr>
            <w:noProof/>
            <w:webHidden/>
          </w:rPr>
          <w:fldChar w:fldCharType="end"/>
        </w:r>
      </w:hyperlink>
    </w:p>
    <w:p w14:paraId="06A2FCF9" w14:textId="77777777" w:rsidR="0021146B" w:rsidRDefault="00956622">
      <w:pPr>
        <w:pStyle w:val="TDC1"/>
        <w:rPr>
          <w:rFonts w:eastAsiaTheme="minorEastAsia" w:cstheme="minorBidi"/>
          <w:b w:val="0"/>
          <w:bCs w:val="0"/>
          <w:caps w:val="0"/>
          <w:noProof/>
          <w:sz w:val="22"/>
          <w:szCs w:val="22"/>
          <w:lang w:eastAsia="es-CL"/>
        </w:rPr>
      </w:pPr>
      <w:hyperlink w:anchor="_Toc404260820" w:history="1">
        <w:r w:rsidR="0021146B" w:rsidRPr="00CE464A">
          <w:rPr>
            <w:rStyle w:val="Hipervnculo"/>
            <w:noProof/>
          </w:rPr>
          <w:t>3.</w:t>
        </w:r>
        <w:r w:rsidR="0021146B">
          <w:rPr>
            <w:rFonts w:eastAsiaTheme="minorEastAsia" w:cstheme="minorBidi"/>
            <w:b w:val="0"/>
            <w:bCs w:val="0"/>
            <w:caps w:val="0"/>
            <w:noProof/>
            <w:sz w:val="22"/>
            <w:szCs w:val="22"/>
            <w:lang w:eastAsia="es-CL"/>
          </w:rPr>
          <w:tab/>
        </w:r>
        <w:r w:rsidR="0021146B" w:rsidRPr="00CE464A">
          <w:rPr>
            <w:rStyle w:val="Hipervnculo"/>
            <w:noProof/>
          </w:rPr>
          <w:t>INSTRUMENTOS DE GESTIÓN AMBIENTAL QUE REGULAN A LA ACTIVIDAD FISCALIZADA.</w:t>
        </w:r>
        <w:r w:rsidR="0021146B">
          <w:rPr>
            <w:noProof/>
            <w:webHidden/>
          </w:rPr>
          <w:tab/>
        </w:r>
        <w:r w:rsidR="0021146B">
          <w:rPr>
            <w:noProof/>
            <w:webHidden/>
          </w:rPr>
          <w:fldChar w:fldCharType="begin"/>
        </w:r>
        <w:r w:rsidR="0021146B">
          <w:rPr>
            <w:noProof/>
            <w:webHidden/>
          </w:rPr>
          <w:instrText xml:space="preserve"> PAGEREF _Toc404260820 \h </w:instrText>
        </w:r>
        <w:r w:rsidR="0021146B">
          <w:rPr>
            <w:noProof/>
            <w:webHidden/>
          </w:rPr>
        </w:r>
        <w:r w:rsidR="0021146B">
          <w:rPr>
            <w:noProof/>
            <w:webHidden/>
          </w:rPr>
          <w:fldChar w:fldCharType="separate"/>
        </w:r>
        <w:r w:rsidR="00664DC4">
          <w:rPr>
            <w:noProof/>
            <w:webHidden/>
          </w:rPr>
          <w:t>8</w:t>
        </w:r>
        <w:r w:rsidR="0021146B">
          <w:rPr>
            <w:noProof/>
            <w:webHidden/>
          </w:rPr>
          <w:fldChar w:fldCharType="end"/>
        </w:r>
      </w:hyperlink>
    </w:p>
    <w:p w14:paraId="35CFA0CB" w14:textId="77777777" w:rsidR="0021146B" w:rsidRDefault="00956622">
      <w:pPr>
        <w:pStyle w:val="TDC1"/>
        <w:rPr>
          <w:rFonts w:eastAsiaTheme="minorEastAsia" w:cstheme="minorBidi"/>
          <w:b w:val="0"/>
          <w:bCs w:val="0"/>
          <w:caps w:val="0"/>
          <w:noProof/>
          <w:sz w:val="22"/>
          <w:szCs w:val="22"/>
          <w:lang w:eastAsia="es-CL"/>
        </w:rPr>
      </w:pPr>
      <w:hyperlink w:anchor="_Toc404260821" w:history="1">
        <w:r w:rsidR="0021146B" w:rsidRPr="00CE464A">
          <w:rPr>
            <w:rStyle w:val="Hipervnculo"/>
            <w:noProof/>
          </w:rPr>
          <w:t>4.</w:t>
        </w:r>
        <w:r w:rsidR="0021146B">
          <w:rPr>
            <w:rFonts w:eastAsiaTheme="minorEastAsia" w:cstheme="minorBidi"/>
            <w:b w:val="0"/>
            <w:bCs w:val="0"/>
            <w:caps w:val="0"/>
            <w:noProof/>
            <w:sz w:val="22"/>
            <w:szCs w:val="22"/>
            <w:lang w:eastAsia="es-CL"/>
          </w:rPr>
          <w:tab/>
        </w:r>
        <w:r w:rsidR="0021146B" w:rsidRPr="00CE464A">
          <w:rPr>
            <w:rStyle w:val="Hipervnculo"/>
            <w:noProof/>
          </w:rPr>
          <w:t>ANTECEDENTES DE LA ACTIVIDAD DE FISCALIZACIÓN.</w:t>
        </w:r>
        <w:r w:rsidR="0021146B">
          <w:rPr>
            <w:noProof/>
            <w:webHidden/>
          </w:rPr>
          <w:tab/>
        </w:r>
        <w:r w:rsidR="0021146B">
          <w:rPr>
            <w:noProof/>
            <w:webHidden/>
          </w:rPr>
          <w:fldChar w:fldCharType="begin"/>
        </w:r>
        <w:r w:rsidR="0021146B">
          <w:rPr>
            <w:noProof/>
            <w:webHidden/>
          </w:rPr>
          <w:instrText xml:space="preserve"> PAGEREF _Toc404260821 \h </w:instrText>
        </w:r>
        <w:r w:rsidR="0021146B">
          <w:rPr>
            <w:noProof/>
            <w:webHidden/>
          </w:rPr>
        </w:r>
        <w:r w:rsidR="0021146B">
          <w:rPr>
            <w:noProof/>
            <w:webHidden/>
          </w:rPr>
          <w:fldChar w:fldCharType="separate"/>
        </w:r>
        <w:r w:rsidR="00664DC4">
          <w:rPr>
            <w:noProof/>
            <w:webHidden/>
          </w:rPr>
          <w:t>9</w:t>
        </w:r>
        <w:r w:rsidR="0021146B">
          <w:rPr>
            <w:noProof/>
            <w:webHidden/>
          </w:rPr>
          <w:fldChar w:fldCharType="end"/>
        </w:r>
      </w:hyperlink>
    </w:p>
    <w:p w14:paraId="25B4D523" w14:textId="77777777" w:rsidR="0021146B" w:rsidRDefault="00956622">
      <w:pPr>
        <w:pStyle w:val="TDC1"/>
        <w:rPr>
          <w:rFonts w:eastAsiaTheme="minorEastAsia" w:cstheme="minorBidi"/>
          <w:b w:val="0"/>
          <w:bCs w:val="0"/>
          <w:caps w:val="0"/>
          <w:noProof/>
          <w:sz w:val="22"/>
          <w:szCs w:val="22"/>
          <w:lang w:eastAsia="es-CL"/>
        </w:rPr>
      </w:pPr>
      <w:hyperlink w:anchor="_Toc404260831" w:history="1">
        <w:r w:rsidR="0021146B" w:rsidRPr="00CE464A">
          <w:rPr>
            <w:rStyle w:val="Hipervnculo"/>
            <w:noProof/>
          </w:rPr>
          <w:t>5.</w:t>
        </w:r>
        <w:r w:rsidR="0021146B">
          <w:rPr>
            <w:rFonts w:eastAsiaTheme="minorEastAsia" w:cstheme="minorBidi"/>
            <w:b w:val="0"/>
            <w:bCs w:val="0"/>
            <w:caps w:val="0"/>
            <w:noProof/>
            <w:sz w:val="22"/>
            <w:szCs w:val="22"/>
            <w:lang w:eastAsia="es-CL"/>
          </w:rPr>
          <w:tab/>
        </w:r>
        <w:r w:rsidR="0021146B" w:rsidRPr="00CE464A">
          <w:rPr>
            <w:rStyle w:val="Hipervnculo"/>
            <w:noProof/>
          </w:rPr>
          <w:t>HECHOS CONSTATADOS.</w:t>
        </w:r>
        <w:r w:rsidR="0021146B">
          <w:rPr>
            <w:noProof/>
            <w:webHidden/>
          </w:rPr>
          <w:tab/>
        </w:r>
        <w:r w:rsidR="0021146B">
          <w:rPr>
            <w:noProof/>
            <w:webHidden/>
          </w:rPr>
          <w:fldChar w:fldCharType="begin"/>
        </w:r>
        <w:r w:rsidR="0021146B">
          <w:rPr>
            <w:noProof/>
            <w:webHidden/>
          </w:rPr>
          <w:instrText xml:space="preserve"> PAGEREF _Toc404260831 \h </w:instrText>
        </w:r>
        <w:r w:rsidR="0021146B">
          <w:rPr>
            <w:noProof/>
            <w:webHidden/>
          </w:rPr>
        </w:r>
        <w:r w:rsidR="0021146B">
          <w:rPr>
            <w:noProof/>
            <w:webHidden/>
          </w:rPr>
          <w:fldChar w:fldCharType="separate"/>
        </w:r>
        <w:r w:rsidR="00664DC4">
          <w:rPr>
            <w:noProof/>
            <w:webHidden/>
          </w:rPr>
          <w:t>14</w:t>
        </w:r>
        <w:r w:rsidR="0021146B">
          <w:rPr>
            <w:noProof/>
            <w:webHidden/>
          </w:rPr>
          <w:fldChar w:fldCharType="end"/>
        </w:r>
      </w:hyperlink>
    </w:p>
    <w:p w14:paraId="023B966A" w14:textId="77777777" w:rsidR="0021146B" w:rsidRDefault="00956622">
      <w:pPr>
        <w:pStyle w:val="TDC1"/>
        <w:rPr>
          <w:rFonts w:eastAsiaTheme="minorEastAsia" w:cstheme="minorBidi"/>
          <w:b w:val="0"/>
          <w:bCs w:val="0"/>
          <w:caps w:val="0"/>
          <w:noProof/>
          <w:sz w:val="22"/>
          <w:szCs w:val="22"/>
          <w:lang w:eastAsia="es-CL"/>
        </w:rPr>
      </w:pPr>
      <w:hyperlink w:anchor="_Toc404260839" w:history="1">
        <w:r w:rsidR="0021146B" w:rsidRPr="00CE464A">
          <w:rPr>
            <w:rStyle w:val="Hipervnculo"/>
            <w:noProof/>
          </w:rPr>
          <w:t>6.</w:t>
        </w:r>
        <w:r w:rsidR="0021146B">
          <w:rPr>
            <w:rFonts w:eastAsiaTheme="minorEastAsia" w:cstheme="minorBidi"/>
            <w:b w:val="0"/>
            <w:bCs w:val="0"/>
            <w:caps w:val="0"/>
            <w:noProof/>
            <w:sz w:val="22"/>
            <w:szCs w:val="22"/>
            <w:lang w:eastAsia="es-CL"/>
          </w:rPr>
          <w:tab/>
        </w:r>
        <w:r w:rsidR="0021146B" w:rsidRPr="00CE464A">
          <w:rPr>
            <w:rStyle w:val="Hipervnculo"/>
            <w:noProof/>
          </w:rPr>
          <w:t>OTROS HECHOS</w:t>
        </w:r>
        <w:r w:rsidR="0021146B">
          <w:rPr>
            <w:noProof/>
            <w:webHidden/>
          </w:rPr>
          <w:tab/>
        </w:r>
        <w:r w:rsidR="0021146B">
          <w:rPr>
            <w:noProof/>
            <w:webHidden/>
          </w:rPr>
          <w:fldChar w:fldCharType="begin"/>
        </w:r>
        <w:r w:rsidR="0021146B">
          <w:rPr>
            <w:noProof/>
            <w:webHidden/>
          </w:rPr>
          <w:instrText xml:space="preserve"> PAGEREF _Toc404260839 \h </w:instrText>
        </w:r>
        <w:r w:rsidR="0021146B">
          <w:rPr>
            <w:noProof/>
            <w:webHidden/>
          </w:rPr>
        </w:r>
        <w:r w:rsidR="0021146B">
          <w:rPr>
            <w:noProof/>
            <w:webHidden/>
          </w:rPr>
          <w:fldChar w:fldCharType="separate"/>
        </w:r>
        <w:r w:rsidR="00664DC4">
          <w:rPr>
            <w:noProof/>
            <w:webHidden/>
          </w:rPr>
          <w:t>31</w:t>
        </w:r>
        <w:r w:rsidR="0021146B">
          <w:rPr>
            <w:noProof/>
            <w:webHidden/>
          </w:rPr>
          <w:fldChar w:fldCharType="end"/>
        </w:r>
      </w:hyperlink>
    </w:p>
    <w:p w14:paraId="43061063" w14:textId="77777777" w:rsidR="0021146B" w:rsidRDefault="00956622">
      <w:pPr>
        <w:pStyle w:val="TDC1"/>
        <w:rPr>
          <w:rFonts w:eastAsiaTheme="minorEastAsia" w:cstheme="minorBidi"/>
          <w:b w:val="0"/>
          <w:bCs w:val="0"/>
          <w:caps w:val="0"/>
          <w:noProof/>
          <w:sz w:val="22"/>
          <w:szCs w:val="22"/>
          <w:lang w:eastAsia="es-CL"/>
        </w:rPr>
      </w:pPr>
      <w:hyperlink w:anchor="_Toc404260840" w:history="1">
        <w:r w:rsidR="0021146B" w:rsidRPr="00CE464A">
          <w:rPr>
            <w:rStyle w:val="Hipervnculo"/>
            <w:noProof/>
          </w:rPr>
          <w:t>7.</w:t>
        </w:r>
        <w:r w:rsidR="0021146B">
          <w:rPr>
            <w:rFonts w:eastAsiaTheme="minorEastAsia" w:cstheme="minorBidi"/>
            <w:b w:val="0"/>
            <w:bCs w:val="0"/>
            <w:caps w:val="0"/>
            <w:noProof/>
            <w:sz w:val="22"/>
            <w:szCs w:val="22"/>
            <w:lang w:eastAsia="es-CL"/>
          </w:rPr>
          <w:tab/>
        </w:r>
        <w:r w:rsidR="0021146B" w:rsidRPr="00CE464A">
          <w:rPr>
            <w:rStyle w:val="Hipervnculo"/>
            <w:noProof/>
          </w:rPr>
          <w:t>CONCLUSIONES.</w:t>
        </w:r>
        <w:r w:rsidR="0021146B">
          <w:rPr>
            <w:noProof/>
            <w:webHidden/>
          </w:rPr>
          <w:tab/>
        </w:r>
        <w:r w:rsidR="0021146B">
          <w:rPr>
            <w:noProof/>
            <w:webHidden/>
          </w:rPr>
          <w:fldChar w:fldCharType="begin"/>
        </w:r>
        <w:r w:rsidR="0021146B">
          <w:rPr>
            <w:noProof/>
            <w:webHidden/>
          </w:rPr>
          <w:instrText xml:space="preserve"> PAGEREF _Toc404260840 \h </w:instrText>
        </w:r>
        <w:r w:rsidR="0021146B">
          <w:rPr>
            <w:noProof/>
            <w:webHidden/>
          </w:rPr>
        </w:r>
        <w:r w:rsidR="0021146B">
          <w:rPr>
            <w:noProof/>
            <w:webHidden/>
          </w:rPr>
          <w:fldChar w:fldCharType="separate"/>
        </w:r>
        <w:r w:rsidR="00664DC4">
          <w:rPr>
            <w:noProof/>
            <w:webHidden/>
          </w:rPr>
          <w:t>32</w:t>
        </w:r>
        <w:r w:rsidR="0021146B">
          <w:rPr>
            <w:noProof/>
            <w:webHidden/>
          </w:rPr>
          <w:fldChar w:fldCharType="end"/>
        </w:r>
      </w:hyperlink>
    </w:p>
    <w:p w14:paraId="5AAF826D" w14:textId="77777777" w:rsidR="0021146B" w:rsidRDefault="00956622">
      <w:pPr>
        <w:pStyle w:val="TDC1"/>
        <w:rPr>
          <w:rFonts w:eastAsiaTheme="minorEastAsia" w:cstheme="minorBidi"/>
          <w:b w:val="0"/>
          <w:bCs w:val="0"/>
          <w:caps w:val="0"/>
          <w:noProof/>
          <w:sz w:val="22"/>
          <w:szCs w:val="22"/>
          <w:lang w:eastAsia="es-CL"/>
        </w:rPr>
      </w:pPr>
      <w:hyperlink w:anchor="_Toc404260841" w:history="1">
        <w:r w:rsidR="0021146B" w:rsidRPr="00CE464A">
          <w:rPr>
            <w:rStyle w:val="Hipervnculo"/>
            <w:noProof/>
          </w:rPr>
          <w:t>8.</w:t>
        </w:r>
        <w:r w:rsidR="0021146B">
          <w:rPr>
            <w:rFonts w:eastAsiaTheme="minorEastAsia" w:cstheme="minorBidi"/>
            <w:b w:val="0"/>
            <w:bCs w:val="0"/>
            <w:caps w:val="0"/>
            <w:noProof/>
            <w:sz w:val="22"/>
            <w:szCs w:val="22"/>
            <w:lang w:eastAsia="es-CL"/>
          </w:rPr>
          <w:tab/>
        </w:r>
        <w:r w:rsidR="0021146B" w:rsidRPr="00CE464A">
          <w:rPr>
            <w:rStyle w:val="Hipervnculo"/>
            <w:noProof/>
          </w:rPr>
          <w:t>DOCUMENTACIÓN SOLICITADA Y ENTREGADA.</w:t>
        </w:r>
        <w:r w:rsidR="0021146B">
          <w:rPr>
            <w:noProof/>
            <w:webHidden/>
          </w:rPr>
          <w:tab/>
        </w:r>
        <w:r w:rsidR="0021146B">
          <w:rPr>
            <w:noProof/>
            <w:webHidden/>
          </w:rPr>
          <w:fldChar w:fldCharType="begin"/>
        </w:r>
        <w:r w:rsidR="0021146B">
          <w:rPr>
            <w:noProof/>
            <w:webHidden/>
          </w:rPr>
          <w:instrText xml:space="preserve"> PAGEREF _Toc404260841 \h </w:instrText>
        </w:r>
        <w:r w:rsidR="0021146B">
          <w:rPr>
            <w:noProof/>
            <w:webHidden/>
          </w:rPr>
        </w:r>
        <w:r w:rsidR="0021146B">
          <w:rPr>
            <w:noProof/>
            <w:webHidden/>
          </w:rPr>
          <w:fldChar w:fldCharType="separate"/>
        </w:r>
        <w:r w:rsidR="00664DC4">
          <w:rPr>
            <w:noProof/>
            <w:webHidden/>
          </w:rPr>
          <w:t>34</w:t>
        </w:r>
        <w:r w:rsidR="0021146B">
          <w:rPr>
            <w:noProof/>
            <w:webHidden/>
          </w:rPr>
          <w:fldChar w:fldCharType="end"/>
        </w:r>
      </w:hyperlink>
    </w:p>
    <w:p w14:paraId="1A2B85FD" w14:textId="77777777" w:rsidR="0021146B" w:rsidRDefault="00956622">
      <w:pPr>
        <w:pStyle w:val="TDC1"/>
        <w:rPr>
          <w:rFonts w:eastAsiaTheme="minorEastAsia" w:cstheme="minorBidi"/>
          <w:b w:val="0"/>
          <w:bCs w:val="0"/>
          <w:caps w:val="0"/>
          <w:noProof/>
          <w:sz w:val="22"/>
          <w:szCs w:val="22"/>
          <w:lang w:eastAsia="es-CL"/>
        </w:rPr>
      </w:pPr>
      <w:hyperlink w:anchor="_Toc404260842" w:history="1">
        <w:r w:rsidR="0021146B" w:rsidRPr="00CE464A">
          <w:rPr>
            <w:rStyle w:val="Hipervnculo"/>
            <w:noProof/>
          </w:rPr>
          <w:t>9.</w:t>
        </w:r>
        <w:r w:rsidR="0021146B">
          <w:rPr>
            <w:rFonts w:eastAsiaTheme="minorEastAsia" w:cstheme="minorBidi"/>
            <w:b w:val="0"/>
            <w:bCs w:val="0"/>
            <w:caps w:val="0"/>
            <w:noProof/>
            <w:sz w:val="22"/>
            <w:szCs w:val="22"/>
            <w:lang w:eastAsia="es-CL"/>
          </w:rPr>
          <w:tab/>
        </w:r>
        <w:r w:rsidR="0021146B" w:rsidRPr="00CE464A">
          <w:rPr>
            <w:rStyle w:val="Hipervnculo"/>
            <w:noProof/>
          </w:rPr>
          <w:t>ANEXOS.</w:t>
        </w:r>
        <w:r w:rsidR="0021146B">
          <w:rPr>
            <w:noProof/>
            <w:webHidden/>
          </w:rPr>
          <w:tab/>
        </w:r>
        <w:r w:rsidR="0021146B">
          <w:rPr>
            <w:noProof/>
            <w:webHidden/>
          </w:rPr>
          <w:fldChar w:fldCharType="begin"/>
        </w:r>
        <w:r w:rsidR="0021146B">
          <w:rPr>
            <w:noProof/>
            <w:webHidden/>
          </w:rPr>
          <w:instrText xml:space="preserve"> PAGEREF _Toc404260842 \h </w:instrText>
        </w:r>
        <w:r w:rsidR="0021146B">
          <w:rPr>
            <w:noProof/>
            <w:webHidden/>
          </w:rPr>
        </w:r>
        <w:r w:rsidR="0021146B">
          <w:rPr>
            <w:noProof/>
            <w:webHidden/>
          </w:rPr>
          <w:fldChar w:fldCharType="separate"/>
        </w:r>
        <w:r w:rsidR="00664DC4">
          <w:rPr>
            <w:noProof/>
            <w:webHidden/>
          </w:rPr>
          <w:t>35</w:t>
        </w:r>
        <w:r w:rsidR="0021146B">
          <w:rPr>
            <w:noProof/>
            <w:webHidden/>
          </w:rPr>
          <w:fldChar w:fldCharType="end"/>
        </w:r>
      </w:hyperlink>
    </w:p>
    <w:p w14:paraId="2F0FAD07" w14:textId="77777777" w:rsidR="00655D0C" w:rsidRDefault="003753AB" w:rsidP="00655D0C">
      <w:r>
        <w:fldChar w:fldCharType="end"/>
      </w:r>
    </w:p>
    <w:p w14:paraId="2F0FAD08" w14:textId="77777777" w:rsidR="00655D0C" w:rsidRPr="00655D0C" w:rsidRDefault="001A4615" w:rsidP="004155AC">
      <w:pPr>
        <w:jc w:val="left"/>
        <w:sectPr w:rsidR="00655D0C" w:rsidRPr="00655D0C" w:rsidSect="00EF6A92">
          <w:footerReference w:type="default" r:id="rId16"/>
          <w:headerReference w:type="first" r:id="rId17"/>
          <w:footerReference w:type="first" r:id="rId18"/>
          <w:type w:val="continuous"/>
          <w:pgSz w:w="12240" w:h="15840" w:code="1"/>
          <w:pgMar w:top="1134" w:right="1134" w:bottom="1134" w:left="1134" w:header="709" w:footer="709" w:gutter="0"/>
          <w:cols w:space="708"/>
          <w:titlePg/>
          <w:docGrid w:linePitch="360"/>
        </w:sectPr>
      </w:pPr>
      <w:r>
        <w:br w:type="page"/>
      </w:r>
    </w:p>
    <w:p w14:paraId="2F0FAD09" w14:textId="77777777" w:rsidR="002C445A" w:rsidRPr="00C958D0" w:rsidRDefault="00ED4317" w:rsidP="005924E4">
      <w:pPr>
        <w:pStyle w:val="Ttulo1"/>
      </w:pPr>
      <w:bookmarkStart w:id="15" w:name="_Toc352840376"/>
      <w:bookmarkStart w:id="16" w:name="_Toc352841436"/>
      <w:bookmarkStart w:id="17" w:name="_Toc404260815"/>
      <w:r w:rsidRPr="00C958D0">
        <w:lastRenderedPageBreak/>
        <w:t>RESUMEN</w:t>
      </w:r>
      <w:r w:rsidR="00B1722C" w:rsidRPr="00C958D0">
        <w:t>.</w:t>
      </w:r>
      <w:bookmarkEnd w:id="15"/>
      <w:bookmarkEnd w:id="16"/>
      <w:bookmarkEnd w:id="17"/>
    </w:p>
    <w:p w14:paraId="2F0FAD0A" w14:textId="77777777" w:rsidR="00ED4317" w:rsidRDefault="00ED4317" w:rsidP="00ED4317">
      <w:pPr>
        <w:jc w:val="left"/>
        <w:rPr>
          <w:rFonts w:cstheme="minorHAnsi"/>
          <w:b/>
          <w:sz w:val="20"/>
          <w:szCs w:val="20"/>
        </w:rPr>
      </w:pPr>
    </w:p>
    <w:p w14:paraId="27CF7ABE" w14:textId="77777777" w:rsidR="00000C5A" w:rsidRDefault="00ED4317" w:rsidP="00DE18C4">
      <w:pPr>
        <w:rPr>
          <w:rFonts w:cstheme="minorHAnsi"/>
          <w:sz w:val="20"/>
        </w:rPr>
      </w:pPr>
      <w:r w:rsidRPr="009625C6">
        <w:rPr>
          <w:rFonts w:cstheme="minorHAnsi"/>
          <w:sz w:val="20"/>
        </w:rPr>
        <w:t xml:space="preserve">El presente documento da cuenta de la inspección ambiental realizada por </w:t>
      </w:r>
      <w:r w:rsidR="00432810" w:rsidRPr="009625C6">
        <w:rPr>
          <w:rFonts w:cstheme="minorHAnsi"/>
          <w:sz w:val="20"/>
        </w:rPr>
        <w:t>l</w:t>
      </w:r>
      <w:r w:rsidR="00151073">
        <w:rPr>
          <w:rFonts w:cstheme="minorHAnsi"/>
          <w:sz w:val="20"/>
        </w:rPr>
        <w:t>a Superinte</w:t>
      </w:r>
      <w:r w:rsidR="002F2397">
        <w:rPr>
          <w:rFonts w:cstheme="minorHAnsi"/>
          <w:sz w:val="20"/>
        </w:rPr>
        <w:t>n</w:t>
      </w:r>
      <w:r w:rsidR="00151073">
        <w:rPr>
          <w:rFonts w:cstheme="minorHAnsi"/>
          <w:sz w:val="20"/>
        </w:rPr>
        <w:t xml:space="preserve">dencia del Medio Ambiente (SMA) </w:t>
      </w:r>
      <w:r w:rsidR="002F2397">
        <w:rPr>
          <w:rFonts w:cstheme="minorHAnsi"/>
          <w:sz w:val="20"/>
        </w:rPr>
        <w:t xml:space="preserve">y el Servicio Agrícola y Ganadero (SAG) de la región de La Araucanía </w:t>
      </w:r>
      <w:r w:rsidR="007B7525" w:rsidRPr="009625C6">
        <w:rPr>
          <w:rFonts w:cstheme="minorHAnsi"/>
          <w:sz w:val="20"/>
        </w:rPr>
        <w:t>a</w:t>
      </w:r>
      <w:r w:rsidR="00F724FB" w:rsidRPr="009625C6">
        <w:rPr>
          <w:rFonts w:cstheme="minorHAnsi"/>
          <w:sz w:val="20"/>
        </w:rPr>
        <w:t xml:space="preserve"> las instalaciones de la Piscicultura </w:t>
      </w:r>
      <w:r w:rsidR="00151073">
        <w:rPr>
          <w:rFonts w:cstheme="minorHAnsi"/>
          <w:sz w:val="20"/>
        </w:rPr>
        <w:t>Quimeyco</w:t>
      </w:r>
      <w:r w:rsidR="007611EB" w:rsidRPr="009625C6">
        <w:rPr>
          <w:rFonts w:cstheme="minorHAnsi"/>
          <w:sz w:val="20"/>
        </w:rPr>
        <w:t xml:space="preserve"> </w:t>
      </w:r>
      <w:r w:rsidR="00432810" w:rsidRPr="009625C6">
        <w:rPr>
          <w:rFonts w:cstheme="minorHAnsi"/>
          <w:sz w:val="20"/>
        </w:rPr>
        <w:t xml:space="preserve">de la comuna de </w:t>
      </w:r>
      <w:r w:rsidR="006A4708">
        <w:rPr>
          <w:rFonts w:cstheme="minorHAnsi"/>
          <w:sz w:val="20"/>
        </w:rPr>
        <w:t>Pucón</w:t>
      </w:r>
      <w:r w:rsidR="00432810" w:rsidRPr="009625C6">
        <w:rPr>
          <w:rFonts w:cstheme="minorHAnsi"/>
          <w:sz w:val="20"/>
        </w:rPr>
        <w:t xml:space="preserve">. </w:t>
      </w:r>
    </w:p>
    <w:p w14:paraId="1D494CB1" w14:textId="77777777" w:rsidR="00436211" w:rsidRDefault="00436211" w:rsidP="00DE18C4">
      <w:pPr>
        <w:rPr>
          <w:rFonts w:cstheme="minorHAnsi"/>
          <w:sz w:val="20"/>
        </w:rPr>
      </w:pPr>
    </w:p>
    <w:p w14:paraId="200FEF7B" w14:textId="7E059732" w:rsidR="00436211" w:rsidRDefault="00436211" w:rsidP="00DE18C4">
      <w:pPr>
        <w:rPr>
          <w:rFonts w:cstheme="minorHAnsi"/>
          <w:sz w:val="20"/>
        </w:rPr>
      </w:pPr>
      <w:r>
        <w:rPr>
          <w:rFonts w:cstheme="minorHAnsi"/>
          <w:sz w:val="20"/>
        </w:rPr>
        <w:t>La actividad de fiscalización tiene su origen en el Programa de Fiscalizació</w:t>
      </w:r>
      <w:r w:rsidR="00956A7B">
        <w:rPr>
          <w:rFonts w:cstheme="minorHAnsi"/>
          <w:sz w:val="20"/>
        </w:rPr>
        <w:t>n anual que fijó</w:t>
      </w:r>
      <w:r>
        <w:rPr>
          <w:rFonts w:cstheme="minorHAnsi"/>
          <w:sz w:val="20"/>
        </w:rPr>
        <w:t xml:space="preserve"> la Superintendencia de</w:t>
      </w:r>
      <w:r w:rsidR="0056683F">
        <w:rPr>
          <w:rFonts w:cstheme="minorHAnsi"/>
          <w:sz w:val="20"/>
        </w:rPr>
        <w:t>l</w:t>
      </w:r>
      <w:r>
        <w:rPr>
          <w:rFonts w:cstheme="minorHAnsi"/>
          <w:sz w:val="20"/>
        </w:rPr>
        <w:t xml:space="preserve"> Medio Ambiente, mediante la Resolución N° 4/2014, como </w:t>
      </w:r>
      <w:r w:rsidR="005D2EC4">
        <w:rPr>
          <w:rFonts w:cstheme="minorHAnsi"/>
          <w:sz w:val="20"/>
        </w:rPr>
        <w:t>también</w:t>
      </w:r>
      <w:r>
        <w:rPr>
          <w:rFonts w:cstheme="minorHAnsi"/>
          <w:sz w:val="20"/>
        </w:rPr>
        <w:t xml:space="preserve"> por </w:t>
      </w:r>
      <w:r w:rsidR="00C10CDF">
        <w:rPr>
          <w:rFonts w:cstheme="minorHAnsi"/>
          <w:sz w:val="20"/>
        </w:rPr>
        <w:t xml:space="preserve">denuncia suscrita por las comunidades indígenas Cumirrai Ñanco Viuda de Ñanculef, Coilaco, Palguin Bajo, además de la Union Comunal de Pucón, </w:t>
      </w:r>
      <w:r w:rsidR="0075778D">
        <w:rPr>
          <w:rFonts w:cstheme="minorHAnsi"/>
          <w:sz w:val="20"/>
        </w:rPr>
        <w:t xml:space="preserve">Junta </w:t>
      </w:r>
      <w:r w:rsidR="00C10CDF">
        <w:rPr>
          <w:rFonts w:cstheme="minorHAnsi"/>
          <w:sz w:val="20"/>
        </w:rPr>
        <w:t xml:space="preserve">de vecinos de Carhuello, </w:t>
      </w:r>
      <w:r w:rsidR="005D2EC4">
        <w:rPr>
          <w:rFonts w:cstheme="minorHAnsi"/>
          <w:sz w:val="20"/>
        </w:rPr>
        <w:t>Unión</w:t>
      </w:r>
      <w:r w:rsidR="00C10CDF">
        <w:rPr>
          <w:rFonts w:cstheme="minorHAnsi"/>
          <w:sz w:val="20"/>
        </w:rPr>
        <w:t xml:space="preserve"> Comunal Urbana de Pucón </w:t>
      </w:r>
      <w:r>
        <w:rPr>
          <w:rFonts w:cstheme="minorHAnsi"/>
          <w:sz w:val="20"/>
        </w:rPr>
        <w:t>(Ver anexos 1 y 2).</w:t>
      </w:r>
      <w:r w:rsidR="00956A7B">
        <w:rPr>
          <w:rFonts w:cstheme="minorHAnsi"/>
          <w:sz w:val="20"/>
        </w:rPr>
        <w:t xml:space="preserve"> Las den</w:t>
      </w:r>
      <w:r>
        <w:rPr>
          <w:rFonts w:cstheme="minorHAnsi"/>
          <w:sz w:val="20"/>
        </w:rPr>
        <w:t xml:space="preserve">uncias se refieren </w:t>
      </w:r>
      <w:r w:rsidR="00C10CDF">
        <w:rPr>
          <w:rFonts w:cstheme="minorHAnsi"/>
          <w:sz w:val="20"/>
        </w:rPr>
        <w:t>principalmente</w:t>
      </w:r>
      <w:r>
        <w:rPr>
          <w:rFonts w:cstheme="minorHAnsi"/>
          <w:sz w:val="20"/>
        </w:rPr>
        <w:t xml:space="preserve"> a</w:t>
      </w:r>
      <w:r w:rsidR="00C10CDF">
        <w:rPr>
          <w:rFonts w:cstheme="minorHAnsi"/>
          <w:sz w:val="20"/>
        </w:rPr>
        <w:t xml:space="preserve"> obras ilegales,</w:t>
      </w:r>
      <w:r w:rsidR="00230C59">
        <w:rPr>
          <w:rFonts w:cstheme="minorHAnsi"/>
          <w:sz w:val="20"/>
        </w:rPr>
        <w:t xml:space="preserve"> </w:t>
      </w:r>
      <w:r w:rsidR="00C10CDF">
        <w:rPr>
          <w:rFonts w:cstheme="minorHAnsi"/>
          <w:sz w:val="20"/>
        </w:rPr>
        <w:t>contaminación de las aguas del río Carhuello, malos olores, entre otras.</w:t>
      </w:r>
    </w:p>
    <w:p w14:paraId="13701363" w14:textId="77777777" w:rsidR="00436211" w:rsidRDefault="00436211" w:rsidP="00DE18C4">
      <w:pPr>
        <w:rPr>
          <w:rFonts w:cstheme="minorHAnsi"/>
          <w:sz w:val="20"/>
        </w:rPr>
      </w:pPr>
    </w:p>
    <w:p w14:paraId="438A3B61" w14:textId="77777777" w:rsidR="005D2EC4" w:rsidRPr="0027179C" w:rsidRDefault="00FC6EA7" w:rsidP="005D2EC4">
      <w:pPr>
        <w:rPr>
          <w:rFonts w:cstheme="minorHAnsi"/>
          <w:sz w:val="20"/>
        </w:rPr>
      </w:pPr>
      <w:r>
        <w:rPr>
          <w:rFonts w:cstheme="minorHAnsi"/>
          <w:sz w:val="20"/>
        </w:rPr>
        <w:t>El proyecto tiene como ob</w:t>
      </w:r>
      <w:r w:rsidR="004A0BA4">
        <w:rPr>
          <w:rFonts w:cstheme="minorHAnsi"/>
          <w:sz w:val="20"/>
        </w:rPr>
        <w:t>je</w:t>
      </w:r>
      <w:r>
        <w:rPr>
          <w:rFonts w:cstheme="minorHAnsi"/>
          <w:sz w:val="20"/>
        </w:rPr>
        <w:t xml:space="preserve">tivo el cultivo de </w:t>
      </w:r>
      <w:r w:rsidRPr="00230C59">
        <w:rPr>
          <w:rFonts w:cstheme="minorHAnsi"/>
          <w:sz w:val="20"/>
        </w:rPr>
        <w:t xml:space="preserve">especies </w:t>
      </w:r>
      <w:r w:rsidR="00230C59" w:rsidRPr="00230C59">
        <w:rPr>
          <w:rFonts w:cstheme="minorHAnsi"/>
          <w:sz w:val="20"/>
        </w:rPr>
        <w:t xml:space="preserve">salmonídeos </w:t>
      </w:r>
      <w:r w:rsidRPr="00230C59">
        <w:rPr>
          <w:rFonts w:cstheme="minorHAnsi"/>
          <w:sz w:val="20"/>
        </w:rPr>
        <w:t>hasta</w:t>
      </w:r>
      <w:r>
        <w:rPr>
          <w:rFonts w:cstheme="minorHAnsi"/>
          <w:sz w:val="20"/>
        </w:rPr>
        <w:t xml:space="preserve"> un </w:t>
      </w:r>
      <w:r w:rsidR="00230C59">
        <w:rPr>
          <w:rFonts w:cstheme="minorHAnsi"/>
          <w:sz w:val="20"/>
        </w:rPr>
        <w:t xml:space="preserve">peso máximo </w:t>
      </w:r>
      <w:r>
        <w:rPr>
          <w:rFonts w:cstheme="minorHAnsi"/>
          <w:sz w:val="20"/>
        </w:rPr>
        <w:t xml:space="preserve">de </w:t>
      </w:r>
      <w:r w:rsidR="00230C59">
        <w:rPr>
          <w:rFonts w:cstheme="minorHAnsi"/>
          <w:sz w:val="20"/>
        </w:rPr>
        <w:t>80 gr.</w:t>
      </w:r>
      <w:r>
        <w:rPr>
          <w:rFonts w:cstheme="minorHAnsi"/>
          <w:sz w:val="20"/>
        </w:rPr>
        <w:t xml:space="preserve"> </w:t>
      </w:r>
      <w:r w:rsidR="00230C59">
        <w:rPr>
          <w:rFonts w:cstheme="minorHAnsi"/>
          <w:sz w:val="20"/>
        </w:rPr>
        <w:t xml:space="preserve">por pez. </w:t>
      </w:r>
      <w:r>
        <w:rPr>
          <w:rFonts w:cstheme="minorHAnsi"/>
          <w:sz w:val="20"/>
        </w:rPr>
        <w:t xml:space="preserve">Actualmente </w:t>
      </w:r>
      <w:r w:rsidR="00230C59">
        <w:rPr>
          <w:rFonts w:cstheme="minorHAnsi"/>
          <w:sz w:val="20"/>
        </w:rPr>
        <w:t xml:space="preserve">la piscicultura </w:t>
      </w:r>
      <w:r>
        <w:rPr>
          <w:rFonts w:cstheme="minorHAnsi"/>
          <w:sz w:val="20"/>
        </w:rPr>
        <w:t>est</w:t>
      </w:r>
      <w:r w:rsidR="00230C59">
        <w:rPr>
          <w:rFonts w:cstheme="minorHAnsi"/>
          <w:sz w:val="20"/>
        </w:rPr>
        <w:t>á</w:t>
      </w:r>
      <w:r>
        <w:rPr>
          <w:rFonts w:cstheme="minorHAnsi"/>
          <w:sz w:val="20"/>
        </w:rPr>
        <w:t xml:space="preserve"> autorizad</w:t>
      </w:r>
      <w:r w:rsidR="00230C59">
        <w:rPr>
          <w:rFonts w:cstheme="minorHAnsi"/>
          <w:sz w:val="20"/>
        </w:rPr>
        <w:t>a para p</w:t>
      </w:r>
      <w:r>
        <w:rPr>
          <w:rFonts w:cstheme="minorHAnsi"/>
          <w:sz w:val="20"/>
        </w:rPr>
        <w:t xml:space="preserve">roducir 120 toneladas anuales. </w:t>
      </w:r>
      <w:r w:rsidR="00230C59">
        <w:rPr>
          <w:rFonts w:cstheme="minorHAnsi"/>
          <w:sz w:val="20"/>
        </w:rPr>
        <w:t>El centro s</w:t>
      </w:r>
      <w:r w:rsidRPr="0027179C">
        <w:rPr>
          <w:rFonts w:cstheme="minorHAnsi"/>
          <w:sz w:val="20"/>
        </w:rPr>
        <w:t>e abastece de agua de vertiente sin nombre</w:t>
      </w:r>
      <w:r>
        <w:rPr>
          <w:rFonts w:cstheme="minorHAnsi"/>
          <w:sz w:val="20"/>
        </w:rPr>
        <w:t xml:space="preserve"> y del Río Carhuello</w:t>
      </w:r>
      <w:r w:rsidRPr="0027179C">
        <w:rPr>
          <w:rFonts w:cstheme="minorHAnsi"/>
          <w:sz w:val="20"/>
        </w:rPr>
        <w:t>, contando con los respectivos derechos de agua otorgados por la D</w:t>
      </w:r>
      <w:r>
        <w:rPr>
          <w:rFonts w:cstheme="minorHAnsi"/>
          <w:sz w:val="20"/>
        </w:rPr>
        <w:t>irección General de Aguas (D</w:t>
      </w:r>
      <w:r w:rsidRPr="0027179C">
        <w:rPr>
          <w:rFonts w:cstheme="minorHAnsi"/>
          <w:sz w:val="20"/>
        </w:rPr>
        <w:t>GA</w:t>
      </w:r>
      <w:r>
        <w:rPr>
          <w:rFonts w:cstheme="minorHAnsi"/>
          <w:sz w:val="20"/>
        </w:rPr>
        <w:t>), e</w:t>
      </w:r>
      <w:r w:rsidRPr="0027179C">
        <w:rPr>
          <w:rFonts w:cstheme="minorHAnsi"/>
          <w:sz w:val="20"/>
        </w:rPr>
        <w:t xml:space="preserve">l caudal de proceso </w:t>
      </w:r>
      <w:r>
        <w:rPr>
          <w:rFonts w:cstheme="minorHAnsi"/>
          <w:sz w:val="20"/>
        </w:rPr>
        <w:t xml:space="preserve">es de </w:t>
      </w:r>
      <w:r w:rsidRPr="0027179C">
        <w:rPr>
          <w:rFonts w:cstheme="minorHAnsi"/>
          <w:sz w:val="20"/>
        </w:rPr>
        <w:t>2.142 l/s</w:t>
      </w:r>
      <w:r>
        <w:rPr>
          <w:rFonts w:cstheme="minorHAnsi"/>
          <w:sz w:val="20"/>
        </w:rPr>
        <w:t xml:space="preserve">. </w:t>
      </w:r>
      <w:r w:rsidRPr="0027179C">
        <w:rPr>
          <w:rFonts w:cstheme="minorHAnsi"/>
          <w:sz w:val="20"/>
        </w:rPr>
        <w:t>Para el tratamiento de</w:t>
      </w:r>
      <w:r>
        <w:rPr>
          <w:rFonts w:cstheme="minorHAnsi"/>
          <w:sz w:val="20"/>
        </w:rPr>
        <w:t xml:space="preserve"> </w:t>
      </w:r>
      <w:r w:rsidRPr="0027179C">
        <w:rPr>
          <w:rFonts w:cstheme="minorHAnsi"/>
          <w:sz w:val="20"/>
        </w:rPr>
        <w:t>l</w:t>
      </w:r>
      <w:r>
        <w:rPr>
          <w:rFonts w:cstheme="minorHAnsi"/>
          <w:sz w:val="20"/>
        </w:rPr>
        <w:t xml:space="preserve">os Residuos Industriales Líquidos (RILES) </w:t>
      </w:r>
      <w:r w:rsidRPr="0027179C">
        <w:rPr>
          <w:rFonts w:cstheme="minorHAnsi"/>
          <w:sz w:val="20"/>
        </w:rPr>
        <w:t xml:space="preserve">la piscicultura cuenta con </w:t>
      </w:r>
      <w:r>
        <w:rPr>
          <w:rFonts w:cstheme="minorHAnsi"/>
          <w:sz w:val="20"/>
        </w:rPr>
        <w:t xml:space="preserve">un sistema compuesto por </w:t>
      </w:r>
      <w:r w:rsidRPr="0027179C">
        <w:rPr>
          <w:rFonts w:cstheme="minorHAnsi"/>
          <w:sz w:val="20"/>
        </w:rPr>
        <w:t>filtros rotato</w:t>
      </w:r>
      <w:r>
        <w:rPr>
          <w:rFonts w:cstheme="minorHAnsi"/>
          <w:sz w:val="20"/>
        </w:rPr>
        <w:t>rio</w:t>
      </w:r>
      <w:r w:rsidRPr="0027179C">
        <w:rPr>
          <w:rFonts w:cstheme="minorHAnsi"/>
          <w:sz w:val="20"/>
        </w:rPr>
        <w:t xml:space="preserve">s, </w:t>
      </w:r>
      <w:r>
        <w:rPr>
          <w:rFonts w:cstheme="minorHAnsi"/>
          <w:sz w:val="20"/>
        </w:rPr>
        <w:t>p</w:t>
      </w:r>
      <w:r w:rsidRPr="0027179C">
        <w:rPr>
          <w:rFonts w:cstheme="minorHAnsi"/>
          <w:sz w:val="20"/>
        </w:rPr>
        <w:t xml:space="preserve">or </w:t>
      </w:r>
      <w:r>
        <w:rPr>
          <w:rFonts w:cstheme="minorHAnsi"/>
          <w:sz w:val="20"/>
        </w:rPr>
        <w:t xml:space="preserve">otra </w:t>
      </w:r>
      <w:r w:rsidRPr="0027179C">
        <w:rPr>
          <w:rFonts w:cstheme="minorHAnsi"/>
          <w:sz w:val="20"/>
        </w:rPr>
        <w:t>parte la sala de incubación y alevinaje t</w:t>
      </w:r>
      <w:r>
        <w:rPr>
          <w:rFonts w:cstheme="minorHAnsi"/>
          <w:sz w:val="20"/>
        </w:rPr>
        <w:t xml:space="preserve">iene </w:t>
      </w:r>
      <w:r w:rsidRPr="0027179C">
        <w:rPr>
          <w:rFonts w:cstheme="minorHAnsi"/>
          <w:sz w:val="20"/>
        </w:rPr>
        <w:t>su propio filtro rotato</w:t>
      </w:r>
      <w:r>
        <w:rPr>
          <w:rFonts w:cstheme="minorHAnsi"/>
          <w:sz w:val="20"/>
        </w:rPr>
        <w:t>rio</w:t>
      </w:r>
      <w:r w:rsidRPr="0027179C">
        <w:rPr>
          <w:rFonts w:cstheme="minorHAnsi"/>
          <w:sz w:val="20"/>
        </w:rPr>
        <w:t>.</w:t>
      </w:r>
      <w:r>
        <w:rPr>
          <w:rFonts w:cstheme="minorHAnsi"/>
          <w:sz w:val="20"/>
        </w:rPr>
        <w:t xml:space="preserve"> El proyecto utiliza una superficie de 1.495 ha para la producción de especies salmonídeas.</w:t>
      </w:r>
      <w:r w:rsidR="005D2EC4">
        <w:rPr>
          <w:rFonts w:cstheme="minorHAnsi"/>
          <w:sz w:val="20"/>
        </w:rPr>
        <w:t xml:space="preserve"> </w:t>
      </w:r>
      <w:r w:rsidR="005D2EC4" w:rsidRPr="009625C6">
        <w:rPr>
          <w:rFonts w:cstheme="minorHAnsi"/>
          <w:sz w:val="20"/>
        </w:rPr>
        <w:t>La</w:t>
      </w:r>
      <w:r w:rsidR="005D2EC4">
        <w:rPr>
          <w:rFonts w:cstheme="minorHAnsi"/>
          <w:sz w:val="20"/>
        </w:rPr>
        <w:t>s</w:t>
      </w:r>
      <w:r w:rsidR="005D2EC4" w:rsidRPr="009625C6">
        <w:rPr>
          <w:rFonts w:cstheme="minorHAnsi"/>
          <w:sz w:val="20"/>
        </w:rPr>
        <w:t xml:space="preserve"> actividad</w:t>
      </w:r>
      <w:r w:rsidR="005D2EC4">
        <w:rPr>
          <w:rFonts w:cstheme="minorHAnsi"/>
          <w:sz w:val="20"/>
        </w:rPr>
        <w:t xml:space="preserve">es de inspección </w:t>
      </w:r>
      <w:r w:rsidR="005D2EC4" w:rsidRPr="009625C6">
        <w:rPr>
          <w:rFonts w:cstheme="minorHAnsi"/>
          <w:sz w:val="20"/>
        </w:rPr>
        <w:t>fue</w:t>
      </w:r>
      <w:r w:rsidR="005D2EC4">
        <w:rPr>
          <w:rFonts w:cstheme="minorHAnsi"/>
          <w:sz w:val="20"/>
        </w:rPr>
        <w:t>ron</w:t>
      </w:r>
      <w:r w:rsidR="005D2EC4" w:rsidRPr="009625C6">
        <w:rPr>
          <w:rFonts w:cstheme="minorHAnsi"/>
          <w:sz w:val="20"/>
        </w:rPr>
        <w:t xml:space="preserve"> desarrollada</w:t>
      </w:r>
      <w:r w:rsidR="005D2EC4">
        <w:rPr>
          <w:rFonts w:cstheme="minorHAnsi"/>
          <w:sz w:val="20"/>
        </w:rPr>
        <w:t>s</w:t>
      </w:r>
      <w:r w:rsidR="005D2EC4" w:rsidRPr="009625C6">
        <w:rPr>
          <w:rFonts w:cstheme="minorHAnsi"/>
          <w:sz w:val="20"/>
        </w:rPr>
        <w:t xml:space="preserve"> durante l</w:t>
      </w:r>
      <w:r w:rsidR="005D2EC4">
        <w:rPr>
          <w:rFonts w:cstheme="minorHAnsi"/>
          <w:sz w:val="20"/>
        </w:rPr>
        <w:t>os</w:t>
      </w:r>
      <w:r w:rsidR="005D2EC4" w:rsidRPr="009625C6">
        <w:rPr>
          <w:rFonts w:cstheme="minorHAnsi"/>
          <w:sz w:val="20"/>
        </w:rPr>
        <w:t xml:space="preserve"> día</w:t>
      </w:r>
      <w:r w:rsidR="005D2EC4">
        <w:rPr>
          <w:rFonts w:cstheme="minorHAnsi"/>
          <w:sz w:val="20"/>
        </w:rPr>
        <w:t>s</w:t>
      </w:r>
      <w:r w:rsidR="005D2EC4" w:rsidRPr="009625C6">
        <w:rPr>
          <w:rFonts w:cstheme="minorHAnsi"/>
          <w:sz w:val="20"/>
        </w:rPr>
        <w:t xml:space="preserve"> 2</w:t>
      </w:r>
      <w:r w:rsidR="005D2EC4">
        <w:rPr>
          <w:rFonts w:cstheme="minorHAnsi"/>
          <w:sz w:val="20"/>
        </w:rPr>
        <w:t xml:space="preserve">8 y 29 </w:t>
      </w:r>
      <w:r w:rsidR="005D2EC4" w:rsidRPr="009625C6">
        <w:rPr>
          <w:rFonts w:cstheme="minorHAnsi"/>
          <w:sz w:val="20"/>
        </w:rPr>
        <w:t xml:space="preserve">de </w:t>
      </w:r>
      <w:r w:rsidR="005D2EC4">
        <w:rPr>
          <w:rFonts w:cstheme="minorHAnsi"/>
          <w:sz w:val="20"/>
        </w:rPr>
        <w:t xml:space="preserve">julio </w:t>
      </w:r>
      <w:r w:rsidR="005D2EC4" w:rsidRPr="009625C6">
        <w:rPr>
          <w:rFonts w:cstheme="minorHAnsi"/>
          <w:sz w:val="20"/>
        </w:rPr>
        <w:t>del 2014</w:t>
      </w:r>
      <w:r w:rsidR="005D2EC4">
        <w:rPr>
          <w:rFonts w:cstheme="minorHAnsi"/>
          <w:sz w:val="20"/>
        </w:rPr>
        <w:t xml:space="preserve">. A la fecha de la inspección el proyecto se encuentra en fase de construcción - operación, implementado las obras que son parte de la ampliación. </w:t>
      </w:r>
    </w:p>
    <w:p w14:paraId="5DD0B68D" w14:textId="77777777" w:rsidR="00FC6EA7" w:rsidRDefault="00FC6EA7" w:rsidP="00FC6EA7">
      <w:pPr>
        <w:rPr>
          <w:rFonts w:cstheme="minorHAnsi"/>
          <w:sz w:val="20"/>
        </w:rPr>
      </w:pPr>
    </w:p>
    <w:p w14:paraId="25A86018" w14:textId="649F0129" w:rsidR="00FC6EA7" w:rsidRDefault="00FC6EA7" w:rsidP="00FC6EA7">
      <w:pPr>
        <w:rPr>
          <w:rFonts w:cstheme="minorHAnsi"/>
          <w:sz w:val="20"/>
        </w:rPr>
      </w:pPr>
      <w:r w:rsidRPr="009625C6">
        <w:rPr>
          <w:rFonts w:cstheme="minorHAnsi"/>
          <w:sz w:val="20"/>
        </w:rPr>
        <w:t>E</w:t>
      </w:r>
      <w:r>
        <w:rPr>
          <w:rFonts w:cstheme="minorHAnsi"/>
          <w:sz w:val="20"/>
        </w:rPr>
        <w:t>n cuanto a las autorizaciones ambientales el proyecto cuenta con las siguientes</w:t>
      </w:r>
      <w:r w:rsidR="002C582D">
        <w:rPr>
          <w:rFonts w:cstheme="minorHAnsi"/>
          <w:sz w:val="20"/>
        </w:rPr>
        <w:t>:</w:t>
      </w:r>
      <w:r>
        <w:rPr>
          <w:rFonts w:cstheme="minorHAnsi"/>
          <w:sz w:val="20"/>
        </w:rPr>
        <w:t xml:space="preserve"> Resoluci</w:t>
      </w:r>
      <w:r w:rsidR="002C582D">
        <w:rPr>
          <w:rFonts w:cstheme="minorHAnsi"/>
          <w:sz w:val="20"/>
        </w:rPr>
        <w:t>ó</w:t>
      </w:r>
      <w:r>
        <w:rPr>
          <w:rFonts w:cstheme="minorHAnsi"/>
          <w:sz w:val="20"/>
        </w:rPr>
        <w:t xml:space="preserve">n </w:t>
      </w:r>
      <w:r w:rsidR="002C582D">
        <w:rPr>
          <w:rFonts w:cstheme="minorHAnsi"/>
          <w:sz w:val="20"/>
        </w:rPr>
        <w:t xml:space="preserve">Exenta </w:t>
      </w:r>
      <w:r>
        <w:rPr>
          <w:rFonts w:cstheme="minorHAnsi"/>
          <w:sz w:val="20"/>
        </w:rPr>
        <w:t>N° 4932/2008 de la Dirección Ejecutiva de la Comisión Nacional del Medio Ambiente (CONAMA) que aprobó la D</w:t>
      </w:r>
      <w:r w:rsidR="002C582D">
        <w:rPr>
          <w:rFonts w:cstheme="minorHAnsi"/>
          <w:sz w:val="20"/>
        </w:rPr>
        <w:t>eclaración de Impacto Ambiental (D</w:t>
      </w:r>
      <w:r>
        <w:rPr>
          <w:rFonts w:cstheme="minorHAnsi"/>
          <w:sz w:val="20"/>
        </w:rPr>
        <w:t>IA</w:t>
      </w:r>
      <w:r w:rsidR="002C582D">
        <w:rPr>
          <w:rFonts w:cstheme="minorHAnsi"/>
          <w:sz w:val="20"/>
        </w:rPr>
        <w:t>)</w:t>
      </w:r>
      <w:r>
        <w:rPr>
          <w:rFonts w:cstheme="minorHAnsi"/>
          <w:sz w:val="20"/>
        </w:rPr>
        <w:t xml:space="preserve"> del proyecto </w:t>
      </w:r>
      <w:r w:rsidRPr="009625C6">
        <w:rPr>
          <w:rFonts w:cstheme="minorHAnsi"/>
          <w:sz w:val="20"/>
        </w:rPr>
        <w:t>“</w:t>
      </w:r>
      <w:r w:rsidRPr="002F2397">
        <w:rPr>
          <w:rFonts w:cstheme="minorHAnsi"/>
          <w:sz w:val="20"/>
        </w:rPr>
        <w:t>Ampliación Piscicultura Quimeyco Pucón Piscicultura Quimeyco</w:t>
      </w:r>
      <w:r w:rsidRPr="009625C6">
        <w:rPr>
          <w:rFonts w:cstheme="minorHAnsi"/>
          <w:sz w:val="20"/>
        </w:rPr>
        <w:t>”</w:t>
      </w:r>
      <w:r w:rsidR="002C582D">
        <w:rPr>
          <w:rFonts w:cstheme="minorHAnsi"/>
          <w:sz w:val="20"/>
        </w:rPr>
        <w:t xml:space="preserve">, esta </w:t>
      </w:r>
      <w:r>
        <w:rPr>
          <w:rFonts w:cstheme="minorHAnsi"/>
          <w:sz w:val="20"/>
        </w:rPr>
        <w:t xml:space="preserve">resolución lo que hizo fue acoger un recurso de reclamación presentado en contra de la </w:t>
      </w:r>
      <w:r w:rsidRPr="009625C6">
        <w:rPr>
          <w:rFonts w:cstheme="minorHAnsi"/>
          <w:sz w:val="20"/>
        </w:rPr>
        <w:t>Resoluci</w:t>
      </w:r>
      <w:r>
        <w:rPr>
          <w:rFonts w:cstheme="minorHAnsi"/>
          <w:sz w:val="20"/>
        </w:rPr>
        <w:t>ó</w:t>
      </w:r>
      <w:r w:rsidRPr="009625C6">
        <w:rPr>
          <w:rFonts w:cstheme="minorHAnsi"/>
          <w:sz w:val="20"/>
        </w:rPr>
        <w:t>n de Calificación Ambiental (RCA)</w:t>
      </w:r>
      <w:r>
        <w:rPr>
          <w:rFonts w:cstheme="minorHAnsi"/>
          <w:sz w:val="20"/>
        </w:rPr>
        <w:t xml:space="preserve"> N° 95/2006</w:t>
      </w:r>
      <w:r w:rsidRPr="009625C6">
        <w:rPr>
          <w:rFonts w:cstheme="minorHAnsi"/>
          <w:sz w:val="20"/>
        </w:rPr>
        <w:t xml:space="preserve"> </w:t>
      </w:r>
      <w:r>
        <w:rPr>
          <w:rFonts w:cstheme="minorHAnsi"/>
          <w:sz w:val="20"/>
        </w:rPr>
        <w:t xml:space="preserve">de la - ex Comisión Regional del Medio Ambiente de </w:t>
      </w:r>
      <w:r w:rsidR="002C582D">
        <w:rPr>
          <w:rFonts w:cstheme="minorHAnsi"/>
          <w:sz w:val="20"/>
        </w:rPr>
        <w:t>L</w:t>
      </w:r>
      <w:r>
        <w:rPr>
          <w:rFonts w:cstheme="minorHAnsi"/>
          <w:sz w:val="20"/>
        </w:rPr>
        <w:t>a Araucanía- que en primera instancia rechaz</w:t>
      </w:r>
      <w:r w:rsidR="002C582D">
        <w:rPr>
          <w:rFonts w:cstheme="minorHAnsi"/>
          <w:sz w:val="20"/>
        </w:rPr>
        <w:t>ó</w:t>
      </w:r>
      <w:r>
        <w:rPr>
          <w:rFonts w:cstheme="minorHAnsi"/>
          <w:sz w:val="20"/>
        </w:rPr>
        <w:t xml:space="preserve"> la DIA del proyecto. Además cuenta con la RCA </w:t>
      </w:r>
      <w:r w:rsidR="002C582D">
        <w:rPr>
          <w:rFonts w:cstheme="minorHAnsi"/>
          <w:sz w:val="20"/>
        </w:rPr>
        <w:t xml:space="preserve">N° </w:t>
      </w:r>
      <w:r>
        <w:rPr>
          <w:rFonts w:cstheme="minorHAnsi"/>
          <w:sz w:val="20"/>
        </w:rPr>
        <w:t xml:space="preserve">72/2011 que aprobó la DIA </w:t>
      </w:r>
      <w:r w:rsidRPr="009625C6">
        <w:rPr>
          <w:rFonts w:cstheme="minorHAnsi"/>
          <w:sz w:val="20"/>
        </w:rPr>
        <w:t>“</w:t>
      </w:r>
      <w:r w:rsidRPr="002F2397">
        <w:rPr>
          <w:rFonts w:cstheme="minorHAnsi"/>
          <w:sz w:val="20"/>
        </w:rPr>
        <w:t>Implementación Sistema de ensilaje Piscicultura Quimeyco</w:t>
      </w:r>
      <w:r w:rsidRPr="009625C6">
        <w:rPr>
          <w:rFonts w:cstheme="minorHAnsi"/>
          <w:sz w:val="20"/>
        </w:rPr>
        <w:t>”</w:t>
      </w:r>
      <w:r>
        <w:rPr>
          <w:rFonts w:cstheme="minorHAnsi"/>
          <w:sz w:val="20"/>
        </w:rPr>
        <w:t>.</w:t>
      </w:r>
      <w:r w:rsidRPr="009625C6">
        <w:rPr>
          <w:rFonts w:cstheme="minorHAnsi"/>
          <w:sz w:val="20"/>
        </w:rPr>
        <w:t xml:space="preserve"> </w:t>
      </w:r>
      <w:r w:rsidR="002C582D">
        <w:rPr>
          <w:rFonts w:cstheme="minorHAnsi"/>
          <w:sz w:val="20"/>
        </w:rPr>
        <w:t>Durante e</w:t>
      </w:r>
      <w:r>
        <w:rPr>
          <w:rFonts w:cstheme="minorHAnsi"/>
          <w:sz w:val="20"/>
        </w:rPr>
        <w:t>l año 2013 el titular ingresa a evaluación ambiental una nueva D</w:t>
      </w:r>
      <w:r w:rsidR="002C582D">
        <w:rPr>
          <w:rFonts w:cstheme="minorHAnsi"/>
          <w:sz w:val="20"/>
        </w:rPr>
        <w:t xml:space="preserve">IA </w:t>
      </w:r>
      <w:r>
        <w:rPr>
          <w:rFonts w:cstheme="minorHAnsi"/>
          <w:sz w:val="20"/>
        </w:rPr>
        <w:t>del proyecto Piscicultura Quimeyco que pretendía aumentar su capacidad productiva</w:t>
      </w:r>
      <w:r w:rsidR="002C582D">
        <w:rPr>
          <w:rFonts w:cstheme="minorHAnsi"/>
          <w:sz w:val="20"/>
        </w:rPr>
        <w:t xml:space="preserve"> </w:t>
      </w:r>
      <w:r>
        <w:rPr>
          <w:rFonts w:cstheme="minorHAnsi"/>
          <w:sz w:val="20"/>
        </w:rPr>
        <w:t>de 120 a 415 toneladas</w:t>
      </w:r>
      <w:r w:rsidR="002C582D">
        <w:rPr>
          <w:rFonts w:cstheme="minorHAnsi"/>
          <w:sz w:val="20"/>
        </w:rPr>
        <w:t xml:space="preserve"> anuales, </w:t>
      </w:r>
      <w:r>
        <w:rPr>
          <w:rFonts w:cstheme="minorHAnsi"/>
          <w:sz w:val="20"/>
        </w:rPr>
        <w:t xml:space="preserve">sin embargo, su tramitación fue rechaza mediante la Resolución </w:t>
      </w:r>
      <w:r w:rsidR="002C582D">
        <w:rPr>
          <w:rFonts w:cstheme="minorHAnsi"/>
          <w:sz w:val="20"/>
        </w:rPr>
        <w:t xml:space="preserve">Exenta </w:t>
      </w:r>
      <w:r>
        <w:rPr>
          <w:rFonts w:cstheme="minorHAnsi"/>
          <w:sz w:val="20"/>
        </w:rPr>
        <w:t xml:space="preserve">N° 283 de fecha 30 de diciembre del 2013 del Servicio de Evaluación Ambiental de </w:t>
      </w:r>
      <w:r w:rsidR="002C582D">
        <w:rPr>
          <w:rFonts w:cstheme="minorHAnsi"/>
          <w:sz w:val="20"/>
        </w:rPr>
        <w:t>L</w:t>
      </w:r>
      <w:r>
        <w:rPr>
          <w:rFonts w:cstheme="minorHAnsi"/>
          <w:sz w:val="20"/>
        </w:rPr>
        <w:t>a Araucanía.</w:t>
      </w:r>
    </w:p>
    <w:p w14:paraId="477B40CD" w14:textId="77777777" w:rsidR="00FC6EA7" w:rsidRDefault="00FC6EA7" w:rsidP="00FC6EA7">
      <w:pPr>
        <w:rPr>
          <w:rFonts w:cstheme="minorHAnsi"/>
          <w:sz w:val="20"/>
        </w:rPr>
      </w:pPr>
    </w:p>
    <w:p w14:paraId="442D2E01" w14:textId="52BC1D22" w:rsidR="0034181D" w:rsidRDefault="00FC6EA7" w:rsidP="00DE18C4">
      <w:pPr>
        <w:rPr>
          <w:rFonts w:cstheme="minorHAnsi"/>
          <w:sz w:val="20"/>
        </w:rPr>
      </w:pPr>
      <w:r>
        <w:rPr>
          <w:rFonts w:cstheme="minorHAnsi"/>
          <w:sz w:val="20"/>
        </w:rPr>
        <w:t xml:space="preserve">El proyecto </w:t>
      </w:r>
      <w:r w:rsidR="005D2EC4">
        <w:rPr>
          <w:rFonts w:cstheme="minorHAnsi"/>
          <w:sz w:val="20"/>
        </w:rPr>
        <w:t>ha</w:t>
      </w:r>
      <w:r>
        <w:rPr>
          <w:rFonts w:cstheme="minorHAnsi"/>
          <w:sz w:val="20"/>
        </w:rPr>
        <w:t xml:space="preserve"> generado </w:t>
      </w:r>
      <w:r w:rsidR="004A0BA4">
        <w:rPr>
          <w:rFonts w:cstheme="minorHAnsi"/>
          <w:sz w:val="20"/>
        </w:rPr>
        <w:t>oposición</w:t>
      </w:r>
      <w:r>
        <w:rPr>
          <w:rFonts w:cstheme="minorHAnsi"/>
          <w:sz w:val="20"/>
        </w:rPr>
        <w:t xml:space="preserve"> en las comunidades vecinas</w:t>
      </w:r>
      <w:r w:rsidR="00836421">
        <w:rPr>
          <w:rFonts w:cstheme="minorHAnsi"/>
          <w:sz w:val="20"/>
        </w:rPr>
        <w:t xml:space="preserve"> (Ver nota de prensa en Anexo 3)</w:t>
      </w:r>
      <w:r>
        <w:rPr>
          <w:rFonts w:cstheme="minorHAnsi"/>
          <w:sz w:val="20"/>
        </w:rPr>
        <w:t xml:space="preserve">, lo que se tradujo en una orden de paralización del año </w:t>
      </w:r>
      <w:r w:rsidR="005211FE">
        <w:rPr>
          <w:rFonts w:cstheme="minorHAnsi"/>
          <w:sz w:val="20"/>
        </w:rPr>
        <w:t xml:space="preserve">2012 </w:t>
      </w:r>
      <w:r>
        <w:rPr>
          <w:rFonts w:cstheme="minorHAnsi"/>
          <w:sz w:val="20"/>
        </w:rPr>
        <w:t>emanada de la Corte de Apelaciones de Temuco (</w:t>
      </w:r>
      <w:r w:rsidR="00436211">
        <w:rPr>
          <w:rFonts w:cstheme="minorHAnsi"/>
          <w:sz w:val="20"/>
        </w:rPr>
        <w:t>causa N° 1597/2012</w:t>
      </w:r>
      <w:r>
        <w:rPr>
          <w:rFonts w:cstheme="minorHAnsi"/>
          <w:sz w:val="20"/>
        </w:rPr>
        <w:t>)</w:t>
      </w:r>
      <w:r w:rsidR="002C582D">
        <w:rPr>
          <w:rFonts w:cstheme="minorHAnsi"/>
          <w:sz w:val="20"/>
        </w:rPr>
        <w:t xml:space="preserve"> f</w:t>
      </w:r>
      <w:r w:rsidR="005211FE">
        <w:rPr>
          <w:rFonts w:cstheme="minorHAnsi"/>
          <w:sz w:val="20"/>
        </w:rPr>
        <w:t xml:space="preserve">allo </w:t>
      </w:r>
      <w:r>
        <w:rPr>
          <w:rFonts w:cstheme="minorHAnsi"/>
          <w:sz w:val="20"/>
        </w:rPr>
        <w:t xml:space="preserve">que fue confirmado por la </w:t>
      </w:r>
      <w:r w:rsidR="004A0BA4">
        <w:rPr>
          <w:rFonts w:cstheme="minorHAnsi"/>
          <w:sz w:val="20"/>
        </w:rPr>
        <w:t xml:space="preserve">Exc. </w:t>
      </w:r>
      <w:r>
        <w:rPr>
          <w:rFonts w:cstheme="minorHAnsi"/>
          <w:sz w:val="20"/>
        </w:rPr>
        <w:t>Corte Suprema.</w:t>
      </w:r>
      <w:r w:rsidR="002C582D">
        <w:rPr>
          <w:rFonts w:cstheme="minorHAnsi"/>
          <w:sz w:val="20"/>
        </w:rPr>
        <w:t xml:space="preserve"> </w:t>
      </w:r>
      <w:r>
        <w:rPr>
          <w:rFonts w:cstheme="minorHAnsi"/>
          <w:sz w:val="20"/>
        </w:rPr>
        <w:t xml:space="preserve">Además el proyecto fue sancionado </w:t>
      </w:r>
      <w:r w:rsidR="007E42FB">
        <w:rPr>
          <w:rFonts w:cstheme="minorHAnsi"/>
          <w:sz w:val="20"/>
        </w:rPr>
        <w:t>mediante la Resolución N° 186 de fecha 16 de junio del 2014</w:t>
      </w:r>
      <w:r w:rsidR="00836421">
        <w:rPr>
          <w:rFonts w:cstheme="minorHAnsi"/>
          <w:sz w:val="20"/>
        </w:rPr>
        <w:t xml:space="preserve"> (Anexo 4)</w:t>
      </w:r>
      <w:r w:rsidR="007E42FB">
        <w:rPr>
          <w:rFonts w:cstheme="minorHAnsi"/>
          <w:sz w:val="20"/>
        </w:rPr>
        <w:t>, emanada de la</w:t>
      </w:r>
      <w:r w:rsidR="002C582D">
        <w:rPr>
          <w:rFonts w:cstheme="minorHAnsi"/>
          <w:sz w:val="20"/>
        </w:rPr>
        <w:t xml:space="preserve"> </w:t>
      </w:r>
      <w:r>
        <w:rPr>
          <w:rFonts w:cstheme="minorHAnsi"/>
          <w:sz w:val="20"/>
        </w:rPr>
        <w:t xml:space="preserve">Comisión de Evaluación Ambiental de </w:t>
      </w:r>
      <w:r w:rsidR="00836421">
        <w:rPr>
          <w:rFonts w:cstheme="minorHAnsi"/>
          <w:sz w:val="20"/>
        </w:rPr>
        <w:t>L</w:t>
      </w:r>
      <w:r>
        <w:rPr>
          <w:rFonts w:cstheme="minorHAnsi"/>
          <w:sz w:val="20"/>
        </w:rPr>
        <w:t>a Araucanía con una multa equivalente a 200 UTM, por infracciones anteriores al 28 de diciembre del 2012</w:t>
      </w:r>
      <w:r w:rsidR="004A0BA4">
        <w:rPr>
          <w:rFonts w:cstheme="minorHAnsi"/>
          <w:sz w:val="20"/>
        </w:rPr>
        <w:t>.</w:t>
      </w:r>
    </w:p>
    <w:p w14:paraId="69F4204C" w14:textId="77777777" w:rsidR="00C10CDF" w:rsidRDefault="00C10CDF" w:rsidP="00DE18C4">
      <w:pPr>
        <w:rPr>
          <w:sz w:val="20"/>
          <w:szCs w:val="20"/>
        </w:rPr>
      </w:pPr>
    </w:p>
    <w:p w14:paraId="1B3CBFC5" w14:textId="17BFF486" w:rsidR="007E42FB" w:rsidRDefault="00836421" w:rsidP="00DE18C4">
      <w:pPr>
        <w:rPr>
          <w:sz w:val="20"/>
          <w:szCs w:val="20"/>
        </w:rPr>
      </w:pPr>
      <w:r>
        <w:rPr>
          <w:sz w:val="20"/>
          <w:szCs w:val="20"/>
        </w:rPr>
        <w:t xml:space="preserve">A la fecha de la Inspección </w:t>
      </w:r>
      <w:r w:rsidR="00956A7B">
        <w:rPr>
          <w:sz w:val="20"/>
          <w:szCs w:val="20"/>
        </w:rPr>
        <w:t xml:space="preserve">el proyecto cuenta con </w:t>
      </w:r>
      <w:r w:rsidR="0075778D">
        <w:rPr>
          <w:sz w:val="20"/>
          <w:szCs w:val="20"/>
        </w:rPr>
        <w:t xml:space="preserve">los </w:t>
      </w:r>
      <w:r w:rsidR="00956A7B">
        <w:rPr>
          <w:sz w:val="20"/>
          <w:szCs w:val="20"/>
        </w:rPr>
        <w:t>Permiso</w:t>
      </w:r>
      <w:r w:rsidR="0075778D">
        <w:rPr>
          <w:sz w:val="20"/>
          <w:szCs w:val="20"/>
        </w:rPr>
        <w:t>s Municipal</w:t>
      </w:r>
      <w:r w:rsidR="0034181D">
        <w:rPr>
          <w:sz w:val="20"/>
          <w:szCs w:val="20"/>
        </w:rPr>
        <w:t>es</w:t>
      </w:r>
      <w:r w:rsidR="007E42FB">
        <w:rPr>
          <w:sz w:val="20"/>
          <w:szCs w:val="20"/>
        </w:rPr>
        <w:t xml:space="preserve"> de Edifica</w:t>
      </w:r>
      <w:r w:rsidR="004A0BA4">
        <w:rPr>
          <w:sz w:val="20"/>
          <w:szCs w:val="20"/>
        </w:rPr>
        <w:t>c</w:t>
      </w:r>
      <w:r w:rsidR="007E42FB">
        <w:rPr>
          <w:sz w:val="20"/>
          <w:szCs w:val="20"/>
        </w:rPr>
        <w:t xml:space="preserve">ión </w:t>
      </w:r>
      <w:r>
        <w:rPr>
          <w:sz w:val="20"/>
          <w:szCs w:val="20"/>
        </w:rPr>
        <w:t xml:space="preserve">(Anexo 5) </w:t>
      </w:r>
      <w:r w:rsidR="0034181D">
        <w:rPr>
          <w:sz w:val="20"/>
          <w:szCs w:val="20"/>
        </w:rPr>
        <w:t xml:space="preserve">N° 45 y 46 de fecha 26 de junio del 2013. En cuanto a la Bocatoma, el proyecto cuenta con una solicitud </w:t>
      </w:r>
      <w:r w:rsidR="00A47DA5">
        <w:rPr>
          <w:sz w:val="20"/>
          <w:szCs w:val="20"/>
        </w:rPr>
        <w:t xml:space="preserve">pendiente </w:t>
      </w:r>
      <w:r w:rsidR="0034181D">
        <w:rPr>
          <w:sz w:val="20"/>
          <w:szCs w:val="20"/>
        </w:rPr>
        <w:t>de aprobació</w:t>
      </w:r>
      <w:r w:rsidR="007E42FB">
        <w:rPr>
          <w:sz w:val="20"/>
          <w:szCs w:val="20"/>
        </w:rPr>
        <w:t xml:space="preserve">n presentada a la DGA </w:t>
      </w:r>
      <w:r w:rsidR="005D2EC4">
        <w:rPr>
          <w:sz w:val="20"/>
          <w:szCs w:val="20"/>
        </w:rPr>
        <w:t>Región</w:t>
      </w:r>
      <w:r w:rsidR="007E42FB">
        <w:rPr>
          <w:sz w:val="20"/>
          <w:szCs w:val="20"/>
        </w:rPr>
        <w:t xml:space="preserve"> de </w:t>
      </w:r>
      <w:r>
        <w:rPr>
          <w:sz w:val="20"/>
          <w:szCs w:val="20"/>
        </w:rPr>
        <w:t>L</w:t>
      </w:r>
      <w:r w:rsidR="007E42FB">
        <w:rPr>
          <w:sz w:val="20"/>
          <w:szCs w:val="20"/>
        </w:rPr>
        <w:t xml:space="preserve">a Araucanía </w:t>
      </w:r>
      <w:r>
        <w:rPr>
          <w:sz w:val="20"/>
          <w:szCs w:val="20"/>
        </w:rPr>
        <w:t xml:space="preserve">en </w:t>
      </w:r>
      <w:r w:rsidR="007E42FB">
        <w:rPr>
          <w:sz w:val="20"/>
          <w:szCs w:val="20"/>
        </w:rPr>
        <w:t>el año 2013</w:t>
      </w:r>
      <w:r w:rsidR="00A47DA5">
        <w:rPr>
          <w:sz w:val="20"/>
          <w:szCs w:val="20"/>
        </w:rPr>
        <w:t xml:space="preserve"> (Anexo 6)</w:t>
      </w:r>
      <w:r w:rsidR="007E42FB">
        <w:rPr>
          <w:sz w:val="20"/>
          <w:szCs w:val="20"/>
        </w:rPr>
        <w:t xml:space="preserve"> que dio origen al </w:t>
      </w:r>
      <w:r w:rsidR="007E42FB" w:rsidRPr="00A47DA5">
        <w:rPr>
          <w:sz w:val="20"/>
          <w:szCs w:val="20"/>
        </w:rPr>
        <w:t>expediente</w:t>
      </w:r>
      <w:r w:rsidR="004A0BA4" w:rsidRPr="00A47DA5">
        <w:rPr>
          <w:sz w:val="20"/>
          <w:szCs w:val="20"/>
        </w:rPr>
        <w:t xml:space="preserve"> DGA</w:t>
      </w:r>
      <w:r w:rsidR="00A47DA5">
        <w:rPr>
          <w:sz w:val="20"/>
          <w:szCs w:val="20"/>
        </w:rPr>
        <w:t xml:space="preserve"> </w:t>
      </w:r>
      <w:r w:rsidR="004A0BA4" w:rsidRPr="00A47DA5">
        <w:rPr>
          <w:sz w:val="20"/>
          <w:szCs w:val="20"/>
        </w:rPr>
        <w:t>IX</w:t>
      </w:r>
      <w:r w:rsidR="00A47DA5">
        <w:rPr>
          <w:sz w:val="20"/>
          <w:szCs w:val="20"/>
        </w:rPr>
        <w:t xml:space="preserve"> </w:t>
      </w:r>
      <w:r w:rsidR="007E42FB" w:rsidRPr="00A47DA5">
        <w:rPr>
          <w:sz w:val="20"/>
          <w:szCs w:val="20"/>
        </w:rPr>
        <w:t>N°</w:t>
      </w:r>
      <w:r w:rsidR="00A47DA5" w:rsidRPr="00A47DA5">
        <w:rPr>
          <w:sz w:val="20"/>
          <w:szCs w:val="20"/>
        </w:rPr>
        <w:t xml:space="preserve"> 09-02-167 </w:t>
      </w:r>
      <w:r w:rsidR="007E42FB" w:rsidRPr="00A47DA5">
        <w:rPr>
          <w:sz w:val="20"/>
          <w:szCs w:val="20"/>
        </w:rPr>
        <w:t>de ese servicio.</w:t>
      </w:r>
    </w:p>
    <w:p w14:paraId="7C2E110B" w14:textId="77777777" w:rsidR="007E42FB" w:rsidRDefault="007E42FB" w:rsidP="00DE18C4">
      <w:pPr>
        <w:rPr>
          <w:sz w:val="20"/>
          <w:szCs w:val="20"/>
        </w:rPr>
      </w:pPr>
    </w:p>
    <w:p w14:paraId="4274907C" w14:textId="5D9E5112" w:rsidR="0075688A" w:rsidRPr="009625C6" w:rsidRDefault="00247827" w:rsidP="00FD70FC">
      <w:pPr>
        <w:rPr>
          <w:rFonts w:cstheme="minorHAnsi"/>
          <w:sz w:val="20"/>
        </w:rPr>
      </w:pPr>
      <w:r w:rsidRPr="009625C6">
        <w:rPr>
          <w:rFonts w:cstheme="minorHAnsi"/>
          <w:sz w:val="20"/>
        </w:rPr>
        <w:t>L</w:t>
      </w:r>
      <w:r w:rsidR="00ED4317" w:rsidRPr="009625C6">
        <w:rPr>
          <w:rFonts w:cstheme="minorHAnsi"/>
          <w:sz w:val="20"/>
        </w:rPr>
        <w:t>as principales materias ambiental</w:t>
      </w:r>
      <w:r w:rsidR="00882292" w:rsidRPr="009625C6">
        <w:rPr>
          <w:rFonts w:cstheme="minorHAnsi"/>
          <w:sz w:val="20"/>
        </w:rPr>
        <w:t>es de fiscalización incluyeron</w:t>
      </w:r>
      <w:r w:rsidR="000173BC">
        <w:rPr>
          <w:rFonts w:cstheme="minorHAnsi"/>
          <w:sz w:val="20"/>
        </w:rPr>
        <w:t>:</w:t>
      </w:r>
      <w:r w:rsidR="00620768" w:rsidRPr="009625C6">
        <w:rPr>
          <w:rFonts w:cstheme="minorHAnsi"/>
          <w:sz w:val="20"/>
        </w:rPr>
        <w:t xml:space="preserve"> </w:t>
      </w:r>
      <w:r w:rsidR="00FD70FC">
        <w:rPr>
          <w:rFonts w:cstheme="minorHAnsi"/>
          <w:sz w:val="20"/>
        </w:rPr>
        <w:t>C</w:t>
      </w:r>
      <w:r w:rsidR="00FD70FC" w:rsidRPr="00FD70FC">
        <w:rPr>
          <w:rFonts w:cstheme="minorHAnsi"/>
          <w:sz w:val="20"/>
        </w:rPr>
        <w:t>apta</w:t>
      </w:r>
      <w:r w:rsidR="00FD70FC">
        <w:rPr>
          <w:rFonts w:cstheme="minorHAnsi"/>
          <w:sz w:val="20"/>
        </w:rPr>
        <w:t>ción y restitución de las aguas</w:t>
      </w:r>
      <w:r w:rsidR="00956622">
        <w:rPr>
          <w:rFonts w:cstheme="minorHAnsi"/>
          <w:sz w:val="20"/>
        </w:rPr>
        <w:t xml:space="preserve">; </w:t>
      </w:r>
      <w:r w:rsidR="00FD70FC" w:rsidRPr="00FD70FC">
        <w:rPr>
          <w:rFonts w:cstheme="minorHAnsi"/>
          <w:sz w:val="20"/>
        </w:rPr>
        <w:t>Manejo de Residuos</w:t>
      </w:r>
      <w:r w:rsidR="00FD70FC">
        <w:rPr>
          <w:rFonts w:cstheme="minorHAnsi"/>
          <w:sz w:val="20"/>
        </w:rPr>
        <w:t xml:space="preserve"> </w:t>
      </w:r>
      <w:r w:rsidR="00FD70FC" w:rsidRPr="00FD70FC">
        <w:rPr>
          <w:rFonts w:cstheme="minorHAnsi"/>
          <w:sz w:val="20"/>
        </w:rPr>
        <w:t>Industriales Líquidos</w:t>
      </w:r>
      <w:r w:rsidR="00956622">
        <w:rPr>
          <w:rFonts w:cstheme="minorHAnsi"/>
          <w:sz w:val="20"/>
        </w:rPr>
        <w:t xml:space="preserve">; </w:t>
      </w:r>
      <w:r w:rsidR="000E4D41">
        <w:rPr>
          <w:rFonts w:cstheme="minorHAnsi"/>
          <w:sz w:val="20"/>
        </w:rPr>
        <w:t>Monitoreo del cuerpo receptor</w:t>
      </w:r>
      <w:r w:rsidR="00956622">
        <w:rPr>
          <w:rFonts w:cstheme="minorHAnsi"/>
          <w:sz w:val="20"/>
        </w:rPr>
        <w:t xml:space="preserve">; </w:t>
      </w:r>
      <w:r w:rsidR="00FD70FC">
        <w:rPr>
          <w:rFonts w:cstheme="minorHAnsi"/>
          <w:sz w:val="20"/>
        </w:rPr>
        <w:t>M</w:t>
      </w:r>
      <w:r w:rsidR="00FD70FC" w:rsidRPr="00FD70FC">
        <w:rPr>
          <w:rFonts w:cstheme="minorHAnsi"/>
          <w:sz w:val="20"/>
        </w:rPr>
        <w:t>anejo de Mortalidades</w:t>
      </w:r>
      <w:r w:rsidR="00956622">
        <w:rPr>
          <w:rFonts w:cstheme="minorHAnsi"/>
          <w:sz w:val="20"/>
        </w:rPr>
        <w:t xml:space="preserve">; </w:t>
      </w:r>
      <w:r w:rsidR="000E4D41">
        <w:rPr>
          <w:rFonts w:cstheme="minorHAnsi"/>
          <w:sz w:val="20"/>
        </w:rPr>
        <w:t>Estado de regularización de la piscicultura</w:t>
      </w:r>
      <w:r w:rsidR="00956622">
        <w:rPr>
          <w:rFonts w:cstheme="minorHAnsi"/>
          <w:sz w:val="20"/>
        </w:rPr>
        <w:t xml:space="preserve">; </w:t>
      </w:r>
      <w:r w:rsidR="000E4D41">
        <w:rPr>
          <w:rFonts w:cstheme="minorHAnsi"/>
          <w:sz w:val="20"/>
        </w:rPr>
        <w:t xml:space="preserve">Condiciones de saneamiento ambiental </w:t>
      </w:r>
      <w:r w:rsidR="00FD70FC">
        <w:rPr>
          <w:rFonts w:cstheme="minorHAnsi"/>
          <w:sz w:val="20"/>
        </w:rPr>
        <w:t xml:space="preserve">y </w:t>
      </w:r>
      <w:r w:rsidR="00FD70FC" w:rsidRPr="00FD70FC">
        <w:rPr>
          <w:rFonts w:cstheme="minorHAnsi"/>
          <w:sz w:val="20"/>
        </w:rPr>
        <w:t>Afectación de Flora y o Vegetación.</w:t>
      </w:r>
    </w:p>
    <w:p w14:paraId="4DA5C669" w14:textId="77777777" w:rsidR="0075688A" w:rsidRPr="009625C6" w:rsidRDefault="0075688A" w:rsidP="00DE18C4">
      <w:pPr>
        <w:rPr>
          <w:rFonts w:cstheme="minorHAnsi"/>
          <w:sz w:val="20"/>
        </w:rPr>
      </w:pPr>
    </w:p>
    <w:p w14:paraId="4ADEDF23" w14:textId="7C49BA81" w:rsidR="002F2397" w:rsidRDefault="00ED4317" w:rsidP="002F2397">
      <w:pPr>
        <w:rPr>
          <w:rFonts w:cstheme="minorHAnsi"/>
          <w:sz w:val="20"/>
        </w:rPr>
      </w:pPr>
      <w:r w:rsidRPr="009625C6">
        <w:rPr>
          <w:rFonts w:cstheme="minorHAnsi"/>
          <w:sz w:val="20"/>
        </w:rPr>
        <w:t>Entre los principales hechos constatados como no conformidades se encuentran:</w:t>
      </w:r>
      <w:r w:rsidR="00620768" w:rsidRPr="009625C6">
        <w:rPr>
          <w:rFonts w:cstheme="minorHAnsi"/>
          <w:sz w:val="20"/>
        </w:rPr>
        <w:t xml:space="preserve"> </w:t>
      </w:r>
      <w:r w:rsidR="005D2EC4">
        <w:rPr>
          <w:rFonts w:cstheme="minorHAnsi"/>
          <w:sz w:val="20"/>
        </w:rPr>
        <w:t>Construcción de bocatoma distinta a la aprobada ambientalmente; E</w:t>
      </w:r>
      <w:r w:rsidR="00CE08E8">
        <w:rPr>
          <w:rFonts w:cstheme="minorHAnsi"/>
          <w:sz w:val="20"/>
        </w:rPr>
        <w:t xml:space="preserve">n dos resultados de autocontrol de RILES presenta un exceso en el límite máximo permitido de </w:t>
      </w:r>
      <w:r w:rsidR="006A4708">
        <w:rPr>
          <w:rFonts w:cstheme="minorHAnsi"/>
          <w:sz w:val="20"/>
        </w:rPr>
        <w:t>Nitrógeno</w:t>
      </w:r>
      <w:r w:rsidR="00CE08E8">
        <w:rPr>
          <w:rFonts w:cstheme="minorHAnsi"/>
          <w:sz w:val="20"/>
        </w:rPr>
        <w:t xml:space="preserve"> Total según D.S. N° 90/2000 MINSEGPRES</w:t>
      </w:r>
      <w:r w:rsidR="00011B4D">
        <w:rPr>
          <w:rFonts w:cstheme="minorHAnsi"/>
          <w:sz w:val="20"/>
        </w:rPr>
        <w:t>;</w:t>
      </w:r>
      <w:r w:rsidR="00E0015F">
        <w:rPr>
          <w:rFonts w:cstheme="minorHAnsi"/>
          <w:sz w:val="20"/>
        </w:rPr>
        <w:t xml:space="preserve"> </w:t>
      </w:r>
      <w:r w:rsidR="00CE08E8">
        <w:rPr>
          <w:rFonts w:cstheme="minorHAnsi"/>
          <w:sz w:val="20"/>
        </w:rPr>
        <w:t>Monitoreo de calidad de aguas del año 2013 no se realiza en el mes de febrero</w:t>
      </w:r>
      <w:r w:rsidR="00011B4D">
        <w:rPr>
          <w:rFonts w:cstheme="minorHAnsi"/>
          <w:sz w:val="20"/>
        </w:rPr>
        <w:t xml:space="preserve">; </w:t>
      </w:r>
      <w:r w:rsidR="00CE08E8">
        <w:rPr>
          <w:rFonts w:cstheme="minorHAnsi"/>
          <w:sz w:val="20"/>
        </w:rPr>
        <w:t xml:space="preserve">Presenta una capacidad a instalar </w:t>
      </w:r>
      <w:r w:rsidR="00E93CE3">
        <w:rPr>
          <w:rFonts w:cstheme="minorHAnsi"/>
          <w:sz w:val="20"/>
        </w:rPr>
        <w:t>superior</w:t>
      </w:r>
      <w:r w:rsidR="00CE08E8">
        <w:rPr>
          <w:rFonts w:cstheme="minorHAnsi"/>
          <w:sz w:val="20"/>
        </w:rPr>
        <w:t xml:space="preserve"> a la aprobada ambientalmente</w:t>
      </w:r>
      <w:r w:rsidR="00011B4D">
        <w:rPr>
          <w:rFonts w:cstheme="minorHAnsi"/>
          <w:sz w:val="20"/>
        </w:rPr>
        <w:t xml:space="preserve">; </w:t>
      </w:r>
      <w:r w:rsidR="00CE08E8">
        <w:rPr>
          <w:rFonts w:cstheme="minorHAnsi"/>
          <w:sz w:val="20"/>
        </w:rPr>
        <w:t>Utilización de planta de tratamiento de aguas servidas</w:t>
      </w:r>
      <w:r w:rsidR="0019043C">
        <w:rPr>
          <w:rFonts w:cstheme="minorHAnsi"/>
          <w:sz w:val="20"/>
        </w:rPr>
        <w:t xml:space="preserve"> que descarga el efluente en cámara de lodos del sistema de </w:t>
      </w:r>
      <w:r w:rsidR="006A4708">
        <w:rPr>
          <w:rFonts w:cstheme="minorHAnsi"/>
          <w:sz w:val="20"/>
        </w:rPr>
        <w:t>RILES y</w:t>
      </w:r>
      <w:r w:rsidR="0019043C">
        <w:rPr>
          <w:rFonts w:cstheme="minorHAnsi"/>
          <w:sz w:val="20"/>
        </w:rPr>
        <w:t xml:space="preserve"> </w:t>
      </w:r>
      <w:r w:rsidR="00011B4D">
        <w:rPr>
          <w:rFonts w:cstheme="minorHAnsi"/>
          <w:sz w:val="20"/>
        </w:rPr>
        <w:t>s</w:t>
      </w:r>
      <w:r w:rsidR="0019043C">
        <w:rPr>
          <w:rFonts w:cstheme="minorHAnsi"/>
          <w:sz w:val="20"/>
        </w:rPr>
        <w:t>e constata una captación de aguas no considerar en la evaluación ambiental.</w:t>
      </w:r>
    </w:p>
    <w:p w14:paraId="2F0FAD12" w14:textId="77777777" w:rsidR="00ED4317" w:rsidRDefault="009847C7" w:rsidP="009847C7">
      <w:pPr>
        <w:pStyle w:val="Ttulo1"/>
      </w:pPr>
      <w:bookmarkStart w:id="18" w:name="_Toc404260816"/>
      <w:r w:rsidRPr="009847C7">
        <w:lastRenderedPageBreak/>
        <w:t>IDENTIFICACIÓN DEL PROYECTO, ACTIVIDAD O FUENTE FISCALIZADA</w:t>
      </w:r>
      <w:bookmarkEnd w:id="18"/>
    </w:p>
    <w:p w14:paraId="2F0FAD13" w14:textId="77777777" w:rsidR="00ED4317" w:rsidRPr="00ED4317" w:rsidRDefault="00ED4317" w:rsidP="00ED4317"/>
    <w:p w14:paraId="2F0FAD14" w14:textId="77777777" w:rsidR="00ED4317" w:rsidRPr="00ED4317" w:rsidRDefault="00ED4317" w:rsidP="00C958D0">
      <w:pPr>
        <w:pStyle w:val="Ttulo2"/>
      </w:pPr>
      <w:bookmarkStart w:id="19" w:name="_Toc352840378"/>
      <w:bookmarkStart w:id="20" w:name="_Toc352841438"/>
      <w:bookmarkStart w:id="21" w:name="_Toc353998104"/>
      <w:bookmarkStart w:id="22" w:name="_Toc353998177"/>
      <w:bookmarkStart w:id="23" w:name="_Toc378096875"/>
      <w:bookmarkStart w:id="24" w:name="_Toc402422743"/>
      <w:bookmarkStart w:id="25" w:name="_Toc403143521"/>
      <w:bookmarkStart w:id="26" w:name="_Toc404243243"/>
      <w:bookmarkStart w:id="27" w:name="_Toc404260817"/>
      <w:r w:rsidRPr="00ED4317">
        <w:t>Antecedentes Generales</w:t>
      </w:r>
      <w:bookmarkEnd w:id="19"/>
      <w:bookmarkEnd w:id="20"/>
      <w:bookmarkEnd w:id="21"/>
      <w:bookmarkEnd w:id="22"/>
      <w:bookmarkEnd w:id="23"/>
      <w:bookmarkEnd w:id="24"/>
      <w:bookmarkEnd w:id="25"/>
      <w:bookmarkEnd w:id="26"/>
      <w:bookmarkEnd w:id="27"/>
    </w:p>
    <w:p w14:paraId="2F0FAD15" w14:textId="77777777" w:rsidR="00ED4317" w:rsidRPr="004E5529"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C34E88" w:rsidRPr="002F2397" w14:paraId="2F0FAD18"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FAD16" w14:textId="77777777" w:rsidR="00230321" w:rsidRPr="002F2397" w:rsidRDefault="00230321" w:rsidP="002F2397">
            <w:pPr>
              <w:rPr>
                <w:rFonts w:cstheme="minorHAnsi"/>
                <w:b/>
                <w:sz w:val="20"/>
                <w:szCs w:val="20"/>
              </w:rPr>
            </w:pPr>
            <w:r w:rsidRPr="002F2397">
              <w:rPr>
                <w:rFonts w:cstheme="minorHAnsi"/>
                <w:b/>
                <w:sz w:val="20"/>
                <w:szCs w:val="20"/>
              </w:rPr>
              <w:t>Identificación de la actividad, proyecto o fuente fiscalizada:</w:t>
            </w:r>
            <w:r w:rsidRPr="002F2397">
              <w:rPr>
                <w:rFonts w:cstheme="minorHAnsi"/>
                <w:sz w:val="20"/>
                <w:szCs w:val="20"/>
              </w:rPr>
              <w:t xml:space="preserve"> </w:t>
            </w:r>
          </w:p>
          <w:p w14:paraId="2F0FAD17" w14:textId="5B1047B4" w:rsidR="00230321" w:rsidRPr="002F2397" w:rsidRDefault="00247827" w:rsidP="002F2397">
            <w:pPr>
              <w:rPr>
                <w:rFonts w:cstheme="minorHAnsi"/>
                <w:sz w:val="20"/>
                <w:szCs w:val="20"/>
                <w:lang w:val="es-ES" w:eastAsia="es-ES"/>
              </w:rPr>
            </w:pPr>
            <w:r w:rsidRPr="002F2397">
              <w:rPr>
                <w:rFonts w:cstheme="minorHAnsi"/>
                <w:sz w:val="20"/>
                <w:szCs w:val="20"/>
                <w:lang w:val="es-ES" w:eastAsia="es-ES"/>
              </w:rPr>
              <w:t xml:space="preserve">Piscicultura </w:t>
            </w:r>
            <w:r w:rsidR="00151073" w:rsidRPr="002F2397">
              <w:rPr>
                <w:rFonts w:cstheme="minorHAnsi"/>
                <w:sz w:val="20"/>
                <w:szCs w:val="20"/>
                <w:lang w:val="es-ES" w:eastAsia="es-ES"/>
              </w:rPr>
              <w:t>Quimeyco</w:t>
            </w:r>
            <w:r w:rsidR="000173BC" w:rsidRPr="002F2397">
              <w:rPr>
                <w:rFonts w:cstheme="minorHAnsi"/>
                <w:sz w:val="20"/>
                <w:szCs w:val="20"/>
                <w:lang w:val="es-ES" w:eastAsia="es-ES"/>
              </w:rPr>
              <w:t>.</w:t>
            </w:r>
          </w:p>
        </w:tc>
      </w:tr>
      <w:tr w:rsidR="00C34E88" w:rsidRPr="002F2397" w14:paraId="2F0FAD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FAD19" w14:textId="77777777" w:rsidR="00230321" w:rsidRPr="002F2397" w:rsidRDefault="00230321" w:rsidP="002F2397">
            <w:pPr>
              <w:rPr>
                <w:rFonts w:cstheme="minorHAnsi"/>
                <w:sz w:val="20"/>
                <w:szCs w:val="20"/>
              </w:rPr>
            </w:pPr>
            <w:r w:rsidRPr="002F2397">
              <w:rPr>
                <w:rFonts w:cstheme="minorHAnsi"/>
                <w:b/>
                <w:sz w:val="20"/>
                <w:szCs w:val="20"/>
              </w:rPr>
              <w:t>Región:</w:t>
            </w:r>
            <w:r w:rsidRPr="002F2397">
              <w:rPr>
                <w:rFonts w:cstheme="minorHAnsi"/>
                <w:sz w:val="20"/>
                <w:szCs w:val="20"/>
              </w:rPr>
              <w:t xml:space="preserve"> </w:t>
            </w:r>
          </w:p>
          <w:p w14:paraId="2F0FAD1A" w14:textId="2B036C6F" w:rsidR="00230321" w:rsidRPr="002F2397" w:rsidRDefault="00247827" w:rsidP="002F2397">
            <w:pPr>
              <w:rPr>
                <w:rFonts w:cstheme="minorHAnsi"/>
                <w:sz w:val="20"/>
                <w:szCs w:val="20"/>
              </w:rPr>
            </w:pPr>
            <w:r w:rsidRPr="002F2397">
              <w:rPr>
                <w:rFonts w:cstheme="minorHAnsi"/>
                <w:sz w:val="20"/>
                <w:szCs w:val="20"/>
              </w:rPr>
              <w:t>La Araucanía</w:t>
            </w:r>
            <w:r w:rsidR="000173BC" w:rsidRPr="002F2397">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2F0FAD1B"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Ubicación de la actividad, proyecto o fuente fiscalizada:</w:t>
            </w:r>
            <w:r w:rsidRPr="002F2397">
              <w:rPr>
                <w:rFonts w:cstheme="minorHAnsi"/>
                <w:sz w:val="20"/>
                <w:szCs w:val="20"/>
              </w:rPr>
              <w:t xml:space="preserve"> </w:t>
            </w:r>
          </w:p>
          <w:p w14:paraId="2F0FAD1C" w14:textId="5E62D898" w:rsidR="00230321" w:rsidRPr="002F2397" w:rsidRDefault="00313C57" w:rsidP="002F2397">
            <w:pPr>
              <w:rPr>
                <w:rFonts w:cstheme="minorHAnsi"/>
                <w:sz w:val="20"/>
                <w:szCs w:val="20"/>
              </w:rPr>
            </w:pPr>
            <w:r w:rsidRPr="002F2397">
              <w:rPr>
                <w:rFonts w:cstheme="minorHAnsi"/>
                <w:sz w:val="20"/>
                <w:szCs w:val="20"/>
              </w:rPr>
              <w:t xml:space="preserve"> </w:t>
            </w:r>
            <w:r w:rsidR="00151073" w:rsidRPr="002F2397">
              <w:rPr>
                <w:rFonts w:cstheme="minorHAnsi"/>
                <w:sz w:val="20"/>
                <w:szCs w:val="20"/>
              </w:rPr>
              <w:t>Km 20 Camino Pucón-Caburgua, sector Carhuello, comuna de Pucón.</w:t>
            </w:r>
          </w:p>
        </w:tc>
      </w:tr>
      <w:tr w:rsidR="00C34E88" w:rsidRPr="002F2397" w14:paraId="2F0FAD21"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1E" w14:textId="77777777" w:rsidR="00230321" w:rsidRPr="002F2397" w:rsidRDefault="00230321" w:rsidP="002F2397">
            <w:pPr>
              <w:rPr>
                <w:rFonts w:cstheme="minorHAnsi"/>
                <w:b/>
                <w:sz w:val="20"/>
                <w:szCs w:val="20"/>
              </w:rPr>
            </w:pPr>
            <w:r w:rsidRPr="002F2397">
              <w:rPr>
                <w:rFonts w:cstheme="minorHAnsi"/>
                <w:b/>
                <w:sz w:val="20"/>
                <w:szCs w:val="20"/>
              </w:rPr>
              <w:t>Provincia:</w:t>
            </w:r>
            <w:r w:rsidRPr="002F2397">
              <w:rPr>
                <w:rFonts w:cstheme="minorHAnsi"/>
                <w:sz w:val="20"/>
                <w:szCs w:val="20"/>
              </w:rPr>
              <w:t xml:space="preserve"> </w:t>
            </w:r>
          </w:p>
          <w:p w14:paraId="2F0FAD1F" w14:textId="3D63B7CA" w:rsidR="00230321" w:rsidRPr="002F2397" w:rsidRDefault="00247827" w:rsidP="002F2397">
            <w:pPr>
              <w:rPr>
                <w:rFonts w:cstheme="minorHAnsi"/>
                <w:sz w:val="20"/>
                <w:szCs w:val="20"/>
              </w:rPr>
            </w:pPr>
            <w:r w:rsidRPr="002F2397">
              <w:rPr>
                <w:rFonts w:cstheme="minorHAnsi"/>
                <w:sz w:val="20"/>
                <w:szCs w:val="20"/>
              </w:rPr>
              <w:t>Cautín</w:t>
            </w:r>
            <w:r w:rsidR="000173BC" w:rsidRPr="002F2397">
              <w:rPr>
                <w:rFonts w:cstheme="minorHAnsi"/>
                <w:sz w:val="20"/>
                <w:szCs w:val="20"/>
              </w:rPr>
              <w:t>.</w:t>
            </w:r>
          </w:p>
        </w:tc>
        <w:tc>
          <w:tcPr>
            <w:tcW w:w="2296" w:type="pct"/>
            <w:vMerge/>
            <w:tcBorders>
              <w:left w:val="single" w:sz="4" w:space="0" w:color="auto"/>
              <w:right w:val="single" w:sz="4" w:space="0" w:color="auto"/>
            </w:tcBorders>
            <w:shd w:val="clear" w:color="auto" w:fill="FFFFFF"/>
          </w:tcPr>
          <w:p w14:paraId="2F0FAD20" w14:textId="77777777" w:rsidR="00230321" w:rsidRPr="002F2397" w:rsidRDefault="00230321" w:rsidP="002F2397">
            <w:pPr>
              <w:rPr>
                <w:rFonts w:cstheme="minorHAnsi"/>
                <w:b/>
                <w:sz w:val="20"/>
                <w:szCs w:val="20"/>
              </w:rPr>
            </w:pPr>
          </w:p>
        </w:tc>
      </w:tr>
      <w:tr w:rsidR="00C34E88" w:rsidRPr="002F2397" w14:paraId="2F0FAD2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0B03F0" w14:textId="77777777" w:rsidR="00151073" w:rsidRPr="002F2397" w:rsidRDefault="00230321" w:rsidP="002F2397">
            <w:pPr>
              <w:spacing w:line="276" w:lineRule="auto"/>
              <w:rPr>
                <w:rFonts w:cstheme="minorHAnsi"/>
                <w:sz w:val="20"/>
                <w:szCs w:val="20"/>
              </w:rPr>
            </w:pPr>
            <w:r w:rsidRPr="002F2397">
              <w:rPr>
                <w:rFonts w:cstheme="minorHAnsi"/>
                <w:b/>
                <w:sz w:val="20"/>
                <w:szCs w:val="20"/>
              </w:rPr>
              <w:t>Comuna:</w:t>
            </w:r>
            <w:r w:rsidRPr="002F2397">
              <w:rPr>
                <w:rFonts w:cstheme="minorHAnsi"/>
                <w:sz w:val="20"/>
                <w:szCs w:val="20"/>
              </w:rPr>
              <w:t xml:space="preserve"> </w:t>
            </w:r>
          </w:p>
          <w:p w14:paraId="2F0FAD23" w14:textId="405B76F5" w:rsidR="002A3D53" w:rsidRPr="002F2397" w:rsidRDefault="00151073" w:rsidP="002F2397">
            <w:pPr>
              <w:spacing w:line="276" w:lineRule="auto"/>
              <w:rPr>
                <w:rFonts w:cstheme="minorHAnsi"/>
                <w:sz w:val="20"/>
                <w:szCs w:val="20"/>
              </w:rPr>
            </w:pPr>
            <w:r w:rsidRPr="002F2397">
              <w:rPr>
                <w:rFonts w:cstheme="minorHAnsi"/>
                <w:sz w:val="20"/>
                <w:szCs w:val="20"/>
              </w:rPr>
              <w:t>Pucón</w:t>
            </w:r>
            <w:r w:rsidR="000173BC" w:rsidRPr="002F2397">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2F0FAD24" w14:textId="77777777" w:rsidR="00230321" w:rsidRPr="002F2397" w:rsidRDefault="00230321" w:rsidP="002F2397">
            <w:pPr>
              <w:rPr>
                <w:rFonts w:cstheme="minorHAnsi"/>
                <w:b/>
                <w:sz w:val="20"/>
                <w:szCs w:val="20"/>
              </w:rPr>
            </w:pPr>
          </w:p>
        </w:tc>
      </w:tr>
      <w:tr w:rsidR="00C34E88" w:rsidRPr="002F2397" w14:paraId="2F0FAD2A"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FAD26"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Titular de la actividad, proyecto o fuente fiscalizada:</w:t>
            </w:r>
            <w:r w:rsidRPr="002F2397">
              <w:rPr>
                <w:rFonts w:cstheme="minorHAnsi"/>
                <w:sz w:val="20"/>
                <w:szCs w:val="20"/>
              </w:rPr>
              <w:t xml:space="preserve"> </w:t>
            </w:r>
          </w:p>
          <w:p w14:paraId="2F0FAD27" w14:textId="358124AA" w:rsidR="00230321" w:rsidRPr="002F2397" w:rsidRDefault="00151073" w:rsidP="002F2397">
            <w:pPr>
              <w:rPr>
                <w:rFonts w:cstheme="minorHAnsi"/>
                <w:sz w:val="20"/>
                <w:szCs w:val="20"/>
                <w:lang w:val="es-ES" w:eastAsia="es-ES"/>
              </w:rPr>
            </w:pPr>
            <w:r w:rsidRPr="002F2397">
              <w:rPr>
                <w:rFonts w:cstheme="minorHAnsi"/>
                <w:sz w:val="20"/>
                <w:szCs w:val="20"/>
                <w:lang w:val="es-ES" w:eastAsia="es-ES"/>
              </w:rPr>
              <w:t>Sociedad Comercial Agrícola y Forestal Quimeyco Limitada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28"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RUT o RUN:</w:t>
            </w:r>
            <w:r w:rsidRPr="002F2397">
              <w:rPr>
                <w:rFonts w:cstheme="minorHAnsi"/>
                <w:sz w:val="20"/>
                <w:szCs w:val="20"/>
              </w:rPr>
              <w:t xml:space="preserve"> </w:t>
            </w:r>
          </w:p>
          <w:p w14:paraId="2F0FAD29" w14:textId="411BD862" w:rsidR="00230321" w:rsidRPr="002F2397" w:rsidRDefault="00151073" w:rsidP="002F2397">
            <w:pPr>
              <w:rPr>
                <w:rFonts w:cstheme="minorHAnsi"/>
                <w:sz w:val="20"/>
                <w:szCs w:val="20"/>
                <w:lang w:val="es-ES" w:eastAsia="es-ES"/>
              </w:rPr>
            </w:pPr>
            <w:r w:rsidRPr="002F2397">
              <w:rPr>
                <w:rFonts w:cstheme="minorHAnsi"/>
                <w:sz w:val="20"/>
                <w:szCs w:val="20"/>
                <w:lang w:val="es-ES" w:eastAsia="es-ES"/>
              </w:rPr>
              <w:t>76.325.890-4</w:t>
            </w:r>
          </w:p>
        </w:tc>
      </w:tr>
      <w:tr w:rsidR="00C34E88" w:rsidRPr="002F2397" w14:paraId="2F0FAD2F"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2B"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Domicilio Titular:</w:t>
            </w:r>
            <w:r w:rsidRPr="002F2397">
              <w:rPr>
                <w:rFonts w:cstheme="minorHAnsi"/>
                <w:sz w:val="20"/>
                <w:szCs w:val="20"/>
              </w:rPr>
              <w:t xml:space="preserve"> </w:t>
            </w:r>
          </w:p>
          <w:p w14:paraId="2F0FAD2C" w14:textId="059D4FC3" w:rsidR="00230321" w:rsidRPr="002F2397" w:rsidRDefault="00151073" w:rsidP="002F2397">
            <w:pPr>
              <w:rPr>
                <w:rFonts w:cstheme="minorHAnsi"/>
                <w:sz w:val="20"/>
                <w:szCs w:val="20"/>
              </w:rPr>
            </w:pPr>
            <w:r w:rsidRPr="002F2397">
              <w:rPr>
                <w:rFonts w:cstheme="minorHAnsi"/>
                <w:sz w:val="20"/>
                <w:szCs w:val="20"/>
              </w:rPr>
              <w:t>Aviador Acevedo N° 241, Villarrica.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2D"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Correo electrónico:</w:t>
            </w:r>
            <w:r w:rsidRPr="002F2397">
              <w:rPr>
                <w:rFonts w:cstheme="minorHAnsi"/>
                <w:sz w:val="20"/>
                <w:szCs w:val="20"/>
              </w:rPr>
              <w:t xml:space="preserve"> </w:t>
            </w:r>
          </w:p>
          <w:p w14:paraId="2F0FAD2E" w14:textId="4D12664F" w:rsidR="00230321" w:rsidRPr="002F2397" w:rsidRDefault="00151073" w:rsidP="002F2397">
            <w:pPr>
              <w:rPr>
                <w:rFonts w:cstheme="minorHAnsi"/>
                <w:sz w:val="20"/>
                <w:szCs w:val="20"/>
              </w:rPr>
            </w:pPr>
            <w:r w:rsidRPr="002F2397">
              <w:rPr>
                <w:sz w:val="20"/>
                <w:szCs w:val="20"/>
              </w:rPr>
              <w:t>gzelada@dalcahue.cl</w:t>
            </w:r>
          </w:p>
        </w:tc>
      </w:tr>
      <w:tr w:rsidR="00C34E88" w:rsidRPr="002F2397" w14:paraId="2F0FAD33"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F0FAD30" w14:textId="77777777" w:rsidR="00230321" w:rsidRPr="002F2397" w:rsidRDefault="00230321" w:rsidP="002F2397">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FAD31"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Teléfono:</w:t>
            </w:r>
            <w:r w:rsidRPr="002F2397">
              <w:rPr>
                <w:rFonts w:cstheme="minorHAnsi"/>
                <w:sz w:val="20"/>
                <w:szCs w:val="20"/>
              </w:rPr>
              <w:t xml:space="preserve"> </w:t>
            </w:r>
          </w:p>
          <w:p w14:paraId="2F0FAD32" w14:textId="7D796AEF" w:rsidR="00230321" w:rsidRPr="002F2397" w:rsidRDefault="00151073" w:rsidP="002F2397">
            <w:pPr>
              <w:rPr>
                <w:rFonts w:cstheme="minorHAnsi"/>
                <w:sz w:val="20"/>
                <w:szCs w:val="20"/>
              </w:rPr>
            </w:pPr>
            <w:r w:rsidRPr="002F2397">
              <w:rPr>
                <w:rFonts w:cstheme="minorHAnsi"/>
                <w:sz w:val="20"/>
                <w:szCs w:val="20"/>
              </w:rPr>
              <w:t>45-2416226</w:t>
            </w:r>
          </w:p>
        </w:tc>
      </w:tr>
      <w:tr w:rsidR="00C34E88" w:rsidRPr="002F2397" w14:paraId="2F0FAD38"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34" w14:textId="77777777" w:rsidR="00230321" w:rsidRPr="002F2397" w:rsidRDefault="00230321" w:rsidP="002F2397">
            <w:pPr>
              <w:spacing w:line="276" w:lineRule="auto"/>
              <w:rPr>
                <w:rFonts w:cstheme="minorHAnsi"/>
                <w:b/>
                <w:sz w:val="20"/>
                <w:szCs w:val="20"/>
                <w:lang w:val="es-ES" w:eastAsia="es-ES"/>
              </w:rPr>
            </w:pPr>
            <w:r w:rsidRPr="002F2397">
              <w:rPr>
                <w:rFonts w:cstheme="minorHAnsi"/>
                <w:b/>
                <w:sz w:val="20"/>
                <w:szCs w:val="20"/>
              </w:rPr>
              <w:t>Identificación del Representante Legal:</w:t>
            </w:r>
            <w:r w:rsidRPr="002F2397">
              <w:rPr>
                <w:rFonts w:cstheme="minorHAnsi"/>
                <w:sz w:val="20"/>
                <w:szCs w:val="20"/>
              </w:rPr>
              <w:t xml:space="preserve"> </w:t>
            </w:r>
          </w:p>
          <w:p w14:paraId="2F0FAD35" w14:textId="3AB1BC4D" w:rsidR="00230321" w:rsidRPr="002F2397" w:rsidRDefault="00151073" w:rsidP="002F2397">
            <w:pPr>
              <w:rPr>
                <w:rFonts w:cstheme="minorHAnsi"/>
                <w:sz w:val="20"/>
                <w:szCs w:val="20"/>
              </w:rPr>
            </w:pPr>
            <w:r w:rsidRPr="002F2397">
              <w:rPr>
                <w:rFonts w:cstheme="minorHAnsi"/>
                <w:sz w:val="20"/>
                <w:szCs w:val="20"/>
              </w:rPr>
              <w:t>German Malig Lantz y Cristian Ruiz Bustamente</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36" w14:textId="77777777" w:rsidR="00230321" w:rsidRPr="002F2397" w:rsidRDefault="00230321" w:rsidP="002F2397">
            <w:pPr>
              <w:spacing w:line="276" w:lineRule="auto"/>
              <w:rPr>
                <w:rFonts w:cstheme="minorHAnsi"/>
                <w:b/>
                <w:sz w:val="20"/>
                <w:szCs w:val="20"/>
                <w:lang w:val="es-ES" w:eastAsia="es-ES"/>
              </w:rPr>
            </w:pPr>
            <w:r w:rsidRPr="002F2397">
              <w:rPr>
                <w:rFonts w:cstheme="minorHAnsi"/>
                <w:b/>
                <w:sz w:val="20"/>
                <w:szCs w:val="20"/>
              </w:rPr>
              <w:t>RUT o RUN:</w:t>
            </w:r>
            <w:r w:rsidRPr="002F2397">
              <w:rPr>
                <w:rFonts w:cstheme="minorHAnsi"/>
                <w:sz w:val="20"/>
                <w:szCs w:val="20"/>
              </w:rPr>
              <w:t xml:space="preserve"> </w:t>
            </w:r>
          </w:p>
          <w:p w14:paraId="2F0FAD37" w14:textId="0269BE8A" w:rsidR="00230321" w:rsidRPr="002F2397" w:rsidRDefault="00151073" w:rsidP="002F2397">
            <w:pPr>
              <w:jc w:val="left"/>
              <w:rPr>
                <w:rFonts w:cstheme="minorHAnsi"/>
                <w:sz w:val="20"/>
                <w:szCs w:val="20"/>
                <w:lang w:val="es-ES" w:eastAsia="es-ES"/>
              </w:rPr>
            </w:pPr>
            <w:r w:rsidRPr="002F2397">
              <w:rPr>
                <w:rFonts w:cstheme="minorHAnsi"/>
                <w:sz w:val="20"/>
                <w:szCs w:val="20"/>
                <w:lang w:val="es-ES" w:eastAsia="es-ES"/>
              </w:rPr>
              <w:t>7.063.030-3 y 10.266.578-3</w:t>
            </w:r>
          </w:p>
        </w:tc>
      </w:tr>
      <w:tr w:rsidR="00C34E88" w:rsidRPr="002F2397" w14:paraId="2F0FAD3D"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39" w14:textId="77777777" w:rsidR="00230321" w:rsidRPr="002F2397" w:rsidRDefault="00230321" w:rsidP="002F2397">
            <w:pPr>
              <w:spacing w:line="276" w:lineRule="auto"/>
              <w:rPr>
                <w:rFonts w:cstheme="minorHAnsi"/>
                <w:b/>
                <w:sz w:val="20"/>
                <w:szCs w:val="20"/>
              </w:rPr>
            </w:pPr>
            <w:r w:rsidRPr="002F2397">
              <w:rPr>
                <w:rFonts w:cstheme="minorHAnsi"/>
                <w:b/>
                <w:sz w:val="20"/>
                <w:szCs w:val="20"/>
              </w:rPr>
              <w:t>Domicilio Representante Legal:</w:t>
            </w:r>
            <w:r w:rsidRPr="002F2397">
              <w:rPr>
                <w:rFonts w:cstheme="minorHAnsi"/>
                <w:sz w:val="20"/>
                <w:szCs w:val="20"/>
              </w:rPr>
              <w:t xml:space="preserve"> </w:t>
            </w:r>
          </w:p>
          <w:p w14:paraId="2F0FAD3A" w14:textId="4136B456" w:rsidR="00230321" w:rsidRPr="002F2397" w:rsidRDefault="00FD70FC" w:rsidP="002F2397">
            <w:pPr>
              <w:rPr>
                <w:rFonts w:cstheme="minorHAnsi"/>
                <w:sz w:val="20"/>
                <w:szCs w:val="20"/>
                <w:lang w:val="es-ES" w:eastAsia="es-ES"/>
              </w:rPr>
            </w:pPr>
            <w:r w:rsidRPr="00FD70FC">
              <w:rPr>
                <w:rFonts w:cstheme="minorHAnsi"/>
                <w:sz w:val="20"/>
                <w:szCs w:val="20"/>
                <w:lang w:val="es-ES" w:eastAsia="es-ES"/>
              </w:rPr>
              <w:t>Aviador Acevedo N° 241, Villarrica.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3B" w14:textId="77777777" w:rsidR="00230321" w:rsidRPr="002F2397" w:rsidRDefault="00230321" w:rsidP="002F2397">
            <w:pPr>
              <w:spacing w:line="276" w:lineRule="auto"/>
              <w:rPr>
                <w:rFonts w:cstheme="minorHAnsi"/>
                <w:sz w:val="20"/>
                <w:szCs w:val="20"/>
              </w:rPr>
            </w:pPr>
            <w:r w:rsidRPr="002F2397">
              <w:rPr>
                <w:rFonts w:cstheme="minorHAnsi"/>
                <w:b/>
                <w:sz w:val="20"/>
                <w:szCs w:val="20"/>
              </w:rPr>
              <w:t>Correo electrónico:</w:t>
            </w:r>
            <w:r w:rsidRPr="002F2397">
              <w:rPr>
                <w:rFonts w:cstheme="minorHAnsi"/>
                <w:sz w:val="20"/>
                <w:szCs w:val="20"/>
              </w:rPr>
              <w:t xml:space="preserve"> </w:t>
            </w:r>
          </w:p>
          <w:p w14:paraId="2F0FAD3C" w14:textId="7C619A64" w:rsidR="002A3D53" w:rsidRPr="002F2397" w:rsidRDefault="00151073" w:rsidP="002F2397">
            <w:pPr>
              <w:spacing w:line="276" w:lineRule="auto"/>
              <w:rPr>
                <w:rFonts w:cstheme="minorHAnsi"/>
                <w:sz w:val="20"/>
                <w:szCs w:val="20"/>
                <w:lang w:val="es-ES" w:eastAsia="es-ES"/>
              </w:rPr>
            </w:pPr>
            <w:r w:rsidRPr="002F2397">
              <w:rPr>
                <w:sz w:val="20"/>
                <w:szCs w:val="20"/>
              </w:rPr>
              <w:t>gzelada@dalcahue.cl</w:t>
            </w:r>
          </w:p>
        </w:tc>
      </w:tr>
      <w:tr w:rsidR="00C34E88" w:rsidRPr="002F2397" w14:paraId="2F0FAD41"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F0FAD3E" w14:textId="77777777" w:rsidR="00230321" w:rsidRPr="002F2397" w:rsidRDefault="00230321" w:rsidP="002F2397">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0FAD3F" w14:textId="77777777" w:rsidR="00230321" w:rsidRPr="002F2397" w:rsidRDefault="00230321" w:rsidP="002F2397">
            <w:pPr>
              <w:spacing w:line="276" w:lineRule="auto"/>
              <w:rPr>
                <w:rFonts w:cstheme="minorHAnsi"/>
                <w:sz w:val="20"/>
                <w:szCs w:val="20"/>
              </w:rPr>
            </w:pPr>
            <w:r w:rsidRPr="002F2397">
              <w:rPr>
                <w:rFonts w:cstheme="minorHAnsi"/>
                <w:b/>
                <w:sz w:val="20"/>
                <w:szCs w:val="20"/>
              </w:rPr>
              <w:t>Teléfono:</w:t>
            </w:r>
            <w:r w:rsidRPr="002F2397">
              <w:rPr>
                <w:rFonts w:cstheme="minorHAnsi"/>
                <w:sz w:val="20"/>
                <w:szCs w:val="20"/>
              </w:rPr>
              <w:t xml:space="preserve"> </w:t>
            </w:r>
          </w:p>
          <w:p w14:paraId="2F0FAD40" w14:textId="5AE269AF" w:rsidR="002A3D53" w:rsidRPr="002F2397" w:rsidRDefault="00151073" w:rsidP="002F2397">
            <w:pPr>
              <w:spacing w:line="276" w:lineRule="auto"/>
              <w:rPr>
                <w:rFonts w:cstheme="minorHAnsi"/>
                <w:sz w:val="20"/>
                <w:szCs w:val="20"/>
                <w:lang w:val="es-ES" w:eastAsia="es-ES"/>
              </w:rPr>
            </w:pPr>
            <w:r w:rsidRPr="002F2397">
              <w:rPr>
                <w:rFonts w:cstheme="minorHAnsi"/>
                <w:sz w:val="20"/>
                <w:szCs w:val="20"/>
                <w:lang w:val="es-ES" w:eastAsia="es-ES"/>
              </w:rPr>
              <w:t>45-2416226</w:t>
            </w:r>
          </w:p>
        </w:tc>
      </w:tr>
      <w:tr w:rsidR="00C34E88" w:rsidRPr="002F2397" w14:paraId="2F0FAD4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F0FAD42" w14:textId="77777777" w:rsidR="004E5529" w:rsidRPr="002F2397" w:rsidRDefault="004E5529" w:rsidP="002F2397">
            <w:pPr>
              <w:spacing w:line="276" w:lineRule="auto"/>
              <w:ind w:left="425" w:hanging="425"/>
              <w:rPr>
                <w:rFonts w:cstheme="minorHAnsi"/>
                <w:sz w:val="20"/>
                <w:szCs w:val="20"/>
              </w:rPr>
            </w:pPr>
            <w:r w:rsidRPr="002F2397">
              <w:rPr>
                <w:rFonts w:cstheme="minorHAnsi"/>
                <w:b/>
                <w:sz w:val="20"/>
                <w:szCs w:val="20"/>
              </w:rPr>
              <w:t>Fase de la actividad, proyecto o fuente fiscalizada:</w:t>
            </w:r>
            <w:r w:rsidRPr="002F2397">
              <w:rPr>
                <w:rFonts w:cstheme="minorHAnsi"/>
                <w:sz w:val="20"/>
                <w:szCs w:val="20"/>
              </w:rPr>
              <w:t xml:space="preserve"> </w:t>
            </w:r>
          </w:p>
          <w:p w14:paraId="2F0FAD43" w14:textId="5BB96711" w:rsidR="004E5529" w:rsidRPr="002F2397" w:rsidRDefault="002F2397" w:rsidP="002F2397">
            <w:pPr>
              <w:rPr>
                <w:rFonts w:cstheme="minorHAnsi"/>
                <w:sz w:val="20"/>
                <w:szCs w:val="20"/>
              </w:rPr>
            </w:pPr>
            <w:r>
              <w:rPr>
                <w:rFonts w:cstheme="minorHAnsi"/>
                <w:sz w:val="20"/>
                <w:szCs w:val="20"/>
              </w:rPr>
              <w:t xml:space="preserve">Construcción y </w:t>
            </w:r>
            <w:r w:rsidR="006A492E" w:rsidRPr="002F2397">
              <w:rPr>
                <w:rFonts w:cstheme="minorHAnsi"/>
                <w:sz w:val="20"/>
                <w:szCs w:val="20"/>
              </w:rPr>
              <w:t>Operación</w:t>
            </w:r>
            <w:r w:rsidR="000173BC" w:rsidRPr="002F2397">
              <w:rPr>
                <w:rFonts w:cstheme="minorHAnsi"/>
                <w:sz w:val="20"/>
                <w:szCs w:val="20"/>
              </w:rPr>
              <w:t>.</w:t>
            </w:r>
          </w:p>
        </w:tc>
      </w:tr>
    </w:tbl>
    <w:p w14:paraId="2F0FAD45" w14:textId="77777777" w:rsidR="00AF4041" w:rsidRDefault="00AF4041" w:rsidP="00C958D0">
      <w:pPr>
        <w:pStyle w:val="Ttulo2"/>
        <w:numPr>
          <w:ilvl w:val="0"/>
          <w:numId w:val="0"/>
        </w:numPr>
        <w:ind w:left="576"/>
        <w:sectPr w:rsidR="00AF4041" w:rsidSect="00EF6A92">
          <w:type w:val="continuous"/>
          <w:pgSz w:w="12240" w:h="15840" w:code="1"/>
          <w:pgMar w:top="1134" w:right="1134" w:bottom="1134" w:left="1134" w:header="709" w:footer="709" w:gutter="0"/>
          <w:cols w:space="708"/>
          <w:docGrid w:linePitch="360"/>
        </w:sectPr>
      </w:pPr>
    </w:p>
    <w:p w14:paraId="2F0FAD46" w14:textId="77777777" w:rsidR="00ED4317" w:rsidRDefault="00AF4041" w:rsidP="00C958D0">
      <w:pPr>
        <w:pStyle w:val="Ttulo2"/>
      </w:pPr>
      <w:bookmarkStart w:id="30" w:name="_Toc352840379"/>
      <w:bookmarkStart w:id="31" w:name="_Toc352841439"/>
      <w:bookmarkStart w:id="32" w:name="_Toc353998106"/>
      <w:bookmarkStart w:id="33" w:name="_Toc353998179"/>
      <w:bookmarkStart w:id="34" w:name="_Toc378096876"/>
      <w:bookmarkStart w:id="35" w:name="_Toc402422744"/>
      <w:bookmarkStart w:id="36" w:name="_Toc403143522"/>
      <w:bookmarkStart w:id="37" w:name="_Toc404243244"/>
      <w:bookmarkStart w:id="38" w:name="_Toc404260818"/>
      <w:r>
        <w:lastRenderedPageBreak/>
        <w:t>Ubicación</w:t>
      </w:r>
      <w:bookmarkEnd w:id="30"/>
      <w:bookmarkEnd w:id="31"/>
      <w:bookmarkEnd w:id="32"/>
      <w:bookmarkEnd w:id="33"/>
      <w:bookmarkEnd w:id="34"/>
      <w:bookmarkEnd w:id="35"/>
      <w:bookmarkEnd w:id="36"/>
      <w:bookmarkEnd w:id="37"/>
      <w:bookmarkEnd w:id="38"/>
    </w:p>
    <w:p w14:paraId="2F0FAD47"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EF5BA8" w14:paraId="2F0FAD51" w14:textId="77777777" w:rsidTr="00C04CF8">
        <w:trPr>
          <w:trHeight w:val="6629"/>
          <w:jc w:val="center"/>
        </w:trPr>
        <w:tc>
          <w:tcPr>
            <w:tcW w:w="5000" w:type="pct"/>
            <w:gridSpan w:val="4"/>
            <w:shd w:val="clear" w:color="auto" w:fill="FFFFFF"/>
            <w:tcMar>
              <w:top w:w="58" w:type="dxa"/>
              <w:left w:w="58" w:type="dxa"/>
              <w:bottom w:w="58" w:type="dxa"/>
              <w:right w:w="58" w:type="dxa"/>
            </w:tcMar>
            <w:hideMark/>
          </w:tcPr>
          <w:p w14:paraId="2F0FAD4E" w14:textId="4E76F174" w:rsidR="006A492E" w:rsidRDefault="007C15CC" w:rsidP="00AF4041">
            <w:pPr>
              <w:rPr>
                <w:b/>
              </w:rPr>
            </w:pPr>
            <w:bookmarkStart w:id="39" w:name="_Toc352840382"/>
            <w:bookmarkStart w:id="40" w:name="_Toc352841442"/>
            <w:bookmarkStart w:id="41" w:name="_Toc352940732"/>
            <w:bookmarkStart w:id="42" w:name="_Toc353998108"/>
            <w:bookmarkStart w:id="43" w:name="_Toc353998181"/>
            <w:r w:rsidRPr="005749E1">
              <w:rPr>
                <w:b/>
              </w:rPr>
              <w:t xml:space="preserve">Figura </w:t>
            </w:r>
            <w:r w:rsidR="009B7163">
              <w:rPr>
                <w:b/>
              </w:rPr>
              <w:t>1.</w:t>
            </w:r>
            <w:r w:rsidRPr="005749E1">
              <w:rPr>
                <w:b/>
              </w:rPr>
              <w:t xml:space="preserve"> </w:t>
            </w:r>
            <w:bookmarkEnd w:id="39"/>
            <w:bookmarkEnd w:id="40"/>
            <w:bookmarkEnd w:id="41"/>
            <w:bookmarkEnd w:id="42"/>
            <w:bookmarkEnd w:id="43"/>
            <w:r w:rsidR="003136AA" w:rsidRPr="0025129B">
              <w:rPr>
                <w:b/>
              </w:rPr>
              <w:t xml:space="preserve">Mapa de Ubicación Local </w:t>
            </w:r>
            <w:r w:rsidR="003136AA" w:rsidRPr="005749E1">
              <w:rPr>
                <w:b/>
              </w:rPr>
              <w:t>(Fuente</w:t>
            </w:r>
            <w:r w:rsidR="003136AA">
              <w:rPr>
                <w:b/>
              </w:rPr>
              <w:t>:</w:t>
            </w:r>
            <w:r w:rsidR="003136AA">
              <w:t xml:space="preserve"> </w:t>
            </w:r>
            <w:r w:rsidR="003136AA" w:rsidRPr="00FC61D4">
              <w:rPr>
                <w:b/>
              </w:rPr>
              <w:t>Sistema de Información Territorial, NEPAssist, Superintendencia del Medio Ambiente</w:t>
            </w:r>
            <w:r w:rsidR="003136AA" w:rsidRPr="005749E1">
              <w:rPr>
                <w:b/>
              </w:rPr>
              <w:t>).</w:t>
            </w:r>
          </w:p>
          <w:p w14:paraId="4419DC9C" w14:textId="77777777" w:rsidR="003136AA" w:rsidRDefault="003136AA" w:rsidP="00AF4041">
            <w:pPr>
              <w:rPr>
                <w:b/>
              </w:rPr>
            </w:pPr>
          </w:p>
          <w:p w14:paraId="2F0FAD50" w14:textId="5DF2DF8D" w:rsidR="006270FF" w:rsidRPr="00F26DA3" w:rsidRDefault="00FD70FC" w:rsidP="00C958D0">
            <w:pPr>
              <w:pStyle w:val="Epigrafe"/>
            </w:pPr>
            <w:bookmarkStart w:id="44" w:name="_Toc404243245"/>
            <w:bookmarkStart w:id="45" w:name="_Toc404260819"/>
            <w:r>
              <w:rPr>
                <w:noProof/>
                <w:lang w:eastAsia="es-CL"/>
              </w:rPr>
              <mc:AlternateContent>
                <mc:Choice Requires="wps">
                  <w:drawing>
                    <wp:anchor distT="0" distB="0" distL="114300" distR="114300" simplePos="0" relativeHeight="251659264" behindDoc="0" locked="0" layoutInCell="1" allowOverlap="1" wp14:anchorId="362FBB68" wp14:editId="4E37EC32">
                      <wp:simplePos x="0" y="0"/>
                      <wp:positionH relativeFrom="column">
                        <wp:posOffset>6938010</wp:posOffset>
                      </wp:positionH>
                      <wp:positionV relativeFrom="paragraph">
                        <wp:posOffset>1831341</wp:posOffset>
                      </wp:positionV>
                      <wp:extent cx="1455420" cy="358140"/>
                      <wp:effectExtent l="0" t="0" r="11430" b="2286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55420" cy="358140"/>
                              </a:xfrm>
                              <a:prstGeom prst="rect">
                                <a:avLst/>
                              </a:prstGeom>
                              <a:solidFill>
                                <a:srgbClr val="FFFFFF"/>
                              </a:solidFill>
                              <a:ln w="9525">
                                <a:solidFill>
                                  <a:srgbClr val="000000"/>
                                </a:solidFill>
                                <a:miter lim="800000"/>
                                <a:headEnd/>
                                <a:tailEnd/>
                              </a:ln>
                            </wps:spPr>
                            <wps:txbx>
                              <w:txbxContent>
                                <w:p w14:paraId="498DF83E" w14:textId="71E7247C" w:rsidR="00956622" w:rsidRDefault="00956622">
                                  <w:r>
                                    <w:t>Piscicultura Quimeyco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46.3pt;margin-top:144.2pt;width:114.6pt;height:28.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">
                      <v:textbox>
                        <w:txbxContent>
                          <w:p w14:paraId="498DF83E" w14:textId="71E7247C" w:rsidR="00956622" w:rsidRDefault="00956622">
                            <w:r>
                              <w:t>Piscicultura Quimeyco</w:t>
                            </w:r>
                          </w:p>
                        </w:txbxContent>
                      </v:textbox>
                    </v:shape>
                  </w:pict>
                </mc:Fallback>
              </mc:AlternateContent>
            </w:r>
            <w:r>
              <w:rPr>
                <w:noProof/>
                <w:lang w:eastAsia="es-CL"/>
              </w:rPr>
              <mc:AlternateContent>
                <mc:Choice Requires="wps">
                  <w:drawing>
                    <wp:anchor distT="0" distB="0" distL="114300" distR="114300" simplePos="0" relativeHeight="251660288" behindDoc="0" locked="0" layoutInCell="1" allowOverlap="1" wp14:anchorId="14C14E0C" wp14:editId="49771451">
                      <wp:simplePos x="0" y="0"/>
                      <wp:positionH relativeFrom="column">
                        <wp:posOffset>5391150</wp:posOffset>
                      </wp:positionH>
                      <wp:positionV relativeFrom="paragraph">
                        <wp:posOffset>1602740</wp:posOffset>
                      </wp:positionV>
                      <wp:extent cx="1546860" cy="373380"/>
                      <wp:effectExtent l="38100" t="57150" r="15240" b="26670"/>
                      <wp:wrapNone/>
                      <wp:docPr id="3" name="3 Conector recto de flecha"/>
                      <wp:cNvGraphicFramePr/>
                      <a:graphic xmlns:a="http://schemas.openxmlformats.org/drawingml/2006/main">
                        <a:graphicData uri="http://schemas.microsoft.com/office/word/2010/wordprocessingShape">
                          <wps:wsp>
                            <wps:cNvCnPr/>
                            <wps:spPr>
                              <a:xfrm flipH="1" flipV="1">
                                <a:off x="0" y="0"/>
                                <a:ext cx="1546860" cy="3733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3 Conector recto de flecha" o:spid="_x0000_s1026" type="#_x0000_t32" style="position:absolute;margin-left:424.5pt;margin-top:126.2pt;width:121.8pt;height:29.4pt;flip:x y;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" strokecolor="red">
                      <v:stroke endarrow="open"/>
                    </v:shape>
                  </w:pict>
                </mc:Fallback>
              </mc:AlternateContent>
            </w:r>
            <w:r>
              <w:rPr>
                <w:noProof/>
                <w:lang w:eastAsia="es-CL"/>
              </w:rPr>
              <w:drawing>
                <wp:inline distT="0" distB="0" distL="0" distR="0" wp14:anchorId="56045D60" wp14:editId="50340E42">
                  <wp:extent cx="8319600" cy="3481200"/>
                  <wp:effectExtent l="0" t="0" r="5715" b="5080"/>
                  <wp:docPr id="2" name="Imagen 2" descr="C:\Users\diego.maldonado\AppData\Local\Microsoft\Windows\Temporary Internet Files\Content.Word\Localización Quimey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Localización Quimeyco.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319600" cy="3481200"/>
                          </a:xfrm>
                          <a:prstGeom prst="rect">
                            <a:avLst/>
                          </a:prstGeom>
                          <a:noFill/>
                          <a:ln>
                            <a:noFill/>
                          </a:ln>
                        </pic:spPr>
                      </pic:pic>
                    </a:graphicData>
                  </a:graphic>
                </wp:inline>
              </w:drawing>
            </w:r>
            <w:bookmarkEnd w:id="44"/>
            <w:bookmarkEnd w:id="45"/>
          </w:p>
        </w:tc>
      </w:tr>
      <w:tr w:rsidR="00285DFE" w:rsidRPr="00EF5BA8" w14:paraId="2F0FAD53" w14:textId="77777777" w:rsidTr="003136AA">
        <w:trPr>
          <w:trHeight w:val="229"/>
          <w:jc w:val="center"/>
        </w:trPr>
        <w:tc>
          <w:tcPr>
            <w:tcW w:w="5000" w:type="pct"/>
            <w:gridSpan w:val="4"/>
            <w:shd w:val="clear" w:color="auto" w:fill="FFFFFF"/>
            <w:tcMar>
              <w:top w:w="58" w:type="dxa"/>
              <w:left w:w="58" w:type="dxa"/>
              <w:bottom w:w="58" w:type="dxa"/>
              <w:right w:w="58" w:type="dxa"/>
            </w:tcMar>
          </w:tcPr>
          <w:p w14:paraId="2F0FAD52" w14:textId="77777777" w:rsidR="00285DFE" w:rsidRPr="008F0EA7" w:rsidRDefault="00285DFE" w:rsidP="004E5529">
            <w:pPr>
              <w:jc w:val="left"/>
              <w:rPr>
                <w:rFonts w:cstheme="minorHAnsi"/>
                <w:b/>
                <w:sz w:val="20"/>
                <w:szCs w:val="16"/>
              </w:rPr>
            </w:pPr>
            <w:r w:rsidRPr="005626CB">
              <w:rPr>
                <w:rFonts w:cstheme="minorHAnsi"/>
                <w:b/>
                <w:sz w:val="20"/>
                <w:szCs w:val="18"/>
              </w:rPr>
              <w:t>Coordenadas UTM de Referencia</w:t>
            </w:r>
            <w:r w:rsidR="005749E1">
              <w:rPr>
                <w:rFonts w:cstheme="minorHAnsi"/>
                <w:b/>
                <w:sz w:val="20"/>
                <w:szCs w:val="18"/>
              </w:rPr>
              <w:t xml:space="preserve"> </w:t>
            </w:r>
          </w:p>
        </w:tc>
      </w:tr>
      <w:tr w:rsidR="00285DFE" w:rsidRPr="00EF5BA8" w14:paraId="2F0FAD58" w14:textId="77777777" w:rsidTr="003136AA">
        <w:trPr>
          <w:trHeight w:val="229"/>
          <w:jc w:val="center"/>
        </w:trPr>
        <w:tc>
          <w:tcPr>
            <w:tcW w:w="1447" w:type="pct"/>
            <w:shd w:val="clear" w:color="auto" w:fill="FFFFFF"/>
            <w:tcMar>
              <w:top w:w="58" w:type="dxa"/>
              <w:left w:w="58" w:type="dxa"/>
              <w:bottom w:w="58" w:type="dxa"/>
              <w:right w:w="58" w:type="dxa"/>
            </w:tcMar>
            <w:hideMark/>
          </w:tcPr>
          <w:p w14:paraId="2F0FAD54" w14:textId="77777777" w:rsidR="00285DFE" w:rsidRPr="005626CB" w:rsidRDefault="00285DFE" w:rsidP="00570BD0">
            <w:pPr>
              <w:rPr>
                <w:rFonts w:cstheme="minorHAnsi"/>
                <w:b/>
                <w:sz w:val="20"/>
                <w:szCs w:val="18"/>
              </w:rPr>
            </w:pPr>
            <w:r>
              <w:rPr>
                <w:rFonts w:cstheme="minorHAnsi"/>
                <w:b/>
                <w:sz w:val="20"/>
                <w:szCs w:val="18"/>
              </w:rPr>
              <w:t>Datum:</w:t>
            </w:r>
            <w:r w:rsidR="00313C57">
              <w:rPr>
                <w:rFonts w:cstheme="minorHAnsi"/>
                <w:b/>
                <w:sz w:val="20"/>
                <w:szCs w:val="18"/>
              </w:rPr>
              <w:t xml:space="preserve"> </w:t>
            </w:r>
            <w:r w:rsidR="00313C57" w:rsidRPr="00313C57">
              <w:rPr>
                <w:rFonts w:cstheme="minorHAnsi"/>
                <w:sz w:val="20"/>
                <w:szCs w:val="18"/>
              </w:rPr>
              <w:t>WGS84</w:t>
            </w:r>
          </w:p>
        </w:tc>
        <w:tc>
          <w:tcPr>
            <w:tcW w:w="885" w:type="pct"/>
            <w:shd w:val="clear" w:color="auto" w:fill="FFFFFF"/>
          </w:tcPr>
          <w:p w14:paraId="2F0FAD55" w14:textId="24895743" w:rsidR="00285DFE" w:rsidRPr="005626CB" w:rsidRDefault="00285DFE" w:rsidP="00F7447F">
            <w:pPr>
              <w:rPr>
                <w:rFonts w:cstheme="minorHAnsi"/>
                <w:b/>
                <w:sz w:val="20"/>
                <w:szCs w:val="18"/>
              </w:rPr>
            </w:pPr>
            <w:r>
              <w:rPr>
                <w:rFonts w:cstheme="minorHAnsi"/>
                <w:b/>
                <w:sz w:val="20"/>
                <w:szCs w:val="18"/>
              </w:rPr>
              <w:t>Huso:</w:t>
            </w:r>
            <w:r w:rsidR="00313C57">
              <w:rPr>
                <w:rFonts w:cstheme="minorHAnsi"/>
                <w:b/>
                <w:sz w:val="20"/>
                <w:szCs w:val="18"/>
              </w:rPr>
              <w:t xml:space="preserve"> </w:t>
            </w:r>
            <w:r w:rsidR="00313C57" w:rsidRPr="00313C57">
              <w:rPr>
                <w:rFonts w:cstheme="minorHAnsi"/>
                <w:sz w:val="20"/>
                <w:szCs w:val="18"/>
              </w:rPr>
              <w:t>1</w:t>
            </w:r>
            <w:r w:rsidR="00F7447F">
              <w:rPr>
                <w:rFonts w:cstheme="minorHAnsi"/>
                <w:sz w:val="20"/>
                <w:szCs w:val="18"/>
              </w:rPr>
              <w:t>9</w:t>
            </w:r>
            <w:r w:rsidR="00313C57" w:rsidRPr="00313C57">
              <w:rPr>
                <w:rFonts w:cstheme="minorHAnsi"/>
                <w:sz w:val="20"/>
                <w:szCs w:val="18"/>
              </w:rPr>
              <w:t>S</w:t>
            </w:r>
          </w:p>
        </w:tc>
        <w:tc>
          <w:tcPr>
            <w:tcW w:w="1255" w:type="pct"/>
            <w:shd w:val="clear" w:color="auto" w:fill="FFFFFF"/>
          </w:tcPr>
          <w:p w14:paraId="2F0FAD56" w14:textId="09CE8AA4" w:rsidR="00285DFE" w:rsidRPr="005626CB" w:rsidRDefault="00285DFE" w:rsidP="00313C57">
            <w:pPr>
              <w:rPr>
                <w:rFonts w:cstheme="minorHAnsi"/>
                <w:b/>
                <w:sz w:val="20"/>
                <w:szCs w:val="18"/>
              </w:rPr>
            </w:pPr>
            <w:r w:rsidRPr="005626CB">
              <w:rPr>
                <w:rFonts w:cstheme="minorHAnsi"/>
                <w:b/>
                <w:sz w:val="20"/>
                <w:szCs w:val="18"/>
              </w:rPr>
              <w:t>UTM N</w:t>
            </w:r>
            <w:r>
              <w:rPr>
                <w:rFonts w:cstheme="minorHAnsi"/>
                <w:b/>
                <w:sz w:val="20"/>
                <w:szCs w:val="18"/>
              </w:rPr>
              <w:t>:</w:t>
            </w:r>
            <w:r w:rsidR="00313C57">
              <w:rPr>
                <w:rFonts w:cstheme="minorHAnsi"/>
                <w:b/>
                <w:sz w:val="20"/>
                <w:szCs w:val="18"/>
              </w:rPr>
              <w:t xml:space="preserve"> </w:t>
            </w:r>
            <w:r w:rsidR="00F7447F" w:rsidRPr="00F7447F">
              <w:rPr>
                <w:rFonts w:cstheme="minorHAnsi"/>
                <w:sz w:val="20"/>
                <w:szCs w:val="18"/>
              </w:rPr>
              <w:t>5</w:t>
            </w:r>
            <w:r w:rsidR="00F7447F">
              <w:rPr>
                <w:rFonts w:cstheme="minorHAnsi"/>
                <w:sz w:val="20"/>
                <w:szCs w:val="18"/>
              </w:rPr>
              <w:t>.</w:t>
            </w:r>
            <w:r w:rsidR="00F7447F" w:rsidRPr="00F7447F">
              <w:rPr>
                <w:rFonts w:cstheme="minorHAnsi"/>
                <w:sz w:val="20"/>
                <w:szCs w:val="18"/>
              </w:rPr>
              <w:t>652</w:t>
            </w:r>
            <w:r w:rsidR="00F7447F">
              <w:rPr>
                <w:rFonts w:cstheme="minorHAnsi"/>
                <w:sz w:val="20"/>
                <w:szCs w:val="18"/>
              </w:rPr>
              <w:t>.</w:t>
            </w:r>
            <w:r w:rsidR="00F7447F" w:rsidRPr="00F7447F">
              <w:rPr>
                <w:rFonts w:cstheme="minorHAnsi"/>
                <w:sz w:val="20"/>
                <w:szCs w:val="18"/>
              </w:rPr>
              <w:t>889</w:t>
            </w:r>
            <w:r w:rsidR="00F7447F">
              <w:rPr>
                <w:rFonts w:cstheme="minorHAnsi"/>
                <w:sz w:val="20"/>
                <w:szCs w:val="18"/>
              </w:rPr>
              <w:t xml:space="preserve"> </w:t>
            </w:r>
            <w:r w:rsidR="00313C57" w:rsidRPr="00313C57">
              <w:rPr>
                <w:rFonts w:cstheme="minorHAnsi"/>
                <w:sz w:val="20"/>
                <w:szCs w:val="18"/>
              </w:rPr>
              <w:t>m.</w:t>
            </w:r>
          </w:p>
        </w:tc>
        <w:tc>
          <w:tcPr>
            <w:tcW w:w="1413" w:type="pct"/>
            <w:shd w:val="clear" w:color="auto" w:fill="FFFFFF"/>
          </w:tcPr>
          <w:p w14:paraId="2F0FAD57" w14:textId="57DEE191" w:rsidR="00285DFE" w:rsidRPr="008F0EA7" w:rsidRDefault="00285DFE" w:rsidP="00570BD0">
            <w:pPr>
              <w:rPr>
                <w:rFonts w:cstheme="minorHAnsi"/>
                <w:b/>
                <w:sz w:val="20"/>
                <w:szCs w:val="16"/>
              </w:rPr>
            </w:pPr>
            <w:r w:rsidRPr="008F0EA7">
              <w:rPr>
                <w:rFonts w:cstheme="minorHAnsi"/>
                <w:b/>
                <w:sz w:val="20"/>
                <w:szCs w:val="16"/>
              </w:rPr>
              <w:t>UTM E</w:t>
            </w:r>
            <w:r>
              <w:rPr>
                <w:rFonts w:cstheme="minorHAnsi"/>
                <w:b/>
                <w:sz w:val="20"/>
                <w:szCs w:val="16"/>
              </w:rPr>
              <w:t>:</w:t>
            </w:r>
            <w:r w:rsidR="00313C57">
              <w:rPr>
                <w:rFonts w:cstheme="minorHAnsi"/>
                <w:b/>
                <w:sz w:val="20"/>
                <w:szCs w:val="16"/>
              </w:rPr>
              <w:t xml:space="preserve"> </w:t>
            </w:r>
            <w:r w:rsidR="0027179C" w:rsidRPr="0027179C">
              <w:rPr>
                <w:rFonts w:cstheme="minorHAnsi"/>
                <w:sz w:val="20"/>
                <w:szCs w:val="18"/>
              </w:rPr>
              <w:t>254</w:t>
            </w:r>
            <w:r w:rsidR="0027179C">
              <w:rPr>
                <w:rFonts w:cstheme="minorHAnsi"/>
                <w:sz w:val="20"/>
                <w:szCs w:val="18"/>
              </w:rPr>
              <w:t>.</w:t>
            </w:r>
            <w:r w:rsidR="0027179C" w:rsidRPr="0027179C">
              <w:rPr>
                <w:rFonts w:cstheme="minorHAnsi"/>
                <w:sz w:val="20"/>
                <w:szCs w:val="18"/>
              </w:rPr>
              <w:t>685</w:t>
            </w:r>
            <w:r w:rsidR="0027179C">
              <w:rPr>
                <w:rFonts w:cstheme="minorHAnsi"/>
                <w:sz w:val="20"/>
                <w:szCs w:val="18"/>
              </w:rPr>
              <w:t xml:space="preserve"> </w:t>
            </w:r>
            <w:r w:rsidR="00313C57" w:rsidRPr="00313C57">
              <w:rPr>
                <w:rFonts w:cstheme="minorHAnsi"/>
                <w:sz w:val="20"/>
                <w:szCs w:val="18"/>
              </w:rPr>
              <w:t>m.</w:t>
            </w:r>
          </w:p>
        </w:tc>
      </w:tr>
      <w:tr w:rsidR="006270FF" w:rsidRPr="00EF5BA8" w14:paraId="2F0FAD5A" w14:textId="77777777" w:rsidTr="003136AA">
        <w:trPr>
          <w:trHeight w:val="728"/>
          <w:jc w:val="center"/>
        </w:trPr>
        <w:tc>
          <w:tcPr>
            <w:tcW w:w="5000" w:type="pct"/>
            <w:gridSpan w:val="4"/>
            <w:shd w:val="clear" w:color="auto" w:fill="FFFFFF"/>
            <w:tcMar>
              <w:top w:w="58" w:type="dxa"/>
              <w:left w:w="58" w:type="dxa"/>
              <w:bottom w:w="58" w:type="dxa"/>
              <w:right w:w="58" w:type="dxa"/>
            </w:tcMar>
          </w:tcPr>
          <w:p w14:paraId="2F0FAD59" w14:textId="02EA1C22" w:rsidR="006270FF" w:rsidRPr="005626CB" w:rsidRDefault="006270FF" w:rsidP="00FD70FC">
            <w:pPr>
              <w:rPr>
                <w:rFonts w:cstheme="minorHAnsi"/>
                <w:b/>
                <w:color w:val="FF0000"/>
                <w:sz w:val="20"/>
                <w:szCs w:val="18"/>
              </w:rPr>
            </w:pPr>
            <w:r w:rsidRPr="005626CB">
              <w:rPr>
                <w:rFonts w:cstheme="minorHAnsi"/>
                <w:b/>
                <w:sz w:val="20"/>
                <w:szCs w:val="18"/>
              </w:rPr>
              <w:t>Ruta de Acceso:</w:t>
            </w:r>
            <w:r w:rsidR="00285DFE">
              <w:rPr>
                <w:rFonts w:cstheme="minorHAnsi"/>
                <w:b/>
                <w:sz w:val="20"/>
                <w:szCs w:val="18"/>
              </w:rPr>
              <w:t xml:space="preserve"> </w:t>
            </w:r>
            <w:r w:rsidR="00151073" w:rsidRPr="00151073">
              <w:rPr>
                <w:rFonts w:cstheme="minorHAnsi"/>
                <w:sz w:val="20"/>
                <w:szCs w:val="18"/>
              </w:rPr>
              <w:t xml:space="preserve">Km 20 Camino Pucón-Caburgua, sector Carhuello camino a Quelhue Km 2,8 comuna de Pucón. Se accede al predio en el km 22,4 del camino Pucón a Caburgua, donde se toma el camino </w:t>
            </w:r>
            <w:r w:rsidR="00E93CE3" w:rsidRPr="00151073">
              <w:rPr>
                <w:rFonts w:cstheme="minorHAnsi"/>
                <w:sz w:val="20"/>
                <w:szCs w:val="18"/>
              </w:rPr>
              <w:t>inte</w:t>
            </w:r>
            <w:r w:rsidR="00E93CE3">
              <w:rPr>
                <w:rFonts w:cstheme="minorHAnsi"/>
                <w:sz w:val="20"/>
                <w:szCs w:val="18"/>
              </w:rPr>
              <w:t>rio</w:t>
            </w:r>
            <w:r w:rsidR="00E93CE3" w:rsidRPr="00151073">
              <w:rPr>
                <w:rFonts w:cstheme="minorHAnsi"/>
                <w:sz w:val="20"/>
                <w:szCs w:val="18"/>
              </w:rPr>
              <w:t>r</w:t>
            </w:r>
            <w:r w:rsidR="00151073" w:rsidRPr="00151073">
              <w:rPr>
                <w:rFonts w:cstheme="minorHAnsi"/>
                <w:sz w:val="20"/>
                <w:szCs w:val="18"/>
              </w:rPr>
              <w:t xml:space="preserve"> hacia la localidad de Quelhue y antes de Cruzar el río Carhuello se encuentra el predio donde se emplaza el proyecto.</w:t>
            </w:r>
          </w:p>
        </w:tc>
      </w:tr>
      <w:tr w:rsidR="003136AA" w:rsidRPr="008059D4" w14:paraId="4D4D0F09" w14:textId="77777777" w:rsidTr="003136AA">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1FA347" w14:textId="0B531454" w:rsidR="003136AA" w:rsidRDefault="003136AA" w:rsidP="00BD358B">
            <w:pPr>
              <w:rPr>
                <w:rFonts w:cstheme="minorHAnsi"/>
                <w:b/>
                <w:sz w:val="20"/>
                <w:szCs w:val="18"/>
              </w:rPr>
            </w:pPr>
            <w:r w:rsidRPr="00432810">
              <w:rPr>
                <w:rFonts w:cstheme="minorHAnsi"/>
                <w:b/>
                <w:szCs w:val="18"/>
              </w:rPr>
              <w:lastRenderedPageBreak/>
              <w:br w:type="page"/>
              <w:t xml:space="preserve">Figura 2. Layout del Proyecto (Fuente: </w:t>
            </w:r>
            <w:r w:rsidR="00571090">
              <w:rPr>
                <w:rFonts w:cstheme="minorHAnsi"/>
                <w:b/>
                <w:szCs w:val="18"/>
              </w:rPr>
              <w:t>Proporcionada por el titular</w:t>
            </w:r>
            <w:r w:rsidR="00DC3F14">
              <w:rPr>
                <w:rFonts w:cstheme="minorHAnsi"/>
                <w:b/>
                <w:szCs w:val="18"/>
              </w:rPr>
              <w:t xml:space="preserve"> en </w:t>
            </w:r>
            <w:r w:rsidR="00571090">
              <w:rPr>
                <w:rFonts w:cstheme="minorHAnsi"/>
                <w:b/>
                <w:szCs w:val="18"/>
              </w:rPr>
              <w:t>Agosto del 2014</w:t>
            </w:r>
            <w:r w:rsidRPr="00432810">
              <w:rPr>
                <w:rFonts w:cstheme="minorHAnsi"/>
                <w:b/>
                <w:szCs w:val="18"/>
              </w:rPr>
              <w:t>).</w:t>
            </w:r>
            <w:r w:rsidRPr="003136AA">
              <w:rPr>
                <w:rFonts w:cstheme="minorHAnsi"/>
                <w:b/>
                <w:sz w:val="20"/>
                <w:szCs w:val="18"/>
              </w:rPr>
              <w:t xml:space="preserve"> </w:t>
            </w:r>
          </w:p>
          <w:p w14:paraId="0347F5A1" w14:textId="19571150" w:rsidR="003136AA" w:rsidRPr="003136AA" w:rsidRDefault="003136AA" w:rsidP="00BD358B">
            <w:pPr>
              <w:rPr>
                <w:rFonts w:cstheme="minorHAnsi"/>
                <w:b/>
                <w:sz w:val="20"/>
                <w:szCs w:val="18"/>
              </w:rPr>
            </w:pPr>
          </w:p>
          <w:p w14:paraId="35439306" w14:textId="4BF4C7B2" w:rsidR="003136AA" w:rsidRDefault="003A21F1" w:rsidP="003A21F1">
            <w:pPr>
              <w:jc w:val="center"/>
              <w:rPr>
                <w:rFonts w:cstheme="minorHAnsi"/>
                <w:b/>
                <w:sz w:val="20"/>
                <w:szCs w:val="18"/>
              </w:rPr>
            </w:pPr>
            <w:r w:rsidRPr="00521E2E">
              <w:rPr>
                <w:rFonts w:cstheme="minorHAnsi"/>
                <w:b/>
                <w:noProof/>
                <w:sz w:val="20"/>
                <w:szCs w:val="18"/>
                <w:lang w:eastAsia="es-CL"/>
              </w:rPr>
              <mc:AlternateContent>
                <mc:Choice Requires="wps">
                  <w:drawing>
                    <wp:anchor distT="0" distB="0" distL="114300" distR="114300" simplePos="0" relativeHeight="251694080" behindDoc="0" locked="0" layoutInCell="1" allowOverlap="1" wp14:anchorId="098F9EA3" wp14:editId="3875B92B">
                      <wp:simplePos x="0" y="0"/>
                      <wp:positionH relativeFrom="column">
                        <wp:posOffset>775335</wp:posOffset>
                      </wp:positionH>
                      <wp:positionV relativeFrom="paragraph">
                        <wp:posOffset>2035175</wp:posOffset>
                      </wp:positionV>
                      <wp:extent cx="1714500" cy="1403985"/>
                      <wp:effectExtent l="0" t="0" r="19050" b="11430"/>
                      <wp:wrapNone/>
                      <wp:docPr id="30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4500" cy="1403985"/>
                              </a:xfrm>
                              <a:prstGeom prst="rect">
                                <a:avLst/>
                              </a:prstGeom>
                              <a:solidFill>
                                <a:srgbClr val="FFFFFF"/>
                              </a:solidFill>
                              <a:ln w="9525">
                                <a:solidFill>
                                  <a:srgbClr val="000000"/>
                                </a:solidFill>
                                <a:miter lim="800000"/>
                                <a:headEnd/>
                                <a:tailEnd/>
                              </a:ln>
                            </wps:spPr>
                            <wps:txbx>
                              <w:txbxContent>
                                <w:p w14:paraId="37EFC24E" w14:textId="5D253F35" w:rsidR="00956622" w:rsidRPr="003A21F1" w:rsidRDefault="00956622">
                                  <w:pPr>
                                    <w:rPr>
                                      <w:sz w:val="20"/>
                                    </w:rPr>
                                  </w:pPr>
                                  <w:r w:rsidRPr="003A21F1">
                                    <w:rPr>
                                      <w:sz w:val="20"/>
                                    </w:rPr>
                                    <w:t>Zona de estanques de cultivo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left:0;text-align:left;margin-left:61.05pt;margin-top:160.25pt;width:135pt;height:110.55pt;z-index:251694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">
                      <v:textbox style="mso-fit-shape-to-text:t">
                        <w:txbxContent>
                          <w:p w14:paraId="37EFC24E" w14:textId="5D253F35" w:rsidR="00956622" w:rsidRPr="003A21F1" w:rsidRDefault="00956622">
                            <w:pPr>
                              <w:rPr>
                                <w:sz w:val="20"/>
                              </w:rPr>
                            </w:pPr>
                            <w:r w:rsidRPr="003A21F1">
                              <w:rPr>
                                <w:sz w:val="20"/>
                              </w:rPr>
                              <w:t>Zona de estanques de cultivo</w:t>
                            </w:r>
                          </w:p>
                        </w:txbxContent>
                      </v:textbox>
                    </v:shape>
                  </w:pict>
                </mc:Fallback>
              </mc:AlternateContent>
            </w:r>
            <w:r w:rsidRPr="003A21F1">
              <w:rPr>
                <w:rFonts w:cstheme="minorHAnsi"/>
                <w:b/>
                <w:noProof/>
                <w:sz w:val="20"/>
                <w:szCs w:val="18"/>
                <w:lang w:eastAsia="es-CL"/>
              </w:rPr>
              <mc:AlternateContent>
                <mc:Choice Requires="wps">
                  <w:drawing>
                    <wp:anchor distT="0" distB="0" distL="114300" distR="114300" simplePos="0" relativeHeight="251701248" behindDoc="0" locked="0" layoutInCell="1" allowOverlap="1" wp14:anchorId="3C86B757" wp14:editId="6F2AE948">
                      <wp:simplePos x="0" y="0"/>
                      <wp:positionH relativeFrom="column">
                        <wp:posOffset>403860</wp:posOffset>
                      </wp:positionH>
                      <wp:positionV relativeFrom="paragraph">
                        <wp:posOffset>1558925</wp:posOffset>
                      </wp:positionV>
                      <wp:extent cx="1095375" cy="1403985"/>
                      <wp:effectExtent l="0" t="0" r="28575" b="11430"/>
                      <wp:wrapNone/>
                      <wp:docPr id="1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solidFill>
                                <a:srgbClr val="FFFFFF"/>
                              </a:solidFill>
                              <a:ln w="9525">
                                <a:solidFill>
                                  <a:srgbClr val="000000"/>
                                </a:solidFill>
                                <a:miter lim="800000"/>
                                <a:headEnd/>
                                <a:tailEnd/>
                              </a:ln>
                            </wps:spPr>
                            <wps:txbx>
                              <w:txbxContent>
                                <w:p w14:paraId="14039656" w14:textId="53223ACA" w:rsidR="00956622" w:rsidRPr="003A21F1" w:rsidRDefault="00956622">
                                  <w:pPr>
                                    <w:rPr>
                                      <w:sz w:val="20"/>
                                    </w:rPr>
                                  </w:pPr>
                                  <w:r w:rsidRPr="003A21F1">
                                    <w:rPr>
                                      <w:sz w:val="20"/>
                                    </w:rPr>
                                    <w:t>Sistema de Riles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31.8pt;margin-top:122.75pt;width:86.25pt;height:110.55pt;z-index:2517012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">
                      <v:textbox style="mso-fit-shape-to-text:t">
                        <w:txbxContent>
                          <w:p w14:paraId="14039656" w14:textId="53223ACA" w:rsidR="00956622" w:rsidRPr="003A21F1" w:rsidRDefault="00956622">
                            <w:pPr>
                              <w:rPr>
                                <w:sz w:val="20"/>
                              </w:rPr>
                            </w:pPr>
                            <w:r w:rsidRPr="003A21F1">
                              <w:rPr>
                                <w:sz w:val="20"/>
                              </w:rPr>
                              <w:t>Sistema de Riles</w:t>
                            </w:r>
                          </w:p>
                        </w:txbxContent>
                      </v:textbox>
                    </v:shape>
                  </w:pict>
                </mc:Fallback>
              </mc:AlternateContent>
            </w:r>
            <w:r w:rsidRPr="004D0C8D">
              <w:rPr>
                <w:rFonts w:cstheme="minorHAnsi"/>
                <w:b/>
                <w:noProof/>
                <w:sz w:val="20"/>
                <w:szCs w:val="18"/>
                <w:lang w:eastAsia="es-CL"/>
              </w:rPr>
              <mc:AlternateContent>
                <mc:Choice Requires="wps">
                  <w:drawing>
                    <wp:anchor distT="0" distB="0" distL="114300" distR="114300" simplePos="0" relativeHeight="251699200" behindDoc="0" locked="0" layoutInCell="1" allowOverlap="1" wp14:anchorId="5CCCCAE1" wp14:editId="148DC72E">
                      <wp:simplePos x="0" y="0"/>
                      <wp:positionH relativeFrom="column">
                        <wp:posOffset>1499235</wp:posOffset>
                      </wp:positionH>
                      <wp:positionV relativeFrom="paragraph">
                        <wp:posOffset>82550</wp:posOffset>
                      </wp:positionV>
                      <wp:extent cx="752475" cy="257175"/>
                      <wp:effectExtent l="0" t="0" r="28575" b="28575"/>
                      <wp:wrapNone/>
                      <wp:docPr id="30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7175"/>
                              </a:xfrm>
                              <a:prstGeom prst="rect">
                                <a:avLst/>
                              </a:prstGeom>
                              <a:solidFill>
                                <a:srgbClr val="FFFFFF"/>
                              </a:solidFill>
                              <a:ln w="9525">
                                <a:solidFill>
                                  <a:srgbClr val="000000"/>
                                </a:solidFill>
                                <a:miter lim="800000"/>
                                <a:headEnd/>
                                <a:tailEnd/>
                              </a:ln>
                            </wps:spPr>
                            <wps:txbx>
                              <w:txbxContent>
                                <w:p w14:paraId="01F9BD80" w14:textId="5EFCD0C5" w:rsidR="00956622" w:rsidRPr="003A21F1" w:rsidRDefault="00956622">
                                  <w:pPr>
                                    <w:rPr>
                                      <w:sz w:val="20"/>
                                    </w:rPr>
                                  </w:pPr>
                                  <w:r w:rsidRPr="003A21F1">
                                    <w:rPr>
                                      <w:sz w:val="20"/>
                                    </w:rPr>
                                    <w:t>Bocatoma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118.05pt;margin-top:6.5pt;width:59.25pt;height:20.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">
                      <v:textbox>
                        <w:txbxContent>
                          <w:p w14:paraId="01F9BD80" w14:textId="5EFCD0C5" w:rsidR="00956622" w:rsidRPr="003A21F1" w:rsidRDefault="00956622">
                            <w:pPr>
                              <w:rPr>
                                <w:sz w:val="20"/>
                              </w:rPr>
                            </w:pPr>
                            <w:r w:rsidRPr="003A21F1">
                              <w:rPr>
                                <w:sz w:val="20"/>
                              </w:rPr>
                              <w:t>Bocatoma</w:t>
                            </w:r>
                          </w:p>
                        </w:txbxContent>
                      </v:textbox>
                    </v:shape>
                  </w:pict>
                </mc:Fallback>
              </mc:AlternateContent>
            </w:r>
            <w:r w:rsidRPr="00521E2E">
              <w:rPr>
                <w:rFonts w:cstheme="minorHAnsi"/>
                <w:b/>
                <w:noProof/>
                <w:sz w:val="20"/>
                <w:szCs w:val="18"/>
                <w:lang w:eastAsia="es-CL"/>
              </w:rPr>
              <mc:AlternateContent>
                <mc:Choice Requires="wps">
                  <w:drawing>
                    <wp:anchor distT="0" distB="0" distL="114300" distR="114300" simplePos="0" relativeHeight="251696128" behindDoc="0" locked="0" layoutInCell="1" allowOverlap="1" wp14:anchorId="1DA09370" wp14:editId="762262AE">
                      <wp:simplePos x="0" y="0"/>
                      <wp:positionH relativeFrom="column">
                        <wp:posOffset>3613785</wp:posOffset>
                      </wp:positionH>
                      <wp:positionV relativeFrom="paragraph">
                        <wp:posOffset>339725</wp:posOffset>
                      </wp:positionV>
                      <wp:extent cx="1295400" cy="1403985"/>
                      <wp:effectExtent l="0" t="0" r="19050" b="11430"/>
                      <wp:wrapNone/>
                      <wp:docPr id="30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1403985"/>
                              </a:xfrm>
                              <a:prstGeom prst="rect">
                                <a:avLst/>
                              </a:prstGeom>
                              <a:solidFill>
                                <a:srgbClr val="FFFFFF"/>
                              </a:solidFill>
                              <a:ln w="9525">
                                <a:solidFill>
                                  <a:srgbClr val="000000"/>
                                </a:solidFill>
                                <a:miter lim="800000"/>
                                <a:headEnd/>
                                <a:tailEnd/>
                              </a:ln>
                            </wps:spPr>
                            <wps:txbx>
                              <w:txbxContent>
                                <w:p w14:paraId="4F5AF780" w14:textId="2B2C5060" w:rsidR="00956622" w:rsidRPr="003A21F1" w:rsidRDefault="00956622">
                                  <w:pPr>
                                    <w:rPr>
                                      <w:sz w:val="20"/>
                                    </w:rPr>
                                  </w:pPr>
                                  <w:r w:rsidRPr="003A21F1">
                                    <w:rPr>
                                      <w:sz w:val="20"/>
                                    </w:rPr>
                                    <w:t xml:space="preserve">Pozo de acumulación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284.55pt;margin-top:26.75pt;width:102pt;height:110.55pt;z-index:2516961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">
                      <v:textbox style="mso-fit-shape-to-text:t">
                        <w:txbxContent>
                          <w:p w14:paraId="4F5AF780" w14:textId="2B2C5060" w:rsidR="00956622" w:rsidRPr="003A21F1" w:rsidRDefault="00956622">
                            <w:pPr>
                              <w:rPr>
                                <w:sz w:val="20"/>
                              </w:rPr>
                            </w:pPr>
                            <w:r w:rsidRPr="003A21F1">
                              <w:rPr>
                                <w:sz w:val="20"/>
                              </w:rPr>
                              <w:t xml:space="preserve">Pozo de acumulación </w:t>
                            </w:r>
                          </w:p>
                        </w:txbxContent>
                      </v:textbox>
                    </v:shape>
                  </w:pict>
                </mc:Fallback>
              </mc:AlternateContent>
            </w:r>
            <w:r>
              <w:rPr>
                <w:rFonts w:cstheme="minorHAnsi"/>
                <w:b/>
                <w:noProof/>
                <w:sz w:val="20"/>
                <w:szCs w:val="18"/>
                <w:lang w:eastAsia="es-CL"/>
              </w:rPr>
              <mc:AlternateContent>
                <mc:Choice Requires="wps">
                  <w:drawing>
                    <wp:anchor distT="0" distB="0" distL="114300" distR="114300" simplePos="0" relativeHeight="251702272" behindDoc="0" locked="0" layoutInCell="1" allowOverlap="1" wp14:anchorId="172441C8" wp14:editId="6CFE2290">
                      <wp:simplePos x="0" y="0"/>
                      <wp:positionH relativeFrom="column">
                        <wp:posOffset>956310</wp:posOffset>
                      </wp:positionH>
                      <wp:positionV relativeFrom="paragraph">
                        <wp:posOffset>883920</wp:posOffset>
                      </wp:positionV>
                      <wp:extent cx="489251" cy="675005"/>
                      <wp:effectExtent l="0" t="38100" r="63500" b="29845"/>
                      <wp:wrapNone/>
                      <wp:docPr id="288" name="288 Conector recto de flecha"/>
                      <wp:cNvGraphicFramePr/>
                      <a:graphic xmlns:a="http://schemas.openxmlformats.org/drawingml/2006/main">
                        <a:graphicData uri="http://schemas.microsoft.com/office/word/2010/wordprocessingShape">
                          <wps:wsp>
                            <wps:cNvCnPr/>
                            <wps:spPr>
                              <a:xfrm flipV="1">
                                <a:off x="0" y="0"/>
                                <a:ext cx="489251" cy="67500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32" coordsize="21600,21600" o:spt="32" o:oned="t" path="m,l21600,21600e" filled="f">
                      <v:path arrowok="t" fillok="f" o:connecttype="none"/>
                      <o:lock v:ext="edit" shapetype="t"/>
                    </v:shapetype>
                    <v:shape id="288 Conector recto de flecha" o:spid="_x0000_s1026" type="#_x0000_t32" style="position:absolute;margin-left:75.3pt;margin-top:69.6pt;width:38.5pt;height:53.15pt;flip:y;z-index:251702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" strokecolor="red" strokeweight="1.5pt">
                      <v:stroke endarrow="open"/>
                    </v:shape>
                  </w:pict>
                </mc:Fallback>
              </mc:AlternateContent>
            </w:r>
            <w:r>
              <w:rPr>
                <w:rFonts w:cstheme="minorHAnsi"/>
                <w:b/>
                <w:noProof/>
                <w:sz w:val="20"/>
                <w:szCs w:val="18"/>
                <w:lang w:eastAsia="es-CL"/>
              </w:rPr>
              <mc:AlternateContent>
                <mc:Choice Requires="wps">
                  <w:drawing>
                    <wp:anchor distT="0" distB="0" distL="114300" distR="114300" simplePos="0" relativeHeight="251697152" behindDoc="0" locked="0" layoutInCell="1" allowOverlap="1" wp14:anchorId="616EC2AF" wp14:editId="089DC31F">
                      <wp:simplePos x="0" y="0"/>
                      <wp:positionH relativeFrom="column">
                        <wp:posOffset>2323465</wp:posOffset>
                      </wp:positionH>
                      <wp:positionV relativeFrom="paragraph">
                        <wp:posOffset>215900</wp:posOffset>
                      </wp:positionV>
                      <wp:extent cx="634365" cy="668020"/>
                      <wp:effectExtent l="0" t="0" r="51435" b="55880"/>
                      <wp:wrapNone/>
                      <wp:docPr id="306" name="306 Conector recto de flecha"/>
                      <wp:cNvGraphicFramePr/>
                      <a:graphic xmlns:a="http://schemas.openxmlformats.org/drawingml/2006/main">
                        <a:graphicData uri="http://schemas.microsoft.com/office/word/2010/wordprocessingShape">
                          <wps:wsp>
                            <wps:cNvCnPr/>
                            <wps:spPr>
                              <a:xfrm>
                                <a:off x="0" y="0"/>
                                <a:ext cx="634365" cy="668020"/>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6 Conector recto de flecha" o:spid="_x0000_s1026" type="#_x0000_t32" style="position:absolute;margin-left:182.95pt;margin-top:17pt;width:49.95pt;height:52.6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" strokecolor="red" strokeweight="1.5pt">
                      <v:stroke endarrow="open"/>
                    </v:shape>
                  </w:pict>
                </mc:Fallback>
              </mc:AlternateContent>
            </w:r>
            <w:r>
              <w:rPr>
                <w:rFonts w:cstheme="minorHAnsi"/>
                <w:b/>
                <w:noProof/>
                <w:sz w:val="20"/>
                <w:szCs w:val="18"/>
                <w:lang w:eastAsia="es-CL"/>
              </w:rPr>
              <mc:AlternateContent>
                <mc:Choice Requires="wps">
                  <w:drawing>
                    <wp:anchor distT="0" distB="0" distL="114300" distR="114300" simplePos="0" relativeHeight="251687936" behindDoc="0" locked="0" layoutInCell="1" allowOverlap="1" wp14:anchorId="52D2B8DF" wp14:editId="7A25E56D">
                      <wp:simplePos x="0" y="0"/>
                      <wp:positionH relativeFrom="column">
                        <wp:posOffset>2441575</wp:posOffset>
                      </wp:positionH>
                      <wp:positionV relativeFrom="paragraph">
                        <wp:posOffset>671195</wp:posOffset>
                      </wp:positionV>
                      <wp:extent cx="344805" cy="2484120"/>
                      <wp:effectExtent l="0" t="593407" r="0" b="452438"/>
                      <wp:wrapNone/>
                      <wp:docPr id="299" name="299 Abrir llave"/>
                      <wp:cNvGraphicFramePr/>
                      <a:graphic xmlns:a="http://schemas.openxmlformats.org/drawingml/2006/main">
                        <a:graphicData uri="http://schemas.microsoft.com/office/word/2010/wordprocessingShape">
                          <wps:wsp>
                            <wps:cNvSpPr/>
                            <wps:spPr>
                              <a:xfrm rot="17946544">
                                <a:off x="0" y="0"/>
                                <a:ext cx="344805" cy="2484120"/>
                              </a:xfrm>
                              <a:prstGeom prst="leftBrace">
                                <a:avLst>
                                  <a:gd name="adj1" fmla="val 254"/>
                                  <a:gd name="adj2" fmla="val 50000"/>
                                </a:avLst>
                              </a:prstGeom>
                              <a:ln w="19050">
                                <a:solidFill>
                                  <a:srgbClr val="FF0000"/>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299 Abrir llave" o:spid="_x0000_s1026" type="#_x0000_t87" style="position:absolute;margin-left:192.25pt;margin-top:52.85pt;width:27.15pt;height:195.6pt;rotation:-3990548fd;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" adj="8" strokecolor="red" strokeweight="1.5pt"/>
                  </w:pict>
                </mc:Fallback>
              </mc:AlternateContent>
            </w:r>
            <w:r w:rsidR="00521E2E" w:rsidRPr="00B942C4">
              <w:rPr>
                <w:rFonts w:cstheme="minorHAnsi"/>
                <w:b/>
                <w:noProof/>
                <w:color w:val="FF0000"/>
                <w:sz w:val="20"/>
                <w:szCs w:val="18"/>
                <w:lang w:eastAsia="es-CL"/>
              </w:rPr>
              <mc:AlternateContent>
                <mc:Choice Requires="wps">
                  <w:drawing>
                    <wp:anchor distT="0" distB="0" distL="114300" distR="114300" simplePos="0" relativeHeight="251689984" behindDoc="0" locked="0" layoutInCell="1" allowOverlap="1" wp14:anchorId="370BC7F2" wp14:editId="75EBCD4C">
                      <wp:simplePos x="0" y="0"/>
                      <wp:positionH relativeFrom="column">
                        <wp:posOffset>2956560</wp:posOffset>
                      </wp:positionH>
                      <wp:positionV relativeFrom="paragraph">
                        <wp:posOffset>604520</wp:posOffset>
                      </wp:positionV>
                      <wp:extent cx="1094105" cy="620395"/>
                      <wp:effectExtent l="38100" t="0" r="29845" b="65405"/>
                      <wp:wrapNone/>
                      <wp:docPr id="301" name="301 Conector recto de flecha"/>
                      <wp:cNvGraphicFramePr/>
                      <a:graphic xmlns:a="http://schemas.openxmlformats.org/drawingml/2006/main">
                        <a:graphicData uri="http://schemas.microsoft.com/office/word/2010/wordprocessingShape">
                          <wps:wsp>
                            <wps:cNvCnPr/>
                            <wps:spPr>
                              <a:xfrm flipH="1">
                                <a:off x="0" y="0"/>
                                <a:ext cx="1094105" cy="620395"/>
                              </a:xfrm>
                              <a:prstGeom prst="straightConnector1">
                                <a:avLst/>
                              </a:prstGeom>
                              <a:ln w="19050">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301 Conector recto de flecha" o:spid="_x0000_s1026" type="#_x0000_t32" style="position:absolute;margin-left:232.8pt;margin-top:47.6pt;width:86.15pt;height:48.85pt;flip:x;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" strokecolor="red" strokeweight="1.5pt">
                      <v:stroke endarrow="open"/>
                    </v:shape>
                  </w:pict>
                </mc:Fallback>
              </mc:AlternateContent>
            </w:r>
            <w:r w:rsidR="00521E2E" w:rsidRPr="00521E2E">
              <w:rPr>
                <w:rFonts w:cstheme="minorHAnsi"/>
                <w:b/>
                <w:noProof/>
                <w:sz w:val="20"/>
                <w:szCs w:val="18"/>
                <w:lang w:eastAsia="es-CL"/>
              </w:rPr>
              <mc:AlternateContent>
                <mc:Choice Requires="wps">
                  <w:drawing>
                    <wp:anchor distT="0" distB="0" distL="114300" distR="114300" simplePos="0" relativeHeight="251692032" behindDoc="0" locked="0" layoutInCell="1" allowOverlap="1" wp14:anchorId="766B9DA3" wp14:editId="0AD87452">
                      <wp:simplePos x="0" y="0"/>
                      <wp:positionH relativeFrom="column">
                        <wp:posOffset>6891458</wp:posOffset>
                      </wp:positionH>
                      <wp:positionV relativeFrom="paragraph">
                        <wp:posOffset>1964028</wp:posOffset>
                      </wp:positionV>
                      <wp:extent cx="1371600" cy="1403985"/>
                      <wp:effectExtent l="0" t="0" r="19050" b="14605"/>
                      <wp:wrapNone/>
                      <wp:docPr id="30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403985"/>
                              </a:xfrm>
                              <a:prstGeom prst="rect">
                                <a:avLst/>
                              </a:prstGeom>
                              <a:solidFill>
                                <a:srgbClr val="FFFFFF"/>
                              </a:solidFill>
                              <a:ln w="9525">
                                <a:solidFill>
                                  <a:srgbClr val="000000"/>
                                </a:solidFill>
                                <a:miter lim="800000"/>
                                <a:headEnd/>
                                <a:tailEnd/>
                              </a:ln>
                            </wps:spPr>
                            <wps:txbx>
                              <w:txbxContent>
                                <w:p w14:paraId="460B1087" w14:textId="2844984E" w:rsidR="00956622" w:rsidRPr="003A21F1" w:rsidRDefault="00956622">
                                  <w:pPr>
                                    <w:rPr>
                                      <w:sz w:val="20"/>
                                    </w:rPr>
                                  </w:pPr>
                                  <w:r w:rsidRPr="003A21F1">
                                    <w:rPr>
                                      <w:sz w:val="20"/>
                                    </w:rPr>
                                    <w:t>Sector de alevinaje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542.65pt;margin-top:154.65pt;width:108pt;height:110.55pt;z-index:2516920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">
                      <v:textbox style="mso-fit-shape-to-text:t">
                        <w:txbxContent>
                          <w:p w14:paraId="460B1087" w14:textId="2844984E" w:rsidR="00956622" w:rsidRPr="003A21F1" w:rsidRDefault="00956622">
                            <w:pPr>
                              <w:rPr>
                                <w:sz w:val="20"/>
                              </w:rPr>
                            </w:pPr>
                            <w:r w:rsidRPr="003A21F1">
                              <w:rPr>
                                <w:sz w:val="20"/>
                              </w:rPr>
                              <w:t>Sector de alevinaje</w:t>
                            </w:r>
                          </w:p>
                        </w:txbxContent>
                      </v:textbox>
                    </v:shape>
                  </w:pict>
                </mc:Fallback>
              </mc:AlternateContent>
            </w:r>
            <w:r w:rsidR="00521E2E" w:rsidRPr="00B942C4">
              <w:rPr>
                <w:rFonts w:cstheme="minorHAnsi"/>
                <w:b/>
                <w:noProof/>
                <w:color w:val="FF0000"/>
                <w:sz w:val="20"/>
                <w:szCs w:val="18"/>
                <w:lang w:eastAsia="es-CL"/>
              </w:rPr>
              <mc:AlternateContent>
                <mc:Choice Requires="wps">
                  <w:drawing>
                    <wp:anchor distT="0" distB="0" distL="114300" distR="114300" simplePos="0" relativeHeight="251686912" behindDoc="0" locked="0" layoutInCell="1" allowOverlap="1" wp14:anchorId="3DF2F564" wp14:editId="4C6CFDD9">
                      <wp:simplePos x="0" y="0"/>
                      <wp:positionH relativeFrom="column">
                        <wp:posOffset>5345430</wp:posOffset>
                      </wp:positionH>
                      <wp:positionV relativeFrom="paragraph">
                        <wp:posOffset>2032000</wp:posOffset>
                      </wp:positionV>
                      <wp:extent cx="1804035" cy="1457960"/>
                      <wp:effectExtent l="0" t="0" r="24765" b="27940"/>
                      <wp:wrapNone/>
                      <wp:docPr id="290" name="290 Elipse"/>
                      <wp:cNvGraphicFramePr/>
                      <a:graphic xmlns:a="http://schemas.openxmlformats.org/drawingml/2006/main">
                        <a:graphicData uri="http://schemas.microsoft.com/office/word/2010/wordprocessingShape">
                          <wps:wsp>
                            <wps:cNvSpPr/>
                            <wps:spPr>
                              <a:xfrm>
                                <a:off x="0" y="0"/>
                                <a:ext cx="1804035" cy="145796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id="290 Elipse" o:spid="_x0000_s1026" style="position:absolute;margin-left:420.9pt;margin-top:160pt;width:142.05pt;height:114.8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" filled="f" strokecolor="red" strokeweight="2pt"/>
                  </w:pict>
                </mc:Fallback>
              </mc:AlternateContent>
            </w:r>
            <w:r w:rsidR="0097080A">
              <w:rPr>
                <w:rFonts w:cstheme="minorHAnsi"/>
                <w:b/>
                <w:noProof/>
                <w:sz w:val="20"/>
                <w:szCs w:val="18"/>
                <w:lang w:eastAsia="es-CL"/>
              </w:rPr>
              <w:drawing>
                <wp:inline distT="0" distB="0" distL="0" distR="0" wp14:anchorId="0931D789" wp14:editId="2E108EFF">
                  <wp:extent cx="8100000" cy="3801600"/>
                  <wp:effectExtent l="0" t="0" r="0" b="8890"/>
                  <wp:docPr id="11" name="Imagen 11" descr="C:\Users\diego.maldonado\Desktop\fotos informe quimeyco\DSC016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Desktop\fotos informe quimeyco\DSC01633.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8100000" cy="3801600"/>
                          </a:xfrm>
                          <a:prstGeom prst="rect">
                            <a:avLst/>
                          </a:prstGeom>
                          <a:noFill/>
                          <a:ln>
                            <a:noFill/>
                          </a:ln>
                        </pic:spPr>
                      </pic:pic>
                    </a:graphicData>
                  </a:graphic>
                </wp:inline>
              </w:drawing>
            </w:r>
          </w:p>
          <w:p w14:paraId="2D7DC721" w14:textId="22C210CC" w:rsidR="0092572C" w:rsidRPr="003136AA" w:rsidRDefault="0092572C" w:rsidP="0092572C">
            <w:pPr>
              <w:jc w:val="center"/>
              <w:rPr>
                <w:rFonts w:cstheme="minorHAnsi"/>
                <w:b/>
                <w:sz w:val="20"/>
                <w:szCs w:val="18"/>
              </w:rPr>
            </w:pPr>
          </w:p>
        </w:tc>
      </w:tr>
    </w:tbl>
    <w:p w14:paraId="7DCE927A" w14:textId="2EF95CD1" w:rsidR="003136AA" w:rsidRDefault="003136AA" w:rsidP="003136AA">
      <w:pPr>
        <w:jc w:val="center"/>
        <w:rPr>
          <w:rFonts w:cstheme="minorHAnsi"/>
          <w:lang w:eastAsia="es-ES"/>
        </w:rPr>
      </w:pPr>
    </w:p>
    <w:p w14:paraId="61C36B79" w14:textId="77777777" w:rsidR="00FD4590" w:rsidRDefault="00FD4590" w:rsidP="003136AA">
      <w:pPr>
        <w:jc w:val="center"/>
        <w:rPr>
          <w:rFonts w:cstheme="minorHAnsi"/>
          <w:lang w:eastAsia="es-ES"/>
        </w:rPr>
      </w:pPr>
    </w:p>
    <w:p w14:paraId="20FEF46C" w14:textId="77777777" w:rsidR="00FD4590" w:rsidRDefault="00FD4590" w:rsidP="003136AA">
      <w:pPr>
        <w:jc w:val="center"/>
        <w:rPr>
          <w:rFonts w:cstheme="minorHAnsi"/>
          <w:lang w:eastAsia="es-ES"/>
        </w:rPr>
      </w:pPr>
    </w:p>
    <w:p w14:paraId="6FF3A98D" w14:textId="77777777" w:rsidR="00FD4590" w:rsidRDefault="00FD4590" w:rsidP="003136AA">
      <w:pPr>
        <w:jc w:val="center"/>
        <w:rPr>
          <w:rFonts w:cstheme="minorHAnsi"/>
          <w:lang w:eastAsia="es-ES"/>
        </w:rPr>
      </w:pPr>
    </w:p>
    <w:p w14:paraId="71BC69A6" w14:textId="77777777" w:rsidR="00FD4590" w:rsidRDefault="00FD4590" w:rsidP="003136AA">
      <w:pPr>
        <w:jc w:val="center"/>
        <w:rPr>
          <w:rFonts w:cstheme="minorHAnsi"/>
          <w:lang w:eastAsia="es-ES"/>
        </w:rPr>
      </w:pPr>
    </w:p>
    <w:p w14:paraId="642E0701" w14:textId="77777777" w:rsidR="00FD4590" w:rsidRDefault="00FD4590" w:rsidP="003136AA">
      <w:pPr>
        <w:jc w:val="center"/>
        <w:rPr>
          <w:rFonts w:cstheme="minorHAnsi"/>
          <w:lang w:eastAsia="es-ES"/>
        </w:rPr>
      </w:pPr>
    </w:p>
    <w:p w14:paraId="54CF9B63" w14:textId="77777777" w:rsidR="00FD4590" w:rsidRDefault="00FD4590" w:rsidP="003136AA">
      <w:pPr>
        <w:jc w:val="center"/>
        <w:rPr>
          <w:rFonts w:cstheme="minorHAnsi"/>
          <w:lang w:eastAsia="es-ES"/>
        </w:rPr>
      </w:pPr>
    </w:p>
    <w:p w14:paraId="3B88FFA1" w14:textId="77777777" w:rsidR="00FD4590" w:rsidRDefault="00FD4590" w:rsidP="003136AA">
      <w:pPr>
        <w:jc w:val="center"/>
        <w:rPr>
          <w:rFonts w:cstheme="minorHAnsi"/>
          <w:lang w:eastAsia="es-ES"/>
        </w:rPr>
      </w:pPr>
    </w:p>
    <w:p w14:paraId="11C39517" w14:textId="77777777" w:rsidR="00FD4590" w:rsidRDefault="00FD4590" w:rsidP="003136AA">
      <w:pPr>
        <w:jc w:val="center"/>
        <w:rPr>
          <w:rFonts w:cstheme="minorHAnsi"/>
          <w:lang w:eastAsia="es-ES"/>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688"/>
      </w:tblGrid>
      <w:tr w:rsidR="00FD4590" w:rsidRPr="008059D4" w14:paraId="1BED7C7B" w14:textId="77777777" w:rsidTr="00FD4590">
        <w:trPr>
          <w:trHeight w:val="728"/>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AD0654" w14:textId="6ADD7268" w:rsidR="00FD4590" w:rsidRDefault="00FD4590" w:rsidP="00FD4590">
            <w:pPr>
              <w:rPr>
                <w:rFonts w:cstheme="minorHAnsi"/>
                <w:b/>
                <w:szCs w:val="18"/>
              </w:rPr>
            </w:pPr>
            <w:r w:rsidRPr="00432810">
              <w:rPr>
                <w:rFonts w:cstheme="minorHAnsi"/>
                <w:b/>
                <w:szCs w:val="18"/>
              </w:rPr>
              <w:lastRenderedPageBreak/>
              <w:br w:type="page"/>
              <w:t xml:space="preserve">Figura </w:t>
            </w:r>
            <w:r>
              <w:rPr>
                <w:rFonts w:cstheme="minorHAnsi"/>
                <w:b/>
                <w:szCs w:val="18"/>
              </w:rPr>
              <w:t>3</w:t>
            </w:r>
            <w:r w:rsidRPr="00432810">
              <w:rPr>
                <w:rFonts w:cstheme="minorHAnsi"/>
                <w:b/>
                <w:szCs w:val="18"/>
              </w:rPr>
              <w:t xml:space="preserve">. </w:t>
            </w:r>
            <w:r>
              <w:rPr>
                <w:rFonts w:cstheme="minorHAnsi"/>
                <w:b/>
                <w:szCs w:val="18"/>
              </w:rPr>
              <w:t>Ubicación de comunidades indígenas</w:t>
            </w:r>
            <w:r w:rsidR="005D2EC4">
              <w:rPr>
                <w:rFonts w:cstheme="minorHAnsi"/>
                <w:b/>
                <w:szCs w:val="18"/>
              </w:rPr>
              <w:t xml:space="preserve"> en comun</w:t>
            </w:r>
            <w:r>
              <w:rPr>
                <w:rFonts w:cstheme="minorHAnsi"/>
                <w:b/>
                <w:szCs w:val="18"/>
              </w:rPr>
              <w:t>a de Pucón</w:t>
            </w:r>
            <w:r w:rsidRPr="00432810">
              <w:rPr>
                <w:rFonts w:cstheme="minorHAnsi"/>
                <w:b/>
                <w:szCs w:val="18"/>
              </w:rPr>
              <w:t xml:space="preserve"> (Fuente: </w:t>
            </w:r>
            <w:r>
              <w:rPr>
                <w:rFonts w:cstheme="minorHAnsi"/>
                <w:b/>
                <w:szCs w:val="18"/>
              </w:rPr>
              <w:t>Google Earth 2014</w:t>
            </w:r>
            <w:r w:rsidRPr="00432810">
              <w:rPr>
                <w:rFonts w:cstheme="minorHAnsi"/>
                <w:b/>
                <w:szCs w:val="18"/>
              </w:rPr>
              <w:t>).</w:t>
            </w:r>
          </w:p>
          <w:p w14:paraId="29FD8ED0" w14:textId="41D8700D" w:rsidR="00FD4590" w:rsidRPr="003136AA" w:rsidRDefault="00FD4590" w:rsidP="00FD4590">
            <w:pPr>
              <w:rPr>
                <w:rFonts w:cstheme="minorHAnsi"/>
                <w:b/>
                <w:sz w:val="20"/>
                <w:szCs w:val="18"/>
              </w:rPr>
            </w:pPr>
            <w:r w:rsidRPr="003136AA">
              <w:rPr>
                <w:rFonts w:cstheme="minorHAnsi"/>
                <w:b/>
                <w:sz w:val="20"/>
                <w:szCs w:val="18"/>
              </w:rPr>
              <w:t xml:space="preserve"> </w:t>
            </w:r>
          </w:p>
          <w:p w14:paraId="7F5C83A5" w14:textId="496A8638" w:rsidR="00FD4590" w:rsidRDefault="00FD4590" w:rsidP="00FD4590">
            <w:pPr>
              <w:jc w:val="center"/>
              <w:rPr>
                <w:rFonts w:cstheme="minorHAnsi"/>
                <w:b/>
                <w:sz w:val="20"/>
                <w:szCs w:val="18"/>
              </w:rPr>
            </w:pPr>
            <w:r>
              <w:rPr>
                <w:rFonts w:cstheme="minorHAnsi"/>
                <w:b/>
                <w:noProof/>
                <w:sz w:val="20"/>
                <w:szCs w:val="18"/>
                <w:lang w:eastAsia="es-CL"/>
              </w:rPr>
              <w:drawing>
                <wp:inline distT="0" distB="0" distL="0" distR="0" wp14:anchorId="52A834A5" wp14:editId="16ABFBD8">
                  <wp:extent cx="7567200" cy="4478400"/>
                  <wp:effectExtent l="0" t="0" r="0" b="0"/>
                  <wp:docPr id="314" name="Imagen 314" descr="C:\SUPERINTENDENCIA MA\SMA 2014\07_JULIO_2014\Inspección Quimeyco\CI Quimeyc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UPERINTENDENCIA MA\SMA 2014\07_JULIO_2014\Inspección Quimeyco\CI Quimeyco.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567200" cy="4478400"/>
                          </a:xfrm>
                          <a:prstGeom prst="rect">
                            <a:avLst/>
                          </a:prstGeom>
                          <a:noFill/>
                          <a:ln>
                            <a:noFill/>
                          </a:ln>
                        </pic:spPr>
                      </pic:pic>
                    </a:graphicData>
                  </a:graphic>
                </wp:inline>
              </w:drawing>
            </w:r>
          </w:p>
          <w:p w14:paraId="1D990C6A" w14:textId="40CB2FF5" w:rsidR="00FD4590" w:rsidRPr="00956622" w:rsidRDefault="00956622" w:rsidP="00956622">
            <w:pPr>
              <w:jc w:val="left"/>
              <w:rPr>
                <w:rFonts w:cstheme="minorHAnsi"/>
                <w:sz w:val="20"/>
                <w:szCs w:val="18"/>
              </w:rPr>
            </w:pPr>
            <w:r w:rsidRPr="00956622">
              <w:rPr>
                <w:rFonts w:cstheme="minorHAnsi"/>
                <w:sz w:val="20"/>
                <w:szCs w:val="18"/>
              </w:rPr>
              <w:t>Nota: La comunidad indígena más cercana corresponde a Comirrai Ñanco</w:t>
            </w:r>
            <w:r>
              <w:rPr>
                <w:rFonts w:cstheme="minorHAnsi"/>
                <w:sz w:val="20"/>
                <w:szCs w:val="18"/>
              </w:rPr>
              <w:t xml:space="preserve"> que se localiza a unos 200 m. aprox. de la Piscicultura Quimeyco.</w:t>
            </w:r>
          </w:p>
          <w:p w14:paraId="1B335917" w14:textId="77777777" w:rsidR="00956622" w:rsidRPr="003136AA" w:rsidRDefault="00956622" w:rsidP="00FD4590">
            <w:pPr>
              <w:jc w:val="center"/>
              <w:rPr>
                <w:rFonts w:cstheme="minorHAnsi"/>
                <w:b/>
                <w:sz w:val="20"/>
                <w:szCs w:val="18"/>
              </w:rPr>
            </w:pPr>
          </w:p>
        </w:tc>
      </w:tr>
    </w:tbl>
    <w:p w14:paraId="09C93BD4" w14:textId="77777777" w:rsidR="003136AA" w:rsidRDefault="003136AA" w:rsidP="00497690">
      <w:pPr>
        <w:jc w:val="left"/>
      </w:pPr>
    </w:p>
    <w:p w14:paraId="76677248" w14:textId="77777777" w:rsidR="003136AA" w:rsidRDefault="003136AA" w:rsidP="00497690">
      <w:pPr>
        <w:jc w:val="left"/>
        <w:sectPr w:rsidR="003136AA" w:rsidSect="00EF6A92">
          <w:pgSz w:w="15840" w:h="12240" w:orient="landscape"/>
          <w:pgMar w:top="1134" w:right="1134" w:bottom="1134" w:left="1134" w:header="709" w:footer="709" w:gutter="0"/>
          <w:cols w:space="708"/>
          <w:docGrid w:linePitch="360"/>
        </w:sectPr>
      </w:pPr>
    </w:p>
    <w:p w14:paraId="2F0FAD79" w14:textId="30DAC989" w:rsidR="00B1722C" w:rsidRDefault="003136AA" w:rsidP="00C958D0">
      <w:pPr>
        <w:pStyle w:val="Ttulo1"/>
      </w:pPr>
      <w:bookmarkStart w:id="46" w:name="_Toc352162448"/>
      <w:bookmarkStart w:id="47" w:name="_Toc352162785"/>
      <w:bookmarkStart w:id="48" w:name="_Toc352840384"/>
      <w:bookmarkStart w:id="49" w:name="_Toc352841444"/>
      <w:bookmarkStart w:id="50" w:name="_Toc404260820"/>
      <w:r>
        <w:lastRenderedPageBreak/>
        <w:t>I</w:t>
      </w:r>
      <w:r w:rsidR="00B1722C">
        <w:t xml:space="preserve">NSTRUMENTOS DE </w:t>
      </w:r>
      <w:r w:rsidR="00B1722C" w:rsidRPr="00B1722C">
        <w:t>GESTIÓN</w:t>
      </w:r>
      <w:r w:rsidR="00B1722C">
        <w:t xml:space="preserve"> AMBIENTAL QUE REGULAN A LA ACTIVIDAD FISCALIZADA.</w:t>
      </w:r>
      <w:bookmarkEnd w:id="46"/>
      <w:bookmarkEnd w:id="47"/>
      <w:bookmarkEnd w:id="48"/>
      <w:bookmarkEnd w:id="49"/>
      <w:bookmarkEnd w:id="50"/>
    </w:p>
    <w:p w14:paraId="2F0FAD7A" w14:textId="77777777" w:rsidR="00ED4317" w:rsidRPr="004E5529" w:rsidRDefault="00ED4317" w:rsidP="00C97715">
      <w:pPr>
        <w:rPr>
          <w:sz w:val="20"/>
          <w:szCs w:val="20"/>
        </w:rPr>
      </w:pPr>
    </w:p>
    <w:tbl>
      <w:tblPr>
        <w:tblW w:w="10112" w:type="dxa"/>
        <w:jc w:val="center"/>
        <w:tblLayout w:type="fixed"/>
        <w:tblCellMar>
          <w:left w:w="70" w:type="dxa"/>
          <w:right w:w="70" w:type="dxa"/>
        </w:tblCellMar>
        <w:tblLook w:val="04A0" w:firstRow="1" w:lastRow="0" w:firstColumn="1" w:lastColumn="0" w:noHBand="0" w:noVBand="1"/>
      </w:tblPr>
      <w:tblGrid>
        <w:gridCol w:w="495"/>
        <w:gridCol w:w="1135"/>
        <w:gridCol w:w="566"/>
        <w:gridCol w:w="708"/>
        <w:gridCol w:w="1701"/>
        <w:gridCol w:w="2552"/>
        <w:gridCol w:w="2955"/>
      </w:tblGrid>
      <w:tr w:rsidR="00317531" w:rsidRPr="003A21F1" w14:paraId="2F0FAD7D" w14:textId="77777777" w:rsidTr="00886EBA">
        <w:trPr>
          <w:trHeight w:val="252"/>
          <w:jc w:val="center"/>
        </w:trPr>
        <w:tc>
          <w:tcPr>
            <w:tcW w:w="5000" w:type="pct"/>
            <w:gridSpan w:val="7"/>
            <w:vMerge w:val="restart"/>
            <w:tcBorders>
              <w:top w:val="single" w:sz="4" w:space="0" w:color="auto"/>
              <w:left w:val="single" w:sz="4" w:space="0" w:color="auto"/>
              <w:bottom w:val="single" w:sz="4" w:space="0" w:color="000000"/>
              <w:right w:val="single" w:sz="4" w:space="0" w:color="000000"/>
            </w:tcBorders>
            <w:shd w:val="clear" w:color="000000" w:fill="D9D9D9"/>
            <w:noWrap/>
            <w:vAlign w:val="center"/>
            <w:hideMark/>
          </w:tcPr>
          <w:p w14:paraId="2F0FAD7B" w14:textId="77777777" w:rsidR="00317531" w:rsidRPr="003A21F1" w:rsidRDefault="00317531" w:rsidP="00075A70">
            <w:pPr>
              <w:spacing w:line="0" w:lineRule="atLeast"/>
              <w:jc w:val="left"/>
              <w:rPr>
                <w:rFonts w:eastAsia="Times New Roman" w:cs="Calibri"/>
                <w:b/>
                <w:bCs/>
                <w:color w:val="000000"/>
                <w:sz w:val="20"/>
                <w:szCs w:val="20"/>
                <w:lang w:eastAsia="es-CL"/>
              </w:rPr>
            </w:pPr>
            <w:r w:rsidRPr="003A21F1">
              <w:rPr>
                <w:rFonts w:eastAsia="Times New Roman" w:cs="Calibri"/>
                <w:b/>
                <w:bCs/>
                <w:color w:val="000000"/>
                <w:sz w:val="20"/>
                <w:szCs w:val="20"/>
                <w:lang w:eastAsia="es-CL"/>
              </w:rPr>
              <w:t xml:space="preserve">Identificación de Instrumentos de </w:t>
            </w:r>
            <w:r w:rsidR="00004D1D" w:rsidRPr="003A21F1">
              <w:rPr>
                <w:rFonts w:eastAsia="Times New Roman" w:cs="Calibri"/>
                <w:b/>
                <w:bCs/>
                <w:color w:val="000000"/>
                <w:sz w:val="20"/>
                <w:szCs w:val="20"/>
                <w:lang w:eastAsia="es-CL"/>
              </w:rPr>
              <w:t xml:space="preserve">Gestión </w:t>
            </w:r>
            <w:r w:rsidRPr="003A21F1">
              <w:rPr>
                <w:rFonts w:eastAsia="Times New Roman" w:cs="Calibri"/>
                <w:b/>
                <w:bCs/>
                <w:color w:val="000000"/>
                <w:sz w:val="20"/>
                <w:szCs w:val="20"/>
                <w:lang w:eastAsia="es-CL"/>
              </w:rPr>
              <w:t>Ambiental que Regulan actividad, proyecto o fuente fiscalizada.</w:t>
            </w:r>
          </w:p>
          <w:p w14:paraId="2F0FAD7C" w14:textId="77777777" w:rsidR="00317531" w:rsidRPr="003A21F1" w:rsidRDefault="00317531" w:rsidP="007C15CC">
            <w:pPr>
              <w:spacing w:line="0" w:lineRule="atLeast"/>
              <w:jc w:val="left"/>
              <w:rPr>
                <w:rFonts w:eastAsia="Times New Roman" w:cs="Calibri"/>
                <w:bCs/>
                <w:color w:val="000000"/>
                <w:sz w:val="20"/>
                <w:szCs w:val="20"/>
                <w:lang w:eastAsia="es-CL"/>
              </w:rPr>
            </w:pPr>
          </w:p>
        </w:tc>
      </w:tr>
      <w:tr w:rsidR="00317531" w:rsidRPr="003A21F1" w14:paraId="2F0FAD7F" w14:textId="77777777" w:rsidTr="00886EBA">
        <w:trPr>
          <w:trHeight w:val="252"/>
          <w:jc w:val="center"/>
        </w:trPr>
        <w:tc>
          <w:tcPr>
            <w:tcW w:w="5000" w:type="pct"/>
            <w:gridSpan w:val="7"/>
            <w:vMerge/>
            <w:tcBorders>
              <w:top w:val="single" w:sz="4" w:space="0" w:color="auto"/>
              <w:left w:val="single" w:sz="4" w:space="0" w:color="auto"/>
              <w:bottom w:val="single" w:sz="4" w:space="0" w:color="000000"/>
              <w:right w:val="single" w:sz="4" w:space="0" w:color="000000"/>
            </w:tcBorders>
            <w:vAlign w:val="center"/>
            <w:hideMark/>
          </w:tcPr>
          <w:p w14:paraId="2F0FAD7E" w14:textId="77777777" w:rsidR="00317531" w:rsidRPr="003A21F1" w:rsidRDefault="00317531" w:rsidP="00570BD0">
            <w:pPr>
              <w:spacing w:line="0" w:lineRule="atLeast"/>
              <w:jc w:val="left"/>
              <w:rPr>
                <w:rFonts w:eastAsia="Times New Roman" w:cs="Calibri"/>
                <w:b/>
                <w:bCs/>
                <w:color w:val="000000"/>
                <w:sz w:val="20"/>
                <w:szCs w:val="20"/>
                <w:lang w:eastAsia="es-CL"/>
              </w:rPr>
            </w:pPr>
          </w:p>
        </w:tc>
      </w:tr>
      <w:tr w:rsidR="00886EBA" w:rsidRPr="003A21F1" w14:paraId="2F0FAD87" w14:textId="77777777" w:rsidTr="00711B47">
        <w:trPr>
          <w:trHeight w:val="252"/>
          <w:jc w:val="center"/>
        </w:trPr>
        <w:tc>
          <w:tcPr>
            <w:tcW w:w="245" w:type="pct"/>
            <w:vMerge w:val="restart"/>
            <w:tcBorders>
              <w:top w:val="nil"/>
              <w:left w:val="single" w:sz="4" w:space="0" w:color="auto"/>
              <w:bottom w:val="single" w:sz="4" w:space="0" w:color="auto"/>
              <w:right w:val="single" w:sz="4" w:space="0" w:color="auto"/>
            </w:tcBorders>
            <w:shd w:val="clear" w:color="auto" w:fill="auto"/>
            <w:vAlign w:val="center"/>
            <w:hideMark/>
          </w:tcPr>
          <w:p w14:paraId="2F0FAD80" w14:textId="77777777" w:rsidR="00F21B35" w:rsidRPr="003A21F1" w:rsidRDefault="00F21B35"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ID</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0FAD81" w14:textId="77777777" w:rsidR="00F21B35" w:rsidRPr="003A21F1" w:rsidRDefault="00F21B35"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Tipo de Documento</w:t>
            </w:r>
          </w:p>
        </w:tc>
        <w:tc>
          <w:tcPr>
            <w:tcW w:w="280" w:type="pct"/>
            <w:vMerge w:val="restart"/>
            <w:tcBorders>
              <w:top w:val="nil"/>
              <w:left w:val="single" w:sz="4" w:space="0" w:color="auto"/>
              <w:bottom w:val="single" w:sz="4" w:space="0" w:color="auto"/>
              <w:right w:val="single" w:sz="4" w:space="0" w:color="auto"/>
            </w:tcBorders>
            <w:shd w:val="clear" w:color="auto" w:fill="auto"/>
            <w:vAlign w:val="center"/>
            <w:hideMark/>
          </w:tcPr>
          <w:p w14:paraId="2F0FAD82" w14:textId="77777777" w:rsidR="00F21B35" w:rsidRPr="003A21F1" w:rsidRDefault="00F21B35" w:rsidP="00E73ECE">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N°</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0FAD83" w14:textId="77777777" w:rsidR="00F21B35" w:rsidRPr="003A21F1" w:rsidRDefault="00F21B35"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Fecha</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0FAD84" w14:textId="77777777" w:rsidR="00F21B35" w:rsidRPr="003A21F1" w:rsidRDefault="00F21B35"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Comisión / Institución</w:t>
            </w:r>
          </w:p>
        </w:tc>
        <w:tc>
          <w:tcPr>
            <w:tcW w:w="12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0FAD85" w14:textId="77777777" w:rsidR="00F21B35" w:rsidRPr="003A21F1" w:rsidRDefault="00F21B35"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Descripción</w:t>
            </w:r>
          </w:p>
        </w:tc>
        <w:tc>
          <w:tcPr>
            <w:tcW w:w="146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F0FAD86" w14:textId="7DDBBE76" w:rsidR="00F21B35" w:rsidRPr="003A21F1" w:rsidRDefault="00E93CE3" w:rsidP="00570BD0">
            <w:pPr>
              <w:spacing w:line="0" w:lineRule="atLeast"/>
              <w:jc w:val="center"/>
              <w:rPr>
                <w:rFonts w:eastAsia="Times New Roman" w:cs="Calibri"/>
                <w:b/>
                <w:bCs/>
                <w:color w:val="000000"/>
                <w:sz w:val="20"/>
                <w:szCs w:val="20"/>
                <w:lang w:eastAsia="es-CL"/>
              </w:rPr>
            </w:pPr>
            <w:r w:rsidRPr="003A21F1">
              <w:rPr>
                <w:rFonts w:eastAsia="Times New Roman" w:cs="Calibri"/>
                <w:b/>
                <w:bCs/>
                <w:color w:val="000000"/>
                <w:sz w:val="20"/>
                <w:szCs w:val="20"/>
                <w:lang w:eastAsia="es-CL"/>
              </w:rPr>
              <w:t>Comentarios</w:t>
            </w:r>
          </w:p>
        </w:tc>
      </w:tr>
      <w:tr w:rsidR="00886EBA" w:rsidRPr="003A21F1" w14:paraId="2F0FAD8F" w14:textId="77777777" w:rsidTr="00711B47">
        <w:trPr>
          <w:trHeight w:val="252"/>
          <w:jc w:val="center"/>
        </w:trPr>
        <w:tc>
          <w:tcPr>
            <w:tcW w:w="245" w:type="pct"/>
            <w:vMerge/>
            <w:tcBorders>
              <w:top w:val="nil"/>
              <w:left w:val="single" w:sz="4" w:space="0" w:color="auto"/>
              <w:bottom w:val="single" w:sz="4" w:space="0" w:color="auto"/>
              <w:right w:val="single" w:sz="4" w:space="0" w:color="auto"/>
            </w:tcBorders>
            <w:vAlign w:val="center"/>
            <w:hideMark/>
          </w:tcPr>
          <w:p w14:paraId="2F0FAD88"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2F0FAD89"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hideMark/>
          </w:tcPr>
          <w:p w14:paraId="2F0FAD8A"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hideMark/>
          </w:tcPr>
          <w:p w14:paraId="2F0FAD8B"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hideMark/>
          </w:tcPr>
          <w:p w14:paraId="2F0FAD8C"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hideMark/>
          </w:tcPr>
          <w:p w14:paraId="2F0FAD8D" w14:textId="77777777" w:rsidR="00F21B35" w:rsidRPr="003A21F1" w:rsidRDefault="00F21B35" w:rsidP="00570BD0">
            <w:pPr>
              <w:spacing w:line="0" w:lineRule="atLeast"/>
              <w:jc w:val="left"/>
              <w:rPr>
                <w:rFonts w:eastAsia="Times New Roman" w:cs="Calibri"/>
                <w:b/>
                <w:bCs/>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hideMark/>
          </w:tcPr>
          <w:p w14:paraId="2F0FAD8E" w14:textId="77777777" w:rsidR="00F21B35" w:rsidRPr="003A21F1" w:rsidRDefault="00F21B35" w:rsidP="00570BD0">
            <w:pPr>
              <w:spacing w:line="0" w:lineRule="atLeast"/>
              <w:jc w:val="left"/>
              <w:rPr>
                <w:rFonts w:eastAsia="Times New Roman" w:cs="Calibri"/>
                <w:b/>
                <w:bCs/>
                <w:color w:val="000000"/>
                <w:sz w:val="20"/>
                <w:szCs w:val="20"/>
                <w:lang w:eastAsia="es-CL"/>
              </w:rPr>
            </w:pPr>
          </w:p>
        </w:tc>
      </w:tr>
      <w:tr w:rsidR="000E4D41" w:rsidRPr="003A21F1" w14:paraId="5942F13C" w14:textId="77777777" w:rsidTr="00711B47">
        <w:trPr>
          <w:trHeight w:val="252"/>
          <w:jc w:val="center"/>
        </w:trPr>
        <w:tc>
          <w:tcPr>
            <w:tcW w:w="245" w:type="pct"/>
            <w:vMerge/>
            <w:tcBorders>
              <w:top w:val="nil"/>
              <w:left w:val="single" w:sz="4" w:space="0" w:color="auto"/>
              <w:bottom w:val="single" w:sz="4" w:space="0" w:color="auto"/>
              <w:right w:val="single" w:sz="4" w:space="0" w:color="auto"/>
            </w:tcBorders>
            <w:vAlign w:val="center"/>
          </w:tcPr>
          <w:p w14:paraId="29FCEA2F"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66B0E50A"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14:paraId="2B4F93EA"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14:paraId="26EA4556"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0472B91B"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4033F183"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23C50AFA" w14:textId="77777777" w:rsidR="000E4D41" w:rsidRPr="003A21F1" w:rsidRDefault="000E4D41" w:rsidP="00570BD0">
            <w:pPr>
              <w:spacing w:line="0" w:lineRule="atLeast"/>
              <w:jc w:val="left"/>
              <w:rPr>
                <w:rFonts w:eastAsia="Times New Roman" w:cs="Calibri"/>
                <w:b/>
                <w:bCs/>
                <w:color w:val="000000"/>
                <w:sz w:val="20"/>
                <w:szCs w:val="20"/>
                <w:lang w:eastAsia="es-CL"/>
              </w:rPr>
            </w:pPr>
          </w:p>
        </w:tc>
      </w:tr>
      <w:tr w:rsidR="000E4D41" w:rsidRPr="003A21F1" w14:paraId="5D08F428" w14:textId="77777777" w:rsidTr="00711B47">
        <w:trPr>
          <w:trHeight w:val="252"/>
          <w:jc w:val="center"/>
        </w:trPr>
        <w:tc>
          <w:tcPr>
            <w:tcW w:w="245" w:type="pct"/>
            <w:vMerge/>
            <w:tcBorders>
              <w:top w:val="nil"/>
              <w:left w:val="single" w:sz="4" w:space="0" w:color="auto"/>
              <w:bottom w:val="single" w:sz="4" w:space="0" w:color="auto"/>
              <w:right w:val="single" w:sz="4" w:space="0" w:color="auto"/>
            </w:tcBorders>
            <w:vAlign w:val="center"/>
          </w:tcPr>
          <w:p w14:paraId="3A3849DF"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1C76D458"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14:paraId="15BCEFC4"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14:paraId="0C46E3BC"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169B5940"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60BB9755" w14:textId="77777777" w:rsidR="000E4D41" w:rsidRPr="003A21F1" w:rsidRDefault="000E4D41" w:rsidP="00570BD0">
            <w:pPr>
              <w:spacing w:line="0" w:lineRule="atLeast"/>
              <w:jc w:val="left"/>
              <w:rPr>
                <w:rFonts w:eastAsia="Times New Roman" w:cs="Calibri"/>
                <w:b/>
                <w:bCs/>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17A982BB" w14:textId="77777777" w:rsidR="000E4D41" w:rsidRPr="003A21F1" w:rsidRDefault="000E4D41" w:rsidP="00570BD0">
            <w:pPr>
              <w:spacing w:line="0" w:lineRule="atLeast"/>
              <w:jc w:val="left"/>
              <w:rPr>
                <w:rFonts w:eastAsia="Times New Roman" w:cs="Calibri"/>
                <w:b/>
                <w:bCs/>
                <w:color w:val="000000"/>
                <w:sz w:val="20"/>
                <w:szCs w:val="20"/>
                <w:lang w:eastAsia="es-CL"/>
              </w:rPr>
            </w:pPr>
          </w:p>
        </w:tc>
      </w:tr>
      <w:tr w:rsidR="00886EBA" w:rsidRPr="003A21F1" w14:paraId="2F0FADA0" w14:textId="77777777" w:rsidTr="00711B47">
        <w:trPr>
          <w:trHeight w:val="252"/>
          <w:jc w:val="center"/>
        </w:trPr>
        <w:tc>
          <w:tcPr>
            <w:tcW w:w="245" w:type="pct"/>
            <w:vMerge/>
            <w:tcBorders>
              <w:top w:val="nil"/>
              <w:left w:val="single" w:sz="4" w:space="0" w:color="auto"/>
              <w:bottom w:val="single" w:sz="4" w:space="0" w:color="auto"/>
              <w:right w:val="single" w:sz="4" w:space="0" w:color="auto"/>
            </w:tcBorders>
            <w:vAlign w:val="center"/>
            <w:hideMark/>
          </w:tcPr>
          <w:p w14:paraId="2F0FAD99" w14:textId="77777777" w:rsidR="00F21B35" w:rsidRPr="003A21F1" w:rsidRDefault="00F21B35" w:rsidP="005749E1">
            <w:pPr>
              <w:spacing w:line="0" w:lineRule="atLeast"/>
              <w:jc w:val="center"/>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2F0FAD9A" w14:textId="77777777" w:rsidR="00F21B35" w:rsidRPr="003A21F1" w:rsidRDefault="00F21B35"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14:paraId="2F0FAD9B" w14:textId="77777777" w:rsidR="00F21B35" w:rsidRPr="003A21F1" w:rsidRDefault="00F21B35"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14:paraId="2F0FAD9C" w14:textId="77777777" w:rsidR="00F21B35" w:rsidRPr="003A21F1" w:rsidRDefault="00F21B35" w:rsidP="005749E1">
            <w:pPr>
              <w:spacing w:line="0" w:lineRule="atLeast"/>
              <w:jc w:val="center"/>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2F0FAD9D" w14:textId="77777777" w:rsidR="00F21B35" w:rsidRPr="003A21F1" w:rsidRDefault="00F21B35" w:rsidP="005749E1">
            <w:pPr>
              <w:spacing w:line="0" w:lineRule="atLeast"/>
              <w:jc w:val="center"/>
              <w:rPr>
                <w:rFonts w:eastAsia="Times New Roman" w:cs="Calibri"/>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2F0FAD9E" w14:textId="77777777" w:rsidR="00F21B35" w:rsidRPr="003A21F1" w:rsidRDefault="00F21B35" w:rsidP="00C04CF8">
            <w:pPr>
              <w:spacing w:line="0" w:lineRule="atLeast"/>
              <w:rPr>
                <w:rFonts w:eastAsia="Times New Roman" w:cs="Calibri"/>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2F0FAD9F" w14:textId="77777777" w:rsidR="00F21B35" w:rsidRPr="003A21F1" w:rsidRDefault="00F21B35" w:rsidP="002D35D9">
            <w:pPr>
              <w:spacing w:line="0" w:lineRule="atLeast"/>
              <w:rPr>
                <w:rFonts w:eastAsia="Times New Roman" w:cs="Calibri"/>
                <w:color w:val="000000"/>
                <w:sz w:val="20"/>
                <w:szCs w:val="20"/>
                <w:lang w:eastAsia="es-CL"/>
              </w:rPr>
            </w:pPr>
          </w:p>
        </w:tc>
      </w:tr>
      <w:tr w:rsidR="000E4D41" w:rsidRPr="003A21F1" w14:paraId="31D595D6" w14:textId="77777777" w:rsidTr="00711B47">
        <w:trPr>
          <w:trHeight w:val="252"/>
          <w:jc w:val="center"/>
        </w:trPr>
        <w:tc>
          <w:tcPr>
            <w:tcW w:w="245" w:type="pct"/>
            <w:tcBorders>
              <w:top w:val="nil"/>
              <w:left w:val="single" w:sz="4" w:space="0" w:color="auto"/>
              <w:bottom w:val="single" w:sz="4" w:space="0" w:color="auto"/>
              <w:right w:val="single" w:sz="4" w:space="0" w:color="auto"/>
            </w:tcBorders>
            <w:vAlign w:val="center"/>
          </w:tcPr>
          <w:p w14:paraId="64A45301" w14:textId="1D20FE1C" w:rsidR="000E4D41" w:rsidRPr="003A21F1" w:rsidRDefault="000E4D41" w:rsidP="000E4D4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1</w:t>
            </w:r>
          </w:p>
        </w:tc>
        <w:tc>
          <w:tcPr>
            <w:tcW w:w="561" w:type="pct"/>
            <w:tcBorders>
              <w:top w:val="single" w:sz="4" w:space="0" w:color="auto"/>
              <w:left w:val="single" w:sz="4" w:space="0" w:color="auto"/>
              <w:bottom w:val="single" w:sz="4" w:space="0" w:color="auto"/>
              <w:right w:val="single" w:sz="4" w:space="0" w:color="auto"/>
            </w:tcBorders>
            <w:vAlign w:val="center"/>
          </w:tcPr>
          <w:p w14:paraId="0F1133A5" w14:textId="73E0851A"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Norma de emisión</w:t>
            </w:r>
          </w:p>
        </w:tc>
        <w:tc>
          <w:tcPr>
            <w:tcW w:w="280" w:type="pct"/>
            <w:tcBorders>
              <w:top w:val="nil"/>
              <w:left w:val="single" w:sz="4" w:space="0" w:color="auto"/>
              <w:bottom w:val="single" w:sz="4" w:space="0" w:color="auto"/>
              <w:right w:val="single" w:sz="4" w:space="0" w:color="auto"/>
            </w:tcBorders>
            <w:vAlign w:val="center"/>
          </w:tcPr>
          <w:p w14:paraId="21F6F219" w14:textId="075F365A"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90</w:t>
            </w:r>
          </w:p>
        </w:tc>
        <w:tc>
          <w:tcPr>
            <w:tcW w:w="350" w:type="pct"/>
            <w:tcBorders>
              <w:top w:val="single" w:sz="4" w:space="0" w:color="auto"/>
              <w:left w:val="single" w:sz="4" w:space="0" w:color="auto"/>
              <w:bottom w:val="single" w:sz="4" w:space="0" w:color="auto"/>
              <w:right w:val="single" w:sz="4" w:space="0" w:color="auto"/>
            </w:tcBorders>
            <w:vAlign w:val="center"/>
          </w:tcPr>
          <w:p w14:paraId="19B2628E" w14:textId="6AB4D091" w:rsidR="000E4D41" w:rsidRPr="003A21F1" w:rsidRDefault="000E4D41" w:rsidP="005267B2">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2000</w:t>
            </w:r>
          </w:p>
        </w:tc>
        <w:tc>
          <w:tcPr>
            <w:tcW w:w="841" w:type="pct"/>
            <w:tcBorders>
              <w:top w:val="single" w:sz="4" w:space="0" w:color="auto"/>
              <w:left w:val="single" w:sz="4" w:space="0" w:color="auto"/>
              <w:bottom w:val="single" w:sz="4" w:space="0" w:color="auto"/>
              <w:right w:val="single" w:sz="4" w:space="0" w:color="auto"/>
            </w:tcBorders>
            <w:vAlign w:val="center"/>
          </w:tcPr>
          <w:p w14:paraId="6B7BA146" w14:textId="35B23B85"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MINSEGPRES</w:t>
            </w:r>
          </w:p>
        </w:tc>
        <w:tc>
          <w:tcPr>
            <w:tcW w:w="1262" w:type="pct"/>
            <w:tcBorders>
              <w:top w:val="single" w:sz="4" w:space="0" w:color="auto"/>
              <w:left w:val="single" w:sz="4" w:space="0" w:color="auto"/>
              <w:bottom w:val="single" w:sz="4" w:space="0" w:color="auto"/>
              <w:right w:val="single" w:sz="4" w:space="0" w:color="auto"/>
            </w:tcBorders>
            <w:vAlign w:val="center"/>
          </w:tcPr>
          <w:p w14:paraId="00E6E369" w14:textId="157499A5" w:rsidR="000E4D41" w:rsidRPr="003A21F1" w:rsidRDefault="000E4D41" w:rsidP="000E4D41">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 xml:space="preserve">Norma de emisión para la </w:t>
            </w:r>
            <w:r w:rsidR="001C7FC9" w:rsidRPr="003A21F1">
              <w:rPr>
                <w:rFonts w:eastAsia="Times New Roman" w:cs="Calibri"/>
                <w:color w:val="000000"/>
                <w:sz w:val="20"/>
                <w:szCs w:val="20"/>
                <w:lang w:eastAsia="es-CL"/>
              </w:rPr>
              <w:t>regulación</w:t>
            </w:r>
            <w:r w:rsidRPr="003A21F1">
              <w:rPr>
                <w:rFonts w:eastAsia="Times New Roman" w:cs="Calibri"/>
                <w:color w:val="000000"/>
                <w:sz w:val="20"/>
                <w:szCs w:val="20"/>
                <w:lang w:eastAsia="es-CL"/>
              </w:rPr>
              <w:t xml:space="preserve"> de contaminantes asociados a las descargas de residuos líquidos a aguas marinas y continentales superficiales</w:t>
            </w:r>
            <w:r w:rsidRPr="003A21F1">
              <w:rPr>
                <w:rFonts w:eastAsia="Times New Roman" w:cs="Calibri"/>
                <w:color w:val="000000"/>
                <w:sz w:val="20"/>
                <w:szCs w:val="20"/>
                <w:lang w:eastAsia="es-CL"/>
              </w:rPr>
              <w:cr/>
              <w:t>.</w:t>
            </w:r>
          </w:p>
        </w:tc>
        <w:tc>
          <w:tcPr>
            <w:tcW w:w="1461" w:type="pct"/>
            <w:tcBorders>
              <w:top w:val="single" w:sz="4" w:space="0" w:color="auto"/>
              <w:left w:val="single" w:sz="4" w:space="0" w:color="auto"/>
              <w:bottom w:val="single" w:sz="4" w:space="0" w:color="auto"/>
              <w:right w:val="single" w:sz="4" w:space="0" w:color="auto"/>
            </w:tcBorders>
            <w:vAlign w:val="center"/>
          </w:tcPr>
          <w:p w14:paraId="34AED2B1" w14:textId="15C12706" w:rsidR="000E4D41" w:rsidRPr="003A21F1" w:rsidRDefault="000E4D41" w:rsidP="002D35D9">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Aplica Tabla 3 del D.S. N° 90/2000.</w:t>
            </w:r>
          </w:p>
        </w:tc>
      </w:tr>
      <w:tr w:rsidR="000E4D41" w:rsidRPr="003A21F1" w14:paraId="6B3B088D" w14:textId="77777777" w:rsidTr="00711B47">
        <w:trPr>
          <w:trHeight w:val="252"/>
          <w:jc w:val="center"/>
        </w:trPr>
        <w:tc>
          <w:tcPr>
            <w:tcW w:w="245" w:type="pct"/>
            <w:tcBorders>
              <w:top w:val="nil"/>
              <w:left w:val="single" w:sz="4" w:space="0" w:color="auto"/>
              <w:bottom w:val="single" w:sz="4" w:space="0" w:color="auto"/>
              <w:right w:val="single" w:sz="4" w:space="0" w:color="auto"/>
            </w:tcBorders>
            <w:vAlign w:val="center"/>
          </w:tcPr>
          <w:p w14:paraId="274D3FD3" w14:textId="4F23F828" w:rsidR="000E4D41" w:rsidRPr="003A21F1" w:rsidRDefault="00E0015F" w:rsidP="00E0015F">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2</w:t>
            </w:r>
          </w:p>
        </w:tc>
        <w:tc>
          <w:tcPr>
            <w:tcW w:w="561" w:type="pct"/>
            <w:tcBorders>
              <w:top w:val="single" w:sz="4" w:space="0" w:color="auto"/>
              <w:left w:val="single" w:sz="4" w:space="0" w:color="auto"/>
              <w:bottom w:val="single" w:sz="4" w:space="0" w:color="auto"/>
              <w:right w:val="single" w:sz="4" w:space="0" w:color="auto"/>
            </w:tcBorders>
            <w:vAlign w:val="center"/>
          </w:tcPr>
          <w:p w14:paraId="59964C5B" w14:textId="54A38181"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Resolución Exenta</w:t>
            </w:r>
          </w:p>
        </w:tc>
        <w:tc>
          <w:tcPr>
            <w:tcW w:w="280" w:type="pct"/>
            <w:tcBorders>
              <w:top w:val="nil"/>
              <w:left w:val="single" w:sz="4" w:space="0" w:color="auto"/>
              <w:bottom w:val="single" w:sz="4" w:space="0" w:color="auto"/>
              <w:right w:val="single" w:sz="4" w:space="0" w:color="auto"/>
            </w:tcBorders>
            <w:vAlign w:val="center"/>
          </w:tcPr>
          <w:p w14:paraId="75FC1C91" w14:textId="030CEDA4" w:rsidR="000E4D41" w:rsidRPr="003A21F1" w:rsidRDefault="000E4D41" w:rsidP="005267B2">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4932</w:t>
            </w:r>
          </w:p>
        </w:tc>
        <w:tc>
          <w:tcPr>
            <w:tcW w:w="350" w:type="pct"/>
            <w:tcBorders>
              <w:top w:val="single" w:sz="4" w:space="0" w:color="auto"/>
              <w:left w:val="single" w:sz="4" w:space="0" w:color="auto"/>
              <w:bottom w:val="single" w:sz="4" w:space="0" w:color="auto"/>
              <w:right w:val="single" w:sz="4" w:space="0" w:color="auto"/>
            </w:tcBorders>
            <w:vAlign w:val="center"/>
          </w:tcPr>
          <w:p w14:paraId="63E0DAE3" w14:textId="22055424"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2008</w:t>
            </w:r>
          </w:p>
        </w:tc>
        <w:tc>
          <w:tcPr>
            <w:tcW w:w="841" w:type="pct"/>
            <w:tcBorders>
              <w:top w:val="single" w:sz="4" w:space="0" w:color="auto"/>
              <w:left w:val="single" w:sz="4" w:space="0" w:color="auto"/>
              <w:bottom w:val="single" w:sz="4" w:space="0" w:color="auto"/>
              <w:right w:val="single" w:sz="4" w:space="0" w:color="auto"/>
            </w:tcBorders>
            <w:vAlign w:val="center"/>
          </w:tcPr>
          <w:p w14:paraId="443A2C2D" w14:textId="76ADA040"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CONAMA Dirección Ejecutiva</w:t>
            </w:r>
          </w:p>
        </w:tc>
        <w:tc>
          <w:tcPr>
            <w:tcW w:w="1262" w:type="pct"/>
            <w:tcBorders>
              <w:top w:val="single" w:sz="4" w:space="0" w:color="auto"/>
              <w:left w:val="single" w:sz="4" w:space="0" w:color="auto"/>
              <w:bottom w:val="single" w:sz="4" w:space="0" w:color="auto"/>
              <w:right w:val="single" w:sz="4" w:space="0" w:color="auto"/>
            </w:tcBorders>
            <w:vAlign w:val="center"/>
          </w:tcPr>
          <w:p w14:paraId="06BDA1E7" w14:textId="4527A628" w:rsidR="000E4D41" w:rsidRPr="003A21F1" w:rsidRDefault="000E4D41" w:rsidP="00E45F52">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 xml:space="preserve">Resuelve Recurso de Reclamación </w:t>
            </w:r>
            <w:r w:rsidR="003A0E0C" w:rsidRPr="003A21F1">
              <w:rPr>
                <w:rFonts w:eastAsia="Times New Roman" w:cs="Calibri"/>
                <w:color w:val="000000"/>
                <w:sz w:val="20"/>
                <w:szCs w:val="20"/>
                <w:lang w:eastAsia="es-CL"/>
              </w:rPr>
              <w:t xml:space="preserve">en contra de la </w:t>
            </w:r>
            <w:r w:rsidRPr="003A21F1">
              <w:rPr>
                <w:rFonts w:eastAsia="Times New Roman" w:cs="Calibri"/>
                <w:color w:val="000000"/>
                <w:sz w:val="20"/>
                <w:szCs w:val="20"/>
                <w:lang w:eastAsia="es-CL"/>
              </w:rPr>
              <w:t>RCA N° 95/2006</w:t>
            </w:r>
            <w:r w:rsidR="003A0E0C" w:rsidRPr="003A21F1">
              <w:rPr>
                <w:rFonts w:eastAsia="Times New Roman" w:cs="Calibri"/>
                <w:color w:val="000000"/>
                <w:sz w:val="20"/>
                <w:szCs w:val="20"/>
                <w:lang w:eastAsia="es-CL"/>
              </w:rPr>
              <w:t xml:space="preserve"> que rechazo en primera instancia la DIA</w:t>
            </w:r>
            <w:r w:rsidRPr="003A21F1">
              <w:rPr>
                <w:rFonts w:eastAsia="Times New Roman" w:cs="Calibri"/>
                <w:color w:val="000000"/>
                <w:sz w:val="20"/>
                <w:szCs w:val="20"/>
                <w:lang w:eastAsia="es-CL"/>
              </w:rPr>
              <w:t>.</w:t>
            </w:r>
          </w:p>
        </w:tc>
        <w:tc>
          <w:tcPr>
            <w:tcW w:w="1461" w:type="pct"/>
            <w:tcBorders>
              <w:top w:val="single" w:sz="4" w:space="0" w:color="auto"/>
              <w:left w:val="single" w:sz="4" w:space="0" w:color="auto"/>
              <w:bottom w:val="single" w:sz="4" w:space="0" w:color="auto"/>
              <w:right w:val="single" w:sz="4" w:space="0" w:color="auto"/>
            </w:tcBorders>
            <w:vAlign w:val="center"/>
          </w:tcPr>
          <w:p w14:paraId="61D876D4" w14:textId="41B9F19A" w:rsidR="000E4D41" w:rsidRPr="003A21F1" w:rsidRDefault="000E4D41" w:rsidP="002D35D9">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Cuenta con dos pertinencias:</w:t>
            </w:r>
          </w:p>
          <w:p w14:paraId="490E8B05" w14:textId="2C0128B7" w:rsidR="000E4D41" w:rsidRPr="003A21F1" w:rsidRDefault="000E4D41" w:rsidP="002D35D9">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 xml:space="preserve">Resolución Exenta N° 68/2012, que disminuye caudal de afluente y modifica sistema de filtros </w:t>
            </w:r>
            <w:r w:rsidR="00E93CE3" w:rsidRPr="003A21F1">
              <w:rPr>
                <w:rFonts w:eastAsia="Times New Roman" w:cs="Calibri"/>
                <w:color w:val="000000"/>
                <w:sz w:val="20"/>
                <w:szCs w:val="20"/>
                <w:lang w:eastAsia="es-CL"/>
              </w:rPr>
              <w:t>rotatorios</w:t>
            </w:r>
            <w:r w:rsidRPr="003A21F1">
              <w:rPr>
                <w:rFonts w:eastAsia="Times New Roman" w:cs="Calibri"/>
                <w:color w:val="000000"/>
                <w:sz w:val="20"/>
                <w:szCs w:val="20"/>
                <w:lang w:eastAsia="es-CL"/>
              </w:rPr>
              <w:t>.</w:t>
            </w:r>
          </w:p>
          <w:p w14:paraId="21722B6A" w14:textId="5817FC81" w:rsidR="000E4D41" w:rsidRPr="003A21F1" w:rsidRDefault="000E4D41" w:rsidP="005267B2">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Resolución Exenta N° 170/2013, aumenta la superficie del proyecto y relocaliza algunos equipos.</w:t>
            </w:r>
          </w:p>
          <w:p w14:paraId="33F8CF72" w14:textId="1AC44C67" w:rsidR="000E4D41" w:rsidRPr="003A21F1" w:rsidRDefault="000E4D41" w:rsidP="005267B2">
            <w:pPr>
              <w:spacing w:line="0" w:lineRule="atLeast"/>
              <w:rPr>
                <w:rFonts w:eastAsia="Times New Roman" w:cs="Calibri"/>
                <w:color w:val="000000"/>
                <w:sz w:val="20"/>
                <w:szCs w:val="20"/>
                <w:lang w:eastAsia="es-CL"/>
              </w:rPr>
            </w:pPr>
          </w:p>
        </w:tc>
      </w:tr>
      <w:tr w:rsidR="000E4D41" w:rsidRPr="003A21F1" w14:paraId="2F0FADB4" w14:textId="77777777" w:rsidTr="000E4D41">
        <w:trPr>
          <w:trHeight w:val="252"/>
          <w:jc w:val="center"/>
        </w:trPr>
        <w:tc>
          <w:tcPr>
            <w:tcW w:w="245" w:type="pct"/>
            <w:vMerge w:val="restart"/>
            <w:tcBorders>
              <w:top w:val="nil"/>
              <w:left w:val="single" w:sz="4" w:space="0" w:color="auto"/>
              <w:bottom w:val="single" w:sz="4" w:space="0" w:color="auto"/>
              <w:right w:val="single" w:sz="4" w:space="0" w:color="auto"/>
            </w:tcBorders>
            <w:shd w:val="clear" w:color="auto" w:fill="auto"/>
            <w:noWrap/>
            <w:vAlign w:val="center"/>
          </w:tcPr>
          <w:p w14:paraId="2F0FADA9" w14:textId="7941BCAF" w:rsidR="000E4D41" w:rsidRPr="003A21F1" w:rsidRDefault="00E0015F"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3</w:t>
            </w:r>
          </w:p>
        </w:tc>
        <w:tc>
          <w:tcPr>
            <w:tcW w:w="5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0FADAA" w14:textId="77777777" w:rsidR="000E4D41" w:rsidRPr="003A21F1" w:rsidRDefault="000E4D41" w:rsidP="005749E1">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RCA</w:t>
            </w:r>
          </w:p>
        </w:tc>
        <w:tc>
          <w:tcPr>
            <w:tcW w:w="280" w:type="pct"/>
            <w:vMerge w:val="restart"/>
            <w:tcBorders>
              <w:top w:val="nil"/>
              <w:left w:val="single" w:sz="4" w:space="0" w:color="auto"/>
              <w:bottom w:val="single" w:sz="4" w:space="0" w:color="auto"/>
              <w:right w:val="single" w:sz="4" w:space="0" w:color="auto"/>
            </w:tcBorders>
            <w:shd w:val="clear" w:color="auto" w:fill="auto"/>
            <w:noWrap/>
            <w:vAlign w:val="center"/>
          </w:tcPr>
          <w:p w14:paraId="2F0FADAB" w14:textId="5CC235DA" w:rsidR="000E4D41" w:rsidRPr="003A21F1" w:rsidRDefault="000E4D41" w:rsidP="00151073">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72</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F0FADAC" w14:textId="00D4AC33" w:rsidR="000E4D41" w:rsidRPr="003A21F1" w:rsidRDefault="000E4D41" w:rsidP="00151073">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2011</w:t>
            </w:r>
          </w:p>
        </w:tc>
        <w:tc>
          <w:tcPr>
            <w:tcW w:w="84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F0FADAD" w14:textId="4B94B78F" w:rsidR="000E4D41" w:rsidRPr="003A21F1" w:rsidRDefault="000E4D41" w:rsidP="00A44FED">
            <w:pPr>
              <w:spacing w:line="0" w:lineRule="atLeast"/>
              <w:jc w:val="center"/>
              <w:rPr>
                <w:rFonts w:eastAsia="Times New Roman" w:cs="Calibri"/>
                <w:color w:val="000000"/>
                <w:sz w:val="20"/>
                <w:szCs w:val="20"/>
                <w:lang w:eastAsia="es-CL"/>
              </w:rPr>
            </w:pPr>
            <w:r w:rsidRPr="003A21F1">
              <w:rPr>
                <w:rFonts w:eastAsia="Times New Roman" w:cs="Calibri"/>
                <w:color w:val="000000"/>
                <w:sz w:val="20"/>
                <w:szCs w:val="20"/>
                <w:lang w:eastAsia="es-CL"/>
              </w:rPr>
              <w:t>Comisión de Evaluación de Proyectos Región de La Araucanía</w:t>
            </w:r>
          </w:p>
        </w:tc>
        <w:tc>
          <w:tcPr>
            <w:tcW w:w="1262"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1825EA7A" w14:textId="77777777" w:rsidR="000E4D41" w:rsidRPr="003A21F1" w:rsidRDefault="000E4D41" w:rsidP="00C04CF8">
            <w:pPr>
              <w:spacing w:line="0" w:lineRule="atLeast"/>
              <w:rPr>
                <w:rFonts w:eastAsia="Times New Roman" w:cs="Calibri"/>
                <w:color w:val="000000"/>
                <w:sz w:val="20"/>
                <w:szCs w:val="20"/>
                <w:lang w:eastAsia="es-CL"/>
              </w:rPr>
            </w:pPr>
          </w:p>
          <w:p w14:paraId="238B4F42" w14:textId="25F622D7" w:rsidR="000E4D41" w:rsidRPr="003A21F1" w:rsidRDefault="000E4D41" w:rsidP="00C04CF8">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DIA “Implementación Sistema de ensilaje Piscicultura Quimeyco”.</w:t>
            </w:r>
          </w:p>
          <w:p w14:paraId="2F0FADAE" w14:textId="430B6408" w:rsidR="000E4D41" w:rsidRPr="003A21F1" w:rsidRDefault="000E4D41" w:rsidP="00C04CF8">
            <w:pPr>
              <w:spacing w:line="0" w:lineRule="atLeast"/>
              <w:rPr>
                <w:rFonts w:eastAsia="Times New Roman" w:cs="Calibri"/>
                <w:color w:val="000000"/>
                <w:sz w:val="20"/>
                <w:szCs w:val="20"/>
                <w:lang w:eastAsia="es-CL"/>
              </w:rPr>
            </w:pPr>
          </w:p>
        </w:tc>
        <w:tc>
          <w:tcPr>
            <w:tcW w:w="1461" w:type="pct"/>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2F0FADB3" w14:textId="5F102D7F" w:rsidR="000E4D41" w:rsidRPr="003A21F1" w:rsidRDefault="000E4D41" w:rsidP="002D35D9">
            <w:pPr>
              <w:spacing w:line="0" w:lineRule="atLeast"/>
              <w:rPr>
                <w:rFonts w:eastAsia="Times New Roman" w:cs="Calibri"/>
                <w:color w:val="000000"/>
                <w:sz w:val="20"/>
                <w:szCs w:val="20"/>
                <w:lang w:eastAsia="es-CL"/>
              </w:rPr>
            </w:pPr>
            <w:r w:rsidRPr="003A21F1">
              <w:rPr>
                <w:rFonts w:eastAsia="Times New Roman" w:cs="Calibri"/>
                <w:color w:val="000000"/>
                <w:sz w:val="20"/>
                <w:szCs w:val="20"/>
                <w:lang w:eastAsia="es-CL"/>
              </w:rPr>
              <w:t>La Resolución Exenta N° 170/2013, considera la relocalización del sistema de ensilaje.</w:t>
            </w:r>
          </w:p>
        </w:tc>
      </w:tr>
      <w:tr w:rsidR="000E4D41" w:rsidRPr="003A21F1" w14:paraId="2F0FADBC" w14:textId="77777777" w:rsidTr="000E4D41">
        <w:trPr>
          <w:trHeight w:val="252"/>
          <w:jc w:val="center"/>
        </w:trPr>
        <w:tc>
          <w:tcPr>
            <w:tcW w:w="245" w:type="pct"/>
            <w:vMerge/>
            <w:tcBorders>
              <w:top w:val="nil"/>
              <w:left w:val="single" w:sz="4" w:space="0" w:color="auto"/>
              <w:bottom w:val="single" w:sz="4" w:space="0" w:color="auto"/>
              <w:right w:val="single" w:sz="4" w:space="0" w:color="auto"/>
            </w:tcBorders>
            <w:vAlign w:val="center"/>
          </w:tcPr>
          <w:p w14:paraId="2F0FADB5" w14:textId="326C692D" w:rsidR="000E4D41" w:rsidRPr="003A21F1" w:rsidRDefault="000E4D41" w:rsidP="005749E1">
            <w:pPr>
              <w:spacing w:line="0" w:lineRule="atLeast"/>
              <w:jc w:val="center"/>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2F0FADB6"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14:paraId="2F0FADB7"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14:paraId="2F0FADB8"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2F0FADB9"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2F0FADBA" w14:textId="77777777" w:rsidR="000E4D41" w:rsidRPr="003A21F1" w:rsidRDefault="000E4D41" w:rsidP="00CA5852">
            <w:pPr>
              <w:spacing w:line="0" w:lineRule="atLeast"/>
              <w:jc w:val="center"/>
              <w:rPr>
                <w:rFonts w:eastAsia="Times New Roman" w:cs="Calibri"/>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2F0FADBB" w14:textId="77777777" w:rsidR="000E4D41" w:rsidRPr="003A21F1" w:rsidRDefault="000E4D41" w:rsidP="00CA5852">
            <w:pPr>
              <w:spacing w:line="0" w:lineRule="atLeast"/>
              <w:jc w:val="center"/>
              <w:rPr>
                <w:rFonts w:eastAsia="Times New Roman" w:cs="Calibri"/>
                <w:color w:val="000000"/>
                <w:sz w:val="20"/>
                <w:szCs w:val="20"/>
                <w:lang w:eastAsia="es-CL"/>
              </w:rPr>
            </w:pPr>
          </w:p>
        </w:tc>
      </w:tr>
      <w:tr w:rsidR="000E4D41" w:rsidRPr="003A21F1" w14:paraId="2F0FADC4" w14:textId="77777777" w:rsidTr="00711B47">
        <w:trPr>
          <w:trHeight w:val="252"/>
          <w:jc w:val="center"/>
        </w:trPr>
        <w:tc>
          <w:tcPr>
            <w:tcW w:w="245" w:type="pct"/>
            <w:vMerge/>
            <w:tcBorders>
              <w:top w:val="nil"/>
              <w:left w:val="single" w:sz="4" w:space="0" w:color="auto"/>
              <w:bottom w:val="single" w:sz="4" w:space="0" w:color="auto"/>
              <w:right w:val="single" w:sz="4" w:space="0" w:color="auto"/>
            </w:tcBorders>
            <w:vAlign w:val="center"/>
          </w:tcPr>
          <w:p w14:paraId="2F0FADBD"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tcPr>
          <w:p w14:paraId="2F0FADBE"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tcPr>
          <w:p w14:paraId="2F0FADBF"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tcPr>
          <w:p w14:paraId="2F0FADC0"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tcPr>
          <w:p w14:paraId="2F0FADC1" w14:textId="77777777" w:rsidR="000E4D41" w:rsidRPr="003A21F1" w:rsidRDefault="000E4D41" w:rsidP="005749E1">
            <w:pPr>
              <w:spacing w:line="0" w:lineRule="atLeast"/>
              <w:jc w:val="center"/>
              <w:rPr>
                <w:rFonts w:eastAsia="Times New Roman" w:cs="Calibri"/>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2F0FADC2" w14:textId="77777777" w:rsidR="000E4D41" w:rsidRPr="003A21F1" w:rsidRDefault="000E4D41" w:rsidP="00CA5852">
            <w:pPr>
              <w:spacing w:line="0" w:lineRule="atLeast"/>
              <w:jc w:val="center"/>
              <w:rPr>
                <w:rFonts w:eastAsia="Times New Roman" w:cs="Calibri"/>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2F0FADC3" w14:textId="77777777" w:rsidR="000E4D41" w:rsidRPr="003A21F1" w:rsidRDefault="000E4D41" w:rsidP="00CA5852">
            <w:pPr>
              <w:spacing w:line="0" w:lineRule="atLeast"/>
              <w:jc w:val="center"/>
              <w:rPr>
                <w:rFonts w:eastAsia="Times New Roman" w:cs="Calibri"/>
                <w:color w:val="000000"/>
                <w:sz w:val="20"/>
                <w:szCs w:val="20"/>
                <w:lang w:eastAsia="es-CL"/>
              </w:rPr>
            </w:pPr>
          </w:p>
        </w:tc>
      </w:tr>
      <w:tr w:rsidR="000E4D41" w:rsidRPr="003A21F1" w14:paraId="2F0FADCC" w14:textId="77777777" w:rsidTr="000E4D41">
        <w:trPr>
          <w:trHeight w:val="252"/>
          <w:jc w:val="center"/>
        </w:trPr>
        <w:tc>
          <w:tcPr>
            <w:tcW w:w="245" w:type="pct"/>
            <w:vMerge/>
            <w:tcBorders>
              <w:top w:val="nil"/>
              <w:left w:val="single" w:sz="4" w:space="0" w:color="auto"/>
              <w:bottom w:val="single" w:sz="4" w:space="0" w:color="auto"/>
              <w:right w:val="single" w:sz="4" w:space="0" w:color="auto"/>
            </w:tcBorders>
            <w:vAlign w:val="center"/>
          </w:tcPr>
          <w:p w14:paraId="2F0FADC5" w14:textId="77777777" w:rsidR="000E4D41" w:rsidRPr="003A21F1" w:rsidRDefault="000E4D41" w:rsidP="00570BD0">
            <w:pPr>
              <w:spacing w:line="0" w:lineRule="atLeast"/>
              <w:jc w:val="left"/>
              <w:rPr>
                <w:rFonts w:eastAsia="Times New Roman" w:cs="Calibri"/>
                <w:color w:val="000000"/>
                <w:sz w:val="20"/>
                <w:szCs w:val="20"/>
                <w:lang w:eastAsia="es-CL"/>
              </w:rPr>
            </w:pPr>
          </w:p>
        </w:tc>
        <w:tc>
          <w:tcPr>
            <w:tcW w:w="561" w:type="pct"/>
            <w:vMerge/>
            <w:tcBorders>
              <w:top w:val="single" w:sz="4" w:space="0" w:color="auto"/>
              <w:left w:val="single" w:sz="4" w:space="0" w:color="auto"/>
              <w:bottom w:val="single" w:sz="4" w:space="0" w:color="auto"/>
              <w:right w:val="single" w:sz="4" w:space="0" w:color="auto"/>
            </w:tcBorders>
            <w:vAlign w:val="center"/>
            <w:hideMark/>
          </w:tcPr>
          <w:p w14:paraId="2F0FADC6" w14:textId="77777777" w:rsidR="000E4D41" w:rsidRPr="003A21F1" w:rsidRDefault="000E4D41" w:rsidP="00570BD0">
            <w:pPr>
              <w:spacing w:line="0" w:lineRule="atLeast"/>
              <w:jc w:val="left"/>
              <w:rPr>
                <w:rFonts w:eastAsia="Times New Roman" w:cs="Calibri"/>
                <w:color w:val="000000"/>
                <w:sz w:val="20"/>
                <w:szCs w:val="20"/>
                <w:lang w:eastAsia="es-CL"/>
              </w:rPr>
            </w:pPr>
          </w:p>
        </w:tc>
        <w:tc>
          <w:tcPr>
            <w:tcW w:w="280" w:type="pct"/>
            <w:vMerge/>
            <w:tcBorders>
              <w:top w:val="nil"/>
              <w:left w:val="single" w:sz="4" w:space="0" w:color="auto"/>
              <w:bottom w:val="single" w:sz="4" w:space="0" w:color="auto"/>
              <w:right w:val="single" w:sz="4" w:space="0" w:color="auto"/>
            </w:tcBorders>
            <w:vAlign w:val="center"/>
            <w:hideMark/>
          </w:tcPr>
          <w:p w14:paraId="2F0FADC7" w14:textId="77777777" w:rsidR="000E4D41" w:rsidRPr="003A21F1" w:rsidRDefault="000E4D41" w:rsidP="00570BD0">
            <w:pPr>
              <w:spacing w:line="0" w:lineRule="atLeast"/>
              <w:jc w:val="left"/>
              <w:rPr>
                <w:rFonts w:eastAsia="Times New Roman" w:cs="Calibri"/>
                <w:color w:val="000000"/>
                <w:sz w:val="20"/>
                <w:szCs w:val="20"/>
                <w:lang w:eastAsia="es-CL"/>
              </w:rPr>
            </w:pPr>
          </w:p>
        </w:tc>
        <w:tc>
          <w:tcPr>
            <w:tcW w:w="350" w:type="pct"/>
            <w:vMerge/>
            <w:tcBorders>
              <w:top w:val="single" w:sz="4" w:space="0" w:color="auto"/>
              <w:left w:val="single" w:sz="4" w:space="0" w:color="auto"/>
              <w:bottom w:val="single" w:sz="4" w:space="0" w:color="auto"/>
              <w:right w:val="single" w:sz="4" w:space="0" w:color="auto"/>
            </w:tcBorders>
            <w:vAlign w:val="center"/>
            <w:hideMark/>
          </w:tcPr>
          <w:p w14:paraId="2F0FADC8" w14:textId="77777777" w:rsidR="000E4D41" w:rsidRPr="003A21F1" w:rsidRDefault="000E4D41" w:rsidP="00570BD0">
            <w:pPr>
              <w:spacing w:line="0" w:lineRule="atLeast"/>
              <w:jc w:val="left"/>
              <w:rPr>
                <w:rFonts w:eastAsia="Times New Roman" w:cs="Calibri"/>
                <w:color w:val="000000"/>
                <w:sz w:val="20"/>
                <w:szCs w:val="20"/>
                <w:lang w:eastAsia="es-CL"/>
              </w:rPr>
            </w:pPr>
          </w:p>
        </w:tc>
        <w:tc>
          <w:tcPr>
            <w:tcW w:w="841" w:type="pct"/>
            <w:vMerge/>
            <w:tcBorders>
              <w:top w:val="single" w:sz="4" w:space="0" w:color="auto"/>
              <w:left w:val="single" w:sz="4" w:space="0" w:color="auto"/>
              <w:bottom w:val="single" w:sz="4" w:space="0" w:color="auto"/>
              <w:right w:val="single" w:sz="4" w:space="0" w:color="auto"/>
            </w:tcBorders>
            <w:vAlign w:val="center"/>
            <w:hideMark/>
          </w:tcPr>
          <w:p w14:paraId="2F0FADC9" w14:textId="77777777" w:rsidR="000E4D41" w:rsidRPr="003A21F1" w:rsidRDefault="000E4D41" w:rsidP="00570BD0">
            <w:pPr>
              <w:spacing w:line="0" w:lineRule="atLeast"/>
              <w:jc w:val="left"/>
              <w:rPr>
                <w:rFonts w:eastAsia="Times New Roman" w:cs="Calibri"/>
                <w:color w:val="000000"/>
                <w:sz w:val="20"/>
                <w:szCs w:val="20"/>
                <w:lang w:eastAsia="es-CL"/>
              </w:rPr>
            </w:pPr>
          </w:p>
        </w:tc>
        <w:tc>
          <w:tcPr>
            <w:tcW w:w="1262" w:type="pct"/>
            <w:vMerge/>
            <w:tcBorders>
              <w:top w:val="single" w:sz="4" w:space="0" w:color="auto"/>
              <w:left w:val="single" w:sz="4" w:space="0" w:color="auto"/>
              <w:bottom w:val="single" w:sz="4" w:space="0" w:color="auto"/>
              <w:right w:val="single" w:sz="4" w:space="0" w:color="auto"/>
            </w:tcBorders>
            <w:vAlign w:val="center"/>
          </w:tcPr>
          <w:p w14:paraId="2F0FADCA" w14:textId="77777777" w:rsidR="000E4D41" w:rsidRPr="003A21F1" w:rsidRDefault="000E4D41" w:rsidP="00CA5852">
            <w:pPr>
              <w:spacing w:line="0" w:lineRule="atLeast"/>
              <w:jc w:val="center"/>
              <w:rPr>
                <w:rFonts w:eastAsia="Times New Roman" w:cs="Calibri"/>
                <w:color w:val="000000"/>
                <w:sz w:val="20"/>
                <w:szCs w:val="20"/>
                <w:lang w:eastAsia="es-CL"/>
              </w:rPr>
            </w:pPr>
          </w:p>
        </w:tc>
        <w:tc>
          <w:tcPr>
            <w:tcW w:w="1461" w:type="pct"/>
            <w:vMerge/>
            <w:tcBorders>
              <w:top w:val="single" w:sz="4" w:space="0" w:color="auto"/>
              <w:left w:val="single" w:sz="4" w:space="0" w:color="auto"/>
              <w:bottom w:val="single" w:sz="4" w:space="0" w:color="auto"/>
              <w:right w:val="single" w:sz="4" w:space="0" w:color="auto"/>
            </w:tcBorders>
            <w:vAlign w:val="center"/>
          </w:tcPr>
          <w:p w14:paraId="2F0FADCB" w14:textId="77777777" w:rsidR="000E4D41" w:rsidRPr="003A21F1" w:rsidRDefault="000E4D41" w:rsidP="00CA5852">
            <w:pPr>
              <w:spacing w:line="0" w:lineRule="atLeast"/>
              <w:jc w:val="center"/>
              <w:rPr>
                <w:rFonts w:eastAsia="Times New Roman" w:cs="Calibri"/>
                <w:color w:val="000000"/>
                <w:sz w:val="20"/>
                <w:szCs w:val="20"/>
                <w:lang w:eastAsia="es-CL"/>
              </w:rPr>
            </w:pPr>
          </w:p>
        </w:tc>
      </w:tr>
    </w:tbl>
    <w:p w14:paraId="2F0FADCD" w14:textId="77777777" w:rsidR="00E73ECE" w:rsidRDefault="00E73ECE" w:rsidP="00317531"/>
    <w:p w14:paraId="04E4AC17" w14:textId="77777777" w:rsidR="00565415" w:rsidRDefault="00565415" w:rsidP="00317531"/>
    <w:p w14:paraId="01A10777" w14:textId="77777777" w:rsidR="00C04CF8" w:rsidRDefault="00C04CF8" w:rsidP="00317531"/>
    <w:p w14:paraId="19A81C1A" w14:textId="77777777" w:rsidR="00C04CF8" w:rsidRDefault="00C04CF8" w:rsidP="00317531"/>
    <w:p w14:paraId="614AC9F1" w14:textId="77777777" w:rsidR="00C04CF8" w:rsidRDefault="00C04CF8" w:rsidP="00317531"/>
    <w:p w14:paraId="0D32063F" w14:textId="77777777" w:rsidR="00C04CF8" w:rsidRDefault="00C04CF8" w:rsidP="00317531"/>
    <w:p w14:paraId="53265908" w14:textId="77777777" w:rsidR="00C04CF8" w:rsidRDefault="00C04CF8" w:rsidP="00317531"/>
    <w:p w14:paraId="01325FF3" w14:textId="77777777" w:rsidR="00C04CF8" w:rsidRDefault="00C04CF8" w:rsidP="00317531"/>
    <w:p w14:paraId="0497B12B" w14:textId="77777777" w:rsidR="00C04CF8" w:rsidRDefault="00C04CF8" w:rsidP="00317531"/>
    <w:p w14:paraId="4A746177" w14:textId="77777777" w:rsidR="00C04CF8" w:rsidRDefault="00C04CF8" w:rsidP="00317531"/>
    <w:p w14:paraId="6DCBE2F5" w14:textId="77777777" w:rsidR="00C04CF8" w:rsidRDefault="00C04CF8" w:rsidP="00317531"/>
    <w:p w14:paraId="41CED1F5" w14:textId="77777777" w:rsidR="00C04CF8" w:rsidRDefault="00C04CF8" w:rsidP="00317531"/>
    <w:p w14:paraId="36596EB5" w14:textId="77777777" w:rsidR="00C04CF8" w:rsidRDefault="00C04CF8" w:rsidP="00317531"/>
    <w:p w14:paraId="1FF8F344" w14:textId="77777777" w:rsidR="00C04CF8" w:rsidRDefault="00C04CF8" w:rsidP="00317531"/>
    <w:p w14:paraId="2C99458E" w14:textId="77777777" w:rsidR="00C04CF8" w:rsidRDefault="00C04CF8" w:rsidP="00317531"/>
    <w:p w14:paraId="0FE7E443" w14:textId="77777777" w:rsidR="00E0015F" w:rsidRDefault="00E0015F" w:rsidP="00317531"/>
    <w:p w14:paraId="4E2CA645" w14:textId="77777777" w:rsidR="00E0015F" w:rsidRDefault="00E0015F" w:rsidP="00317531"/>
    <w:p w14:paraId="21F38D4B" w14:textId="77777777" w:rsidR="00E0015F" w:rsidRDefault="00E0015F" w:rsidP="00317531"/>
    <w:p w14:paraId="17804320" w14:textId="77777777" w:rsidR="00E0015F" w:rsidRDefault="00E0015F" w:rsidP="00317531"/>
    <w:p w14:paraId="2E9BE40A" w14:textId="77777777" w:rsidR="00E0015F" w:rsidRDefault="00E0015F" w:rsidP="00317531"/>
    <w:p w14:paraId="2F0FADCE" w14:textId="77777777" w:rsidR="00317531" w:rsidRDefault="00B1722C" w:rsidP="00C958D0">
      <w:pPr>
        <w:pStyle w:val="Ttulo1"/>
      </w:pPr>
      <w:bookmarkStart w:id="51" w:name="_Toc352840385"/>
      <w:bookmarkStart w:id="52" w:name="_Toc352841445"/>
      <w:bookmarkStart w:id="53" w:name="_Toc404260821"/>
      <w:r w:rsidRPr="00B1722C">
        <w:lastRenderedPageBreak/>
        <w:t>ANTECEDENTES DE LA ACTIVIDAD DE FISCALIZACIÓN.</w:t>
      </w:r>
      <w:bookmarkEnd w:id="51"/>
      <w:bookmarkEnd w:id="52"/>
      <w:bookmarkEnd w:id="53"/>
    </w:p>
    <w:p w14:paraId="2F0FADCF" w14:textId="77777777" w:rsidR="00B1722C" w:rsidRDefault="00B1722C" w:rsidP="00B1722C"/>
    <w:p w14:paraId="2F0FADD0" w14:textId="77777777" w:rsidR="00B1722C" w:rsidRPr="00B1722C" w:rsidRDefault="00B1722C" w:rsidP="00C958D0">
      <w:pPr>
        <w:pStyle w:val="Ttulo2"/>
      </w:pPr>
      <w:bookmarkStart w:id="54" w:name="_Toc352840386"/>
      <w:bookmarkStart w:id="55" w:name="_Toc352841446"/>
      <w:bookmarkStart w:id="56" w:name="_Toc353998112"/>
      <w:bookmarkStart w:id="57" w:name="_Toc353998185"/>
      <w:bookmarkStart w:id="58" w:name="_Toc378096880"/>
      <w:bookmarkStart w:id="59" w:name="_Toc402422747"/>
      <w:bookmarkStart w:id="60" w:name="_Toc403143526"/>
      <w:bookmarkStart w:id="61" w:name="_Toc404243248"/>
      <w:bookmarkStart w:id="62" w:name="_Toc404260822"/>
      <w:r>
        <w:t>Motivo de la Actividad de Fiscalización</w:t>
      </w:r>
      <w:r w:rsidR="00893A4E">
        <w:t>.</w:t>
      </w:r>
      <w:bookmarkEnd w:id="54"/>
      <w:bookmarkEnd w:id="55"/>
      <w:bookmarkEnd w:id="56"/>
      <w:bookmarkEnd w:id="57"/>
      <w:bookmarkEnd w:id="58"/>
      <w:bookmarkEnd w:id="59"/>
      <w:bookmarkEnd w:id="60"/>
      <w:bookmarkEnd w:id="61"/>
      <w:bookmarkEnd w:id="62"/>
    </w:p>
    <w:p w14:paraId="2F0FADD1" w14:textId="77777777" w:rsidR="00B1722C"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9B7163" w:rsidRPr="00EF5BA8" w14:paraId="2F0FADD6" w14:textId="77777777" w:rsidTr="00A70F8F">
        <w:trPr>
          <w:trHeight w:val="551"/>
          <w:jc w:val="center"/>
        </w:trPr>
        <w:tc>
          <w:tcPr>
            <w:tcW w:w="1142" w:type="pct"/>
            <w:shd w:val="clear" w:color="auto" w:fill="auto"/>
            <w:tcMar>
              <w:top w:w="58" w:type="dxa"/>
              <w:left w:w="58" w:type="dxa"/>
              <w:bottom w:w="58" w:type="dxa"/>
              <w:right w:w="58" w:type="dxa"/>
            </w:tcMar>
            <w:hideMark/>
          </w:tcPr>
          <w:p w14:paraId="7A1513D8" w14:textId="77777777" w:rsidR="009B7163" w:rsidRPr="00564EDB" w:rsidRDefault="009B7163" w:rsidP="00BD358B">
            <w:pPr>
              <w:jc w:val="left"/>
              <w:rPr>
                <w:b/>
                <w:i/>
                <w:sz w:val="20"/>
                <w:szCs w:val="20"/>
              </w:rPr>
            </w:pPr>
            <w:r w:rsidRPr="00564EDB">
              <w:rPr>
                <w:b/>
                <w:sz w:val="20"/>
                <w:szCs w:val="20"/>
              </w:rPr>
              <w:t xml:space="preserve">Motivo: </w:t>
            </w:r>
          </w:p>
          <w:p w14:paraId="21010A51" w14:textId="77777777" w:rsidR="009B7163" w:rsidRDefault="009B7163" w:rsidP="009B7163">
            <w:pPr>
              <w:rPr>
                <w:rFonts w:cstheme="minorHAnsi"/>
                <w:sz w:val="20"/>
              </w:rPr>
            </w:pPr>
            <w:r w:rsidRPr="00564EDB">
              <w:rPr>
                <w:rFonts w:cstheme="minorHAnsi"/>
                <w:sz w:val="20"/>
              </w:rPr>
              <w:t>Programa de fiscalización ambiental de RCA 201</w:t>
            </w:r>
            <w:r>
              <w:rPr>
                <w:rFonts w:cstheme="minorHAnsi"/>
                <w:sz w:val="20"/>
              </w:rPr>
              <w:t>4.</w:t>
            </w:r>
          </w:p>
          <w:p w14:paraId="2F0FADD3" w14:textId="01260D3E" w:rsidR="001E0638" w:rsidRPr="00FF3167" w:rsidRDefault="001E0638" w:rsidP="00723821">
            <w:pPr>
              <w:rPr>
                <w:sz w:val="20"/>
                <w:szCs w:val="20"/>
              </w:rPr>
            </w:pPr>
            <w:r>
              <w:rPr>
                <w:rFonts w:cstheme="minorHAnsi"/>
                <w:sz w:val="20"/>
              </w:rPr>
              <w:t>Denuncias ciudadanas</w:t>
            </w:r>
            <w:r w:rsidR="00723821">
              <w:rPr>
                <w:rFonts w:cstheme="minorHAnsi"/>
                <w:sz w:val="20"/>
              </w:rPr>
              <w:t xml:space="preserve"> </w:t>
            </w:r>
          </w:p>
        </w:tc>
        <w:tc>
          <w:tcPr>
            <w:tcW w:w="3858" w:type="pct"/>
            <w:shd w:val="clear" w:color="auto" w:fill="auto"/>
          </w:tcPr>
          <w:p w14:paraId="5315D3E7" w14:textId="77777777" w:rsidR="009B7163" w:rsidRPr="00564EDB" w:rsidRDefault="009B7163" w:rsidP="00BD358B">
            <w:pPr>
              <w:jc w:val="left"/>
              <w:rPr>
                <w:b/>
                <w:sz w:val="20"/>
                <w:szCs w:val="20"/>
              </w:rPr>
            </w:pPr>
            <w:r w:rsidRPr="00564EDB">
              <w:rPr>
                <w:b/>
                <w:sz w:val="20"/>
                <w:szCs w:val="20"/>
              </w:rPr>
              <w:t xml:space="preserve">Descripción del Motivo: </w:t>
            </w:r>
          </w:p>
          <w:p w14:paraId="3C54F210" w14:textId="77777777" w:rsidR="009B7163" w:rsidRDefault="009B7163" w:rsidP="009B7163">
            <w:pPr>
              <w:rPr>
                <w:sz w:val="20"/>
                <w:szCs w:val="20"/>
              </w:rPr>
            </w:pPr>
            <w:r w:rsidRPr="00C457AD">
              <w:rPr>
                <w:sz w:val="20"/>
                <w:szCs w:val="20"/>
              </w:rPr>
              <w:t>Según Resolución SMA N° 4/2014 que fija Programa y Subprogramas Sectoriales de</w:t>
            </w:r>
            <w:r>
              <w:rPr>
                <w:sz w:val="20"/>
                <w:szCs w:val="20"/>
              </w:rPr>
              <w:t xml:space="preserve"> </w:t>
            </w:r>
            <w:r w:rsidRPr="00C457AD">
              <w:rPr>
                <w:sz w:val="20"/>
                <w:szCs w:val="20"/>
              </w:rPr>
              <w:t>Fiscalización Ambiental de Resoluciones de Calificación Ambiental para el año 2014</w:t>
            </w:r>
            <w:r>
              <w:rPr>
                <w:sz w:val="20"/>
                <w:szCs w:val="20"/>
              </w:rPr>
              <w:t xml:space="preserve">. </w:t>
            </w:r>
          </w:p>
          <w:p w14:paraId="19701987" w14:textId="4B0EDC22" w:rsidR="00723821" w:rsidRDefault="001E0638" w:rsidP="009B7163">
            <w:pPr>
              <w:rPr>
                <w:sz w:val="20"/>
                <w:szCs w:val="20"/>
              </w:rPr>
            </w:pPr>
            <w:r>
              <w:rPr>
                <w:sz w:val="20"/>
                <w:szCs w:val="20"/>
              </w:rPr>
              <w:t>Denuncia presentada en la SMA el 30 de abril del 2014 por las siguiente asociaciones:</w:t>
            </w:r>
            <w:r w:rsidR="00723821">
              <w:rPr>
                <w:sz w:val="20"/>
                <w:szCs w:val="20"/>
              </w:rPr>
              <w:t xml:space="preserve"> </w:t>
            </w:r>
            <w:r>
              <w:rPr>
                <w:sz w:val="20"/>
                <w:szCs w:val="20"/>
              </w:rPr>
              <w:t>Comunidad Indígena</w:t>
            </w:r>
            <w:r w:rsidR="00723821">
              <w:rPr>
                <w:sz w:val="20"/>
                <w:szCs w:val="20"/>
              </w:rPr>
              <w:t xml:space="preserve"> Mariano Millahual, </w:t>
            </w:r>
            <w:r>
              <w:rPr>
                <w:sz w:val="20"/>
                <w:szCs w:val="20"/>
              </w:rPr>
              <w:t>Comunidad Indígena</w:t>
            </w:r>
            <w:r w:rsidR="00723821">
              <w:rPr>
                <w:sz w:val="20"/>
                <w:szCs w:val="20"/>
              </w:rPr>
              <w:t xml:space="preserve"> Manuel Huaiquivir, </w:t>
            </w:r>
            <w:r>
              <w:rPr>
                <w:sz w:val="20"/>
                <w:szCs w:val="20"/>
              </w:rPr>
              <w:t>Comunidad Indígena</w:t>
            </w:r>
            <w:r w:rsidR="00723821">
              <w:rPr>
                <w:sz w:val="20"/>
                <w:szCs w:val="20"/>
              </w:rPr>
              <w:t xml:space="preserve"> Cumirrai Viuda de Ñaculef, Comunidad Indígena de Coilaco, Comunidad Indígena de Palguin Bajo, Unión Comunal Ambiental de Pucón, Junta de vecinos de Carhuello y Unión Comunal Urbana de Pucón (Anexo 1).</w:t>
            </w:r>
          </w:p>
          <w:p w14:paraId="328BDD1C" w14:textId="1C0A6050" w:rsidR="00723821" w:rsidRDefault="00723821" w:rsidP="00723821">
            <w:pPr>
              <w:rPr>
                <w:sz w:val="20"/>
                <w:szCs w:val="20"/>
              </w:rPr>
            </w:pPr>
            <w:r>
              <w:rPr>
                <w:sz w:val="20"/>
                <w:szCs w:val="20"/>
              </w:rPr>
              <w:t>Denuncia de la Sra. Katharine Kunhardt Muller del 28 de mayo del 2014</w:t>
            </w:r>
            <w:r>
              <w:rPr>
                <w:rFonts w:cstheme="minorHAnsi"/>
                <w:sz w:val="20"/>
              </w:rPr>
              <w:t xml:space="preserve"> (Anexo 2).</w:t>
            </w:r>
          </w:p>
          <w:p w14:paraId="2F0FADD5" w14:textId="3960723F" w:rsidR="001E0638" w:rsidRPr="00497690" w:rsidRDefault="001E0638" w:rsidP="009B7163">
            <w:pPr>
              <w:rPr>
                <w:color w:val="FF0000"/>
                <w:sz w:val="20"/>
                <w:szCs w:val="20"/>
                <w:lang w:val="es-ES"/>
              </w:rPr>
            </w:pPr>
          </w:p>
        </w:tc>
      </w:tr>
    </w:tbl>
    <w:p w14:paraId="2F0FADD7" w14:textId="51980EF1" w:rsidR="00B1722C" w:rsidRDefault="00B1722C" w:rsidP="00B1722C"/>
    <w:p w14:paraId="2F0FADD8" w14:textId="77777777" w:rsidR="00B1722C" w:rsidRDefault="00B1722C" w:rsidP="00C958D0">
      <w:pPr>
        <w:pStyle w:val="Ttulo2"/>
      </w:pPr>
      <w:bookmarkStart w:id="63" w:name="_Toc352840387"/>
      <w:bookmarkStart w:id="64" w:name="_Toc352841447"/>
      <w:bookmarkStart w:id="65" w:name="_Toc353998113"/>
      <w:bookmarkStart w:id="66" w:name="_Toc353998186"/>
      <w:bookmarkStart w:id="67" w:name="_Toc378096881"/>
      <w:bookmarkStart w:id="68" w:name="_Toc402422748"/>
      <w:bookmarkStart w:id="69" w:name="_Toc403143527"/>
      <w:bookmarkStart w:id="70" w:name="_Toc404243249"/>
      <w:bookmarkStart w:id="71" w:name="_Toc404260823"/>
      <w:r>
        <w:t xml:space="preserve">Materia </w:t>
      </w:r>
      <w:r w:rsidR="00893A4E">
        <w:t>Específica Objeto de la Inspección Ambiental.</w:t>
      </w:r>
      <w:bookmarkEnd w:id="63"/>
      <w:bookmarkEnd w:id="64"/>
      <w:bookmarkEnd w:id="65"/>
      <w:bookmarkEnd w:id="66"/>
      <w:bookmarkEnd w:id="67"/>
      <w:bookmarkEnd w:id="68"/>
      <w:bookmarkEnd w:id="69"/>
      <w:bookmarkEnd w:id="70"/>
      <w:bookmarkEnd w:id="71"/>
    </w:p>
    <w:p w14:paraId="2F0FADD9" w14:textId="77777777" w:rsidR="00893A4E"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2F0FADD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5E282FF6" w14:textId="1D9DAB8F" w:rsidR="00151073" w:rsidRPr="00151073" w:rsidRDefault="00151073" w:rsidP="00B55E88">
            <w:pPr>
              <w:pStyle w:val="Prrafodelista"/>
              <w:numPr>
                <w:ilvl w:val="0"/>
                <w:numId w:val="2"/>
              </w:numPr>
              <w:spacing w:line="276" w:lineRule="auto"/>
              <w:jc w:val="left"/>
              <w:rPr>
                <w:rFonts w:eastAsia="Times New Roman" w:cs="Calibri"/>
                <w:sz w:val="20"/>
                <w:szCs w:val="16"/>
                <w:lang w:eastAsia="es-CL"/>
              </w:rPr>
            </w:pPr>
            <w:r w:rsidRPr="00151073">
              <w:rPr>
                <w:rFonts w:eastAsia="Times New Roman" w:cs="Calibri"/>
                <w:sz w:val="20"/>
                <w:szCs w:val="16"/>
                <w:lang w:eastAsia="es-CL"/>
              </w:rPr>
              <w:t>Captación y restitución de las aguas.</w:t>
            </w:r>
          </w:p>
          <w:p w14:paraId="46C4EBED" w14:textId="74F37C21" w:rsidR="00151073" w:rsidRPr="00151073" w:rsidRDefault="00151073" w:rsidP="00B55E88">
            <w:pPr>
              <w:pStyle w:val="Prrafodelista"/>
              <w:numPr>
                <w:ilvl w:val="0"/>
                <w:numId w:val="2"/>
              </w:numPr>
              <w:spacing w:line="276" w:lineRule="auto"/>
              <w:jc w:val="left"/>
              <w:rPr>
                <w:rFonts w:eastAsia="Times New Roman" w:cs="Calibri"/>
                <w:sz w:val="20"/>
                <w:szCs w:val="16"/>
                <w:lang w:eastAsia="es-CL"/>
              </w:rPr>
            </w:pPr>
            <w:r w:rsidRPr="00151073">
              <w:rPr>
                <w:rFonts w:eastAsia="Times New Roman" w:cs="Calibri"/>
                <w:sz w:val="20"/>
                <w:szCs w:val="16"/>
                <w:lang w:eastAsia="es-CL"/>
              </w:rPr>
              <w:t>Manejo de Residuos Industriales Líquidos.</w:t>
            </w:r>
          </w:p>
          <w:p w14:paraId="218058FE" w14:textId="77777777" w:rsidR="00DC3F14" w:rsidRDefault="00DC3F14" w:rsidP="00B55E88">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Monitoreo cuerpo receptor.</w:t>
            </w:r>
          </w:p>
          <w:p w14:paraId="0B9BAABC" w14:textId="6C8D1266" w:rsidR="00151073" w:rsidRPr="00151073" w:rsidRDefault="00151073" w:rsidP="00B55E88">
            <w:pPr>
              <w:pStyle w:val="Prrafodelista"/>
              <w:numPr>
                <w:ilvl w:val="0"/>
                <w:numId w:val="2"/>
              </w:numPr>
              <w:spacing w:line="276" w:lineRule="auto"/>
              <w:jc w:val="left"/>
              <w:rPr>
                <w:rFonts w:eastAsia="Times New Roman" w:cs="Calibri"/>
                <w:sz w:val="20"/>
                <w:szCs w:val="16"/>
                <w:lang w:eastAsia="es-CL"/>
              </w:rPr>
            </w:pPr>
            <w:r w:rsidRPr="00151073">
              <w:rPr>
                <w:rFonts w:eastAsia="Times New Roman" w:cs="Calibri"/>
                <w:sz w:val="20"/>
                <w:szCs w:val="16"/>
                <w:lang w:eastAsia="es-CL"/>
              </w:rPr>
              <w:t>Manejo de Morta</w:t>
            </w:r>
            <w:r w:rsidR="00FC44FA">
              <w:rPr>
                <w:rFonts w:eastAsia="Times New Roman" w:cs="Calibri"/>
                <w:sz w:val="20"/>
                <w:szCs w:val="16"/>
                <w:lang w:eastAsia="es-CL"/>
              </w:rPr>
              <w:t>lidades</w:t>
            </w:r>
            <w:r w:rsidRPr="00151073">
              <w:rPr>
                <w:rFonts w:eastAsia="Times New Roman" w:cs="Calibri"/>
                <w:sz w:val="20"/>
                <w:szCs w:val="16"/>
                <w:lang w:eastAsia="es-CL"/>
              </w:rPr>
              <w:t xml:space="preserve"> (Ensilaje).</w:t>
            </w:r>
          </w:p>
          <w:p w14:paraId="4BF553D3" w14:textId="77777777" w:rsidR="00DC3F14" w:rsidRDefault="00DC3F14" w:rsidP="00B55E88">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Estado de regularización de la piscicultura.</w:t>
            </w:r>
          </w:p>
          <w:p w14:paraId="03BF4DB4" w14:textId="4659316A" w:rsidR="00E40123" w:rsidRPr="00151073" w:rsidRDefault="00DC3F14" w:rsidP="00B55E88">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Condiciones de saneamiento ambiental.</w:t>
            </w:r>
          </w:p>
          <w:p w14:paraId="7DB28140" w14:textId="77777777" w:rsidR="00151073" w:rsidRPr="00151073" w:rsidRDefault="00151073" w:rsidP="00B55E88">
            <w:pPr>
              <w:pStyle w:val="Prrafodelista"/>
              <w:numPr>
                <w:ilvl w:val="0"/>
                <w:numId w:val="2"/>
              </w:numPr>
              <w:spacing w:line="276" w:lineRule="auto"/>
              <w:jc w:val="left"/>
              <w:rPr>
                <w:rFonts w:eastAsia="Times New Roman" w:cs="Calibri"/>
                <w:sz w:val="20"/>
                <w:szCs w:val="16"/>
                <w:lang w:eastAsia="es-CL"/>
              </w:rPr>
            </w:pPr>
            <w:r w:rsidRPr="00151073">
              <w:rPr>
                <w:rFonts w:eastAsia="Times New Roman" w:cs="Calibri"/>
                <w:sz w:val="20"/>
                <w:szCs w:val="16"/>
                <w:lang w:eastAsia="es-CL"/>
              </w:rPr>
              <w:t>Afectación de Flora y o Vegetación.</w:t>
            </w:r>
            <w:r>
              <w:t xml:space="preserve"> </w:t>
            </w:r>
          </w:p>
          <w:p w14:paraId="2F0FADDD" w14:textId="224A8AB2" w:rsidR="0075688A" w:rsidRPr="0075688A" w:rsidRDefault="0075688A" w:rsidP="00E40123">
            <w:pPr>
              <w:pStyle w:val="Prrafodelista"/>
              <w:spacing w:line="276" w:lineRule="auto"/>
              <w:jc w:val="left"/>
              <w:rPr>
                <w:rFonts w:eastAsia="Times New Roman" w:cs="Calibri"/>
                <w:color w:val="FF0000"/>
                <w:sz w:val="16"/>
                <w:szCs w:val="16"/>
                <w:lang w:eastAsia="es-CL"/>
              </w:rPr>
            </w:pPr>
          </w:p>
        </w:tc>
      </w:tr>
    </w:tbl>
    <w:p w14:paraId="2F0FADDF" w14:textId="77777777" w:rsidR="00893A4E" w:rsidRDefault="00893A4E" w:rsidP="00893A4E"/>
    <w:p w14:paraId="3D4F50F7" w14:textId="77777777" w:rsidR="00151073" w:rsidRDefault="00151073" w:rsidP="00151073">
      <w:pPr>
        <w:pStyle w:val="Ttulo2"/>
      </w:pPr>
      <w:bookmarkStart w:id="72" w:name="_Toc404243250"/>
      <w:bookmarkStart w:id="73" w:name="_Toc404260824"/>
      <w:bookmarkStart w:id="74" w:name="_Toc352162452"/>
      <w:bookmarkStart w:id="75" w:name="_Toc352162789"/>
      <w:bookmarkStart w:id="76" w:name="_Toc352840388"/>
      <w:bookmarkStart w:id="77" w:name="_Toc352841448"/>
      <w:bookmarkStart w:id="78" w:name="_Toc353998114"/>
      <w:bookmarkStart w:id="79" w:name="_Toc353998187"/>
      <w:bookmarkStart w:id="80" w:name="_Toc378096882"/>
      <w:bookmarkStart w:id="81" w:name="_Toc402422749"/>
      <w:bookmarkStart w:id="82" w:name="_Toc403143528"/>
      <w:r w:rsidRPr="00F556DD">
        <w:t>Aspectos Relativos a la Ejecución de la Inspección Ambiental</w:t>
      </w:r>
      <w:r>
        <w:t>.</w:t>
      </w:r>
      <w:bookmarkEnd w:id="72"/>
      <w:bookmarkEnd w:id="73"/>
    </w:p>
    <w:p w14:paraId="16198767" w14:textId="77777777" w:rsidR="00151073" w:rsidRPr="00151073" w:rsidRDefault="00151073" w:rsidP="00151073"/>
    <w:p w14:paraId="35E8BBFE" w14:textId="122F343D" w:rsidR="00151073" w:rsidRDefault="00E40123" w:rsidP="00151073">
      <w:pPr>
        <w:pStyle w:val="Ttulo3"/>
      </w:pPr>
      <w:bookmarkStart w:id="83" w:name="_Toc404243251"/>
      <w:bookmarkStart w:id="84" w:name="_Toc404260825"/>
      <w:r>
        <w:t>Primer día de inspección</w:t>
      </w:r>
      <w:r w:rsidR="00151073" w:rsidRPr="0025129B">
        <w:t>.</w:t>
      </w:r>
      <w:bookmarkEnd w:id="83"/>
      <w:bookmarkEnd w:id="84"/>
    </w:p>
    <w:p w14:paraId="3591C528" w14:textId="77777777" w:rsidR="00151073" w:rsidRDefault="00151073" w:rsidP="00151073"/>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698"/>
        <w:gridCol w:w="867"/>
        <w:gridCol w:w="3482"/>
      </w:tblGrid>
      <w:tr w:rsidR="00151073" w:rsidRPr="00EF5BA8" w14:paraId="42954CFA" w14:textId="77777777" w:rsidTr="00151073">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A8E237" w14:textId="77777777" w:rsidR="00151073" w:rsidRPr="000D703E" w:rsidRDefault="00151073" w:rsidP="00151073">
            <w:pPr>
              <w:rPr>
                <w:sz w:val="20"/>
                <w:szCs w:val="20"/>
              </w:rPr>
            </w:pPr>
            <w:r w:rsidRPr="002F2B91">
              <w:rPr>
                <w:b/>
                <w:sz w:val="20"/>
                <w:szCs w:val="20"/>
              </w:rPr>
              <w:t xml:space="preserve">Fecha(s) de realización: </w:t>
            </w:r>
          </w:p>
          <w:p w14:paraId="1CFB42E8" w14:textId="46BC0789" w:rsidR="00151073" w:rsidRPr="005B39A7" w:rsidRDefault="00151073" w:rsidP="00E40123">
            <w:pPr>
              <w:rPr>
                <w:sz w:val="20"/>
                <w:szCs w:val="20"/>
              </w:rPr>
            </w:pPr>
            <w:r>
              <w:rPr>
                <w:sz w:val="20"/>
                <w:szCs w:val="20"/>
              </w:rPr>
              <w:t>2</w:t>
            </w:r>
            <w:r w:rsidR="00E40123">
              <w:rPr>
                <w:sz w:val="20"/>
                <w:szCs w:val="20"/>
              </w:rPr>
              <w:t>8</w:t>
            </w:r>
            <w:r>
              <w:rPr>
                <w:sz w:val="20"/>
                <w:szCs w:val="20"/>
              </w:rPr>
              <w:t>/0</w:t>
            </w:r>
            <w:r w:rsidR="00E40123">
              <w:rPr>
                <w:sz w:val="20"/>
                <w:szCs w:val="20"/>
              </w:rPr>
              <w:t>7</w:t>
            </w:r>
            <w:r>
              <w:rPr>
                <w:sz w:val="20"/>
                <w:szCs w:val="20"/>
              </w:rPr>
              <w:t>/2014</w:t>
            </w:r>
          </w:p>
        </w:tc>
        <w:tc>
          <w:tcPr>
            <w:tcW w:w="127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E427979" w14:textId="77777777" w:rsidR="00151073" w:rsidRDefault="00151073" w:rsidP="00151073">
            <w:pPr>
              <w:rPr>
                <w:b/>
                <w:sz w:val="20"/>
                <w:szCs w:val="20"/>
              </w:rPr>
            </w:pPr>
            <w:r w:rsidRPr="002F2B91">
              <w:rPr>
                <w:b/>
                <w:sz w:val="20"/>
                <w:szCs w:val="20"/>
              </w:rPr>
              <w:t>Hora(s) de Inicio:</w:t>
            </w:r>
          </w:p>
          <w:p w14:paraId="073B03D5" w14:textId="16D52BA5" w:rsidR="00151073" w:rsidRPr="006B4FB2" w:rsidRDefault="00E40123" w:rsidP="00E40123">
            <w:pPr>
              <w:rPr>
                <w:sz w:val="20"/>
                <w:szCs w:val="20"/>
              </w:rPr>
            </w:pPr>
            <w:r>
              <w:rPr>
                <w:sz w:val="20"/>
                <w:szCs w:val="20"/>
              </w:rPr>
              <w:t xml:space="preserve"> 11</w:t>
            </w:r>
            <w:r w:rsidR="00151073">
              <w:rPr>
                <w:sz w:val="20"/>
                <w:szCs w:val="20"/>
              </w:rPr>
              <w:t>:</w:t>
            </w:r>
            <w:r>
              <w:rPr>
                <w:sz w:val="20"/>
                <w:szCs w:val="20"/>
              </w:rPr>
              <w:t>45</w:t>
            </w:r>
            <w:r w:rsidR="00151073">
              <w:rPr>
                <w:sz w:val="20"/>
                <w:szCs w:val="20"/>
              </w:rPr>
              <w:t xml:space="preserve"> h</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7E0EB301" w14:textId="77777777" w:rsidR="00151073" w:rsidRDefault="00151073" w:rsidP="00151073">
            <w:pPr>
              <w:rPr>
                <w:b/>
                <w:sz w:val="20"/>
                <w:szCs w:val="20"/>
              </w:rPr>
            </w:pPr>
            <w:r w:rsidRPr="002F2B91">
              <w:rPr>
                <w:b/>
                <w:sz w:val="20"/>
                <w:szCs w:val="20"/>
              </w:rPr>
              <w:t>Hora(s) de Finalización:</w:t>
            </w:r>
          </w:p>
          <w:p w14:paraId="14F62926" w14:textId="35AE1AD1" w:rsidR="00151073" w:rsidRPr="006B4FB2" w:rsidRDefault="00151073" w:rsidP="00E40123">
            <w:pPr>
              <w:rPr>
                <w:sz w:val="20"/>
                <w:szCs w:val="20"/>
                <w:lang w:val="es-ES" w:eastAsia="es-ES"/>
              </w:rPr>
            </w:pPr>
            <w:r>
              <w:rPr>
                <w:sz w:val="20"/>
                <w:szCs w:val="20"/>
                <w:lang w:val="es-ES" w:eastAsia="es-ES"/>
              </w:rPr>
              <w:t xml:space="preserve"> 1</w:t>
            </w:r>
            <w:r w:rsidR="00E40123">
              <w:rPr>
                <w:sz w:val="20"/>
                <w:szCs w:val="20"/>
                <w:lang w:val="es-ES" w:eastAsia="es-ES"/>
              </w:rPr>
              <w:t>6</w:t>
            </w:r>
            <w:r>
              <w:rPr>
                <w:sz w:val="20"/>
                <w:szCs w:val="20"/>
                <w:lang w:val="es-ES" w:eastAsia="es-ES"/>
              </w:rPr>
              <w:t>:</w:t>
            </w:r>
            <w:r w:rsidR="00E40123">
              <w:rPr>
                <w:sz w:val="20"/>
                <w:szCs w:val="20"/>
                <w:lang w:val="es-ES" w:eastAsia="es-ES"/>
              </w:rPr>
              <w:t>3</w:t>
            </w:r>
            <w:r>
              <w:rPr>
                <w:sz w:val="20"/>
                <w:szCs w:val="20"/>
                <w:lang w:val="es-ES" w:eastAsia="es-ES"/>
              </w:rPr>
              <w:t>0 h</w:t>
            </w:r>
          </w:p>
        </w:tc>
      </w:tr>
      <w:tr w:rsidR="00151073" w:rsidRPr="00EF5BA8" w14:paraId="05B66C30" w14:textId="77777777" w:rsidTr="00151073">
        <w:trPr>
          <w:trHeight w:val="163"/>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4B6F92B" w14:textId="77777777" w:rsidR="00151073" w:rsidRPr="000D703E" w:rsidRDefault="00151073" w:rsidP="00151073">
            <w:pPr>
              <w:rPr>
                <w:sz w:val="20"/>
                <w:szCs w:val="20"/>
              </w:rPr>
            </w:pPr>
            <w:r w:rsidRPr="002F2B91">
              <w:rPr>
                <w:b/>
                <w:sz w:val="20"/>
                <w:szCs w:val="20"/>
              </w:rPr>
              <w:t>Fiscalizador Encargado de la Actividad:</w:t>
            </w:r>
          </w:p>
          <w:p w14:paraId="2A81EB78" w14:textId="1EA72C6D" w:rsidR="00151073" w:rsidRPr="004379EE" w:rsidRDefault="00E40123" w:rsidP="00151073">
            <w:pPr>
              <w:rPr>
                <w:sz w:val="20"/>
                <w:szCs w:val="20"/>
              </w:rPr>
            </w:pPr>
            <w:r>
              <w:rPr>
                <w:sz w:val="20"/>
                <w:szCs w:val="20"/>
              </w:rPr>
              <w:t>Diego Maldonado Bravo</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55333661" w14:textId="77777777" w:rsidR="00151073" w:rsidRPr="000D703E" w:rsidRDefault="00151073" w:rsidP="00151073">
            <w:pPr>
              <w:rPr>
                <w:sz w:val="20"/>
                <w:szCs w:val="20"/>
              </w:rPr>
            </w:pPr>
            <w:r w:rsidRPr="002F2B91">
              <w:rPr>
                <w:b/>
                <w:sz w:val="20"/>
                <w:szCs w:val="20"/>
              </w:rPr>
              <w:t>Órgano:</w:t>
            </w:r>
          </w:p>
          <w:p w14:paraId="28BA14A3" w14:textId="16AA49E0" w:rsidR="00151073" w:rsidRPr="004379EE" w:rsidRDefault="00151073" w:rsidP="00E40123">
            <w:pPr>
              <w:rPr>
                <w:rFonts w:eastAsia="Times New Roman"/>
                <w:sz w:val="20"/>
                <w:szCs w:val="20"/>
              </w:rPr>
            </w:pPr>
            <w:r>
              <w:rPr>
                <w:rFonts w:eastAsia="Times New Roman"/>
                <w:sz w:val="20"/>
                <w:szCs w:val="20"/>
              </w:rPr>
              <w:t xml:space="preserve"> S</w:t>
            </w:r>
            <w:r w:rsidR="00E40123">
              <w:rPr>
                <w:rFonts w:eastAsia="Times New Roman"/>
                <w:sz w:val="20"/>
                <w:szCs w:val="20"/>
              </w:rPr>
              <w:t xml:space="preserve">uperintendencia del Medio Ambiente </w:t>
            </w:r>
          </w:p>
        </w:tc>
      </w:tr>
      <w:tr w:rsidR="00151073" w:rsidRPr="00EF5BA8" w14:paraId="42694B83" w14:textId="77777777" w:rsidTr="00151073">
        <w:trPr>
          <w:trHeight w:val="682"/>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611F0A" w14:textId="639928AA" w:rsidR="00151073" w:rsidRPr="000D703E" w:rsidRDefault="00151073" w:rsidP="00151073">
            <w:pPr>
              <w:rPr>
                <w:sz w:val="20"/>
                <w:szCs w:val="20"/>
              </w:rPr>
            </w:pPr>
            <w:r w:rsidRPr="002F2B91">
              <w:rPr>
                <w:b/>
                <w:sz w:val="20"/>
                <w:szCs w:val="20"/>
              </w:rPr>
              <w:t>Fiscalizadores Participantes:</w:t>
            </w:r>
          </w:p>
          <w:p w14:paraId="4C3D37F9" w14:textId="37F89FAA" w:rsidR="00E40123" w:rsidRDefault="00E40123" w:rsidP="00151073">
            <w:pPr>
              <w:rPr>
                <w:sz w:val="20"/>
                <w:szCs w:val="20"/>
              </w:rPr>
            </w:pPr>
            <w:r>
              <w:rPr>
                <w:sz w:val="20"/>
                <w:szCs w:val="20"/>
              </w:rPr>
              <w:t>Eduardo Rodriguez</w:t>
            </w:r>
            <w:r w:rsidR="00EC2C87">
              <w:rPr>
                <w:sz w:val="20"/>
                <w:szCs w:val="20"/>
              </w:rPr>
              <w:t xml:space="preserve"> Sepulveda</w:t>
            </w:r>
          </w:p>
          <w:p w14:paraId="22F0A5EA" w14:textId="7F074818" w:rsidR="00E40123" w:rsidRPr="000D703E" w:rsidRDefault="00E40123" w:rsidP="00151073">
            <w:pPr>
              <w:rPr>
                <w:sz w:val="20"/>
                <w:szCs w:val="20"/>
              </w:rPr>
            </w:pPr>
            <w:r>
              <w:rPr>
                <w:sz w:val="20"/>
                <w:szCs w:val="20"/>
              </w:rPr>
              <w:t xml:space="preserve">Mauricio </w:t>
            </w:r>
            <w:r w:rsidR="00615C58">
              <w:rPr>
                <w:sz w:val="20"/>
                <w:szCs w:val="20"/>
              </w:rPr>
              <w:t>Benítez</w:t>
            </w:r>
            <w:r w:rsidR="00711B47">
              <w:rPr>
                <w:sz w:val="20"/>
                <w:szCs w:val="20"/>
              </w:rPr>
              <w:t xml:space="preserve"> Morales</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0519CF56" w14:textId="77777777" w:rsidR="00151073" w:rsidRPr="000D703E" w:rsidRDefault="00151073" w:rsidP="00151073">
            <w:pPr>
              <w:rPr>
                <w:sz w:val="20"/>
                <w:szCs w:val="20"/>
              </w:rPr>
            </w:pPr>
            <w:r w:rsidRPr="002F2B91">
              <w:rPr>
                <w:b/>
                <w:sz w:val="20"/>
                <w:szCs w:val="20"/>
              </w:rPr>
              <w:t>Órgano(s):</w:t>
            </w:r>
          </w:p>
          <w:p w14:paraId="22305D9D" w14:textId="17DE3BE8" w:rsidR="00E40123" w:rsidRDefault="00151073" w:rsidP="00151073">
            <w:pPr>
              <w:rPr>
                <w:rFonts w:eastAsia="Times New Roman"/>
                <w:sz w:val="20"/>
                <w:szCs w:val="20"/>
              </w:rPr>
            </w:pPr>
            <w:r>
              <w:rPr>
                <w:rFonts w:eastAsia="Times New Roman"/>
                <w:sz w:val="20"/>
                <w:szCs w:val="20"/>
              </w:rPr>
              <w:t xml:space="preserve"> </w:t>
            </w:r>
            <w:r w:rsidR="00E40123">
              <w:rPr>
                <w:rFonts w:eastAsia="Times New Roman"/>
                <w:sz w:val="20"/>
                <w:szCs w:val="20"/>
              </w:rPr>
              <w:t>Superintendencia del Medio Ambiente</w:t>
            </w:r>
          </w:p>
          <w:p w14:paraId="4A33DB1A" w14:textId="43ACF28F" w:rsidR="00E40123" w:rsidRPr="000D703E" w:rsidRDefault="00E40123" w:rsidP="00151073">
            <w:pPr>
              <w:rPr>
                <w:rFonts w:eastAsia="Times New Roman"/>
                <w:sz w:val="20"/>
                <w:szCs w:val="20"/>
              </w:rPr>
            </w:pPr>
            <w:r>
              <w:rPr>
                <w:rFonts w:eastAsia="Times New Roman"/>
                <w:sz w:val="20"/>
                <w:szCs w:val="20"/>
              </w:rPr>
              <w:t xml:space="preserve"> Superintendencia del Medio Ambiente</w:t>
            </w:r>
          </w:p>
        </w:tc>
      </w:tr>
      <w:tr w:rsidR="00151073" w:rsidRPr="00EF5BA8" w14:paraId="5F883386"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5C82BCFA" w14:textId="77777777" w:rsidR="00151073" w:rsidRPr="00B06300" w:rsidRDefault="00151073" w:rsidP="00151073">
            <w:pPr>
              <w:spacing w:line="0" w:lineRule="atLeast"/>
              <w:jc w:val="left"/>
              <w:rPr>
                <w:b/>
                <w:sz w:val="20"/>
                <w:szCs w:val="20"/>
              </w:rPr>
            </w:pPr>
            <w:r w:rsidRPr="00B06300">
              <w:rPr>
                <w:b/>
                <w:sz w:val="20"/>
                <w:szCs w:val="20"/>
              </w:rPr>
              <w:t>Existió Oposición al Ingreso: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E989B3D" w14:textId="77777777" w:rsidR="00151073" w:rsidRPr="000D703E" w:rsidRDefault="00151073" w:rsidP="00151073">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p>
        </w:tc>
      </w:tr>
      <w:tr w:rsidR="00151073" w:rsidRPr="00EF5BA8" w14:paraId="45A437A9"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72D76A5" w14:textId="77777777" w:rsidR="00151073" w:rsidRPr="00B06300" w:rsidRDefault="00151073" w:rsidP="00151073">
            <w:pPr>
              <w:spacing w:line="0" w:lineRule="atLeast"/>
              <w:jc w:val="left"/>
              <w:rPr>
                <w:b/>
                <w:sz w:val="20"/>
                <w:szCs w:val="20"/>
              </w:rPr>
            </w:pPr>
            <w:r w:rsidRPr="00B06300">
              <w:rPr>
                <w:b/>
                <w:sz w:val="20"/>
                <w:szCs w:val="20"/>
              </w:rPr>
              <w:t>Existió auxilio de fuerza pública:</w:t>
            </w:r>
            <w:r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62D5F0C" w14:textId="77777777" w:rsidR="00151073" w:rsidRPr="000D703E" w:rsidRDefault="00151073" w:rsidP="00151073">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No.</w:t>
            </w:r>
          </w:p>
        </w:tc>
      </w:tr>
      <w:tr w:rsidR="00151073" w:rsidRPr="00EF5BA8" w14:paraId="482358BB"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47F8223D" w14:textId="77777777" w:rsidR="00151073" w:rsidRPr="00B06300" w:rsidRDefault="00151073" w:rsidP="00151073">
            <w:pPr>
              <w:spacing w:line="0" w:lineRule="atLeast"/>
              <w:jc w:val="left"/>
              <w:rPr>
                <w:b/>
                <w:sz w:val="20"/>
                <w:szCs w:val="20"/>
              </w:rPr>
            </w:pPr>
            <w:r w:rsidRPr="00B06300">
              <w:rPr>
                <w:b/>
                <w:sz w:val="20"/>
                <w:szCs w:val="20"/>
              </w:rPr>
              <w:t>Existió colaboración por parte de los fiscalizados:</w:t>
            </w:r>
            <w:r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54661D1" w14:textId="103F7B16" w:rsidR="00151073" w:rsidRPr="000D703E" w:rsidRDefault="00151073" w:rsidP="003A21F1">
            <w:pPr>
              <w:spacing w:line="0" w:lineRule="atLeast"/>
              <w:jc w:val="left"/>
              <w:rPr>
                <w:sz w:val="20"/>
                <w:szCs w:val="20"/>
              </w:rPr>
            </w:pPr>
            <w:r w:rsidRPr="00B06300">
              <w:rPr>
                <w:b/>
                <w:sz w:val="20"/>
                <w:szCs w:val="20"/>
              </w:rPr>
              <w:t xml:space="preserve"> Fundamentación:</w:t>
            </w:r>
            <w:r w:rsidRPr="000D703E">
              <w:rPr>
                <w:sz w:val="20"/>
                <w:szCs w:val="20"/>
              </w:rPr>
              <w:t xml:space="preserve"> </w:t>
            </w:r>
            <w:r>
              <w:rPr>
                <w:sz w:val="20"/>
                <w:szCs w:val="20"/>
              </w:rPr>
              <w:t>- S</w:t>
            </w:r>
            <w:r w:rsidR="003A21F1">
              <w:rPr>
                <w:sz w:val="20"/>
                <w:szCs w:val="20"/>
              </w:rPr>
              <w:t>í</w:t>
            </w:r>
            <w:r>
              <w:rPr>
                <w:sz w:val="20"/>
                <w:szCs w:val="20"/>
              </w:rPr>
              <w:t>.</w:t>
            </w:r>
          </w:p>
        </w:tc>
      </w:tr>
      <w:tr w:rsidR="00151073" w:rsidRPr="00EF5BA8" w14:paraId="30785C0A"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0F0FD48E" w14:textId="77777777" w:rsidR="00151073" w:rsidRPr="00B06300" w:rsidRDefault="00151073" w:rsidP="00151073">
            <w:pPr>
              <w:spacing w:line="0" w:lineRule="atLeast"/>
              <w:jc w:val="left"/>
              <w:rPr>
                <w:b/>
                <w:sz w:val="20"/>
                <w:szCs w:val="20"/>
              </w:rPr>
            </w:pPr>
            <w:r w:rsidRPr="00B06300">
              <w:rPr>
                <w:b/>
                <w:sz w:val="20"/>
                <w:szCs w:val="20"/>
              </w:rPr>
              <w:t>Existió trato respetuoso y deferente hacia los fiscalizadores:</w:t>
            </w:r>
            <w:r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D59FE29" w14:textId="66DC9577" w:rsidR="00151073" w:rsidRPr="00F36F7C" w:rsidRDefault="00151073" w:rsidP="00151073">
            <w:pPr>
              <w:spacing w:line="0" w:lineRule="atLeast"/>
              <w:jc w:val="left"/>
              <w:rPr>
                <w:b/>
                <w:sz w:val="20"/>
                <w:szCs w:val="20"/>
              </w:rPr>
            </w:pPr>
            <w:r w:rsidRPr="00F36F7C">
              <w:rPr>
                <w:b/>
                <w:sz w:val="20"/>
                <w:szCs w:val="20"/>
              </w:rPr>
              <w:t xml:space="preserve"> Fundamentación:</w:t>
            </w:r>
            <w:r w:rsidRPr="00F36F7C">
              <w:rPr>
                <w:sz w:val="20"/>
                <w:szCs w:val="20"/>
              </w:rPr>
              <w:t xml:space="preserve"> </w:t>
            </w:r>
            <w:r w:rsidR="003A21F1">
              <w:rPr>
                <w:sz w:val="20"/>
                <w:szCs w:val="20"/>
              </w:rPr>
              <w:t>- Sí</w:t>
            </w:r>
            <w:r>
              <w:rPr>
                <w:sz w:val="20"/>
                <w:szCs w:val="20"/>
              </w:rPr>
              <w:t>.</w:t>
            </w:r>
          </w:p>
        </w:tc>
      </w:tr>
      <w:tr w:rsidR="00151073" w:rsidRPr="00EF5BA8" w14:paraId="136FB61E"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146FA9E7" w14:textId="77777777" w:rsidR="00151073" w:rsidRPr="00B06300" w:rsidRDefault="00151073" w:rsidP="00151073">
            <w:pPr>
              <w:spacing w:line="0" w:lineRule="atLeast"/>
              <w:jc w:val="left"/>
              <w:rPr>
                <w:b/>
                <w:sz w:val="20"/>
                <w:szCs w:val="20"/>
              </w:rPr>
            </w:pPr>
            <w:r w:rsidRPr="00B06300">
              <w:rPr>
                <w:b/>
                <w:sz w:val="20"/>
                <w:szCs w:val="20"/>
              </w:rPr>
              <w:t>Entrega de antecedentes requeridos y documentos solicitados:</w:t>
            </w:r>
            <w:r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AD5B439" w14:textId="078025D8" w:rsidR="00151073" w:rsidRPr="00F36F7C" w:rsidRDefault="00151073" w:rsidP="00151073">
            <w:pPr>
              <w:spacing w:line="0" w:lineRule="atLeast"/>
              <w:jc w:val="left"/>
              <w:rPr>
                <w:sz w:val="20"/>
                <w:szCs w:val="20"/>
              </w:rPr>
            </w:pPr>
            <w:r w:rsidRPr="00F36F7C">
              <w:rPr>
                <w:b/>
                <w:sz w:val="20"/>
                <w:szCs w:val="20"/>
              </w:rPr>
              <w:t xml:space="preserve"> Fundamentación:</w:t>
            </w:r>
            <w:r w:rsidRPr="00F36F7C">
              <w:rPr>
                <w:sz w:val="20"/>
                <w:szCs w:val="20"/>
              </w:rPr>
              <w:t xml:space="preserve"> </w:t>
            </w:r>
            <w:r w:rsidR="003A21F1">
              <w:rPr>
                <w:sz w:val="20"/>
                <w:szCs w:val="20"/>
              </w:rPr>
              <w:t>- Sí</w:t>
            </w:r>
            <w:r>
              <w:rPr>
                <w:sz w:val="20"/>
                <w:szCs w:val="20"/>
              </w:rPr>
              <w:t>.</w:t>
            </w:r>
          </w:p>
        </w:tc>
      </w:tr>
      <w:tr w:rsidR="00151073" w:rsidRPr="00450B79" w14:paraId="3C187474" w14:textId="77777777" w:rsidTr="00151073">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3FAA5459" w14:textId="77777777" w:rsidR="00151073" w:rsidRPr="000D703E" w:rsidRDefault="00151073" w:rsidP="00151073">
            <w:pPr>
              <w:spacing w:line="0" w:lineRule="atLeast"/>
              <w:jc w:val="left"/>
              <w:rPr>
                <w:b/>
                <w:sz w:val="20"/>
                <w:szCs w:val="20"/>
              </w:rPr>
            </w:pPr>
            <w:r>
              <w:rPr>
                <w:b/>
                <w:sz w:val="20"/>
                <w:szCs w:val="20"/>
              </w:rPr>
              <w:t>E</w:t>
            </w:r>
            <w:r w:rsidRPr="000D703E">
              <w:rPr>
                <w:b/>
                <w:sz w:val="20"/>
                <w:szCs w:val="20"/>
              </w:rPr>
              <w:t>ntrega de Acta</w:t>
            </w:r>
            <w:r w:rsidRPr="006B4FB2">
              <w:rPr>
                <w:b/>
                <w:sz w:val="20"/>
                <w:szCs w:val="20"/>
              </w:rPr>
              <w:t>:</w:t>
            </w:r>
            <w:r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4729DB2" w14:textId="1A89D9D0" w:rsidR="00151073" w:rsidRPr="00F36F7C" w:rsidRDefault="00151073" w:rsidP="00151073">
            <w:pPr>
              <w:spacing w:line="0" w:lineRule="atLeast"/>
              <w:jc w:val="left"/>
              <w:rPr>
                <w:b/>
                <w:sz w:val="20"/>
                <w:szCs w:val="20"/>
              </w:rPr>
            </w:pPr>
            <w:r>
              <w:rPr>
                <w:b/>
                <w:sz w:val="20"/>
                <w:szCs w:val="20"/>
              </w:rPr>
              <w:t xml:space="preserve"> </w:t>
            </w:r>
            <w:r w:rsidRPr="00F36F7C">
              <w:rPr>
                <w:b/>
                <w:sz w:val="20"/>
                <w:szCs w:val="20"/>
              </w:rPr>
              <w:t>Fundamentación:</w:t>
            </w:r>
            <w:r w:rsidRPr="00F36F7C">
              <w:rPr>
                <w:sz w:val="20"/>
                <w:szCs w:val="20"/>
              </w:rPr>
              <w:t xml:space="preserve"> </w:t>
            </w:r>
            <w:r>
              <w:rPr>
                <w:sz w:val="20"/>
                <w:szCs w:val="20"/>
              </w:rPr>
              <w:t xml:space="preserve">- </w:t>
            </w:r>
            <w:r w:rsidR="003A21F1">
              <w:rPr>
                <w:sz w:val="20"/>
                <w:szCs w:val="20"/>
              </w:rPr>
              <w:t>Sí</w:t>
            </w:r>
            <w:r w:rsidRPr="00AD559D">
              <w:rPr>
                <w:sz w:val="20"/>
                <w:szCs w:val="20"/>
              </w:rPr>
              <w:t xml:space="preserve"> (Anexo </w:t>
            </w:r>
            <w:r w:rsidR="003A21F1">
              <w:rPr>
                <w:sz w:val="20"/>
                <w:szCs w:val="20"/>
              </w:rPr>
              <w:t>7</w:t>
            </w:r>
            <w:r w:rsidRPr="00AD559D">
              <w:rPr>
                <w:sz w:val="20"/>
                <w:szCs w:val="20"/>
              </w:rPr>
              <w:t>).</w:t>
            </w:r>
          </w:p>
        </w:tc>
      </w:tr>
    </w:tbl>
    <w:p w14:paraId="59C8F4ED" w14:textId="77777777" w:rsidR="00723821" w:rsidRDefault="00723821" w:rsidP="00723821">
      <w:pPr>
        <w:pStyle w:val="Ttulo3"/>
        <w:numPr>
          <w:ilvl w:val="0"/>
          <w:numId w:val="0"/>
        </w:numPr>
        <w:ind w:left="720"/>
      </w:pPr>
      <w:bookmarkStart w:id="85" w:name="_Toc404243252"/>
      <w:bookmarkStart w:id="86" w:name="_Toc404260826"/>
    </w:p>
    <w:p w14:paraId="0D68FEF1" w14:textId="77777777" w:rsidR="00723821" w:rsidRPr="00723821" w:rsidRDefault="00723821" w:rsidP="00723821"/>
    <w:p w14:paraId="51B182F7" w14:textId="72F38F2E" w:rsidR="00571090" w:rsidRDefault="00571090" w:rsidP="00571090">
      <w:pPr>
        <w:pStyle w:val="Ttulo3"/>
      </w:pPr>
      <w:r>
        <w:lastRenderedPageBreak/>
        <w:t>Segundo día de inspección</w:t>
      </w:r>
      <w:r w:rsidRPr="0025129B">
        <w:t>.</w:t>
      </w:r>
      <w:bookmarkEnd w:id="85"/>
      <w:bookmarkEnd w:id="86"/>
    </w:p>
    <w:p w14:paraId="131CBBBE" w14:textId="5C89A8FB" w:rsidR="00151073" w:rsidRDefault="00151073" w:rsidP="00151073">
      <w:pPr>
        <w:pStyle w:val="Ttulo2"/>
        <w:numPr>
          <w:ilvl w:val="0"/>
          <w:numId w:val="0"/>
        </w:num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9"/>
        <w:gridCol w:w="1698"/>
        <w:gridCol w:w="867"/>
        <w:gridCol w:w="3482"/>
      </w:tblGrid>
      <w:tr w:rsidR="00893A4E" w:rsidRPr="00EF5BA8" w14:paraId="2F0FADE9" w14:textId="77777777" w:rsidTr="00284EAC">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bookmarkEnd w:id="74"/>
          <w:bookmarkEnd w:id="75"/>
          <w:bookmarkEnd w:id="76"/>
          <w:bookmarkEnd w:id="77"/>
          <w:bookmarkEnd w:id="78"/>
          <w:bookmarkEnd w:id="79"/>
          <w:bookmarkEnd w:id="80"/>
          <w:bookmarkEnd w:id="81"/>
          <w:bookmarkEnd w:id="82"/>
          <w:p w14:paraId="2F0FADE3" w14:textId="77777777" w:rsidR="00893A4E" w:rsidRPr="000D703E" w:rsidRDefault="00893A4E" w:rsidP="00893A4E">
            <w:pPr>
              <w:rPr>
                <w:sz w:val="20"/>
                <w:szCs w:val="20"/>
              </w:rPr>
            </w:pPr>
            <w:r w:rsidRPr="002F2B91">
              <w:rPr>
                <w:b/>
                <w:sz w:val="20"/>
                <w:szCs w:val="20"/>
              </w:rPr>
              <w:t xml:space="preserve">Fecha(s) de realización: </w:t>
            </w:r>
          </w:p>
          <w:p w14:paraId="2F0FADE4" w14:textId="39D7A69D" w:rsidR="00882292" w:rsidRPr="005B39A7" w:rsidRDefault="00E40123" w:rsidP="00E40123">
            <w:pPr>
              <w:rPr>
                <w:sz w:val="20"/>
                <w:szCs w:val="20"/>
              </w:rPr>
            </w:pPr>
            <w:r>
              <w:rPr>
                <w:sz w:val="20"/>
                <w:szCs w:val="20"/>
              </w:rPr>
              <w:t>29</w:t>
            </w:r>
            <w:r w:rsidR="00DE3C88">
              <w:rPr>
                <w:sz w:val="20"/>
                <w:szCs w:val="20"/>
              </w:rPr>
              <w:t>/0</w:t>
            </w:r>
            <w:r>
              <w:rPr>
                <w:sz w:val="20"/>
                <w:szCs w:val="20"/>
              </w:rPr>
              <w:t>7</w:t>
            </w:r>
            <w:r w:rsidR="00DE3C88">
              <w:rPr>
                <w:sz w:val="20"/>
                <w:szCs w:val="20"/>
              </w:rPr>
              <w:t>/201</w:t>
            </w:r>
            <w:r w:rsidR="00CD12B0">
              <w:rPr>
                <w:sz w:val="20"/>
                <w:szCs w:val="20"/>
              </w:rPr>
              <w:t>4</w:t>
            </w:r>
          </w:p>
        </w:tc>
        <w:tc>
          <w:tcPr>
            <w:tcW w:w="1278"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F0FADE5" w14:textId="77777777" w:rsidR="00893A4E" w:rsidRDefault="00893A4E" w:rsidP="00893A4E">
            <w:pPr>
              <w:rPr>
                <w:b/>
                <w:sz w:val="20"/>
                <w:szCs w:val="20"/>
              </w:rPr>
            </w:pPr>
            <w:r w:rsidRPr="002F2B91">
              <w:rPr>
                <w:b/>
                <w:sz w:val="20"/>
                <w:szCs w:val="20"/>
              </w:rPr>
              <w:t>Hora(s) de Inicio:</w:t>
            </w:r>
          </w:p>
          <w:p w14:paraId="2F0FADE6" w14:textId="045E17F8" w:rsidR="006B4FB2" w:rsidRPr="006B4FB2" w:rsidRDefault="00DE3C88" w:rsidP="00E40123">
            <w:pPr>
              <w:rPr>
                <w:sz w:val="20"/>
                <w:szCs w:val="20"/>
              </w:rPr>
            </w:pPr>
            <w:r>
              <w:rPr>
                <w:sz w:val="20"/>
                <w:szCs w:val="20"/>
              </w:rPr>
              <w:t xml:space="preserve"> 1</w:t>
            </w:r>
            <w:r w:rsidR="0093214A">
              <w:rPr>
                <w:sz w:val="20"/>
                <w:szCs w:val="20"/>
              </w:rPr>
              <w:t>2</w:t>
            </w:r>
            <w:r>
              <w:rPr>
                <w:sz w:val="20"/>
                <w:szCs w:val="20"/>
              </w:rPr>
              <w:t>:</w:t>
            </w:r>
            <w:r w:rsidR="0093214A">
              <w:rPr>
                <w:sz w:val="20"/>
                <w:szCs w:val="20"/>
              </w:rPr>
              <w:t>0</w:t>
            </w:r>
            <w:r w:rsidR="00E40123">
              <w:rPr>
                <w:sz w:val="20"/>
                <w:szCs w:val="20"/>
              </w:rPr>
              <w:t>5</w:t>
            </w:r>
            <w:r>
              <w:rPr>
                <w:sz w:val="20"/>
                <w:szCs w:val="20"/>
              </w:rPr>
              <w:t xml:space="preserve"> h</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2F0FADE7" w14:textId="77777777" w:rsidR="00893A4E" w:rsidRDefault="00893A4E" w:rsidP="00893A4E">
            <w:pPr>
              <w:rPr>
                <w:b/>
                <w:sz w:val="20"/>
                <w:szCs w:val="20"/>
              </w:rPr>
            </w:pPr>
            <w:r w:rsidRPr="002F2B91">
              <w:rPr>
                <w:b/>
                <w:sz w:val="20"/>
                <w:szCs w:val="20"/>
              </w:rPr>
              <w:t>Hora(s) de Finalización:</w:t>
            </w:r>
          </w:p>
          <w:p w14:paraId="2F0FADE8" w14:textId="02A9922A" w:rsidR="006B4FB2" w:rsidRPr="006B4FB2" w:rsidRDefault="00DE3C88" w:rsidP="00E40123">
            <w:pPr>
              <w:rPr>
                <w:sz w:val="20"/>
                <w:szCs w:val="20"/>
                <w:lang w:val="es-ES" w:eastAsia="es-ES"/>
              </w:rPr>
            </w:pPr>
            <w:r>
              <w:rPr>
                <w:sz w:val="20"/>
                <w:szCs w:val="20"/>
                <w:lang w:val="es-ES" w:eastAsia="es-ES"/>
              </w:rPr>
              <w:t xml:space="preserve"> 1</w:t>
            </w:r>
            <w:r w:rsidR="00E40123">
              <w:rPr>
                <w:sz w:val="20"/>
                <w:szCs w:val="20"/>
                <w:lang w:val="es-ES" w:eastAsia="es-ES"/>
              </w:rPr>
              <w:t>5</w:t>
            </w:r>
            <w:r>
              <w:rPr>
                <w:sz w:val="20"/>
                <w:szCs w:val="20"/>
                <w:lang w:val="es-ES" w:eastAsia="es-ES"/>
              </w:rPr>
              <w:t>:</w:t>
            </w:r>
            <w:r w:rsidR="00E40123">
              <w:rPr>
                <w:sz w:val="20"/>
                <w:szCs w:val="20"/>
                <w:lang w:val="es-ES" w:eastAsia="es-ES"/>
              </w:rPr>
              <w:t>45</w:t>
            </w:r>
            <w:r>
              <w:rPr>
                <w:sz w:val="20"/>
                <w:szCs w:val="20"/>
                <w:lang w:val="es-ES" w:eastAsia="es-ES"/>
              </w:rPr>
              <w:t xml:space="preserve"> h</w:t>
            </w:r>
          </w:p>
        </w:tc>
      </w:tr>
      <w:tr w:rsidR="00E40123" w:rsidRPr="00EF5BA8" w14:paraId="2F0FADEE" w14:textId="77777777" w:rsidTr="00284EAC">
        <w:trPr>
          <w:trHeight w:val="163"/>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24AE30" w14:textId="77777777" w:rsidR="00E40123" w:rsidRPr="000D703E" w:rsidRDefault="00E40123" w:rsidP="00023ADD">
            <w:pPr>
              <w:rPr>
                <w:sz w:val="20"/>
                <w:szCs w:val="20"/>
              </w:rPr>
            </w:pPr>
            <w:r w:rsidRPr="002F2B91">
              <w:rPr>
                <w:b/>
                <w:sz w:val="20"/>
                <w:szCs w:val="20"/>
              </w:rPr>
              <w:t>Fiscalizador Encargado de la Actividad:</w:t>
            </w:r>
          </w:p>
          <w:p w14:paraId="2F0FADEB" w14:textId="3F3B5DD3" w:rsidR="00E40123" w:rsidRPr="004379EE" w:rsidRDefault="00E40123" w:rsidP="00570BD0">
            <w:pPr>
              <w:rPr>
                <w:sz w:val="20"/>
                <w:szCs w:val="20"/>
              </w:rPr>
            </w:pPr>
            <w:r>
              <w:rPr>
                <w:sz w:val="20"/>
                <w:szCs w:val="20"/>
              </w:rPr>
              <w:t>Diego Maldonado Bravo</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7050D0F6" w14:textId="77777777" w:rsidR="00E40123" w:rsidRPr="000D703E" w:rsidRDefault="00E40123" w:rsidP="00023ADD">
            <w:pPr>
              <w:rPr>
                <w:sz w:val="20"/>
                <w:szCs w:val="20"/>
              </w:rPr>
            </w:pPr>
            <w:r w:rsidRPr="002F2B91">
              <w:rPr>
                <w:b/>
                <w:sz w:val="20"/>
                <w:szCs w:val="20"/>
              </w:rPr>
              <w:t>Órgano:</w:t>
            </w:r>
          </w:p>
          <w:p w14:paraId="2F0FADED" w14:textId="676D573D" w:rsidR="00E40123" w:rsidRPr="004379EE" w:rsidRDefault="00E40123" w:rsidP="00E40123">
            <w:pPr>
              <w:rPr>
                <w:rFonts w:eastAsia="Times New Roman"/>
                <w:sz w:val="20"/>
                <w:szCs w:val="20"/>
              </w:rPr>
            </w:pPr>
            <w:r>
              <w:rPr>
                <w:rFonts w:eastAsia="Times New Roman"/>
                <w:sz w:val="20"/>
                <w:szCs w:val="20"/>
              </w:rPr>
              <w:t xml:space="preserve"> Superintendencia del Medio Ambiente </w:t>
            </w:r>
          </w:p>
        </w:tc>
      </w:tr>
      <w:tr w:rsidR="00E40123" w:rsidRPr="00EF5BA8" w14:paraId="2F0FADF4" w14:textId="77777777" w:rsidTr="00284EAC">
        <w:trPr>
          <w:trHeight w:val="682"/>
          <w:jc w:val="center"/>
        </w:trPr>
        <w:tc>
          <w:tcPr>
            <w:tcW w:w="3265"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DFAF7" w14:textId="77777777" w:rsidR="00E40123" w:rsidRDefault="00E40123" w:rsidP="00023ADD">
            <w:pPr>
              <w:rPr>
                <w:b/>
                <w:sz w:val="20"/>
                <w:szCs w:val="20"/>
              </w:rPr>
            </w:pPr>
            <w:r w:rsidRPr="002F2B91">
              <w:rPr>
                <w:b/>
                <w:sz w:val="20"/>
                <w:szCs w:val="20"/>
              </w:rPr>
              <w:t>Fiscalizadores Participantes:</w:t>
            </w:r>
          </w:p>
          <w:p w14:paraId="66E544F6" w14:textId="04936C43" w:rsidR="00E40123" w:rsidRPr="00E40123" w:rsidRDefault="00E40123" w:rsidP="00023ADD">
            <w:pPr>
              <w:rPr>
                <w:sz w:val="20"/>
                <w:szCs w:val="20"/>
              </w:rPr>
            </w:pPr>
            <w:r w:rsidRPr="00E40123">
              <w:rPr>
                <w:sz w:val="20"/>
                <w:szCs w:val="20"/>
              </w:rPr>
              <w:t xml:space="preserve">Renato Arce </w:t>
            </w:r>
          </w:p>
          <w:p w14:paraId="17B17CEC" w14:textId="4EE94252" w:rsidR="00E40123" w:rsidRDefault="00E40123" w:rsidP="00023ADD">
            <w:pPr>
              <w:rPr>
                <w:sz w:val="20"/>
                <w:szCs w:val="20"/>
              </w:rPr>
            </w:pPr>
            <w:r>
              <w:rPr>
                <w:sz w:val="20"/>
                <w:szCs w:val="20"/>
              </w:rPr>
              <w:t>Eduardo Rodriguez</w:t>
            </w:r>
            <w:r w:rsidR="00EC2C87">
              <w:rPr>
                <w:sz w:val="20"/>
                <w:szCs w:val="20"/>
              </w:rPr>
              <w:t xml:space="preserve"> Sepulveda</w:t>
            </w:r>
          </w:p>
          <w:p w14:paraId="2F0FADF1" w14:textId="5565B635" w:rsidR="00E40123" w:rsidRPr="000D703E" w:rsidRDefault="00E40123" w:rsidP="007611EB">
            <w:pPr>
              <w:rPr>
                <w:sz w:val="20"/>
                <w:szCs w:val="20"/>
              </w:rPr>
            </w:pPr>
            <w:r>
              <w:rPr>
                <w:sz w:val="20"/>
                <w:szCs w:val="20"/>
              </w:rPr>
              <w:t xml:space="preserve">Mauricio </w:t>
            </w:r>
            <w:r w:rsidR="00615C58">
              <w:rPr>
                <w:sz w:val="20"/>
                <w:szCs w:val="20"/>
              </w:rPr>
              <w:t>Benítez</w:t>
            </w:r>
            <w:r w:rsidR="00711B47">
              <w:rPr>
                <w:sz w:val="20"/>
                <w:szCs w:val="20"/>
              </w:rPr>
              <w:t xml:space="preserve"> Morales</w:t>
            </w:r>
          </w:p>
        </w:tc>
        <w:tc>
          <w:tcPr>
            <w:tcW w:w="1735" w:type="pct"/>
            <w:tcBorders>
              <w:top w:val="single" w:sz="4" w:space="0" w:color="auto"/>
              <w:left w:val="single" w:sz="4" w:space="0" w:color="auto"/>
              <w:bottom w:val="single" w:sz="4" w:space="0" w:color="auto"/>
              <w:right w:val="single" w:sz="4" w:space="0" w:color="auto"/>
            </w:tcBorders>
            <w:shd w:val="clear" w:color="auto" w:fill="FFFFFF"/>
          </w:tcPr>
          <w:p w14:paraId="75A1F061" w14:textId="77777777" w:rsidR="00E40123" w:rsidRDefault="00E40123" w:rsidP="00023ADD">
            <w:pPr>
              <w:rPr>
                <w:b/>
                <w:sz w:val="20"/>
                <w:szCs w:val="20"/>
              </w:rPr>
            </w:pPr>
            <w:r w:rsidRPr="002F2B91">
              <w:rPr>
                <w:b/>
                <w:sz w:val="20"/>
                <w:szCs w:val="20"/>
              </w:rPr>
              <w:t>Órgano(s):</w:t>
            </w:r>
          </w:p>
          <w:p w14:paraId="26ACF71F" w14:textId="1811100C" w:rsidR="00E40123" w:rsidRPr="00E40123" w:rsidRDefault="00E40123" w:rsidP="00023ADD">
            <w:pPr>
              <w:rPr>
                <w:sz w:val="20"/>
                <w:szCs w:val="20"/>
              </w:rPr>
            </w:pPr>
            <w:r>
              <w:rPr>
                <w:sz w:val="20"/>
                <w:szCs w:val="20"/>
              </w:rPr>
              <w:t xml:space="preserve"> </w:t>
            </w:r>
            <w:r w:rsidRPr="00E40123">
              <w:rPr>
                <w:sz w:val="20"/>
                <w:szCs w:val="20"/>
              </w:rPr>
              <w:t>SAG Región de La Araucanía</w:t>
            </w:r>
          </w:p>
          <w:p w14:paraId="608FAD73" w14:textId="77777777" w:rsidR="00E40123" w:rsidRDefault="00E40123" w:rsidP="00023ADD">
            <w:pPr>
              <w:rPr>
                <w:rFonts w:eastAsia="Times New Roman"/>
                <w:sz w:val="20"/>
                <w:szCs w:val="20"/>
              </w:rPr>
            </w:pPr>
            <w:r>
              <w:rPr>
                <w:rFonts w:eastAsia="Times New Roman"/>
                <w:sz w:val="20"/>
                <w:szCs w:val="20"/>
              </w:rPr>
              <w:t xml:space="preserve"> Superintendencia del Medio Ambiente</w:t>
            </w:r>
          </w:p>
          <w:p w14:paraId="2F0FADF3" w14:textId="02FE0A7E" w:rsidR="00E40123" w:rsidRPr="000D703E" w:rsidRDefault="00E40123" w:rsidP="00570BD0">
            <w:pPr>
              <w:rPr>
                <w:rFonts w:eastAsia="Times New Roman"/>
                <w:sz w:val="20"/>
                <w:szCs w:val="20"/>
              </w:rPr>
            </w:pPr>
            <w:r>
              <w:rPr>
                <w:rFonts w:eastAsia="Times New Roman"/>
                <w:sz w:val="20"/>
                <w:szCs w:val="20"/>
              </w:rPr>
              <w:t xml:space="preserve"> Superintendencia del Medio Ambiente</w:t>
            </w:r>
          </w:p>
        </w:tc>
      </w:tr>
      <w:tr w:rsidR="00893A4E" w:rsidRPr="00EF5BA8" w14:paraId="2F0FADF7"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DF5" w14:textId="77777777" w:rsidR="00893A4E" w:rsidRPr="00B06300" w:rsidRDefault="00893A4E" w:rsidP="001264B3">
            <w:pPr>
              <w:spacing w:line="0" w:lineRule="atLeast"/>
              <w:jc w:val="left"/>
              <w:rPr>
                <w:b/>
                <w:sz w:val="20"/>
                <w:szCs w:val="20"/>
              </w:rPr>
            </w:pPr>
            <w:r w:rsidRPr="00B06300">
              <w:rPr>
                <w:b/>
                <w:sz w:val="20"/>
                <w:szCs w:val="20"/>
              </w:rPr>
              <w:t>Existió Oposición al Ingreso:</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DF6" w14:textId="77777777"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DE3C88">
              <w:rPr>
                <w:sz w:val="20"/>
                <w:szCs w:val="20"/>
              </w:rPr>
              <w:t>- No.</w:t>
            </w:r>
          </w:p>
        </w:tc>
      </w:tr>
      <w:tr w:rsidR="00893A4E" w:rsidRPr="00EF5BA8" w14:paraId="2F0FADFA"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DF8" w14:textId="77777777" w:rsidR="00893A4E" w:rsidRPr="00B06300" w:rsidRDefault="00893A4E" w:rsidP="00893A4E">
            <w:pPr>
              <w:spacing w:line="0" w:lineRule="atLeast"/>
              <w:jc w:val="left"/>
              <w:rPr>
                <w:b/>
                <w:sz w:val="20"/>
                <w:szCs w:val="20"/>
              </w:rPr>
            </w:pPr>
            <w:r w:rsidRPr="00B06300">
              <w:rPr>
                <w:b/>
                <w:sz w:val="20"/>
                <w:szCs w:val="20"/>
              </w:rPr>
              <w:t>Existió auxilio de fuerza pública:</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DF9" w14:textId="77777777"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DE3C88">
              <w:rPr>
                <w:sz w:val="20"/>
                <w:szCs w:val="20"/>
              </w:rPr>
              <w:t>- No.</w:t>
            </w:r>
          </w:p>
        </w:tc>
      </w:tr>
      <w:tr w:rsidR="00893A4E" w:rsidRPr="00EF5BA8" w14:paraId="2F0FADFD"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DFB" w14:textId="77777777" w:rsidR="00893A4E" w:rsidRPr="00B06300" w:rsidRDefault="00893A4E" w:rsidP="00893A4E">
            <w:pPr>
              <w:spacing w:line="0" w:lineRule="atLeast"/>
              <w:jc w:val="left"/>
              <w:rPr>
                <w:b/>
                <w:sz w:val="20"/>
                <w:szCs w:val="20"/>
              </w:rPr>
            </w:pPr>
            <w:r w:rsidRPr="00B06300">
              <w:rPr>
                <w:b/>
                <w:sz w:val="20"/>
                <w:szCs w:val="20"/>
              </w:rPr>
              <w:t>Existió colaboración por parte de los fiscalizados: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DFC" w14:textId="08AC4072" w:rsidR="00893A4E" w:rsidRPr="000D703E" w:rsidRDefault="00893A4E" w:rsidP="00893A4E">
            <w:pPr>
              <w:spacing w:line="0" w:lineRule="atLeast"/>
              <w:jc w:val="left"/>
              <w:rPr>
                <w:sz w:val="20"/>
                <w:szCs w:val="20"/>
              </w:rPr>
            </w:pPr>
            <w:r w:rsidRPr="00B06300">
              <w:rPr>
                <w:b/>
                <w:sz w:val="20"/>
                <w:szCs w:val="20"/>
              </w:rPr>
              <w:t xml:space="preserve"> Fundamentación:</w:t>
            </w:r>
            <w:r w:rsidRPr="000D703E">
              <w:rPr>
                <w:sz w:val="20"/>
                <w:szCs w:val="20"/>
              </w:rPr>
              <w:t xml:space="preserve"> </w:t>
            </w:r>
            <w:r w:rsidR="003A21F1">
              <w:rPr>
                <w:sz w:val="20"/>
                <w:szCs w:val="20"/>
              </w:rPr>
              <w:t>- Sí.</w:t>
            </w:r>
          </w:p>
        </w:tc>
      </w:tr>
      <w:tr w:rsidR="00893A4E" w:rsidRPr="00EF5BA8" w14:paraId="2F0FAE00"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DFE" w14:textId="77777777" w:rsidR="00893A4E" w:rsidRPr="00B06300" w:rsidRDefault="00893A4E" w:rsidP="00893A4E">
            <w:pPr>
              <w:spacing w:line="0" w:lineRule="atLeast"/>
              <w:jc w:val="left"/>
              <w:rPr>
                <w:b/>
                <w:sz w:val="20"/>
                <w:szCs w:val="20"/>
              </w:rPr>
            </w:pPr>
            <w:r w:rsidRPr="00B06300">
              <w:rPr>
                <w:b/>
                <w:sz w:val="20"/>
                <w:szCs w:val="20"/>
              </w:rPr>
              <w:t>Existió trato respetuoso y deferente hacia los fiscalizadores: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DFF" w14:textId="373DF29D" w:rsidR="00893A4E" w:rsidRPr="00F36F7C" w:rsidRDefault="00893A4E" w:rsidP="00893A4E">
            <w:pPr>
              <w:spacing w:line="0" w:lineRule="atLeast"/>
              <w:jc w:val="left"/>
              <w:rPr>
                <w:b/>
                <w:sz w:val="20"/>
                <w:szCs w:val="20"/>
              </w:rPr>
            </w:pPr>
            <w:r w:rsidRPr="00F36F7C">
              <w:rPr>
                <w:b/>
                <w:sz w:val="20"/>
                <w:szCs w:val="20"/>
              </w:rPr>
              <w:t xml:space="preserve"> Fundamentación:</w:t>
            </w:r>
            <w:r w:rsidRPr="00F36F7C">
              <w:rPr>
                <w:sz w:val="20"/>
                <w:szCs w:val="20"/>
              </w:rPr>
              <w:t xml:space="preserve"> </w:t>
            </w:r>
            <w:r w:rsidR="003A21F1">
              <w:rPr>
                <w:sz w:val="20"/>
                <w:szCs w:val="20"/>
              </w:rPr>
              <w:t>- Sí.</w:t>
            </w:r>
          </w:p>
        </w:tc>
      </w:tr>
      <w:tr w:rsidR="00893A4E" w:rsidRPr="00EF5BA8" w14:paraId="2F0FAE03"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E01" w14:textId="77777777" w:rsidR="00893A4E" w:rsidRPr="00B06300" w:rsidRDefault="00893A4E" w:rsidP="00893A4E">
            <w:pPr>
              <w:spacing w:line="0" w:lineRule="atLeast"/>
              <w:jc w:val="left"/>
              <w:rPr>
                <w:b/>
                <w:sz w:val="20"/>
                <w:szCs w:val="20"/>
              </w:rPr>
            </w:pPr>
            <w:r w:rsidRPr="00B06300">
              <w:rPr>
                <w:b/>
                <w:sz w:val="20"/>
                <w:szCs w:val="20"/>
              </w:rPr>
              <w:t>Entrega de antecedentes requeridos y documentos solicitados:</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E02" w14:textId="37B7710B" w:rsidR="00893A4E" w:rsidRPr="00F36F7C" w:rsidRDefault="00893A4E" w:rsidP="00893A4E">
            <w:pPr>
              <w:spacing w:line="0" w:lineRule="atLeast"/>
              <w:jc w:val="left"/>
              <w:rPr>
                <w:sz w:val="20"/>
                <w:szCs w:val="20"/>
              </w:rPr>
            </w:pPr>
            <w:r w:rsidRPr="00F36F7C">
              <w:rPr>
                <w:b/>
                <w:sz w:val="20"/>
                <w:szCs w:val="20"/>
              </w:rPr>
              <w:t xml:space="preserve"> Fundamentación:</w:t>
            </w:r>
            <w:r w:rsidRPr="00F36F7C">
              <w:rPr>
                <w:sz w:val="20"/>
                <w:szCs w:val="20"/>
              </w:rPr>
              <w:t xml:space="preserve"> </w:t>
            </w:r>
            <w:r w:rsidR="003A21F1">
              <w:rPr>
                <w:sz w:val="20"/>
                <w:szCs w:val="20"/>
              </w:rPr>
              <w:t>- Sí.</w:t>
            </w:r>
          </w:p>
        </w:tc>
      </w:tr>
      <w:tr w:rsidR="00450B79" w:rsidRPr="00450B79" w14:paraId="2F0FAE07" w14:textId="77777777" w:rsidTr="003028EE">
        <w:trPr>
          <w:trHeight w:val="20"/>
          <w:jc w:val="center"/>
        </w:trPr>
        <w:tc>
          <w:tcPr>
            <w:tcW w:w="2833"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58" w:type="dxa"/>
              <w:left w:w="58" w:type="dxa"/>
              <w:bottom w:w="58" w:type="dxa"/>
              <w:right w:w="58" w:type="dxa"/>
            </w:tcMar>
            <w:vAlign w:val="center"/>
          </w:tcPr>
          <w:p w14:paraId="2F0FAE04" w14:textId="77777777" w:rsidR="00450B79" w:rsidRPr="000D703E" w:rsidRDefault="000327E6" w:rsidP="001264B3">
            <w:pPr>
              <w:spacing w:line="0" w:lineRule="atLeast"/>
              <w:jc w:val="left"/>
              <w:rPr>
                <w:b/>
                <w:sz w:val="20"/>
                <w:szCs w:val="20"/>
              </w:rPr>
            </w:pPr>
            <w:r>
              <w:rPr>
                <w:b/>
                <w:sz w:val="20"/>
                <w:szCs w:val="20"/>
              </w:rPr>
              <w:t>E</w:t>
            </w:r>
            <w:r w:rsidR="00450B79" w:rsidRPr="000D703E">
              <w:rPr>
                <w:b/>
                <w:sz w:val="20"/>
                <w:szCs w:val="20"/>
              </w:rPr>
              <w:t>ntrega de Acta</w:t>
            </w:r>
            <w:r w:rsidR="006B4FB2" w:rsidRPr="006B4FB2">
              <w:rPr>
                <w:b/>
                <w:sz w:val="20"/>
                <w:szCs w:val="20"/>
              </w:rPr>
              <w:t>:</w:t>
            </w:r>
            <w:r w:rsidR="006B4FB2" w:rsidRPr="000D703E">
              <w:rPr>
                <w:sz w:val="20"/>
                <w:szCs w:val="20"/>
              </w:rPr>
              <w:t xml:space="preserve"> </w:t>
            </w:r>
          </w:p>
        </w:tc>
        <w:tc>
          <w:tcPr>
            <w:tcW w:w="2167"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F0FAE06" w14:textId="12A8C074" w:rsidR="000327E6" w:rsidRPr="00F36F7C" w:rsidRDefault="001264B3" w:rsidP="003A21F1">
            <w:pPr>
              <w:spacing w:line="0" w:lineRule="atLeast"/>
              <w:jc w:val="left"/>
              <w:rPr>
                <w:b/>
                <w:sz w:val="20"/>
                <w:szCs w:val="20"/>
              </w:rPr>
            </w:pPr>
            <w:r>
              <w:rPr>
                <w:b/>
                <w:sz w:val="20"/>
                <w:szCs w:val="20"/>
              </w:rPr>
              <w:t xml:space="preserve"> </w:t>
            </w:r>
            <w:r w:rsidR="006B4FB2" w:rsidRPr="00F36F7C">
              <w:rPr>
                <w:b/>
                <w:sz w:val="20"/>
                <w:szCs w:val="20"/>
              </w:rPr>
              <w:t>Fundamentación:</w:t>
            </w:r>
            <w:r w:rsidR="006B4FB2" w:rsidRPr="00F36F7C">
              <w:rPr>
                <w:sz w:val="20"/>
                <w:szCs w:val="20"/>
              </w:rPr>
              <w:t xml:space="preserve"> </w:t>
            </w:r>
            <w:r w:rsidR="00DE3C88">
              <w:rPr>
                <w:sz w:val="20"/>
                <w:szCs w:val="20"/>
              </w:rPr>
              <w:t xml:space="preserve">- </w:t>
            </w:r>
            <w:r w:rsidR="00DE3C88" w:rsidRPr="00AD559D">
              <w:rPr>
                <w:sz w:val="20"/>
                <w:szCs w:val="20"/>
              </w:rPr>
              <w:t xml:space="preserve">Si </w:t>
            </w:r>
            <w:r w:rsidR="00AD559D" w:rsidRPr="00AD559D">
              <w:rPr>
                <w:sz w:val="20"/>
                <w:szCs w:val="20"/>
              </w:rPr>
              <w:t xml:space="preserve">(Anexo </w:t>
            </w:r>
            <w:r w:rsidR="003A21F1">
              <w:rPr>
                <w:sz w:val="20"/>
                <w:szCs w:val="20"/>
              </w:rPr>
              <w:t>8</w:t>
            </w:r>
            <w:r w:rsidR="00DE3C88" w:rsidRPr="00AD559D">
              <w:rPr>
                <w:sz w:val="20"/>
                <w:szCs w:val="20"/>
              </w:rPr>
              <w:t>).</w:t>
            </w:r>
          </w:p>
        </w:tc>
      </w:tr>
    </w:tbl>
    <w:p w14:paraId="2F0FAE08" w14:textId="77777777" w:rsidR="00413EC4" w:rsidRDefault="00413EC4">
      <w:pPr>
        <w:jc w:val="left"/>
        <w:rPr>
          <w:rFonts w:cstheme="minorHAnsi"/>
          <w:b/>
          <w:color w:val="FF0000"/>
          <w:sz w:val="14"/>
          <w:szCs w:val="24"/>
        </w:rPr>
      </w:pPr>
    </w:p>
    <w:p w14:paraId="2F0FAE09" w14:textId="77777777" w:rsidR="00413EC4" w:rsidRDefault="00413EC4">
      <w:pPr>
        <w:jc w:val="left"/>
        <w:rPr>
          <w:rFonts w:cstheme="minorHAnsi"/>
          <w:b/>
          <w:color w:val="FF0000"/>
          <w:sz w:val="14"/>
          <w:szCs w:val="24"/>
        </w:rPr>
        <w:sectPr w:rsidR="00413EC4" w:rsidSect="00EF6A92">
          <w:pgSz w:w="12240" w:h="15840"/>
          <w:pgMar w:top="1134" w:right="1134" w:bottom="1134" w:left="1134" w:header="709" w:footer="709" w:gutter="0"/>
          <w:cols w:space="708"/>
          <w:docGrid w:linePitch="360"/>
        </w:sectPr>
      </w:pPr>
    </w:p>
    <w:p w14:paraId="278CB184" w14:textId="77777777" w:rsidR="00BB70A4" w:rsidRDefault="00BB70A4" w:rsidP="00BB70A4">
      <w:pPr>
        <w:pStyle w:val="Ttulo3"/>
      </w:pPr>
      <w:bookmarkStart w:id="87" w:name="_Toc382383543"/>
      <w:bookmarkStart w:id="88" w:name="_Toc382472365"/>
      <w:bookmarkStart w:id="89" w:name="_Toc401097693"/>
      <w:bookmarkStart w:id="90" w:name="_Toc402422750"/>
      <w:bookmarkStart w:id="91" w:name="_Toc403143529"/>
      <w:bookmarkStart w:id="92" w:name="_Toc404243253"/>
      <w:bookmarkStart w:id="93" w:name="_Toc404260827"/>
      <w:bookmarkStart w:id="94" w:name="_Toc352840390"/>
      <w:bookmarkStart w:id="95" w:name="_Toc352841450"/>
      <w:bookmarkStart w:id="96" w:name="_Toc378096884"/>
      <w:bookmarkStart w:id="97" w:name="_Toc353998117"/>
      <w:bookmarkStart w:id="98" w:name="_Toc353998190"/>
      <w:r w:rsidRPr="0025129B">
        <w:lastRenderedPageBreak/>
        <w:t>Esquema de Recorrido.</w:t>
      </w:r>
      <w:bookmarkEnd w:id="87"/>
      <w:bookmarkEnd w:id="88"/>
      <w:bookmarkEnd w:id="89"/>
      <w:bookmarkEnd w:id="90"/>
      <w:bookmarkEnd w:id="91"/>
      <w:bookmarkEnd w:id="92"/>
      <w:bookmarkEnd w:id="93"/>
    </w:p>
    <w:p w14:paraId="29E0F935" w14:textId="77777777" w:rsidR="003136AA" w:rsidRDefault="003136AA" w:rsidP="003136AA"/>
    <w:tbl>
      <w:tblPr>
        <w:tblStyle w:val="Tablaconcuadrcula"/>
        <w:tblW w:w="0" w:type="auto"/>
        <w:tblLook w:val="04A0" w:firstRow="1" w:lastRow="0" w:firstColumn="1" w:lastColumn="0" w:noHBand="0" w:noVBand="1"/>
      </w:tblPr>
      <w:tblGrid>
        <w:gridCol w:w="13712"/>
      </w:tblGrid>
      <w:tr w:rsidR="003136AA" w:rsidRPr="0055627E" w14:paraId="7E9676E8" w14:textId="77777777" w:rsidTr="00BD358B">
        <w:tc>
          <w:tcPr>
            <w:tcW w:w="13712" w:type="dxa"/>
          </w:tcPr>
          <w:p w14:paraId="37106BAE" w14:textId="2CBB70E5" w:rsidR="003136AA" w:rsidRDefault="00CE3F8E" w:rsidP="00BD358B">
            <w:pPr>
              <w:jc w:val="left"/>
              <w:rPr>
                <w:b/>
              </w:rPr>
            </w:pPr>
            <w:r w:rsidRPr="005749E1">
              <w:rPr>
                <w:b/>
              </w:rPr>
              <w:t xml:space="preserve">Figura </w:t>
            </w:r>
            <w:r w:rsidR="00FD4590">
              <w:rPr>
                <w:b/>
              </w:rPr>
              <w:t>4</w:t>
            </w:r>
            <w:r>
              <w:rPr>
                <w:b/>
              </w:rPr>
              <w:t>.</w:t>
            </w:r>
            <w:r w:rsidRPr="005749E1">
              <w:rPr>
                <w:b/>
              </w:rPr>
              <w:t xml:space="preserve"> </w:t>
            </w:r>
            <w:r w:rsidR="007005CD">
              <w:rPr>
                <w:b/>
              </w:rPr>
              <w:t xml:space="preserve">Ubicación de las estaciones recorridas durante la </w:t>
            </w:r>
            <w:r w:rsidR="0028789C">
              <w:rPr>
                <w:b/>
              </w:rPr>
              <w:t>inspección</w:t>
            </w:r>
            <w:r w:rsidR="007005CD">
              <w:rPr>
                <w:b/>
              </w:rPr>
              <w:t xml:space="preserve"> del </w:t>
            </w:r>
            <w:r w:rsidR="00BC688B">
              <w:rPr>
                <w:b/>
              </w:rPr>
              <w:t xml:space="preserve">28 y 29 de julio </w:t>
            </w:r>
            <w:r w:rsidR="007005CD">
              <w:rPr>
                <w:b/>
              </w:rPr>
              <w:t xml:space="preserve">del 2014 </w:t>
            </w:r>
            <w:r w:rsidRPr="005749E1">
              <w:rPr>
                <w:b/>
              </w:rPr>
              <w:t>(Fuente</w:t>
            </w:r>
            <w:r>
              <w:rPr>
                <w:b/>
              </w:rPr>
              <w:t>:</w:t>
            </w:r>
            <w:r>
              <w:t xml:space="preserve"> </w:t>
            </w:r>
            <w:r w:rsidR="007005CD">
              <w:rPr>
                <w:b/>
              </w:rPr>
              <w:t>Google Earth, 2014)</w:t>
            </w:r>
            <w:r w:rsidR="008946EB">
              <w:rPr>
                <w:b/>
              </w:rPr>
              <w:t>.</w:t>
            </w:r>
          </w:p>
          <w:p w14:paraId="3D6D0E67" w14:textId="1BCE48EE" w:rsidR="008946EB" w:rsidRDefault="008946EB" w:rsidP="00BD358B">
            <w:pPr>
              <w:jc w:val="left"/>
              <w:rPr>
                <w:rFonts w:cstheme="minorHAnsi"/>
                <w:b/>
                <w:noProof/>
                <w:sz w:val="24"/>
                <w:lang w:eastAsia="es-CL"/>
              </w:rPr>
            </w:pPr>
          </w:p>
          <w:p w14:paraId="79267137" w14:textId="2395489A" w:rsidR="00CE3F8E" w:rsidRDefault="00BC1245" w:rsidP="008946EB">
            <w:pPr>
              <w:jc w:val="center"/>
              <w:rPr>
                <w:rFonts w:cstheme="minorHAnsi"/>
                <w:b/>
                <w:noProof/>
                <w:sz w:val="24"/>
                <w:lang w:eastAsia="es-CL"/>
              </w:rPr>
            </w:pPr>
            <w:r>
              <w:rPr>
                <w:rFonts w:cstheme="minorHAnsi"/>
                <w:b/>
                <w:noProof/>
                <w:sz w:val="24"/>
                <w:lang w:eastAsia="es-CL"/>
              </w:rPr>
              <w:drawing>
                <wp:inline distT="0" distB="0" distL="0" distR="0" wp14:anchorId="69A1937E" wp14:editId="310EF138">
                  <wp:extent cx="6883200" cy="4068000"/>
                  <wp:effectExtent l="0" t="0" r="0" b="8890"/>
                  <wp:docPr id="12" name="Imagen 12" descr="C:\Users\diego.maldonado\Desktop\fotos informe quimeyco\Recorrid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Desktop\fotos informe quimeyco\Recorrido.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883200" cy="4068000"/>
                          </a:xfrm>
                          <a:prstGeom prst="rect">
                            <a:avLst/>
                          </a:prstGeom>
                          <a:noFill/>
                          <a:ln>
                            <a:noFill/>
                          </a:ln>
                        </pic:spPr>
                      </pic:pic>
                    </a:graphicData>
                  </a:graphic>
                </wp:inline>
              </w:drawing>
            </w:r>
          </w:p>
          <w:p w14:paraId="33EBF804" w14:textId="77777777" w:rsidR="00624C49" w:rsidRPr="0055627E" w:rsidRDefault="00624C49" w:rsidP="00BD358B">
            <w:pPr>
              <w:jc w:val="left"/>
              <w:rPr>
                <w:rFonts w:cstheme="minorHAnsi"/>
                <w:b/>
                <w:noProof/>
                <w:sz w:val="24"/>
                <w:lang w:eastAsia="es-CL"/>
              </w:rPr>
            </w:pPr>
          </w:p>
        </w:tc>
      </w:tr>
    </w:tbl>
    <w:p w14:paraId="32290B6C" w14:textId="77777777" w:rsidR="003136AA" w:rsidRDefault="003136AA" w:rsidP="00BB70A4">
      <w:pPr>
        <w:pStyle w:val="Ttulo3"/>
        <w:numPr>
          <w:ilvl w:val="0"/>
          <w:numId w:val="0"/>
        </w:numPr>
        <w:ind w:left="720" w:hanging="720"/>
      </w:pPr>
    </w:p>
    <w:p w14:paraId="5E28ED9E" w14:textId="77777777" w:rsidR="008946EB" w:rsidRDefault="008946EB" w:rsidP="008946EB"/>
    <w:p w14:paraId="4ADB8C9E" w14:textId="77777777" w:rsidR="00E40123" w:rsidRDefault="00E40123" w:rsidP="008946EB"/>
    <w:p w14:paraId="63AE5B25" w14:textId="77777777" w:rsidR="00E40123" w:rsidRDefault="00E40123" w:rsidP="008946EB"/>
    <w:p w14:paraId="32EB7ACD" w14:textId="77777777" w:rsidR="00E40123" w:rsidRDefault="00E40123" w:rsidP="008946EB"/>
    <w:p w14:paraId="0ED2D494" w14:textId="77777777" w:rsidR="00E40123" w:rsidRDefault="00E40123" w:rsidP="008946EB"/>
    <w:p w14:paraId="2F0FAE0A" w14:textId="77777777" w:rsidR="00893A4E" w:rsidRDefault="00893A4E" w:rsidP="00FD6FC0">
      <w:pPr>
        <w:pStyle w:val="Ttulo3"/>
      </w:pPr>
      <w:bookmarkStart w:id="99" w:name="_Toc402422751"/>
      <w:bookmarkStart w:id="100" w:name="_Toc403143530"/>
      <w:bookmarkStart w:id="101" w:name="_Toc404243254"/>
      <w:bookmarkStart w:id="102" w:name="_Toc404260828"/>
      <w:r>
        <w:lastRenderedPageBreak/>
        <w:t>Detalle del Recorrido de la Inspección.</w:t>
      </w:r>
      <w:bookmarkEnd w:id="94"/>
      <w:bookmarkEnd w:id="95"/>
      <w:bookmarkEnd w:id="96"/>
      <w:bookmarkEnd w:id="99"/>
      <w:bookmarkEnd w:id="100"/>
      <w:bookmarkEnd w:id="101"/>
      <w:bookmarkEnd w:id="102"/>
      <w:r w:rsidR="00413EC4">
        <w:t xml:space="preserve"> </w:t>
      </w:r>
      <w:bookmarkEnd w:id="97"/>
      <w:bookmarkEnd w:id="98"/>
    </w:p>
    <w:p w14:paraId="2F0FAE0B" w14:textId="77777777" w:rsidR="001264B3" w:rsidRPr="001264B3" w:rsidRDefault="001264B3" w:rsidP="001264B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99"/>
        <w:gridCol w:w="1794"/>
        <w:gridCol w:w="1794"/>
        <w:gridCol w:w="3121"/>
        <w:gridCol w:w="5704"/>
      </w:tblGrid>
      <w:tr w:rsidR="00413EC4" w14:paraId="2F0FAE10" w14:textId="77777777" w:rsidTr="003A21F1">
        <w:trPr>
          <w:trHeight w:val="254"/>
          <w:tblHeader/>
          <w:jc w:val="center"/>
        </w:trPr>
        <w:tc>
          <w:tcPr>
            <w:tcW w:w="474" w:type="pct"/>
            <w:vMerge w:val="restart"/>
            <w:shd w:val="clear" w:color="auto" w:fill="D9D9D9" w:themeFill="background1" w:themeFillShade="D9"/>
            <w:vAlign w:val="center"/>
          </w:tcPr>
          <w:p w14:paraId="2F0FAE0C"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308" w:type="pct"/>
            <w:gridSpan w:val="2"/>
            <w:shd w:val="clear" w:color="auto" w:fill="D9D9D9" w:themeFill="background1" w:themeFillShade="D9"/>
            <w:vAlign w:val="center"/>
          </w:tcPr>
          <w:p w14:paraId="2F0FAE0D" w14:textId="3586F4F9" w:rsidR="00413EC4" w:rsidRDefault="00413EC4" w:rsidP="005267B2">
            <w:pPr>
              <w:jc w:val="center"/>
              <w:rPr>
                <w:rFonts w:cstheme="minorHAnsi"/>
                <w:b/>
                <w:sz w:val="20"/>
                <w:szCs w:val="20"/>
                <w:lang w:val="es-ES_tradnl"/>
              </w:rPr>
            </w:pPr>
            <w:r>
              <w:rPr>
                <w:rFonts w:cstheme="minorHAnsi"/>
                <w:b/>
                <w:sz w:val="20"/>
                <w:szCs w:val="20"/>
                <w:lang w:val="es-ES_tradnl"/>
              </w:rPr>
              <w:t>Coordenadas UTM WGS84</w:t>
            </w:r>
            <w:r w:rsidR="00491F48">
              <w:rPr>
                <w:rFonts w:cstheme="minorHAnsi"/>
                <w:b/>
                <w:sz w:val="20"/>
                <w:szCs w:val="20"/>
                <w:lang w:val="es-ES_tradnl"/>
              </w:rPr>
              <w:t>-H1</w:t>
            </w:r>
            <w:r w:rsidR="005267B2">
              <w:rPr>
                <w:rFonts w:cstheme="minorHAnsi"/>
                <w:b/>
                <w:sz w:val="20"/>
                <w:szCs w:val="20"/>
                <w:lang w:val="es-ES_tradnl"/>
              </w:rPr>
              <w:t>9</w:t>
            </w:r>
            <w:r w:rsidR="00491F48">
              <w:rPr>
                <w:rFonts w:cstheme="minorHAnsi"/>
                <w:b/>
                <w:sz w:val="20"/>
                <w:szCs w:val="20"/>
                <w:lang w:val="es-ES_tradnl"/>
              </w:rPr>
              <w:t>S</w:t>
            </w:r>
          </w:p>
        </w:tc>
        <w:tc>
          <w:tcPr>
            <w:tcW w:w="1138" w:type="pct"/>
            <w:vMerge w:val="restart"/>
            <w:shd w:val="clear" w:color="auto" w:fill="D9D9D9" w:themeFill="background1" w:themeFillShade="D9"/>
            <w:vAlign w:val="center"/>
          </w:tcPr>
          <w:p w14:paraId="2F0FAE0E"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80" w:type="pct"/>
            <w:vMerge w:val="restart"/>
            <w:shd w:val="clear" w:color="auto" w:fill="D9D9D9" w:themeFill="background1" w:themeFillShade="D9"/>
            <w:vAlign w:val="center"/>
          </w:tcPr>
          <w:p w14:paraId="2F0FAE0F"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2F0FAE16" w14:textId="77777777" w:rsidTr="003A21F1">
        <w:trPr>
          <w:trHeight w:val="273"/>
          <w:tblHeader/>
          <w:jc w:val="center"/>
        </w:trPr>
        <w:tc>
          <w:tcPr>
            <w:tcW w:w="474" w:type="pct"/>
            <w:vMerge/>
            <w:shd w:val="clear" w:color="auto" w:fill="D9D9D9" w:themeFill="background1" w:themeFillShade="D9"/>
            <w:vAlign w:val="center"/>
            <w:hideMark/>
          </w:tcPr>
          <w:p w14:paraId="2F0FAE11" w14:textId="77777777" w:rsidR="00413EC4" w:rsidRDefault="00413EC4" w:rsidP="00570BD0">
            <w:pPr>
              <w:jc w:val="center"/>
              <w:rPr>
                <w:rFonts w:cstheme="minorHAnsi"/>
                <w:b/>
                <w:sz w:val="20"/>
                <w:szCs w:val="20"/>
                <w:lang w:val="es-ES_tradnl"/>
              </w:rPr>
            </w:pPr>
          </w:p>
        </w:tc>
        <w:tc>
          <w:tcPr>
            <w:tcW w:w="654" w:type="pct"/>
            <w:shd w:val="clear" w:color="auto" w:fill="D9D9D9" w:themeFill="background1" w:themeFillShade="D9"/>
            <w:vAlign w:val="center"/>
            <w:hideMark/>
          </w:tcPr>
          <w:p w14:paraId="2F0FAE12" w14:textId="46E25664" w:rsidR="00413EC4" w:rsidRDefault="00413EC4" w:rsidP="00570BD0">
            <w:pPr>
              <w:jc w:val="center"/>
              <w:rPr>
                <w:rFonts w:cstheme="minorHAnsi"/>
                <w:b/>
                <w:sz w:val="20"/>
                <w:szCs w:val="20"/>
                <w:lang w:val="es-ES_tradnl"/>
              </w:rPr>
            </w:pPr>
            <w:r>
              <w:rPr>
                <w:rFonts w:cstheme="minorHAnsi"/>
                <w:b/>
                <w:sz w:val="20"/>
                <w:szCs w:val="20"/>
                <w:lang w:val="es-ES_tradnl"/>
              </w:rPr>
              <w:t>Norte</w:t>
            </w:r>
            <w:r w:rsidR="00491F48">
              <w:rPr>
                <w:rFonts w:cstheme="minorHAnsi"/>
                <w:b/>
                <w:sz w:val="20"/>
                <w:szCs w:val="20"/>
                <w:lang w:val="es-ES_tradnl"/>
              </w:rPr>
              <w:t xml:space="preserve"> (m)</w:t>
            </w:r>
          </w:p>
        </w:tc>
        <w:tc>
          <w:tcPr>
            <w:tcW w:w="654" w:type="pct"/>
            <w:shd w:val="clear" w:color="auto" w:fill="D9D9D9" w:themeFill="background1" w:themeFillShade="D9"/>
            <w:vAlign w:val="center"/>
            <w:hideMark/>
          </w:tcPr>
          <w:p w14:paraId="2F0FAE13" w14:textId="74191849" w:rsidR="00413EC4" w:rsidRDefault="00413EC4" w:rsidP="00570BD0">
            <w:pPr>
              <w:jc w:val="center"/>
              <w:rPr>
                <w:rFonts w:cstheme="minorHAnsi"/>
                <w:b/>
                <w:sz w:val="20"/>
                <w:szCs w:val="20"/>
                <w:lang w:val="es-ES_tradnl"/>
              </w:rPr>
            </w:pPr>
            <w:r>
              <w:rPr>
                <w:rFonts w:cstheme="minorHAnsi"/>
                <w:b/>
                <w:sz w:val="20"/>
                <w:szCs w:val="20"/>
                <w:lang w:val="es-ES_tradnl"/>
              </w:rPr>
              <w:t>Este</w:t>
            </w:r>
            <w:r w:rsidR="00491F48">
              <w:rPr>
                <w:rFonts w:cstheme="minorHAnsi"/>
                <w:b/>
                <w:sz w:val="20"/>
                <w:szCs w:val="20"/>
                <w:lang w:val="es-ES_tradnl"/>
              </w:rPr>
              <w:t xml:space="preserve"> (m.)</w:t>
            </w:r>
          </w:p>
        </w:tc>
        <w:tc>
          <w:tcPr>
            <w:tcW w:w="1138" w:type="pct"/>
            <w:vMerge/>
            <w:shd w:val="clear" w:color="auto" w:fill="D9D9D9" w:themeFill="background1" w:themeFillShade="D9"/>
            <w:vAlign w:val="center"/>
            <w:hideMark/>
          </w:tcPr>
          <w:p w14:paraId="2F0FAE14" w14:textId="77777777" w:rsidR="00413EC4" w:rsidRPr="005D424A" w:rsidRDefault="00413EC4" w:rsidP="00570BD0">
            <w:pPr>
              <w:spacing w:before="60" w:after="60"/>
              <w:ind w:left="57" w:right="57"/>
              <w:jc w:val="center"/>
              <w:rPr>
                <w:rFonts w:cstheme="minorHAnsi"/>
                <w:b/>
                <w:sz w:val="20"/>
                <w:szCs w:val="20"/>
              </w:rPr>
            </w:pPr>
          </w:p>
        </w:tc>
        <w:tc>
          <w:tcPr>
            <w:tcW w:w="2080" w:type="pct"/>
            <w:vMerge/>
            <w:shd w:val="clear" w:color="auto" w:fill="D9D9D9" w:themeFill="background1" w:themeFillShade="D9"/>
            <w:vAlign w:val="center"/>
            <w:hideMark/>
          </w:tcPr>
          <w:p w14:paraId="2F0FAE15" w14:textId="77777777" w:rsidR="00413EC4" w:rsidRPr="005D424A" w:rsidRDefault="00413EC4" w:rsidP="00570BD0">
            <w:pPr>
              <w:spacing w:before="60" w:after="60"/>
              <w:ind w:left="57" w:right="57"/>
              <w:jc w:val="center"/>
              <w:rPr>
                <w:rFonts w:cstheme="minorHAnsi"/>
                <w:b/>
                <w:sz w:val="20"/>
                <w:szCs w:val="20"/>
              </w:rPr>
            </w:pPr>
          </w:p>
        </w:tc>
      </w:tr>
      <w:tr w:rsidR="00A44FED" w14:paraId="161D8C1F" w14:textId="77777777" w:rsidTr="003A21F1">
        <w:trPr>
          <w:trHeight w:val="551"/>
          <w:jc w:val="center"/>
        </w:trPr>
        <w:tc>
          <w:tcPr>
            <w:tcW w:w="474" w:type="pct"/>
            <w:noWrap/>
            <w:vAlign w:val="center"/>
          </w:tcPr>
          <w:p w14:paraId="50E8E7C5" w14:textId="05E1496E" w:rsidR="00A44FED" w:rsidRDefault="00A44FED"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654" w:type="pct"/>
            <w:noWrap/>
            <w:vAlign w:val="center"/>
          </w:tcPr>
          <w:p w14:paraId="121048AF" w14:textId="139F9B17" w:rsidR="00A44FED" w:rsidRPr="003A2185" w:rsidRDefault="005267B2" w:rsidP="0065288D">
            <w:pPr>
              <w:jc w:val="center"/>
              <w:rPr>
                <w:rFonts w:eastAsia="Times New Roman" w:cstheme="minorHAnsi"/>
                <w:sz w:val="20"/>
                <w:szCs w:val="20"/>
                <w:lang w:val="es-ES_tradnl" w:eastAsia="es-CL"/>
              </w:rPr>
            </w:pPr>
            <w:r w:rsidRPr="005267B2">
              <w:rPr>
                <w:rFonts w:eastAsia="Times New Roman" w:cstheme="minorHAnsi"/>
                <w:sz w:val="20"/>
                <w:szCs w:val="20"/>
                <w:lang w:val="es-ES_tradnl" w:eastAsia="es-CL"/>
              </w:rPr>
              <w:t>5</w:t>
            </w:r>
            <w:r w:rsidR="009204A6">
              <w:rPr>
                <w:rFonts w:eastAsia="Times New Roman" w:cstheme="minorHAnsi"/>
                <w:sz w:val="20"/>
                <w:szCs w:val="20"/>
                <w:lang w:val="es-ES_tradnl" w:eastAsia="es-CL"/>
              </w:rPr>
              <w:t>.</w:t>
            </w:r>
            <w:r w:rsidRPr="005267B2">
              <w:rPr>
                <w:rFonts w:eastAsia="Times New Roman" w:cstheme="minorHAnsi"/>
                <w:sz w:val="20"/>
                <w:szCs w:val="20"/>
                <w:lang w:val="es-ES_tradnl" w:eastAsia="es-CL"/>
              </w:rPr>
              <w:t>652</w:t>
            </w:r>
            <w:r w:rsidR="009204A6">
              <w:rPr>
                <w:rFonts w:eastAsia="Times New Roman" w:cstheme="minorHAnsi"/>
                <w:sz w:val="20"/>
                <w:szCs w:val="20"/>
                <w:lang w:val="es-ES_tradnl" w:eastAsia="es-CL"/>
              </w:rPr>
              <w:t>.</w:t>
            </w:r>
            <w:r w:rsidRPr="005267B2">
              <w:rPr>
                <w:rFonts w:eastAsia="Times New Roman" w:cstheme="minorHAnsi"/>
                <w:sz w:val="20"/>
                <w:szCs w:val="20"/>
                <w:lang w:val="es-ES_tradnl" w:eastAsia="es-CL"/>
              </w:rPr>
              <w:t>7</w:t>
            </w:r>
            <w:r w:rsidR="00E113BD">
              <w:rPr>
                <w:rFonts w:eastAsia="Times New Roman" w:cstheme="minorHAnsi"/>
                <w:sz w:val="20"/>
                <w:szCs w:val="20"/>
                <w:lang w:val="es-ES_tradnl" w:eastAsia="es-CL"/>
              </w:rPr>
              <w:t>83</w:t>
            </w:r>
          </w:p>
        </w:tc>
        <w:tc>
          <w:tcPr>
            <w:tcW w:w="654" w:type="pct"/>
            <w:noWrap/>
            <w:vAlign w:val="center"/>
          </w:tcPr>
          <w:p w14:paraId="15C12C6E" w14:textId="00C33428" w:rsidR="00A44FED" w:rsidRPr="006957C4" w:rsidRDefault="005267B2" w:rsidP="00E113BD">
            <w:pPr>
              <w:jc w:val="center"/>
              <w:rPr>
                <w:rFonts w:eastAsia="Times New Roman" w:cstheme="minorHAnsi"/>
                <w:sz w:val="20"/>
                <w:szCs w:val="20"/>
                <w:lang w:val="es-ES_tradnl" w:eastAsia="es-CL"/>
              </w:rPr>
            </w:pPr>
            <w:r w:rsidRPr="005267B2">
              <w:rPr>
                <w:rFonts w:eastAsia="Times New Roman" w:cstheme="minorHAnsi"/>
                <w:sz w:val="20"/>
                <w:szCs w:val="20"/>
                <w:lang w:val="es-ES_tradnl" w:eastAsia="es-CL"/>
              </w:rPr>
              <w:t>254</w:t>
            </w:r>
            <w:r w:rsidR="009204A6">
              <w:rPr>
                <w:rFonts w:eastAsia="Times New Roman" w:cstheme="minorHAnsi"/>
                <w:sz w:val="20"/>
                <w:szCs w:val="20"/>
                <w:lang w:val="es-ES_tradnl" w:eastAsia="es-CL"/>
              </w:rPr>
              <w:t>.</w:t>
            </w:r>
            <w:r w:rsidRPr="005267B2">
              <w:rPr>
                <w:rFonts w:eastAsia="Times New Roman" w:cstheme="minorHAnsi"/>
                <w:sz w:val="20"/>
                <w:szCs w:val="20"/>
                <w:lang w:val="es-ES_tradnl" w:eastAsia="es-CL"/>
              </w:rPr>
              <w:t>6</w:t>
            </w:r>
            <w:r w:rsidR="00E113BD">
              <w:rPr>
                <w:rFonts w:eastAsia="Times New Roman" w:cstheme="minorHAnsi"/>
                <w:sz w:val="20"/>
                <w:szCs w:val="20"/>
                <w:lang w:val="es-ES_tradnl" w:eastAsia="es-CL"/>
              </w:rPr>
              <w:t>25</w:t>
            </w:r>
          </w:p>
        </w:tc>
        <w:tc>
          <w:tcPr>
            <w:tcW w:w="1138" w:type="pct"/>
            <w:vAlign w:val="center"/>
          </w:tcPr>
          <w:p w14:paraId="2ED23D0C" w14:textId="523E349B" w:rsidR="00A44FED" w:rsidRDefault="00A44FED" w:rsidP="00E40123">
            <w:pPr>
              <w:rPr>
                <w:rFonts w:eastAsia="Times New Roman" w:cstheme="minorHAnsi"/>
                <w:sz w:val="20"/>
                <w:szCs w:val="20"/>
                <w:lang w:val="es-ES_tradnl" w:eastAsia="es-CL"/>
              </w:rPr>
            </w:pPr>
            <w:r>
              <w:rPr>
                <w:rFonts w:eastAsia="Times New Roman" w:cstheme="minorHAnsi"/>
                <w:sz w:val="20"/>
                <w:szCs w:val="20"/>
                <w:lang w:val="es-ES_tradnl" w:eastAsia="es-CL"/>
              </w:rPr>
              <w:t>Captación</w:t>
            </w:r>
            <w:r w:rsidR="00E40123">
              <w:rPr>
                <w:rFonts w:eastAsia="Times New Roman" w:cstheme="minorHAnsi"/>
                <w:sz w:val="20"/>
                <w:szCs w:val="20"/>
                <w:lang w:val="es-ES_tradnl" w:eastAsia="es-CL"/>
              </w:rPr>
              <w:t xml:space="preserve"> Río Carhuello</w:t>
            </w:r>
            <w:r>
              <w:rPr>
                <w:rFonts w:eastAsia="Times New Roman" w:cstheme="minorHAnsi"/>
                <w:sz w:val="20"/>
                <w:szCs w:val="20"/>
                <w:lang w:val="es-ES_tradnl" w:eastAsia="es-CL"/>
              </w:rPr>
              <w:t>.</w:t>
            </w:r>
          </w:p>
        </w:tc>
        <w:tc>
          <w:tcPr>
            <w:tcW w:w="2080" w:type="pct"/>
            <w:vAlign w:val="center"/>
          </w:tcPr>
          <w:p w14:paraId="527CBAF8" w14:textId="0670CFFC" w:rsidR="00A44FED" w:rsidRDefault="00A44FED" w:rsidP="009204A6">
            <w:pPr>
              <w:rPr>
                <w:rFonts w:eastAsia="Times New Roman" w:cstheme="minorHAnsi"/>
                <w:sz w:val="20"/>
                <w:szCs w:val="20"/>
                <w:lang w:val="es-ES_tradnl" w:eastAsia="es-CL"/>
              </w:rPr>
            </w:pPr>
            <w:r>
              <w:rPr>
                <w:rFonts w:eastAsia="Times New Roman" w:cstheme="minorHAnsi"/>
                <w:sz w:val="20"/>
                <w:szCs w:val="20"/>
                <w:lang w:val="es-ES_tradnl" w:eastAsia="es-CL"/>
              </w:rPr>
              <w:t>Sector de</w:t>
            </w:r>
            <w:r w:rsidR="009204A6">
              <w:rPr>
                <w:rFonts w:eastAsia="Times New Roman" w:cstheme="minorHAnsi"/>
                <w:sz w:val="20"/>
                <w:szCs w:val="20"/>
                <w:lang w:val="es-ES_tradnl" w:eastAsia="es-CL"/>
              </w:rPr>
              <w:t xml:space="preserve"> la ribera del Río Carhuello en donde se realiza la </w:t>
            </w:r>
            <w:r>
              <w:rPr>
                <w:rFonts w:eastAsia="Times New Roman" w:cstheme="minorHAnsi"/>
                <w:sz w:val="20"/>
                <w:szCs w:val="20"/>
                <w:lang w:val="es-ES_tradnl" w:eastAsia="es-CL"/>
              </w:rPr>
              <w:t xml:space="preserve"> captación de </w:t>
            </w:r>
            <w:r w:rsidR="009204A6">
              <w:rPr>
                <w:rFonts w:eastAsia="Times New Roman" w:cstheme="minorHAnsi"/>
                <w:sz w:val="20"/>
                <w:szCs w:val="20"/>
                <w:lang w:val="es-ES_tradnl" w:eastAsia="es-CL"/>
              </w:rPr>
              <w:t xml:space="preserve">las </w:t>
            </w:r>
            <w:r>
              <w:rPr>
                <w:rFonts w:eastAsia="Times New Roman" w:cstheme="minorHAnsi"/>
                <w:sz w:val="20"/>
                <w:szCs w:val="20"/>
                <w:lang w:val="es-ES_tradnl" w:eastAsia="es-CL"/>
              </w:rPr>
              <w:t>aguas</w:t>
            </w:r>
            <w:r w:rsidR="009204A6">
              <w:rPr>
                <w:rFonts w:eastAsia="Times New Roman" w:cstheme="minorHAnsi"/>
                <w:sz w:val="20"/>
                <w:szCs w:val="20"/>
                <w:lang w:val="es-ES_tradnl" w:eastAsia="es-CL"/>
              </w:rPr>
              <w:t>.</w:t>
            </w:r>
            <w:r>
              <w:rPr>
                <w:rFonts w:eastAsia="Times New Roman" w:cstheme="minorHAnsi"/>
                <w:sz w:val="20"/>
                <w:szCs w:val="20"/>
                <w:lang w:val="es-ES_tradnl" w:eastAsia="es-CL"/>
              </w:rPr>
              <w:t xml:space="preserve"> </w:t>
            </w:r>
          </w:p>
        </w:tc>
      </w:tr>
      <w:tr w:rsidR="009204A6" w14:paraId="34D22D00" w14:textId="77777777" w:rsidTr="003A21F1">
        <w:trPr>
          <w:trHeight w:val="551"/>
          <w:jc w:val="center"/>
        </w:trPr>
        <w:tc>
          <w:tcPr>
            <w:tcW w:w="474" w:type="pct"/>
            <w:noWrap/>
            <w:vAlign w:val="center"/>
          </w:tcPr>
          <w:p w14:paraId="465223F8" w14:textId="7FC44265"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654" w:type="pct"/>
            <w:noWrap/>
            <w:vAlign w:val="center"/>
          </w:tcPr>
          <w:p w14:paraId="583AB71C" w14:textId="3E086959" w:rsidR="009204A6" w:rsidRPr="003A2185" w:rsidRDefault="009204A6" w:rsidP="009204A6">
            <w:pPr>
              <w:jc w:val="center"/>
              <w:rPr>
                <w:rFonts w:eastAsia="Times New Roman" w:cstheme="minorHAnsi"/>
                <w:sz w:val="20"/>
                <w:szCs w:val="20"/>
                <w:lang w:val="es-ES_tradnl" w:eastAsia="es-CL"/>
              </w:rPr>
            </w:pPr>
            <w:r w:rsidRPr="006F1181">
              <w:rPr>
                <w:rFonts w:eastAsia="Times New Roman" w:cstheme="minorHAnsi"/>
                <w:sz w:val="20"/>
                <w:szCs w:val="20"/>
                <w:lang w:val="es-ES_tradnl" w:eastAsia="es-CL"/>
              </w:rPr>
              <w:t>5.652.</w:t>
            </w:r>
            <w:r>
              <w:rPr>
                <w:rFonts w:eastAsia="Times New Roman" w:cstheme="minorHAnsi"/>
                <w:sz w:val="20"/>
                <w:szCs w:val="20"/>
                <w:lang w:val="es-ES_tradnl" w:eastAsia="es-CL"/>
              </w:rPr>
              <w:t>702</w:t>
            </w:r>
          </w:p>
        </w:tc>
        <w:tc>
          <w:tcPr>
            <w:tcW w:w="654" w:type="pct"/>
            <w:noWrap/>
            <w:vAlign w:val="center"/>
          </w:tcPr>
          <w:p w14:paraId="5F8F9B17" w14:textId="65C816D4" w:rsidR="009204A6" w:rsidRPr="003A2185" w:rsidRDefault="009204A6" w:rsidP="009204A6">
            <w:pPr>
              <w:jc w:val="center"/>
              <w:rPr>
                <w:rFonts w:eastAsia="Times New Roman" w:cstheme="minorHAnsi"/>
                <w:sz w:val="20"/>
                <w:szCs w:val="20"/>
                <w:lang w:val="es-ES_tradnl" w:eastAsia="es-CL"/>
              </w:rPr>
            </w:pPr>
            <w:r w:rsidRPr="008E0846">
              <w:rPr>
                <w:rFonts w:eastAsia="Times New Roman" w:cstheme="minorHAnsi"/>
                <w:sz w:val="20"/>
                <w:szCs w:val="20"/>
                <w:lang w:val="es-ES_tradnl" w:eastAsia="es-CL"/>
              </w:rPr>
              <w:t>254.</w:t>
            </w:r>
            <w:r>
              <w:rPr>
                <w:rFonts w:eastAsia="Times New Roman" w:cstheme="minorHAnsi"/>
                <w:sz w:val="20"/>
                <w:szCs w:val="20"/>
                <w:lang w:val="es-ES_tradnl" w:eastAsia="es-CL"/>
              </w:rPr>
              <w:t>596</w:t>
            </w:r>
          </w:p>
        </w:tc>
        <w:tc>
          <w:tcPr>
            <w:tcW w:w="1138" w:type="pct"/>
            <w:vAlign w:val="center"/>
          </w:tcPr>
          <w:p w14:paraId="233DAD1B" w14:textId="726D29EE"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Sistema de tratamiento de Riles.</w:t>
            </w:r>
          </w:p>
        </w:tc>
        <w:tc>
          <w:tcPr>
            <w:tcW w:w="2080" w:type="pct"/>
            <w:vAlign w:val="center"/>
          </w:tcPr>
          <w:p w14:paraId="10269FEE" w14:textId="423A682E" w:rsidR="009204A6" w:rsidRDefault="009204A6" w:rsidP="009204A6">
            <w:pPr>
              <w:rPr>
                <w:rFonts w:eastAsia="Times New Roman" w:cstheme="minorHAnsi"/>
                <w:sz w:val="20"/>
                <w:szCs w:val="20"/>
                <w:lang w:val="es-ES_tradnl" w:eastAsia="es-CL"/>
              </w:rPr>
            </w:pPr>
            <w:r>
              <w:rPr>
                <w:rFonts w:eastAsia="Times New Roman" w:cstheme="minorHAnsi"/>
                <w:sz w:val="20"/>
                <w:szCs w:val="20"/>
                <w:lang w:val="es-ES_tradnl" w:eastAsia="es-CL"/>
              </w:rPr>
              <w:t xml:space="preserve">Sistema compuesto por filtros </w:t>
            </w:r>
            <w:r w:rsidR="00E93CE3">
              <w:rPr>
                <w:rFonts w:eastAsia="Times New Roman" w:cstheme="minorHAnsi"/>
                <w:sz w:val="20"/>
                <w:szCs w:val="20"/>
                <w:lang w:val="es-ES_tradnl" w:eastAsia="es-CL"/>
              </w:rPr>
              <w:t>rotatorios</w:t>
            </w:r>
            <w:r>
              <w:rPr>
                <w:rFonts w:eastAsia="Times New Roman" w:cstheme="minorHAnsi"/>
                <w:sz w:val="20"/>
                <w:szCs w:val="20"/>
                <w:lang w:val="es-ES_tradnl" w:eastAsia="es-CL"/>
              </w:rPr>
              <w:t xml:space="preserve"> y sistema de recolección de lodos.</w:t>
            </w:r>
          </w:p>
        </w:tc>
      </w:tr>
      <w:tr w:rsidR="009204A6" w14:paraId="23828A1B" w14:textId="77777777" w:rsidTr="003A21F1">
        <w:trPr>
          <w:trHeight w:val="551"/>
          <w:jc w:val="center"/>
        </w:trPr>
        <w:tc>
          <w:tcPr>
            <w:tcW w:w="474" w:type="pct"/>
            <w:noWrap/>
            <w:vAlign w:val="center"/>
          </w:tcPr>
          <w:p w14:paraId="467BCE0C" w14:textId="27340E0F"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654" w:type="pct"/>
            <w:noWrap/>
            <w:vAlign w:val="center"/>
          </w:tcPr>
          <w:p w14:paraId="169C729C" w14:textId="18211330" w:rsidR="009204A6" w:rsidRPr="003A2185" w:rsidRDefault="009204A6" w:rsidP="009204A6">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654" w:type="pct"/>
            <w:noWrap/>
            <w:vAlign w:val="center"/>
          </w:tcPr>
          <w:p w14:paraId="0AE592C2" w14:textId="703216D0" w:rsidR="009204A6" w:rsidRPr="003A2185" w:rsidRDefault="009204A6" w:rsidP="009204A6">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1138" w:type="pct"/>
            <w:vAlign w:val="center"/>
          </w:tcPr>
          <w:p w14:paraId="243BC5EA" w14:textId="2D881D10"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Sector Producción Sur</w:t>
            </w:r>
            <w:r w:rsidR="00E0015F">
              <w:rPr>
                <w:rFonts w:eastAsia="Times New Roman" w:cstheme="minorHAnsi"/>
                <w:sz w:val="20"/>
                <w:szCs w:val="20"/>
                <w:lang w:val="es-ES_tradnl" w:eastAsia="es-CL"/>
              </w:rPr>
              <w:t>.</w:t>
            </w:r>
          </w:p>
        </w:tc>
        <w:tc>
          <w:tcPr>
            <w:tcW w:w="2080" w:type="pct"/>
            <w:vAlign w:val="center"/>
          </w:tcPr>
          <w:p w14:paraId="242466A5" w14:textId="4FE24445" w:rsidR="009204A6" w:rsidRDefault="005B48FA" w:rsidP="00E40123">
            <w:pPr>
              <w:rPr>
                <w:rFonts w:eastAsia="Times New Roman" w:cstheme="minorHAnsi"/>
                <w:sz w:val="20"/>
                <w:szCs w:val="20"/>
                <w:lang w:val="es-ES_tradnl" w:eastAsia="es-CL"/>
              </w:rPr>
            </w:pPr>
            <w:r>
              <w:rPr>
                <w:rFonts w:eastAsia="Times New Roman" w:cstheme="minorHAnsi"/>
                <w:sz w:val="20"/>
                <w:szCs w:val="20"/>
                <w:lang w:val="es-ES_tradnl" w:eastAsia="es-CL"/>
              </w:rPr>
              <w:t>Sector en donde se ubican los estanques para el proceso de smoltificación.</w:t>
            </w:r>
          </w:p>
        </w:tc>
      </w:tr>
      <w:tr w:rsidR="009204A6" w14:paraId="57F965F4" w14:textId="77777777" w:rsidTr="003A21F1">
        <w:trPr>
          <w:trHeight w:val="551"/>
          <w:jc w:val="center"/>
        </w:trPr>
        <w:tc>
          <w:tcPr>
            <w:tcW w:w="474" w:type="pct"/>
            <w:noWrap/>
            <w:vAlign w:val="center"/>
          </w:tcPr>
          <w:p w14:paraId="1180A5FC" w14:textId="3EC415D1"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654" w:type="pct"/>
            <w:noWrap/>
            <w:vAlign w:val="center"/>
          </w:tcPr>
          <w:p w14:paraId="0F6C7716" w14:textId="572306AD" w:rsidR="009204A6" w:rsidRPr="003A2185" w:rsidRDefault="009204A6" w:rsidP="009204A6">
            <w:pPr>
              <w:jc w:val="center"/>
              <w:rPr>
                <w:rFonts w:eastAsia="Times New Roman" w:cstheme="minorHAnsi"/>
                <w:sz w:val="20"/>
                <w:szCs w:val="20"/>
                <w:lang w:val="es-ES_tradnl" w:eastAsia="es-CL"/>
              </w:rPr>
            </w:pPr>
            <w:r w:rsidRPr="009204A6">
              <w:rPr>
                <w:rFonts w:eastAsia="Times New Roman" w:cstheme="minorHAnsi"/>
                <w:sz w:val="20"/>
                <w:szCs w:val="20"/>
                <w:lang w:val="es-ES_tradnl" w:eastAsia="es-CL"/>
              </w:rPr>
              <w:t>5</w:t>
            </w:r>
            <w:r>
              <w:rPr>
                <w:rFonts w:eastAsia="Times New Roman" w:cstheme="minorHAnsi"/>
                <w:sz w:val="20"/>
                <w:szCs w:val="20"/>
                <w:lang w:val="es-ES_tradnl" w:eastAsia="es-CL"/>
              </w:rPr>
              <w:t>.</w:t>
            </w:r>
            <w:r w:rsidRPr="009204A6">
              <w:rPr>
                <w:rFonts w:eastAsia="Times New Roman" w:cstheme="minorHAnsi"/>
                <w:sz w:val="20"/>
                <w:szCs w:val="20"/>
                <w:lang w:val="es-ES_tradnl" w:eastAsia="es-CL"/>
              </w:rPr>
              <w:t>652</w:t>
            </w:r>
            <w:r>
              <w:rPr>
                <w:rFonts w:eastAsia="Times New Roman" w:cstheme="minorHAnsi"/>
                <w:sz w:val="20"/>
                <w:szCs w:val="20"/>
                <w:lang w:val="es-ES_tradnl" w:eastAsia="es-CL"/>
              </w:rPr>
              <w:t>.</w:t>
            </w:r>
            <w:r w:rsidRPr="009204A6">
              <w:rPr>
                <w:rFonts w:eastAsia="Times New Roman" w:cstheme="minorHAnsi"/>
                <w:sz w:val="20"/>
                <w:szCs w:val="20"/>
                <w:lang w:val="es-ES_tradnl" w:eastAsia="es-CL"/>
              </w:rPr>
              <w:t>826</w:t>
            </w:r>
          </w:p>
        </w:tc>
        <w:tc>
          <w:tcPr>
            <w:tcW w:w="654" w:type="pct"/>
            <w:noWrap/>
            <w:vAlign w:val="center"/>
          </w:tcPr>
          <w:p w14:paraId="4F21515C" w14:textId="33F360BA" w:rsidR="009204A6" w:rsidRPr="003A2185" w:rsidRDefault="009204A6" w:rsidP="009204A6">
            <w:pPr>
              <w:jc w:val="center"/>
              <w:rPr>
                <w:rFonts w:eastAsia="Times New Roman" w:cstheme="minorHAnsi"/>
                <w:sz w:val="20"/>
                <w:szCs w:val="20"/>
                <w:lang w:val="es-ES_tradnl" w:eastAsia="es-CL"/>
              </w:rPr>
            </w:pPr>
            <w:r w:rsidRPr="009204A6">
              <w:rPr>
                <w:rFonts w:eastAsia="Times New Roman" w:cstheme="minorHAnsi"/>
                <w:sz w:val="20"/>
                <w:szCs w:val="20"/>
                <w:lang w:val="es-ES_tradnl" w:eastAsia="es-CL"/>
              </w:rPr>
              <w:t>254</w:t>
            </w:r>
            <w:r>
              <w:rPr>
                <w:rFonts w:eastAsia="Times New Roman" w:cstheme="minorHAnsi"/>
                <w:sz w:val="20"/>
                <w:szCs w:val="20"/>
                <w:lang w:val="es-ES_tradnl" w:eastAsia="es-CL"/>
              </w:rPr>
              <w:t>.</w:t>
            </w:r>
            <w:r w:rsidRPr="009204A6">
              <w:rPr>
                <w:rFonts w:eastAsia="Times New Roman" w:cstheme="minorHAnsi"/>
                <w:sz w:val="20"/>
                <w:szCs w:val="20"/>
                <w:lang w:val="es-ES_tradnl" w:eastAsia="es-CL"/>
              </w:rPr>
              <w:t>670</w:t>
            </w:r>
          </w:p>
        </w:tc>
        <w:tc>
          <w:tcPr>
            <w:tcW w:w="1138" w:type="pct"/>
            <w:vAlign w:val="center"/>
          </w:tcPr>
          <w:p w14:paraId="4C3B07C2" w14:textId="59CFC8F3"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Sistema de Ensilaje</w:t>
            </w:r>
            <w:r w:rsidR="00E0015F">
              <w:rPr>
                <w:rFonts w:eastAsia="Times New Roman" w:cstheme="minorHAnsi"/>
                <w:sz w:val="20"/>
                <w:szCs w:val="20"/>
                <w:lang w:val="es-ES_tradnl" w:eastAsia="es-CL"/>
              </w:rPr>
              <w:t>.</w:t>
            </w:r>
          </w:p>
        </w:tc>
        <w:tc>
          <w:tcPr>
            <w:tcW w:w="2080" w:type="pct"/>
            <w:vAlign w:val="center"/>
          </w:tcPr>
          <w:p w14:paraId="0FA56AA8" w14:textId="5EC37A95"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 xml:space="preserve">Sistema </w:t>
            </w:r>
            <w:r w:rsidR="00E93CE3">
              <w:rPr>
                <w:rFonts w:eastAsia="Times New Roman" w:cstheme="minorHAnsi"/>
                <w:sz w:val="20"/>
                <w:szCs w:val="20"/>
                <w:lang w:val="es-ES_tradnl" w:eastAsia="es-CL"/>
              </w:rPr>
              <w:t>provisorio</w:t>
            </w:r>
            <w:r>
              <w:rPr>
                <w:rFonts w:eastAsia="Times New Roman" w:cstheme="minorHAnsi"/>
                <w:sz w:val="20"/>
                <w:szCs w:val="20"/>
                <w:lang w:val="es-ES_tradnl" w:eastAsia="es-CL"/>
              </w:rPr>
              <w:t xml:space="preserve"> en donde se ubican los equipos para el ensilaje de las mortalidades.</w:t>
            </w:r>
          </w:p>
        </w:tc>
      </w:tr>
      <w:tr w:rsidR="009204A6" w14:paraId="7F4A9C4D" w14:textId="77777777" w:rsidTr="003A21F1">
        <w:trPr>
          <w:trHeight w:val="551"/>
          <w:jc w:val="center"/>
        </w:trPr>
        <w:tc>
          <w:tcPr>
            <w:tcW w:w="474" w:type="pct"/>
            <w:noWrap/>
            <w:vAlign w:val="center"/>
          </w:tcPr>
          <w:p w14:paraId="456F0A8F" w14:textId="0385C5CD"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654" w:type="pct"/>
            <w:noWrap/>
            <w:vAlign w:val="center"/>
          </w:tcPr>
          <w:p w14:paraId="4FF4FC98" w14:textId="6AE4708E" w:rsidR="009204A6" w:rsidRPr="003A2185" w:rsidRDefault="009204A6" w:rsidP="009204A6">
            <w:pPr>
              <w:jc w:val="center"/>
              <w:rPr>
                <w:rFonts w:eastAsia="Times New Roman" w:cstheme="minorHAnsi"/>
                <w:sz w:val="20"/>
                <w:szCs w:val="20"/>
                <w:lang w:val="es-ES_tradnl" w:eastAsia="es-CL"/>
              </w:rPr>
            </w:pPr>
            <w:r w:rsidRPr="006F1181">
              <w:rPr>
                <w:rFonts w:eastAsia="Times New Roman" w:cstheme="minorHAnsi"/>
                <w:sz w:val="20"/>
                <w:szCs w:val="20"/>
                <w:lang w:val="es-ES_tradnl" w:eastAsia="es-CL"/>
              </w:rPr>
              <w:t>5.652.</w:t>
            </w:r>
            <w:r w:rsidR="00A73F3B">
              <w:rPr>
                <w:rFonts w:eastAsia="Times New Roman" w:cstheme="minorHAnsi"/>
                <w:sz w:val="20"/>
                <w:szCs w:val="20"/>
                <w:lang w:val="es-ES_tradnl" w:eastAsia="es-CL"/>
              </w:rPr>
              <w:t>799</w:t>
            </w:r>
          </w:p>
        </w:tc>
        <w:tc>
          <w:tcPr>
            <w:tcW w:w="654" w:type="pct"/>
            <w:noWrap/>
            <w:vAlign w:val="center"/>
          </w:tcPr>
          <w:p w14:paraId="048B3B99" w14:textId="4C72413C" w:rsidR="009204A6" w:rsidRPr="003A2185" w:rsidRDefault="009204A6" w:rsidP="00A73F3B">
            <w:pPr>
              <w:jc w:val="center"/>
              <w:rPr>
                <w:rFonts w:eastAsia="Times New Roman" w:cstheme="minorHAnsi"/>
                <w:sz w:val="20"/>
                <w:szCs w:val="20"/>
                <w:lang w:val="es-ES_tradnl" w:eastAsia="es-CL"/>
              </w:rPr>
            </w:pPr>
            <w:r w:rsidRPr="008E0846">
              <w:rPr>
                <w:rFonts w:eastAsia="Times New Roman" w:cstheme="minorHAnsi"/>
                <w:sz w:val="20"/>
                <w:szCs w:val="20"/>
                <w:lang w:val="es-ES_tradnl" w:eastAsia="es-CL"/>
              </w:rPr>
              <w:t>254.</w:t>
            </w:r>
            <w:r w:rsidR="00A73F3B">
              <w:rPr>
                <w:rFonts w:eastAsia="Times New Roman" w:cstheme="minorHAnsi"/>
                <w:sz w:val="20"/>
                <w:szCs w:val="20"/>
                <w:lang w:val="es-ES_tradnl" w:eastAsia="es-CL"/>
              </w:rPr>
              <w:t>709</w:t>
            </w:r>
          </w:p>
        </w:tc>
        <w:tc>
          <w:tcPr>
            <w:tcW w:w="1138" w:type="pct"/>
            <w:vAlign w:val="center"/>
          </w:tcPr>
          <w:p w14:paraId="6C7A1108" w14:textId="135CFFD3"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Sector de Oficinas</w:t>
            </w:r>
            <w:r w:rsidR="00E0015F">
              <w:rPr>
                <w:rFonts w:eastAsia="Times New Roman" w:cstheme="minorHAnsi"/>
                <w:sz w:val="20"/>
                <w:szCs w:val="20"/>
                <w:lang w:val="es-ES_tradnl" w:eastAsia="es-CL"/>
              </w:rPr>
              <w:t>.</w:t>
            </w:r>
          </w:p>
        </w:tc>
        <w:tc>
          <w:tcPr>
            <w:tcW w:w="2080" w:type="pct"/>
            <w:vAlign w:val="center"/>
          </w:tcPr>
          <w:p w14:paraId="21EC3F71" w14:textId="086DDF70"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Sector en donde se ubica transitoriamente las oficinas de la piscicultura.</w:t>
            </w:r>
          </w:p>
        </w:tc>
      </w:tr>
      <w:tr w:rsidR="009204A6" w14:paraId="11FE5AF6" w14:textId="77777777" w:rsidTr="003A21F1">
        <w:trPr>
          <w:trHeight w:val="551"/>
          <w:jc w:val="center"/>
        </w:trPr>
        <w:tc>
          <w:tcPr>
            <w:tcW w:w="474" w:type="pct"/>
            <w:noWrap/>
            <w:vAlign w:val="center"/>
          </w:tcPr>
          <w:p w14:paraId="12B03D1E" w14:textId="3E01F8E7"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6</w:t>
            </w:r>
          </w:p>
        </w:tc>
        <w:tc>
          <w:tcPr>
            <w:tcW w:w="654" w:type="pct"/>
            <w:noWrap/>
            <w:vAlign w:val="center"/>
          </w:tcPr>
          <w:p w14:paraId="0E25536F" w14:textId="556DF2AB" w:rsidR="009204A6" w:rsidRPr="003A2185" w:rsidRDefault="009204A6" w:rsidP="009204A6">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654" w:type="pct"/>
            <w:noWrap/>
            <w:vAlign w:val="center"/>
          </w:tcPr>
          <w:p w14:paraId="48FE9141" w14:textId="7CD39261" w:rsidR="009204A6" w:rsidRPr="003A2185" w:rsidRDefault="009204A6" w:rsidP="009204A6">
            <w:pPr>
              <w:jc w:val="center"/>
              <w:rPr>
                <w:rFonts w:eastAsia="Times New Roman" w:cstheme="minorHAnsi"/>
                <w:sz w:val="20"/>
                <w:szCs w:val="20"/>
                <w:lang w:val="es-ES_tradnl" w:eastAsia="es-CL"/>
              </w:rPr>
            </w:pPr>
            <w:r>
              <w:rPr>
                <w:rFonts w:eastAsia="Times New Roman" w:cstheme="minorHAnsi"/>
                <w:sz w:val="20"/>
                <w:szCs w:val="20"/>
                <w:lang w:val="es-ES_tradnl" w:eastAsia="es-CL"/>
              </w:rPr>
              <w:t>-</w:t>
            </w:r>
          </w:p>
        </w:tc>
        <w:tc>
          <w:tcPr>
            <w:tcW w:w="1138" w:type="pct"/>
            <w:vAlign w:val="center"/>
          </w:tcPr>
          <w:p w14:paraId="691752D6" w14:textId="71CF0A8E"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Sector Producción Norte</w:t>
            </w:r>
            <w:r w:rsidR="00E0015F">
              <w:rPr>
                <w:rFonts w:eastAsia="Times New Roman" w:cstheme="minorHAnsi"/>
                <w:sz w:val="20"/>
                <w:szCs w:val="20"/>
                <w:lang w:val="es-ES_tradnl" w:eastAsia="es-CL"/>
              </w:rPr>
              <w:t>.</w:t>
            </w:r>
          </w:p>
        </w:tc>
        <w:tc>
          <w:tcPr>
            <w:tcW w:w="2080" w:type="pct"/>
            <w:vAlign w:val="center"/>
          </w:tcPr>
          <w:p w14:paraId="3ED1CEFB" w14:textId="0BCDC186" w:rsidR="009204A6" w:rsidRDefault="00BC1245" w:rsidP="00E40123">
            <w:pPr>
              <w:rPr>
                <w:rFonts w:eastAsia="Times New Roman" w:cstheme="minorHAnsi"/>
                <w:sz w:val="20"/>
                <w:szCs w:val="20"/>
                <w:lang w:val="es-ES_tradnl" w:eastAsia="es-CL"/>
              </w:rPr>
            </w:pPr>
            <w:r>
              <w:rPr>
                <w:rFonts w:eastAsia="Times New Roman" w:cstheme="minorHAnsi"/>
                <w:sz w:val="20"/>
                <w:szCs w:val="20"/>
                <w:lang w:val="es-ES_tradnl" w:eastAsia="es-CL"/>
              </w:rPr>
              <w:t xml:space="preserve">Se ubican los galpones con los estanques para la </w:t>
            </w:r>
            <w:r w:rsidR="00615C58">
              <w:rPr>
                <w:rFonts w:eastAsia="Times New Roman" w:cstheme="minorHAnsi"/>
                <w:sz w:val="20"/>
                <w:szCs w:val="20"/>
                <w:lang w:val="es-ES_tradnl" w:eastAsia="es-CL"/>
              </w:rPr>
              <w:t>incubación</w:t>
            </w:r>
            <w:r>
              <w:rPr>
                <w:rFonts w:eastAsia="Times New Roman" w:cstheme="minorHAnsi"/>
                <w:sz w:val="20"/>
                <w:szCs w:val="20"/>
                <w:lang w:val="es-ES_tradnl" w:eastAsia="es-CL"/>
              </w:rPr>
              <w:t xml:space="preserve"> y alevinaje de salmonídeos.</w:t>
            </w:r>
          </w:p>
        </w:tc>
      </w:tr>
      <w:tr w:rsidR="009204A6" w14:paraId="779F0D61" w14:textId="77777777" w:rsidTr="003A21F1">
        <w:trPr>
          <w:trHeight w:val="551"/>
          <w:jc w:val="center"/>
        </w:trPr>
        <w:tc>
          <w:tcPr>
            <w:tcW w:w="474" w:type="pct"/>
            <w:noWrap/>
            <w:vAlign w:val="center"/>
          </w:tcPr>
          <w:p w14:paraId="34801014" w14:textId="6CB68EEE" w:rsidR="009204A6" w:rsidRDefault="009204A6"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7</w:t>
            </w:r>
          </w:p>
        </w:tc>
        <w:tc>
          <w:tcPr>
            <w:tcW w:w="654" w:type="pct"/>
            <w:noWrap/>
            <w:vAlign w:val="center"/>
          </w:tcPr>
          <w:p w14:paraId="2FF59C71" w14:textId="33904237" w:rsidR="009204A6" w:rsidRPr="003A2185" w:rsidRDefault="009204A6" w:rsidP="009204A6">
            <w:pPr>
              <w:jc w:val="center"/>
              <w:rPr>
                <w:rFonts w:eastAsia="Times New Roman" w:cstheme="minorHAnsi"/>
                <w:sz w:val="20"/>
                <w:szCs w:val="20"/>
                <w:lang w:val="es-ES_tradnl" w:eastAsia="es-CL"/>
              </w:rPr>
            </w:pPr>
            <w:r w:rsidRPr="006F1181">
              <w:rPr>
                <w:rFonts w:eastAsia="Times New Roman" w:cstheme="minorHAnsi"/>
                <w:sz w:val="20"/>
                <w:szCs w:val="20"/>
                <w:lang w:val="es-ES_tradnl" w:eastAsia="es-CL"/>
              </w:rPr>
              <w:t>5.652.785</w:t>
            </w:r>
          </w:p>
        </w:tc>
        <w:tc>
          <w:tcPr>
            <w:tcW w:w="654" w:type="pct"/>
            <w:noWrap/>
            <w:vAlign w:val="center"/>
          </w:tcPr>
          <w:p w14:paraId="7C7F7855" w14:textId="6F7A2407" w:rsidR="009204A6" w:rsidRPr="003A2185" w:rsidRDefault="009204A6" w:rsidP="009204A6">
            <w:pPr>
              <w:jc w:val="center"/>
              <w:rPr>
                <w:rFonts w:eastAsia="Times New Roman" w:cstheme="minorHAnsi"/>
                <w:sz w:val="20"/>
                <w:szCs w:val="20"/>
                <w:lang w:val="es-ES_tradnl" w:eastAsia="es-CL"/>
              </w:rPr>
            </w:pPr>
            <w:r w:rsidRPr="008E0846">
              <w:rPr>
                <w:rFonts w:eastAsia="Times New Roman" w:cstheme="minorHAnsi"/>
                <w:sz w:val="20"/>
                <w:szCs w:val="20"/>
                <w:lang w:val="es-ES_tradnl" w:eastAsia="es-CL"/>
              </w:rPr>
              <w:t>254.618</w:t>
            </w:r>
          </w:p>
        </w:tc>
        <w:tc>
          <w:tcPr>
            <w:tcW w:w="1138" w:type="pct"/>
            <w:vAlign w:val="center"/>
          </w:tcPr>
          <w:p w14:paraId="41385A8D" w14:textId="2ED4DFAD"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Bodega de Productos Químicos</w:t>
            </w:r>
            <w:r w:rsidR="00E0015F">
              <w:rPr>
                <w:rFonts w:eastAsia="Times New Roman" w:cstheme="minorHAnsi"/>
                <w:sz w:val="20"/>
                <w:szCs w:val="20"/>
                <w:lang w:val="es-ES_tradnl" w:eastAsia="es-CL"/>
              </w:rPr>
              <w:t>.</w:t>
            </w:r>
          </w:p>
        </w:tc>
        <w:tc>
          <w:tcPr>
            <w:tcW w:w="2080" w:type="pct"/>
            <w:vAlign w:val="center"/>
          </w:tcPr>
          <w:p w14:paraId="29F6AEDD" w14:textId="21041C33" w:rsidR="009204A6" w:rsidRDefault="009204A6" w:rsidP="00E40123">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E93CE3">
              <w:rPr>
                <w:rFonts w:eastAsia="Times New Roman" w:cstheme="minorHAnsi"/>
                <w:sz w:val="20"/>
                <w:szCs w:val="20"/>
                <w:lang w:val="es-ES_tradnl" w:eastAsia="es-CL"/>
              </w:rPr>
              <w:t>transitorio</w:t>
            </w:r>
            <w:r>
              <w:rPr>
                <w:rFonts w:eastAsia="Times New Roman" w:cstheme="minorHAnsi"/>
                <w:sz w:val="20"/>
                <w:szCs w:val="20"/>
                <w:lang w:val="es-ES_tradnl" w:eastAsia="es-CL"/>
              </w:rPr>
              <w:t xml:space="preserve"> en donde se ubican </w:t>
            </w:r>
            <w:r w:rsidR="00615C58">
              <w:rPr>
                <w:rFonts w:eastAsia="Times New Roman" w:cstheme="minorHAnsi"/>
                <w:sz w:val="20"/>
                <w:szCs w:val="20"/>
                <w:lang w:val="es-ES_tradnl" w:eastAsia="es-CL"/>
              </w:rPr>
              <w:t>conteiner</w:t>
            </w:r>
            <w:r>
              <w:rPr>
                <w:rFonts w:eastAsia="Times New Roman" w:cstheme="minorHAnsi"/>
                <w:sz w:val="20"/>
                <w:szCs w:val="20"/>
                <w:lang w:val="es-ES_tradnl" w:eastAsia="es-CL"/>
              </w:rPr>
              <w:t xml:space="preserve"> que sirven para el almacenamiento de productos químicos.</w:t>
            </w:r>
          </w:p>
        </w:tc>
      </w:tr>
    </w:tbl>
    <w:p w14:paraId="2F0FAE35" w14:textId="382D9F93" w:rsidR="009524F3" w:rsidRPr="00FD6FC0" w:rsidRDefault="009524F3" w:rsidP="00FD6FC0">
      <w:pPr>
        <w:rPr>
          <w:rFonts w:cstheme="minorHAnsi"/>
          <w:sz w:val="16"/>
          <w:szCs w:val="16"/>
        </w:rPr>
      </w:pPr>
    </w:p>
    <w:p w14:paraId="2F0FAE36" w14:textId="77777777" w:rsidR="009524F3" w:rsidRDefault="009524F3">
      <w:pPr>
        <w:jc w:val="left"/>
        <w:rPr>
          <w:rFonts w:cstheme="minorHAnsi"/>
          <w:b/>
          <w:sz w:val="14"/>
          <w:szCs w:val="24"/>
        </w:rPr>
      </w:pPr>
      <w:r>
        <w:rPr>
          <w:rFonts w:cstheme="minorHAnsi"/>
          <w:b/>
          <w:sz w:val="14"/>
          <w:szCs w:val="24"/>
        </w:rPr>
        <w:br w:type="page"/>
      </w:r>
    </w:p>
    <w:p w14:paraId="2F0FAE37" w14:textId="77777777" w:rsidR="00E73ECE" w:rsidRDefault="00E73ECE" w:rsidP="00CD12B0">
      <w:pPr>
        <w:pStyle w:val="Ttulo3"/>
        <w:numPr>
          <w:ilvl w:val="0"/>
          <w:numId w:val="0"/>
        </w:numPr>
        <w:sectPr w:rsidR="00E73ECE" w:rsidSect="00EF6A92">
          <w:pgSz w:w="15840" w:h="12240" w:orient="landscape"/>
          <w:pgMar w:top="1134" w:right="1134" w:bottom="1134" w:left="1134" w:header="709" w:footer="709" w:gutter="0"/>
          <w:cols w:space="708"/>
          <w:docGrid w:linePitch="360"/>
        </w:sectPr>
      </w:pPr>
      <w:bookmarkStart w:id="103" w:name="_Toc352840391"/>
      <w:bookmarkStart w:id="104" w:name="_Toc352841451"/>
    </w:p>
    <w:p w14:paraId="2F0FAE40" w14:textId="77777777" w:rsidR="005C68DF" w:rsidRPr="00F265C2" w:rsidRDefault="005C68DF" w:rsidP="005C68DF">
      <w:pPr>
        <w:pStyle w:val="Ttulo2"/>
        <w:rPr>
          <w:bCs/>
        </w:rPr>
      </w:pPr>
      <w:bookmarkStart w:id="105" w:name="_Toc378096886"/>
      <w:bookmarkStart w:id="106" w:name="_Toc402422752"/>
      <w:bookmarkStart w:id="107" w:name="_Toc403143531"/>
      <w:bookmarkStart w:id="108" w:name="_Toc404243255"/>
      <w:bookmarkStart w:id="109" w:name="_Toc404260829"/>
      <w:bookmarkStart w:id="110" w:name="_Toc352840394"/>
      <w:bookmarkStart w:id="111" w:name="_Toc352841454"/>
      <w:bookmarkEnd w:id="103"/>
      <w:bookmarkEnd w:id="104"/>
      <w:r w:rsidRPr="00F265C2">
        <w:rPr>
          <w:bCs/>
        </w:rPr>
        <w:lastRenderedPageBreak/>
        <w:t>Aspectos Relativos al Seguimiento Ambiental</w:t>
      </w:r>
      <w:bookmarkEnd w:id="105"/>
      <w:bookmarkEnd w:id="106"/>
      <w:bookmarkEnd w:id="107"/>
      <w:bookmarkEnd w:id="108"/>
      <w:bookmarkEnd w:id="109"/>
    </w:p>
    <w:p w14:paraId="2F0FAE41" w14:textId="77777777" w:rsidR="005C68DF" w:rsidRDefault="005C68DF" w:rsidP="005C68DF">
      <w:pPr>
        <w:rPr>
          <w:b/>
          <w:bCs/>
        </w:rPr>
      </w:pPr>
    </w:p>
    <w:p w14:paraId="2F0FAE42" w14:textId="77777777" w:rsidR="005C68DF" w:rsidRDefault="005C68DF" w:rsidP="005C68DF">
      <w:pPr>
        <w:pStyle w:val="Ttulo3"/>
        <w:rPr>
          <w:bCs/>
        </w:rPr>
      </w:pPr>
      <w:bookmarkStart w:id="112" w:name="_Toc378096887"/>
      <w:bookmarkStart w:id="113" w:name="_Toc402422753"/>
      <w:bookmarkStart w:id="114" w:name="_Toc403143532"/>
      <w:bookmarkStart w:id="115" w:name="_Toc404243256"/>
      <w:bookmarkStart w:id="116" w:name="_Toc404260830"/>
      <w:r w:rsidRPr="00F265C2">
        <w:rPr>
          <w:bCs/>
        </w:rPr>
        <w:t>Documentos Revisados</w:t>
      </w:r>
      <w:bookmarkEnd w:id="112"/>
      <w:bookmarkEnd w:id="113"/>
      <w:bookmarkEnd w:id="114"/>
      <w:bookmarkEnd w:id="115"/>
      <w:bookmarkEnd w:id="116"/>
    </w:p>
    <w:p w14:paraId="2148C6F5" w14:textId="77777777" w:rsidR="00BD358B" w:rsidRDefault="00BD358B" w:rsidP="00BD358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86"/>
        <w:gridCol w:w="2348"/>
        <w:gridCol w:w="1191"/>
        <w:gridCol w:w="1481"/>
        <w:gridCol w:w="1522"/>
        <w:gridCol w:w="1437"/>
        <w:gridCol w:w="1273"/>
        <w:gridCol w:w="1347"/>
      </w:tblGrid>
      <w:tr w:rsidR="00BD358B" w:rsidRPr="0025129B" w14:paraId="22B4548F" w14:textId="77777777" w:rsidTr="00E140C9">
        <w:trPr>
          <w:trHeight w:val="395"/>
        </w:trPr>
        <w:tc>
          <w:tcPr>
            <w:tcW w:w="1128" w:type="pct"/>
            <w:vMerge w:val="restart"/>
            <w:shd w:val="clear" w:color="auto" w:fill="D9D9D9"/>
            <w:tcMar>
              <w:top w:w="0" w:type="dxa"/>
              <w:left w:w="108" w:type="dxa"/>
              <w:bottom w:w="0" w:type="dxa"/>
              <w:right w:w="108" w:type="dxa"/>
            </w:tcMar>
            <w:vAlign w:val="center"/>
          </w:tcPr>
          <w:p w14:paraId="6AC0DA17" w14:textId="7325B850" w:rsidR="00BD358B" w:rsidRPr="0025129B" w:rsidRDefault="005C7037" w:rsidP="005C7037">
            <w:pPr>
              <w:jc w:val="center"/>
              <w:rPr>
                <w:b/>
                <w:bCs/>
                <w:sz w:val="20"/>
                <w:szCs w:val="20"/>
                <w:lang w:val="es-ES" w:eastAsia="es-ES"/>
              </w:rPr>
            </w:pPr>
            <w:r>
              <w:rPr>
                <w:b/>
                <w:bCs/>
                <w:sz w:val="20"/>
                <w:szCs w:val="20"/>
                <w:lang w:val="es-ES" w:eastAsia="es-ES"/>
              </w:rPr>
              <w:t>Nombre del informe</w:t>
            </w:r>
            <w:r w:rsidR="00BD358B" w:rsidRPr="0025129B">
              <w:rPr>
                <w:b/>
                <w:bCs/>
                <w:sz w:val="20"/>
                <w:szCs w:val="20"/>
                <w:lang w:val="es-ES" w:eastAsia="es-ES"/>
              </w:rPr>
              <w:t>s revisados</w:t>
            </w:r>
          </w:p>
        </w:tc>
        <w:tc>
          <w:tcPr>
            <w:tcW w:w="858" w:type="pct"/>
            <w:vMerge w:val="restart"/>
            <w:shd w:val="clear" w:color="auto" w:fill="D9D9D9"/>
            <w:vAlign w:val="center"/>
          </w:tcPr>
          <w:p w14:paraId="037B9EDE" w14:textId="77777777" w:rsidR="00BD358B" w:rsidRPr="0025129B" w:rsidDel="00430772" w:rsidRDefault="00BD358B" w:rsidP="00BD358B">
            <w:pPr>
              <w:jc w:val="center"/>
              <w:rPr>
                <w:b/>
                <w:bCs/>
                <w:sz w:val="20"/>
                <w:szCs w:val="20"/>
                <w:lang w:val="es-ES" w:eastAsia="es-ES"/>
              </w:rPr>
            </w:pPr>
            <w:r w:rsidRPr="0025129B">
              <w:rPr>
                <w:b/>
                <w:bCs/>
                <w:sz w:val="20"/>
                <w:szCs w:val="20"/>
                <w:lang w:val="es-ES" w:eastAsia="es-ES"/>
              </w:rPr>
              <w:t>Aspecto Ambiental Relevante</w:t>
            </w:r>
          </w:p>
        </w:tc>
        <w:tc>
          <w:tcPr>
            <w:tcW w:w="435" w:type="pct"/>
            <w:vMerge w:val="restart"/>
            <w:shd w:val="clear" w:color="auto" w:fill="D9D9D9"/>
            <w:vAlign w:val="center"/>
          </w:tcPr>
          <w:p w14:paraId="388A6B50" w14:textId="77777777" w:rsidR="00BD358B" w:rsidRPr="0025129B" w:rsidRDefault="00BD358B" w:rsidP="00BD358B">
            <w:pPr>
              <w:jc w:val="center"/>
              <w:rPr>
                <w:rFonts w:eastAsiaTheme="minorHAnsi"/>
                <w:b/>
                <w:bCs/>
                <w:sz w:val="20"/>
                <w:szCs w:val="20"/>
                <w:lang w:val="es-ES"/>
              </w:rPr>
            </w:pPr>
            <w:r w:rsidRPr="0025129B">
              <w:rPr>
                <w:b/>
                <w:bCs/>
                <w:sz w:val="20"/>
                <w:szCs w:val="20"/>
                <w:lang w:val="es-ES" w:eastAsia="es-ES"/>
              </w:rPr>
              <w:t>Código</w:t>
            </w:r>
          </w:p>
          <w:p w14:paraId="3143AC89" w14:textId="77777777" w:rsidR="00BD358B" w:rsidRPr="0025129B" w:rsidRDefault="00BD358B" w:rsidP="00BD358B">
            <w:pPr>
              <w:jc w:val="center"/>
              <w:rPr>
                <w:b/>
                <w:bCs/>
                <w:sz w:val="20"/>
                <w:szCs w:val="20"/>
                <w:lang w:val="es-ES" w:eastAsia="es-ES"/>
              </w:rPr>
            </w:pPr>
            <w:r w:rsidRPr="0025129B">
              <w:rPr>
                <w:b/>
                <w:bCs/>
                <w:sz w:val="20"/>
                <w:szCs w:val="20"/>
                <w:lang w:val="es-ES" w:eastAsia="es-ES"/>
              </w:rPr>
              <w:t>SSA</w:t>
            </w:r>
          </w:p>
        </w:tc>
        <w:tc>
          <w:tcPr>
            <w:tcW w:w="541" w:type="pct"/>
            <w:vMerge w:val="restart"/>
            <w:shd w:val="clear" w:color="auto" w:fill="D9D9D9"/>
            <w:tcMar>
              <w:top w:w="0" w:type="dxa"/>
              <w:left w:w="108" w:type="dxa"/>
              <w:bottom w:w="0" w:type="dxa"/>
              <w:right w:w="108" w:type="dxa"/>
            </w:tcMar>
            <w:vAlign w:val="center"/>
          </w:tcPr>
          <w:p w14:paraId="0C3EE0C2" w14:textId="77777777" w:rsidR="00BD358B" w:rsidRPr="0025129B" w:rsidRDefault="00BD358B" w:rsidP="00BD358B">
            <w:pPr>
              <w:jc w:val="center"/>
              <w:rPr>
                <w:b/>
                <w:bCs/>
                <w:sz w:val="20"/>
                <w:szCs w:val="20"/>
                <w:lang w:val="es-ES" w:eastAsia="es-ES"/>
              </w:rPr>
            </w:pPr>
            <w:r w:rsidRPr="0025129B">
              <w:rPr>
                <w:b/>
                <w:bCs/>
                <w:sz w:val="20"/>
                <w:szCs w:val="20"/>
                <w:lang w:val="es-ES" w:eastAsia="es-ES"/>
              </w:rPr>
              <w:t xml:space="preserve">Fecha de recepción documento </w:t>
            </w:r>
          </w:p>
        </w:tc>
        <w:tc>
          <w:tcPr>
            <w:tcW w:w="1081" w:type="pct"/>
            <w:gridSpan w:val="2"/>
            <w:shd w:val="clear" w:color="auto" w:fill="D9D9D9"/>
            <w:vAlign w:val="center"/>
          </w:tcPr>
          <w:p w14:paraId="634135E9" w14:textId="1CB937A1" w:rsidR="00BD358B" w:rsidRPr="0025129B" w:rsidRDefault="00BD358B" w:rsidP="00BD358B">
            <w:pPr>
              <w:jc w:val="center"/>
              <w:rPr>
                <w:b/>
                <w:bCs/>
                <w:sz w:val="20"/>
                <w:szCs w:val="20"/>
                <w:lang w:val="es-ES" w:eastAsia="es-ES"/>
              </w:rPr>
            </w:pPr>
            <w:r w:rsidRPr="0025129B">
              <w:rPr>
                <w:b/>
                <w:bCs/>
                <w:sz w:val="20"/>
                <w:szCs w:val="20"/>
                <w:lang w:val="es-ES" w:eastAsia="es-ES"/>
              </w:rPr>
              <w:t>Pe</w:t>
            </w:r>
            <w:r w:rsidR="00E0015F">
              <w:rPr>
                <w:b/>
                <w:bCs/>
                <w:sz w:val="20"/>
                <w:szCs w:val="20"/>
                <w:lang w:val="es-ES" w:eastAsia="es-ES"/>
              </w:rPr>
              <w:t>río</w:t>
            </w:r>
            <w:r w:rsidRPr="0025129B">
              <w:rPr>
                <w:b/>
                <w:bCs/>
                <w:sz w:val="20"/>
                <w:szCs w:val="20"/>
                <w:lang w:val="es-ES" w:eastAsia="es-ES"/>
              </w:rPr>
              <w:t>do que reporta</w:t>
            </w:r>
          </w:p>
        </w:tc>
        <w:tc>
          <w:tcPr>
            <w:tcW w:w="465" w:type="pct"/>
            <w:vMerge w:val="restart"/>
            <w:shd w:val="clear" w:color="auto" w:fill="D9D9D9"/>
            <w:vAlign w:val="center"/>
          </w:tcPr>
          <w:p w14:paraId="57BE17C4" w14:textId="77777777" w:rsidR="00BD358B" w:rsidRPr="0025129B" w:rsidRDefault="00BD358B" w:rsidP="00BD358B">
            <w:pPr>
              <w:jc w:val="center"/>
              <w:rPr>
                <w:b/>
                <w:bCs/>
                <w:sz w:val="20"/>
                <w:szCs w:val="20"/>
                <w:lang w:val="es-ES" w:eastAsia="es-ES"/>
              </w:rPr>
            </w:pPr>
            <w:r w:rsidRPr="0025129B">
              <w:rPr>
                <w:b/>
                <w:bCs/>
                <w:sz w:val="20"/>
                <w:szCs w:val="20"/>
                <w:lang w:val="es-ES" w:eastAsia="es-ES"/>
              </w:rPr>
              <w:t>Organismo Revisor</w:t>
            </w:r>
          </w:p>
        </w:tc>
        <w:tc>
          <w:tcPr>
            <w:tcW w:w="492" w:type="pct"/>
            <w:vMerge w:val="restart"/>
            <w:shd w:val="clear" w:color="auto" w:fill="D9D9D9"/>
            <w:vAlign w:val="center"/>
          </w:tcPr>
          <w:p w14:paraId="32A2982A" w14:textId="77777777" w:rsidR="00BD358B" w:rsidRPr="0025129B" w:rsidRDefault="00BD358B" w:rsidP="00BD358B">
            <w:pPr>
              <w:jc w:val="center"/>
              <w:rPr>
                <w:b/>
                <w:bCs/>
                <w:sz w:val="20"/>
                <w:szCs w:val="20"/>
                <w:lang w:val="es-ES" w:eastAsia="es-ES"/>
              </w:rPr>
            </w:pPr>
            <w:r w:rsidRPr="0025129B">
              <w:rPr>
                <w:b/>
                <w:bCs/>
                <w:sz w:val="20"/>
                <w:szCs w:val="20"/>
                <w:lang w:val="es-ES" w:eastAsia="es-ES"/>
              </w:rPr>
              <w:t xml:space="preserve">Estado de conformidad </w:t>
            </w:r>
          </w:p>
        </w:tc>
      </w:tr>
      <w:tr w:rsidR="00BD358B" w:rsidRPr="0025129B" w14:paraId="132A3AE5" w14:textId="77777777" w:rsidTr="00E140C9">
        <w:trPr>
          <w:trHeight w:val="395"/>
        </w:trPr>
        <w:tc>
          <w:tcPr>
            <w:tcW w:w="1128" w:type="pct"/>
            <w:vMerge/>
            <w:shd w:val="clear" w:color="auto" w:fill="D9D9D9"/>
            <w:tcMar>
              <w:top w:w="0" w:type="dxa"/>
              <w:left w:w="108" w:type="dxa"/>
              <w:bottom w:w="0" w:type="dxa"/>
              <w:right w:w="108" w:type="dxa"/>
            </w:tcMar>
            <w:vAlign w:val="center"/>
            <w:hideMark/>
          </w:tcPr>
          <w:p w14:paraId="7B1CA87E" w14:textId="77777777" w:rsidR="00BD358B" w:rsidRPr="0025129B" w:rsidRDefault="00BD358B" w:rsidP="00BD358B">
            <w:pPr>
              <w:jc w:val="center"/>
              <w:rPr>
                <w:rFonts w:eastAsiaTheme="minorHAnsi"/>
                <w:b/>
                <w:bCs/>
                <w:sz w:val="20"/>
                <w:szCs w:val="20"/>
                <w:lang w:val="es-ES"/>
              </w:rPr>
            </w:pPr>
          </w:p>
        </w:tc>
        <w:tc>
          <w:tcPr>
            <w:tcW w:w="858" w:type="pct"/>
            <w:vMerge/>
            <w:shd w:val="clear" w:color="auto" w:fill="D9D9D9"/>
            <w:vAlign w:val="center"/>
            <w:hideMark/>
          </w:tcPr>
          <w:p w14:paraId="1578F2F8" w14:textId="77777777" w:rsidR="00BD358B" w:rsidRPr="0025129B" w:rsidRDefault="00BD358B" w:rsidP="00BD358B">
            <w:pPr>
              <w:jc w:val="center"/>
              <w:rPr>
                <w:rFonts w:eastAsiaTheme="minorHAnsi"/>
                <w:b/>
                <w:bCs/>
                <w:sz w:val="20"/>
                <w:szCs w:val="20"/>
                <w:lang w:val="es-ES" w:eastAsia="es-ES"/>
              </w:rPr>
            </w:pPr>
          </w:p>
        </w:tc>
        <w:tc>
          <w:tcPr>
            <w:tcW w:w="435" w:type="pct"/>
            <w:vMerge/>
            <w:shd w:val="clear" w:color="auto" w:fill="D9D9D9"/>
            <w:vAlign w:val="center"/>
            <w:hideMark/>
          </w:tcPr>
          <w:p w14:paraId="5C0DDE0C" w14:textId="77777777" w:rsidR="00BD358B" w:rsidRPr="0025129B" w:rsidRDefault="00BD358B" w:rsidP="00BD358B">
            <w:pPr>
              <w:jc w:val="center"/>
              <w:rPr>
                <w:rFonts w:eastAsiaTheme="minorHAnsi"/>
                <w:b/>
                <w:bCs/>
                <w:sz w:val="20"/>
                <w:szCs w:val="20"/>
                <w:lang w:val="es-ES"/>
              </w:rPr>
            </w:pPr>
          </w:p>
        </w:tc>
        <w:tc>
          <w:tcPr>
            <w:tcW w:w="541" w:type="pct"/>
            <w:vMerge/>
            <w:shd w:val="clear" w:color="auto" w:fill="D9D9D9"/>
            <w:tcMar>
              <w:top w:w="0" w:type="dxa"/>
              <w:left w:w="108" w:type="dxa"/>
              <w:bottom w:w="0" w:type="dxa"/>
              <w:right w:w="108" w:type="dxa"/>
            </w:tcMar>
            <w:vAlign w:val="center"/>
            <w:hideMark/>
          </w:tcPr>
          <w:p w14:paraId="1B0C56EA" w14:textId="77777777" w:rsidR="00BD358B" w:rsidRPr="0025129B" w:rsidRDefault="00BD358B" w:rsidP="00BD358B">
            <w:pPr>
              <w:jc w:val="center"/>
              <w:rPr>
                <w:rFonts w:eastAsiaTheme="minorHAnsi"/>
                <w:b/>
                <w:bCs/>
                <w:sz w:val="20"/>
                <w:szCs w:val="20"/>
                <w:lang w:val="es-ES"/>
              </w:rPr>
            </w:pPr>
          </w:p>
        </w:tc>
        <w:tc>
          <w:tcPr>
            <w:tcW w:w="556" w:type="pct"/>
            <w:shd w:val="clear" w:color="auto" w:fill="D9D9D9"/>
            <w:vAlign w:val="center"/>
            <w:hideMark/>
          </w:tcPr>
          <w:p w14:paraId="436F1FB5" w14:textId="77777777" w:rsidR="00BD358B" w:rsidRPr="0025129B" w:rsidRDefault="00BD358B" w:rsidP="00BD358B">
            <w:pPr>
              <w:jc w:val="center"/>
              <w:rPr>
                <w:b/>
                <w:bCs/>
                <w:sz w:val="20"/>
                <w:szCs w:val="20"/>
                <w:lang w:val="es-ES" w:eastAsia="es-ES"/>
              </w:rPr>
            </w:pPr>
            <w:r w:rsidRPr="0025129B">
              <w:rPr>
                <w:b/>
                <w:bCs/>
                <w:sz w:val="20"/>
                <w:szCs w:val="20"/>
                <w:lang w:val="es-ES" w:eastAsia="es-ES"/>
              </w:rPr>
              <w:t xml:space="preserve">Desde </w:t>
            </w:r>
          </w:p>
          <w:p w14:paraId="19202E49" w14:textId="77777777" w:rsidR="00BD358B" w:rsidRPr="0025129B" w:rsidRDefault="00BD358B" w:rsidP="00BD358B">
            <w:pPr>
              <w:jc w:val="center"/>
              <w:rPr>
                <w:rFonts w:eastAsiaTheme="minorHAnsi"/>
                <w:b/>
                <w:bCs/>
                <w:sz w:val="20"/>
                <w:szCs w:val="20"/>
                <w:lang w:val="es-ES"/>
              </w:rPr>
            </w:pPr>
          </w:p>
        </w:tc>
        <w:tc>
          <w:tcPr>
            <w:tcW w:w="525" w:type="pct"/>
            <w:shd w:val="clear" w:color="auto" w:fill="D9D9D9"/>
            <w:vAlign w:val="center"/>
          </w:tcPr>
          <w:p w14:paraId="029C5D99" w14:textId="77777777" w:rsidR="00BD358B" w:rsidRPr="0025129B" w:rsidRDefault="00BD358B" w:rsidP="00BD358B">
            <w:pPr>
              <w:jc w:val="center"/>
              <w:rPr>
                <w:b/>
                <w:bCs/>
                <w:sz w:val="20"/>
                <w:szCs w:val="20"/>
                <w:lang w:val="es-ES" w:eastAsia="es-ES"/>
              </w:rPr>
            </w:pPr>
            <w:r w:rsidRPr="0025129B">
              <w:rPr>
                <w:b/>
                <w:bCs/>
                <w:sz w:val="20"/>
                <w:szCs w:val="20"/>
                <w:lang w:val="es-ES" w:eastAsia="es-ES"/>
              </w:rPr>
              <w:t xml:space="preserve">Hasta </w:t>
            </w:r>
          </w:p>
          <w:p w14:paraId="43BF571A" w14:textId="77777777" w:rsidR="00BD358B" w:rsidRPr="0025129B" w:rsidRDefault="00BD358B" w:rsidP="00BD358B">
            <w:pPr>
              <w:jc w:val="center"/>
              <w:rPr>
                <w:b/>
                <w:bCs/>
                <w:sz w:val="20"/>
                <w:szCs w:val="20"/>
                <w:lang w:val="es-ES" w:eastAsia="es-ES"/>
              </w:rPr>
            </w:pPr>
          </w:p>
        </w:tc>
        <w:tc>
          <w:tcPr>
            <w:tcW w:w="465" w:type="pct"/>
            <w:vMerge/>
            <w:shd w:val="clear" w:color="auto" w:fill="D9D9D9"/>
            <w:vAlign w:val="center"/>
            <w:hideMark/>
          </w:tcPr>
          <w:p w14:paraId="1E7D53D8" w14:textId="77777777" w:rsidR="00BD358B" w:rsidRPr="0025129B" w:rsidRDefault="00BD358B" w:rsidP="00BD358B">
            <w:pPr>
              <w:jc w:val="center"/>
              <w:rPr>
                <w:rFonts w:eastAsiaTheme="minorHAnsi"/>
                <w:b/>
                <w:bCs/>
                <w:sz w:val="20"/>
                <w:szCs w:val="20"/>
                <w:lang w:val="es-ES" w:eastAsia="es-ES"/>
              </w:rPr>
            </w:pPr>
          </w:p>
        </w:tc>
        <w:tc>
          <w:tcPr>
            <w:tcW w:w="492" w:type="pct"/>
            <w:vMerge/>
            <w:shd w:val="clear" w:color="auto" w:fill="D9D9D9"/>
            <w:vAlign w:val="center"/>
          </w:tcPr>
          <w:p w14:paraId="49065651" w14:textId="77777777" w:rsidR="00BD358B" w:rsidRPr="0025129B" w:rsidRDefault="00BD358B" w:rsidP="00BD358B">
            <w:pPr>
              <w:jc w:val="center"/>
              <w:rPr>
                <w:b/>
                <w:bCs/>
                <w:sz w:val="20"/>
                <w:szCs w:val="20"/>
                <w:lang w:val="es-ES" w:eastAsia="es-ES"/>
              </w:rPr>
            </w:pPr>
          </w:p>
        </w:tc>
      </w:tr>
      <w:tr w:rsidR="00215C16" w:rsidRPr="0025129B" w14:paraId="0D0BF902" w14:textId="77777777" w:rsidTr="00E140C9">
        <w:trPr>
          <w:trHeight w:val="379"/>
        </w:trPr>
        <w:tc>
          <w:tcPr>
            <w:tcW w:w="1128" w:type="pct"/>
            <w:tcMar>
              <w:top w:w="0" w:type="dxa"/>
              <w:left w:w="70" w:type="dxa"/>
              <w:bottom w:w="0" w:type="dxa"/>
              <w:right w:w="70" w:type="dxa"/>
            </w:tcMar>
            <w:vAlign w:val="center"/>
          </w:tcPr>
          <w:p w14:paraId="613B8A68" w14:textId="47275AA5" w:rsidR="005528C9" w:rsidRPr="00491F48" w:rsidRDefault="005528C9" w:rsidP="007855A0">
            <w:pPr>
              <w:rPr>
                <w:sz w:val="20"/>
              </w:rPr>
            </w:pPr>
            <w:r w:rsidRPr="005528C9">
              <w:rPr>
                <w:sz w:val="20"/>
              </w:rPr>
              <w:t xml:space="preserve">Informe Plan de Monitoreo del </w:t>
            </w:r>
            <w:r w:rsidR="00E0015F">
              <w:rPr>
                <w:sz w:val="20"/>
              </w:rPr>
              <w:t>Río</w:t>
            </w:r>
            <w:r w:rsidRPr="005528C9">
              <w:rPr>
                <w:sz w:val="20"/>
              </w:rPr>
              <w:t xml:space="preserve"> Carhuello año 2013</w:t>
            </w:r>
            <w:r>
              <w:rPr>
                <w:sz w:val="20"/>
              </w:rPr>
              <w:t>.</w:t>
            </w:r>
          </w:p>
        </w:tc>
        <w:tc>
          <w:tcPr>
            <w:tcW w:w="858" w:type="pct"/>
            <w:vAlign w:val="center"/>
          </w:tcPr>
          <w:p w14:paraId="4439ABB2" w14:textId="77777777" w:rsidR="00215C16" w:rsidRPr="0056167F" w:rsidRDefault="00215C16" w:rsidP="00A32718">
            <w:pPr>
              <w:jc w:val="center"/>
              <w:rPr>
                <w:rFonts w:eastAsiaTheme="minorHAnsi"/>
                <w:sz w:val="20"/>
                <w:szCs w:val="20"/>
                <w:lang w:val="es-ES" w:eastAsia="es-ES"/>
              </w:rPr>
            </w:pPr>
            <w:r w:rsidRPr="0056167F">
              <w:rPr>
                <w:rFonts w:eastAsiaTheme="minorHAnsi"/>
                <w:sz w:val="20"/>
                <w:szCs w:val="20"/>
                <w:lang w:val="es-ES" w:eastAsia="es-ES"/>
              </w:rPr>
              <w:t>Calidad de las aguas</w:t>
            </w:r>
          </w:p>
        </w:tc>
        <w:tc>
          <w:tcPr>
            <w:tcW w:w="435" w:type="pct"/>
            <w:vAlign w:val="center"/>
          </w:tcPr>
          <w:p w14:paraId="737CA56D" w14:textId="5FB70006" w:rsidR="00215C16" w:rsidRPr="00491F48" w:rsidRDefault="005528C9" w:rsidP="00A32718">
            <w:pPr>
              <w:jc w:val="center"/>
              <w:rPr>
                <w:sz w:val="20"/>
              </w:rPr>
            </w:pPr>
            <w:r>
              <w:rPr>
                <w:sz w:val="20"/>
              </w:rPr>
              <w:t>12797</w:t>
            </w:r>
          </w:p>
        </w:tc>
        <w:tc>
          <w:tcPr>
            <w:tcW w:w="541" w:type="pct"/>
            <w:tcMar>
              <w:top w:w="0" w:type="dxa"/>
              <w:left w:w="70" w:type="dxa"/>
              <w:bottom w:w="0" w:type="dxa"/>
              <w:right w:w="70" w:type="dxa"/>
            </w:tcMar>
            <w:vAlign w:val="center"/>
          </w:tcPr>
          <w:p w14:paraId="0FE337AB" w14:textId="03454A6C" w:rsidR="00215C16" w:rsidRPr="0025129B" w:rsidRDefault="005528C9" w:rsidP="005528C9">
            <w:pPr>
              <w:jc w:val="center"/>
              <w:rPr>
                <w:rFonts w:eastAsiaTheme="minorHAnsi"/>
                <w:sz w:val="20"/>
                <w:szCs w:val="20"/>
                <w:lang w:val="es-ES"/>
              </w:rPr>
            </w:pPr>
            <w:r w:rsidRPr="005528C9">
              <w:rPr>
                <w:rFonts w:eastAsiaTheme="minorHAnsi"/>
                <w:sz w:val="20"/>
                <w:szCs w:val="20"/>
                <w:lang w:val="es-ES"/>
              </w:rPr>
              <w:t>15-11-2013</w:t>
            </w:r>
          </w:p>
        </w:tc>
        <w:tc>
          <w:tcPr>
            <w:tcW w:w="556" w:type="pct"/>
            <w:vAlign w:val="center"/>
          </w:tcPr>
          <w:p w14:paraId="1ADB5259" w14:textId="76066745" w:rsidR="00215C16" w:rsidRPr="0025129B" w:rsidRDefault="005528C9" w:rsidP="00A32718">
            <w:pPr>
              <w:jc w:val="center"/>
              <w:rPr>
                <w:rFonts w:eastAsiaTheme="minorHAnsi"/>
                <w:sz w:val="20"/>
                <w:szCs w:val="20"/>
                <w:lang w:val="es-ES"/>
              </w:rPr>
            </w:pPr>
            <w:r>
              <w:rPr>
                <w:rFonts w:eastAsiaTheme="minorHAnsi"/>
                <w:sz w:val="20"/>
                <w:szCs w:val="20"/>
                <w:lang w:val="es-ES"/>
              </w:rPr>
              <w:t>31-05-2013</w:t>
            </w:r>
          </w:p>
        </w:tc>
        <w:tc>
          <w:tcPr>
            <w:tcW w:w="525" w:type="pct"/>
            <w:vAlign w:val="center"/>
          </w:tcPr>
          <w:p w14:paraId="6AF2CEC9" w14:textId="4E4626A3" w:rsidR="00215C16" w:rsidRPr="0025129B" w:rsidRDefault="005528C9" w:rsidP="007855A0">
            <w:pPr>
              <w:jc w:val="center"/>
              <w:rPr>
                <w:rFonts w:eastAsiaTheme="minorHAnsi"/>
                <w:sz w:val="20"/>
                <w:szCs w:val="20"/>
                <w:lang w:val="es-ES" w:eastAsia="es-ES"/>
              </w:rPr>
            </w:pPr>
            <w:r w:rsidRPr="005528C9">
              <w:rPr>
                <w:rFonts w:eastAsiaTheme="minorHAnsi"/>
                <w:sz w:val="20"/>
                <w:szCs w:val="20"/>
                <w:lang w:val="es-ES" w:eastAsia="es-ES"/>
              </w:rPr>
              <w:t>31-05-2013</w:t>
            </w:r>
          </w:p>
        </w:tc>
        <w:tc>
          <w:tcPr>
            <w:tcW w:w="465" w:type="pct"/>
            <w:vAlign w:val="center"/>
          </w:tcPr>
          <w:p w14:paraId="7FF3E688" w14:textId="77777777" w:rsidR="00215C16" w:rsidRDefault="00215C16" w:rsidP="00A32718">
            <w:pPr>
              <w:jc w:val="center"/>
              <w:rPr>
                <w:rFonts w:eastAsiaTheme="minorHAnsi"/>
                <w:sz w:val="20"/>
                <w:szCs w:val="20"/>
                <w:lang w:val="es-ES" w:eastAsia="es-ES"/>
              </w:rPr>
            </w:pPr>
            <w:r>
              <w:rPr>
                <w:rFonts w:eastAsiaTheme="minorHAnsi"/>
                <w:sz w:val="20"/>
                <w:szCs w:val="20"/>
                <w:lang w:val="es-ES" w:eastAsia="es-ES"/>
              </w:rPr>
              <w:t>SMA</w:t>
            </w:r>
          </w:p>
        </w:tc>
        <w:tc>
          <w:tcPr>
            <w:tcW w:w="492" w:type="pct"/>
            <w:vAlign w:val="center"/>
          </w:tcPr>
          <w:p w14:paraId="4ADFF6CD" w14:textId="2BBFE163" w:rsidR="00215C16" w:rsidRDefault="00711B47" w:rsidP="00A32718">
            <w:pPr>
              <w:jc w:val="center"/>
              <w:rPr>
                <w:rFonts w:eastAsiaTheme="minorHAnsi"/>
                <w:sz w:val="20"/>
                <w:szCs w:val="20"/>
                <w:lang w:val="es-ES" w:eastAsia="es-ES"/>
              </w:rPr>
            </w:pPr>
            <w:r>
              <w:rPr>
                <w:rFonts w:eastAsiaTheme="minorHAnsi"/>
                <w:sz w:val="20"/>
                <w:szCs w:val="20"/>
                <w:lang w:val="es-ES" w:eastAsia="es-ES"/>
              </w:rPr>
              <w:t xml:space="preserve">No </w:t>
            </w:r>
            <w:r w:rsidR="008E7979">
              <w:rPr>
                <w:rFonts w:eastAsiaTheme="minorHAnsi"/>
                <w:sz w:val="20"/>
                <w:szCs w:val="20"/>
                <w:lang w:val="es-ES" w:eastAsia="es-ES"/>
              </w:rPr>
              <w:t>Conforme</w:t>
            </w:r>
          </w:p>
        </w:tc>
      </w:tr>
      <w:tr w:rsidR="005528C9" w:rsidRPr="0025129B" w14:paraId="3E399473" w14:textId="77777777" w:rsidTr="00E140C9">
        <w:trPr>
          <w:trHeight w:val="379"/>
        </w:trPr>
        <w:tc>
          <w:tcPr>
            <w:tcW w:w="1128" w:type="pct"/>
            <w:tcMar>
              <w:top w:w="0" w:type="dxa"/>
              <w:left w:w="70" w:type="dxa"/>
              <w:bottom w:w="0" w:type="dxa"/>
              <w:right w:w="70" w:type="dxa"/>
            </w:tcMar>
            <w:vAlign w:val="center"/>
          </w:tcPr>
          <w:p w14:paraId="5306C1F0" w14:textId="1FCC5ADF" w:rsidR="005528C9" w:rsidRPr="007855A0" w:rsidRDefault="005528C9" w:rsidP="007855A0">
            <w:pPr>
              <w:rPr>
                <w:sz w:val="20"/>
              </w:rPr>
            </w:pPr>
            <w:r w:rsidRPr="005528C9">
              <w:rPr>
                <w:sz w:val="20"/>
              </w:rPr>
              <w:t xml:space="preserve">Informe del Plan de Monitoreo </w:t>
            </w:r>
            <w:r w:rsidR="00E0015F">
              <w:rPr>
                <w:sz w:val="20"/>
              </w:rPr>
              <w:t>río</w:t>
            </w:r>
            <w:r w:rsidRPr="005528C9">
              <w:rPr>
                <w:sz w:val="20"/>
              </w:rPr>
              <w:t xml:space="preserve"> Carhuello año </w:t>
            </w:r>
            <w:r w:rsidR="009F5D38" w:rsidRPr="005528C9">
              <w:rPr>
                <w:sz w:val="20"/>
              </w:rPr>
              <w:t>2014,</w:t>
            </w:r>
            <w:r w:rsidRPr="005528C9">
              <w:rPr>
                <w:sz w:val="20"/>
              </w:rPr>
              <w:t xml:space="preserve"> documento elaborado por</w:t>
            </w:r>
            <w:r w:rsidR="00711B47">
              <w:rPr>
                <w:sz w:val="20"/>
              </w:rPr>
              <w:t xml:space="preserve"> el área ambiental de Sociedad Comercial Agrícola y F</w:t>
            </w:r>
            <w:r w:rsidRPr="005528C9">
              <w:rPr>
                <w:sz w:val="20"/>
              </w:rPr>
              <w:t>orestal Quimeyco empresa propietaria de la Piscicultura Quimeyco.</w:t>
            </w:r>
          </w:p>
        </w:tc>
        <w:tc>
          <w:tcPr>
            <w:tcW w:w="858" w:type="pct"/>
            <w:vAlign w:val="center"/>
          </w:tcPr>
          <w:p w14:paraId="454B07F4" w14:textId="6F828EB6" w:rsidR="005528C9" w:rsidRPr="0056167F" w:rsidRDefault="005528C9" w:rsidP="00A32718">
            <w:pPr>
              <w:jc w:val="center"/>
              <w:rPr>
                <w:rFonts w:eastAsiaTheme="minorHAnsi"/>
                <w:sz w:val="20"/>
                <w:szCs w:val="20"/>
                <w:lang w:val="es-ES" w:eastAsia="es-ES"/>
              </w:rPr>
            </w:pPr>
            <w:r w:rsidRPr="0056167F">
              <w:rPr>
                <w:rFonts w:eastAsiaTheme="minorHAnsi"/>
                <w:sz w:val="20"/>
                <w:szCs w:val="20"/>
                <w:lang w:val="es-ES" w:eastAsia="es-ES"/>
              </w:rPr>
              <w:t>Calidad de las aguas</w:t>
            </w:r>
          </w:p>
        </w:tc>
        <w:tc>
          <w:tcPr>
            <w:tcW w:w="435" w:type="pct"/>
            <w:vAlign w:val="center"/>
          </w:tcPr>
          <w:p w14:paraId="6A7CE777" w14:textId="0A88D899" w:rsidR="005528C9" w:rsidRPr="007855A0" w:rsidRDefault="005528C9" w:rsidP="00A32718">
            <w:pPr>
              <w:jc w:val="center"/>
              <w:rPr>
                <w:sz w:val="20"/>
              </w:rPr>
            </w:pPr>
            <w:r>
              <w:rPr>
                <w:sz w:val="20"/>
              </w:rPr>
              <w:t>26055</w:t>
            </w:r>
          </w:p>
        </w:tc>
        <w:tc>
          <w:tcPr>
            <w:tcW w:w="541" w:type="pct"/>
            <w:tcMar>
              <w:top w:w="0" w:type="dxa"/>
              <w:left w:w="70" w:type="dxa"/>
              <w:bottom w:w="0" w:type="dxa"/>
              <w:right w:w="70" w:type="dxa"/>
            </w:tcMar>
            <w:vAlign w:val="center"/>
          </w:tcPr>
          <w:p w14:paraId="54C8B98A" w14:textId="1CDAD324" w:rsidR="005528C9" w:rsidRPr="007855A0" w:rsidRDefault="005528C9" w:rsidP="00A32718">
            <w:pPr>
              <w:jc w:val="center"/>
              <w:rPr>
                <w:sz w:val="20"/>
              </w:rPr>
            </w:pPr>
            <w:r w:rsidRPr="005528C9">
              <w:rPr>
                <w:sz w:val="20"/>
              </w:rPr>
              <w:t>09-09-2014</w:t>
            </w:r>
          </w:p>
        </w:tc>
        <w:tc>
          <w:tcPr>
            <w:tcW w:w="556" w:type="pct"/>
            <w:vAlign w:val="center"/>
          </w:tcPr>
          <w:p w14:paraId="3382BFE5" w14:textId="667B4CF2" w:rsidR="005528C9" w:rsidRDefault="005528C9" w:rsidP="00A32718">
            <w:pPr>
              <w:jc w:val="center"/>
              <w:rPr>
                <w:rFonts w:eastAsiaTheme="minorHAnsi"/>
                <w:sz w:val="20"/>
                <w:szCs w:val="20"/>
                <w:lang w:val="es-ES"/>
              </w:rPr>
            </w:pPr>
            <w:r w:rsidRPr="005528C9">
              <w:rPr>
                <w:rFonts w:eastAsiaTheme="minorHAnsi"/>
                <w:sz w:val="20"/>
                <w:szCs w:val="20"/>
                <w:lang w:val="es-ES"/>
              </w:rPr>
              <w:t>01-02-2014</w:t>
            </w:r>
          </w:p>
        </w:tc>
        <w:tc>
          <w:tcPr>
            <w:tcW w:w="525" w:type="pct"/>
            <w:vAlign w:val="center"/>
          </w:tcPr>
          <w:p w14:paraId="3A088916" w14:textId="2AAB6217" w:rsidR="005528C9" w:rsidRDefault="005528C9" w:rsidP="005528C9">
            <w:pPr>
              <w:jc w:val="center"/>
              <w:rPr>
                <w:rFonts w:eastAsiaTheme="minorHAnsi"/>
                <w:sz w:val="20"/>
                <w:szCs w:val="20"/>
                <w:lang w:val="es-ES" w:eastAsia="es-ES"/>
              </w:rPr>
            </w:pPr>
            <w:r>
              <w:rPr>
                <w:rFonts w:eastAsiaTheme="minorHAnsi"/>
                <w:sz w:val="20"/>
                <w:szCs w:val="20"/>
                <w:lang w:val="es-ES" w:eastAsia="es-ES"/>
              </w:rPr>
              <w:t>28</w:t>
            </w:r>
            <w:r w:rsidRPr="005528C9">
              <w:rPr>
                <w:rFonts w:eastAsiaTheme="minorHAnsi"/>
                <w:sz w:val="20"/>
                <w:szCs w:val="20"/>
                <w:lang w:val="es-ES" w:eastAsia="es-ES"/>
              </w:rPr>
              <w:t>-02-2014</w:t>
            </w:r>
          </w:p>
        </w:tc>
        <w:tc>
          <w:tcPr>
            <w:tcW w:w="465" w:type="pct"/>
            <w:vAlign w:val="center"/>
          </w:tcPr>
          <w:p w14:paraId="747FE31C" w14:textId="2948245C" w:rsidR="005528C9" w:rsidRDefault="005528C9" w:rsidP="00A32718">
            <w:pPr>
              <w:jc w:val="center"/>
              <w:rPr>
                <w:rFonts w:eastAsiaTheme="minorHAnsi"/>
                <w:sz w:val="20"/>
                <w:szCs w:val="20"/>
                <w:lang w:val="es-ES" w:eastAsia="es-ES"/>
              </w:rPr>
            </w:pPr>
            <w:r>
              <w:rPr>
                <w:rFonts w:eastAsiaTheme="minorHAnsi"/>
                <w:sz w:val="20"/>
                <w:szCs w:val="20"/>
                <w:lang w:val="es-ES" w:eastAsia="es-ES"/>
              </w:rPr>
              <w:t>SMA</w:t>
            </w:r>
          </w:p>
        </w:tc>
        <w:tc>
          <w:tcPr>
            <w:tcW w:w="492" w:type="pct"/>
            <w:vAlign w:val="center"/>
          </w:tcPr>
          <w:p w14:paraId="6938AC5E" w14:textId="6452D3B8" w:rsidR="005528C9" w:rsidRDefault="005528C9" w:rsidP="00A32718">
            <w:pPr>
              <w:jc w:val="center"/>
              <w:rPr>
                <w:rFonts w:eastAsiaTheme="minorHAnsi"/>
                <w:sz w:val="20"/>
                <w:szCs w:val="20"/>
                <w:lang w:val="es-ES" w:eastAsia="es-ES"/>
              </w:rPr>
            </w:pPr>
            <w:r>
              <w:rPr>
                <w:rFonts w:eastAsiaTheme="minorHAnsi"/>
                <w:sz w:val="20"/>
                <w:szCs w:val="20"/>
                <w:lang w:val="es-ES" w:eastAsia="es-ES"/>
              </w:rPr>
              <w:t>Conforme</w:t>
            </w:r>
          </w:p>
        </w:tc>
      </w:tr>
    </w:tbl>
    <w:p w14:paraId="2F0FAE44" w14:textId="1B618A7B" w:rsidR="00265622" w:rsidRDefault="00491F48" w:rsidP="00491F48">
      <w:r w:rsidRPr="00491F48">
        <w:rPr>
          <w:sz w:val="20"/>
        </w:rPr>
        <w:tab/>
      </w:r>
      <w:r w:rsidRPr="00491F48">
        <w:rPr>
          <w:sz w:val="20"/>
        </w:rPr>
        <w:tab/>
      </w:r>
    </w:p>
    <w:p w14:paraId="66C47514" w14:textId="77777777" w:rsidR="00BD358B" w:rsidRDefault="00BD358B" w:rsidP="005C68DF"/>
    <w:p w14:paraId="2600C796" w14:textId="77777777" w:rsidR="00BD358B" w:rsidRDefault="00BD358B" w:rsidP="005C68DF"/>
    <w:p w14:paraId="62649E5E" w14:textId="77777777" w:rsidR="00BD358B" w:rsidRDefault="00BD358B" w:rsidP="005C68DF"/>
    <w:p w14:paraId="491C5AEF" w14:textId="77777777" w:rsidR="00BD358B" w:rsidRDefault="00BD358B" w:rsidP="005C68DF"/>
    <w:p w14:paraId="5FD9540B" w14:textId="77777777" w:rsidR="00BD358B" w:rsidRDefault="00BD358B" w:rsidP="005C68DF"/>
    <w:p w14:paraId="2F7A264E" w14:textId="77777777" w:rsidR="00BD358B" w:rsidRDefault="00BD358B" w:rsidP="005C68DF"/>
    <w:p w14:paraId="7C1C3EEC" w14:textId="77777777" w:rsidR="00BD358B" w:rsidRDefault="00BD358B" w:rsidP="005C68DF"/>
    <w:p w14:paraId="62A6D39A" w14:textId="77777777" w:rsidR="00BD358B" w:rsidRDefault="00BD358B" w:rsidP="005C68DF"/>
    <w:p w14:paraId="35109C21" w14:textId="77777777" w:rsidR="00BD358B" w:rsidRDefault="00BD358B" w:rsidP="005C68DF"/>
    <w:p w14:paraId="59426804" w14:textId="77777777" w:rsidR="00BD358B" w:rsidRDefault="00BD358B" w:rsidP="005C68DF"/>
    <w:p w14:paraId="639D4CF9" w14:textId="77777777" w:rsidR="00BD358B" w:rsidRDefault="00BD358B" w:rsidP="005C68DF"/>
    <w:p w14:paraId="249EDF66" w14:textId="77777777" w:rsidR="00BD358B" w:rsidRDefault="00BD358B" w:rsidP="005C68DF"/>
    <w:p w14:paraId="58943061" w14:textId="77777777" w:rsidR="00760C6E" w:rsidRDefault="00760C6E" w:rsidP="005C68DF"/>
    <w:p w14:paraId="4810E236" w14:textId="77777777" w:rsidR="00760C6E" w:rsidRDefault="00760C6E" w:rsidP="005C68DF"/>
    <w:p w14:paraId="4AC31DD0" w14:textId="77777777" w:rsidR="00760C6E" w:rsidRDefault="00760C6E" w:rsidP="005C68DF"/>
    <w:p w14:paraId="3A5B997E" w14:textId="77777777" w:rsidR="00760C6E" w:rsidRDefault="00760C6E" w:rsidP="005C68DF"/>
    <w:p w14:paraId="3A01DDC4" w14:textId="77777777" w:rsidR="009B307C" w:rsidRDefault="009B307C" w:rsidP="005C68DF"/>
    <w:p w14:paraId="74A56CAF" w14:textId="77777777" w:rsidR="009B307C" w:rsidRDefault="009B307C" w:rsidP="005C68DF"/>
    <w:p w14:paraId="2F0FAE57" w14:textId="77777777" w:rsidR="004E583C" w:rsidRDefault="004E583C" w:rsidP="00C958D0">
      <w:pPr>
        <w:pStyle w:val="Ttulo1"/>
      </w:pPr>
      <w:bookmarkStart w:id="117" w:name="_Toc404260831"/>
      <w:r>
        <w:lastRenderedPageBreak/>
        <w:t>H</w:t>
      </w:r>
      <w:r w:rsidR="0024720C">
        <w:t>ECHOS CONSTATADOS</w:t>
      </w:r>
      <w:r w:rsidRPr="00B1722C">
        <w:t>.</w:t>
      </w:r>
      <w:bookmarkEnd w:id="110"/>
      <w:bookmarkEnd w:id="111"/>
      <w:bookmarkEnd w:id="117"/>
    </w:p>
    <w:p w14:paraId="2F0FAE58" w14:textId="77777777" w:rsidR="000C39E3" w:rsidRPr="000C39E3" w:rsidRDefault="000C39E3" w:rsidP="000C39E3">
      <w:bookmarkStart w:id="118" w:name="_Ref352922216"/>
      <w:bookmarkStart w:id="119" w:name="_Toc353998120"/>
      <w:bookmarkStart w:id="120" w:name="_Toc353998193"/>
    </w:p>
    <w:p w14:paraId="3E7702E9" w14:textId="50ACC10A" w:rsidR="00FC44FA" w:rsidRDefault="00FC44FA" w:rsidP="000C39E3">
      <w:pPr>
        <w:pStyle w:val="Ttulo2"/>
      </w:pPr>
      <w:bookmarkStart w:id="121" w:name="_Toc404260832"/>
      <w:bookmarkStart w:id="122" w:name="_Toc402422755"/>
      <w:bookmarkStart w:id="123" w:name="_Toc403143534"/>
      <w:bookmarkStart w:id="124" w:name="_Toc378096889"/>
      <w:r>
        <w:t>Verificación de condiciones de captación de las aguas.</w:t>
      </w:r>
      <w:bookmarkEnd w:id="121"/>
    </w:p>
    <w:p w14:paraId="31F29F79" w14:textId="77777777" w:rsidR="00023ADD" w:rsidRDefault="00023ADD" w:rsidP="00023ADD"/>
    <w:tbl>
      <w:tblPr>
        <w:tblStyle w:val="Tablaconcuadrcula"/>
        <w:tblW w:w="13687" w:type="dxa"/>
        <w:jc w:val="center"/>
        <w:tblLook w:val="04A0" w:firstRow="1" w:lastRow="0" w:firstColumn="1" w:lastColumn="0" w:noHBand="0" w:noVBand="1"/>
      </w:tblPr>
      <w:tblGrid>
        <w:gridCol w:w="3802"/>
        <w:gridCol w:w="9885"/>
      </w:tblGrid>
      <w:tr w:rsidR="00023ADD" w14:paraId="7D0055C7" w14:textId="77777777" w:rsidTr="00023ADD">
        <w:trPr>
          <w:jc w:val="center"/>
        </w:trPr>
        <w:tc>
          <w:tcPr>
            <w:tcW w:w="1389" w:type="pct"/>
          </w:tcPr>
          <w:p w14:paraId="1C93740E" w14:textId="43E055F0" w:rsidR="00023ADD" w:rsidRDefault="00023ADD" w:rsidP="00023AD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195C89">
              <w:rPr>
                <w:rFonts w:ascii="Calibri" w:eastAsia="Times New Roman" w:hAnsi="Calibri"/>
                <w:color w:val="000000"/>
                <w:lang w:eastAsia="es-CL"/>
              </w:rPr>
              <w:t>1</w:t>
            </w:r>
          </w:p>
        </w:tc>
        <w:tc>
          <w:tcPr>
            <w:tcW w:w="3611" w:type="pct"/>
          </w:tcPr>
          <w:p w14:paraId="5FD80338" w14:textId="768D9944" w:rsidR="00023ADD" w:rsidRDefault="00023ADD" w:rsidP="00023ADD">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5D3973">
              <w:rPr>
                <w:rFonts w:ascii="Calibri" w:eastAsia="Times New Roman" w:hAnsi="Calibri"/>
                <w:color w:val="000000"/>
                <w:lang w:eastAsia="es-CL"/>
              </w:rPr>
              <w:t>1</w:t>
            </w:r>
          </w:p>
        </w:tc>
      </w:tr>
      <w:tr w:rsidR="009C54D6" w14:paraId="04D50DCD" w14:textId="77777777" w:rsidTr="009C54D6">
        <w:trPr>
          <w:jc w:val="center"/>
        </w:trPr>
        <w:tc>
          <w:tcPr>
            <w:tcW w:w="5000" w:type="pct"/>
            <w:gridSpan w:val="2"/>
          </w:tcPr>
          <w:p w14:paraId="379428A7" w14:textId="730F7FA1" w:rsidR="005B48FA" w:rsidRDefault="005B48FA" w:rsidP="00023ADD">
            <w:pPr>
              <w:rPr>
                <w:rFonts w:ascii="Calibri" w:eastAsia="Times New Roman" w:hAnsi="Calibri"/>
                <w:b/>
                <w:bCs/>
                <w:color w:val="000000"/>
                <w:lang w:eastAsia="es-CL"/>
              </w:rPr>
            </w:pPr>
            <w:r w:rsidRPr="005B48FA">
              <w:rPr>
                <w:rFonts w:ascii="Calibri" w:eastAsia="Times New Roman" w:hAnsi="Calibri"/>
                <w:b/>
                <w:bCs/>
                <w:color w:val="000000"/>
                <w:lang w:eastAsia="es-CL"/>
              </w:rPr>
              <w:t>Documentación entregada:</w:t>
            </w:r>
          </w:p>
          <w:p w14:paraId="1784228B" w14:textId="48084702" w:rsidR="009C54D6" w:rsidRPr="009C54D6" w:rsidRDefault="009C54D6" w:rsidP="00023ADD">
            <w:pPr>
              <w:rPr>
                <w:rFonts w:ascii="Calibri" w:eastAsia="Times New Roman" w:hAnsi="Calibri"/>
                <w:bCs/>
                <w:color w:val="000000"/>
                <w:lang w:eastAsia="es-CL"/>
              </w:rPr>
            </w:pPr>
            <w:r w:rsidRPr="009C54D6">
              <w:rPr>
                <w:rFonts w:ascii="Calibri" w:eastAsia="Times New Roman" w:hAnsi="Calibri"/>
                <w:bCs/>
                <w:color w:val="000000"/>
                <w:lang w:eastAsia="es-CL"/>
              </w:rPr>
              <w:t xml:space="preserve">Solicitud de construcción bocatoma de aguas en Río Carhuello (Anexo </w:t>
            </w:r>
            <w:r w:rsidR="0008751A">
              <w:rPr>
                <w:rFonts w:ascii="Calibri" w:eastAsia="Times New Roman" w:hAnsi="Calibri"/>
                <w:bCs/>
                <w:color w:val="000000"/>
                <w:lang w:eastAsia="es-CL"/>
              </w:rPr>
              <w:t>9</w:t>
            </w:r>
            <w:r w:rsidRPr="009C54D6">
              <w:rPr>
                <w:rFonts w:ascii="Calibri" w:eastAsia="Times New Roman" w:hAnsi="Calibri"/>
                <w:bCs/>
                <w:color w:val="000000"/>
                <w:lang w:eastAsia="es-CL"/>
              </w:rPr>
              <w:t>)</w:t>
            </w:r>
            <w:r w:rsidR="005B48FA">
              <w:rPr>
                <w:rFonts w:ascii="Calibri" w:eastAsia="Times New Roman" w:hAnsi="Calibri"/>
                <w:bCs/>
                <w:color w:val="000000"/>
                <w:lang w:eastAsia="es-CL"/>
              </w:rPr>
              <w:t>.</w:t>
            </w:r>
          </w:p>
          <w:p w14:paraId="4F4E2B04" w14:textId="77777777" w:rsidR="009C54D6" w:rsidRPr="00F415B3" w:rsidRDefault="009C54D6" w:rsidP="00023ADD">
            <w:pPr>
              <w:rPr>
                <w:rFonts w:ascii="Calibri" w:eastAsia="Times New Roman" w:hAnsi="Calibri"/>
                <w:b/>
                <w:bCs/>
                <w:color w:val="000000"/>
                <w:lang w:eastAsia="es-CL"/>
              </w:rPr>
            </w:pPr>
          </w:p>
        </w:tc>
      </w:tr>
      <w:tr w:rsidR="00023ADD" w14:paraId="3D0A9889" w14:textId="77777777" w:rsidTr="00023ADD">
        <w:trPr>
          <w:trHeight w:val="1177"/>
          <w:jc w:val="center"/>
        </w:trPr>
        <w:tc>
          <w:tcPr>
            <w:tcW w:w="5000" w:type="pct"/>
            <w:gridSpan w:val="2"/>
            <w:tcBorders>
              <w:bottom w:val="single" w:sz="4" w:space="0" w:color="auto"/>
            </w:tcBorders>
          </w:tcPr>
          <w:p w14:paraId="10E7BCB7" w14:textId="77777777" w:rsidR="00023ADD" w:rsidRDefault="00023ADD" w:rsidP="00023AD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AD72B29" w14:textId="77777777" w:rsidR="005B5A0E" w:rsidRDefault="005B5A0E" w:rsidP="005B5A0E">
            <w:r w:rsidRPr="00053EC6">
              <w:rPr>
                <w:b/>
              </w:rPr>
              <w:t xml:space="preserve">RCA N° </w:t>
            </w:r>
            <w:r>
              <w:rPr>
                <w:b/>
              </w:rPr>
              <w:t>95/2006</w:t>
            </w:r>
            <w:r w:rsidRPr="00053EC6">
              <w:rPr>
                <w:b/>
              </w:rPr>
              <w:t>, Considerando 3</w:t>
            </w:r>
            <w:r>
              <w:t>:</w:t>
            </w:r>
          </w:p>
          <w:p w14:paraId="139E1C32" w14:textId="0EEE7996" w:rsidR="005B5A0E" w:rsidRPr="005B5A0E" w:rsidRDefault="005B5A0E" w:rsidP="005B5A0E">
            <w:pPr>
              <w:rPr>
                <w:rFonts w:ascii="Calibri" w:eastAsia="Times New Roman" w:hAnsi="Calibri"/>
                <w:i/>
                <w:color w:val="000000"/>
                <w:lang w:eastAsia="es-CL"/>
              </w:rPr>
            </w:pPr>
            <w:r>
              <w:rPr>
                <w:rFonts w:ascii="Calibri" w:eastAsia="Times New Roman" w:hAnsi="Calibri"/>
                <w:i/>
                <w:color w:val="000000"/>
                <w:lang w:eastAsia="es-CL"/>
              </w:rPr>
              <w:t>“</w:t>
            </w:r>
            <w:r w:rsidRPr="005B5A0E">
              <w:rPr>
                <w:rFonts w:ascii="Calibri" w:eastAsia="Times New Roman" w:hAnsi="Calibri"/>
                <w:i/>
                <w:color w:val="000000"/>
                <w:lang w:eastAsia="es-CL"/>
              </w:rPr>
              <w:t>Afluentes del proceso</w:t>
            </w:r>
          </w:p>
          <w:p w14:paraId="33AC5F97" w14:textId="77777777" w:rsidR="005B5A0E" w:rsidRPr="005B5A0E" w:rsidRDefault="005B5A0E" w:rsidP="005B5A0E">
            <w:pPr>
              <w:rPr>
                <w:rFonts w:ascii="Calibri" w:eastAsia="Times New Roman" w:hAnsi="Calibri"/>
                <w:i/>
                <w:color w:val="000000"/>
                <w:lang w:eastAsia="es-CL"/>
              </w:rPr>
            </w:pPr>
            <w:r w:rsidRPr="005B5A0E">
              <w:rPr>
                <w:rFonts w:ascii="Calibri" w:eastAsia="Times New Roman" w:hAnsi="Calibri"/>
                <w:i/>
                <w:color w:val="000000"/>
                <w:lang w:eastAsia="es-CL"/>
              </w:rPr>
              <w:t>La piscicultura se abastece de agua de vertiente sin nombre, contando con los respectivos derechos de agua otorgados por la DGA.</w:t>
            </w:r>
          </w:p>
          <w:p w14:paraId="48EA87CD" w14:textId="42729D19" w:rsidR="005B5A0E" w:rsidRPr="005B5A0E" w:rsidRDefault="005B5A0E" w:rsidP="005B5A0E">
            <w:pPr>
              <w:rPr>
                <w:rFonts w:ascii="Calibri" w:eastAsia="Times New Roman" w:hAnsi="Calibri"/>
                <w:i/>
                <w:color w:val="000000"/>
                <w:lang w:eastAsia="es-CL"/>
              </w:rPr>
            </w:pPr>
            <w:r w:rsidRPr="005B5A0E">
              <w:rPr>
                <w:rFonts w:ascii="Calibri" w:eastAsia="Times New Roman" w:hAnsi="Calibri"/>
                <w:i/>
                <w:color w:val="000000"/>
                <w:lang w:eastAsia="es-CL"/>
              </w:rPr>
              <w:t>El caudal de proceso futuro será 2.142 l/s, provenientes de vertientes sin nombre y del río Carhuello, para lo cual se tienen los derechos de agua que pertenecen a Sociedad Comercial y Agrícola Nalcahue Limitada y a Sociedad Agrícola y Forestal Quimeyco Limitada</w:t>
            </w:r>
            <w:r>
              <w:rPr>
                <w:rFonts w:ascii="Calibri" w:eastAsia="Times New Roman" w:hAnsi="Calibri"/>
                <w:i/>
                <w:color w:val="000000"/>
                <w:lang w:eastAsia="es-CL"/>
              </w:rPr>
              <w:t>”</w:t>
            </w:r>
            <w:r w:rsidRPr="005B5A0E">
              <w:rPr>
                <w:rFonts w:ascii="Calibri" w:eastAsia="Times New Roman" w:hAnsi="Calibri"/>
                <w:i/>
                <w:color w:val="000000"/>
                <w:lang w:eastAsia="es-CL"/>
              </w:rPr>
              <w:t>.</w:t>
            </w:r>
          </w:p>
          <w:p w14:paraId="0E1A9240" w14:textId="77777777" w:rsidR="005B5A0E" w:rsidRDefault="005B5A0E" w:rsidP="00023ADD">
            <w:pPr>
              <w:rPr>
                <w:rFonts w:ascii="Calibri" w:eastAsia="Times New Roman" w:hAnsi="Calibri"/>
                <w:b/>
                <w:color w:val="000000"/>
                <w:lang w:eastAsia="es-CL"/>
              </w:rPr>
            </w:pPr>
          </w:p>
          <w:p w14:paraId="1807BC08" w14:textId="30522656" w:rsidR="00C206E4" w:rsidRPr="00C206E4" w:rsidRDefault="00C206E4" w:rsidP="00023ADD">
            <w:pPr>
              <w:rPr>
                <w:rFonts w:ascii="Calibri" w:eastAsia="Times New Roman" w:hAnsi="Calibri"/>
                <w:b/>
                <w:color w:val="000000"/>
                <w:lang w:eastAsia="es-CL"/>
              </w:rPr>
            </w:pPr>
            <w:r w:rsidRPr="00C206E4">
              <w:rPr>
                <w:rFonts w:ascii="Calibri" w:eastAsia="Times New Roman" w:hAnsi="Calibri"/>
                <w:b/>
                <w:color w:val="000000"/>
                <w:lang w:eastAsia="es-CL"/>
              </w:rPr>
              <w:t>Resolución N° 4932/2008</w:t>
            </w:r>
            <w:r w:rsidR="00E5451B">
              <w:rPr>
                <w:rFonts w:ascii="Calibri" w:eastAsia="Times New Roman" w:hAnsi="Calibri"/>
                <w:b/>
                <w:color w:val="000000"/>
                <w:lang w:eastAsia="es-CL"/>
              </w:rPr>
              <w:t xml:space="preserve"> Dirección Ejecutiva CONAMA</w:t>
            </w:r>
            <w:r w:rsidRPr="00C206E4">
              <w:rPr>
                <w:rFonts w:ascii="Calibri" w:eastAsia="Times New Roman" w:hAnsi="Calibri"/>
                <w:b/>
                <w:color w:val="000000"/>
                <w:lang w:eastAsia="es-CL"/>
              </w:rPr>
              <w:t>, Resuelve 2 y 3:</w:t>
            </w:r>
          </w:p>
          <w:p w14:paraId="7686E35E" w14:textId="1070C109" w:rsidR="00C206E4" w:rsidRPr="00C206E4" w:rsidRDefault="00C206E4" w:rsidP="00C206E4">
            <w:pPr>
              <w:rPr>
                <w:i/>
              </w:rPr>
            </w:pPr>
            <w:r w:rsidRPr="00C206E4">
              <w:rPr>
                <w:i/>
              </w:rPr>
              <w:t>2. Dar por reproducidos los Vistos y los Considerados 1 a 3 de la RCA recurrida, con excepción</w:t>
            </w:r>
            <w:r>
              <w:rPr>
                <w:i/>
              </w:rPr>
              <w:t xml:space="preserve"> </w:t>
            </w:r>
            <w:r w:rsidRPr="00C206E4">
              <w:rPr>
                <w:i/>
              </w:rPr>
              <w:t xml:space="preserve">de que no se construirá la bocatoma de agua sobre el río Carhuello; y en lo </w:t>
            </w:r>
            <w:r w:rsidR="00615C58" w:rsidRPr="00C206E4">
              <w:rPr>
                <w:i/>
              </w:rPr>
              <w:t>demás,</w:t>
            </w:r>
            <w:r w:rsidRPr="00C206E4">
              <w:rPr>
                <w:i/>
              </w:rPr>
              <w:t xml:space="preserve"> dejarla</w:t>
            </w:r>
            <w:r>
              <w:rPr>
                <w:i/>
              </w:rPr>
              <w:t xml:space="preserve"> </w:t>
            </w:r>
            <w:r w:rsidRPr="00C206E4">
              <w:rPr>
                <w:i/>
              </w:rPr>
              <w:t>sin efecto.</w:t>
            </w:r>
          </w:p>
          <w:p w14:paraId="7AC8D20B" w14:textId="62457FCA" w:rsidR="00C206E4" w:rsidRPr="00C206E4" w:rsidRDefault="00C206E4" w:rsidP="00C206E4">
            <w:pPr>
              <w:rPr>
                <w:i/>
              </w:rPr>
            </w:pPr>
            <w:r w:rsidRPr="00C206E4">
              <w:rPr>
                <w:i/>
              </w:rPr>
              <w:t>3. Agregar, en el Considerando 3, en la sección "Afluentes del proceso" a continuación del</w:t>
            </w:r>
            <w:r>
              <w:rPr>
                <w:i/>
              </w:rPr>
              <w:t xml:space="preserve"> </w:t>
            </w:r>
            <w:r w:rsidRPr="00C206E4">
              <w:rPr>
                <w:i/>
              </w:rPr>
              <w:t>segundo párrafo , lo siguiente:</w:t>
            </w:r>
          </w:p>
          <w:p w14:paraId="253F710E" w14:textId="5C2EC36A" w:rsidR="00023ADD" w:rsidRDefault="00C206E4" w:rsidP="00C206E4">
            <w:pPr>
              <w:rPr>
                <w:i/>
              </w:rPr>
            </w:pPr>
            <w:r w:rsidRPr="00C206E4">
              <w:rPr>
                <w:i/>
              </w:rPr>
              <w:t>"El agua se obtendrá en forma mecánica a través de sistema hidroneumático, cuyo punto</w:t>
            </w:r>
            <w:r>
              <w:rPr>
                <w:i/>
              </w:rPr>
              <w:t xml:space="preserve"> </w:t>
            </w:r>
            <w:r w:rsidRPr="00C206E4">
              <w:rPr>
                <w:i/>
              </w:rPr>
              <w:t>de captación estará al lado del centro de cultivo actual, en las coordenadas UTM N.</w:t>
            </w:r>
            <w:r>
              <w:rPr>
                <w:i/>
              </w:rPr>
              <w:t xml:space="preserve"> </w:t>
            </w:r>
            <w:r w:rsidRPr="00C206E4">
              <w:rPr>
                <w:i/>
              </w:rPr>
              <w:t>5.653,188 y E. 254,823, Datum Sudamericano 1956, Huso 19."</w:t>
            </w:r>
          </w:p>
          <w:p w14:paraId="090B9406" w14:textId="77777777" w:rsidR="00C206E4" w:rsidRDefault="00C206E4" w:rsidP="00023ADD">
            <w:pPr>
              <w:rPr>
                <w:b/>
              </w:rPr>
            </w:pPr>
          </w:p>
          <w:p w14:paraId="1D80D084" w14:textId="0A5720EB" w:rsidR="00E5451B" w:rsidRDefault="00E5451B" w:rsidP="00023ADD">
            <w:pPr>
              <w:rPr>
                <w:b/>
              </w:rPr>
            </w:pPr>
            <w:r>
              <w:rPr>
                <w:b/>
              </w:rPr>
              <w:t>Pertinencia Resolución N° 68/2012 Servicio de Evaluación Ambiental</w:t>
            </w:r>
            <w:r w:rsidR="00023ADD" w:rsidRPr="00053EC6">
              <w:rPr>
                <w:b/>
              </w:rPr>
              <w:t xml:space="preserve">, Considerando </w:t>
            </w:r>
            <w:r>
              <w:rPr>
                <w:b/>
              </w:rPr>
              <w:t>2</w:t>
            </w:r>
            <w:r w:rsidR="00A51D70">
              <w:rPr>
                <w:b/>
              </w:rPr>
              <w:t xml:space="preserve"> (extracto)</w:t>
            </w:r>
            <w:r>
              <w:rPr>
                <w:b/>
              </w:rPr>
              <w:t>:</w:t>
            </w:r>
          </w:p>
          <w:p w14:paraId="3FB94046" w14:textId="77777777" w:rsidR="00E5451B" w:rsidRDefault="00E5451B" w:rsidP="00023ADD">
            <w:pPr>
              <w:rPr>
                <w:b/>
              </w:rPr>
            </w:pPr>
          </w:p>
          <w:tbl>
            <w:tblPr>
              <w:tblStyle w:val="Tablaconcuadrcula"/>
              <w:tblW w:w="0" w:type="auto"/>
              <w:jc w:val="center"/>
              <w:tblLook w:val="04A0" w:firstRow="1" w:lastRow="0" w:firstColumn="1" w:lastColumn="0" w:noHBand="0" w:noVBand="1"/>
            </w:tblPr>
            <w:tblGrid>
              <w:gridCol w:w="2157"/>
              <w:gridCol w:w="3230"/>
              <w:gridCol w:w="2411"/>
            </w:tblGrid>
            <w:tr w:rsidR="00E5451B" w:rsidRPr="00195C89" w14:paraId="6A9C6F4A" w14:textId="77777777" w:rsidTr="006C35D8">
              <w:trPr>
                <w:jc w:val="center"/>
              </w:trPr>
              <w:tc>
                <w:tcPr>
                  <w:tcW w:w="0" w:type="auto"/>
                </w:tcPr>
                <w:p w14:paraId="2FD1A4E0" w14:textId="2BDC6CE1" w:rsidR="00E5451B" w:rsidRPr="00195C89" w:rsidRDefault="00E5451B" w:rsidP="00023ADD">
                  <w:pPr>
                    <w:rPr>
                      <w:b/>
                      <w:sz w:val="18"/>
                    </w:rPr>
                  </w:pPr>
                  <w:r w:rsidRPr="00195C89">
                    <w:rPr>
                      <w:b/>
                      <w:sz w:val="18"/>
                    </w:rPr>
                    <w:t xml:space="preserve">Aspectos </w:t>
                  </w:r>
                  <w:r w:rsidR="00615C58" w:rsidRPr="00195C89">
                    <w:rPr>
                      <w:b/>
                      <w:sz w:val="18"/>
                    </w:rPr>
                    <w:t>Técnicos</w:t>
                  </w:r>
                  <w:r w:rsidRPr="00195C89">
                    <w:rPr>
                      <w:b/>
                      <w:sz w:val="18"/>
                    </w:rPr>
                    <w:t xml:space="preserve"> </w:t>
                  </w:r>
                </w:p>
              </w:tc>
              <w:tc>
                <w:tcPr>
                  <w:tcW w:w="0" w:type="auto"/>
                </w:tcPr>
                <w:p w14:paraId="1F1B66AA" w14:textId="77777777" w:rsidR="006C35D8" w:rsidRPr="00195C89" w:rsidRDefault="00E5451B" w:rsidP="00023ADD">
                  <w:pPr>
                    <w:rPr>
                      <w:b/>
                      <w:sz w:val="18"/>
                    </w:rPr>
                  </w:pPr>
                  <w:r w:rsidRPr="00195C89">
                    <w:rPr>
                      <w:b/>
                      <w:sz w:val="18"/>
                    </w:rPr>
                    <w:t>Condiciones aprobadas RCA N° 95/2006,</w:t>
                  </w:r>
                </w:p>
                <w:p w14:paraId="18AEFFBE" w14:textId="793E4FB0" w:rsidR="00E5451B" w:rsidRPr="00195C89" w:rsidRDefault="00E5451B" w:rsidP="00023ADD">
                  <w:pPr>
                    <w:rPr>
                      <w:b/>
                      <w:sz w:val="18"/>
                    </w:rPr>
                  </w:pPr>
                  <w:r w:rsidRPr="00195C89">
                    <w:rPr>
                      <w:b/>
                      <w:sz w:val="18"/>
                    </w:rPr>
                    <w:t xml:space="preserve"> Res. D.E.N° 4932/2008, RCA N° 72/2011 </w:t>
                  </w:r>
                </w:p>
              </w:tc>
              <w:tc>
                <w:tcPr>
                  <w:tcW w:w="0" w:type="auto"/>
                </w:tcPr>
                <w:p w14:paraId="0C95D1C0" w14:textId="1F7528D0" w:rsidR="00E5451B" w:rsidRPr="00195C89" w:rsidRDefault="00E5451B" w:rsidP="00023ADD">
                  <w:pPr>
                    <w:rPr>
                      <w:b/>
                      <w:sz w:val="18"/>
                    </w:rPr>
                  </w:pPr>
                  <w:r w:rsidRPr="00195C89">
                    <w:rPr>
                      <w:b/>
                      <w:sz w:val="18"/>
                    </w:rPr>
                    <w:t>Alcances de modificaciones</w:t>
                  </w:r>
                </w:p>
              </w:tc>
            </w:tr>
            <w:tr w:rsidR="00E5451B" w:rsidRPr="00195C89" w14:paraId="0D6AE5B4" w14:textId="77777777" w:rsidTr="006C35D8">
              <w:trPr>
                <w:jc w:val="center"/>
              </w:trPr>
              <w:tc>
                <w:tcPr>
                  <w:tcW w:w="0" w:type="auto"/>
                </w:tcPr>
                <w:p w14:paraId="0E666119" w14:textId="4A4A4CE7" w:rsidR="00E5451B" w:rsidRPr="00195C89" w:rsidRDefault="00E5451B" w:rsidP="00023ADD">
                  <w:pPr>
                    <w:rPr>
                      <w:sz w:val="18"/>
                    </w:rPr>
                  </w:pPr>
                  <w:r w:rsidRPr="00195C89">
                    <w:rPr>
                      <w:sz w:val="18"/>
                    </w:rPr>
                    <w:t>Puntos de captación</w:t>
                  </w:r>
                </w:p>
              </w:tc>
              <w:tc>
                <w:tcPr>
                  <w:tcW w:w="0" w:type="auto"/>
                </w:tcPr>
                <w:p w14:paraId="08A7AF30" w14:textId="0788F442" w:rsidR="00E5451B" w:rsidRPr="00195C89" w:rsidRDefault="00E5451B" w:rsidP="00023ADD">
                  <w:pPr>
                    <w:rPr>
                      <w:sz w:val="18"/>
                    </w:rPr>
                  </w:pPr>
                  <w:r w:rsidRPr="00195C89">
                    <w:rPr>
                      <w:sz w:val="18"/>
                    </w:rPr>
                    <w:t>1</w:t>
                  </w:r>
                </w:p>
              </w:tc>
              <w:tc>
                <w:tcPr>
                  <w:tcW w:w="0" w:type="auto"/>
                </w:tcPr>
                <w:p w14:paraId="23F87345" w14:textId="2C0F4831" w:rsidR="00E5451B" w:rsidRPr="00195C89" w:rsidRDefault="00E5451B" w:rsidP="00023ADD">
                  <w:pPr>
                    <w:rPr>
                      <w:sz w:val="18"/>
                    </w:rPr>
                  </w:pPr>
                  <w:r w:rsidRPr="00195C89">
                    <w:rPr>
                      <w:sz w:val="18"/>
                    </w:rPr>
                    <w:t>1 (no se modifica)</w:t>
                  </w:r>
                </w:p>
              </w:tc>
            </w:tr>
            <w:tr w:rsidR="00E5451B" w:rsidRPr="00195C89" w14:paraId="04BA9C71" w14:textId="77777777" w:rsidTr="006C35D8">
              <w:trPr>
                <w:jc w:val="center"/>
              </w:trPr>
              <w:tc>
                <w:tcPr>
                  <w:tcW w:w="0" w:type="auto"/>
                </w:tcPr>
                <w:p w14:paraId="6683FB29" w14:textId="77777777" w:rsidR="006C35D8" w:rsidRPr="00195C89" w:rsidRDefault="00E5451B" w:rsidP="00023ADD">
                  <w:pPr>
                    <w:rPr>
                      <w:sz w:val="18"/>
                    </w:rPr>
                  </w:pPr>
                  <w:r w:rsidRPr="00195C89">
                    <w:rPr>
                      <w:sz w:val="18"/>
                    </w:rPr>
                    <w:t xml:space="preserve">Coordenadas de captación </w:t>
                  </w:r>
                </w:p>
                <w:p w14:paraId="58FAD061" w14:textId="70474735" w:rsidR="00E5451B" w:rsidRPr="00195C89" w:rsidRDefault="00E5451B" w:rsidP="00023ADD">
                  <w:pPr>
                    <w:rPr>
                      <w:sz w:val="18"/>
                    </w:rPr>
                  </w:pPr>
                  <w:r w:rsidRPr="00195C89">
                    <w:rPr>
                      <w:sz w:val="18"/>
                    </w:rPr>
                    <w:t>Huso 19 WGS84</w:t>
                  </w:r>
                </w:p>
              </w:tc>
              <w:tc>
                <w:tcPr>
                  <w:tcW w:w="0" w:type="auto"/>
                </w:tcPr>
                <w:p w14:paraId="3A354756" w14:textId="5EDF6D95" w:rsidR="00E5451B" w:rsidRPr="00195C89" w:rsidRDefault="00E5451B" w:rsidP="00023ADD">
                  <w:pPr>
                    <w:rPr>
                      <w:sz w:val="18"/>
                    </w:rPr>
                  </w:pPr>
                  <w:r w:rsidRPr="00195C89">
                    <w:rPr>
                      <w:sz w:val="18"/>
                    </w:rPr>
                    <w:t>5.652,775 N</w:t>
                  </w:r>
                </w:p>
                <w:p w14:paraId="2918F69A" w14:textId="4B43E475" w:rsidR="00E5451B" w:rsidRPr="00195C89" w:rsidRDefault="00E5451B" w:rsidP="006C35D8">
                  <w:pPr>
                    <w:rPr>
                      <w:sz w:val="18"/>
                    </w:rPr>
                  </w:pPr>
                  <w:r w:rsidRPr="00195C89">
                    <w:rPr>
                      <w:sz w:val="18"/>
                    </w:rPr>
                    <w:t>254,616 E</w:t>
                  </w:r>
                </w:p>
              </w:tc>
              <w:tc>
                <w:tcPr>
                  <w:tcW w:w="0" w:type="auto"/>
                </w:tcPr>
                <w:p w14:paraId="02EB4C6D" w14:textId="3D40D5A2" w:rsidR="00E5451B" w:rsidRPr="00195C89" w:rsidRDefault="00E5451B" w:rsidP="00E5451B">
                  <w:pPr>
                    <w:rPr>
                      <w:sz w:val="18"/>
                    </w:rPr>
                  </w:pPr>
                  <w:r w:rsidRPr="00195C89">
                    <w:rPr>
                      <w:sz w:val="18"/>
                    </w:rPr>
                    <w:t>5.652,775 N</w:t>
                  </w:r>
                  <w:r w:rsidR="006C35D8" w:rsidRPr="00195C89">
                    <w:rPr>
                      <w:sz w:val="18"/>
                    </w:rPr>
                    <w:t xml:space="preserve"> (no se modifican)</w:t>
                  </w:r>
                </w:p>
                <w:p w14:paraId="3DB931DC" w14:textId="7983AAFF" w:rsidR="00E5451B" w:rsidRPr="00195C89" w:rsidRDefault="00E5451B" w:rsidP="006C35D8">
                  <w:pPr>
                    <w:rPr>
                      <w:sz w:val="18"/>
                    </w:rPr>
                  </w:pPr>
                  <w:r w:rsidRPr="00195C89">
                    <w:rPr>
                      <w:sz w:val="18"/>
                    </w:rPr>
                    <w:t>254,616 E</w:t>
                  </w:r>
                </w:p>
              </w:tc>
            </w:tr>
            <w:tr w:rsidR="00E5451B" w:rsidRPr="00195C89" w14:paraId="46F64C75" w14:textId="77777777" w:rsidTr="006C35D8">
              <w:trPr>
                <w:jc w:val="center"/>
              </w:trPr>
              <w:tc>
                <w:tcPr>
                  <w:tcW w:w="0" w:type="auto"/>
                </w:tcPr>
                <w:p w14:paraId="06105486" w14:textId="7B5072C7" w:rsidR="00E5451B" w:rsidRPr="00195C89" w:rsidRDefault="006C35D8" w:rsidP="00023ADD">
                  <w:pPr>
                    <w:rPr>
                      <w:sz w:val="18"/>
                    </w:rPr>
                  </w:pPr>
                  <w:r w:rsidRPr="00195C89">
                    <w:rPr>
                      <w:sz w:val="18"/>
                    </w:rPr>
                    <w:t>Caudal de proceso (l/s)</w:t>
                  </w:r>
                </w:p>
              </w:tc>
              <w:tc>
                <w:tcPr>
                  <w:tcW w:w="0" w:type="auto"/>
                </w:tcPr>
                <w:p w14:paraId="3B87585F" w14:textId="58502EB5" w:rsidR="00E5451B" w:rsidRPr="00195C89" w:rsidRDefault="006C35D8" w:rsidP="00023ADD">
                  <w:pPr>
                    <w:rPr>
                      <w:sz w:val="18"/>
                    </w:rPr>
                  </w:pPr>
                  <w:r w:rsidRPr="00195C89">
                    <w:rPr>
                      <w:sz w:val="18"/>
                    </w:rPr>
                    <w:t>2.142</w:t>
                  </w:r>
                </w:p>
              </w:tc>
              <w:tc>
                <w:tcPr>
                  <w:tcW w:w="0" w:type="auto"/>
                </w:tcPr>
                <w:p w14:paraId="5255F71F" w14:textId="171CBDAF" w:rsidR="00E5451B" w:rsidRPr="00195C89" w:rsidRDefault="006C35D8" w:rsidP="00023ADD">
                  <w:pPr>
                    <w:rPr>
                      <w:sz w:val="18"/>
                    </w:rPr>
                  </w:pPr>
                  <w:r w:rsidRPr="00195C89">
                    <w:rPr>
                      <w:sz w:val="18"/>
                    </w:rPr>
                    <w:t>1.500 (se disminuye)</w:t>
                  </w:r>
                </w:p>
              </w:tc>
            </w:tr>
          </w:tbl>
          <w:p w14:paraId="40E39CD0" w14:textId="77777777" w:rsidR="00E5451B" w:rsidRDefault="00E5451B" w:rsidP="00023ADD">
            <w:pPr>
              <w:rPr>
                <w:b/>
              </w:rPr>
            </w:pPr>
          </w:p>
          <w:p w14:paraId="416439CF" w14:textId="7923E35A" w:rsidR="00E5451B" w:rsidRDefault="00E5451B" w:rsidP="00023ADD"/>
        </w:tc>
      </w:tr>
      <w:tr w:rsidR="00023ADD" w14:paraId="49A07A15" w14:textId="77777777" w:rsidTr="00023ADD">
        <w:trPr>
          <w:trHeight w:val="697"/>
          <w:jc w:val="center"/>
        </w:trPr>
        <w:tc>
          <w:tcPr>
            <w:tcW w:w="5000" w:type="pct"/>
            <w:gridSpan w:val="2"/>
          </w:tcPr>
          <w:p w14:paraId="1B9125AE" w14:textId="77777777" w:rsidR="004D0C8D" w:rsidRDefault="00023ADD" w:rsidP="00023ADD">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114F7F8F" w14:textId="40AD4126" w:rsidR="0095082C" w:rsidRPr="009755F5" w:rsidRDefault="002E1453" w:rsidP="002F514C">
            <w:pPr>
              <w:pStyle w:val="Prrafodelista"/>
              <w:numPr>
                <w:ilvl w:val="1"/>
                <w:numId w:val="21"/>
              </w:numPr>
              <w:ind w:left="360"/>
              <w:rPr>
                <w:rFonts w:ascii="Calibri" w:eastAsia="Times New Roman" w:hAnsi="Calibri"/>
                <w:bCs/>
                <w:color w:val="000000"/>
                <w:lang w:eastAsia="es-CL"/>
              </w:rPr>
            </w:pPr>
            <w:r w:rsidRPr="009755F5">
              <w:rPr>
                <w:rFonts w:ascii="Calibri" w:eastAsia="Times New Roman" w:hAnsi="Calibri"/>
                <w:bCs/>
                <w:color w:val="000000"/>
                <w:lang w:eastAsia="es-CL"/>
              </w:rPr>
              <w:t>L</w:t>
            </w:r>
            <w:r w:rsidR="008C6FF3" w:rsidRPr="009755F5">
              <w:rPr>
                <w:rFonts w:ascii="Calibri" w:eastAsia="Times New Roman" w:hAnsi="Calibri"/>
                <w:bCs/>
                <w:color w:val="000000"/>
                <w:lang w:eastAsia="es-CL"/>
              </w:rPr>
              <w:t>a obra bocatoma es un aspecto del proyecto que ha sido objeto de discusión. Efectivamente en la evaluación ambiental</w:t>
            </w:r>
            <w:r w:rsidR="00697DB7">
              <w:rPr>
                <w:rFonts w:ascii="Calibri" w:eastAsia="Times New Roman" w:hAnsi="Calibri"/>
                <w:bCs/>
                <w:color w:val="000000"/>
                <w:lang w:eastAsia="es-CL"/>
              </w:rPr>
              <w:t xml:space="preserve"> de RCA N° 95/2006</w:t>
            </w:r>
            <w:r w:rsidR="008C6FF3" w:rsidRPr="009755F5">
              <w:rPr>
                <w:rFonts w:ascii="Calibri" w:eastAsia="Times New Roman" w:hAnsi="Calibri"/>
                <w:bCs/>
                <w:color w:val="000000"/>
                <w:lang w:eastAsia="es-CL"/>
              </w:rPr>
              <w:t xml:space="preserve">, Adenda II, el titular del proyecto informa que cambia su sistema de captación de aguas, desde una barrera transversal </w:t>
            </w:r>
            <w:r w:rsidR="004D0C8D" w:rsidRPr="009755F5">
              <w:rPr>
                <w:rFonts w:ascii="Calibri" w:eastAsia="Times New Roman" w:hAnsi="Calibri"/>
                <w:bCs/>
                <w:color w:val="000000"/>
                <w:lang w:eastAsia="es-CL"/>
              </w:rPr>
              <w:t xml:space="preserve">sobre el río Carhuello </w:t>
            </w:r>
            <w:r w:rsidR="008C6FF3" w:rsidRPr="009755F5">
              <w:rPr>
                <w:rFonts w:ascii="Calibri" w:eastAsia="Times New Roman" w:hAnsi="Calibri"/>
                <w:bCs/>
                <w:color w:val="000000"/>
                <w:lang w:eastAsia="es-CL"/>
              </w:rPr>
              <w:t>a una sistema de hidroneumático, que no generaría intervención de cauce (Foto</w:t>
            </w:r>
            <w:r w:rsidR="00EE4A9B">
              <w:rPr>
                <w:rFonts w:ascii="Calibri" w:eastAsia="Times New Roman" w:hAnsi="Calibri"/>
                <w:bCs/>
                <w:color w:val="000000"/>
                <w:lang w:eastAsia="es-CL"/>
              </w:rPr>
              <w:t xml:space="preserve">grafía </w:t>
            </w:r>
            <w:r w:rsidR="008C6FF3" w:rsidRPr="009755F5">
              <w:rPr>
                <w:rFonts w:ascii="Calibri" w:eastAsia="Times New Roman" w:hAnsi="Calibri"/>
                <w:bCs/>
                <w:color w:val="000000"/>
                <w:lang w:eastAsia="es-CL"/>
              </w:rPr>
              <w:t>N°</w:t>
            </w:r>
            <w:r w:rsidR="00EE4A9B">
              <w:rPr>
                <w:rFonts w:ascii="Calibri" w:eastAsia="Times New Roman" w:hAnsi="Calibri"/>
                <w:bCs/>
                <w:color w:val="000000"/>
                <w:lang w:eastAsia="es-CL"/>
              </w:rPr>
              <w:t xml:space="preserve"> </w:t>
            </w:r>
            <w:r w:rsidR="00697DB7">
              <w:rPr>
                <w:rFonts w:ascii="Calibri" w:eastAsia="Times New Roman" w:hAnsi="Calibri"/>
                <w:bCs/>
                <w:color w:val="000000"/>
                <w:lang w:eastAsia="es-CL"/>
              </w:rPr>
              <w:t xml:space="preserve">1 </w:t>
            </w:r>
            <w:r w:rsidR="008C6FF3" w:rsidRPr="009755F5">
              <w:rPr>
                <w:rFonts w:ascii="Calibri" w:eastAsia="Times New Roman" w:hAnsi="Calibri"/>
                <w:bCs/>
                <w:color w:val="000000"/>
                <w:lang w:eastAsia="es-CL"/>
              </w:rPr>
              <w:t xml:space="preserve">corresponde a la imagen que se acompañó en </w:t>
            </w:r>
            <w:r w:rsidR="000F1328" w:rsidRPr="009755F5">
              <w:rPr>
                <w:rFonts w:ascii="Calibri" w:eastAsia="Times New Roman" w:hAnsi="Calibri"/>
                <w:bCs/>
                <w:color w:val="000000"/>
                <w:lang w:eastAsia="es-CL"/>
              </w:rPr>
              <w:t xml:space="preserve">el proceso </w:t>
            </w:r>
            <w:r w:rsidR="008C6FF3" w:rsidRPr="009755F5">
              <w:rPr>
                <w:rFonts w:ascii="Calibri" w:eastAsia="Times New Roman" w:hAnsi="Calibri"/>
                <w:bCs/>
                <w:color w:val="000000"/>
                <w:lang w:eastAsia="es-CL"/>
              </w:rPr>
              <w:t xml:space="preserve">de evaluación ambiental), sin embargo, </w:t>
            </w:r>
            <w:r w:rsidR="00E26325" w:rsidRPr="009755F5">
              <w:rPr>
                <w:rFonts w:ascii="Calibri" w:eastAsia="Times New Roman" w:hAnsi="Calibri"/>
                <w:bCs/>
                <w:color w:val="000000"/>
                <w:lang w:eastAsia="es-CL"/>
              </w:rPr>
              <w:t>en inspección am</w:t>
            </w:r>
            <w:r w:rsidR="004D0C8D" w:rsidRPr="009755F5">
              <w:rPr>
                <w:rFonts w:ascii="Calibri" w:eastAsia="Times New Roman" w:hAnsi="Calibri"/>
                <w:bCs/>
                <w:color w:val="000000"/>
                <w:lang w:eastAsia="es-CL"/>
              </w:rPr>
              <w:t>b</w:t>
            </w:r>
            <w:r w:rsidR="00E26325" w:rsidRPr="009755F5">
              <w:rPr>
                <w:rFonts w:ascii="Calibri" w:eastAsia="Times New Roman" w:hAnsi="Calibri"/>
                <w:bCs/>
                <w:color w:val="000000"/>
                <w:lang w:eastAsia="es-CL"/>
              </w:rPr>
              <w:t xml:space="preserve">iental se constata la construcción de </w:t>
            </w:r>
            <w:r w:rsidR="008C6FF3" w:rsidRPr="009755F5">
              <w:rPr>
                <w:rFonts w:ascii="Calibri" w:eastAsia="Times New Roman" w:hAnsi="Calibri"/>
                <w:bCs/>
                <w:color w:val="000000"/>
                <w:lang w:eastAsia="es-CL"/>
              </w:rPr>
              <w:t xml:space="preserve">una obra bocatoma </w:t>
            </w:r>
            <w:r w:rsidR="00697DB7">
              <w:rPr>
                <w:rFonts w:ascii="Calibri" w:eastAsia="Times New Roman" w:hAnsi="Calibri"/>
                <w:bCs/>
                <w:color w:val="000000"/>
                <w:lang w:eastAsia="es-CL"/>
              </w:rPr>
              <w:t xml:space="preserve">(Fotografías 2 a 4) </w:t>
            </w:r>
            <w:r w:rsidR="008C6FF3" w:rsidRPr="009755F5">
              <w:rPr>
                <w:rFonts w:ascii="Calibri" w:eastAsia="Times New Roman" w:hAnsi="Calibri"/>
                <w:bCs/>
                <w:color w:val="000000"/>
                <w:lang w:eastAsia="es-CL"/>
              </w:rPr>
              <w:t xml:space="preserve">del tipo lateral </w:t>
            </w:r>
            <w:r w:rsidR="00E26325" w:rsidRPr="009755F5">
              <w:rPr>
                <w:rFonts w:ascii="Calibri" w:eastAsia="Times New Roman" w:hAnsi="Calibri"/>
                <w:bCs/>
                <w:color w:val="000000"/>
                <w:lang w:eastAsia="es-CL"/>
              </w:rPr>
              <w:t xml:space="preserve">que </w:t>
            </w:r>
            <w:r w:rsidR="00E26325" w:rsidRPr="009755F5">
              <w:t xml:space="preserve">consta de </w:t>
            </w:r>
            <w:r w:rsidR="00EE4A9B">
              <w:t>5</w:t>
            </w:r>
            <w:r w:rsidR="00E26325" w:rsidRPr="009755F5">
              <w:t xml:space="preserve"> compuertas de aducción, </w:t>
            </w:r>
            <w:r w:rsidR="002F514C">
              <w:t xml:space="preserve">tres laterales al cauce, </w:t>
            </w:r>
            <w:r w:rsidR="002F514C" w:rsidRPr="002F514C">
              <w:t>una en la entrada del canal de derivación y otra en la salida</w:t>
            </w:r>
            <w:r w:rsidR="002F514C">
              <w:t xml:space="preserve">, esta obra </w:t>
            </w:r>
            <w:r w:rsidR="008C6FF3" w:rsidRPr="009755F5">
              <w:rPr>
                <w:rFonts w:ascii="Calibri" w:eastAsia="Times New Roman" w:hAnsi="Calibri"/>
                <w:bCs/>
                <w:color w:val="000000"/>
                <w:lang w:eastAsia="es-CL"/>
              </w:rPr>
              <w:t xml:space="preserve">genera evidentemente </w:t>
            </w:r>
            <w:r w:rsidR="002F514C">
              <w:rPr>
                <w:rFonts w:ascii="Calibri" w:eastAsia="Times New Roman" w:hAnsi="Calibri"/>
                <w:bCs/>
                <w:color w:val="000000"/>
                <w:lang w:eastAsia="es-CL"/>
              </w:rPr>
              <w:t xml:space="preserve">una </w:t>
            </w:r>
            <w:r w:rsidR="008C6FF3" w:rsidRPr="009755F5">
              <w:rPr>
                <w:rFonts w:ascii="Calibri" w:eastAsia="Times New Roman" w:hAnsi="Calibri"/>
                <w:bCs/>
                <w:color w:val="000000"/>
                <w:lang w:eastAsia="es-CL"/>
              </w:rPr>
              <w:t>intervención</w:t>
            </w:r>
            <w:r w:rsidR="00E26325" w:rsidRPr="009755F5">
              <w:rPr>
                <w:rFonts w:ascii="Calibri" w:eastAsia="Times New Roman" w:hAnsi="Calibri"/>
                <w:bCs/>
                <w:color w:val="000000"/>
                <w:lang w:eastAsia="es-CL"/>
              </w:rPr>
              <w:t xml:space="preserve"> de cauce</w:t>
            </w:r>
            <w:r w:rsidR="008C6FF3" w:rsidRPr="009755F5">
              <w:rPr>
                <w:rFonts w:ascii="Calibri" w:eastAsia="Times New Roman" w:hAnsi="Calibri"/>
                <w:bCs/>
                <w:color w:val="000000"/>
                <w:lang w:eastAsia="es-CL"/>
              </w:rPr>
              <w:t>.</w:t>
            </w:r>
            <w:r w:rsidR="00EE4A9B">
              <w:rPr>
                <w:rFonts w:ascii="Calibri" w:eastAsia="Times New Roman" w:hAnsi="Calibri"/>
                <w:bCs/>
                <w:color w:val="000000"/>
                <w:lang w:eastAsia="es-CL"/>
              </w:rPr>
              <w:t xml:space="preserve"> D</w:t>
            </w:r>
            <w:r w:rsidR="00E26325" w:rsidRPr="009755F5">
              <w:rPr>
                <w:rFonts w:ascii="Calibri" w:eastAsia="Times New Roman" w:hAnsi="Calibri"/>
                <w:bCs/>
                <w:color w:val="000000"/>
                <w:lang w:eastAsia="es-CL"/>
              </w:rPr>
              <w:t>icha</w:t>
            </w:r>
            <w:r w:rsidR="008C6FF3" w:rsidRPr="009755F5">
              <w:rPr>
                <w:rFonts w:ascii="Calibri" w:eastAsia="Times New Roman" w:hAnsi="Calibri"/>
                <w:bCs/>
                <w:color w:val="000000"/>
                <w:lang w:eastAsia="es-CL"/>
              </w:rPr>
              <w:t xml:space="preserve"> situación fue </w:t>
            </w:r>
            <w:r w:rsidR="008C6FF3" w:rsidRPr="009755F5">
              <w:rPr>
                <w:rFonts w:ascii="Calibri" w:eastAsia="Times New Roman" w:hAnsi="Calibri"/>
                <w:bCs/>
                <w:color w:val="000000"/>
                <w:lang w:eastAsia="es-CL"/>
              </w:rPr>
              <w:lastRenderedPageBreak/>
              <w:t xml:space="preserve">sancionada por la Comisión </w:t>
            </w:r>
            <w:r w:rsidR="00376AFF">
              <w:rPr>
                <w:rFonts w:ascii="Calibri" w:eastAsia="Times New Roman" w:hAnsi="Calibri"/>
                <w:bCs/>
                <w:color w:val="000000"/>
                <w:lang w:eastAsia="es-CL"/>
              </w:rPr>
              <w:t xml:space="preserve">de </w:t>
            </w:r>
            <w:r w:rsidR="008C6FF3" w:rsidRPr="009755F5">
              <w:rPr>
                <w:rFonts w:ascii="Calibri" w:eastAsia="Times New Roman" w:hAnsi="Calibri"/>
                <w:bCs/>
                <w:color w:val="000000"/>
                <w:lang w:eastAsia="es-CL"/>
              </w:rPr>
              <w:t>Evalua</w:t>
            </w:r>
            <w:r w:rsidR="00376AFF">
              <w:rPr>
                <w:rFonts w:ascii="Calibri" w:eastAsia="Times New Roman" w:hAnsi="Calibri"/>
                <w:bCs/>
                <w:color w:val="000000"/>
                <w:lang w:eastAsia="es-CL"/>
              </w:rPr>
              <w:t>ción de Proyectos</w:t>
            </w:r>
            <w:r w:rsidR="008C6FF3" w:rsidRPr="009755F5">
              <w:rPr>
                <w:rFonts w:ascii="Calibri" w:eastAsia="Times New Roman" w:hAnsi="Calibri"/>
                <w:bCs/>
                <w:color w:val="000000"/>
                <w:lang w:eastAsia="es-CL"/>
              </w:rPr>
              <w:t xml:space="preserve"> </w:t>
            </w:r>
            <w:r w:rsidRPr="009755F5">
              <w:rPr>
                <w:rFonts w:ascii="Calibri" w:eastAsia="Times New Roman" w:hAnsi="Calibri"/>
                <w:bCs/>
                <w:color w:val="000000"/>
                <w:lang w:eastAsia="es-CL"/>
              </w:rPr>
              <w:t xml:space="preserve">de </w:t>
            </w:r>
            <w:r w:rsidR="00376AFF">
              <w:rPr>
                <w:rFonts w:ascii="Calibri" w:eastAsia="Times New Roman" w:hAnsi="Calibri"/>
                <w:bCs/>
                <w:color w:val="000000"/>
                <w:lang w:eastAsia="es-CL"/>
              </w:rPr>
              <w:t>L</w:t>
            </w:r>
            <w:r w:rsidRPr="009755F5">
              <w:rPr>
                <w:rFonts w:ascii="Calibri" w:eastAsia="Times New Roman" w:hAnsi="Calibri"/>
                <w:bCs/>
                <w:color w:val="000000"/>
                <w:lang w:eastAsia="es-CL"/>
              </w:rPr>
              <w:t xml:space="preserve">a Araucanía </w:t>
            </w:r>
            <w:r w:rsidR="008C6FF3" w:rsidRPr="009755F5">
              <w:rPr>
                <w:rFonts w:ascii="Calibri" w:eastAsia="Times New Roman" w:hAnsi="Calibri"/>
                <w:bCs/>
                <w:color w:val="000000"/>
                <w:lang w:eastAsia="es-CL"/>
              </w:rPr>
              <w:t>por medio de la Resolución N°</w:t>
            </w:r>
            <w:r w:rsidR="004D0C8D" w:rsidRPr="009755F5">
              <w:rPr>
                <w:rFonts w:ascii="Calibri" w:eastAsia="Times New Roman" w:hAnsi="Calibri"/>
                <w:bCs/>
                <w:color w:val="000000"/>
                <w:lang w:eastAsia="es-CL"/>
              </w:rPr>
              <w:t xml:space="preserve"> 186 de fecha 16 de junio del 2014</w:t>
            </w:r>
            <w:r w:rsidR="00EE4A9B">
              <w:rPr>
                <w:rFonts w:ascii="Calibri" w:eastAsia="Times New Roman" w:hAnsi="Calibri"/>
                <w:bCs/>
                <w:color w:val="000000"/>
                <w:lang w:eastAsia="es-CL"/>
              </w:rPr>
              <w:t xml:space="preserve"> (Anexo 4)</w:t>
            </w:r>
            <w:r w:rsidRPr="009755F5">
              <w:rPr>
                <w:rFonts w:ascii="Calibri" w:eastAsia="Times New Roman" w:hAnsi="Calibri"/>
                <w:bCs/>
                <w:color w:val="000000"/>
                <w:lang w:eastAsia="es-CL"/>
              </w:rPr>
              <w:t>.</w:t>
            </w:r>
          </w:p>
          <w:p w14:paraId="7938CD40" w14:textId="2259FF26" w:rsidR="004D0C8D" w:rsidRPr="00D44120" w:rsidRDefault="00E24B4D" w:rsidP="004D0C8D">
            <w:pPr>
              <w:pStyle w:val="Prrafodelista"/>
              <w:numPr>
                <w:ilvl w:val="0"/>
                <w:numId w:val="21"/>
              </w:numPr>
              <w:ind w:left="360"/>
              <w:rPr>
                <w:rFonts w:ascii="Calibri" w:eastAsia="Times New Roman" w:hAnsi="Calibri"/>
                <w:bCs/>
                <w:color w:val="000000"/>
                <w:lang w:eastAsia="es-CL"/>
              </w:rPr>
            </w:pPr>
            <w:r w:rsidRPr="00D44120">
              <w:rPr>
                <w:rFonts w:ascii="Calibri" w:eastAsia="Times New Roman" w:hAnsi="Calibri"/>
                <w:bCs/>
                <w:color w:val="000000"/>
                <w:lang w:eastAsia="es-CL"/>
              </w:rPr>
              <w:t>Frente a la captación de las aguas, se observa la construcción de un estanque de acumulación de aguas, que servirá para la acumulación y distribución de las aguas a los sectores de producción (norte y sur)</w:t>
            </w:r>
            <w:r w:rsidR="00D44120">
              <w:rPr>
                <w:rFonts w:ascii="Calibri" w:eastAsia="Times New Roman" w:hAnsi="Calibri"/>
                <w:bCs/>
                <w:color w:val="000000"/>
                <w:lang w:eastAsia="es-CL"/>
              </w:rPr>
              <w:t>. Las aguas captadas desde la bocatoma son enviadas mediante cuatro tuberías metálicas hacia el estanque acumulador. E</w:t>
            </w:r>
            <w:r w:rsidR="00D44120" w:rsidRPr="00D44120">
              <w:rPr>
                <w:rFonts w:ascii="Calibri" w:eastAsia="Times New Roman" w:hAnsi="Calibri"/>
                <w:bCs/>
                <w:color w:val="000000"/>
                <w:lang w:eastAsia="es-CL"/>
              </w:rPr>
              <w:t>st</w:t>
            </w:r>
            <w:r w:rsidR="00D44120">
              <w:rPr>
                <w:rFonts w:ascii="Calibri" w:eastAsia="Times New Roman" w:hAnsi="Calibri"/>
                <w:bCs/>
                <w:color w:val="000000"/>
                <w:lang w:eastAsia="es-CL"/>
              </w:rPr>
              <w:t xml:space="preserve">a </w:t>
            </w:r>
            <w:r w:rsidR="005D2EC4">
              <w:rPr>
                <w:rFonts w:ascii="Calibri" w:eastAsia="Times New Roman" w:hAnsi="Calibri"/>
                <w:bCs/>
                <w:color w:val="000000"/>
                <w:lang w:eastAsia="es-CL"/>
              </w:rPr>
              <w:t>obra</w:t>
            </w:r>
            <w:r w:rsidR="00D44120" w:rsidRPr="00D44120">
              <w:rPr>
                <w:rFonts w:ascii="Calibri" w:eastAsia="Times New Roman" w:hAnsi="Calibri"/>
                <w:bCs/>
                <w:color w:val="000000"/>
                <w:lang w:eastAsia="es-CL"/>
              </w:rPr>
              <w:t xml:space="preserve"> </w:t>
            </w:r>
            <w:r w:rsidR="00D44120">
              <w:rPr>
                <w:rFonts w:ascii="Calibri" w:eastAsia="Times New Roman" w:hAnsi="Calibri"/>
                <w:bCs/>
                <w:color w:val="000000"/>
                <w:lang w:eastAsia="es-CL"/>
              </w:rPr>
              <w:t>(</w:t>
            </w:r>
            <w:r w:rsidR="00D44120" w:rsidRPr="00D44120">
              <w:rPr>
                <w:rFonts w:ascii="Calibri" w:eastAsia="Times New Roman" w:hAnsi="Calibri"/>
                <w:bCs/>
                <w:color w:val="000000"/>
                <w:lang w:eastAsia="es-CL"/>
              </w:rPr>
              <w:t xml:space="preserve">estanque </w:t>
            </w:r>
            <w:r w:rsidR="00D44120">
              <w:rPr>
                <w:rFonts w:ascii="Calibri" w:eastAsia="Times New Roman" w:hAnsi="Calibri"/>
                <w:bCs/>
                <w:color w:val="000000"/>
                <w:lang w:eastAsia="es-CL"/>
              </w:rPr>
              <w:t xml:space="preserve">acumulador) </w:t>
            </w:r>
            <w:r w:rsidR="000F1328" w:rsidRPr="00D44120">
              <w:rPr>
                <w:rFonts w:ascii="Calibri" w:eastAsia="Times New Roman" w:hAnsi="Calibri"/>
                <w:bCs/>
                <w:color w:val="000000"/>
                <w:lang w:eastAsia="es-CL"/>
              </w:rPr>
              <w:t>no fue parte de la evaluación ambiental</w:t>
            </w:r>
            <w:r w:rsidRPr="00D44120">
              <w:rPr>
                <w:rFonts w:ascii="Calibri" w:eastAsia="Times New Roman" w:hAnsi="Calibri"/>
                <w:bCs/>
                <w:color w:val="000000"/>
                <w:lang w:eastAsia="es-CL"/>
              </w:rPr>
              <w:t>.</w:t>
            </w:r>
          </w:p>
          <w:p w14:paraId="21B7E36C" w14:textId="36A65D8B" w:rsidR="005B5A0E" w:rsidRPr="009755F5" w:rsidRDefault="005B5A0E" w:rsidP="00D44120">
            <w:pPr>
              <w:pStyle w:val="Prrafodelista"/>
              <w:numPr>
                <w:ilvl w:val="0"/>
                <w:numId w:val="21"/>
              </w:numPr>
              <w:ind w:left="360"/>
              <w:rPr>
                <w:rFonts w:ascii="Calibri" w:eastAsia="Times New Roman" w:hAnsi="Calibri"/>
                <w:bCs/>
                <w:color w:val="000000"/>
                <w:lang w:eastAsia="es-CL"/>
              </w:rPr>
            </w:pPr>
            <w:r w:rsidRPr="009755F5">
              <w:rPr>
                <w:rFonts w:ascii="Calibri" w:eastAsia="Times New Roman" w:hAnsi="Calibri"/>
                <w:bCs/>
                <w:color w:val="000000"/>
                <w:lang w:eastAsia="es-CL"/>
              </w:rPr>
              <w:t>A un costado del camino que separa los sectores norte y sur de la piscicultura, se observa la vertiente sin nombre, se constata que no existen obras o mecanismos de captación de aguas de esta vertiente hacia la piscicultura.</w:t>
            </w:r>
          </w:p>
          <w:p w14:paraId="21DA2A96" w14:textId="16A42CC1" w:rsidR="00023ADD" w:rsidRPr="00845CDE" w:rsidRDefault="00023ADD" w:rsidP="005D3973">
            <w:pPr>
              <w:pStyle w:val="Prrafodelista"/>
              <w:ind w:left="360"/>
              <w:rPr>
                <w:rFonts w:ascii="Calibri" w:eastAsia="Times New Roman" w:hAnsi="Calibri"/>
                <w:b/>
                <w:bCs/>
                <w:color w:val="000000"/>
                <w:lang w:eastAsia="es-CL"/>
              </w:rPr>
            </w:pPr>
          </w:p>
        </w:tc>
      </w:tr>
      <w:tr w:rsidR="009C54D6" w14:paraId="2F423F17" w14:textId="77777777" w:rsidTr="00023ADD">
        <w:trPr>
          <w:trHeight w:val="697"/>
          <w:jc w:val="center"/>
        </w:trPr>
        <w:tc>
          <w:tcPr>
            <w:tcW w:w="5000" w:type="pct"/>
            <w:gridSpan w:val="2"/>
          </w:tcPr>
          <w:p w14:paraId="35C31456" w14:textId="626AC26F" w:rsidR="005D3973" w:rsidRDefault="009C54D6" w:rsidP="005D3973">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Examen de la informaci</w:t>
            </w:r>
            <w:r w:rsidR="00001AE6">
              <w:rPr>
                <w:rFonts w:ascii="Calibri" w:eastAsia="Times New Roman" w:hAnsi="Calibri"/>
                <w:b/>
                <w:bCs/>
                <w:color w:val="000000"/>
                <w:lang w:eastAsia="es-CL"/>
              </w:rPr>
              <w:t>ón:</w:t>
            </w:r>
          </w:p>
          <w:p w14:paraId="366DD99D" w14:textId="5E75770C" w:rsidR="009C54D6" w:rsidRPr="005D3973" w:rsidRDefault="005D3973" w:rsidP="00376AFF">
            <w:pPr>
              <w:pStyle w:val="Prrafodelista"/>
              <w:numPr>
                <w:ilvl w:val="0"/>
                <w:numId w:val="3"/>
              </w:numPr>
              <w:ind w:left="360"/>
              <w:rPr>
                <w:rFonts w:ascii="Calibri" w:eastAsia="Times New Roman" w:hAnsi="Calibri"/>
                <w:b/>
                <w:bCs/>
                <w:color w:val="000000"/>
                <w:lang w:eastAsia="es-CL"/>
              </w:rPr>
            </w:pPr>
            <w:r w:rsidRPr="005D3973">
              <w:rPr>
                <w:rFonts w:ascii="Calibri" w:eastAsia="Times New Roman" w:hAnsi="Calibri"/>
                <w:bCs/>
                <w:color w:val="000000"/>
                <w:lang w:eastAsia="es-CL"/>
              </w:rPr>
              <w:t xml:space="preserve">El titular presenta </w:t>
            </w:r>
            <w:r w:rsidR="00E113BD" w:rsidRPr="005D3973">
              <w:rPr>
                <w:rFonts w:ascii="Calibri" w:eastAsia="Times New Roman" w:hAnsi="Calibri"/>
                <w:bCs/>
                <w:color w:val="000000"/>
                <w:lang w:eastAsia="es-CL"/>
              </w:rPr>
              <w:t>con fecha 13 de mayo del 2013</w:t>
            </w:r>
            <w:r w:rsidR="00E113BD">
              <w:rPr>
                <w:rFonts w:ascii="Calibri" w:eastAsia="Times New Roman" w:hAnsi="Calibri"/>
                <w:bCs/>
                <w:color w:val="000000"/>
                <w:lang w:eastAsia="es-CL"/>
              </w:rPr>
              <w:t xml:space="preserve"> una s</w:t>
            </w:r>
            <w:r w:rsidRPr="005D3973">
              <w:rPr>
                <w:rFonts w:ascii="Calibri" w:eastAsia="Times New Roman" w:hAnsi="Calibri"/>
                <w:bCs/>
                <w:color w:val="000000"/>
                <w:lang w:eastAsia="es-CL"/>
              </w:rPr>
              <w:t xml:space="preserve">olicitud de construcción de bocatoma </w:t>
            </w:r>
            <w:r>
              <w:rPr>
                <w:rFonts w:ascii="Calibri" w:eastAsia="Times New Roman" w:hAnsi="Calibri"/>
                <w:bCs/>
                <w:color w:val="000000"/>
                <w:lang w:eastAsia="es-CL"/>
              </w:rPr>
              <w:t>y derechos de aguas en la Dirección General de Aguas Región de La Araucanía</w:t>
            </w:r>
            <w:r w:rsidR="00723821">
              <w:rPr>
                <w:rFonts w:ascii="Calibri" w:eastAsia="Times New Roman" w:hAnsi="Calibri"/>
                <w:bCs/>
                <w:color w:val="000000"/>
                <w:lang w:eastAsia="es-CL"/>
              </w:rPr>
              <w:t xml:space="preserve"> (Anexo </w:t>
            </w:r>
            <w:r w:rsidR="00376AFF">
              <w:rPr>
                <w:rFonts w:ascii="Calibri" w:eastAsia="Times New Roman" w:hAnsi="Calibri"/>
                <w:bCs/>
                <w:color w:val="000000"/>
                <w:lang w:eastAsia="es-CL"/>
              </w:rPr>
              <w:t>9</w:t>
            </w:r>
            <w:r w:rsidR="00E113BD">
              <w:rPr>
                <w:rFonts w:ascii="Calibri" w:eastAsia="Times New Roman" w:hAnsi="Calibri"/>
                <w:bCs/>
                <w:color w:val="000000"/>
                <w:lang w:eastAsia="es-CL"/>
              </w:rPr>
              <w:t>), en esta solicitud se indica como punto de captación en coordenadas UTM Datum WGS84, Huso 19S, Norte: 5.6</w:t>
            </w:r>
            <w:r w:rsidR="00723917">
              <w:rPr>
                <w:rFonts w:ascii="Calibri" w:eastAsia="Times New Roman" w:hAnsi="Calibri"/>
                <w:bCs/>
                <w:color w:val="000000"/>
                <w:lang w:eastAsia="es-CL"/>
              </w:rPr>
              <w:t>52</w:t>
            </w:r>
            <w:r w:rsidR="00E113BD">
              <w:rPr>
                <w:rFonts w:ascii="Calibri" w:eastAsia="Times New Roman" w:hAnsi="Calibri"/>
                <w:bCs/>
                <w:color w:val="000000"/>
                <w:lang w:eastAsia="es-CL"/>
              </w:rPr>
              <w:t>.76</w:t>
            </w:r>
            <w:r w:rsidR="00723917">
              <w:rPr>
                <w:rFonts w:ascii="Calibri" w:eastAsia="Times New Roman" w:hAnsi="Calibri"/>
                <w:bCs/>
                <w:color w:val="000000"/>
                <w:lang w:eastAsia="es-CL"/>
              </w:rPr>
              <w:t>1</w:t>
            </w:r>
            <w:r w:rsidR="00E113BD">
              <w:rPr>
                <w:rFonts w:ascii="Calibri" w:eastAsia="Times New Roman" w:hAnsi="Calibri"/>
                <w:bCs/>
                <w:color w:val="000000"/>
                <w:lang w:eastAsia="es-CL"/>
              </w:rPr>
              <w:t xml:space="preserve"> m y Este: 254.612</w:t>
            </w:r>
            <w:r w:rsidR="00B720EC">
              <w:rPr>
                <w:rFonts w:ascii="Calibri" w:eastAsia="Times New Roman" w:hAnsi="Calibri"/>
                <w:bCs/>
                <w:color w:val="000000"/>
                <w:lang w:eastAsia="es-CL"/>
              </w:rPr>
              <w:t xml:space="preserve"> m</w:t>
            </w:r>
            <w:r w:rsidR="00E113BD">
              <w:rPr>
                <w:rFonts w:ascii="Calibri" w:eastAsia="Times New Roman" w:hAnsi="Calibri"/>
                <w:bCs/>
                <w:color w:val="000000"/>
                <w:lang w:eastAsia="es-CL"/>
              </w:rPr>
              <w:t xml:space="preserve"> (transformadas mediante Programa GEOTRANS V2.2.5) diferenciándose solo en </w:t>
            </w:r>
            <w:r w:rsidR="00723917">
              <w:rPr>
                <w:rFonts w:ascii="Calibri" w:eastAsia="Times New Roman" w:hAnsi="Calibri"/>
                <w:bCs/>
                <w:color w:val="000000"/>
                <w:lang w:eastAsia="es-CL"/>
              </w:rPr>
              <w:t>25</w:t>
            </w:r>
            <w:r w:rsidR="00E113BD">
              <w:rPr>
                <w:rFonts w:ascii="Calibri" w:eastAsia="Times New Roman" w:hAnsi="Calibri"/>
                <w:bCs/>
                <w:color w:val="000000"/>
                <w:lang w:eastAsia="es-CL"/>
              </w:rPr>
              <w:t xml:space="preserve"> m. respecto al punto</w:t>
            </w:r>
            <w:r w:rsidR="00723917">
              <w:rPr>
                <w:rFonts w:ascii="Calibri" w:eastAsia="Times New Roman" w:hAnsi="Calibri"/>
                <w:bCs/>
                <w:color w:val="000000"/>
                <w:lang w:eastAsia="es-CL"/>
              </w:rPr>
              <w:t xml:space="preserve"> referencial</w:t>
            </w:r>
            <w:r w:rsidR="00E113BD">
              <w:rPr>
                <w:rFonts w:ascii="Calibri" w:eastAsia="Times New Roman" w:hAnsi="Calibri"/>
                <w:bCs/>
                <w:color w:val="000000"/>
                <w:lang w:eastAsia="es-CL"/>
              </w:rPr>
              <w:t xml:space="preserve"> de la captación medido en terreno el cual corresponde a las coordenadas UTM Datum WGS84, Huso 19S, Norte: 5.6</w:t>
            </w:r>
            <w:r w:rsidR="00723917">
              <w:rPr>
                <w:rFonts w:ascii="Calibri" w:eastAsia="Times New Roman" w:hAnsi="Calibri"/>
                <w:bCs/>
                <w:color w:val="000000"/>
                <w:lang w:eastAsia="es-CL"/>
              </w:rPr>
              <w:t>52.783</w:t>
            </w:r>
            <w:r w:rsidR="00E113BD">
              <w:rPr>
                <w:rFonts w:ascii="Calibri" w:eastAsia="Times New Roman" w:hAnsi="Calibri"/>
                <w:bCs/>
                <w:color w:val="000000"/>
                <w:lang w:eastAsia="es-CL"/>
              </w:rPr>
              <w:t xml:space="preserve"> m y Este: 254.6</w:t>
            </w:r>
            <w:r w:rsidR="00723917">
              <w:rPr>
                <w:rFonts w:ascii="Calibri" w:eastAsia="Times New Roman" w:hAnsi="Calibri"/>
                <w:bCs/>
                <w:color w:val="000000"/>
                <w:lang w:eastAsia="es-CL"/>
              </w:rPr>
              <w:t xml:space="preserve">25 m, utilizando el equipo PDA Trimble Nomad. </w:t>
            </w:r>
          </w:p>
        </w:tc>
      </w:tr>
    </w:tbl>
    <w:p w14:paraId="43DCC397" w14:textId="77777777" w:rsidR="00023ADD" w:rsidRDefault="00023ADD" w:rsidP="00023ADD"/>
    <w:p w14:paraId="513F4AD7" w14:textId="77777777" w:rsidR="005528C9" w:rsidRDefault="005528C9" w:rsidP="00023ADD"/>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195C89" w14:paraId="224EB639" w14:textId="77777777" w:rsidTr="005B5A0E">
        <w:trPr>
          <w:trHeight w:val="313"/>
          <w:jc w:val="center"/>
        </w:trPr>
        <w:tc>
          <w:tcPr>
            <w:tcW w:w="5000" w:type="pct"/>
            <w:gridSpan w:val="8"/>
            <w:vAlign w:val="center"/>
          </w:tcPr>
          <w:p w14:paraId="30B81D74" w14:textId="77777777" w:rsidR="00195C89" w:rsidRPr="005626CB" w:rsidRDefault="00195C89" w:rsidP="005B5A0E">
            <w:pPr>
              <w:jc w:val="center"/>
              <w:rPr>
                <w:rFonts w:eastAsia="Times New Roman"/>
                <w:b/>
                <w:bCs/>
                <w:color w:val="000000"/>
                <w:lang w:eastAsia="es-CL"/>
              </w:rPr>
            </w:pPr>
            <w:r w:rsidRPr="005626CB">
              <w:rPr>
                <w:rFonts w:eastAsia="Times New Roman"/>
                <w:b/>
                <w:bCs/>
                <w:color w:val="000000"/>
                <w:lang w:eastAsia="es-CL"/>
              </w:rPr>
              <w:t>Registros</w:t>
            </w:r>
          </w:p>
        </w:tc>
      </w:tr>
      <w:tr w:rsidR="00195C89" w14:paraId="20C2748F" w14:textId="77777777" w:rsidTr="005B5A0E">
        <w:trPr>
          <w:trHeight w:val="3486"/>
          <w:jc w:val="center"/>
        </w:trPr>
        <w:tc>
          <w:tcPr>
            <w:tcW w:w="2509" w:type="pct"/>
            <w:gridSpan w:val="4"/>
            <w:vAlign w:val="center"/>
          </w:tcPr>
          <w:p w14:paraId="40B15C55" w14:textId="097721DB" w:rsidR="00195C89" w:rsidRDefault="002F514C" w:rsidP="005B5A0E">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705344" behindDoc="0" locked="0" layoutInCell="1" allowOverlap="1" wp14:anchorId="3A5A8E40" wp14:editId="1EDF8D17">
                      <wp:simplePos x="0" y="0"/>
                      <wp:positionH relativeFrom="column">
                        <wp:posOffset>1213485</wp:posOffset>
                      </wp:positionH>
                      <wp:positionV relativeFrom="paragraph">
                        <wp:posOffset>314960</wp:posOffset>
                      </wp:positionV>
                      <wp:extent cx="333375" cy="581025"/>
                      <wp:effectExtent l="38100" t="0" r="28575" b="66675"/>
                      <wp:wrapNone/>
                      <wp:docPr id="321" name="321 Conector recto de flecha"/>
                      <wp:cNvGraphicFramePr/>
                      <a:graphic xmlns:a="http://schemas.openxmlformats.org/drawingml/2006/main">
                        <a:graphicData uri="http://schemas.microsoft.com/office/word/2010/wordprocessingShape">
                          <wps:wsp>
                            <wps:cNvCnPr/>
                            <wps:spPr>
                              <a:xfrm flipH="1">
                                <a:off x="0" y="0"/>
                                <a:ext cx="333375" cy="58102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1 Conector recto de flecha" o:spid="_x0000_s1026" type="#_x0000_t32" style="position:absolute;margin-left:95.55pt;margin-top:24.8pt;width:26.25pt;height:45.75pt;flip:x;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" strokecolor="red">
                      <v:stroke endarrow="open"/>
                    </v:shape>
                  </w:pict>
                </mc:Fallback>
              </mc:AlternateContent>
            </w:r>
            <w:r w:rsidR="009B0451" w:rsidRPr="009B0451">
              <w:rPr>
                <w:rFonts w:ascii="Calibri" w:eastAsia="Times New Roman" w:hAnsi="Calibri"/>
                <w:b/>
                <w:bCs/>
                <w:noProof/>
                <w:color w:val="000000"/>
                <w:lang w:eastAsia="es-CL"/>
              </w:rPr>
              <mc:AlternateContent>
                <mc:Choice Requires="wps">
                  <w:drawing>
                    <wp:anchor distT="0" distB="0" distL="114300" distR="114300" simplePos="0" relativeHeight="251704320" behindDoc="0" locked="0" layoutInCell="1" allowOverlap="1" wp14:anchorId="005E8BF3" wp14:editId="0C3C9B0A">
                      <wp:simplePos x="0" y="0"/>
                      <wp:positionH relativeFrom="column">
                        <wp:posOffset>587375</wp:posOffset>
                      </wp:positionH>
                      <wp:positionV relativeFrom="paragraph">
                        <wp:posOffset>36195</wp:posOffset>
                      </wp:positionV>
                      <wp:extent cx="2076450" cy="1403985"/>
                      <wp:effectExtent l="0" t="0" r="19050" b="11430"/>
                      <wp:wrapNone/>
                      <wp:docPr id="3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76450" cy="1403985"/>
                              </a:xfrm>
                              <a:prstGeom prst="rect">
                                <a:avLst/>
                              </a:prstGeom>
                              <a:solidFill>
                                <a:srgbClr val="FFFFFF"/>
                              </a:solidFill>
                              <a:ln w="9525">
                                <a:solidFill>
                                  <a:srgbClr val="000000"/>
                                </a:solidFill>
                                <a:miter lim="800000"/>
                                <a:headEnd/>
                                <a:tailEnd/>
                              </a:ln>
                            </wps:spPr>
                            <wps:txbx>
                              <w:txbxContent>
                                <w:p w14:paraId="33F89082" w14:textId="0DF96DFD" w:rsidR="00956622" w:rsidRPr="002F514C" w:rsidRDefault="00956622">
                                  <w:pPr>
                                    <w:rPr>
                                      <w:sz w:val="20"/>
                                    </w:rPr>
                                  </w:pPr>
                                  <w:r w:rsidRPr="002F514C">
                                    <w:rPr>
                                      <w:sz w:val="20"/>
                                    </w:rPr>
                                    <w:t>Sistema captación hidroneumático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left:0;text-align:left;margin-left:46.25pt;margin-top:2.85pt;width:163.5pt;height:110.5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">
                      <v:textbox style="mso-fit-shape-to-text:t">
                        <w:txbxContent>
                          <w:p w14:paraId="33F89082" w14:textId="0DF96DFD" w:rsidR="00956622" w:rsidRPr="002F514C" w:rsidRDefault="00956622">
                            <w:pPr>
                              <w:rPr>
                                <w:sz w:val="20"/>
                              </w:rPr>
                            </w:pPr>
                            <w:r w:rsidRPr="002F514C">
                              <w:rPr>
                                <w:sz w:val="20"/>
                              </w:rPr>
                              <w:t>Sistema captación hidroneumático</w:t>
                            </w:r>
                          </w:p>
                        </w:txbxContent>
                      </v:textbox>
                    </v:shape>
                  </w:pict>
                </mc:Fallback>
              </mc:AlternateContent>
            </w:r>
            <w:r w:rsidR="00711B47">
              <w:rPr>
                <w:rFonts w:ascii="Calibri" w:eastAsia="Times New Roman" w:hAnsi="Calibri"/>
                <w:b/>
                <w:bCs/>
                <w:noProof/>
                <w:color w:val="000000"/>
                <w:lang w:eastAsia="es-CL"/>
              </w:rPr>
              <mc:AlternateContent>
                <mc:Choice Requires="wps">
                  <w:drawing>
                    <wp:anchor distT="0" distB="0" distL="114300" distR="114300" simplePos="0" relativeHeight="251669504" behindDoc="0" locked="0" layoutInCell="1" allowOverlap="1" wp14:anchorId="06F92BA2" wp14:editId="289C92D6">
                      <wp:simplePos x="0" y="0"/>
                      <wp:positionH relativeFrom="column">
                        <wp:posOffset>3260725</wp:posOffset>
                      </wp:positionH>
                      <wp:positionV relativeFrom="paragraph">
                        <wp:posOffset>305435</wp:posOffset>
                      </wp:positionV>
                      <wp:extent cx="0" cy="678180"/>
                      <wp:effectExtent l="76200" t="0" r="95250" b="64770"/>
                      <wp:wrapNone/>
                      <wp:docPr id="21" name="21 Conector recto de flecha"/>
                      <wp:cNvGraphicFramePr/>
                      <a:graphic xmlns:a="http://schemas.openxmlformats.org/drawingml/2006/main">
                        <a:graphicData uri="http://schemas.microsoft.com/office/word/2010/wordprocessingShape">
                          <wps:wsp>
                            <wps:cNvCnPr/>
                            <wps:spPr>
                              <a:xfrm>
                                <a:off x="0" y="0"/>
                                <a:ext cx="0" cy="6781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21 Conector recto de flecha" o:spid="_x0000_s1026" type="#_x0000_t32" style="position:absolute;margin-left:256.75pt;margin-top:24.05pt;width:0;height:53.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" strokecolor="red">
                      <v:stroke endarrow="open"/>
                    </v:shape>
                  </w:pict>
                </mc:Fallback>
              </mc:AlternateContent>
            </w:r>
            <w:r w:rsidR="00711B47" w:rsidRPr="00711B47">
              <w:rPr>
                <w:rFonts w:ascii="Calibri" w:eastAsia="Times New Roman" w:hAnsi="Calibri"/>
                <w:b/>
                <w:bCs/>
                <w:noProof/>
                <w:color w:val="000000"/>
                <w:lang w:eastAsia="es-CL"/>
              </w:rPr>
              <mc:AlternateContent>
                <mc:Choice Requires="wps">
                  <w:drawing>
                    <wp:anchor distT="0" distB="0" distL="114300" distR="114300" simplePos="0" relativeHeight="251668480" behindDoc="0" locked="0" layoutInCell="1" allowOverlap="1" wp14:anchorId="7649A258" wp14:editId="6171B71E">
                      <wp:simplePos x="0" y="0"/>
                      <wp:positionH relativeFrom="column">
                        <wp:posOffset>2730500</wp:posOffset>
                      </wp:positionH>
                      <wp:positionV relativeFrom="paragraph">
                        <wp:posOffset>36830</wp:posOffset>
                      </wp:positionV>
                      <wp:extent cx="982980" cy="1403985"/>
                      <wp:effectExtent l="0" t="0" r="26670" b="14605"/>
                      <wp:wrapNone/>
                      <wp:docPr id="1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82980" cy="1403985"/>
                              </a:xfrm>
                              <a:prstGeom prst="rect">
                                <a:avLst/>
                              </a:prstGeom>
                              <a:solidFill>
                                <a:srgbClr val="FFFFFF"/>
                              </a:solidFill>
                              <a:ln w="9525">
                                <a:solidFill>
                                  <a:srgbClr val="000000"/>
                                </a:solidFill>
                                <a:miter lim="800000"/>
                                <a:headEnd/>
                                <a:tailEnd/>
                              </a:ln>
                            </wps:spPr>
                            <wps:txbx>
                              <w:txbxContent>
                                <w:p w14:paraId="10335DE1" w14:textId="0AB8B5AD" w:rsidR="00956622" w:rsidRPr="008E1919" w:rsidRDefault="00956622">
                                  <w:pPr>
                                    <w:rPr>
                                      <w:sz w:val="20"/>
                                    </w:rPr>
                                  </w:pPr>
                                  <w:r w:rsidRPr="008E1919">
                                    <w:rPr>
                                      <w:sz w:val="20"/>
                                    </w:rPr>
                                    <w:t>Río Carhuello</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left:0;text-align:left;margin-left:215pt;margin-top:2.9pt;width:77.4pt;height:110.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">
                      <v:textbox style="mso-fit-shape-to-text:t">
                        <w:txbxContent>
                          <w:p w14:paraId="10335DE1" w14:textId="0AB8B5AD" w:rsidR="00956622" w:rsidRPr="008E1919" w:rsidRDefault="00956622">
                            <w:pPr>
                              <w:rPr>
                                <w:sz w:val="20"/>
                              </w:rPr>
                            </w:pPr>
                            <w:r w:rsidRPr="008E1919">
                              <w:rPr>
                                <w:sz w:val="20"/>
                              </w:rPr>
                              <w:t>Río Carhuello</w:t>
                            </w:r>
                          </w:p>
                        </w:txbxContent>
                      </v:textbox>
                    </v:shape>
                  </w:pict>
                </mc:Fallback>
              </mc:AlternateContent>
            </w:r>
            <w:r w:rsidR="00697DB7">
              <w:rPr>
                <w:rFonts w:ascii="Calibri" w:eastAsia="Times New Roman" w:hAnsi="Calibri"/>
                <w:b/>
                <w:bCs/>
                <w:noProof/>
                <w:color w:val="000000"/>
                <w:lang w:eastAsia="es-CL"/>
              </w:rPr>
              <w:drawing>
                <wp:inline distT="0" distB="0" distL="0" distR="0" wp14:anchorId="05896FB0" wp14:editId="6F31F342">
                  <wp:extent cx="3250800" cy="2437200"/>
                  <wp:effectExtent l="0" t="0" r="6985" b="1270"/>
                  <wp:docPr id="316" name="Imagen 316" descr="C:\SUPERINTENDENCIA MA\SMA 2014\07_JULIO_2014\Inspección Quimeyco\camara samsumg 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7_JULIO_2014\Inspección Quimeyco\camara samsumg 005.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250800" cy="2437200"/>
                          </a:xfrm>
                          <a:prstGeom prst="rect">
                            <a:avLst/>
                          </a:prstGeom>
                          <a:noFill/>
                          <a:ln>
                            <a:noFill/>
                          </a:ln>
                        </pic:spPr>
                      </pic:pic>
                    </a:graphicData>
                  </a:graphic>
                </wp:inline>
              </w:drawing>
            </w:r>
          </w:p>
        </w:tc>
        <w:tc>
          <w:tcPr>
            <w:tcW w:w="2491" w:type="pct"/>
            <w:gridSpan w:val="4"/>
            <w:vAlign w:val="center"/>
          </w:tcPr>
          <w:p w14:paraId="6F30087C" w14:textId="6766DD83" w:rsidR="00195C89" w:rsidRDefault="00711B47" w:rsidP="005B5A0E">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66432" behindDoc="0" locked="0" layoutInCell="1" allowOverlap="1" wp14:anchorId="704CE924" wp14:editId="392EA6FF">
                      <wp:simplePos x="0" y="0"/>
                      <wp:positionH relativeFrom="column">
                        <wp:posOffset>2910205</wp:posOffset>
                      </wp:positionH>
                      <wp:positionV relativeFrom="paragraph">
                        <wp:posOffset>311150</wp:posOffset>
                      </wp:positionV>
                      <wp:extent cx="510540" cy="506730"/>
                      <wp:effectExtent l="0" t="0" r="80010" b="64770"/>
                      <wp:wrapNone/>
                      <wp:docPr id="16" name="16 Conector recto de flecha"/>
                      <wp:cNvGraphicFramePr/>
                      <a:graphic xmlns:a="http://schemas.openxmlformats.org/drawingml/2006/main">
                        <a:graphicData uri="http://schemas.microsoft.com/office/word/2010/wordprocessingShape">
                          <wps:wsp>
                            <wps:cNvCnPr/>
                            <wps:spPr>
                              <a:xfrm>
                                <a:off x="0" y="0"/>
                                <a:ext cx="510540" cy="5067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6 Conector recto de flecha" o:spid="_x0000_s1026" type="#_x0000_t32" style="position:absolute;margin-left:229.15pt;margin-top:24.5pt;width:40.2pt;height:39.9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" strokecolor="red">
                      <v:stroke endarrow="open"/>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1665408" behindDoc="0" locked="0" layoutInCell="1" allowOverlap="1" wp14:anchorId="6FF56358" wp14:editId="08DFCBF2">
                      <wp:simplePos x="0" y="0"/>
                      <wp:positionH relativeFrom="column">
                        <wp:posOffset>959485</wp:posOffset>
                      </wp:positionH>
                      <wp:positionV relativeFrom="paragraph">
                        <wp:posOffset>311150</wp:posOffset>
                      </wp:positionV>
                      <wp:extent cx="205740" cy="872490"/>
                      <wp:effectExtent l="0" t="0" r="80010" b="60960"/>
                      <wp:wrapNone/>
                      <wp:docPr id="15" name="15 Conector recto de flecha"/>
                      <wp:cNvGraphicFramePr/>
                      <a:graphic xmlns:a="http://schemas.openxmlformats.org/drawingml/2006/main">
                        <a:graphicData uri="http://schemas.microsoft.com/office/word/2010/wordprocessingShape">
                          <wps:wsp>
                            <wps:cNvCnPr/>
                            <wps:spPr>
                              <a:xfrm>
                                <a:off x="0" y="0"/>
                                <a:ext cx="205740" cy="87249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15 Conector recto de flecha" o:spid="_x0000_s1026" type="#_x0000_t32" style="position:absolute;margin-left:75.55pt;margin-top:24.5pt;width:16.2pt;height:68.7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" strokecolor="red">
                      <v:stroke endarrow="open"/>
                    </v:shape>
                  </w:pict>
                </mc:Fallback>
              </mc:AlternateContent>
            </w:r>
            <w:r w:rsidR="00D81E22" w:rsidRPr="00D81E22">
              <w:rPr>
                <w:rFonts w:ascii="Calibri" w:eastAsia="Times New Roman" w:hAnsi="Calibri"/>
                <w:b/>
                <w:bCs/>
                <w:noProof/>
                <w:color w:val="000000"/>
                <w:lang w:eastAsia="es-CL"/>
              </w:rPr>
              <mc:AlternateContent>
                <mc:Choice Requires="wps">
                  <w:drawing>
                    <wp:anchor distT="0" distB="0" distL="114300" distR="114300" simplePos="0" relativeHeight="251664384" behindDoc="0" locked="0" layoutInCell="1" allowOverlap="1" wp14:anchorId="4AF6C019" wp14:editId="23B31691">
                      <wp:simplePos x="0" y="0"/>
                      <wp:positionH relativeFrom="column">
                        <wp:posOffset>2178685</wp:posOffset>
                      </wp:positionH>
                      <wp:positionV relativeFrom="paragraph">
                        <wp:posOffset>46990</wp:posOffset>
                      </wp:positionV>
                      <wp:extent cx="1478280" cy="1403985"/>
                      <wp:effectExtent l="0" t="0" r="26670" b="11430"/>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8280" cy="1403985"/>
                              </a:xfrm>
                              <a:prstGeom prst="rect">
                                <a:avLst/>
                              </a:prstGeom>
                              <a:solidFill>
                                <a:srgbClr val="FFFFFF"/>
                              </a:solidFill>
                              <a:ln w="9525">
                                <a:solidFill>
                                  <a:srgbClr val="000000"/>
                                </a:solidFill>
                                <a:miter lim="800000"/>
                                <a:headEnd/>
                                <a:tailEnd/>
                              </a:ln>
                            </wps:spPr>
                            <wps:txbx>
                              <w:txbxContent>
                                <w:p w14:paraId="08ABE3FF" w14:textId="1D6C3686" w:rsidR="00956622" w:rsidRPr="00D81E22" w:rsidRDefault="00956622">
                                  <w:pPr>
                                    <w:rPr>
                                      <w:sz w:val="20"/>
                                    </w:rPr>
                                  </w:pPr>
                                  <w:r w:rsidRPr="00D81E22">
                                    <w:rPr>
                                      <w:sz w:val="20"/>
                                    </w:rPr>
                                    <w:t>Estanque acumulador</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171.55pt;margin-top:3.7pt;width:116.4pt;height:110.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">
                      <v:textbox style="mso-fit-shape-to-text:t">
                        <w:txbxContent>
                          <w:p w14:paraId="08ABE3FF" w14:textId="1D6C3686" w:rsidR="00956622" w:rsidRPr="00D81E22" w:rsidRDefault="00956622">
                            <w:pPr>
                              <w:rPr>
                                <w:sz w:val="20"/>
                              </w:rPr>
                            </w:pPr>
                            <w:r w:rsidRPr="00D81E22">
                              <w:rPr>
                                <w:sz w:val="20"/>
                              </w:rPr>
                              <w:t>Estanque acumulador</w:t>
                            </w:r>
                          </w:p>
                        </w:txbxContent>
                      </v:textbox>
                    </v:shape>
                  </w:pict>
                </mc:Fallback>
              </mc:AlternateContent>
            </w:r>
            <w:r w:rsidR="00D81E22" w:rsidRPr="00D81E22">
              <w:rPr>
                <w:rFonts w:ascii="Calibri" w:eastAsia="Times New Roman" w:hAnsi="Calibri"/>
                <w:b/>
                <w:bCs/>
                <w:noProof/>
                <w:color w:val="000000"/>
                <w:lang w:eastAsia="es-CL"/>
              </w:rPr>
              <mc:AlternateContent>
                <mc:Choice Requires="wps">
                  <w:drawing>
                    <wp:anchor distT="0" distB="0" distL="114300" distR="114300" simplePos="0" relativeHeight="251662336" behindDoc="0" locked="0" layoutInCell="1" allowOverlap="1" wp14:anchorId="2EE35D46" wp14:editId="75F8ABAA">
                      <wp:simplePos x="0" y="0"/>
                      <wp:positionH relativeFrom="column">
                        <wp:posOffset>548005</wp:posOffset>
                      </wp:positionH>
                      <wp:positionV relativeFrom="paragraph">
                        <wp:posOffset>54610</wp:posOffset>
                      </wp:positionV>
                      <wp:extent cx="800100" cy="1403985"/>
                      <wp:effectExtent l="0" t="0" r="19050" b="11430"/>
                      <wp:wrapNone/>
                      <wp:docPr id="1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0100" cy="1403985"/>
                              </a:xfrm>
                              <a:prstGeom prst="rect">
                                <a:avLst/>
                              </a:prstGeom>
                              <a:solidFill>
                                <a:srgbClr val="FFFFFF"/>
                              </a:solidFill>
                              <a:ln w="9525">
                                <a:solidFill>
                                  <a:srgbClr val="000000"/>
                                </a:solidFill>
                                <a:miter lim="800000"/>
                                <a:headEnd/>
                                <a:tailEnd/>
                              </a:ln>
                            </wps:spPr>
                            <wps:txbx>
                              <w:txbxContent>
                                <w:p w14:paraId="47BDADCF" w14:textId="26834BDB" w:rsidR="00956622" w:rsidRPr="00D81E22" w:rsidRDefault="00956622">
                                  <w:pPr>
                                    <w:rPr>
                                      <w:sz w:val="20"/>
                                    </w:rPr>
                                  </w:pPr>
                                  <w:r w:rsidRPr="00D81E22">
                                    <w:rPr>
                                      <w:sz w:val="20"/>
                                    </w:rPr>
                                    <w:t>Captación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43.15pt;margin-top:4.3pt;width:63pt;height:110.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">
                      <v:textbox style="mso-fit-shape-to-text:t">
                        <w:txbxContent>
                          <w:p w14:paraId="47BDADCF" w14:textId="26834BDB" w:rsidR="00956622" w:rsidRPr="00D81E22" w:rsidRDefault="00956622">
                            <w:pPr>
                              <w:rPr>
                                <w:sz w:val="20"/>
                              </w:rPr>
                            </w:pPr>
                            <w:r w:rsidRPr="00D81E22">
                              <w:rPr>
                                <w:sz w:val="20"/>
                              </w:rPr>
                              <w:t>Captación</w:t>
                            </w:r>
                          </w:p>
                        </w:txbxContent>
                      </v:textbox>
                    </v:shape>
                  </w:pict>
                </mc:Fallback>
              </mc:AlternateContent>
            </w:r>
            <w:r w:rsidR="00AD56A8">
              <w:rPr>
                <w:rFonts w:ascii="Calibri" w:eastAsia="Times New Roman" w:hAnsi="Calibri"/>
                <w:b/>
                <w:bCs/>
                <w:noProof/>
                <w:color w:val="000000"/>
                <w:lang w:eastAsia="es-CL"/>
              </w:rPr>
              <w:drawing>
                <wp:inline distT="0" distB="0" distL="0" distR="0" wp14:anchorId="32CE49AE" wp14:editId="45837BBF">
                  <wp:extent cx="3254400" cy="2430000"/>
                  <wp:effectExtent l="0" t="0" r="3175" b="8890"/>
                  <wp:docPr id="5" name="Imagen 5" descr="C:\Users\diego.maldonado\Desktop\fotos informe quimeyco\IMG_09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Desktop\fotos informe quimeyco\IMG_0957.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195C89" w14:paraId="1F2F6F7B" w14:textId="77777777" w:rsidTr="005B5A0E">
        <w:trPr>
          <w:trHeight w:val="275"/>
          <w:jc w:val="center"/>
        </w:trPr>
        <w:tc>
          <w:tcPr>
            <w:tcW w:w="1072" w:type="pct"/>
            <w:gridSpan w:val="2"/>
            <w:vAlign w:val="center"/>
          </w:tcPr>
          <w:p w14:paraId="5EFE60FF" w14:textId="77777777" w:rsidR="00195C89" w:rsidRPr="00557733" w:rsidRDefault="00195C89" w:rsidP="005B5A0E">
            <w:pPr>
              <w:pStyle w:val="Epgrafe"/>
              <w:jc w:val="both"/>
              <w:rPr>
                <w:rFonts w:eastAsia="Times New Roman"/>
                <w:color w:val="000000"/>
                <w:szCs w:val="18"/>
                <w:lang w:eastAsia="es-CL"/>
              </w:rPr>
            </w:pPr>
            <w:r w:rsidRPr="00557733">
              <w:t xml:space="preserve">Fotografía </w:t>
            </w:r>
            <w:r>
              <w:t>1</w:t>
            </w:r>
          </w:p>
        </w:tc>
        <w:tc>
          <w:tcPr>
            <w:tcW w:w="1437" w:type="pct"/>
            <w:gridSpan w:val="2"/>
            <w:vAlign w:val="center"/>
          </w:tcPr>
          <w:p w14:paraId="5FDC08AD" w14:textId="4A2D41EE" w:rsidR="00195C89" w:rsidRDefault="00195C89" w:rsidP="00697DB7">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00697DB7">
              <w:rPr>
                <w:rFonts w:eastAsia="Times New Roman"/>
                <w:color w:val="000000"/>
                <w:sz w:val="18"/>
                <w:szCs w:val="18"/>
                <w:lang w:eastAsia="es-CL"/>
              </w:rPr>
              <w:t>-</w:t>
            </w:r>
            <w:r w:rsidR="004C4216">
              <w:rPr>
                <w:rFonts w:eastAsia="Times New Roman"/>
                <w:color w:val="000000"/>
                <w:sz w:val="18"/>
                <w:szCs w:val="18"/>
                <w:lang w:eastAsia="es-CL"/>
              </w:rPr>
              <w:t>Año 2006</w:t>
            </w:r>
          </w:p>
        </w:tc>
        <w:tc>
          <w:tcPr>
            <w:tcW w:w="1245" w:type="pct"/>
            <w:gridSpan w:val="2"/>
            <w:vAlign w:val="center"/>
          </w:tcPr>
          <w:p w14:paraId="1745C039" w14:textId="77777777" w:rsidR="00195C89" w:rsidRPr="00557733" w:rsidRDefault="00195C89" w:rsidP="005B5A0E">
            <w:pPr>
              <w:pStyle w:val="Epgrafe"/>
              <w:jc w:val="both"/>
              <w:rPr>
                <w:rFonts w:eastAsia="Times New Roman"/>
                <w:color w:val="000000"/>
                <w:szCs w:val="18"/>
                <w:lang w:eastAsia="es-CL"/>
              </w:rPr>
            </w:pPr>
            <w:r w:rsidRPr="00557733">
              <w:t xml:space="preserve">Fotografía </w:t>
            </w:r>
            <w:r>
              <w:t>2</w:t>
            </w:r>
          </w:p>
        </w:tc>
        <w:tc>
          <w:tcPr>
            <w:tcW w:w="1246" w:type="pct"/>
            <w:gridSpan w:val="2"/>
            <w:vAlign w:val="center"/>
          </w:tcPr>
          <w:p w14:paraId="69EC0958" w14:textId="3E2D7F8B" w:rsidR="00195C89" w:rsidRDefault="00195C89" w:rsidP="005B5A0E">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00AD56A8">
              <w:rPr>
                <w:rFonts w:eastAsia="Times New Roman"/>
                <w:color w:val="000000"/>
                <w:sz w:val="18"/>
                <w:szCs w:val="18"/>
                <w:lang w:eastAsia="es-CL"/>
              </w:rPr>
              <w:t>28</w:t>
            </w:r>
            <w:r w:rsidR="00AD56A8" w:rsidRPr="0071645B">
              <w:rPr>
                <w:rFonts w:eastAsia="Times New Roman"/>
                <w:color w:val="000000"/>
                <w:sz w:val="18"/>
                <w:szCs w:val="18"/>
                <w:lang w:eastAsia="es-CL"/>
              </w:rPr>
              <w:t>/0</w:t>
            </w:r>
            <w:r w:rsidR="00AD56A8">
              <w:rPr>
                <w:rFonts w:eastAsia="Times New Roman"/>
                <w:color w:val="000000"/>
                <w:sz w:val="18"/>
                <w:szCs w:val="18"/>
                <w:lang w:eastAsia="es-CL"/>
              </w:rPr>
              <w:t>7</w:t>
            </w:r>
            <w:r w:rsidR="00AD56A8" w:rsidRPr="0071645B">
              <w:rPr>
                <w:rFonts w:eastAsia="Times New Roman"/>
                <w:color w:val="000000"/>
                <w:sz w:val="18"/>
                <w:szCs w:val="18"/>
                <w:lang w:eastAsia="es-CL"/>
              </w:rPr>
              <w:t>/2014</w:t>
            </w:r>
          </w:p>
        </w:tc>
      </w:tr>
      <w:tr w:rsidR="004C4216" w14:paraId="6DF6DF3A" w14:textId="77777777" w:rsidTr="005B5A0E">
        <w:trPr>
          <w:trHeight w:val="275"/>
          <w:jc w:val="center"/>
        </w:trPr>
        <w:tc>
          <w:tcPr>
            <w:tcW w:w="833" w:type="pct"/>
            <w:vAlign w:val="center"/>
          </w:tcPr>
          <w:p w14:paraId="79D4747B" w14:textId="68E6ECD7" w:rsidR="00195C89" w:rsidRPr="00557733" w:rsidRDefault="00195C89" w:rsidP="00697DB7">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p>
        </w:tc>
        <w:tc>
          <w:tcPr>
            <w:tcW w:w="843" w:type="pct"/>
            <w:gridSpan w:val="2"/>
            <w:vAlign w:val="center"/>
          </w:tcPr>
          <w:p w14:paraId="668598BA" w14:textId="7E2E527D" w:rsidR="00195C89" w:rsidRPr="00557733" w:rsidRDefault="00195C89" w:rsidP="00697DB7">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p>
        </w:tc>
        <w:tc>
          <w:tcPr>
            <w:tcW w:w="833" w:type="pct"/>
            <w:vAlign w:val="center"/>
          </w:tcPr>
          <w:p w14:paraId="2E411620" w14:textId="1DE891CE" w:rsidR="00195C89" w:rsidRPr="00557733" w:rsidRDefault="00336365" w:rsidP="00697DB7">
            <w:pPr>
              <w:rPr>
                <w:rFonts w:eastAsia="Times New Roman"/>
                <w:b/>
                <w:color w:val="000000"/>
                <w:sz w:val="18"/>
                <w:szCs w:val="18"/>
                <w:lang w:eastAsia="es-CL"/>
              </w:rPr>
            </w:pPr>
            <w:r>
              <w:rPr>
                <w:rFonts w:eastAsia="Times New Roman"/>
                <w:b/>
                <w:color w:val="000000"/>
                <w:sz w:val="18"/>
                <w:szCs w:val="18"/>
                <w:lang w:eastAsia="es-CL"/>
              </w:rPr>
              <w:t>E</w:t>
            </w:r>
            <w:r w:rsidR="00195C89">
              <w:rPr>
                <w:rFonts w:eastAsia="Times New Roman"/>
                <w:b/>
                <w:color w:val="000000"/>
                <w:sz w:val="18"/>
                <w:szCs w:val="18"/>
                <w:lang w:eastAsia="es-CL"/>
              </w:rPr>
              <w:t xml:space="preserve">ste: </w:t>
            </w:r>
          </w:p>
        </w:tc>
        <w:tc>
          <w:tcPr>
            <w:tcW w:w="828" w:type="pct"/>
            <w:vAlign w:val="center"/>
          </w:tcPr>
          <w:p w14:paraId="11FA9B73" w14:textId="77777777" w:rsidR="00195C89" w:rsidRPr="00557733" w:rsidRDefault="00195C89" w:rsidP="005B5A0E">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t>
            </w:r>
          </w:p>
        </w:tc>
        <w:tc>
          <w:tcPr>
            <w:tcW w:w="833" w:type="pct"/>
            <w:gridSpan w:val="2"/>
            <w:vAlign w:val="center"/>
          </w:tcPr>
          <w:p w14:paraId="562A4BBD" w14:textId="77777777" w:rsidR="00195C89" w:rsidRPr="00557733" w:rsidRDefault="00195C89" w:rsidP="005B5A0E">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w:t>
            </w:r>
          </w:p>
        </w:tc>
        <w:tc>
          <w:tcPr>
            <w:tcW w:w="830" w:type="pct"/>
            <w:vAlign w:val="center"/>
          </w:tcPr>
          <w:p w14:paraId="2FA87E02" w14:textId="77777777" w:rsidR="00195C89" w:rsidRPr="00557733" w:rsidRDefault="00195C89" w:rsidP="005B5A0E">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w:t>
            </w:r>
          </w:p>
        </w:tc>
      </w:tr>
      <w:tr w:rsidR="00195C89" w14:paraId="61445E57" w14:textId="77777777" w:rsidTr="005B5A0E">
        <w:trPr>
          <w:trHeight w:val="473"/>
          <w:jc w:val="center"/>
        </w:trPr>
        <w:tc>
          <w:tcPr>
            <w:tcW w:w="2509" w:type="pct"/>
            <w:gridSpan w:val="4"/>
          </w:tcPr>
          <w:p w14:paraId="32DE9F5E" w14:textId="18B3F0E5" w:rsidR="00195C89" w:rsidRPr="00504318" w:rsidRDefault="00195C89" w:rsidP="004C4216">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697DB7">
              <w:rPr>
                <w:rFonts w:eastAsia="Times New Roman"/>
                <w:color w:val="000000"/>
                <w:sz w:val="18"/>
                <w:szCs w:val="18"/>
                <w:lang w:eastAsia="es-CL"/>
              </w:rPr>
              <w:t>Fotogr</w:t>
            </w:r>
            <w:r w:rsidR="002F514C">
              <w:rPr>
                <w:rFonts w:eastAsia="Times New Roman"/>
                <w:color w:val="000000"/>
                <w:sz w:val="18"/>
                <w:szCs w:val="18"/>
                <w:lang w:eastAsia="es-CL"/>
              </w:rPr>
              <w:t xml:space="preserve">afía presentada en la Adenda II del proyecto “Ampliación Piscicultura Quimeyco”, como alternativa a utilizar para la captación de las aguas </w:t>
            </w:r>
            <w:r w:rsidR="00D81E22">
              <w:rPr>
                <w:rFonts w:eastAsia="Times New Roman"/>
                <w:color w:val="000000"/>
                <w:sz w:val="18"/>
                <w:szCs w:val="18"/>
                <w:lang w:eastAsia="es-CL"/>
              </w:rPr>
              <w:t>al Río Carhuello.</w:t>
            </w:r>
          </w:p>
        </w:tc>
        <w:tc>
          <w:tcPr>
            <w:tcW w:w="2491" w:type="pct"/>
            <w:gridSpan w:val="4"/>
          </w:tcPr>
          <w:p w14:paraId="2194B730" w14:textId="20B482BB" w:rsidR="00195C89" w:rsidRPr="00504318" w:rsidRDefault="00195C89" w:rsidP="00D81E22">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D81E22" w:rsidRPr="00D81E22">
              <w:rPr>
                <w:rFonts w:ascii="Calibri" w:eastAsia="Times New Roman" w:hAnsi="Calibri"/>
                <w:bCs/>
                <w:color w:val="000000"/>
                <w:sz w:val="18"/>
                <w:szCs w:val="18"/>
                <w:lang w:eastAsia="es-CL"/>
              </w:rPr>
              <w:t xml:space="preserve">Se puede apreciar en la fotografía la construcción del estanque acumulador de aguas frente a la </w:t>
            </w:r>
            <w:r w:rsidR="00615C58" w:rsidRPr="00D81E22">
              <w:rPr>
                <w:rFonts w:ascii="Calibri" w:eastAsia="Times New Roman" w:hAnsi="Calibri"/>
                <w:bCs/>
                <w:color w:val="000000"/>
                <w:sz w:val="18"/>
                <w:szCs w:val="18"/>
                <w:lang w:eastAsia="es-CL"/>
              </w:rPr>
              <w:t>captación</w:t>
            </w:r>
            <w:r w:rsidR="00D81E22" w:rsidRPr="00D81E22">
              <w:rPr>
                <w:rFonts w:ascii="Calibri" w:eastAsia="Times New Roman" w:hAnsi="Calibri"/>
                <w:bCs/>
                <w:color w:val="000000"/>
                <w:sz w:val="18"/>
                <w:szCs w:val="18"/>
                <w:lang w:eastAsia="es-CL"/>
              </w:rPr>
              <w:t xml:space="preserve"> de las aguas del Río Carhuello.</w:t>
            </w:r>
          </w:p>
        </w:tc>
      </w:tr>
      <w:tr w:rsidR="009755F5" w14:paraId="0FD62501" w14:textId="77777777" w:rsidTr="00FD4590">
        <w:trPr>
          <w:trHeight w:val="3486"/>
          <w:jc w:val="center"/>
        </w:trPr>
        <w:tc>
          <w:tcPr>
            <w:tcW w:w="2509" w:type="pct"/>
            <w:gridSpan w:val="4"/>
            <w:vAlign w:val="center"/>
          </w:tcPr>
          <w:p w14:paraId="69849288" w14:textId="198956D0" w:rsidR="009755F5" w:rsidRDefault="002F514C" w:rsidP="00FD4590">
            <w:pPr>
              <w:jc w:val="center"/>
              <w:rPr>
                <w:rFonts w:ascii="Calibri" w:eastAsia="Times New Roman" w:hAnsi="Calibri"/>
                <w:b/>
                <w:bCs/>
                <w:color w:val="000000"/>
                <w:lang w:eastAsia="es-CL"/>
              </w:rPr>
            </w:pPr>
            <w:r>
              <w:rPr>
                <w:rFonts w:ascii="Calibri" w:eastAsia="Times New Roman" w:hAnsi="Calibri"/>
                <w:b/>
                <w:bCs/>
                <w:noProof/>
                <w:color w:val="000000"/>
                <w:lang w:eastAsia="es-CL"/>
              </w:rPr>
              <w:lastRenderedPageBreak/>
              <mc:AlternateContent>
                <mc:Choice Requires="wps">
                  <w:drawing>
                    <wp:anchor distT="0" distB="0" distL="114300" distR="114300" simplePos="0" relativeHeight="251708416" behindDoc="0" locked="0" layoutInCell="1" allowOverlap="1" wp14:anchorId="44D424E8" wp14:editId="53CBA070">
                      <wp:simplePos x="0" y="0"/>
                      <wp:positionH relativeFrom="column">
                        <wp:posOffset>3061335</wp:posOffset>
                      </wp:positionH>
                      <wp:positionV relativeFrom="paragraph">
                        <wp:posOffset>500380</wp:posOffset>
                      </wp:positionV>
                      <wp:extent cx="114300" cy="468630"/>
                      <wp:effectExtent l="0" t="0" r="76200" b="64770"/>
                      <wp:wrapNone/>
                      <wp:docPr id="323" name="323 Conector recto de flecha"/>
                      <wp:cNvGraphicFramePr/>
                      <a:graphic xmlns:a="http://schemas.openxmlformats.org/drawingml/2006/main">
                        <a:graphicData uri="http://schemas.microsoft.com/office/word/2010/wordprocessingShape">
                          <wps:wsp>
                            <wps:cNvCnPr/>
                            <wps:spPr>
                              <a:xfrm>
                                <a:off x="0" y="0"/>
                                <a:ext cx="114300" cy="4686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3 Conector recto de flecha" o:spid="_x0000_s1026" type="#_x0000_t32" style="position:absolute;margin-left:241.05pt;margin-top:39.4pt;width:9pt;height:36.9pt;z-index:251708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" strokecolor="red">
                      <v:stroke endarrow="open"/>
                    </v:shape>
                  </w:pict>
                </mc:Fallback>
              </mc:AlternateContent>
            </w:r>
            <w:r w:rsidRPr="00711B47">
              <w:rPr>
                <w:rFonts w:ascii="Calibri" w:eastAsia="Times New Roman" w:hAnsi="Calibri"/>
                <w:b/>
                <w:bCs/>
                <w:noProof/>
                <w:color w:val="000000"/>
                <w:lang w:eastAsia="es-CL"/>
              </w:rPr>
              <mc:AlternateContent>
                <mc:Choice Requires="wps">
                  <w:drawing>
                    <wp:anchor distT="0" distB="0" distL="114300" distR="114300" simplePos="0" relativeHeight="251671552" behindDoc="0" locked="0" layoutInCell="1" allowOverlap="1" wp14:anchorId="103BA07D" wp14:editId="3AFD720C">
                      <wp:simplePos x="0" y="0"/>
                      <wp:positionH relativeFrom="column">
                        <wp:posOffset>600075</wp:posOffset>
                      </wp:positionH>
                      <wp:positionV relativeFrom="paragraph">
                        <wp:posOffset>2096135</wp:posOffset>
                      </wp:positionV>
                      <wp:extent cx="1533525" cy="245745"/>
                      <wp:effectExtent l="0" t="0" r="28575" b="20955"/>
                      <wp:wrapNone/>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245745"/>
                              </a:xfrm>
                              <a:prstGeom prst="rect">
                                <a:avLst/>
                              </a:prstGeom>
                              <a:solidFill>
                                <a:srgbClr val="FFFFFF"/>
                              </a:solidFill>
                              <a:ln w="9525">
                                <a:solidFill>
                                  <a:srgbClr val="000000"/>
                                </a:solidFill>
                                <a:miter lim="800000"/>
                                <a:headEnd/>
                                <a:tailEnd/>
                              </a:ln>
                            </wps:spPr>
                            <wps:txbx>
                              <w:txbxContent>
                                <w:p w14:paraId="59F38374" w14:textId="3D3E03ED" w:rsidR="00956622" w:rsidRPr="008E1919" w:rsidRDefault="00956622">
                                  <w:pPr>
                                    <w:rPr>
                                      <w:sz w:val="20"/>
                                    </w:rPr>
                                  </w:pPr>
                                  <w:r w:rsidRPr="008E1919">
                                    <w:rPr>
                                      <w:sz w:val="20"/>
                                    </w:rPr>
                                    <w:t>Bocatoma</w:t>
                                  </w:r>
                                  <w:r>
                                    <w:rPr>
                                      <w:sz w:val="20"/>
                                    </w:rPr>
                                    <w:t xml:space="preserve"> lateral (actual)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47.25pt;margin-top:165.05pt;width:120.75pt;height:19.3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">
                      <v:textbox>
                        <w:txbxContent>
                          <w:p w14:paraId="59F38374" w14:textId="3D3E03ED" w:rsidR="00956622" w:rsidRPr="008E1919" w:rsidRDefault="00956622">
                            <w:pPr>
                              <w:rPr>
                                <w:sz w:val="20"/>
                              </w:rPr>
                            </w:pPr>
                            <w:r w:rsidRPr="008E1919">
                              <w:rPr>
                                <w:sz w:val="20"/>
                              </w:rPr>
                              <w:t>Bocatoma</w:t>
                            </w:r>
                            <w:r>
                              <w:rPr>
                                <w:sz w:val="20"/>
                              </w:rPr>
                              <w:t xml:space="preserve"> lateral (actual)</w:t>
                            </w:r>
                          </w:p>
                        </w:txbxContent>
                      </v:textbox>
                    </v:shape>
                  </w:pict>
                </mc:Fallback>
              </mc:AlternateContent>
            </w:r>
            <w:r w:rsidRPr="002F514C">
              <w:rPr>
                <w:rFonts w:ascii="Calibri" w:eastAsia="Times New Roman" w:hAnsi="Calibri"/>
                <w:b/>
                <w:bCs/>
                <w:noProof/>
                <w:color w:val="000000"/>
                <w:lang w:eastAsia="es-CL"/>
              </w:rPr>
              <mc:AlternateContent>
                <mc:Choice Requires="wps">
                  <w:drawing>
                    <wp:anchor distT="0" distB="0" distL="114300" distR="114300" simplePos="0" relativeHeight="251707392" behindDoc="0" locked="0" layoutInCell="1" allowOverlap="1" wp14:anchorId="739D4203" wp14:editId="11272A40">
                      <wp:simplePos x="0" y="0"/>
                      <wp:positionH relativeFrom="column">
                        <wp:posOffset>2130425</wp:posOffset>
                      </wp:positionH>
                      <wp:positionV relativeFrom="paragraph">
                        <wp:posOffset>250825</wp:posOffset>
                      </wp:positionV>
                      <wp:extent cx="1619250" cy="245745"/>
                      <wp:effectExtent l="0" t="0" r="19050" b="20955"/>
                      <wp:wrapNone/>
                      <wp:docPr id="3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45745"/>
                              </a:xfrm>
                              <a:prstGeom prst="rect">
                                <a:avLst/>
                              </a:prstGeom>
                              <a:solidFill>
                                <a:srgbClr val="FFFFFF"/>
                              </a:solidFill>
                              <a:ln w="9525">
                                <a:solidFill>
                                  <a:srgbClr val="000000"/>
                                </a:solidFill>
                                <a:miter lim="800000"/>
                                <a:headEnd/>
                                <a:tailEnd/>
                              </a:ln>
                            </wps:spPr>
                            <wps:txbx>
                              <w:txbxContent>
                                <w:p w14:paraId="1F2E2F2C" w14:textId="451EA55C" w:rsidR="00956622" w:rsidRPr="002F514C" w:rsidRDefault="00956622">
                                  <w:pPr>
                                    <w:rPr>
                                      <w:sz w:val="20"/>
                                    </w:rPr>
                                  </w:pPr>
                                  <w:r w:rsidRPr="002F514C">
                                    <w:rPr>
                                      <w:sz w:val="20"/>
                                    </w:rPr>
                                    <w:t>Válvulas de compuertas (5)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167.75pt;margin-top:19.75pt;width:127.5pt;height:19.3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">
                      <v:textbox>
                        <w:txbxContent>
                          <w:p w14:paraId="1F2E2F2C" w14:textId="451EA55C" w:rsidR="00956622" w:rsidRPr="002F514C" w:rsidRDefault="00956622">
                            <w:pPr>
                              <w:rPr>
                                <w:sz w:val="20"/>
                              </w:rPr>
                            </w:pPr>
                            <w:r w:rsidRPr="002F514C">
                              <w:rPr>
                                <w:sz w:val="20"/>
                              </w:rPr>
                              <w:t>Válvulas de compuertas (5)</w:t>
                            </w:r>
                          </w:p>
                        </w:txbxContent>
                      </v:textbox>
                    </v:shape>
                  </w:pict>
                </mc:Fallback>
              </mc:AlternateContent>
            </w:r>
            <w:r w:rsidR="00697DB7">
              <w:rPr>
                <w:rFonts w:ascii="Calibri" w:eastAsia="Times New Roman" w:hAnsi="Calibri"/>
                <w:b/>
                <w:bCs/>
                <w:noProof/>
                <w:color w:val="000000"/>
                <w:lang w:eastAsia="es-CL"/>
              </w:rPr>
              <w:drawing>
                <wp:inline distT="0" distB="0" distL="0" distR="0" wp14:anchorId="7DF7C6CF" wp14:editId="048CD49A">
                  <wp:extent cx="3250800" cy="2426400"/>
                  <wp:effectExtent l="0" t="0" r="6985" b="0"/>
                  <wp:docPr id="319" name="Imagen 319" descr="C:\SUPERINTENDENCIA MA\SMA 2014\07_JULIO_2014\Inspección Quimeyco\fotos informe quimeyco\IMG_09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7_JULIO_2014\Inspección Quimeyco\fotos informe quimeyco\IMG_0918.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250800" cy="2426400"/>
                          </a:xfrm>
                          <a:prstGeom prst="rect">
                            <a:avLst/>
                          </a:prstGeom>
                          <a:noFill/>
                          <a:ln>
                            <a:noFill/>
                          </a:ln>
                        </pic:spPr>
                      </pic:pic>
                    </a:graphicData>
                  </a:graphic>
                </wp:inline>
              </w:drawing>
            </w:r>
          </w:p>
        </w:tc>
        <w:tc>
          <w:tcPr>
            <w:tcW w:w="2491" w:type="pct"/>
            <w:gridSpan w:val="4"/>
            <w:vAlign w:val="center"/>
          </w:tcPr>
          <w:p w14:paraId="1DF66039" w14:textId="33C80048" w:rsidR="009755F5" w:rsidRDefault="00D44120" w:rsidP="00FD4590">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714560" behindDoc="0" locked="0" layoutInCell="1" allowOverlap="1" wp14:anchorId="1ABF98AF" wp14:editId="5F369534">
                      <wp:simplePos x="0" y="0"/>
                      <wp:positionH relativeFrom="column">
                        <wp:posOffset>2649220</wp:posOffset>
                      </wp:positionH>
                      <wp:positionV relativeFrom="paragraph">
                        <wp:posOffset>368935</wp:posOffset>
                      </wp:positionV>
                      <wp:extent cx="314325" cy="266700"/>
                      <wp:effectExtent l="0" t="0" r="66675" b="57150"/>
                      <wp:wrapNone/>
                      <wp:docPr id="329" name="329 Conector recto de flecha"/>
                      <wp:cNvGraphicFramePr/>
                      <a:graphic xmlns:a="http://schemas.openxmlformats.org/drawingml/2006/main">
                        <a:graphicData uri="http://schemas.microsoft.com/office/word/2010/wordprocessingShape">
                          <wps:wsp>
                            <wps:cNvCnPr/>
                            <wps:spPr>
                              <a:xfrm>
                                <a:off x="0" y="0"/>
                                <a:ext cx="314325" cy="26670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9 Conector recto de flecha" o:spid="_x0000_s1026" type="#_x0000_t32" style="position:absolute;margin-left:208.6pt;margin-top:29.05pt;width:24.75pt;height:21pt;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" strokecolor="red">
                      <v:stroke endarrow="open"/>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1713536" behindDoc="0" locked="0" layoutInCell="1" allowOverlap="1" wp14:anchorId="35216719" wp14:editId="1D181D9A">
                      <wp:simplePos x="0" y="0"/>
                      <wp:positionH relativeFrom="column">
                        <wp:posOffset>963295</wp:posOffset>
                      </wp:positionH>
                      <wp:positionV relativeFrom="paragraph">
                        <wp:posOffset>368935</wp:posOffset>
                      </wp:positionV>
                      <wp:extent cx="161925" cy="601980"/>
                      <wp:effectExtent l="0" t="0" r="66675" b="64770"/>
                      <wp:wrapNone/>
                      <wp:docPr id="328" name="328 Conector recto de flecha"/>
                      <wp:cNvGraphicFramePr/>
                      <a:graphic xmlns:a="http://schemas.openxmlformats.org/drawingml/2006/main">
                        <a:graphicData uri="http://schemas.microsoft.com/office/word/2010/wordprocessingShape">
                          <wps:wsp>
                            <wps:cNvCnPr/>
                            <wps:spPr>
                              <a:xfrm>
                                <a:off x="0" y="0"/>
                                <a:ext cx="161925" cy="60198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28 Conector recto de flecha" o:spid="_x0000_s1026" type="#_x0000_t32" style="position:absolute;margin-left:75.85pt;margin-top:29.05pt;width:12.75pt;height:47.4pt;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" strokecolor="red">
                      <v:stroke endarrow="open"/>
                    </v:shape>
                  </w:pict>
                </mc:Fallback>
              </mc:AlternateContent>
            </w:r>
            <w:r w:rsidRPr="00D44120">
              <w:rPr>
                <w:rFonts w:ascii="Calibri" w:eastAsia="Times New Roman" w:hAnsi="Calibri"/>
                <w:b/>
                <w:bCs/>
                <w:noProof/>
                <w:color w:val="000000"/>
                <w:lang w:eastAsia="es-CL"/>
              </w:rPr>
              <mc:AlternateContent>
                <mc:Choice Requires="wps">
                  <w:drawing>
                    <wp:anchor distT="0" distB="0" distL="114300" distR="114300" simplePos="0" relativeHeight="251712512" behindDoc="0" locked="0" layoutInCell="1" allowOverlap="1" wp14:anchorId="3FBC72E8" wp14:editId="1CFE6996">
                      <wp:simplePos x="0" y="0"/>
                      <wp:positionH relativeFrom="column">
                        <wp:posOffset>1995805</wp:posOffset>
                      </wp:positionH>
                      <wp:positionV relativeFrom="paragraph">
                        <wp:posOffset>113665</wp:posOffset>
                      </wp:positionV>
                      <wp:extent cx="1390650" cy="257175"/>
                      <wp:effectExtent l="0" t="0" r="19050" b="28575"/>
                      <wp:wrapNone/>
                      <wp:docPr id="3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90650" cy="257175"/>
                              </a:xfrm>
                              <a:prstGeom prst="rect">
                                <a:avLst/>
                              </a:prstGeom>
                              <a:solidFill>
                                <a:srgbClr val="FFFFFF"/>
                              </a:solidFill>
                              <a:ln w="9525">
                                <a:solidFill>
                                  <a:srgbClr val="000000"/>
                                </a:solidFill>
                                <a:miter lim="800000"/>
                                <a:headEnd/>
                                <a:tailEnd/>
                              </a:ln>
                            </wps:spPr>
                            <wps:txbx>
                              <w:txbxContent>
                                <w:p w14:paraId="53178C51" w14:textId="359072D6" w:rsidR="00956622" w:rsidRPr="00D44120" w:rsidRDefault="00956622">
                                  <w:pPr>
                                    <w:rPr>
                                      <w:sz w:val="20"/>
                                    </w:rPr>
                                  </w:pPr>
                                  <w:r w:rsidRPr="00D44120">
                                    <w:rPr>
                                      <w:sz w:val="20"/>
                                    </w:rPr>
                                    <w:t>Estanque acumulador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8" type="#_x0000_t202" style="position:absolute;left:0;text-align:left;margin-left:157.15pt;margin-top:8.95pt;width:109.5pt;height:20.2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">
                      <v:textbox>
                        <w:txbxContent>
                          <w:p w14:paraId="53178C51" w14:textId="359072D6" w:rsidR="00956622" w:rsidRPr="00D44120" w:rsidRDefault="00956622">
                            <w:pPr>
                              <w:rPr>
                                <w:sz w:val="20"/>
                              </w:rPr>
                            </w:pPr>
                            <w:r w:rsidRPr="00D44120">
                              <w:rPr>
                                <w:sz w:val="20"/>
                              </w:rPr>
                              <w:t>Estanque acumulador</w:t>
                            </w:r>
                          </w:p>
                        </w:txbxContent>
                      </v:textbox>
                    </v:shape>
                  </w:pict>
                </mc:Fallback>
              </mc:AlternateContent>
            </w:r>
            <w:r w:rsidRPr="00D44120">
              <w:rPr>
                <w:rFonts w:ascii="Calibri" w:eastAsia="Times New Roman" w:hAnsi="Calibri"/>
                <w:b/>
                <w:bCs/>
                <w:noProof/>
                <w:color w:val="000000"/>
                <w:lang w:eastAsia="es-CL"/>
              </w:rPr>
              <mc:AlternateContent>
                <mc:Choice Requires="wps">
                  <w:drawing>
                    <wp:anchor distT="0" distB="0" distL="114300" distR="114300" simplePos="0" relativeHeight="251710464" behindDoc="0" locked="0" layoutInCell="1" allowOverlap="1" wp14:anchorId="42009F80" wp14:editId="7FC98DE2">
                      <wp:simplePos x="0" y="0"/>
                      <wp:positionH relativeFrom="column">
                        <wp:posOffset>618490</wp:posOffset>
                      </wp:positionH>
                      <wp:positionV relativeFrom="paragraph">
                        <wp:posOffset>115570</wp:posOffset>
                      </wp:positionV>
                      <wp:extent cx="752475" cy="257175"/>
                      <wp:effectExtent l="0" t="0" r="28575" b="28575"/>
                      <wp:wrapNone/>
                      <wp:docPr id="3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2475" cy="257175"/>
                              </a:xfrm>
                              <a:prstGeom prst="rect">
                                <a:avLst/>
                              </a:prstGeom>
                              <a:solidFill>
                                <a:srgbClr val="FFFFFF"/>
                              </a:solidFill>
                              <a:ln w="9525">
                                <a:solidFill>
                                  <a:srgbClr val="000000"/>
                                </a:solidFill>
                                <a:miter lim="800000"/>
                                <a:headEnd/>
                                <a:tailEnd/>
                              </a:ln>
                            </wps:spPr>
                            <wps:txbx>
                              <w:txbxContent>
                                <w:p w14:paraId="3C409FBE" w14:textId="72550279" w:rsidR="00956622" w:rsidRPr="00D44120" w:rsidRDefault="00956622">
                                  <w:pPr>
                                    <w:rPr>
                                      <w:sz w:val="20"/>
                                    </w:rPr>
                                  </w:pPr>
                                  <w:r w:rsidRPr="00D44120">
                                    <w:rPr>
                                      <w:sz w:val="20"/>
                                    </w:rPr>
                                    <w:t>Tuberías</w:t>
                                  </w:r>
                                  <w:r>
                                    <w:rPr>
                                      <w:sz w:val="20"/>
                                    </w:rPr>
                                    <w:t xml:space="preserve"> eta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9" type="#_x0000_t202" style="position:absolute;left:0;text-align:left;margin-left:48.7pt;margin-top:9.1pt;width:59.25pt;height:20.2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">
                      <v:textbox>
                        <w:txbxContent>
                          <w:p w14:paraId="3C409FBE" w14:textId="72550279" w:rsidR="00956622" w:rsidRPr="00D44120" w:rsidRDefault="00956622">
                            <w:pPr>
                              <w:rPr>
                                <w:sz w:val="20"/>
                              </w:rPr>
                            </w:pPr>
                            <w:r w:rsidRPr="00D44120">
                              <w:rPr>
                                <w:sz w:val="20"/>
                              </w:rPr>
                              <w:t>Tuberías</w:t>
                            </w:r>
                            <w:r>
                              <w:rPr>
                                <w:sz w:val="20"/>
                              </w:rPr>
                              <w:t xml:space="preserve"> eta</w:t>
                            </w:r>
                          </w:p>
                        </w:txbxContent>
                      </v:textbox>
                    </v:shape>
                  </w:pict>
                </mc:Fallback>
              </mc:AlternateContent>
            </w:r>
            <w:r w:rsidR="004C4216">
              <w:rPr>
                <w:rFonts w:ascii="Calibri" w:eastAsia="Times New Roman" w:hAnsi="Calibri"/>
                <w:b/>
                <w:bCs/>
                <w:noProof/>
                <w:color w:val="000000"/>
                <w:lang w:eastAsia="es-CL"/>
              </w:rPr>
              <w:drawing>
                <wp:inline distT="0" distB="0" distL="0" distR="0" wp14:anchorId="662E7476" wp14:editId="523E7076">
                  <wp:extent cx="3250800" cy="2426400"/>
                  <wp:effectExtent l="0" t="0" r="6985" b="0"/>
                  <wp:docPr id="325" name="Imagen 325" descr="C:\SUPERINTENDENCIA MA\SMA 2014\07_JULIO_2014\Inspección Quimeyco\fotos informe quimeyco\IMG_09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UPERINTENDENCIA MA\SMA 2014\07_JULIO_2014\Inspección Quimeyco\fotos informe quimeyco\IMG_0915.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50800" cy="2426400"/>
                          </a:xfrm>
                          <a:prstGeom prst="rect">
                            <a:avLst/>
                          </a:prstGeom>
                          <a:noFill/>
                          <a:ln>
                            <a:noFill/>
                          </a:ln>
                        </pic:spPr>
                      </pic:pic>
                    </a:graphicData>
                  </a:graphic>
                </wp:inline>
              </w:drawing>
            </w:r>
          </w:p>
        </w:tc>
      </w:tr>
      <w:tr w:rsidR="004C4216" w14:paraId="740F12DF" w14:textId="77777777" w:rsidTr="00FD4590">
        <w:trPr>
          <w:trHeight w:val="275"/>
          <w:jc w:val="center"/>
        </w:trPr>
        <w:tc>
          <w:tcPr>
            <w:tcW w:w="1072" w:type="pct"/>
            <w:gridSpan w:val="2"/>
            <w:vAlign w:val="center"/>
          </w:tcPr>
          <w:p w14:paraId="255656FB" w14:textId="6F6554A9" w:rsidR="009755F5" w:rsidRPr="00557733" w:rsidRDefault="009755F5" w:rsidP="00FD4590">
            <w:pPr>
              <w:pStyle w:val="Epgrafe"/>
              <w:jc w:val="both"/>
              <w:rPr>
                <w:rFonts w:eastAsia="Times New Roman"/>
                <w:color w:val="000000"/>
                <w:szCs w:val="18"/>
                <w:lang w:eastAsia="es-CL"/>
              </w:rPr>
            </w:pPr>
            <w:r w:rsidRPr="00557733">
              <w:t xml:space="preserve">Fotografía </w:t>
            </w:r>
            <w:r w:rsidR="00EE4A9B">
              <w:t>3</w:t>
            </w:r>
          </w:p>
        </w:tc>
        <w:tc>
          <w:tcPr>
            <w:tcW w:w="1437" w:type="pct"/>
            <w:gridSpan w:val="2"/>
            <w:vAlign w:val="center"/>
          </w:tcPr>
          <w:p w14:paraId="7C5396D3" w14:textId="77777777" w:rsidR="009755F5" w:rsidRDefault="009755F5" w:rsidP="00FD4590">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28</w:t>
            </w:r>
            <w:r w:rsidRPr="0071645B">
              <w:rPr>
                <w:rFonts w:eastAsia="Times New Roman"/>
                <w:color w:val="000000"/>
                <w:sz w:val="18"/>
                <w:szCs w:val="18"/>
                <w:lang w:eastAsia="es-CL"/>
              </w:rPr>
              <w:t>/0</w:t>
            </w:r>
            <w:r>
              <w:rPr>
                <w:rFonts w:eastAsia="Times New Roman"/>
                <w:color w:val="000000"/>
                <w:sz w:val="18"/>
                <w:szCs w:val="18"/>
                <w:lang w:eastAsia="es-CL"/>
              </w:rPr>
              <w:t>7</w:t>
            </w:r>
            <w:r w:rsidRPr="0071645B">
              <w:rPr>
                <w:rFonts w:eastAsia="Times New Roman"/>
                <w:color w:val="000000"/>
                <w:sz w:val="18"/>
                <w:szCs w:val="18"/>
                <w:lang w:eastAsia="es-CL"/>
              </w:rPr>
              <w:t>/2014</w:t>
            </w:r>
          </w:p>
        </w:tc>
        <w:tc>
          <w:tcPr>
            <w:tcW w:w="1245" w:type="pct"/>
            <w:gridSpan w:val="2"/>
            <w:vAlign w:val="center"/>
          </w:tcPr>
          <w:p w14:paraId="2DCE0CF9" w14:textId="19CC9C24" w:rsidR="009755F5" w:rsidRPr="00557733" w:rsidRDefault="009755F5" w:rsidP="00FD4590">
            <w:pPr>
              <w:pStyle w:val="Epgrafe"/>
              <w:jc w:val="both"/>
              <w:rPr>
                <w:rFonts w:eastAsia="Times New Roman"/>
                <w:color w:val="000000"/>
                <w:szCs w:val="18"/>
                <w:lang w:eastAsia="es-CL"/>
              </w:rPr>
            </w:pPr>
            <w:r w:rsidRPr="00557733">
              <w:t xml:space="preserve">Fotografía </w:t>
            </w:r>
            <w:r w:rsidR="00EE4A9B">
              <w:t>4</w:t>
            </w:r>
          </w:p>
        </w:tc>
        <w:tc>
          <w:tcPr>
            <w:tcW w:w="1246" w:type="pct"/>
            <w:gridSpan w:val="2"/>
            <w:vAlign w:val="center"/>
          </w:tcPr>
          <w:p w14:paraId="54D46AB9" w14:textId="77777777" w:rsidR="009755F5" w:rsidRDefault="009755F5" w:rsidP="00FD4590">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28</w:t>
            </w:r>
            <w:r w:rsidRPr="0071645B">
              <w:rPr>
                <w:rFonts w:eastAsia="Times New Roman"/>
                <w:color w:val="000000"/>
                <w:sz w:val="18"/>
                <w:szCs w:val="18"/>
                <w:lang w:eastAsia="es-CL"/>
              </w:rPr>
              <w:t>/0</w:t>
            </w:r>
            <w:r>
              <w:rPr>
                <w:rFonts w:eastAsia="Times New Roman"/>
                <w:color w:val="000000"/>
                <w:sz w:val="18"/>
                <w:szCs w:val="18"/>
                <w:lang w:eastAsia="es-CL"/>
              </w:rPr>
              <w:t>7</w:t>
            </w:r>
            <w:r w:rsidRPr="0071645B">
              <w:rPr>
                <w:rFonts w:eastAsia="Times New Roman"/>
                <w:color w:val="000000"/>
                <w:sz w:val="18"/>
                <w:szCs w:val="18"/>
                <w:lang w:eastAsia="es-CL"/>
              </w:rPr>
              <w:t>/2014</w:t>
            </w:r>
          </w:p>
        </w:tc>
      </w:tr>
      <w:tr w:rsidR="00697DB7" w14:paraId="436A29B5" w14:textId="77777777" w:rsidTr="00FD4590">
        <w:trPr>
          <w:trHeight w:val="275"/>
          <w:jc w:val="center"/>
        </w:trPr>
        <w:tc>
          <w:tcPr>
            <w:tcW w:w="833" w:type="pct"/>
            <w:vAlign w:val="center"/>
          </w:tcPr>
          <w:p w14:paraId="0153E2C9" w14:textId="77777777" w:rsidR="009755F5" w:rsidRPr="00557733" w:rsidRDefault="009755F5" w:rsidP="00FD4590">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WGS84-H19S</w:t>
            </w:r>
          </w:p>
        </w:tc>
        <w:tc>
          <w:tcPr>
            <w:tcW w:w="843" w:type="pct"/>
            <w:gridSpan w:val="2"/>
            <w:vAlign w:val="center"/>
          </w:tcPr>
          <w:p w14:paraId="0A2FF08C" w14:textId="77777777" w:rsidR="009755F5" w:rsidRPr="00557733" w:rsidRDefault="009755F5" w:rsidP="00FD4590">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5.652.783 m</w:t>
            </w:r>
          </w:p>
        </w:tc>
        <w:tc>
          <w:tcPr>
            <w:tcW w:w="833" w:type="pct"/>
            <w:vAlign w:val="center"/>
          </w:tcPr>
          <w:p w14:paraId="6C2BCED3" w14:textId="77777777" w:rsidR="009755F5" w:rsidRPr="00557733" w:rsidRDefault="009755F5" w:rsidP="00FD4590">
            <w:pPr>
              <w:rPr>
                <w:rFonts w:eastAsia="Times New Roman"/>
                <w:b/>
                <w:color w:val="000000"/>
                <w:sz w:val="18"/>
                <w:szCs w:val="18"/>
                <w:lang w:eastAsia="es-CL"/>
              </w:rPr>
            </w:pPr>
            <w:r>
              <w:rPr>
                <w:rFonts w:eastAsia="Times New Roman"/>
                <w:b/>
                <w:color w:val="000000"/>
                <w:sz w:val="18"/>
                <w:szCs w:val="18"/>
                <w:lang w:eastAsia="es-CL"/>
              </w:rPr>
              <w:t xml:space="preserve">Este: </w:t>
            </w:r>
            <w:r w:rsidRPr="00336365">
              <w:rPr>
                <w:rFonts w:eastAsia="Times New Roman"/>
                <w:color w:val="000000"/>
                <w:sz w:val="18"/>
                <w:szCs w:val="18"/>
                <w:lang w:eastAsia="es-CL"/>
              </w:rPr>
              <w:t>254.625</w:t>
            </w:r>
            <w:r>
              <w:rPr>
                <w:rFonts w:eastAsia="Times New Roman"/>
                <w:color w:val="000000"/>
                <w:sz w:val="18"/>
                <w:szCs w:val="18"/>
                <w:lang w:eastAsia="es-CL"/>
              </w:rPr>
              <w:t xml:space="preserve"> m.</w:t>
            </w:r>
          </w:p>
        </w:tc>
        <w:tc>
          <w:tcPr>
            <w:tcW w:w="828" w:type="pct"/>
            <w:vAlign w:val="center"/>
          </w:tcPr>
          <w:p w14:paraId="67AA612F" w14:textId="7B70C2EB" w:rsidR="009755F5" w:rsidRPr="00557733" w:rsidRDefault="009755F5" w:rsidP="0008751A">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0008751A">
              <w:rPr>
                <w:rFonts w:eastAsia="Times New Roman"/>
                <w:color w:val="000000"/>
                <w:sz w:val="18"/>
                <w:szCs w:val="18"/>
                <w:lang w:eastAsia="es-CL"/>
              </w:rPr>
              <w:t xml:space="preserve">WGS84-H19S </w:t>
            </w:r>
          </w:p>
        </w:tc>
        <w:tc>
          <w:tcPr>
            <w:tcW w:w="833" w:type="pct"/>
            <w:gridSpan w:val="2"/>
            <w:vAlign w:val="center"/>
          </w:tcPr>
          <w:p w14:paraId="0E5F3925" w14:textId="2FF2B060" w:rsidR="009755F5" w:rsidRPr="00557733" w:rsidRDefault="009755F5" w:rsidP="00FD4590">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sidR="0008751A">
              <w:rPr>
                <w:rFonts w:ascii="Calibri" w:eastAsia="Times New Roman" w:hAnsi="Calibri"/>
                <w:color w:val="000000"/>
                <w:sz w:val="18"/>
                <w:szCs w:val="18"/>
                <w:lang w:eastAsia="es-CL"/>
              </w:rPr>
              <w:t>5.652.754 m</w:t>
            </w:r>
            <w:r>
              <w:rPr>
                <w:rFonts w:ascii="Calibri" w:eastAsia="Times New Roman" w:hAnsi="Calibri"/>
                <w:color w:val="000000"/>
                <w:sz w:val="18"/>
                <w:szCs w:val="18"/>
                <w:lang w:eastAsia="es-CL"/>
              </w:rPr>
              <w:t>-</w:t>
            </w:r>
          </w:p>
        </w:tc>
        <w:tc>
          <w:tcPr>
            <w:tcW w:w="830" w:type="pct"/>
            <w:vAlign w:val="center"/>
          </w:tcPr>
          <w:p w14:paraId="761FF796" w14:textId="1FC4C1EA" w:rsidR="009755F5" w:rsidRPr="00557733" w:rsidRDefault="009755F5" w:rsidP="00FD4590">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sidR="0008751A">
              <w:rPr>
                <w:rFonts w:eastAsia="Times New Roman"/>
                <w:color w:val="000000"/>
                <w:sz w:val="18"/>
                <w:szCs w:val="18"/>
                <w:lang w:eastAsia="es-CL"/>
              </w:rPr>
              <w:t>254.645 m</w:t>
            </w:r>
          </w:p>
        </w:tc>
      </w:tr>
      <w:tr w:rsidR="009755F5" w14:paraId="197DA187" w14:textId="77777777" w:rsidTr="00FD4590">
        <w:trPr>
          <w:trHeight w:val="473"/>
          <w:jc w:val="center"/>
        </w:trPr>
        <w:tc>
          <w:tcPr>
            <w:tcW w:w="2509" w:type="pct"/>
            <w:gridSpan w:val="4"/>
          </w:tcPr>
          <w:p w14:paraId="5ACED41A" w14:textId="77777777" w:rsidR="009755F5" w:rsidRPr="00504318" w:rsidRDefault="009755F5" w:rsidP="00FD4590">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Pr>
                <w:rFonts w:eastAsia="Times New Roman"/>
                <w:color w:val="000000"/>
                <w:sz w:val="18"/>
                <w:szCs w:val="18"/>
                <w:lang w:eastAsia="es-CL"/>
              </w:rPr>
              <w:t>En esta fotografía se puede observar la obra de captación de forma lateral al Río Carhuello.</w:t>
            </w:r>
          </w:p>
        </w:tc>
        <w:tc>
          <w:tcPr>
            <w:tcW w:w="2491" w:type="pct"/>
            <w:gridSpan w:val="4"/>
          </w:tcPr>
          <w:p w14:paraId="4BABD0FF" w14:textId="76B9AD2B" w:rsidR="009755F5" w:rsidRPr="00504318" w:rsidRDefault="009755F5" w:rsidP="00D44120">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Pr="00D81E22">
              <w:rPr>
                <w:rFonts w:ascii="Calibri" w:eastAsia="Times New Roman" w:hAnsi="Calibri"/>
                <w:bCs/>
                <w:color w:val="000000"/>
                <w:sz w:val="18"/>
                <w:szCs w:val="18"/>
                <w:lang w:eastAsia="es-CL"/>
              </w:rPr>
              <w:t xml:space="preserve">Se puede apreciar </w:t>
            </w:r>
            <w:r w:rsidR="00D44120">
              <w:rPr>
                <w:rFonts w:ascii="Calibri" w:eastAsia="Times New Roman" w:hAnsi="Calibri"/>
                <w:bCs/>
                <w:color w:val="000000"/>
                <w:sz w:val="18"/>
                <w:szCs w:val="18"/>
                <w:lang w:eastAsia="es-CL"/>
              </w:rPr>
              <w:t>la construcción de la obras del estanque acumulador de aguas, que servirá para distribuir las aguas a los distintos sectores de producción.</w:t>
            </w:r>
          </w:p>
        </w:tc>
      </w:tr>
    </w:tbl>
    <w:p w14:paraId="4EC29009" w14:textId="77777777" w:rsidR="00195C89" w:rsidRDefault="00195C89" w:rsidP="00023ADD"/>
    <w:p w14:paraId="70727FB9" w14:textId="77777777" w:rsidR="00FC44FA" w:rsidRDefault="00FC44FA" w:rsidP="00FC44FA">
      <w:pPr>
        <w:pStyle w:val="Ttulo2"/>
      </w:pPr>
      <w:bookmarkStart w:id="125" w:name="_Toc402422757"/>
      <w:bookmarkStart w:id="126" w:name="_Toc403143536"/>
      <w:bookmarkStart w:id="127" w:name="_Toc404260833"/>
      <w:bookmarkEnd w:id="122"/>
      <w:bookmarkEnd w:id="123"/>
      <w:r>
        <w:t>Manejo de Residuos Líquidos Industriales</w:t>
      </w:r>
      <w:r w:rsidRPr="00E145C1">
        <w:t>.</w:t>
      </w:r>
      <w:bookmarkEnd w:id="125"/>
      <w:bookmarkEnd w:id="126"/>
      <w:bookmarkEnd w:id="127"/>
      <w:r w:rsidRPr="00E145C1">
        <w:t xml:space="preserve"> </w:t>
      </w:r>
    </w:p>
    <w:p w14:paraId="5E4FCE4B" w14:textId="77777777" w:rsidR="00023ADD" w:rsidRDefault="00023ADD" w:rsidP="00023ADD"/>
    <w:tbl>
      <w:tblPr>
        <w:tblStyle w:val="Tablaconcuadrcula"/>
        <w:tblW w:w="13687" w:type="dxa"/>
        <w:jc w:val="center"/>
        <w:tblLook w:val="04A0" w:firstRow="1" w:lastRow="0" w:firstColumn="1" w:lastColumn="0" w:noHBand="0" w:noVBand="1"/>
      </w:tblPr>
      <w:tblGrid>
        <w:gridCol w:w="3802"/>
        <w:gridCol w:w="9885"/>
      </w:tblGrid>
      <w:tr w:rsidR="00023ADD" w14:paraId="49742692" w14:textId="77777777" w:rsidTr="00023ADD">
        <w:trPr>
          <w:jc w:val="center"/>
        </w:trPr>
        <w:tc>
          <w:tcPr>
            <w:tcW w:w="1389" w:type="pct"/>
          </w:tcPr>
          <w:p w14:paraId="56DD83B0" w14:textId="785D811B" w:rsidR="00023ADD" w:rsidRDefault="00023ADD" w:rsidP="00023AD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D56A8">
              <w:rPr>
                <w:rFonts w:ascii="Calibri" w:eastAsia="Times New Roman" w:hAnsi="Calibri"/>
                <w:color w:val="000000"/>
                <w:lang w:eastAsia="es-CL"/>
              </w:rPr>
              <w:t>2</w:t>
            </w:r>
          </w:p>
        </w:tc>
        <w:tc>
          <w:tcPr>
            <w:tcW w:w="3611" w:type="pct"/>
          </w:tcPr>
          <w:p w14:paraId="0B11EB14" w14:textId="7AAF571C" w:rsidR="00023ADD" w:rsidRDefault="00023ADD" w:rsidP="00023ADD">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8E1919">
              <w:rPr>
                <w:rFonts w:ascii="Calibri" w:eastAsia="Times New Roman" w:hAnsi="Calibri"/>
                <w:color w:val="000000"/>
                <w:lang w:eastAsia="es-CL"/>
              </w:rPr>
              <w:t>2 y 6</w:t>
            </w:r>
          </w:p>
        </w:tc>
      </w:tr>
      <w:tr w:rsidR="00D65162" w14:paraId="1216DEE8" w14:textId="77777777" w:rsidTr="00D65162">
        <w:trPr>
          <w:jc w:val="center"/>
        </w:trPr>
        <w:tc>
          <w:tcPr>
            <w:tcW w:w="5000" w:type="pct"/>
            <w:gridSpan w:val="2"/>
          </w:tcPr>
          <w:p w14:paraId="7C8EDBAE" w14:textId="77777777" w:rsidR="00D65162" w:rsidRDefault="00D65162" w:rsidP="00D65162">
            <w:pPr>
              <w:rPr>
                <w:rFonts w:ascii="Calibri" w:eastAsia="Times New Roman" w:hAnsi="Calibri"/>
                <w:b/>
                <w:bCs/>
                <w:color w:val="000000"/>
                <w:lang w:eastAsia="es-CL"/>
              </w:rPr>
            </w:pPr>
            <w:r w:rsidRPr="005B48FA">
              <w:rPr>
                <w:rFonts w:ascii="Calibri" w:eastAsia="Times New Roman" w:hAnsi="Calibri"/>
                <w:b/>
                <w:bCs/>
                <w:color w:val="000000"/>
                <w:lang w:eastAsia="es-CL"/>
              </w:rPr>
              <w:t>Documentación entregada:</w:t>
            </w:r>
          </w:p>
          <w:p w14:paraId="6D139899" w14:textId="4A8D1744" w:rsidR="00D65162" w:rsidRDefault="00D65162" w:rsidP="00D65162">
            <w:pPr>
              <w:rPr>
                <w:rFonts w:ascii="Calibri" w:eastAsia="Times New Roman" w:hAnsi="Calibri"/>
                <w:bCs/>
                <w:color w:val="000000"/>
                <w:lang w:eastAsia="es-CL"/>
              </w:rPr>
            </w:pPr>
            <w:r>
              <w:rPr>
                <w:rFonts w:ascii="Calibri" w:eastAsia="Times New Roman" w:hAnsi="Calibri"/>
                <w:bCs/>
                <w:color w:val="000000"/>
                <w:lang w:eastAsia="es-CL"/>
              </w:rPr>
              <w:t xml:space="preserve">Registro de retiro de lodos </w:t>
            </w:r>
            <w:r w:rsidRPr="009C54D6">
              <w:rPr>
                <w:rFonts w:ascii="Calibri" w:eastAsia="Times New Roman" w:hAnsi="Calibri"/>
                <w:bCs/>
                <w:color w:val="000000"/>
                <w:lang w:eastAsia="es-CL"/>
              </w:rPr>
              <w:t xml:space="preserve">(Anexo </w:t>
            </w:r>
            <w:r w:rsidR="00376AFF">
              <w:rPr>
                <w:rFonts w:ascii="Calibri" w:eastAsia="Times New Roman" w:hAnsi="Calibri"/>
                <w:bCs/>
                <w:color w:val="000000"/>
                <w:lang w:eastAsia="es-CL"/>
              </w:rPr>
              <w:t>10</w:t>
            </w:r>
            <w:r w:rsidRPr="009C54D6">
              <w:rPr>
                <w:rFonts w:ascii="Calibri" w:eastAsia="Times New Roman" w:hAnsi="Calibri"/>
                <w:bCs/>
                <w:color w:val="000000"/>
                <w:lang w:eastAsia="es-CL"/>
              </w:rPr>
              <w:t>)</w:t>
            </w:r>
            <w:r>
              <w:rPr>
                <w:rFonts w:ascii="Calibri" w:eastAsia="Times New Roman" w:hAnsi="Calibri"/>
                <w:bCs/>
                <w:color w:val="000000"/>
                <w:lang w:eastAsia="es-CL"/>
              </w:rPr>
              <w:t>.</w:t>
            </w:r>
          </w:p>
          <w:p w14:paraId="0C94C200" w14:textId="38822565" w:rsidR="005924E4" w:rsidRPr="009C54D6" w:rsidRDefault="005924E4" w:rsidP="00D65162">
            <w:pPr>
              <w:rPr>
                <w:rFonts w:ascii="Calibri" w:eastAsia="Times New Roman" w:hAnsi="Calibri"/>
                <w:bCs/>
                <w:color w:val="000000"/>
                <w:lang w:eastAsia="es-CL"/>
              </w:rPr>
            </w:pPr>
            <w:r>
              <w:rPr>
                <w:rFonts w:ascii="Calibri" w:eastAsia="Times New Roman" w:hAnsi="Calibri"/>
                <w:bCs/>
                <w:color w:val="000000"/>
                <w:lang w:eastAsia="es-CL"/>
              </w:rPr>
              <w:t xml:space="preserve">Registro </w:t>
            </w:r>
            <w:r w:rsidR="00723821">
              <w:rPr>
                <w:rFonts w:ascii="Calibri" w:eastAsia="Times New Roman" w:hAnsi="Calibri"/>
                <w:bCs/>
                <w:color w:val="000000"/>
                <w:lang w:eastAsia="es-CL"/>
              </w:rPr>
              <w:t xml:space="preserve">de consumo de alimentos (Anexo </w:t>
            </w:r>
            <w:r w:rsidR="00376AFF">
              <w:rPr>
                <w:rFonts w:ascii="Calibri" w:eastAsia="Times New Roman" w:hAnsi="Calibri"/>
                <w:bCs/>
                <w:color w:val="000000"/>
                <w:lang w:eastAsia="es-CL"/>
              </w:rPr>
              <w:t>11</w:t>
            </w:r>
            <w:r>
              <w:rPr>
                <w:rFonts w:ascii="Calibri" w:eastAsia="Times New Roman" w:hAnsi="Calibri"/>
                <w:bCs/>
                <w:color w:val="000000"/>
                <w:lang w:eastAsia="es-CL"/>
              </w:rPr>
              <w:t>).</w:t>
            </w:r>
          </w:p>
          <w:p w14:paraId="1266F021" w14:textId="77777777" w:rsidR="00D65162" w:rsidRPr="00F415B3" w:rsidRDefault="00D65162" w:rsidP="00023ADD">
            <w:pPr>
              <w:rPr>
                <w:rFonts w:ascii="Calibri" w:eastAsia="Times New Roman" w:hAnsi="Calibri"/>
                <w:b/>
                <w:bCs/>
                <w:color w:val="000000"/>
                <w:lang w:eastAsia="es-CL"/>
              </w:rPr>
            </w:pPr>
          </w:p>
        </w:tc>
      </w:tr>
      <w:tr w:rsidR="00023ADD" w14:paraId="01F50C9E" w14:textId="77777777" w:rsidTr="00023ADD">
        <w:trPr>
          <w:trHeight w:val="1177"/>
          <w:jc w:val="center"/>
        </w:trPr>
        <w:tc>
          <w:tcPr>
            <w:tcW w:w="5000" w:type="pct"/>
            <w:gridSpan w:val="2"/>
            <w:tcBorders>
              <w:bottom w:val="single" w:sz="4" w:space="0" w:color="auto"/>
            </w:tcBorders>
          </w:tcPr>
          <w:p w14:paraId="07F893BF" w14:textId="27FD6BE3" w:rsidR="00023ADD" w:rsidRDefault="00023ADD" w:rsidP="00023AD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FC71CAF" w14:textId="77777777" w:rsidR="00023ADD" w:rsidRDefault="00023ADD" w:rsidP="00023ADD">
            <w:r w:rsidRPr="00053EC6">
              <w:rPr>
                <w:b/>
              </w:rPr>
              <w:t xml:space="preserve">RCA N° </w:t>
            </w:r>
            <w:r>
              <w:rPr>
                <w:b/>
              </w:rPr>
              <w:t>95/2006</w:t>
            </w:r>
            <w:r w:rsidRPr="00053EC6">
              <w:rPr>
                <w:b/>
              </w:rPr>
              <w:t>, Considerando 3</w:t>
            </w:r>
            <w:r>
              <w:t>:</w:t>
            </w:r>
          </w:p>
          <w:p w14:paraId="26EAE1B7" w14:textId="49E9FDB6" w:rsidR="00195C89" w:rsidRPr="00195C89" w:rsidRDefault="00195C89" w:rsidP="00195C89">
            <w:pPr>
              <w:rPr>
                <w:i/>
              </w:rPr>
            </w:pPr>
            <w:r w:rsidRPr="00195C89">
              <w:rPr>
                <w:i/>
              </w:rPr>
              <w:t>“Tratamiento de efluentes […]</w:t>
            </w:r>
          </w:p>
          <w:p w14:paraId="1BE1EF77" w14:textId="580C1A95" w:rsidR="00195C89" w:rsidRPr="00195C89" w:rsidRDefault="00195C89" w:rsidP="00195C89">
            <w:pPr>
              <w:rPr>
                <w:i/>
              </w:rPr>
            </w:pPr>
            <w:r w:rsidRPr="00195C89">
              <w:rPr>
                <w:i/>
              </w:rPr>
              <w:t>El río Carhuello donde descarga en forma directa el efluente de la piscicultura tiene un caudal promedio 3.500 l/s”.</w:t>
            </w:r>
          </w:p>
          <w:p w14:paraId="67FD746D" w14:textId="43FEDD17" w:rsidR="00A63E4E" w:rsidRPr="00A63E4E" w:rsidRDefault="00A63E4E" w:rsidP="00195C89">
            <w:pPr>
              <w:rPr>
                <w:i/>
              </w:rPr>
            </w:pPr>
            <w:r>
              <w:rPr>
                <w:i/>
              </w:rPr>
              <w:t>“</w:t>
            </w:r>
            <w:r w:rsidRPr="00A63E4E">
              <w:rPr>
                <w:i/>
              </w:rPr>
              <w:t xml:space="preserve">Características generales del filtro </w:t>
            </w:r>
            <w:r w:rsidR="00E93CE3" w:rsidRPr="00A63E4E">
              <w:rPr>
                <w:i/>
              </w:rPr>
              <w:t>rotato</w:t>
            </w:r>
            <w:r w:rsidR="00E93CE3">
              <w:rPr>
                <w:i/>
              </w:rPr>
              <w:t>rio</w:t>
            </w:r>
            <w:r w:rsidRPr="00A63E4E">
              <w:rPr>
                <w:i/>
              </w:rPr>
              <w:t>:</w:t>
            </w:r>
          </w:p>
          <w:p w14:paraId="01685A7C" w14:textId="3DFF13FC" w:rsidR="00A63E4E" w:rsidRPr="00A63E4E" w:rsidRDefault="00A63E4E" w:rsidP="00A63E4E">
            <w:pPr>
              <w:rPr>
                <w:i/>
              </w:rPr>
            </w:pPr>
            <w:r w:rsidRPr="00A63E4E">
              <w:rPr>
                <w:i/>
              </w:rPr>
              <w:t xml:space="preserve">El efluente será tratado mediante 04 filtros </w:t>
            </w:r>
            <w:r w:rsidR="00E93CE3" w:rsidRPr="00A63E4E">
              <w:rPr>
                <w:i/>
              </w:rPr>
              <w:t>rotato</w:t>
            </w:r>
            <w:r w:rsidR="00E93CE3">
              <w:rPr>
                <w:i/>
              </w:rPr>
              <w:t>rio</w:t>
            </w:r>
            <w:r w:rsidR="00E93CE3" w:rsidRPr="00A63E4E">
              <w:rPr>
                <w:i/>
              </w:rPr>
              <w:t>s</w:t>
            </w:r>
            <w:r w:rsidRPr="00A63E4E">
              <w:rPr>
                <w:i/>
              </w:rPr>
              <w:t xml:space="preserve"> de acero inoxidable con poros de 90 micras con una capacidad para tratar hasta 700 l/s y una superficie de filtración de hasta 14.4 m2, lo que le da una eficiencia de un 95%.</w:t>
            </w:r>
          </w:p>
          <w:p w14:paraId="340A2CF7" w14:textId="65A41358" w:rsidR="00A63E4E" w:rsidRPr="00A63E4E" w:rsidRDefault="00A63E4E" w:rsidP="00A63E4E">
            <w:pPr>
              <w:rPr>
                <w:i/>
              </w:rPr>
            </w:pPr>
            <w:r w:rsidRPr="00A63E4E">
              <w:rPr>
                <w:i/>
              </w:rPr>
              <w:t>La rotación del filtro se realizará a través de 2 motores eléctricos. Los sólidos retenidos son eliminados del filtro mediante la inyección de agua a presión. Los sólidos acuosos son depositados en un estanque de fibra de vid</w:t>
            </w:r>
            <w:r w:rsidR="00E0015F">
              <w:rPr>
                <w:i/>
              </w:rPr>
              <w:t>río</w:t>
            </w:r>
            <w:r w:rsidRPr="00A63E4E">
              <w:rPr>
                <w:i/>
              </w:rPr>
              <w:t xml:space="preserve"> de 10 m3. El sobrenadante por gravedad vuelve al proceso pasando al filtro </w:t>
            </w:r>
            <w:r w:rsidR="00E93CE3" w:rsidRPr="00A63E4E">
              <w:rPr>
                <w:i/>
              </w:rPr>
              <w:t>rotato</w:t>
            </w:r>
            <w:r w:rsidR="00E93CE3">
              <w:rPr>
                <w:i/>
              </w:rPr>
              <w:t>rio</w:t>
            </w:r>
            <w:r>
              <w:rPr>
                <w:i/>
              </w:rPr>
              <w:t>”</w:t>
            </w:r>
            <w:r w:rsidRPr="00A63E4E">
              <w:rPr>
                <w:i/>
              </w:rPr>
              <w:t>.</w:t>
            </w:r>
          </w:p>
          <w:p w14:paraId="1510AD04" w14:textId="3F0BD90C" w:rsidR="00A63E4E" w:rsidRPr="00A63E4E" w:rsidRDefault="00A63E4E" w:rsidP="00023ADD">
            <w:pPr>
              <w:rPr>
                <w:i/>
              </w:rPr>
            </w:pPr>
            <w:r>
              <w:rPr>
                <w:i/>
              </w:rPr>
              <w:lastRenderedPageBreak/>
              <w:t>“</w:t>
            </w:r>
            <w:r w:rsidRPr="00A63E4E">
              <w:rPr>
                <w:i/>
              </w:rPr>
              <w:t>Plan manejo de lodos</w:t>
            </w:r>
            <w:r>
              <w:rPr>
                <w:i/>
              </w:rPr>
              <w:t xml:space="preserve"> […]</w:t>
            </w:r>
          </w:p>
          <w:p w14:paraId="66292ED5" w14:textId="5EF8ED1E" w:rsidR="006C35D8" w:rsidRPr="00A63E4E" w:rsidRDefault="006C35D8" w:rsidP="006C35D8">
            <w:pPr>
              <w:rPr>
                <w:i/>
              </w:rPr>
            </w:pPr>
            <w:r w:rsidRPr="00A63E4E">
              <w:rPr>
                <w:i/>
              </w:rPr>
              <w:t>La cantidad de lodo a retirar está en directa relación a la cantidad de alimento a consumir. Se ocupará un total de 180 toneladas de alimento anual, para la cantidad de individuos a cultivar y si se considera un 60% de digestibilidad, entonces se producirán un total de 72 toneladas anuales de lodos en base seca.</w:t>
            </w:r>
          </w:p>
          <w:p w14:paraId="64A41D65" w14:textId="4A1AFEC5" w:rsidR="00023ADD" w:rsidRPr="00A63E4E" w:rsidRDefault="006C35D8" w:rsidP="006C35D8">
            <w:pPr>
              <w:rPr>
                <w:i/>
              </w:rPr>
            </w:pPr>
            <w:r w:rsidRPr="00A63E4E">
              <w:rPr>
                <w:i/>
              </w:rPr>
              <w:t xml:space="preserve">Tal como se señaló </w:t>
            </w:r>
            <w:r w:rsidR="00E93CE3" w:rsidRPr="00A63E4E">
              <w:rPr>
                <w:i/>
              </w:rPr>
              <w:t>ante</w:t>
            </w:r>
            <w:r w:rsidR="00E93CE3">
              <w:rPr>
                <w:i/>
              </w:rPr>
              <w:t>rio</w:t>
            </w:r>
            <w:r w:rsidR="00E93CE3" w:rsidRPr="00A63E4E">
              <w:rPr>
                <w:i/>
              </w:rPr>
              <w:t>rmente</w:t>
            </w:r>
            <w:r w:rsidRPr="00A63E4E">
              <w:rPr>
                <w:i/>
              </w:rPr>
              <w:t>, el lodo una vez filtrado será depositado en forma automática en un estanque de fibra de vid</w:t>
            </w:r>
            <w:r w:rsidR="00E0015F">
              <w:rPr>
                <w:i/>
              </w:rPr>
              <w:t>río</w:t>
            </w:r>
            <w:r w:rsidRPr="00A63E4E">
              <w:rPr>
                <w:i/>
              </w:rPr>
              <w:t xml:space="preserve"> de 10 m3 (uno por cada filtro). El lodo irá decantando en dicho sistema y el sobrenadante por rebalse será ingresado nuevamente al sistema de filtro </w:t>
            </w:r>
            <w:r w:rsidR="00E93CE3" w:rsidRPr="00A63E4E">
              <w:rPr>
                <w:i/>
              </w:rPr>
              <w:t>rotato</w:t>
            </w:r>
            <w:r w:rsidR="00E93CE3">
              <w:rPr>
                <w:i/>
              </w:rPr>
              <w:t>rio</w:t>
            </w:r>
            <w:r w:rsidRPr="00A63E4E">
              <w:rPr>
                <w:i/>
              </w:rPr>
              <w:t>. Una vez que el lodo decantado alcance a un 75% de la capacidad del estanque, será retirado por la empresa Rexin, mediante un camión con estanque, el cual succionará el lodo en forma automática al estanque del camión para su retiro.</w:t>
            </w:r>
          </w:p>
          <w:p w14:paraId="49C498D4" w14:textId="77777777" w:rsidR="006C35D8" w:rsidRDefault="006C35D8" w:rsidP="006C35D8">
            <w:pPr>
              <w:rPr>
                <w:i/>
              </w:rPr>
            </w:pPr>
          </w:p>
          <w:p w14:paraId="5FE944C1" w14:textId="3FB95D14" w:rsidR="006C35D8" w:rsidRDefault="006C35D8" w:rsidP="006C35D8">
            <w:pPr>
              <w:rPr>
                <w:b/>
              </w:rPr>
            </w:pPr>
            <w:r>
              <w:rPr>
                <w:b/>
              </w:rPr>
              <w:t>Pertinencia Resolución N° 68/2012 Servicio de Evaluación Ambiental</w:t>
            </w:r>
            <w:r w:rsidRPr="00053EC6">
              <w:rPr>
                <w:b/>
              </w:rPr>
              <w:t xml:space="preserve">, Considerando </w:t>
            </w:r>
            <w:r>
              <w:rPr>
                <w:b/>
              </w:rPr>
              <w:t>2</w:t>
            </w:r>
            <w:r w:rsidR="0095082C">
              <w:rPr>
                <w:b/>
              </w:rPr>
              <w:t xml:space="preserve"> (extracto)</w:t>
            </w:r>
            <w:r>
              <w:rPr>
                <w:b/>
              </w:rPr>
              <w:t>:</w:t>
            </w:r>
          </w:p>
          <w:p w14:paraId="12FF8246" w14:textId="77777777" w:rsidR="006C35D8" w:rsidRDefault="006C35D8" w:rsidP="006C35D8">
            <w:pPr>
              <w:rPr>
                <w:b/>
              </w:rPr>
            </w:pPr>
          </w:p>
          <w:tbl>
            <w:tblPr>
              <w:tblStyle w:val="Tablaconcuadrcula"/>
              <w:tblW w:w="0" w:type="auto"/>
              <w:jc w:val="center"/>
              <w:tblLook w:val="04A0" w:firstRow="1" w:lastRow="0" w:firstColumn="1" w:lastColumn="0" w:noHBand="0" w:noVBand="1"/>
            </w:tblPr>
            <w:tblGrid>
              <w:gridCol w:w="4314"/>
              <w:gridCol w:w="3467"/>
              <w:gridCol w:w="4451"/>
            </w:tblGrid>
            <w:tr w:rsidR="006C35D8" w:rsidRPr="006C35D8" w14:paraId="4DA0EE61" w14:textId="77777777" w:rsidTr="00D24798">
              <w:trPr>
                <w:jc w:val="center"/>
              </w:trPr>
              <w:tc>
                <w:tcPr>
                  <w:tcW w:w="0" w:type="auto"/>
                </w:tcPr>
                <w:p w14:paraId="6F3568F4" w14:textId="74BB6D2F" w:rsidR="006C35D8" w:rsidRPr="006C35D8" w:rsidRDefault="006C35D8" w:rsidP="00D24798">
                  <w:pPr>
                    <w:rPr>
                      <w:b/>
                      <w:sz w:val="18"/>
                    </w:rPr>
                  </w:pPr>
                  <w:r w:rsidRPr="006C35D8">
                    <w:rPr>
                      <w:b/>
                      <w:sz w:val="18"/>
                    </w:rPr>
                    <w:t xml:space="preserve">Aspectos </w:t>
                  </w:r>
                  <w:r w:rsidR="00615C58" w:rsidRPr="006C35D8">
                    <w:rPr>
                      <w:b/>
                      <w:sz w:val="18"/>
                    </w:rPr>
                    <w:t>Técnicos</w:t>
                  </w:r>
                  <w:r w:rsidRPr="006C35D8">
                    <w:rPr>
                      <w:b/>
                      <w:sz w:val="18"/>
                    </w:rPr>
                    <w:t xml:space="preserve"> </w:t>
                  </w:r>
                </w:p>
              </w:tc>
              <w:tc>
                <w:tcPr>
                  <w:tcW w:w="0" w:type="auto"/>
                </w:tcPr>
                <w:p w14:paraId="6F085B50" w14:textId="77777777" w:rsidR="006C35D8" w:rsidRPr="006C35D8" w:rsidRDefault="006C35D8" w:rsidP="00D24798">
                  <w:pPr>
                    <w:rPr>
                      <w:b/>
                      <w:sz w:val="18"/>
                    </w:rPr>
                  </w:pPr>
                  <w:r w:rsidRPr="006C35D8">
                    <w:rPr>
                      <w:b/>
                      <w:sz w:val="18"/>
                    </w:rPr>
                    <w:t>Condiciones aprobadas RCA N° 95/2006,</w:t>
                  </w:r>
                </w:p>
                <w:p w14:paraId="2EA403E0" w14:textId="77777777" w:rsidR="006C35D8" w:rsidRPr="006C35D8" w:rsidRDefault="006C35D8" w:rsidP="00D24798">
                  <w:pPr>
                    <w:rPr>
                      <w:b/>
                      <w:sz w:val="18"/>
                    </w:rPr>
                  </w:pPr>
                  <w:r w:rsidRPr="006C35D8">
                    <w:rPr>
                      <w:b/>
                      <w:sz w:val="18"/>
                    </w:rPr>
                    <w:t xml:space="preserve"> Res. D.E.N° 4932/2008, RCA N° 72/2011 </w:t>
                  </w:r>
                </w:p>
              </w:tc>
              <w:tc>
                <w:tcPr>
                  <w:tcW w:w="0" w:type="auto"/>
                </w:tcPr>
                <w:p w14:paraId="65356CEF" w14:textId="77777777" w:rsidR="006C35D8" w:rsidRPr="006C35D8" w:rsidRDefault="006C35D8" w:rsidP="00D24798">
                  <w:pPr>
                    <w:rPr>
                      <w:b/>
                      <w:sz w:val="18"/>
                    </w:rPr>
                  </w:pPr>
                  <w:r w:rsidRPr="006C35D8">
                    <w:rPr>
                      <w:b/>
                      <w:sz w:val="18"/>
                    </w:rPr>
                    <w:t>Alcances de modificaciones</w:t>
                  </w:r>
                </w:p>
              </w:tc>
            </w:tr>
            <w:tr w:rsidR="006C35D8" w:rsidRPr="006C35D8" w14:paraId="0275AC7F" w14:textId="77777777" w:rsidTr="00D24798">
              <w:trPr>
                <w:jc w:val="center"/>
              </w:trPr>
              <w:tc>
                <w:tcPr>
                  <w:tcW w:w="0" w:type="auto"/>
                </w:tcPr>
                <w:p w14:paraId="31E5EC1C" w14:textId="2676A3A9" w:rsidR="006C35D8" w:rsidRPr="006C35D8" w:rsidRDefault="00A63E4E" w:rsidP="00A63E4E">
                  <w:pPr>
                    <w:rPr>
                      <w:sz w:val="18"/>
                    </w:rPr>
                  </w:pPr>
                  <w:r>
                    <w:rPr>
                      <w:sz w:val="18"/>
                    </w:rPr>
                    <w:t>Sistema de tratamiento de residuos líquidos en efluente</w:t>
                  </w:r>
                </w:p>
              </w:tc>
              <w:tc>
                <w:tcPr>
                  <w:tcW w:w="0" w:type="auto"/>
                </w:tcPr>
                <w:p w14:paraId="5C9FC516" w14:textId="59E8F9EE" w:rsidR="006C35D8" w:rsidRPr="006C35D8" w:rsidRDefault="00A63E4E" w:rsidP="00D24798">
                  <w:pPr>
                    <w:rPr>
                      <w:sz w:val="18"/>
                    </w:rPr>
                  </w:pPr>
                  <w:r>
                    <w:rPr>
                      <w:sz w:val="18"/>
                    </w:rPr>
                    <w:t xml:space="preserve">4 filtros </w:t>
                  </w:r>
                  <w:r w:rsidR="00E93CE3">
                    <w:rPr>
                      <w:sz w:val="18"/>
                    </w:rPr>
                    <w:t>rotatorios</w:t>
                  </w:r>
                  <w:r>
                    <w:rPr>
                      <w:sz w:val="18"/>
                    </w:rPr>
                    <w:t xml:space="preserve"> de 700 l/s de 90 micrones</w:t>
                  </w:r>
                </w:p>
              </w:tc>
              <w:tc>
                <w:tcPr>
                  <w:tcW w:w="0" w:type="auto"/>
                </w:tcPr>
                <w:p w14:paraId="7858D1CD" w14:textId="61A2BC7B" w:rsidR="006C35D8" w:rsidRPr="006C35D8" w:rsidRDefault="00A63E4E" w:rsidP="00A63E4E">
                  <w:pPr>
                    <w:rPr>
                      <w:sz w:val="18"/>
                    </w:rPr>
                  </w:pPr>
                  <w:r>
                    <w:rPr>
                      <w:sz w:val="18"/>
                    </w:rPr>
                    <w:t xml:space="preserve">4 filtros </w:t>
                  </w:r>
                  <w:r w:rsidR="00E93CE3">
                    <w:rPr>
                      <w:sz w:val="18"/>
                    </w:rPr>
                    <w:t>rotatorios</w:t>
                  </w:r>
                  <w:r>
                    <w:rPr>
                      <w:sz w:val="18"/>
                    </w:rPr>
                    <w:t xml:space="preserve"> de 500 l/s de 75 micrones (se modifica)</w:t>
                  </w:r>
                </w:p>
              </w:tc>
            </w:tr>
            <w:tr w:rsidR="006C35D8" w:rsidRPr="006C35D8" w14:paraId="05763D90" w14:textId="77777777" w:rsidTr="00D24798">
              <w:trPr>
                <w:jc w:val="center"/>
              </w:trPr>
              <w:tc>
                <w:tcPr>
                  <w:tcW w:w="0" w:type="auto"/>
                </w:tcPr>
                <w:p w14:paraId="4FA4BE80" w14:textId="0176C4C6" w:rsidR="006C35D8" w:rsidRPr="006C35D8" w:rsidRDefault="00A63E4E" w:rsidP="00D24798">
                  <w:pPr>
                    <w:rPr>
                      <w:sz w:val="18"/>
                    </w:rPr>
                  </w:pPr>
                  <w:r>
                    <w:rPr>
                      <w:sz w:val="18"/>
                    </w:rPr>
                    <w:t>Gestión de lodo</w:t>
                  </w:r>
                </w:p>
              </w:tc>
              <w:tc>
                <w:tcPr>
                  <w:tcW w:w="0" w:type="auto"/>
                </w:tcPr>
                <w:p w14:paraId="2163B317" w14:textId="1F8B23F1" w:rsidR="006C35D8" w:rsidRPr="006C35D8" w:rsidRDefault="00A63E4E" w:rsidP="00D24798">
                  <w:pPr>
                    <w:rPr>
                      <w:sz w:val="18"/>
                    </w:rPr>
                  </w:pPr>
                  <w:r>
                    <w:rPr>
                      <w:sz w:val="18"/>
                    </w:rPr>
                    <w:t>Acopio y retiro</w:t>
                  </w:r>
                </w:p>
              </w:tc>
              <w:tc>
                <w:tcPr>
                  <w:tcW w:w="0" w:type="auto"/>
                </w:tcPr>
                <w:p w14:paraId="37CB1876" w14:textId="30E5699E" w:rsidR="006C35D8" w:rsidRPr="006C35D8" w:rsidRDefault="00A63E4E" w:rsidP="00D24798">
                  <w:pPr>
                    <w:rPr>
                      <w:sz w:val="18"/>
                    </w:rPr>
                  </w:pPr>
                  <w:r>
                    <w:rPr>
                      <w:sz w:val="18"/>
                    </w:rPr>
                    <w:t>Acopio y retiro (no se modifica)</w:t>
                  </w:r>
                </w:p>
              </w:tc>
            </w:tr>
          </w:tbl>
          <w:p w14:paraId="070891E6" w14:textId="77777777" w:rsidR="00023ADD" w:rsidRDefault="00023ADD" w:rsidP="00023ADD">
            <w:pPr>
              <w:rPr>
                <w:i/>
              </w:rPr>
            </w:pPr>
          </w:p>
          <w:p w14:paraId="57305EE5" w14:textId="4136F346" w:rsidR="00023ADD" w:rsidRPr="00DC735E" w:rsidRDefault="0095082C" w:rsidP="00023ADD">
            <w:pPr>
              <w:rPr>
                <w:b/>
              </w:rPr>
            </w:pPr>
            <w:r>
              <w:rPr>
                <w:b/>
              </w:rPr>
              <w:t>Adenda N° 2, pá</w:t>
            </w:r>
            <w:r w:rsidR="00DC735E" w:rsidRPr="00DC735E">
              <w:rPr>
                <w:b/>
              </w:rPr>
              <w:t>gina 16</w:t>
            </w:r>
            <w:r w:rsidR="00CD2D37">
              <w:rPr>
                <w:b/>
              </w:rPr>
              <w:t xml:space="preserve"> de RCA N° 95/2006</w:t>
            </w:r>
            <w:r w:rsidR="00DC735E" w:rsidRPr="00DC735E">
              <w:rPr>
                <w:b/>
              </w:rPr>
              <w:t>:</w:t>
            </w:r>
          </w:p>
          <w:p w14:paraId="221D6757" w14:textId="7FA790A6" w:rsidR="00DC735E" w:rsidRPr="00DC735E" w:rsidRDefault="00DC735E" w:rsidP="00DC735E">
            <w:pPr>
              <w:rPr>
                <w:i/>
              </w:rPr>
            </w:pPr>
            <w:r>
              <w:rPr>
                <w:i/>
              </w:rPr>
              <w:t>“</w:t>
            </w:r>
            <w:r w:rsidRPr="00DC735E">
              <w:rPr>
                <w:i/>
              </w:rPr>
              <w:t xml:space="preserve">Con el nuevo sistema de filtros </w:t>
            </w:r>
            <w:r w:rsidR="00E93CE3" w:rsidRPr="00DC735E">
              <w:rPr>
                <w:i/>
              </w:rPr>
              <w:t>rotato</w:t>
            </w:r>
            <w:r w:rsidR="00E93CE3">
              <w:rPr>
                <w:i/>
              </w:rPr>
              <w:t>rio</w:t>
            </w:r>
            <w:r w:rsidR="00E93CE3" w:rsidRPr="00DC735E">
              <w:rPr>
                <w:i/>
              </w:rPr>
              <w:t>s</w:t>
            </w:r>
            <w:r w:rsidRPr="00DC735E">
              <w:rPr>
                <w:i/>
              </w:rPr>
              <w:t>, el lodo será retirado al menos cada 3 semanas, lo cual no permitirá que el potencial redox  sea negativo, por tanto no habrá aparición de sulfuro de hidrógeno, principal componente de malos olores.</w:t>
            </w:r>
          </w:p>
          <w:p w14:paraId="5D124514" w14:textId="77777777" w:rsidR="00DC735E" w:rsidRPr="00DC735E" w:rsidRDefault="00DC735E" w:rsidP="00DC735E">
            <w:pPr>
              <w:rPr>
                <w:i/>
              </w:rPr>
            </w:pPr>
            <w:r w:rsidRPr="00DC735E">
              <w:rPr>
                <w:i/>
              </w:rPr>
              <w:t xml:space="preserve">Respecto al método de estabilización de lodos en la Adenda Nº1 se señala: </w:t>
            </w:r>
          </w:p>
          <w:p w14:paraId="20F0ED41" w14:textId="2AE065CA" w:rsidR="00DC735E" w:rsidRPr="00DC735E" w:rsidRDefault="00DC735E" w:rsidP="00DC735E">
            <w:pPr>
              <w:rPr>
                <w:i/>
              </w:rPr>
            </w:pPr>
            <w:r w:rsidRPr="00DC735E">
              <w:rPr>
                <w:i/>
              </w:rPr>
              <w:t xml:space="preserve">“Respecto de los lodos tal como se señala en la DIA, éstos serán retirados por la empresa externa (Rexin). El proceso demorará en promedio 30 minutos a 1 hora y consiste en que un camión estanque por medios hidroneumáticos, succiona el lodo desde el fondo del estanque de lodos y los almacena en su </w:t>
            </w:r>
            <w:r w:rsidR="00E93CE3" w:rsidRPr="00DC735E">
              <w:rPr>
                <w:i/>
              </w:rPr>
              <w:t>inte</w:t>
            </w:r>
            <w:r w:rsidR="00E93CE3">
              <w:rPr>
                <w:i/>
              </w:rPr>
              <w:t>rio</w:t>
            </w:r>
            <w:r w:rsidR="00E93CE3" w:rsidRPr="00DC735E">
              <w:rPr>
                <w:i/>
              </w:rPr>
              <w:t>r</w:t>
            </w:r>
            <w:r w:rsidRPr="00DC735E">
              <w:rPr>
                <w:i/>
              </w:rPr>
              <w:t>, procediendo a su retiro. Tal como se señala en la DIA, la frecuencia estimada es de 1 vez a la semana, cuando el lodo compacto alcance una altura de un 75% de la altura del estanque (1.5 m).</w:t>
            </w:r>
          </w:p>
          <w:p w14:paraId="6ED1CEBD" w14:textId="4EBEF56D" w:rsidR="00DC735E" w:rsidRDefault="00DC735E" w:rsidP="00711B47">
            <w:r w:rsidRPr="00DC735E">
              <w:rPr>
                <w:i/>
              </w:rPr>
              <w:t>No obstante se debe señalar que la experiencia con este tipo de filtros y capacidad similar,  indican que en promedio el retiro es cada 3 sem</w:t>
            </w:r>
            <w:r>
              <w:rPr>
                <w:i/>
              </w:rPr>
              <w:t>anas (Piscicultura Loncotraro)””.</w:t>
            </w:r>
          </w:p>
        </w:tc>
      </w:tr>
      <w:tr w:rsidR="00023ADD" w14:paraId="73357E41" w14:textId="77777777" w:rsidTr="00023ADD">
        <w:trPr>
          <w:trHeight w:val="697"/>
          <w:jc w:val="center"/>
        </w:trPr>
        <w:tc>
          <w:tcPr>
            <w:tcW w:w="5000" w:type="pct"/>
            <w:gridSpan w:val="2"/>
          </w:tcPr>
          <w:p w14:paraId="30F1C8DD" w14:textId="75B55D17" w:rsidR="00023ADD" w:rsidRDefault="00023ADD" w:rsidP="00023ADD">
            <w:pPr>
              <w:jc w:val="left"/>
              <w:rPr>
                <w:rFonts w:ascii="Calibri" w:eastAsia="Times New Roman" w:hAnsi="Calibri"/>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40EBB87" w14:textId="22E401E8" w:rsidR="00A1393C" w:rsidRPr="00A1393C" w:rsidRDefault="00A1393C" w:rsidP="00B55E88">
            <w:pPr>
              <w:pStyle w:val="Prrafodelista"/>
              <w:numPr>
                <w:ilvl w:val="0"/>
                <w:numId w:val="4"/>
              </w:numPr>
              <w:ind w:left="360"/>
              <w:rPr>
                <w:rFonts w:ascii="Calibri" w:eastAsia="Times New Roman" w:hAnsi="Calibri"/>
                <w:bCs/>
                <w:color w:val="000000"/>
                <w:lang w:eastAsia="es-CL"/>
              </w:rPr>
            </w:pPr>
            <w:r w:rsidRPr="00A1393C">
              <w:rPr>
                <w:rFonts w:ascii="Calibri" w:eastAsia="Times New Roman" w:hAnsi="Calibri"/>
                <w:bCs/>
                <w:color w:val="000000"/>
                <w:lang w:eastAsia="es-CL"/>
              </w:rPr>
              <w:t xml:space="preserve">Se constatan dos </w:t>
            </w:r>
            <w:r w:rsidR="0095082C">
              <w:rPr>
                <w:rFonts w:ascii="Calibri" w:eastAsia="Times New Roman" w:hAnsi="Calibri"/>
                <w:bCs/>
                <w:color w:val="000000"/>
                <w:lang w:eastAsia="es-CL"/>
              </w:rPr>
              <w:t>rotofiltros</w:t>
            </w:r>
            <w:r w:rsidRPr="00A1393C">
              <w:rPr>
                <w:rFonts w:ascii="Calibri" w:eastAsia="Times New Roman" w:hAnsi="Calibri"/>
                <w:bCs/>
                <w:color w:val="000000"/>
                <w:lang w:eastAsia="es-CL"/>
              </w:rPr>
              <w:t xml:space="preserve"> instalados, de los cuales uno se encuentra en funcionamiento, se solicitó al Sr. San Martín hacer funcionar el segundo rotafiltro, el cual fue activado y se observó que funciona de manera normal.</w:t>
            </w:r>
          </w:p>
          <w:p w14:paraId="143CE2C4" w14:textId="7B41E8E6" w:rsidR="00A1393C" w:rsidRPr="00A1393C" w:rsidRDefault="00A1393C" w:rsidP="00B55E88">
            <w:pPr>
              <w:pStyle w:val="Prrafodelista"/>
              <w:numPr>
                <w:ilvl w:val="0"/>
                <w:numId w:val="4"/>
              </w:numPr>
              <w:ind w:left="360"/>
              <w:rPr>
                <w:rFonts w:ascii="Calibri" w:eastAsia="Times New Roman" w:hAnsi="Calibri"/>
                <w:bCs/>
                <w:color w:val="000000"/>
                <w:lang w:eastAsia="es-CL"/>
              </w:rPr>
            </w:pPr>
            <w:r w:rsidRPr="00A1393C">
              <w:rPr>
                <w:rFonts w:ascii="Calibri" w:eastAsia="Times New Roman" w:hAnsi="Calibri"/>
                <w:bCs/>
                <w:color w:val="000000"/>
                <w:lang w:eastAsia="es-CL"/>
              </w:rPr>
              <w:t xml:space="preserve">Al costado de los </w:t>
            </w:r>
            <w:r w:rsidR="0095082C">
              <w:rPr>
                <w:rFonts w:ascii="Calibri" w:eastAsia="Times New Roman" w:hAnsi="Calibri"/>
                <w:bCs/>
                <w:color w:val="000000"/>
                <w:lang w:eastAsia="es-CL"/>
              </w:rPr>
              <w:t>rotofiltros</w:t>
            </w:r>
            <w:r w:rsidRPr="00A1393C">
              <w:rPr>
                <w:rFonts w:ascii="Calibri" w:eastAsia="Times New Roman" w:hAnsi="Calibri"/>
                <w:bCs/>
                <w:color w:val="000000"/>
                <w:lang w:eastAsia="es-CL"/>
              </w:rPr>
              <w:t xml:space="preserve"> se observan unas estructuras de hormigón para la instalación de dos </w:t>
            </w:r>
            <w:r w:rsidR="0095082C">
              <w:rPr>
                <w:rFonts w:ascii="Calibri" w:eastAsia="Times New Roman" w:hAnsi="Calibri"/>
                <w:bCs/>
                <w:color w:val="000000"/>
                <w:lang w:eastAsia="es-CL"/>
              </w:rPr>
              <w:t>rotofiltros</w:t>
            </w:r>
            <w:r w:rsidRPr="00A1393C">
              <w:rPr>
                <w:rFonts w:ascii="Calibri" w:eastAsia="Times New Roman" w:hAnsi="Calibri"/>
                <w:bCs/>
                <w:color w:val="000000"/>
                <w:lang w:eastAsia="es-CL"/>
              </w:rPr>
              <w:t xml:space="preserve"> adicionales.</w:t>
            </w:r>
          </w:p>
          <w:p w14:paraId="7ED43FEF" w14:textId="3808BA3E" w:rsidR="00A1393C" w:rsidRPr="00A1393C" w:rsidRDefault="00A1393C" w:rsidP="00B55E88">
            <w:pPr>
              <w:pStyle w:val="Prrafodelista"/>
              <w:numPr>
                <w:ilvl w:val="0"/>
                <w:numId w:val="4"/>
              </w:numPr>
              <w:ind w:left="360"/>
              <w:rPr>
                <w:rFonts w:ascii="Calibri" w:eastAsia="Times New Roman" w:hAnsi="Calibri"/>
                <w:bCs/>
                <w:color w:val="000000"/>
                <w:lang w:eastAsia="es-CL"/>
              </w:rPr>
            </w:pPr>
            <w:r w:rsidRPr="00A1393C">
              <w:rPr>
                <w:rFonts w:ascii="Calibri" w:eastAsia="Times New Roman" w:hAnsi="Calibri"/>
                <w:bCs/>
                <w:color w:val="000000"/>
                <w:lang w:eastAsia="es-CL"/>
              </w:rPr>
              <w:t xml:space="preserve">De acuerdo a lo señalado por el Sr. San </w:t>
            </w:r>
            <w:r w:rsidR="002F05B2">
              <w:rPr>
                <w:rFonts w:ascii="Calibri" w:eastAsia="Times New Roman" w:hAnsi="Calibri"/>
                <w:bCs/>
                <w:color w:val="000000"/>
                <w:lang w:eastAsia="es-CL"/>
              </w:rPr>
              <w:t>Martín</w:t>
            </w:r>
            <w:r w:rsidRPr="00A1393C">
              <w:rPr>
                <w:rFonts w:ascii="Calibri" w:eastAsia="Times New Roman" w:hAnsi="Calibri"/>
                <w:bCs/>
                <w:color w:val="000000"/>
                <w:lang w:eastAsia="es-CL"/>
              </w:rPr>
              <w:t xml:space="preserve">, los </w:t>
            </w:r>
            <w:r w:rsidR="0095082C">
              <w:rPr>
                <w:rFonts w:ascii="Calibri" w:eastAsia="Times New Roman" w:hAnsi="Calibri"/>
                <w:bCs/>
                <w:color w:val="000000"/>
                <w:lang w:eastAsia="es-CL"/>
              </w:rPr>
              <w:t>rotofiltros</w:t>
            </w:r>
            <w:r w:rsidRPr="00A1393C">
              <w:rPr>
                <w:rFonts w:ascii="Calibri" w:eastAsia="Times New Roman" w:hAnsi="Calibri"/>
                <w:bCs/>
                <w:color w:val="000000"/>
                <w:lang w:eastAsia="es-CL"/>
              </w:rPr>
              <w:t xml:space="preserve"> son de acero inoxidable con poros de 75 micras y capacidad de 500 l/s. </w:t>
            </w:r>
            <w:r w:rsidR="0095082C">
              <w:rPr>
                <w:rFonts w:ascii="Calibri" w:eastAsia="Times New Roman" w:hAnsi="Calibri"/>
                <w:bCs/>
                <w:color w:val="000000"/>
                <w:lang w:eastAsia="es-CL"/>
              </w:rPr>
              <w:t xml:space="preserve">Durante la inspección se revisa </w:t>
            </w:r>
            <w:r w:rsidRPr="00A1393C">
              <w:rPr>
                <w:rFonts w:ascii="Calibri" w:eastAsia="Times New Roman" w:hAnsi="Calibri"/>
                <w:bCs/>
                <w:color w:val="000000"/>
                <w:lang w:eastAsia="es-CL"/>
              </w:rPr>
              <w:t>ficha técnica del equipo</w:t>
            </w:r>
            <w:r w:rsidR="0095082C">
              <w:rPr>
                <w:rFonts w:ascii="Calibri" w:eastAsia="Times New Roman" w:hAnsi="Calibri"/>
                <w:bCs/>
                <w:color w:val="000000"/>
                <w:lang w:eastAsia="es-CL"/>
              </w:rPr>
              <w:t xml:space="preserve"> verificando las </w:t>
            </w:r>
            <w:r w:rsidR="001C7FC9">
              <w:rPr>
                <w:rFonts w:ascii="Calibri" w:eastAsia="Times New Roman" w:hAnsi="Calibri"/>
                <w:bCs/>
                <w:color w:val="000000"/>
                <w:lang w:eastAsia="es-CL"/>
              </w:rPr>
              <w:t>características</w:t>
            </w:r>
            <w:r w:rsidR="0095082C">
              <w:rPr>
                <w:rFonts w:ascii="Calibri" w:eastAsia="Times New Roman" w:hAnsi="Calibri"/>
                <w:bCs/>
                <w:color w:val="000000"/>
                <w:lang w:eastAsia="es-CL"/>
              </w:rPr>
              <w:t xml:space="preserve"> mencionadas </w:t>
            </w:r>
            <w:r w:rsidR="00E93CE3">
              <w:rPr>
                <w:rFonts w:ascii="Calibri" w:eastAsia="Times New Roman" w:hAnsi="Calibri"/>
                <w:bCs/>
                <w:color w:val="000000"/>
                <w:lang w:eastAsia="es-CL"/>
              </w:rPr>
              <w:t>anteriormente</w:t>
            </w:r>
            <w:r w:rsidRPr="00A1393C">
              <w:rPr>
                <w:rFonts w:ascii="Calibri" w:eastAsia="Times New Roman" w:hAnsi="Calibri"/>
                <w:bCs/>
                <w:color w:val="000000"/>
                <w:lang w:eastAsia="es-CL"/>
              </w:rPr>
              <w:t>.</w:t>
            </w:r>
          </w:p>
          <w:p w14:paraId="2FA59FA6" w14:textId="722F8B50" w:rsidR="00A1393C" w:rsidRPr="00A1393C" w:rsidRDefault="00A1393C" w:rsidP="00B55E88">
            <w:pPr>
              <w:pStyle w:val="Prrafodelista"/>
              <w:numPr>
                <w:ilvl w:val="0"/>
                <w:numId w:val="4"/>
              </w:numPr>
              <w:ind w:left="360"/>
              <w:rPr>
                <w:rFonts w:ascii="Calibri" w:eastAsia="Times New Roman" w:hAnsi="Calibri"/>
                <w:bCs/>
                <w:color w:val="000000"/>
                <w:lang w:eastAsia="es-CL"/>
              </w:rPr>
            </w:pPr>
            <w:r w:rsidRPr="00A1393C">
              <w:rPr>
                <w:rFonts w:ascii="Calibri" w:eastAsia="Times New Roman" w:hAnsi="Calibri"/>
                <w:bCs/>
                <w:color w:val="000000"/>
                <w:lang w:eastAsia="es-CL"/>
              </w:rPr>
              <w:t>La descarga del efluente tratado por los rotofiltros, se realiza mediante una estructura de hormigón que se conecta d</w:t>
            </w:r>
            <w:r w:rsidR="00D86E97">
              <w:rPr>
                <w:rFonts w:ascii="Calibri" w:eastAsia="Times New Roman" w:hAnsi="Calibri"/>
                <w:bCs/>
                <w:color w:val="000000"/>
                <w:lang w:eastAsia="es-CL"/>
              </w:rPr>
              <w:t>irectamente con la ribera del rí</w:t>
            </w:r>
            <w:r w:rsidRPr="00A1393C">
              <w:rPr>
                <w:rFonts w:ascii="Calibri" w:eastAsia="Times New Roman" w:hAnsi="Calibri"/>
                <w:bCs/>
                <w:color w:val="000000"/>
                <w:lang w:eastAsia="es-CL"/>
              </w:rPr>
              <w:t>o Carhuello. En la descarga se observa un sensor que permite la medición del caudal. Al momento de la inspección se registra un caudal del efluente de 280 l/s.</w:t>
            </w:r>
          </w:p>
          <w:p w14:paraId="3C58FDEE" w14:textId="77777777" w:rsidR="006C35D8" w:rsidRDefault="00A1393C" w:rsidP="00B55E88">
            <w:pPr>
              <w:pStyle w:val="Prrafodelista"/>
              <w:numPr>
                <w:ilvl w:val="0"/>
                <w:numId w:val="4"/>
              </w:numPr>
              <w:ind w:left="360"/>
              <w:rPr>
                <w:rFonts w:ascii="Calibri" w:eastAsia="Times New Roman" w:hAnsi="Calibri"/>
                <w:bCs/>
                <w:color w:val="000000"/>
                <w:lang w:eastAsia="es-CL"/>
              </w:rPr>
            </w:pPr>
            <w:r w:rsidRPr="00A1393C">
              <w:rPr>
                <w:rFonts w:ascii="Calibri" w:eastAsia="Times New Roman" w:hAnsi="Calibri"/>
                <w:bCs/>
                <w:color w:val="000000"/>
                <w:lang w:eastAsia="es-CL"/>
              </w:rPr>
              <w:t>Se observa al nivel del suelo una cámara de acumulación de lodos que cuenta con dos bombas instaladas para la impulsión de lodos hacia el estanque acumulador. Una de estas bombas se encuentra habilitada para su operación. La impulsión de los lodos al estanque se activa por un sensor de nivel.</w:t>
            </w:r>
            <w:r w:rsidR="006C35D8" w:rsidRPr="00A1393C">
              <w:rPr>
                <w:rFonts w:ascii="Calibri" w:eastAsia="Times New Roman" w:hAnsi="Calibri"/>
                <w:bCs/>
                <w:color w:val="000000"/>
                <w:lang w:eastAsia="es-CL"/>
              </w:rPr>
              <w:t xml:space="preserve"> </w:t>
            </w:r>
          </w:p>
          <w:p w14:paraId="6E76D375" w14:textId="42948786" w:rsidR="005924E4" w:rsidRDefault="006C35D8" w:rsidP="005924E4">
            <w:pPr>
              <w:pStyle w:val="Prrafodelista"/>
              <w:numPr>
                <w:ilvl w:val="0"/>
                <w:numId w:val="4"/>
              </w:numPr>
              <w:ind w:left="360"/>
              <w:rPr>
                <w:rFonts w:ascii="Calibri" w:eastAsia="Times New Roman" w:hAnsi="Calibri"/>
                <w:bCs/>
                <w:color w:val="000000"/>
                <w:lang w:eastAsia="es-CL"/>
              </w:rPr>
            </w:pPr>
            <w:r w:rsidRPr="005924E4">
              <w:rPr>
                <w:rFonts w:ascii="Calibri" w:eastAsia="Times New Roman" w:hAnsi="Calibri"/>
                <w:bCs/>
                <w:color w:val="000000"/>
                <w:lang w:eastAsia="es-CL"/>
              </w:rPr>
              <w:t xml:space="preserve">Se constata un estanque de hormigón para la acumulación de lodos provenientes del sistema de RILes. Según el Sr. San </w:t>
            </w:r>
            <w:r w:rsidR="002F05B2">
              <w:rPr>
                <w:rFonts w:ascii="Calibri" w:eastAsia="Times New Roman" w:hAnsi="Calibri"/>
                <w:bCs/>
                <w:color w:val="000000"/>
                <w:lang w:eastAsia="es-CL"/>
              </w:rPr>
              <w:t>Martín</w:t>
            </w:r>
            <w:r w:rsidRPr="005924E4">
              <w:rPr>
                <w:rFonts w:ascii="Calibri" w:eastAsia="Times New Roman" w:hAnsi="Calibri"/>
                <w:bCs/>
                <w:color w:val="000000"/>
                <w:lang w:eastAsia="es-CL"/>
              </w:rPr>
              <w:t xml:space="preserve"> este estanque tiene una capacidad de 37 m³.</w:t>
            </w:r>
            <w:r w:rsidR="0095082C">
              <w:rPr>
                <w:rFonts w:ascii="Calibri" w:eastAsia="Times New Roman" w:hAnsi="Calibri"/>
                <w:bCs/>
                <w:color w:val="000000"/>
                <w:lang w:eastAsia="es-CL"/>
              </w:rPr>
              <w:t xml:space="preserve"> Este estanque se ubica cercano al sector de ensilaje.</w:t>
            </w:r>
          </w:p>
          <w:p w14:paraId="46B39A5B" w14:textId="16FFBBF7" w:rsidR="00023ADD" w:rsidRPr="00A1393C" w:rsidRDefault="00023ADD" w:rsidP="005924E4">
            <w:pPr>
              <w:pStyle w:val="Prrafodelista"/>
              <w:ind w:left="360"/>
              <w:rPr>
                <w:rFonts w:ascii="Calibri" w:eastAsia="Times New Roman" w:hAnsi="Calibri"/>
                <w:b/>
                <w:bCs/>
                <w:color w:val="000000"/>
                <w:lang w:eastAsia="es-CL"/>
              </w:rPr>
            </w:pPr>
          </w:p>
        </w:tc>
      </w:tr>
      <w:tr w:rsidR="00D65162" w14:paraId="35171282" w14:textId="77777777" w:rsidTr="005924E4">
        <w:trPr>
          <w:trHeight w:val="2673"/>
          <w:jc w:val="center"/>
        </w:trPr>
        <w:tc>
          <w:tcPr>
            <w:tcW w:w="5000" w:type="pct"/>
            <w:gridSpan w:val="2"/>
          </w:tcPr>
          <w:p w14:paraId="4E69C422" w14:textId="77777777" w:rsidR="005924E4" w:rsidRDefault="00001AE6" w:rsidP="005924E4">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Examen de la información:</w:t>
            </w:r>
          </w:p>
          <w:p w14:paraId="506E5286" w14:textId="0C9C51D5" w:rsidR="005924E4" w:rsidRPr="005924E4" w:rsidRDefault="005924E4" w:rsidP="005924E4">
            <w:pPr>
              <w:pStyle w:val="Prrafodelista"/>
              <w:numPr>
                <w:ilvl w:val="0"/>
                <w:numId w:val="4"/>
              </w:numPr>
              <w:ind w:left="360"/>
              <w:rPr>
                <w:b/>
                <w:lang w:eastAsia="es-CL"/>
              </w:rPr>
            </w:pPr>
            <w:r w:rsidRPr="005924E4">
              <w:rPr>
                <w:rFonts w:ascii="Calibri" w:eastAsia="Times New Roman" w:hAnsi="Calibri"/>
                <w:bCs/>
                <w:color w:val="000000"/>
                <w:lang w:eastAsia="es-CL"/>
              </w:rPr>
              <w:t>De acuerdo a los regis</w:t>
            </w:r>
            <w:r w:rsidR="00376AFF">
              <w:rPr>
                <w:rFonts w:ascii="Calibri" w:eastAsia="Times New Roman" w:hAnsi="Calibri"/>
                <w:bCs/>
                <w:color w:val="000000"/>
                <w:lang w:eastAsia="es-CL"/>
              </w:rPr>
              <w:t>tros de retiro de lodos (Anexo 10</w:t>
            </w:r>
            <w:r w:rsidRPr="005924E4">
              <w:rPr>
                <w:rFonts w:ascii="Calibri" w:eastAsia="Times New Roman" w:hAnsi="Calibri"/>
                <w:bCs/>
                <w:color w:val="000000"/>
                <w:lang w:eastAsia="es-CL"/>
              </w:rPr>
              <w:t xml:space="preserve">) durante el año 2013 se retiraron en cuatro ocasiones (2 veces en abril, septiembre y diciembre) un total de 97 m³ de lodos provenientes de los filtros </w:t>
            </w:r>
            <w:r w:rsidR="00E93CE3" w:rsidRPr="005924E4">
              <w:rPr>
                <w:rFonts w:ascii="Calibri" w:eastAsia="Times New Roman" w:hAnsi="Calibri"/>
                <w:bCs/>
                <w:color w:val="000000"/>
                <w:lang w:eastAsia="es-CL"/>
              </w:rPr>
              <w:t>rotato</w:t>
            </w:r>
            <w:r w:rsidR="00E93CE3">
              <w:rPr>
                <w:rFonts w:ascii="Calibri" w:eastAsia="Times New Roman" w:hAnsi="Calibri"/>
                <w:bCs/>
                <w:color w:val="000000"/>
                <w:lang w:eastAsia="es-CL"/>
              </w:rPr>
              <w:t>rio</w:t>
            </w:r>
            <w:r w:rsidR="00E93CE3" w:rsidRPr="005924E4">
              <w:rPr>
                <w:rFonts w:ascii="Calibri" w:eastAsia="Times New Roman" w:hAnsi="Calibri"/>
                <w:bCs/>
                <w:color w:val="000000"/>
                <w:lang w:eastAsia="es-CL"/>
              </w:rPr>
              <w:t>s</w:t>
            </w:r>
            <w:r w:rsidRPr="005924E4">
              <w:rPr>
                <w:rFonts w:ascii="Calibri" w:eastAsia="Times New Roman" w:hAnsi="Calibri"/>
                <w:bCs/>
                <w:color w:val="000000"/>
                <w:lang w:eastAsia="es-CL"/>
              </w:rPr>
              <w:t xml:space="preserve">, respecto al año 2014 a la fecha de la inspección (29.07.2014) solo se ha retirado en una ocasión un total de 30 m³ de lodos. Lo </w:t>
            </w:r>
            <w:r w:rsidR="00E93CE3" w:rsidRPr="005924E4">
              <w:rPr>
                <w:rFonts w:ascii="Calibri" w:eastAsia="Times New Roman" w:hAnsi="Calibri"/>
                <w:bCs/>
                <w:color w:val="000000"/>
                <w:lang w:eastAsia="es-CL"/>
              </w:rPr>
              <w:t>ante</w:t>
            </w:r>
            <w:r w:rsidR="00E93CE3">
              <w:rPr>
                <w:rFonts w:ascii="Calibri" w:eastAsia="Times New Roman" w:hAnsi="Calibri"/>
                <w:bCs/>
                <w:color w:val="000000"/>
                <w:lang w:eastAsia="es-CL"/>
              </w:rPr>
              <w:t>rio</w:t>
            </w:r>
            <w:r w:rsidR="00E93CE3" w:rsidRPr="005924E4">
              <w:rPr>
                <w:rFonts w:ascii="Calibri" w:eastAsia="Times New Roman" w:hAnsi="Calibri"/>
                <w:bCs/>
                <w:color w:val="000000"/>
                <w:lang w:eastAsia="es-CL"/>
              </w:rPr>
              <w:t>r</w:t>
            </w:r>
            <w:r w:rsidRPr="005924E4">
              <w:rPr>
                <w:rFonts w:ascii="Calibri" w:eastAsia="Times New Roman" w:hAnsi="Calibri"/>
                <w:bCs/>
                <w:color w:val="000000"/>
                <w:lang w:eastAsia="es-CL"/>
              </w:rPr>
              <w:t xml:space="preserve"> difiere con lo indicado en la Adenda N° 2 de la RCA N° 95/2006, que señala que el retiro de los lodos se realiza al menos cada tres semanas. No obstante </w:t>
            </w:r>
            <w:r w:rsidR="008F5A2B">
              <w:rPr>
                <w:rFonts w:ascii="Calibri" w:eastAsia="Times New Roman" w:hAnsi="Calibri"/>
                <w:bCs/>
                <w:color w:val="000000"/>
                <w:lang w:eastAsia="es-CL"/>
              </w:rPr>
              <w:t xml:space="preserve">se debe considerar </w:t>
            </w:r>
            <w:r w:rsidRPr="005924E4">
              <w:rPr>
                <w:rFonts w:ascii="Calibri" w:eastAsia="Times New Roman" w:hAnsi="Calibri"/>
                <w:bCs/>
                <w:color w:val="000000"/>
                <w:lang w:eastAsia="es-CL"/>
              </w:rPr>
              <w:t>que al momento de la inspección la piscicultura no funciona en su total capacidad, como se pude inferir de acuerdo a los registro</w:t>
            </w:r>
            <w:r w:rsidR="00723821">
              <w:rPr>
                <w:rFonts w:ascii="Calibri" w:eastAsia="Times New Roman" w:hAnsi="Calibri"/>
                <w:bCs/>
                <w:color w:val="000000"/>
                <w:lang w:eastAsia="es-CL"/>
              </w:rPr>
              <w:t xml:space="preserve">s de alimento utilizado (Anexo </w:t>
            </w:r>
            <w:r w:rsidR="00376AFF">
              <w:rPr>
                <w:rFonts w:ascii="Calibri" w:eastAsia="Times New Roman" w:hAnsi="Calibri"/>
                <w:bCs/>
                <w:color w:val="000000"/>
                <w:lang w:eastAsia="es-CL"/>
              </w:rPr>
              <w:t>11</w:t>
            </w:r>
            <w:r w:rsidRPr="005924E4">
              <w:rPr>
                <w:rFonts w:ascii="Calibri" w:eastAsia="Times New Roman" w:hAnsi="Calibri"/>
                <w:bCs/>
                <w:color w:val="000000"/>
                <w:lang w:eastAsia="es-CL"/>
              </w:rPr>
              <w:t xml:space="preserve">) que muestran que durante el año 2013 se usaron un total de 72,1 toneladas de alimento y que entre enero a junio del 2014, se utilizaron 52,8 toneladas de alimentos, cifras </w:t>
            </w:r>
            <w:r w:rsidR="00E93CE3" w:rsidRPr="005924E4">
              <w:rPr>
                <w:rFonts w:ascii="Calibri" w:eastAsia="Times New Roman" w:hAnsi="Calibri"/>
                <w:bCs/>
                <w:color w:val="000000"/>
                <w:lang w:eastAsia="es-CL"/>
              </w:rPr>
              <w:t>infe</w:t>
            </w:r>
            <w:r w:rsidR="00E93CE3">
              <w:rPr>
                <w:rFonts w:ascii="Calibri" w:eastAsia="Times New Roman" w:hAnsi="Calibri"/>
                <w:bCs/>
                <w:color w:val="000000"/>
                <w:lang w:eastAsia="es-CL"/>
              </w:rPr>
              <w:t>rio</w:t>
            </w:r>
            <w:r w:rsidR="00E93CE3" w:rsidRPr="005924E4">
              <w:rPr>
                <w:rFonts w:ascii="Calibri" w:eastAsia="Times New Roman" w:hAnsi="Calibri"/>
                <w:bCs/>
                <w:color w:val="000000"/>
                <w:lang w:eastAsia="es-CL"/>
              </w:rPr>
              <w:t>res</w:t>
            </w:r>
            <w:r w:rsidRPr="005924E4">
              <w:rPr>
                <w:rFonts w:ascii="Calibri" w:eastAsia="Times New Roman" w:hAnsi="Calibri"/>
                <w:bCs/>
                <w:color w:val="000000"/>
                <w:lang w:eastAsia="es-CL"/>
              </w:rPr>
              <w:t xml:space="preserve"> a lo evaluado ambientalmente que consideraban un consumo anual de 180 toneladas de alimento.</w:t>
            </w:r>
          </w:p>
          <w:p w14:paraId="1B76BC00" w14:textId="3360CA5A" w:rsidR="00D65162" w:rsidRPr="00001AE6" w:rsidRDefault="005924E4" w:rsidP="005924E4">
            <w:pPr>
              <w:pStyle w:val="Prrafodelista"/>
              <w:numPr>
                <w:ilvl w:val="0"/>
                <w:numId w:val="4"/>
              </w:numPr>
              <w:ind w:left="360"/>
              <w:rPr>
                <w:b/>
                <w:lang w:eastAsia="es-CL"/>
              </w:rPr>
            </w:pPr>
            <w:r w:rsidRPr="005924E4">
              <w:rPr>
                <w:rFonts w:ascii="Calibri" w:eastAsia="Times New Roman" w:hAnsi="Calibri"/>
                <w:bCs/>
                <w:color w:val="000000"/>
                <w:lang w:eastAsia="es-CL"/>
              </w:rPr>
              <w:t>Respecto al manejo de los lodos estos son eliminados por la empresa Rilesur en la comuna de Paillaco o bien, incorporados en suelos mediante la empresa sanitaria Aguas Araucanía.</w:t>
            </w:r>
          </w:p>
        </w:tc>
      </w:tr>
    </w:tbl>
    <w:p w14:paraId="24A5FEEF" w14:textId="77777777" w:rsidR="00947D40" w:rsidRDefault="00947D40" w:rsidP="00947D40">
      <w:pPr>
        <w:pStyle w:val="Ttulo2"/>
        <w:numPr>
          <w:ilvl w:val="0"/>
          <w:numId w:val="0"/>
        </w:numPr>
        <w:ind w:left="576"/>
      </w:pPr>
      <w:bookmarkStart w:id="128" w:name="_Toc403143535"/>
    </w:p>
    <w:p w14:paraId="63FC1944" w14:textId="77777777" w:rsidR="00376AFF" w:rsidRPr="00376AFF" w:rsidRDefault="00376AFF" w:rsidP="00376AFF"/>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AD56A8" w14:paraId="4A8EE9D1" w14:textId="77777777" w:rsidTr="005B5A0E">
        <w:trPr>
          <w:trHeight w:val="313"/>
          <w:jc w:val="center"/>
        </w:trPr>
        <w:tc>
          <w:tcPr>
            <w:tcW w:w="5000" w:type="pct"/>
            <w:gridSpan w:val="8"/>
            <w:vAlign w:val="center"/>
          </w:tcPr>
          <w:p w14:paraId="6304CF3B" w14:textId="77777777" w:rsidR="00AD56A8" w:rsidRPr="005626CB" w:rsidRDefault="00AD56A8" w:rsidP="005B5A0E">
            <w:pPr>
              <w:jc w:val="center"/>
              <w:rPr>
                <w:rFonts w:eastAsia="Times New Roman"/>
                <w:b/>
                <w:bCs/>
                <w:color w:val="000000"/>
                <w:lang w:eastAsia="es-CL"/>
              </w:rPr>
            </w:pPr>
            <w:r w:rsidRPr="005626CB">
              <w:rPr>
                <w:rFonts w:eastAsia="Times New Roman"/>
                <w:b/>
                <w:bCs/>
                <w:color w:val="000000"/>
                <w:lang w:eastAsia="es-CL"/>
              </w:rPr>
              <w:t>Registros</w:t>
            </w:r>
          </w:p>
        </w:tc>
      </w:tr>
      <w:tr w:rsidR="00AD56A8" w14:paraId="4F0F8FF9" w14:textId="77777777" w:rsidTr="005B5A0E">
        <w:trPr>
          <w:trHeight w:val="3486"/>
          <w:jc w:val="center"/>
        </w:trPr>
        <w:tc>
          <w:tcPr>
            <w:tcW w:w="2509" w:type="pct"/>
            <w:gridSpan w:val="4"/>
            <w:vAlign w:val="center"/>
          </w:tcPr>
          <w:p w14:paraId="67ACD988" w14:textId="42D4366E" w:rsidR="00AD56A8" w:rsidRDefault="0007704E" w:rsidP="005B5A0E">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78720" behindDoc="0" locked="0" layoutInCell="1" allowOverlap="1" wp14:anchorId="6238E1BE" wp14:editId="39313957">
                      <wp:simplePos x="0" y="0"/>
                      <wp:positionH relativeFrom="column">
                        <wp:posOffset>1306830</wp:posOffset>
                      </wp:positionH>
                      <wp:positionV relativeFrom="paragraph">
                        <wp:posOffset>241935</wp:posOffset>
                      </wp:positionV>
                      <wp:extent cx="213360" cy="506095"/>
                      <wp:effectExtent l="0" t="0" r="53340" b="65405"/>
                      <wp:wrapNone/>
                      <wp:docPr id="29" name="29 Conector recto de flecha"/>
                      <wp:cNvGraphicFramePr/>
                      <a:graphic xmlns:a="http://schemas.openxmlformats.org/drawingml/2006/main">
                        <a:graphicData uri="http://schemas.microsoft.com/office/word/2010/wordprocessingShape">
                          <wps:wsp>
                            <wps:cNvCnPr/>
                            <wps:spPr>
                              <a:xfrm>
                                <a:off x="0" y="0"/>
                                <a:ext cx="213360" cy="50609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 Conector recto de flecha" o:spid="_x0000_s1026" type="#_x0000_t32" style="position:absolute;margin-left:102.9pt;margin-top:19.05pt;width:16.8pt;height:39.8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" strokecolor="red">
                      <v:stroke endarrow="open"/>
                    </v:shape>
                  </w:pict>
                </mc:Fallback>
              </mc:AlternateContent>
            </w:r>
            <w:r w:rsidRPr="00711B47">
              <w:rPr>
                <w:rFonts w:ascii="Calibri" w:eastAsia="Times New Roman" w:hAnsi="Calibri"/>
                <w:b/>
                <w:bCs/>
                <w:noProof/>
                <w:color w:val="000000"/>
                <w:lang w:eastAsia="es-CL"/>
              </w:rPr>
              <mc:AlternateContent>
                <mc:Choice Requires="wps">
                  <w:drawing>
                    <wp:anchor distT="0" distB="0" distL="114300" distR="114300" simplePos="0" relativeHeight="251674624" behindDoc="0" locked="0" layoutInCell="1" allowOverlap="1" wp14:anchorId="3606A4E3" wp14:editId="1733A22F">
                      <wp:simplePos x="0" y="0"/>
                      <wp:positionH relativeFrom="column">
                        <wp:posOffset>2201545</wp:posOffset>
                      </wp:positionH>
                      <wp:positionV relativeFrom="paragraph">
                        <wp:posOffset>46355</wp:posOffset>
                      </wp:positionV>
                      <wp:extent cx="1470660" cy="274320"/>
                      <wp:effectExtent l="0" t="0" r="15240" b="11430"/>
                      <wp:wrapNone/>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0660" cy="274320"/>
                              </a:xfrm>
                              <a:prstGeom prst="rect">
                                <a:avLst/>
                              </a:prstGeom>
                              <a:solidFill>
                                <a:srgbClr val="FFFFFF"/>
                              </a:solidFill>
                              <a:ln w="9525">
                                <a:solidFill>
                                  <a:srgbClr val="000000"/>
                                </a:solidFill>
                                <a:miter lim="800000"/>
                                <a:headEnd/>
                                <a:tailEnd/>
                              </a:ln>
                            </wps:spPr>
                            <wps:txbx>
                              <w:txbxContent>
                                <w:p w14:paraId="0EDA3310" w14:textId="7ECFAE90" w:rsidR="00956622" w:rsidRPr="00CD08C0" w:rsidRDefault="00956622">
                                  <w:pPr>
                                    <w:rPr>
                                      <w:sz w:val="20"/>
                                    </w:rPr>
                                  </w:pPr>
                                  <w:r w:rsidRPr="00CD08C0">
                                    <w:rPr>
                                      <w:sz w:val="20"/>
                                    </w:rPr>
                                    <w:t>Descarga de efluente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0" type="#_x0000_t202" style="position:absolute;left:0;text-align:left;margin-left:173.35pt;margin-top:3.65pt;width:115.8pt;height:21.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">
                      <v:textbox>
                        <w:txbxContent>
                          <w:p w14:paraId="0EDA3310" w14:textId="7ECFAE90" w:rsidR="00956622" w:rsidRPr="00CD08C0" w:rsidRDefault="00956622">
                            <w:pPr>
                              <w:rPr>
                                <w:sz w:val="20"/>
                              </w:rPr>
                            </w:pPr>
                            <w:r w:rsidRPr="00CD08C0">
                              <w:rPr>
                                <w:sz w:val="20"/>
                              </w:rPr>
                              <w:t>Descarga de efluente</w:t>
                            </w:r>
                          </w:p>
                        </w:txbxContent>
                      </v:textbox>
                    </v:shape>
                  </w:pict>
                </mc:Fallback>
              </mc:AlternateContent>
            </w:r>
            <w:r w:rsidRPr="0007704E">
              <w:rPr>
                <w:rFonts w:ascii="Calibri" w:eastAsia="Times New Roman" w:hAnsi="Calibri"/>
                <w:b/>
                <w:bCs/>
                <w:noProof/>
                <w:color w:val="000000"/>
                <w:lang w:eastAsia="es-CL"/>
              </w:rPr>
              <mc:AlternateContent>
                <mc:Choice Requires="wps">
                  <w:drawing>
                    <wp:anchor distT="0" distB="0" distL="114300" distR="114300" simplePos="0" relativeHeight="251677696" behindDoc="0" locked="0" layoutInCell="1" allowOverlap="1" wp14:anchorId="786DF892" wp14:editId="664C0BF1">
                      <wp:simplePos x="0" y="0"/>
                      <wp:positionH relativeFrom="column">
                        <wp:posOffset>685165</wp:posOffset>
                      </wp:positionH>
                      <wp:positionV relativeFrom="paragraph">
                        <wp:posOffset>8255</wp:posOffset>
                      </wp:positionV>
                      <wp:extent cx="1264920" cy="236220"/>
                      <wp:effectExtent l="0" t="0" r="11430" b="11430"/>
                      <wp:wrapNone/>
                      <wp:docPr id="28"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920" cy="236220"/>
                              </a:xfrm>
                              <a:prstGeom prst="rect">
                                <a:avLst/>
                              </a:prstGeom>
                              <a:solidFill>
                                <a:srgbClr val="FFFFFF"/>
                              </a:solidFill>
                              <a:ln w="9525">
                                <a:solidFill>
                                  <a:srgbClr val="000000"/>
                                </a:solidFill>
                                <a:miter lim="800000"/>
                                <a:headEnd/>
                                <a:tailEnd/>
                              </a:ln>
                            </wps:spPr>
                            <wps:txbx>
                              <w:txbxContent>
                                <w:p w14:paraId="29D1CA74" w14:textId="00E0FFA4" w:rsidR="00956622" w:rsidRPr="00CD08C0" w:rsidRDefault="00956622">
                                  <w:pPr>
                                    <w:rPr>
                                      <w:sz w:val="20"/>
                                    </w:rPr>
                                  </w:pPr>
                                  <w:r w:rsidRPr="00CD08C0">
                                    <w:rPr>
                                      <w:sz w:val="20"/>
                                    </w:rPr>
                                    <w:t>Filtros rotatorios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1" type="#_x0000_t202" style="position:absolute;left:0;text-align:left;margin-left:53.95pt;margin-top:.65pt;width:99.6pt;height:18.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">
                      <v:textbox>
                        <w:txbxContent>
                          <w:p w14:paraId="29D1CA74" w14:textId="00E0FFA4" w:rsidR="00956622" w:rsidRPr="00CD08C0" w:rsidRDefault="00956622">
                            <w:pPr>
                              <w:rPr>
                                <w:sz w:val="20"/>
                              </w:rPr>
                            </w:pPr>
                            <w:r w:rsidRPr="00CD08C0">
                              <w:rPr>
                                <w:sz w:val="20"/>
                              </w:rPr>
                              <w:t>Filtros rotatorios</w:t>
                            </w:r>
                          </w:p>
                        </w:txbxContent>
                      </v:textbox>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1675648" behindDoc="0" locked="0" layoutInCell="1" allowOverlap="1" wp14:anchorId="6506D951" wp14:editId="32D49789">
                      <wp:simplePos x="0" y="0"/>
                      <wp:positionH relativeFrom="column">
                        <wp:posOffset>2640330</wp:posOffset>
                      </wp:positionH>
                      <wp:positionV relativeFrom="paragraph">
                        <wp:posOffset>314960</wp:posOffset>
                      </wp:positionV>
                      <wp:extent cx="266700" cy="429895"/>
                      <wp:effectExtent l="38100" t="0" r="19050" b="65405"/>
                      <wp:wrapNone/>
                      <wp:docPr id="27" name="27 Conector recto de flecha"/>
                      <wp:cNvGraphicFramePr/>
                      <a:graphic xmlns:a="http://schemas.openxmlformats.org/drawingml/2006/main">
                        <a:graphicData uri="http://schemas.microsoft.com/office/word/2010/wordprocessingShape">
                          <wps:wsp>
                            <wps:cNvCnPr/>
                            <wps:spPr>
                              <a:xfrm flipH="1">
                                <a:off x="0" y="0"/>
                                <a:ext cx="266700" cy="429895"/>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7 Conector recto de flecha" o:spid="_x0000_s1026" type="#_x0000_t32" style="position:absolute;margin-left:207.9pt;margin-top:24.8pt;width:21pt;height:33.85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" strokecolor="red">
                      <v:stroke endarrow="open"/>
                    </v:shape>
                  </w:pict>
                </mc:Fallback>
              </mc:AlternateContent>
            </w:r>
            <w:r w:rsidR="00AD56A8">
              <w:rPr>
                <w:rFonts w:ascii="Calibri" w:eastAsia="Times New Roman" w:hAnsi="Calibri"/>
                <w:b/>
                <w:bCs/>
                <w:noProof/>
                <w:color w:val="000000"/>
                <w:lang w:eastAsia="es-CL"/>
              </w:rPr>
              <w:drawing>
                <wp:inline distT="0" distB="0" distL="0" distR="0" wp14:anchorId="198305DF" wp14:editId="45FA13B3">
                  <wp:extent cx="3254400" cy="2430000"/>
                  <wp:effectExtent l="0" t="0" r="3175" b="8890"/>
                  <wp:docPr id="6" name="Imagen 6" descr="C:\Users\diego.maldonado\Desktop\fotos informe quimeyco\IMG_09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Desktop\fotos informe quimeyco\IMG_097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91" w:type="pct"/>
            <w:gridSpan w:val="4"/>
            <w:vAlign w:val="center"/>
          </w:tcPr>
          <w:p w14:paraId="6D2211BE" w14:textId="575D8086" w:rsidR="00AD56A8" w:rsidRDefault="00AD56A8" w:rsidP="005B5A0E">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624117CD" wp14:editId="39186813">
                  <wp:extent cx="3254400" cy="2430000"/>
                  <wp:effectExtent l="0" t="0" r="3175" b="8890"/>
                  <wp:docPr id="7" name="Imagen 7" descr="C:\Users\diego.maldonado\Desktop\fotos informe quimeyco\IMG_09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iego.maldonado\Desktop\fotos informe quimeyco\IMG_0988.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AD56A8" w14:paraId="50F58039" w14:textId="77777777" w:rsidTr="005B5A0E">
        <w:trPr>
          <w:trHeight w:val="275"/>
          <w:jc w:val="center"/>
        </w:trPr>
        <w:tc>
          <w:tcPr>
            <w:tcW w:w="1072" w:type="pct"/>
            <w:gridSpan w:val="2"/>
            <w:vAlign w:val="center"/>
          </w:tcPr>
          <w:p w14:paraId="2313174E" w14:textId="261B9541" w:rsidR="00AD56A8" w:rsidRPr="00557733" w:rsidRDefault="00AD56A8" w:rsidP="005B5A0E">
            <w:pPr>
              <w:pStyle w:val="Epgrafe"/>
              <w:jc w:val="both"/>
              <w:rPr>
                <w:rFonts w:eastAsia="Times New Roman"/>
                <w:color w:val="000000"/>
                <w:szCs w:val="18"/>
                <w:lang w:eastAsia="es-CL"/>
              </w:rPr>
            </w:pPr>
            <w:r w:rsidRPr="00557733">
              <w:t xml:space="preserve">Fotografía </w:t>
            </w:r>
            <w:r w:rsidR="00376AFF">
              <w:t>5</w:t>
            </w:r>
          </w:p>
        </w:tc>
        <w:tc>
          <w:tcPr>
            <w:tcW w:w="1437" w:type="pct"/>
            <w:gridSpan w:val="2"/>
            <w:vAlign w:val="center"/>
          </w:tcPr>
          <w:p w14:paraId="2E71C8A1" w14:textId="63D6B682" w:rsidR="00AD56A8" w:rsidRDefault="00AD56A8" w:rsidP="00F8796A">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F8796A">
              <w:rPr>
                <w:rFonts w:eastAsia="Times New Roman"/>
                <w:color w:val="000000"/>
                <w:sz w:val="18"/>
                <w:szCs w:val="18"/>
                <w:lang w:eastAsia="es-CL"/>
              </w:rPr>
              <w:t>8</w:t>
            </w:r>
            <w:r w:rsidRPr="0071645B">
              <w:rPr>
                <w:rFonts w:eastAsia="Times New Roman"/>
                <w:color w:val="000000"/>
                <w:sz w:val="18"/>
                <w:szCs w:val="18"/>
                <w:lang w:eastAsia="es-CL"/>
              </w:rPr>
              <w:t>/0</w:t>
            </w:r>
            <w:r w:rsidR="00F8796A">
              <w:rPr>
                <w:rFonts w:eastAsia="Times New Roman"/>
                <w:color w:val="000000"/>
                <w:sz w:val="18"/>
                <w:szCs w:val="18"/>
                <w:lang w:eastAsia="es-CL"/>
              </w:rPr>
              <w:t>7</w:t>
            </w:r>
            <w:r w:rsidRPr="0071645B">
              <w:rPr>
                <w:rFonts w:eastAsia="Times New Roman"/>
                <w:color w:val="000000"/>
                <w:sz w:val="18"/>
                <w:szCs w:val="18"/>
                <w:lang w:eastAsia="es-CL"/>
              </w:rPr>
              <w:t>/2014</w:t>
            </w:r>
          </w:p>
        </w:tc>
        <w:tc>
          <w:tcPr>
            <w:tcW w:w="1245" w:type="pct"/>
            <w:gridSpan w:val="2"/>
            <w:vAlign w:val="center"/>
          </w:tcPr>
          <w:p w14:paraId="5E2A924B" w14:textId="3D35B08B" w:rsidR="00AD56A8" w:rsidRPr="00557733" w:rsidRDefault="00AD56A8" w:rsidP="005B5A0E">
            <w:pPr>
              <w:pStyle w:val="Epgrafe"/>
              <w:jc w:val="both"/>
              <w:rPr>
                <w:rFonts w:eastAsia="Times New Roman"/>
                <w:color w:val="000000"/>
                <w:szCs w:val="18"/>
                <w:lang w:eastAsia="es-CL"/>
              </w:rPr>
            </w:pPr>
            <w:r w:rsidRPr="00557733">
              <w:t xml:space="preserve">Fotografía </w:t>
            </w:r>
            <w:r w:rsidR="00376AFF">
              <w:t>6</w:t>
            </w:r>
          </w:p>
        </w:tc>
        <w:tc>
          <w:tcPr>
            <w:tcW w:w="1246" w:type="pct"/>
            <w:gridSpan w:val="2"/>
            <w:vAlign w:val="center"/>
          </w:tcPr>
          <w:p w14:paraId="223B1DDE" w14:textId="3261D9CB" w:rsidR="00AD56A8" w:rsidRDefault="00AD56A8" w:rsidP="00F8796A">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F8796A">
              <w:rPr>
                <w:rFonts w:eastAsia="Times New Roman"/>
                <w:color w:val="000000"/>
                <w:sz w:val="18"/>
                <w:szCs w:val="18"/>
                <w:lang w:eastAsia="es-CL"/>
              </w:rPr>
              <w:t>8</w:t>
            </w:r>
            <w:r>
              <w:rPr>
                <w:rFonts w:eastAsia="Times New Roman"/>
                <w:color w:val="000000"/>
                <w:sz w:val="18"/>
                <w:szCs w:val="18"/>
                <w:lang w:eastAsia="es-CL"/>
              </w:rPr>
              <w:t>/0</w:t>
            </w:r>
            <w:r w:rsidR="00F8796A">
              <w:rPr>
                <w:rFonts w:eastAsia="Times New Roman"/>
                <w:color w:val="000000"/>
                <w:sz w:val="18"/>
                <w:szCs w:val="18"/>
                <w:lang w:eastAsia="es-CL"/>
              </w:rPr>
              <w:t>7</w:t>
            </w:r>
            <w:r>
              <w:rPr>
                <w:rFonts w:eastAsia="Times New Roman"/>
                <w:color w:val="000000"/>
                <w:sz w:val="18"/>
                <w:szCs w:val="18"/>
                <w:lang w:eastAsia="es-CL"/>
              </w:rPr>
              <w:t>/</w:t>
            </w:r>
            <w:r w:rsidRPr="0071645B">
              <w:rPr>
                <w:rFonts w:eastAsia="Times New Roman"/>
                <w:color w:val="000000"/>
                <w:sz w:val="18"/>
                <w:szCs w:val="18"/>
                <w:lang w:eastAsia="es-CL"/>
              </w:rPr>
              <w:t>2014</w:t>
            </w:r>
          </w:p>
        </w:tc>
      </w:tr>
      <w:tr w:rsidR="0022713A" w14:paraId="64641B6A" w14:textId="77777777" w:rsidTr="005B5A0E">
        <w:trPr>
          <w:trHeight w:val="275"/>
          <w:jc w:val="center"/>
        </w:trPr>
        <w:tc>
          <w:tcPr>
            <w:tcW w:w="833" w:type="pct"/>
            <w:vAlign w:val="center"/>
          </w:tcPr>
          <w:p w14:paraId="7544FBD9" w14:textId="4B3A3A92" w:rsidR="0022713A" w:rsidRPr="00557733" w:rsidRDefault="0022713A" w:rsidP="005B5A0E">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 xml:space="preserve"> WGS84-H19S</w:t>
            </w:r>
          </w:p>
        </w:tc>
        <w:tc>
          <w:tcPr>
            <w:tcW w:w="843" w:type="pct"/>
            <w:gridSpan w:val="2"/>
            <w:vAlign w:val="center"/>
          </w:tcPr>
          <w:p w14:paraId="727E984F" w14:textId="1F82DD84" w:rsidR="0022713A" w:rsidRPr="00557733" w:rsidRDefault="0022713A" w:rsidP="0022713A">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Pr>
                <w:rFonts w:ascii="Calibri" w:eastAsia="Times New Roman" w:hAnsi="Calibri"/>
                <w:b/>
                <w:color w:val="000000"/>
                <w:sz w:val="18"/>
                <w:szCs w:val="18"/>
                <w:lang w:eastAsia="es-CL"/>
              </w:rPr>
              <w:t xml:space="preserve"> </w:t>
            </w:r>
            <w:r w:rsidRPr="0022713A">
              <w:rPr>
                <w:rFonts w:ascii="Calibri" w:eastAsia="Times New Roman" w:hAnsi="Calibri"/>
                <w:color w:val="000000"/>
                <w:sz w:val="18"/>
                <w:szCs w:val="18"/>
                <w:lang w:eastAsia="es-CL"/>
              </w:rPr>
              <w:t>5.652.689</w:t>
            </w:r>
            <w:r>
              <w:rPr>
                <w:rFonts w:ascii="Calibri" w:eastAsia="Times New Roman" w:hAnsi="Calibri"/>
                <w:color w:val="000000"/>
                <w:sz w:val="18"/>
                <w:szCs w:val="18"/>
                <w:lang w:eastAsia="es-CL"/>
              </w:rPr>
              <w:t xml:space="preserve"> m</w:t>
            </w:r>
          </w:p>
        </w:tc>
        <w:tc>
          <w:tcPr>
            <w:tcW w:w="833" w:type="pct"/>
            <w:vAlign w:val="center"/>
          </w:tcPr>
          <w:p w14:paraId="7DA5FEDD" w14:textId="6EADE04D" w:rsidR="0022713A" w:rsidRPr="00557733" w:rsidRDefault="0022713A" w:rsidP="0022713A">
            <w:pPr>
              <w:rPr>
                <w:rFonts w:eastAsia="Times New Roman"/>
                <w:b/>
                <w:color w:val="000000"/>
                <w:sz w:val="18"/>
                <w:szCs w:val="18"/>
                <w:lang w:eastAsia="es-CL"/>
              </w:rPr>
            </w:pPr>
            <w:r>
              <w:rPr>
                <w:rFonts w:eastAsia="Times New Roman"/>
                <w:b/>
                <w:color w:val="000000"/>
                <w:sz w:val="18"/>
                <w:szCs w:val="18"/>
                <w:lang w:eastAsia="es-CL"/>
              </w:rPr>
              <w:t xml:space="preserve">Este: </w:t>
            </w:r>
            <w:r w:rsidRPr="0022713A">
              <w:rPr>
                <w:rFonts w:eastAsia="Times New Roman"/>
                <w:color w:val="000000"/>
                <w:sz w:val="18"/>
                <w:szCs w:val="18"/>
                <w:lang w:eastAsia="es-CL"/>
              </w:rPr>
              <w:t>254.597</w:t>
            </w:r>
            <w:r>
              <w:rPr>
                <w:rFonts w:eastAsia="Times New Roman"/>
                <w:color w:val="000000"/>
                <w:sz w:val="18"/>
                <w:szCs w:val="18"/>
                <w:lang w:eastAsia="es-CL"/>
              </w:rPr>
              <w:t xml:space="preserve"> m</w:t>
            </w:r>
          </w:p>
        </w:tc>
        <w:tc>
          <w:tcPr>
            <w:tcW w:w="828" w:type="pct"/>
            <w:vAlign w:val="center"/>
          </w:tcPr>
          <w:p w14:paraId="642F6157" w14:textId="4EEE5D96" w:rsidR="0022713A" w:rsidRPr="00557733" w:rsidRDefault="0022713A" w:rsidP="005B5A0E">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WGS84-H19S</w:t>
            </w:r>
          </w:p>
        </w:tc>
        <w:tc>
          <w:tcPr>
            <w:tcW w:w="833" w:type="pct"/>
            <w:gridSpan w:val="2"/>
            <w:vAlign w:val="center"/>
          </w:tcPr>
          <w:p w14:paraId="08B62698" w14:textId="2E8DA8F2" w:rsidR="0022713A" w:rsidRPr="00557733" w:rsidRDefault="0022713A" w:rsidP="005B5A0E">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Pr>
                <w:rFonts w:ascii="Calibri" w:eastAsia="Times New Roman" w:hAnsi="Calibri"/>
                <w:b/>
                <w:color w:val="000000"/>
                <w:sz w:val="18"/>
                <w:szCs w:val="18"/>
                <w:lang w:eastAsia="es-CL"/>
              </w:rPr>
              <w:t xml:space="preserve"> </w:t>
            </w:r>
            <w:r w:rsidRPr="0022713A">
              <w:rPr>
                <w:rFonts w:ascii="Calibri" w:eastAsia="Times New Roman" w:hAnsi="Calibri"/>
                <w:color w:val="000000"/>
                <w:sz w:val="18"/>
                <w:szCs w:val="18"/>
                <w:lang w:eastAsia="es-CL"/>
              </w:rPr>
              <w:t>5.652.689</w:t>
            </w:r>
            <w:r>
              <w:rPr>
                <w:rFonts w:ascii="Calibri" w:eastAsia="Times New Roman" w:hAnsi="Calibri"/>
                <w:color w:val="000000"/>
                <w:sz w:val="18"/>
                <w:szCs w:val="18"/>
                <w:lang w:eastAsia="es-CL"/>
              </w:rPr>
              <w:t xml:space="preserve"> m</w:t>
            </w:r>
          </w:p>
        </w:tc>
        <w:tc>
          <w:tcPr>
            <w:tcW w:w="830" w:type="pct"/>
            <w:vAlign w:val="center"/>
          </w:tcPr>
          <w:p w14:paraId="4EF33C7B" w14:textId="3D9F10AB" w:rsidR="0022713A" w:rsidRPr="00557733" w:rsidRDefault="0022713A" w:rsidP="005B5A0E">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sidRPr="0022713A">
              <w:rPr>
                <w:rFonts w:eastAsia="Times New Roman"/>
                <w:color w:val="000000"/>
                <w:sz w:val="18"/>
                <w:szCs w:val="18"/>
                <w:lang w:eastAsia="es-CL"/>
              </w:rPr>
              <w:t>254.597</w:t>
            </w:r>
            <w:r>
              <w:rPr>
                <w:rFonts w:eastAsia="Times New Roman"/>
                <w:color w:val="000000"/>
                <w:sz w:val="18"/>
                <w:szCs w:val="18"/>
                <w:lang w:eastAsia="es-CL"/>
              </w:rPr>
              <w:t xml:space="preserve"> m</w:t>
            </w:r>
          </w:p>
        </w:tc>
      </w:tr>
      <w:tr w:rsidR="00AD56A8" w14:paraId="5E0924F2" w14:textId="77777777" w:rsidTr="005B5A0E">
        <w:trPr>
          <w:trHeight w:val="473"/>
          <w:jc w:val="center"/>
        </w:trPr>
        <w:tc>
          <w:tcPr>
            <w:tcW w:w="2509" w:type="pct"/>
            <w:gridSpan w:val="4"/>
          </w:tcPr>
          <w:p w14:paraId="6F7C9E73" w14:textId="43C4A9F4" w:rsidR="00AD56A8" w:rsidRPr="00504318" w:rsidRDefault="00AD56A8" w:rsidP="005B5A0E">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22713A">
              <w:rPr>
                <w:rFonts w:eastAsia="Times New Roman"/>
                <w:color w:val="000000"/>
                <w:sz w:val="18"/>
                <w:szCs w:val="18"/>
                <w:lang w:eastAsia="es-CL"/>
              </w:rPr>
              <w:t xml:space="preserve">Sistema de filtros </w:t>
            </w:r>
            <w:r w:rsidR="00E93CE3">
              <w:rPr>
                <w:rFonts w:eastAsia="Times New Roman"/>
                <w:color w:val="000000"/>
                <w:sz w:val="18"/>
                <w:szCs w:val="18"/>
                <w:lang w:eastAsia="es-CL"/>
              </w:rPr>
              <w:t>rotatorios</w:t>
            </w:r>
            <w:r w:rsidR="0022713A">
              <w:rPr>
                <w:rFonts w:eastAsia="Times New Roman"/>
                <w:color w:val="000000"/>
                <w:sz w:val="18"/>
                <w:szCs w:val="18"/>
                <w:lang w:eastAsia="es-CL"/>
              </w:rPr>
              <w:t xml:space="preserve"> y canal de descarga del efluente tratado. </w:t>
            </w:r>
          </w:p>
        </w:tc>
        <w:tc>
          <w:tcPr>
            <w:tcW w:w="2491" w:type="pct"/>
            <w:gridSpan w:val="4"/>
          </w:tcPr>
          <w:p w14:paraId="1AD7A607" w14:textId="556D347C" w:rsidR="00AD56A8" w:rsidRPr="00504318" w:rsidRDefault="00AD56A8" w:rsidP="002A2E9C">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22713A" w:rsidRPr="0022713A">
              <w:rPr>
                <w:rFonts w:ascii="Calibri" w:eastAsia="Times New Roman" w:hAnsi="Calibri"/>
                <w:bCs/>
                <w:color w:val="000000"/>
                <w:sz w:val="18"/>
                <w:szCs w:val="18"/>
                <w:lang w:eastAsia="es-CL"/>
              </w:rPr>
              <w:t xml:space="preserve">Sector </w:t>
            </w:r>
            <w:r w:rsidR="002A2E9C">
              <w:rPr>
                <w:rFonts w:ascii="Calibri" w:eastAsia="Times New Roman" w:hAnsi="Calibri"/>
                <w:bCs/>
                <w:color w:val="000000"/>
                <w:sz w:val="18"/>
                <w:szCs w:val="18"/>
                <w:lang w:eastAsia="es-CL"/>
              </w:rPr>
              <w:t xml:space="preserve">habilitado para la </w:t>
            </w:r>
            <w:r w:rsidR="0022713A" w:rsidRPr="0022713A">
              <w:rPr>
                <w:rFonts w:ascii="Calibri" w:eastAsia="Times New Roman" w:hAnsi="Calibri"/>
                <w:bCs/>
                <w:color w:val="000000"/>
                <w:sz w:val="18"/>
                <w:szCs w:val="18"/>
                <w:lang w:eastAsia="es-CL"/>
              </w:rPr>
              <w:t>instala</w:t>
            </w:r>
            <w:r w:rsidR="002A2E9C">
              <w:rPr>
                <w:rFonts w:ascii="Calibri" w:eastAsia="Times New Roman" w:hAnsi="Calibri"/>
                <w:bCs/>
                <w:color w:val="000000"/>
                <w:sz w:val="18"/>
                <w:szCs w:val="18"/>
                <w:lang w:eastAsia="es-CL"/>
              </w:rPr>
              <w:t xml:space="preserve">ción de </w:t>
            </w:r>
            <w:r w:rsidR="0022713A" w:rsidRPr="0022713A">
              <w:rPr>
                <w:rFonts w:ascii="Calibri" w:eastAsia="Times New Roman" w:hAnsi="Calibri"/>
                <w:bCs/>
                <w:color w:val="000000"/>
                <w:sz w:val="18"/>
                <w:szCs w:val="18"/>
                <w:lang w:eastAsia="es-CL"/>
              </w:rPr>
              <w:t xml:space="preserve">dos filtros </w:t>
            </w:r>
            <w:r w:rsidR="00E93CE3" w:rsidRPr="0022713A">
              <w:rPr>
                <w:rFonts w:ascii="Calibri" w:eastAsia="Times New Roman" w:hAnsi="Calibri"/>
                <w:bCs/>
                <w:color w:val="000000"/>
                <w:sz w:val="18"/>
                <w:szCs w:val="18"/>
                <w:lang w:eastAsia="es-CL"/>
              </w:rPr>
              <w:t>rotato</w:t>
            </w:r>
            <w:r w:rsidR="00E93CE3">
              <w:rPr>
                <w:rFonts w:ascii="Calibri" w:eastAsia="Times New Roman" w:hAnsi="Calibri"/>
                <w:bCs/>
                <w:color w:val="000000"/>
                <w:sz w:val="18"/>
                <w:szCs w:val="18"/>
                <w:lang w:eastAsia="es-CL"/>
              </w:rPr>
              <w:t>rio</w:t>
            </w:r>
            <w:r w:rsidR="00E93CE3" w:rsidRPr="0022713A">
              <w:rPr>
                <w:rFonts w:ascii="Calibri" w:eastAsia="Times New Roman" w:hAnsi="Calibri"/>
                <w:bCs/>
                <w:color w:val="000000"/>
                <w:sz w:val="18"/>
                <w:szCs w:val="18"/>
                <w:lang w:eastAsia="es-CL"/>
              </w:rPr>
              <w:t>s</w:t>
            </w:r>
            <w:r w:rsidR="0022713A" w:rsidRPr="0022713A">
              <w:rPr>
                <w:rFonts w:ascii="Calibri" w:eastAsia="Times New Roman" w:hAnsi="Calibri"/>
                <w:bCs/>
                <w:color w:val="000000"/>
                <w:sz w:val="18"/>
                <w:szCs w:val="18"/>
                <w:lang w:eastAsia="es-CL"/>
              </w:rPr>
              <w:t>.</w:t>
            </w:r>
          </w:p>
        </w:tc>
      </w:tr>
    </w:tbl>
    <w:p w14:paraId="6C1532B2" w14:textId="77777777" w:rsidR="00AD56A8" w:rsidRDefault="00AD56A8" w:rsidP="00AD56A8"/>
    <w:p w14:paraId="1FDB3FEB" w14:textId="77777777" w:rsidR="00AD56A8" w:rsidRDefault="00AD56A8" w:rsidP="00AD56A8"/>
    <w:p w14:paraId="392FD258" w14:textId="77777777" w:rsidR="00AD56A8" w:rsidRDefault="00AD56A8" w:rsidP="00AD56A8"/>
    <w:tbl>
      <w:tblPr>
        <w:tblStyle w:val="Tablaconcuadrcula"/>
        <w:tblW w:w="13687" w:type="dxa"/>
        <w:jc w:val="center"/>
        <w:tblLook w:val="04A0" w:firstRow="1" w:lastRow="0" w:firstColumn="1" w:lastColumn="0" w:noHBand="0" w:noVBand="1"/>
      </w:tblPr>
      <w:tblGrid>
        <w:gridCol w:w="3802"/>
        <w:gridCol w:w="9885"/>
      </w:tblGrid>
      <w:tr w:rsidR="005528C9" w14:paraId="6754B01E" w14:textId="77777777" w:rsidTr="005528C9">
        <w:trPr>
          <w:jc w:val="center"/>
        </w:trPr>
        <w:tc>
          <w:tcPr>
            <w:tcW w:w="1389" w:type="pct"/>
          </w:tcPr>
          <w:p w14:paraId="7775BE2F" w14:textId="0DDA9E18" w:rsidR="005528C9" w:rsidRDefault="005528C9" w:rsidP="005528C9">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3</w:t>
            </w:r>
          </w:p>
        </w:tc>
        <w:tc>
          <w:tcPr>
            <w:tcW w:w="3611" w:type="pct"/>
          </w:tcPr>
          <w:p w14:paraId="7B0E1BFD" w14:textId="6825595F" w:rsidR="005528C9" w:rsidRDefault="005528C9" w:rsidP="005528C9">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3F4FFD">
              <w:rPr>
                <w:rFonts w:ascii="Calibri" w:eastAsia="Times New Roman" w:hAnsi="Calibri"/>
                <w:color w:val="000000"/>
                <w:lang w:eastAsia="es-CL"/>
              </w:rPr>
              <w:t>-</w:t>
            </w:r>
          </w:p>
        </w:tc>
      </w:tr>
      <w:tr w:rsidR="005528C9" w14:paraId="79F5A8A9" w14:textId="77777777" w:rsidTr="005528C9">
        <w:trPr>
          <w:jc w:val="center"/>
        </w:trPr>
        <w:tc>
          <w:tcPr>
            <w:tcW w:w="5000" w:type="pct"/>
            <w:gridSpan w:val="2"/>
          </w:tcPr>
          <w:p w14:paraId="36F56ECD" w14:textId="77777777" w:rsidR="005528C9" w:rsidRDefault="005528C9" w:rsidP="005528C9">
            <w:pPr>
              <w:rPr>
                <w:rFonts w:ascii="Calibri" w:eastAsia="Times New Roman" w:hAnsi="Calibri"/>
                <w:b/>
                <w:bCs/>
                <w:color w:val="000000"/>
                <w:lang w:eastAsia="es-CL"/>
              </w:rPr>
            </w:pPr>
            <w:r w:rsidRPr="005B48FA">
              <w:rPr>
                <w:rFonts w:ascii="Calibri" w:eastAsia="Times New Roman" w:hAnsi="Calibri"/>
                <w:b/>
                <w:bCs/>
                <w:color w:val="000000"/>
                <w:lang w:eastAsia="es-CL"/>
              </w:rPr>
              <w:t>Documentación entregada:</w:t>
            </w:r>
          </w:p>
          <w:p w14:paraId="5CDB52B9" w14:textId="1FA3DED6" w:rsidR="005528C9" w:rsidRDefault="005528C9" w:rsidP="005528C9">
            <w:pPr>
              <w:rPr>
                <w:rFonts w:ascii="Calibri" w:eastAsia="Times New Roman" w:hAnsi="Calibri"/>
                <w:bCs/>
                <w:color w:val="000000"/>
                <w:lang w:eastAsia="es-CL"/>
              </w:rPr>
            </w:pPr>
            <w:r>
              <w:rPr>
                <w:rFonts w:ascii="Calibri" w:eastAsia="Times New Roman" w:hAnsi="Calibri"/>
                <w:bCs/>
                <w:color w:val="000000"/>
                <w:lang w:eastAsia="es-CL"/>
              </w:rPr>
              <w:t>Registro de</w:t>
            </w:r>
            <w:r w:rsidR="00A73F3B">
              <w:rPr>
                <w:rFonts w:ascii="Calibri" w:eastAsia="Times New Roman" w:hAnsi="Calibri"/>
                <w:bCs/>
                <w:color w:val="000000"/>
                <w:lang w:eastAsia="es-CL"/>
              </w:rPr>
              <w:t xml:space="preserve"> autocontrol de Riles </w:t>
            </w:r>
            <w:r w:rsidR="003F4FFD">
              <w:rPr>
                <w:rFonts w:ascii="Calibri" w:eastAsia="Times New Roman" w:hAnsi="Calibri"/>
                <w:bCs/>
                <w:color w:val="000000"/>
                <w:lang w:eastAsia="es-CL"/>
              </w:rPr>
              <w:t xml:space="preserve">desde </w:t>
            </w:r>
            <w:r w:rsidR="00A73F3B">
              <w:rPr>
                <w:rFonts w:ascii="Calibri" w:eastAsia="Times New Roman" w:hAnsi="Calibri"/>
                <w:bCs/>
                <w:color w:val="000000"/>
                <w:lang w:eastAsia="es-CL"/>
              </w:rPr>
              <w:t>Enero 2013 a Junio 2014</w:t>
            </w:r>
            <w:r>
              <w:rPr>
                <w:rFonts w:ascii="Calibri" w:eastAsia="Times New Roman" w:hAnsi="Calibri"/>
                <w:bCs/>
                <w:color w:val="000000"/>
                <w:lang w:eastAsia="es-CL"/>
              </w:rPr>
              <w:t xml:space="preserve"> </w:t>
            </w:r>
            <w:r w:rsidRPr="009C54D6">
              <w:rPr>
                <w:rFonts w:ascii="Calibri" w:eastAsia="Times New Roman" w:hAnsi="Calibri"/>
                <w:bCs/>
                <w:color w:val="000000"/>
                <w:lang w:eastAsia="es-CL"/>
              </w:rPr>
              <w:t xml:space="preserve">(Anexo </w:t>
            </w:r>
            <w:r w:rsidR="00344F7A">
              <w:rPr>
                <w:rFonts w:ascii="Calibri" w:eastAsia="Times New Roman" w:hAnsi="Calibri"/>
                <w:bCs/>
                <w:color w:val="000000"/>
                <w:lang w:eastAsia="es-CL"/>
              </w:rPr>
              <w:t>12</w:t>
            </w:r>
            <w:r w:rsidRPr="009C54D6">
              <w:rPr>
                <w:rFonts w:ascii="Calibri" w:eastAsia="Times New Roman" w:hAnsi="Calibri"/>
                <w:bCs/>
                <w:color w:val="000000"/>
                <w:lang w:eastAsia="es-CL"/>
              </w:rPr>
              <w:t>)</w:t>
            </w:r>
            <w:r>
              <w:rPr>
                <w:rFonts w:ascii="Calibri" w:eastAsia="Times New Roman" w:hAnsi="Calibri"/>
                <w:bCs/>
                <w:color w:val="000000"/>
                <w:lang w:eastAsia="es-CL"/>
              </w:rPr>
              <w:t>.</w:t>
            </w:r>
          </w:p>
          <w:p w14:paraId="042426EB" w14:textId="77777777" w:rsidR="005528C9" w:rsidRPr="00F415B3" w:rsidRDefault="005528C9" w:rsidP="005528C9">
            <w:pPr>
              <w:rPr>
                <w:rFonts w:ascii="Calibri" w:eastAsia="Times New Roman" w:hAnsi="Calibri"/>
                <w:b/>
                <w:bCs/>
                <w:color w:val="000000"/>
                <w:lang w:eastAsia="es-CL"/>
              </w:rPr>
            </w:pPr>
          </w:p>
        </w:tc>
      </w:tr>
      <w:tr w:rsidR="005528C9" w14:paraId="21F6CBB8" w14:textId="77777777" w:rsidTr="005528C9">
        <w:trPr>
          <w:trHeight w:val="1177"/>
          <w:jc w:val="center"/>
        </w:trPr>
        <w:tc>
          <w:tcPr>
            <w:tcW w:w="5000" w:type="pct"/>
            <w:gridSpan w:val="2"/>
            <w:tcBorders>
              <w:bottom w:val="single" w:sz="4" w:space="0" w:color="auto"/>
            </w:tcBorders>
          </w:tcPr>
          <w:p w14:paraId="60544A70" w14:textId="77777777" w:rsidR="005528C9" w:rsidRDefault="005528C9" w:rsidP="005528C9">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7401B0F" w14:textId="6D030508" w:rsidR="005528C9" w:rsidRPr="00C206E4" w:rsidRDefault="005528C9" w:rsidP="005528C9">
            <w:pPr>
              <w:rPr>
                <w:rFonts w:ascii="Calibri" w:eastAsia="Times New Roman" w:hAnsi="Calibri"/>
                <w:b/>
                <w:color w:val="000000"/>
                <w:lang w:eastAsia="es-CL"/>
              </w:rPr>
            </w:pPr>
            <w:r w:rsidRPr="00C206E4">
              <w:rPr>
                <w:rFonts w:ascii="Calibri" w:eastAsia="Times New Roman" w:hAnsi="Calibri"/>
                <w:b/>
                <w:color w:val="000000"/>
                <w:lang w:eastAsia="es-CL"/>
              </w:rPr>
              <w:t>Resolución N° 4932/2008</w:t>
            </w:r>
            <w:r>
              <w:rPr>
                <w:rFonts w:ascii="Calibri" w:eastAsia="Times New Roman" w:hAnsi="Calibri"/>
                <w:b/>
                <w:color w:val="000000"/>
                <w:lang w:eastAsia="es-CL"/>
              </w:rPr>
              <w:t xml:space="preserve"> Dirección Ejecutiva CONAMA</w:t>
            </w:r>
            <w:r w:rsidRPr="00C206E4">
              <w:rPr>
                <w:rFonts w:ascii="Calibri" w:eastAsia="Times New Roman" w:hAnsi="Calibri"/>
                <w:b/>
                <w:color w:val="000000"/>
                <w:lang w:eastAsia="es-CL"/>
              </w:rPr>
              <w:t xml:space="preserve">, Resuelve </w:t>
            </w:r>
            <w:r w:rsidR="00CD2D37">
              <w:rPr>
                <w:rFonts w:ascii="Calibri" w:eastAsia="Times New Roman" w:hAnsi="Calibri"/>
                <w:b/>
                <w:color w:val="000000"/>
                <w:lang w:eastAsia="es-CL"/>
              </w:rPr>
              <w:t>11</w:t>
            </w:r>
            <w:r w:rsidRPr="00C206E4">
              <w:rPr>
                <w:rFonts w:ascii="Calibri" w:eastAsia="Times New Roman" w:hAnsi="Calibri"/>
                <w:b/>
                <w:color w:val="000000"/>
                <w:lang w:eastAsia="es-CL"/>
              </w:rPr>
              <w:t>:</w:t>
            </w:r>
          </w:p>
          <w:p w14:paraId="78A8C5A8" w14:textId="63575D09" w:rsidR="005528C9" w:rsidRDefault="005528C9" w:rsidP="005528C9">
            <w:r w:rsidRPr="00195C89">
              <w:rPr>
                <w:i/>
              </w:rPr>
              <w:t xml:space="preserve"> “</w:t>
            </w:r>
            <w:r w:rsidRPr="005528C9">
              <w:rPr>
                <w:i/>
              </w:rPr>
              <w:t xml:space="preserve">11. Que, el Titular ha asumido los siguientes compromisos </w:t>
            </w:r>
            <w:r w:rsidR="00E93CE3" w:rsidRPr="005528C9">
              <w:rPr>
                <w:i/>
              </w:rPr>
              <w:t>volunta</w:t>
            </w:r>
            <w:r w:rsidR="00E93CE3">
              <w:rPr>
                <w:i/>
              </w:rPr>
              <w:t>rio</w:t>
            </w:r>
            <w:r w:rsidR="00E93CE3" w:rsidRPr="005528C9">
              <w:rPr>
                <w:i/>
              </w:rPr>
              <w:t>s</w:t>
            </w:r>
            <w:r w:rsidRPr="005528C9">
              <w:rPr>
                <w:i/>
              </w:rPr>
              <w:t>:</w:t>
            </w:r>
            <w:r>
              <w:t xml:space="preserve"> </w:t>
            </w:r>
          </w:p>
          <w:p w14:paraId="06976BC8" w14:textId="0B32ED11" w:rsidR="005528C9" w:rsidRPr="005528C9" w:rsidRDefault="005528C9" w:rsidP="005528C9">
            <w:pPr>
              <w:rPr>
                <w:i/>
              </w:rPr>
            </w:pPr>
            <w:r w:rsidRPr="005528C9">
              <w:rPr>
                <w:i/>
              </w:rPr>
              <w:t>Dar cumplimiento a la Tabla 3 del D.S N90. 2000 de la SEGPRES, que se</w:t>
            </w:r>
            <w:r>
              <w:rPr>
                <w:i/>
              </w:rPr>
              <w:t xml:space="preserve"> </w:t>
            </w:r>
            <w:r w:rsidRPr="005528C9">
              <w:rPr>
                <w:i/>
              </w:rPr>
              <w:t>aplica a descarga directa a lagos.</w:t>
            </w:r>
          </w:p>
          <w:p w14:paraId="58F09E53" w14:textId="030260AB" w:rsidR="005528C9" w:rsidRDefault="005528C9" w:rsidP="005528C9"/>
        </w:tc>
      </w:tr>
      <w:tr w:rsidR="005528C9" w14:paraId="3615C32C" w14:textId="77777777" w:rsidTr="00436572">
        <w:tblPrEx>
          <w:tblCellMar>
            <w:left w:w="70" w:type="dxa"/>
            <w:right w:w="70" w:type="dxa"/>
          </w:tblCellMar>
        </w:tblPrEx>
        <w:trPr>
          <w:trHeight w:val="697"/>
          <w:jc w:val="center"/>
        </w:trPr>
        <w:tc>
          <w:tcPr>
            <w:tcW w:w="5000" w:type="pct"/>
            <w:gridSpan w:val="2"/>
          </w:tcPr>
          <w:p w14:paraId="13F20519" w14:textId="66761C0A" w:rsidR="005528C9" w:rsidRDefault="005528C9" w:rsidP="005528C9">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418C5BB" w14:textId="5D2DDF12" w:rsidR="00436572" w:rsidRDefault="00436572" w:rsidP="005D67DD">
            <w:pPr>
              <w:pStyle w:val="Prrafodelista"/>
              <w:numPr>
                <w:ilvl w:val="0"/>
                <w:numId w:val="11"/>
              </w:numPr>
              <w:ind w:left="360"/>
              <w:rPr>
                <w:rFonts w:ascii="Calibri" w:eastAsia="Times New Roman" w:hAnsi="Calibri"/>
                <w:bCs/>
                <w:color w:val="000000"/>
                <w:lang w:eastAsia="es-CL"/>
              </w:rPr>
            </w:pPr>
            <w:r w:rsidRPr="00436572">
              <w:rPr>
                <w:rFonts w:ascii="Calibri" w:eastAsia="Times New Roman" w:hAnsi="Calibri"/>
                <w:bCs/>
                <w:color w:val="000000"/>
                <w:lang w:eastAsia="es-CL"/>
              </w:rPr>
              <w:t xml:space="preserve">El día </w:t>
            </w:r>
            <w:r>
              <w:rPr>
                <w:rFonts w:ascii="Calibri" w:eastAsia="Times New Roman" w:hAnsi="Calibri"/>
                <w:bCs/>
                <w:color w:val="000000"/>
                <w:lang w:eastAsia="es-CL"/>
              </w:rPr>
              <w:t>29</w:t>
            </w:r>
            <w:r w:rsidRPr="00436572">
              <w:rPr>
                <w:rFonts w:ascii="Calibri" w:eastAsia="Times New Roman" w:hAnsi="Calibri"/>
                <w:bCs/>
                <w:color w:val="000000"/>
                <w:lang w:eastAsia="es-CL"/>
              </w:rPr>
              <w:t xml:space="preserve"> de Julio del 201</w:t>
            </w:r>
            <w:r>
              <w:rPr>
                <w:rFonts w:ascii="Calibri" w:eastAsia="Times New Roman" w:hAnsi="Calibri"/>
                <w:bCs/>
                <w:color w:val="000000"/>
                <w:lang w:eastAsia="es-CL"/>
              </w:rPr>
              <w:t>4</w:t>
            </w:r>
            <w:r w:rsidRPr="00436572">
              <w:rPr>
                <w:rFonts w:ascii="Calibri" w:eastAsia="Times New Roman" w:hAnsi="Calibri"/>
                <w:bCs/>
                <w:color w:val="000000"/>
                <w:lang w:eastAsia="es-CL"/>
              </w:rPr>
              <w:t>, se realizó la medición de parámetros de calidad de agua</w:t>
            </w:r>
            <w:r>
              <w:rPr>
                <w:rFonts w:ascii="Calibri" w:eastAsia="Times New Roman" w:hAnsi="Calibri"/>
                <w:bCs/>
                <w:color w:val="000000"/>
                <w:lang w:eastAsia="es-CL"/>
              </w:rPr>
              <w:t xml:space="preserve"> del efluente de la piscicultura</w:t>
            </w:r>
            <w:r w:rsidRPr="00436572">
              <w:rPr>
                <w:rFonts w:ascii="Calibri" w:eastAsia="Times New Roman" w:hAnsi="Calibri"/>
                <w:bCs/>
                <w:color w:val="000000"/>
                <w:lang w:eastAsia="es-CL"/>
              </w:rPr>
              <w:t xml:space="preserve">, mediante el uso del equipo sonda multiparámetro marca Hanna, Modelo HI 9829, N° de serie K3205076, N° Datalogger 08527711. </w:t>
            </w:r>
            <w:r>
              <w:rPr>
                <w:rFonts w:ascii="Calibri" w:eastAsia="Times New Roman" w:hAnsi="Calibri"/>
                <w:bCs/>
                <w:color w:val="000000"/>
                <w:lang w:eastAsia="es-CL"/>
              </w:rPr>
              <w:t xml:space="preserve">El punto </w:t>
            </w:r>
            <w:r w:rsidR="009F5D38" w:rsidRPr="00436572">
              <w:rPr>
                <w:rFonts w:ascii="Calibri" w:eastAsia="Times New Roman" w:hAnsi="Calibri"/>
                <w:bCs/>
                <w:color w:val="000000"/>
                <w:lang w:eastAsia="es-CL"/>
              </w:rPr>
              <w:t>medido</w:t>
            </w:r>
            <w:r>
              <w:rPr>
                <w:rFonts w:ascii="Calibri" w:eastAsia="Times New Roman" w:hAnsi="Calibri"/>
                <w:bCs/>
                <w:color w:val="000000"/>
                <w:lang w:eastAsia="es-CL"/>
              </w:rPr>
              <w:t xml:space="preserve"> corresponde al canal de descarga del efluente de la piscicultura en el Río Carhuello y se registraron mediciones cada </w:t>
            </w:r>
            <w:r w:rsidR="00CD2D37">
              <w:rPr>
                <w:rFonts w:ascii="Calibri" w:eastAsia="Times New Roman" w:hAnsi="Calibri"/>
                <w:bCs/>
                <w:color w:val="000000"/>
                <w:lang w:eastAsia="es-CL"/>
              </w:rPr>
              <w:t xml:space="preserve">cinco </w:t>
            </w:r>
            <w:r>
              <w:rPr>
                <w:rFonts w:ascii="Calibri" w:eastAsia="Times New Roman" w:hAnsi="Calibri"/>
                <w:bCs/>
                <w:color w:val="000000"/>
                <w:lang w:eastAsia="es-CL"/>
              </w:rPr>
              <w:t xml:space="preserve">segundos durante </w:t>
            </w:r>
            <w:r w:rsidR="00CD2D37">
              <w:rPr>
                <w:rFonts w:ascii="Calibri" w:eastAsia="Times New Roman" w:hAnsi="Calibri"/>
                <w:bCs/>
                <w:color w:val="000000"/>
                <w:lang w:eastAsia="es-CL"/>
              </w:rPr>
              <w:t>un pe</w:t>
            </w:r>
            <w:r w:rsidR="00E0015F">
              <w:rPr>
                <w:rFonts w:ascii="Calibri" w:eastAsia="Times New Roman" w:hAnsi="Calibri"/>
                <w:bCs/>
                <w:color w:val="000000"/>
                <w:lang w:eastAsia="es-CL"/>
              </w:rPr>
              <w:t>río</w:t>
            </w:r>
            <w:r w:rsidR="00CD2D37">
              <w:rPr>
                <w:rFonts w:ascii="Calibri" w:eastAsia="Times New Roman" w:hAnsi="Calibri"/>
                <w:bCs/>
                <w:color w:val="000000"/>
                <w:lang w:eastAsia="es-CL"/>
              </w:rPr>
              <w:t xml:space="preserve">do de </w:t>
            </w:r>
            <w:r>
              <w:rPr>
                <w:rFonts w:ascii="Calibri" w:eastAsia="Times New Roman" w:hAnsi="Calibri"/>
                <w:bCs/>
                <w:color w:val="000000"/>
                <w:lang w:eastAsia="es-CL"/>
              </w:rPr>
              <w:t>cinco minutos</w:t>
            </w:r>
            <w:r w:rsidRPr="00436572">
              <w:rPr>
                <w:rFonts w:ascii="Calibri" w:eastAsia="Times New Roman" w:hAnsi="Calibri"/>
                <w:bCs/>
                <w:color w:val="000000"/>
                <w:lang w:eastAsia="es-CL"/>
              </w:rPr>
              <w:t xml:space="preserve">, </w:t>
            </w:r>
            <w:r>
              <w:rPr>
                <w:rFonts w:ascii="Calibri" w:eastAsia="Times New Roman" w:hAnsi="Calibri"/>
                <w:bCs/>
                <w:color w:val="000000"/>
                <w:lang w:eastAsia="es-CL"/>
              </w:rPr>
              <w:t>los resultados de dichas mediciones se muestran en la figura 4</w:t>
            </w:r>
            <w:r w:rsidRPr="00436572">
              <w:rPr>
                <w:rFonts w:ascii="Calibri" w:eastAsia="Times New Roman" w:hAnsi="Calibri"/>
                <w:bCs/>
                <w:color w:val="000000"/>
                <w:lang w:eastAsia="es-CL"/>
              </w:rPr>
              <w:t>.</w:t>
            </w:r>
            <w:r>
              <w:rPr>
                <w:rFonts w:ascii="Calibri" w:eastAsia="Times New Roman" w:hAnsi="Calibri"/>
                <w:bCs/>
                <w:color w:val="000000"/>
                <w:lang w:eastAsia="es-CL"/>
              </w:rPr>
              <w:t xml:space="preserve"> De acuerdo a los resultados se puede indicar que la temperatura del efluente registraba un valor promedio de 8 °C, el pH se encontraba entre un rango de 6,4 a 6,7; la conductividad eléctrica del efluente presentó valores entre los 26 a 32 (</w:t>
            </w:r>
            <w:r w:rsidRPr="00436572">
              <w:rPr>
                <w:rFonts w:ascii="Calibri" w:eastAsia="Times New Roman" w:hAnsi="Calibri"/>
                <w:bCs/>
                <w:color w:val="000000"/>
                <w:lang w:eastAsia="es-CL"/>
              </w:rPr>
              <w:t>µS/cm</w:t>
            </w:r>
            <w:r>
              <w:rPr>
                <w:rFonts w:ascii="Calibri" w:eastAsia="Times New Roman" w:hAnsi="Calibri"/>
                <w:bCs/>
                <w:color w:val="000000"/>
                <w:lang w:eastAsia="es-CL"/>
              </w:rPr>
              <w:t xml:space="preserve">) y la turbiedad </w:t>
            </w:r>
            <w:r w:rsidR="005D67DD">
              <w:rPr>
                <w:rFonts w:ascii="Calibri" w:eastAsia="Times New Roman" w:hAnsi="Calibri"/>
                <w:bCs/>
                <w:color w:val="000000"/>
                <w:lang w:eastAsia="es-CL"/>
              </w:rPr>
              <w:t>registr</w:t>
            </w:r>
            <w:r w:rsidR="00A51AF0">
              <w:rPr>
                <w:rFonts w:ascii="Calibri" w:eastAsia="Times New Roman" w:hAnsi="Calibri"/>
                <w:bCs/>
                <w:color w:val="000000"/>
                <w:lang w:eastAsia="es-CL"/>
              </w:rPr>
              <w:t>ó</w:t>
            </w:r>
            <w:r w:rsidR="005D67DD">
              <w:rPr>
                <w:rFonts w:ascii="Calibri" w:eastAsia="Times New Roman" w:hAnsi="Calibri"/>
                <w:bCs/>
                <w:color w:val="000000"/>
                <w:lang w:eastAsia="es-CL"/>
              </w:rPr>
              <w:t xml:space="preserve"> </w:t>
            </w:r>
            <w:r w:rsidR="00A51AF0">
              <w:rPr>
                <w:rFonts w:ascii="Calibri" w:eastAsia="Times New Roman" w:hAnsi="Calibri"/>
                <w:bCs/>
                <w:color w:val="000000"/>
                <w:lang w:eastAsia="es-CL"/>
              </w:rPr>
              <w:t>mediciones entre los 3</w:t>
            </w:r>
            <w:r w:rsidR="005D67DD">
              <w:rPr>
                <w:rFonts w:ascii="Calibri" w:eastAsia="Times New Roman" w:hAnsi="Calibri"/>
                <w:bCs/>
                <w:color w:val="000000"/>
                <w:lang w:eastAsia="es-CL"/>
              </w:rPr>
              <w:t xml:space="preserve"> a </w:t>
            </w:r>
            <w:r w:rsidR="00A51AF0">
              <w:rPr>
                <w:rFonts w:ascii="Calibri" w:eastAsia="Times New Roman" w:hAnsi="Calibri"/>
                <w:bCs/>
                <w:color w:val="000000"/>
                <w:lang w:eastAsia="es-CL"/>
              </w:rPr>
              <w:t>18,9</w:t>
            </w:r>
            <w:r w:rsidR="005D67DD">
              <w:rPr>
                <w:rFonts w:ascii="Calibri" w:eastAsia="Times New Roman" w:hAnsi="Calibri"/>
                <w:bCs/>
                <w:color w:val="000000"/>
                <w:lang w:eastAsia="es-CL"/>
              </w:rPr>
              <w:t xml:space="preserve"> FN</w:t>
            </w:r>
            <w:r w:rsidR="00A51AF0">
              <w:rPr>
                <w:rFonts w:ascii="Calibri" w:eastAsia="Times New Roman" w:hAnsi="Calibri"/>
                <w:bCs/>
                <w:color w:val="000000"/>
                <w:lang w:eastAsia="es-CL"/>
              </w:rPr>
              <w:t>U</w:t>
            </w:r>
            <w:r w:rsidR="00FD4590">
              <w:rPr>
                <w:rFonts w:ascii="Calibri" w:eastAsia="Times New Roman" w:hAnsi="Calibri"/>
                <w:bCs/>
                <w:color w:val="000000"/>
                <w:lang w:eastAsia="es-CL"/>
              </w:rPr>
              <w:t xml:space="preserve"> (Ver Figura 5)</w:t>
            </w:r>
            <w:r w:rsidR="005D67DD">
              <w:rPr>
                <w:rFonts w:ascii="Calibri" w:eastAsia="Times New Roman" w:hAnsi="Calibri"/>
                <w:bCs/>
                <w:color w:val="000000"/>
                <w:lang w:eastAsia="es-CL"/>
              </w:rPr>
              <w:t>.</w:t>
            </w:r>
          </w:p>
          <w:p w14:paraId="5D74D757" w14:textId="77777777" w:rsidR="005D67DD" w:rsidRPr="00436572" w:rsidRDefault="005D67DD" w:rsidP="005D67DD">
            <w:pPr>
              <w:pStyle w:val="Prrafodelista"/>
              <w:ind w:left="1080"/>
              <w:rPr>
                <w:rFonts w:ascii="Calibri" w:eastAsia="Times New Roman" w:hAnsi="Calibri"/>
                <w:bCs/>
                <w:color w:val="000000"/>
                <w:lang w:eastAsia="es-CL"/>
              </w:rPr>
            </w:pPr>
          </w:p>
          <w:p w14:paraId="00564A90" w14:textId="77777777" w:rsidR="00436572" w:rsidRDefault="00436572" w:rsidP="00436572">
            <w:pPr>
              <w:rPr>
                <w:rFonts w:ascii="Calibri" w:eastAsia="Times New Roman" w:hAnsi="Calibri"/>
                <w:bCs/>
                <w:color w:val="000000"/>
                <w:lang w:eastAsia="es-CL"/>
              </w:rPr>
            </w:pPr>
          </w:p>
          <w:p w14:paraId="09142749" w14:textId="1CEC2611" w:rsidR="00436572" w:rsidRPr="00436572" w:rsidRDefault="00436572" w:rsidP="00436572">
            <w:pPr>
              <w:jc w:val="center"/>
              <w:rPr>
                <w:rFonts w:ascii="Calibri" w:eastAsia="Times New Roman" w:hAnsi="Calibri"/>
                <w:bCs/>
                <w:color w:val="000000"/>
                <w:lang w:eastAsia="es-CL"/>
              </w:rPr>
            </w:pPr>
            <w:r>
              <w:rPr>
                <w:noProof/>
                <w:lang w:eastAsia="es-CL"/>
              </w:rPr>
              <w:drawing>
                <wp:inline distT="0" distB="0" distL="0" distR="0" wp14:anchorId="2A7D1525" wp14:editId="556595BF">
                  <wp:extent cx="4465320" cy="2293620"/>
                  <wp:effectExtent l="0" t="0" r="11430" b="1143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1EA93958" w14:textId="0A7C49F4" w:rsidR="005528C9" w:rsidRPr="00CD08C0" w:rsidRDefault="005D67DD" w:rsidP="005D67DD">
            <w:pPr>
              <w:pStyle w:val="Prrafodelista"/>
              <w:ind w:left="360"/>
              <w:jc w:val="center"/>
              <w:rPr>
                <w:rFonts w:ascii="Calibri" w:eastAsia="Times New Roman" w:hAnsi="Calibri"/>
                <w:bCs/>
                <w:color w:val="000000"/>
                <w:sz w:val="18"/>
                <w:lang w:eastAsia="es-CL"/>
              </w:rPr>
            </w:pPr>
            <w:r w:rsidRPr="00CD08C0">
              <w:rPr>
                <w:rFonts w:ascii="Calibri" w:eastAsia="Times New Roman" w:hAnsi="Calibri"/>
                <w:bCs/>
                <w:color w:val="000000"/>
                <w:sz w:val="18"/>
                <w:lang w:eastAsia="es-CL"/>
              </w:rPr>
              <w:t xml:space="preserve">Figura </w:t>
            </w:r>
            <w:r w:rsidR="00FD4590">
              <w:rPr>
                <w:rFonts w:ascii="Calibri" w:eastAsia="Times New Roman" w:hAnsi="Calibri"/>
                <w:bCs/>
                <w:color w:val="000000"/>
                <w:sz w:val="18"/>
                <w:lang w:eastAsia="es-CL"/>
              </w:rPr>
              <w:t>5</w:t>
            </w:r>
            <w:r w:rsidRPr="00CD08C0">
              <w:rPr>
                <w:rFonts w:ascii="Calibri" w:eastAsia="Times New Roman" w:hAnsi="Calibri"/>
                <w:bCs/>
                <w:color w:val="000000"/>
                <w:sz w:val="18"/>
                <w:lang w:eastAsia="es-CL"/>
              </w:rPr>
              <w:t>. Mediciones de efluente del 29 de julio del 2014.</w:t>
            </w:r>
          </w:p>
          <w:p w14:paraId="07D29E76" w14:textId="4339E23E" w:rsidR="005D67DD" w:rsidRPr="005D67DD" w:rsidRDefault="005D67DD" w:rsidP="005D67DD">
            <w:pPr>
              <w:pStyle w:val="Prrafodelista"/>
              <w:ind w:left="360"/>
              <w:jc w:val="center"/>
              <w:rPr>
                <w:rFonts w:ascii="Calibri" w:eastAsia="Times New Roman" w:hAnsi="Calibri"/>
                <w:bCs/>
                <w:color w:val="000000"/>
                <w:lang w:eastAsia="es-CL"/>
              </w:rPr>
            </w:pPr>
          </w:p>
        </w:tc>
      </w:tr>
      <w:tr w:rsidR="005528C9" w14:paraId="395E3A15" w14:textId="77777777" w:rsidTr="00936F4D">
        <w:trPr>
          <w:trHeight w:val="995"/>
          <w:jc w:val="center"/>
        </w:trPr>
        <w:tc>
          <w:tcPr>
            <w:tcW w:w="5000" w:type="pct"/>
            <w:gridSpan w:val="2"/>
          </w:tcPr>
          <w:p w14:paraId="7BED5290" w14:textId="77777777" w:rsidR="005528C9" w:rsidRDefault="005528C9" w:rsidP="005528C9">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Examen de la información:</w:t>
            </w:r>
          </w:p>
          <w:p w14:paraId="00B7FF58" w14:textId="13C4596A" w:rsidR="0068169A" w:rsidRPr="0068169A" w:rsidRDefault="00936F4D" w:rsidP="0068169A">
            <w:pPr>
              <w:pStyle w:val="Prrafodelista"/>
              <w:numPr>
                <w:ilvl w:val="0"/>
                <w:numId w:val="11"/>
              </w:numPr>
              <w:ind w:left="360"/>
              <w:rPr>
                <w:b/>
                <w:lang w:eastAsia="es-CL"/>
              </w:rPr>
            </w:pPr>
            <w:r w:rsidRPr="00936F4D">
              <w:rPr>
                <w:rFonts w:ascii="Calibri" w:eastAsia="Times New Roman" w:hAnsi="Calibri"/>
                <w:bCs/>
                <w:color w:val="000000"/>
                <w:lang w:eastAsia="es-CL"/>
              </w:rPr>
              <w:t>Se revisan los informes</w:t>
            </w:r>
            <w:r>
              <w:rPr>
                <w:rFonts w:ascii="Calibri" w:eastAsia="Times New Roman" w:hAnsi="Calibri"/>
                <w:bCs/>
                <w:color w:val="000000"/>
                <w:lang w:eastAsia="es-CL"/>
              </w:rPr>
              <w:t xml:space="preserve"> de autocontrol de Riles (Anexo </w:t>
            </w:r>
            <w:r w:rsidR="00344F7A">
              <w:rPr>
                <w:rFonts w:ascii="Calibri" w:eastAsia="Times New Roman" w:hAnsi="Calibri"/>
                <w:bCs/>
                <w:color w:val="000000"/>
                <w:lang w:eastAsia="es-CL"/>
              </w:rPr>
              <w:t>12</w:t>
            </w:r>
            <w:r>
              <w:rPr>
                <w:rFonts w:ascii="Calibri" w:eastAsia="Times New Roman" w:hAnsi="Calibri"/>
                <w:bCs/>
                <w:color w:val="000000"/>
                <w:lang w:eastAsia="es-CL"/>
              </w:rPr>
              <w:t>) desde enero del 2013</w:t>
            </w:r>
            <w:r w:rsidRPr="00936F4D">
              <w:rPr>
                <w:rFonts w:ascii="Calibri" w:eastAsia="Times New Roman" w:hAnsi="Calibri"/>
                <w:bCs/>
                <w:color w:val="000000"/>
                <w:lang w:eastAsia="es-CL"/>
              </w:rPr>
              <w:t xml:space="preserve"> a </w:t>
            </w:r>
            <w:r>
              <w:rPr>
                <w:rFonts w:ascii="Calibri" w:eastAsia="Times New Roman" w:hAnsi="Calibri"/>
                <w:bCs/>
                <w:color w:val="000000"/>
                <w:lang w:eastAsia="es-CL"/>
              </w:rPr>
              <w:t xml:space="preserve">junio del 2014 </w:t>
            </w:r>
            <w:r w:rsidR="00CD2D37">
              <w:rPr>
                <w:rFonts w:ascii="Calibri" w:eastAsia="Times New Roman" w:hAnsi="Calibri"/>
                <w:bCs/>
                <w:color w:val="000000"/>
                <w:lang w:eastAsia="es-CL"/>
              </w:rPr>
              <w:t>con los análisis del</w:t>
            </w:r>
            <w:r w:rsidRPr="00936F4D">
              <w:rPr>
                <w:rFonts w:ascii="Calibri" w:eastAsia="Times New Roman" w:hAnsi="Calibri"/>
                <w:bCs/>
                <w:color w:val="000000"/>
                <w:lang w:eastAsia="es-CL"/>
              </w:rPr>
              <w:t xml:space="preserve"> efluente de la</w:t>
            </w:r>
            <w:r>
              <w:rPr>
                <w:rFonts w:ascii="Calibri" w:eastAsia="Times New Roman" w:hAnsi="Calibri"/>
                <w:bCs/>
                <w:color w:val="000000"/>
                <w:lang w:eastAsia="es-CL"/>
              </w:rPr>
              <w:t xml:space="preserve"> Piscicultura Quimeyco</w:t>
            </w:r>
            <w:r w:rsidRPr="00936F4D">
              <w:rPr>
                <w:rFonts w:ascii="Calibri" w:eastAsia="Times New Roman" w:hAnsi="Calibri"/>
                <w:bCs/>
                <w:color w:val="000000"/>
                <w:lang w:eastAsia="es-CL"/>
              </w:rPr>
              <w:t xml:space="preserve">, verificando que los parámetros medidos se encuentran dentro de los valores establecidos </w:t>
            </w:r>
            <w:r>
              <w:rPr>
                <w:rFonts w:ascii="Calibri" w:eastAsia="Times New Roman" w:hAnsi="Calibri"/>
                <w:bCs/>
                <w:color w:val="000000"/>
                <w:lang w:eastAsia="es-CL"/>
              </w:rPr>
              <w:t>en la tabla 3 d</w:t>
            </w:r>
            <w:r w:rsidRPr="00936F4D">
              <w:rPr>
                <w:rFonts w:ascii="Calibri" w:eastAsia="Times New Roman" w:hAnsi="Calibri"/>
                <w:bCs/>
                <w:color w:val="000000"/>
                <w:lang w:eastAsia="es-CL"/>
              </w:rPr>
              <w:t>el D.S. N ° 90/2000 del MINSEGPRES.</w:t>
            </w:r>
            <w:r w:rsidR="00525D55">
              <w:rPr>
                <w:rFonts w:ascii="Calibri" w:eastAsia="Times New Roman" w:hAnsi="Calibri"/>
                <w:bCs/>
                <w:color w:val="000000"/>
                <w:lang w:eastAsia="es-CL"/>
              </w:rPr>
              <w:t xml:space="preserve"> Los parámetros considerados en los autocontroles correspondían al caudal de efluente, </w:t>
            </w:r>
            <w:r w:rsidR="00CD2D37">
              <w:rPr>
                <w:rFonts w:ascii="Calibri" w:eastAsia="Times New Roman" w:hAnsi="Calibri"/>
                <w:bCs/>
                <w:color w:val="000000"/>
                <w:lang w:eastAsia="es-CL"/>
              </w:rPr>
              <w:t>Aceites y grasas, Cloruro, DBO5, F</w:t>
            </w:r>
            <w:r w:rsidR="00525D55">
              <w:rPr>
                <w:rFonts w:ascii="Calibri" w:eastAsia="Times New Roman" w:hAnsi="Calibri"/>
                <w:bCs/>
                <w:color w:val="000000"/>
                <w:lang w:eastAsia="es-CL"/>
              </w:rPr>
              <w:t xml:space="preserve">osforo, </w:t>
            </w:r>
            <w:r w:rsidR="00054AB6">
              <w:rPr>
                <w:rFonts w:ascii="Calibri" w:eastAsia="Times New Roman" w:hAnsi="Calibri"/>
                <w:bCs/>
                <w:color w:val="000000"/>
                <w:lang w:eastAsia="es-CL"/>
              </w:rPr>
              <w:t>Nitrógeno</w:t>
            </w:r>
            <w:r w:rsidR="00525D55">
              <w:rPr>
                <w:rFonts w:ascii="Calibri" w:eastAsia="Times New Roman" w:hAnsi="Calibri"/>
                <w:bCs/>
                <w:color w:val="000000"/>
                <w:lang w:eastAsia="es-CL"/>
              </w:rPr>
              <w:t xml:space="preserve"> Total KJeldahl, pH, Poder </w:t>
            </w:r>
            <w:r w:rsidR="00054AB6">
              <w:rPr>
                <w:rFonts w:ascii="Calibri" w:eastAsia="Times New Roman" w:hAnsi="Calibri"/>
                <w:bCs/>
                <w:color w:val="000000"/>
                <w:lang w:eastAsia="es-CL"/>
              </w:rPr>
              <w:t>Espumógeno</w:t>
            </w:r>
            <w:r w:rsidR="00525D55">
              <w:rPr>
                <w:rFonts w:ascii="Calibri" w:eastAsia="Times New Roman" w:hAnsi="Calibri"/>
                <w:bCs/>
                <w:color w:val="000000"/>
                <w:lang w:eastAsia="es-CL"/>
              </w:rPr>
              <w:t>, Solidos suspendidos Totales y Temperatura.</w:t>
            </w:r>
          </w:p>
          <w:p w14:paraId="4C76C82B" w14:textId="206CF6B0" w:rsidR="0007704E" w:rsidRPr="0007704E" w:rsidRDefault="0068169A" w:rsidP="0007704E">
            <w:pPr>
              <w:pStyle w:val="Prrafodelista"/>
              <w:numPr>
                <w:ilvl w:val="0"/>
                <w:numId w:val="11"/>
              </w:numPr>
              <w:ind w:left="360"/>
              <w:rPr>
                <w:b/>
                <w:lang w:eastAsia="es-CL"/>
              </w:rPr>
            </w:pPr>
            <w:r w:rsidRPr="0068169A">
              <w:rPr>
                <w:rFonts w:ascii="Calibri" w:eastAsia="Times New Roman" w:hAnsi="Calibri"/>
                <w:bCs/>
                <w:color w:val="000000"/>
                <w:lang w:eastAsia="es-CL"/>
              </w:rPr>
              <w:t xml:space="preserve">La excepción del punto </w:t>
            </w:r>
            <w:r w:rsidR="00E93CE3" w:rsidRPr="0068169A">
              <w:rPr>
                <w:rFonts w:ascii="Calibri" w:eastAsia="Times New Roman" w:hAnsi="Calibri"/>
                <w:bCs/>
                <w:color w:val="000000"/>
                <w:lang w:eastAsia="es-CL"/>
              </w:rPr>
              <w:t>ante</w:t>
            </w:r>
            <w:r w:rsidR="00E93CE3">
              <w:rPr>
                <w:rFonts w:ascii="Calibri" w:eastAsia="Times New Roman" w:hAnsi="Calibri"/>
                <w:bCs/>
                <w:color w:val="000000"/>
                <w:lang w:eastAsia="es-CL"/>
              </w:rPr>
              <w:t>rio</w:t>
            </w:r>
            <w:r w:rsidR="00E93CE3" w:rsidRPr="0068169A">
              <w:rPr>
                <w:rFonts w:ascii="Calibri" w:eastAsia="Times New Roman" w:hAnsi="Calibri"/>
                <w:bCs/>
                <w:color w:val="000000"/>
                <w:lang w:eastAsia="es-CL"/>
              </w:rPr>
              <w:t>r</w:t>
            </w:r>
            <w:r w:rsidRPr="0068169A">
              <w:rPr>
                <w:rFonts w:ascii="Calibri" w:eastAsia="Times New Roman" w:hAnsi="Calibri"/>
                <w:bCs/>
                <w:color w:val="000000"/>
                <w:lang w:eastAsia="es-CL"/>
              </w:rPr>
              <w:t xml:space="preserve"> corresponde al registro de </w:t>
            </w:r>
            <w:r w:rsidR="00054AB6" w:rsidRPr="0068169A">
              <w:rPr>
                <w:rFonts w:ascii="Calibri" w:eastAsia="Times New Roman" w:hAnsi="Calibri"/>
                <w:bCs/>
                <w:color w:val="000000"/>
                <w:lang w:eastAsia="es-CL"/>
              </w:rPr>
              <w:t>Nitrógeno</w:t>
            </w:r>
            <w:r w:rsidRPr="0068169A">
              <w:rPr>
                <w:rFonts w:ascii="Calibri" w:eastAsia="Times New Roman" w:hAnsi="Calibri"/>
                <w:bCs/>
                <w:color w:val="000000"/>
                <w:lang w:eastAsia="es-CL"/>
              </w:rPr>
              <w:t xml:space="preserve"> Kjeldahl del fecha 10</w:t>
            </w:r>
            <w:r w:rsidR="0028498A" w:rsidRPr="0068169A">
              <w:rPr>
                <w:rFonts w:ascii="Calibri" w:eastAsia="Times New Roman" w:hAnsi="Calibri"/>
                <w:bCs/>
                <w:color w:val="000000"/>
                <w:lang w:eastAsia="es-CL"/>
              </w:rPr>
              <w:t xml:space="preserve"> de Septiembre del 2013</w:t>
            </w:r>
            <w:r w:rsidRPr="0068169A">
              <w:rPr>
                <w:rFonts w:ascii="Calibri" w:eastAsia="Times New Roman" w:hAnsi="Calibri"/>
                <w:bCs/>
                <w:color w:val="000000"/>
                <w:lang w:eastAsia="es-CL"/>
              </w:rPr>
              <w:t xml:space="preserve"> que presentó un valor de 15,3 mg/l</w:t>
            </w:r>
            <w:r>
              <w:rPr>
                <w:rFonts w:ascii="Calibri" w:eastAsia="Times New Roman" w:hAnsi="Calibri"/>
                <w:bCs/>
                <w:color w:val="000000"/>
                <w:lang w:eastAsia="es-CL"/>
              </w:rPr>
              <w:t xml:space="preserve"> y del día 2</w:t>
            </w:r>
            <w:r w:rsidR="00CD2D37">
              <w:rPr>
                <w:rFonts w:ascii="Calibri" w:eastAsia="Times New Roman" w:hAnsi="Calibri"/>
                <w:bCs/>
                <w:color w:val="000000"/>
                <w:lang w:eastAsia="es-CL"/>
              </w:rPr>
              <w:t xml:space="preserve"> de diciembre del mismo año</w:t>
            </w:r>
            <w:r>
              <w:rPr>
                <w:rFonts w:ascii="Calibri" w:eastAsia="Times New Roman" w:hAnsi="Calibri"/>
                <w:bCs/>
                <w:color w:val="000000"/>
                <w:lang w:eastAsia="es-CL"/>
              </w:rPr>
              <w:t xml:space="preserve"> que registro una </w:t>
            </w:r>
            <w:r w:rsidR="00054AB6">
              <w:rPr>
                <w:rFonts w:ascii="Calibri" w:eastAsia="Times New Roman" w:hAnsi="Calibri"/>
                <w:bCs/>
                <w:color w:val="000000"/>
                <w:lang w:eastAsia="es-CL"/>
              </w:rPr>
              <w:t>concentración</w:t>
            </w:r>
            <w:r>
              <w:rPr>
                <w:rFonts w:ascii="Calibri" w:eastAsia="Times New Roman" w:hAnsi="Calibri"/>
                <w:bCs/>
                <w:color w:val="000000"/>
                <w:lang w:eastAsia="es-CL"/>
              </w:rPr>
              <w:t xml:space="preserve"> 13 mg/l</w:t>
            </w:r>
            <w:r w:rsidRPr="0068169A">
              <w:rPr>
                <w:rFonts w:ascii="Calibri" w:eastAsia="Times New Roman" w:hAnsi="Calibri"/>
                <w:bCs/>
                <w:color w:val="000000"/>
                <w:lang w:eastAsia="es-CL"/>
              </w:rPr>
              <w:t xml:space="preserve">, </w:t>
            </w:r>
            <w:r w:rsidR="00E93CE3" w:rsidRPr="0068169A">
              <w:rPr>
                <w:rFonts w:ascii="Calibri" w:eastAsia="Times New Roman" w:hAnsi="Calibri"/>
                <w:bCs/>
                <w:color w:val="000000"/>
                <w:lang w:eastAsia="es-CL"/>
              </w:rPr>
              <w:t>supe</w:t>
            </w:r>
            <w:r w:rsidR="00E93CE3">
              <w:rPr>
                <w:rFonts w:ascii="Calibri" w:eastAsia="Times New Roman" w:hAnsi="Calibri"/>
                <w:bCs/>
                <w:color w:val="000000"/>
                <w:lang w:eastAsia="es-CL"/>
              </w:rPr>
              <w:t>rio</w:t>
            </w:r>
            <w:r w:rsidR="00E93CE3" w:rsidRPr="0068169A">
              <w:rPr>
                <w:rFonts w:ascii="Calibri" w:eastAsia="Times New Roman" w:hAnsi="Calibri"/>
                <w:bCs/>
                <w:color w:val="000000"/>
                <w:lang w:eastAsia="es-CL"/>
              </w:rPr>
              <w:t>r</w:t>
            </w:r>
            <w:r w:rsidRPr="0068169A">
              <w:rPr>
                <w:rFonts w:ascii="Calibri" w:eastAsia="Times New Roman" w:hAnsi="Calibri"/>
                <w:bCs/>
                <w:color w:val="000000"/>
                <w:lang w:eastAsia="es-CL"/>
              </w:rPr>
              <w:t xml:space="preserve"> al valor indicado en la norma de emisión que establece un </w:t>
            </w:r>
            <w:r w:rsidR="00054AB6" w:rsidRPr="0068169A">
              <w:rPr>
                <w:rFonts w:ascii="Calibri" w:eastAsia="Times New Roman" w:hAnsi="Calibri"/>
                <w:bCs/>
                <w:color w:val="000000"/>
                <w:lang w:eastAsia="es-CL"/>
              </w:rPr>
              <w:t>límite</w:t>
            </w:r>
            <w:r w:rsidRPr="0068169A">
              <w:rPr>
                <w:rFonts w:ascii="Calibri" w:eastAsia="Times New Roman" w:hAnsi="Calibri"/>
                <w:bCs/>
                <w:color w:val="000000"/>
                <w:lang w:eastAsia="es-CL"/>
              </w:rPr>
              <w:t xml:space="preserve"> máximo permisible 10 mg/l de </w:t>
            </w:r>
            <w:r w:rsidR="00054AB6" w:rsidRPr="0068169A">
              <w:rPr>
                <w:rFonts w:ascii="Calibri" w:eastAsia="Times New Roman" w:hAnsi="Calibri"/>
                <w:bCs/>
                <w:color w:val="000000"/>
                <w:lang w:eastAsia="es-CL"/>
              </w:rPr>
              <w:t>Nitrógeno</w:t>
            </w:r>
            <w:r w:rsidRPr="0068169A">
              <w:rPr>
                <w:rFonts w:ascii="Calibri" w:eastAsia="Times New Roman" w:hAnsi="Calibri"/>
                <w:bCs/>
                <w:color w:val="000000"/>
                <w:lang w:eastAsia="es-CL"/>
              </w:rPr>
              <w:t xml:space="preserve"> Total (que corresponde a la suma de las concentraciones de nitrógeno total kjeldahl, nitrito y nitrato).</w:t>
            </w:r>
            <w:r w:rsidRPr="0068169A">
              <w:rPr>
                <w:rFonts w:ascii="Calibri" w:eastAsia="Times New Roman" w:hAnsi="Calibri"/>
                <w:bCs/>
                <w:color w:val="000000"/>
                <w:lang w:eastAsia="es-CL"/>
              </w:rPr>
              <w:cr/>
            </w:r>
          </w:p>
          <w:p w14:paraId="46154754" w14:textId="35EC7CA6" w:rsidR="0007704E" w:rsidRPr="0007704E" w:rsidRDefault="0007704E" w:rsidP="0007704E">
            <w:pPr>
              <w:rPr>
                <w:b/>
                <w:lang w:eastAsia="es-CL"/>
              </w:rPr>
            </w:pPr>
          </w:p>
        </w:tc>
      </w:tr>
    </w:tbl>
    <w:p w14:paraId="08489247" w14:textId="77777777" w:rsidR="0022713A" w:rsidRDefault="0022713A" w:rsidP="00AD56A8"/>
    <w:p w14:paraId="3F2ED907" w14:textId="77777777" w:rsidR="005528C9" w:rsidRDefault="005528C9" w:rsidP="00AD56A8"/>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FC4F18" w14:paraId="1DDEACC0" w14:textId="77777777" w:rsidTr="00BC63BD">
        <w:trPr>
          <w:trHeight w:val="313"/>
          <w:jc w:val="center"/>
        </w:trPr>
        <w:tc>
          <w:tcPr>
            <w:tcW w:w="5000" w:type="pct"/>
            <w:gridSpan w:val="8"/>
            <w:vAlign w:val="center"/>
          </w:tcPr>
          <w:p w14:paraId="389DEECB" w14:textId="77777777" w:rsidR="00FC4F18" w:rsidRPr="005626CB" w:rsidRDefault="00FC4F18" w:rsidP="00BC63BD">
            <w:pPr>
              <w:jc w:val="center"/>
              <w:rPr>
                <w:rFonts w:eastAsia="Times New Roman"/>
                <w:b/>
                <w:bCs/>
                <w:color w:val="000000"/>
                <w:lang w:eastAsia="es-CL"/>
              </w:rPr>
            </w:pPr>
            <w:r w:rsidRPr="005626CB">
              <w:rPr>
                <w:rFonts w:eastAsia="Times New Roman"/>
                <w:b/>
                <w:bCs/>
                <w:color w:val="000000"/>
                <w:lang w:eastAsia="es-CL"/>
              </w:rPr>
              <w:t>Registros</w:t>
            </w:r>
          </w:p>
        </w:tc>
      </w:tr>
      <w:tr w:rsidR="00FC4F18" w14:paraId="05B00D63" w14:textId="77777777" w:rsidTr="00BC63BD">
        <w:trPr>
          <w:trHeight w:val="3486"/>
          <w:jc w:val="center"/>
        </w:trPr>
        <w:tc>
          <w:tcPr>
            <w:tcW w:w="2509" w:type="pct"/>
            <w:gridSpan w:val="4"/>
            <w:vAlign w:val="center"/>
          </w:tcPr>
          <w:p w14:paraId="029614C6" w14:textId="3480D3F0" w:rsidR="00FC4F18" w:rsidRDefault="00FC4F18" w:rsidP="00BC63BD">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62BBB710" wp14:editId="4E51D5C2">
                  <wp:extent cx="4186800" cy="2350800"/>
                  <wp:effectExtent l="0" t="0" r="4445" b="0"/>
                  <wp:docPr id="17" name="Imagen 17" descr="C:\Users\diego.maldonado\Desktop\fotos informe quimeyco\DSC012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Desktop\fotos informe quimeyco\DSC01292.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86800" cy="2350800"/>
                          </a:xfrm>
                          <a:prstGeom prst="rect">
                            <a:avLst/>
                          </a:prstGeom>
                          <a:noFill/>
                          <a:ln>
                            <a:noFill/>
                          </a:ln>
                        </pic:spPr>
                      </pic:pic>
                    </a:graphicData>
                  </a:graphic>
                </wp:inline>
              </w:drawing>
            </w:r>
          </w:p>
        </w:tc>
        <w:tc>
          <w:tcPr>
            <w:tcW w:w="2491" w:type="pct"/>
            <w:gridSpan w:val="4"/>
            <w:vAlign w:val="center"/>
          </w:tcPr>
          <w:p w14:paraId="52A7AD4C" w14:textId="7AA71BA2" w:rsidR="00FC4F18" w:rsidRDefault="00FC4F18" w:rsidP="00BC63BD">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71A6C4A" wp14:editId="4E026E64">
                  <wp:extent cx="3254400" cy="2430000"/>
                  <wp:effectExtent l="0" t="0" r="3175" b="8890"/>
                  <wp:docPr id="18" name="Imagen 18" descr="C:\Users\diego.maldonado\Desktop\fotos informe quimeyco\IMG_13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Desktop\fotos informe quimeyco\IMG_1324.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FC4F18" w14:paraId="2193D813" w14:textId="77777777" w:rsidTr="00BC63BD">
        <w:trPr>
          <w:trHeight w:val="275"/>
          <w:jc w:val="center"/>
        </w:trPr>
        <w:tc>
          <w:tcPr>
            <w:tcW w:w="1072" w:type="pct"/>
            <w:gridSpan w:val="2"/>
            <w:vAlign w:val="center"/>
          </w:tcPr>
          <w:p w14:paraId="4DFE521A" w14:textId="755B7C47" w:rsidR="00FC4F18" w:rsidRPr="00557733" w:rsidRDefault="00FC4F18" w:rsidP="00BC63BD">
            <w:pPr>
              <w:pStyle w:val="Epgrafe"/>
              <w:jc w:val="both"/>
              <w:rPr>
                <w:rFonts w:eastAsia="Times New Roman"/>
                <w:color w:val="000000"/>
                <w:szCs w:val="18"/>
                <w:lang w:eastAsia="es-CL"/>
              </w:rPr>
            </w:pPr>
            <w:r w:rsidRPr="00557733">
              <w:t xml:space="preserve">Fotografía </w:t>
            </w:r>
            <w:r w:rsidR="00376AFF">
              <w:t>7</w:t>
            </w:r>
          </w:p>
        </w:tc>
        <w:tc>
          <w:tcPr>
            <w:tcW w:w="1437" w:type="pct"/>
            <w:gridSpan w:val="2"/>
            <w:vAlign w:val="center"/>
          </w:tcPr>
          <w:p w14:paraId="30A07FB2" w14:textId="704F5C98" w:rsidR="00FC4F18" w:rsidRDefault="00FC4F18" w:rsidP="00B70FD5">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B70FD5">
              <w:rPr>
                <w:rFonts w:eastAsia="Times New Roman"/>
                <w:color w:val="000000"/>
                <w:sz w:val="18"/>
                <w:szCs w:val="18"/>
                <w:lang w:eastAsia="es-CL"/>
              </w:rPr>
              <w:t>9</w:t>
            </w:r>
            <w:r w:rsidRPr="0071645B">
              <w:rPr>
                <w:rFonts w:eastAsia="Times New Roman"/>
                <w:color w:val="000000"/>
                <w:sz w:val="18"/>
                <w:szCs w:val="18"/>
                <w:lang w:eastAsia="es-CL"/>
              </w:rPr>
              <w:t>/0</w:t>
            </w:r>
            <w:r>
              <w:rPr>
                <w:rFonts w:eastAsia="Times New Roman"/>
                <w:color w:val="000000"/>
                <w:sz w:val="18"/>
                <w:szCs w:val="18"/>
                <w:lang w:eastAsia="es-CL"/>
              </w:rPr>
              <w:t>7</w:t>
            </w:r>
            <w:r w:rsidRPr="0071645B">
              <w:rPr>
                <w:rFonts w:eastAsia="Times New Roman"/>
                <w:color w:val="000000"/>
                <w:sz w:val="18"/>
                <w:szCs w:val="18"/>
                <w:lang w:eastAsia="es-CL"/>
              </w:rPr>
              <w:t>/2014</w:t>
            </w:r>
          </w:p>
        </w:tc>
        <w:tc>
          <w:tcPr>
            <w:tcW w:w="1245" w:type="pct"/>
            <w:gridSpan w:val="2"/>
            <w:vAlign w:val="center"/>
          </w:tcPr>
          <w:p w14:paraId="184F97BF" w14:textId="26A6AF0B" w:rsidR="00FC4F18" w:rsidRPr="00557733" w:rsidRDefault="00FC4F18" w:rsidP="00BC63BD">
            <w:pPr>
              <w:pStyle w:val="Epgrafe"/>
              <w:jc w:val="both"/>
              <w:rPr>
                <w:rFonts w:eastAsia="Times New Roman"/>
                <w:color w:val="000000"/>
                <w:szCs w:val="18"/>
                <w:lang w:eastAsia="es-CL"/>
              </w:rPr>
            </w:pPr>
            <w:r w:rsidRPr="00557733">
              <w:t xml:space="preserve">Fotografía </w:t>
            </w:r>
            <w:r w:rsidR="00376AFF">
              <w:t>8</w:t>
            </w:r>
          </w:p>
        </w:tc>
        <w:tc>
          <w:tcPr>
            <w:tcW w:w="1246" w:type="pct"/>
            <w:gridSpan w:val="2"/>
            <w:vAlign w:val="center"/>
          </w:tcPr>
          <w:p w14:paraId="407D4A30" w14:textId="2C6C3B34" w:rsidR="00FC4F18" w:rsidRDefault="00FC4F18" w:rsidP="00BC63BD">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B70FD5">
              <w:rPr>
                <w:rFonts w:eastAsia="Times New Roman"/>
                <w:color w:val="000000"/>
                <w:sz w:val="18"/>
                <w:szCs w:val="18"/>
                <w:lang w:eastAsia="es-CL"/>
              </w:rPr>
              <w:t>9</w:t>
            </w:r>
            <w:r>
              <w:rPr>
                <w:rFonts w:eastAsia="Times New Roman"/>
                <w:color w:val="000000"/>
                <w:sz w:val="18"/>
                <w:szCs w:val="18"/>
                <w:lang w:eastAsia="es-CL"/>
              </w:rPr>
              <w:t>/07/</w:t>
            </w:r>
            <w:r w:rsidRPr="0071645B">
              <w:rPr>
                <w:rFonts w:eastAsia="Times New Roman"/>
                <w:color w:val="000000"/>
                <w:sz w:val="18"/>
                <w:szCs w:val="18"/>
                <w:lang w:eastAsia="es-CL"/>
              </w:rPr>
              <w:t>2014</w:t>
            </w:r>
          </w:p>
        </w:tc>
      </w:tr>
      <w:tr w:rsidR="00FC4F18" w14:paraId="4CC3B432" w14:textId="77777777" w:rsidTr="00BC63BD">
        <w:trPr>
          <w:trHeight w:val="275"/>
          <w:jc w:val="center"/>
        </w:trPr>
        <w:tc>
          <w:tcPr>
            <w:tcW w:w="833" w:type="pct"/>
            <w:vAlign w:val="center"/>
          </w:tcPr>
          <w:p w14:paraId="3FD51310" w14:textId="77777777" w:rsidR="00FC4F18" w:rsidRPr="00557733" w:rsidRDefault="00FC4F18" w:rsidP="00BC63BD">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 xml:space="preserve"> WGS84-H19S</w:t>
            </w:r>
          </w:p>
        </w:tc>
        <w:tc>
          <w:tcPr>
            <w:tcW w:w="843" w:type="pct"/>
            <w:gridSpan w:val="2"/>
            <w:vAlign w:val="center"/>
          </w:tcPr>
          <w:p w14:paraId="6C49358F" w14:textId="69622BC4" w:rsidR="00FC4F18" w:rsidRPr="00557733" w:rsidRDefault="00FC4F18" w:rsidP="00A73F3B">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Pr>
                <w:rFonts w:ascii="Calibri" w:eastAsia="Times New Roman" w:hAnsi="Calibri"/>
                <w:b/>
                <w:color w:val="000000"/>
                <w:sz w:val="18"/>
                <w:szCs w:val="18"/>
                <w:lang w:eastAsia="es-CL"/>
              </w:rPr>
              <w:t xml:space="preserve"> </w:t>
            </w:r>
            <w:r w:rsidRPr="0022713A">
              <w:rPr>
                <w:rFonts w:ascii="Calibri" w:eastAsia="Times New Roman" w:hAnsi="Calibri"/>
                <w:color w:val="000000"/>
                <w:sz w:val="18"/>
                <w:szCs w:val="18"/>
                <w:lang w:eastAsia="es-CL"/>
              </w:rPr>
              <w:t>5.652.</w:t>
            </w:r>
            <w:r w:rsidR="00A73F3B">
              <w:rPr>
                <w:rFonts w:ascii="Calibri" w:eastAsia="Times New Roman" w:hAnsi="Calibri"/>
                <w:color w:val="000000"/>
                <w:sz w:val="18"/>
                <w:szCs w:val="18"/>
                <w:lang w:eastAsia="es-CL"/>
              </w:rPr>
              <w:t>799</w:t>
            </w:r>
            <w:r>
              <w:rPr>
                <w:rFonts w:ascii="Calibri" w:eastAsia="Times New Roman" w:hAnsi="Calibri"/>
                <w:color w:val="000000"/>
                <w:sz w:val="18"/>
                <w:szCs w:val="18"/>
                <w:lang w:eastAsia="es-CL"/>
              </w:rPr>
              <w:t xml:space="preserve"> m</w:t>
            </w:r>
          </w:p>
        </w:tc>
        <w:tc>
          <w:tcPr>
            <w:tcW w:w="833" w:type="pct"/>
            <w:vAlign w:val="center"/>
          </w:tcPr>
          <w:p w14:paraId="4F98AC9A" w14:textId="25AAB7B0" w:rsidR="00FC4F18" w:rsidRPr="00557733" w:rsidRDefault="00FC4F18" w:rsidP="00A73F3B">
            <w:pPr>
              <w:rPr>
                <w:rFonts w:eastAsia="Times New Roman"/>
                <w:b/>
                <w:color w:val="000000"/>
                <w:sz w:val="18"/>
                <w:szCs w:val="18"/>
                <w:lang w:eastAsia="es-CL"/>
              </w:rPr>
            </w:pPr>
            <w:r>
              <w:rPr>
                <w:rFonts w:eastAsia="Times New Roman"/>
                <w:b/>
                <w:color w:val="000000"/>
                <w:sz w:val="18"/>
                <w:szCs w:val="18"/>
                <w:lang w:eastAsia="es-CL"/>
              </w:rPr>
              <w:t xml:space="preserve">Este: </w:t>
            </w:r>
            <w:r w:rsidRPr="0022713A">
              <w:rPr>
                <w:rFonts w:eastAsia="Times New Roman"/>
                <w:color w:val="000000"/>
                <w:sz w:val="18"/>
                <w:szCs w:val="18"/>
                <w:lang w:eastAsia="es-CL"/>
              </w:rPr>
              <w:t>254.</w:t>
            </w:r>
            <w:r w:rsidR="00A73F3B">
              <w:rPr>
                <w:rFonts w:eastAsia="Times New Roman"/>
                <w:color w:val="000000"/>
                <w:sz w:val="18"/>
                <w:szCs w:val="18"/>
                <w:lang w:eastAsia="es-CL"/>
              </w:rPr>
              <w:t>709</w:t>
            </w:r>
            <w:r>
              <w:rPr>
                <w:rFonts w:eastAsia="Times New Roman"/>
                <w:color w:val="000000"/>
                <w:sz w:val="18"/>
                <w:szCs w:val="18"/>
                <w:lang w:eastAsia="es-CL"/>
              </w:rPr>
              <w:t xml:space="preserve"> m</w:t>
            </w:r>
          </w:p>
        </w:tc>
        <w:tc>
          <w:tcPr>
            <w:tcW w:w="828" w:type="pct"/>
            <w:vAlign w:val="center"/>
          </w:tcPr>
          <w:p w14:paraId="2F228150" w14:textId="77777777" w:rsidR="00FC4F18" w:rsidRPr="00557733" w:rsidRDefault="00FC4F18" w:rsidP="00BC63BD">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WGS84-H19S</w:t>
            </w:r>
          </w:p>
        </w:tc>
        <w:tc>
          <w:tcPr>
            <w:tcW w:w="833" w:type="pct"/>
            <w:gridSpan w:val="2"/>
            <w:vAlign w:val="center"/>
          </w:tcPr>
          <w:p w14:paraId="59C7AD15" w14:textId="697E2793" w:rsidR="00FC4F18" w:rsidRPr="00557733" w:rsidRDefault="00FC4F18" w:rsidP="00A73F3B">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Pr>
                <w:rFonts w:ascii="Calibri" w:eastAsia="Times New Roman" w:hAnsi="Calibri"/>
                <w:b/>
                <w:color w:val="000000"/>
                <w:sz w:val="18"/>
                <w:szCs w:val="18"/>
                <w:lang w:eastAsia="es-CL"/>
              </w:rPr>
              <w:t xml:space="preserve"> </w:t>
            </w:r>
            <w:r w:rsidRPr="0022713A">
              <w:rPr>
                <w:rFonts w:ascii="Calibri" w:eastAsia="Times New Roman" w:hAnsi="Calibri"/>
                <w:color w:val="000000"/>
                <w:sz w:val="18"/>
                <w:szCs w:val="18"/>
                <w:lang w:eastAsia="es-CL"/>
              </w:rPr>
              <w:t>5.652.</w:t>
            </w:r>
            <w:r w:rsidR="00A73F3B">
              <w:rPr>
                <w:rFonts w:ascii="Calibri" w:eastAsia="Times New Roman" w:hAnsi="Calibri"/>
                <w:color w:val="000000"/>
                <w:sz w:val="18"/>
                <w:szCs w:val="18"/>
                <w:lang w:eastAsia="es-CL"/>
              </w:rPr>
              <w:t>702</w:t>
            </w:r>
            <w:r>
              <w:rPr>
                <w:rFonts w:ascii="Calibri" w:eastAsia="Times New Roman" w:hAnsi="Calibri"/>
                <w:color w:val="000000"/>
                <w:sz w:val="18"/>
                <w:szCs w:val="18"/>
                <w:lang w:eastAsia="es-CL"/>
              </w:rPr>
              <w:t xml:space="preserve"> m</w:t>
            </w:r>
          </w:p>
        </w:tc>
        <w:tc>
          <w:tcPr>
            <w:tcW w:w="830" w:type="pct"/>
            <w:vAlign w:val="center"/>
          </w:tcPr>
          <w:p w14:paraId="5C47E25B" w14:textId="372A13BA" w:rsidR="00FC4F18" w:rsidRPr="00557733" w:rsidRDefault="00FC4F18" w:rsidP="00A73F3B">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sidRPr="0022713A">
              <w:rPr>
                <w:rFonts w:eastAsia="Times New Roman"/>
                <w:color w:val="000000"/>
                <w:sz w:val="18"/>
                <w:szCs w:val="18"/>
                <w:lang w:eastAsia="es-CL"/>
              </w:rPr>
              <w:t>254.59</w:t>
            </w:r>
            <w:r w:rsidR="00A73F3B">
              <w:rPr>
                <w:rFonts w:eastAsia="Times New Roman"/>
                <w:color w:val="000000"/>
                <w:sz w:val="18"/>
                <w:szCs w:val="18"/>
                <w:lang w:eastAsia="es-CL"/>
              </w:rPr>
              <w:t>6</w:t>
            </w:r>
            <w:r>
              <w:rPr>
                <w:rFonts w:eastAsia="Times New Roman"/>
                <w:color w:val="000000"/>
                <w:sz w:val="18"/>
                <w:szCs w:val="18"/>
                <w:lang w:eastAsia="es-CL"/>
              </w:rPr>
              <w:t xml:space="preserve"> m</w:t>
            </w:r>
          </w:p>
        </w:tc>
      </w:tr>
      <w:tr w:rsidR="00FC4F18" w14:paraId="55035D5F" w14:textId="77777777" w:rsidTr="00BC63BD">
        <w:trPr>
          <w:trHeight w:val="473"/>
          <w:jc w:val="center"/>
        </w:trPr>
        <w:tc>
          <w:tcPr>
            <w:tcW w:w="2509" w:type="pct"/>
            <w:gridSpan w:val="4"/>
          </w:tcPr>
          <w:p w14:paraId="0AE4B4AA" w14:textId="3B6F37F0" w:rsidR="00FC4F18" w:rsidRPr="00504318" w:rsidRDefault="00FC4F18" w:rsidP="00A73F3B">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A73F3B">
              <w:rPr>
                <w:rFonts w:eastAsia="Times New Roman"/>
                <w:color w:val="000000"/>
                <w:sz w:val="18"/>
                <w:szCs w:val="18"/>
                <w:lang w:eastAsia="es-CL"/>
              </w:rPr>
              <w:t>Calibraci</w:t>
            </w:r>
            <w:r w:rsidR="009F5D38">
              <w:rPr>
                <w:rFonts w:eastAsia="Times New Roman"/>
                <w:color w:val="000000"/>
                <w:sz w:val="18"/>
                <w:szCs w:val="18"/>
                <w:lang w:eastAsia="es-CL"/>
              </w:rPr>
              <w:t>ón de sonda multipará</w:t>
            </w:r>
            <w:r w:rsidR="00A73F3B">
              <w:rPr>
                <w:rFonts w:eastAsia="Times New Roman"/>
                <w:color w:val="000000"/>
                <w:sz w:val="18"/>
                <w:szCs w:val="18"/>
                <w:lang w:eastAsia="es-CL"/>
              </w:rPr>
              <w:t>metro previo a las mediciones.</w:t>
            </w:r>
          </w:p>
        </w:tc>
        <w:tc>
          <w:tcPr>
            <w:tcW w:w="2491" w:type="pct"/>
            <w:gridSpan w:val="4"/>
          </w:tcPr>
          <w:p w14:paraId="02F390B7" w14:textId="0A514583" w:rsidR="00FC4F18" w:rsidRPr="00504318" w:rsidRDefault="00FC4F18" w:rsidP="00A73F3B">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A73F3B">
              <w:rPr>
                <w:rFonts w:ascii="Calibri" w:eastAsia="Times New Roman" w:hAnsi="Calibri"/>
                <w:bCs/>
                <w:color w:val="000000"/>
                <w:sz w:val="18"/>
                <w:szCs w:val="18"/>
                <w:lang w:eastAsia="es-CL"/>
              </w:rPr>
              <w:t>En la fotografía se aprecia la introducción de la sonda en el canal de descarga del efluente hacia el Río Carhuello.</w:t>
            </w:r>
          </w:p>
        </w:tc>
      </w:tr>
    </w:tbl>
    <w:p w14:paraId="0348B3E5" w14:textId="77777777" w:rsidR="005528C9" w:rsidRDefault="005528C9" w:rsidP="00AD56A8"/>
    <w:p w14:paraId="40E3A9C1" w14:textId="77777777" w:rsidR="005528C9" w:rsidRDefault="005528C9" w:rsidP="00AD56A8"/>
    <w:p w14:paraId="78F4373D" w14:textId="77777777" w:rsidR="005528C9" w:rsidRDefault="005528C9" w:rsidP="00AD56A8"/>
    <w:p w14:paraId="4BF80F1A" w14:textId="77777777" w:rsidR="005528C9" w:rsidRDefault="005528C9" w:rsidP="00AD56A8"/>
    <w:p w14:paraId="644394B8" w14:textId="6AAAEA67" w:rsidR="00A73F3B" w:rsidRDefault="00A73F3B" w:rsidP="00FC44FA">
      <w:pPr>
        <w:pStyle w:val="Ttulo2"/>
      </w:pPr>
      <w:bookmarkStart w:id="129" w:name="_Toc404260834"/>
      <w:r>
        <w:lastRenderedPageBreak/>
        <w:t>Monitoreo del cuerpo receptor.</w:t>
      </w:r>
      <w:bookmarkEnd w:id="129"/>
    </w:p>
    <w:p w14:paraId="6BD1CCCE" w14:textId="77777777" w:rsidR="00A73F3B" w:rsidRDefault="00A73F3B" w:rsidP="00A73F3B"/>
    <w:tbl>
      <w:tblPr>
        <w:tblStyle w:val="Tablaconcuadrcula"/>
        <w:tblW w:w="13687" w:type="dxa"/>
        <w:jc w:val="center"/>
        <w:tblLook w:val="04A0" w:firstRow="1" w:lastRow="0" w:firstColumn="1" w:lastColumn="0" w:noHBand="0" w:noVBand="1"/>
      </w:tblPr>
      <w:tblGrid>
        <w:gridCol w:w="3802"/>
        <w:gridCol w:w="9885"/>
      </w:tblGrid>
      <w:tr w:rsidR="00A73F3B" w14:paraId="6E452A6F" w14:textId="77777777" w:rsidTr="00BC63BD">
        <w:trPr>
          <w:jc w:val="center"/>
        </w:trPr>
        <w:tc>
          <w:tcPr>
            <w:tcW w:w="1389" w:type="pct"/>
          </w:tcPr>
          <w:p w14:paraId="68A9016A" w14:textId="44E0C244" w:rsidR="00A73F3B" w:rsidRDefault="00A73F3B" w:rsidP="00BC63B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48244A">
              <w:rPr>
                <w:rFonts w:ascii="Calibri" w:eastAsia="Times New Roman" w:hAnsi="Calibri"/>
                <w:color w:val="000000"/>
                <w:lang w:eastAsia="es-CL"/>
              </w:rPr>
              <w:t>4</w:t>
            </w:r>
          </w:p>
        </w:tc>
        <w:tc>
          <w:tcPr>
            <w:tcW w:w="3611" w:type="pct"/>
          </w:tcPr>
          <w:p w14:paraId="36A836A5" w14:textId="62512531" w:rsidR="00A73F3B" w:rsidRDefault="00A73F3B" w:rsidP="00BC63BD">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3F4FFD">
              <w:rPr>
                <w:rFonts w:ascii="Calibri" w:eastAsia="Times New Roman" w:hAnsi="Calibri"/>
                <w:color w:val="000000"/>
                <w:lang w:eastAsia="es-CL"/>
              </w:rPr>
              <w:t>-</w:t>
            </w:r>
          </w:p>
        </w:tc>
      </w:tr>
      <w:tr w:rsidR="00A73F3B" w14:paraId="5149D8B0" w14:textId="77777777" w:rsidTr="00BC63BD">
        <w:trPr>
          <w:jc w:val="center"/>
        </w:trPr>
        <w:tc>
          <w:tcPr>
            <w:tcW w:w="5000" w:type="pct"/>
            <w:gridSpan w:val="2"/>
          </w:tcPr>
          <w:p w14:paraId="6E79E400" w14:textId="77777777" w:rsidR="00A73F3B" w:rsidRDefault="00A73F3B" w:rsidP="00BC63BD">
            <w:pPr>
              <w:rPr>
                <w:rFonts w:ascii="Calibri" w:eastAsia="Times New Roman" w:hAnsi="Calibri"/>
                <w:b/>
                <w:bCs/>
                <w:color w:val="000000"/>
                <w:lang w:eastAsia="es-CL"/>
              </w:rPr>
            </w:pPr>
            <w:r w:rsidRPr="005B48FA">
              <w:rPr>
                <w:rFonts w:ascii="Calibri" w:eastAsia="Times New Roman" w:hAnsi="Calibri"/>
                <w:b/>
                <w:bCs/>
                <w:color w:val="000000"/>
                <w:lang w:eastAsia="es-CL"/>
              </w:rPr>
              <w:t>Documentación entregada:</w:t>
            </w:r>
          </w:p>
          <w:p w14:paraId="552CC19E" w14:textId="18406CCD" w:rsidR="00A73F3B" w:rsidRDefault="00A73F3B" w:rsidP="00BC63BD">
            <w:pPr>
              <w:rPr>
                <w:rFonts w:ascii="Calibri" w:eastAsia="Times New Roman" w:hAnsi="Calibri"/>
                <w:bCs/>
                <w:color w:val="000000"/>
                <w:lang w:eastAsia="es-CL"/>
              </w:rPr>
            </w:pPr>
            <w:r>
              <w:rPr>
                <w:rFonts w:ascii="Calibri" w:eastAsia="Times New Roman" w:hAnsi="Calibri"/>
                <w:bCs/>
                <w:color w:val="000000"/>
                <w:lang w:eastAsia="es-CL"/>
              </w:rPr>
              <w:t xml:space="preserve">Plan de monitoreo Río Carhuello año 2013 </w:t>
            </w:r>
            <w:r w:rsidRPr="009C54D6">
              <w:rPr>
                <w:rFonts w:ascii="Calibri" w:eastAsia="Times New Roman" w:hAnsi="Calibri"/>
                <w:bCs/>
                <w:color w:val="000000"/>
                <w:lang w:eastAsia="es-CL"/>
              </w:rPr>
              <w:t xml:space="preserve">(Anexo </w:t>
            </w:r>
            <w:r w:rsidR="00344F7A">
              <w:rPr>
                <w:rFonts w:ascii="Calibri" w:eastAsia="Times New Roman" w:hAnsi="Calibri"/>
                <w:bCs/>
                <w:color w:val="000000"/>
                <w:lang w:eastAsia="es-CL"/>
              </w:rPr>
              <w:t>13</w:t>
            </w:r>
            <w:r w:rsidRPr="009C54D6">
              <w:rPr>
                <w:rFonts w:ascii="Calibri" w:eastAsia="Times New Roman" w:hAnsi="Calibri"/>
                <w:bCs/>
                <w:color w:val="000000"/>
                <w:lang w:eastAsia="es-CL"/>
              </w:rPr>
              <w:t>)</w:t>
            </w:r>
            <w:r>
              <w:rPr>
                <w:rFonts w:ascii="Calibri" w:eastAsia="Times New Roman" w:hAnsi="Calibri"/>
                <w:bCs/>
                <w:color w:val="000000"/>
                <w:lang w:eastAsia="es-CL"/>
              </w:rPr>
              <w:t>.</w:t>
            </w:r>
          </w:p>
          <w:p w14:paraId="769B19A7" w14:textId="1AB97B77" w:rsidR="00A73F3B" w:rsidRDefault="00A73F3B" w:rsidP="00A73F3B">
            <w:pPr>
              <w:rPr>
                <w:rFonts w:ascii="Calibri" w:eastAsia="Times New Roman" w:hAnsi="Calibri"/>
                <w:bCs/>
                <w:color w:val="000000"/>
                <w:lang w:eastAsia="es-CL"/>
              </w:rPr>
            </w:pPr>
            <w:r>
              <w:rPr>
                <w:rFonts w:ascii="Calibri" w:eastAsia="Times New Roman" w:hAnsi="Calibri"/>
                <w:bCs/>
                <w:color w:val="000000"/>
                <w:lang w:eastAsia="es-CL"/>
              </w:rPr>
              <w:t xml:space="preserve">Plan de monitoreo Río Carhuello año 2014 </w:t>
            </w:r>
            <w:r w:rsidRPr="009C54D6">
              <w:rPr>
                <w:rFonts w:ascii="Calibri" w:eastAsia="Times New Roman" w:hAnsi="Calibri"/>
                <w:bCs/>
                <w:color w:val="000000"/>
                <w:lang w:eastAsia="es-CL"/>
              </w:rPr>
              <w:t xml:space="preserve">(Anexo </w:t>
            </w:r>
            <w:r w:rsidR="00344F7A">
              <w:rPr>
                <w:rFonts w:ascii="Calibri" w:eastAsia="Times New Roman" w:hAnsi="Calibri"/>
                <w:bCs/>
                <w:color w:val="000000"/>
                <w:lang w:eastAsia="es-CL"/>
              </w:rPr>
              <w:t>14</w:t>
            </w:r>
            <w:r w:rsidRPr="009C54D6">
              <w:rPr>
                <w:rFonts w:ascii="Calibri" w:eastAsia="Times New Roman" w:hAnsi="Calibri"/>
                <w:bCs/>
                <w:color w:val="000000"/>
                <w:lang w:eastAsia="es-CL"/>
              </w:rPr>
              <w:t>)</w:t>
            </w:r>
            <w:r>
              <w:rPr>
                <w:rFonts w:ascii="Calibri" w:eastAsia="Times New Roman" w:hAnsi="Calibri"/>
                <w:bCs/>
                <w:color w:val="000000"/>
                <w:lang w:eastAsia="es-CL"/>
              </w:rPr>
              <w:t>.</w:t>
            </w:r>
          </w:p>
          <w:p w14:paraId="42C4A589" w14:textId="308EED85" w:rsidR="0007704E" w:rsidRDefault="0007704E" w:rsidP="00A73F3B">
            <w:pPr>
              <w:rPr>
                <w:rFonts w:ascii="Calibri" w:eastAsia="Times New Roman" w:hAnsi="Calibri"/>
                <w:bCs/>
                <w:color w:val="000000"/>
                <w:lang w:eastAsia="es-CL"/>
              </w:rPr>
            </w:pPr>
            <w:r>
              <w:rPr>
                <w:rFonts w:ascii="Calibri" w:eastAsia="Times New Roman" w:hAnsi="Calibri"/>
                <w:bCs/>
                <w:color w:val="000000"/>
                <w:lang w:eastAsia="es-CL"/>
              </w:rPr>
              <w:t xml:space="preserve">Oficio N° 1365/2014 del Servicio </w:t>
            </w:r>
            <w:r w:rsidR="00054AB6">
              <w:rPr>
                <w:rFonts w:ascii="Calibri" w:eastAsia="Times New Roman" w:hAnsi="Calibri"/>
                <w:bCs/>
                <w:color w:val="000000"/>
                <w:lang w:eastAsia="es-CL"/>
              </w:rPr>
              <w:t>Agrícola</w:t>
            </w:r>
            <w:r>
              <w:rPr>
                <w:rFonts w:ascii="Calibri" w:eastAsia="Times New Roman" w:hAnsi="Calibri"/>
                <w:bCs/>
                <w:color w:val="000000"/>
                <w:lang w:eastAsia="es-CL"/>
              </w:rPr>
              <w:t xml:space="preserve"> y Ganadero</w:t>
            </w:r>
            <w:r w:rsidR="00723821">
              <w:rPr>
                <w:rFonts w:ascii="Calibri" w:eastAsia="Times New Roman" w:hAnsi="Calibri"/>
                <w:bCs/>
                <w:color w:val="000000"/>
                <w:lang w:eastAsia="es-CL"/>
              </w:rPr>
              <w:t xml:space="preserve"> Región de La Araucanía (Anexo 1</w:t>
            </w:r>
            <w:r w:rsidR="00344F7A">
              <w:rPr>
                <w:rFonts w:ascii="Calibri" w:eastAsia="Times New Roman" w:hAnsi="Calibri"/>
                <w:bCs/>
                <w:color w:val="000000"/>
                <w:lang w:eastAsia="es-CL"/>
              </w:rPr>
              <w:t>5</w:t>
            </w:r>
            <w:r>
              <w:rPr>
                <w:rFonts w:ascii="Calibri" w:eastAsia="Times New Roman" w:hAnsi="Calibri"/>
                <w:bCs/>
                <w:color w:val="000000"/>
                <w:lang w:eastAsia="es-CL"/>
              </w:rPr>
              <w:t>).</w:t>
            </w:r>
          </w:p>
          <w:p w14:paraId="310CC0B6" w14:textId="77777777" w:rsidR="00A73F3B" w:rsidRPr="00F415B3" w:rsidRDefault="00A73F3B" w:rsidP="00BC63BD">
            <w:pPr>
              <w:rPr>
                <w:rFonts w:ascii="Calibri" w:eastAsia="Times New Roman" w:hAnsi="Calibri"/>
                <w:b/>
                <w:bCs/>
                <w:color w:val="000000"/>
                <w:lang w:eastAsia="es-CL"/>
              </w:rPr>
            </w:pPr>
          </w:p>
        </w:tc>
      </w:tr>
      <w:tr w:rsidR="00A73F3B" w14:paraId="17ABA1F7" w14:textId="77777777" w:rsidTr="00BC63BD">
        <w:trPr>
          <w:trHeight w:val="1177"/>
          <w:jc w:val="center"/>
        </w:trPr>
        <w:tc>
          <w:tcPr>
            <w:tcW w:w="5000" w:type="pct"/>
            <w:gridSpan w:val="2"/>
            <w:tcBorders>
              <w:bottom w:val="single" w:sz="4" w:space="0" w:color="auto"/>
            </w:tcBorders>
          </w:tcPr>
          <w:p w14:paraId="190AB839" w14:textId="77777777" w:rsidR="00A73F3B" w:rsidRDefault="00A73F3B" w:rsidP="00BC63B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69A9FB7" w14:textId="6B0E5315" w:rsidR="00A73F3B" w:rsidRPr="00C206E4" w:rsidRDefault="00A73F3B" w:rsidP="00BC63BD">
            <w:pPr>
              <w:rPr>
                <w:rFonts w:ascii="Calibri" w:eastAsia="Times New Roman" w:hAnsi="Calibri"/>
                <w:b/>
                <w:color w:val="000000"/>
                <w:lang w:eastAsia="es-CL"/>
              </w:rPr>
            </w:pPr>
            <w:r w:rsidRPr="00C206E4">
              <w:rPr>
                <w:rFonts w:ascii="Calibri" w:eastAsia="Times New Roman" w:hAnsi="Calibri"/>
                <w:b/>
                <w:color w:val="000000"/>
                <w:lang w:eastAsia="es-CL"/>
              </w:rPr>
              <w:t>Resolución N° 4932/2008</w:t>
            </w:r>
            <w:r>
              <w:rPr>
                <w:rFonts w:ascii="Calibri" w:eastAsia="Times New Roman" w:hAnsi="Calibri"/>
                <w:b/>
                <w:color w:val="000000"/>
                <w:lang w:eastAsia="es-CL"/>
              </w:rPr>
              <w:t xml:space="preserve"> Dirección Ejecutiva CONAMA</w:t>
            </w:r>
            <w:r w:rsidRPr="00C206E4">
              <w:rPr>
                <w:rFonts w:ascii="Calibri" w:eastAsia="Times New Roman" w:hAnsi="Calibri"/>
                <w:b/>
                <w:color w:val="000000"/>
                <w:lang w:eastAsia="es-CL"/>
              </w:rPr>
              <w:t xml:space="preserve">, Resuelve </w:t>
            </w:r>
            <w:r w:rsidR="006E0AA5">
              <w:rPr>
                <w:rFonts w:ascii="Calibri" w:eastAsia="Times New Roman" w:hAnsi="Calibri"/>
                <w:b/>
                <w:color w:val="000000"/>
                <w:lang w:eastAsia="es-CL"/>
              </w:rPr>
              <w:t>11</w:t>
            </w:r>
            <w:r w:rsidRPr="00C206E4">
              <w:rPr>
                <w:rFonts w:ascii="Calibri" w:eastAsia="Times New Roman" w:hAnsi="Calibri"/>
                <w:b/>
                <w:color w:val="000000"/>
                <w:lang w:eastAsia="es-CL"/>
              </w:rPr>
              <w:t>:</w:t>
            </w:r>
          </w:p>
          <w:p w14:paraId="24EE1DED" w14:textId="67B9A0C1" w:rsidR="00A73F3B" w:rsidRDefault="00A73F3B" w:rsidP="00BC63BD">
            <w:r w:rsidRPr="00195C89">
              <w:rPr>
                <w:i/>
              </w:rPr>
              <w:t xml:space="preserve"> “</w:t>
            </w:r>
            <w:r w:rsidRPr="005528C9">
              <w:rPr>
                <w:i/>
              </w:rPr>
              <w:t xml:space="preserve">11. Que, el Titular ha asumido los siguientes compromisos </w:t>
            </w:r>
            <w:r w:rsidR="00E93CE3" w:rsidRPr="005528C9">
              <w:rPr>
                <w:i/>
              </w:rPr>
              <w:t>volunta</w:t>
            </w:r>
            <w:r w:rsidR="00E93CE3">
              <w:rPr>
                <w:i/>
              </w:rPr>
              <w:t>rio</w:t>
            </w:r>
            <w:r w:rsidR="00E93CE3" w:rsidRPr="005528C9">
              <w:rPr>
                <w:i/>
              </w:rPr>
              <w:t>s</w:t>
            </w:r>
            <w:r w:rsidRPr="005528C9">
              <w:rPr>
                <w:i/>
              </w:rPr>
              <w:t>:</w:t>
            </w:r>
            <w:r>
              <w:t xml:space="preserve"> </w:t>
            </w:r>
          </w:p>
          <w:p w14:paraId="3FE3556A" w14:textId="65B1F9C8" w:rsidR="00A73F3B" w:rsidRPr="00A73F3B" w:rsidRDefault="00A73F3B" w:rsidP="00A73F3B">
            <w:pPr>
              <w:rPr>
                <w:i/>
              </w:rPr>
            </w:pPr>
            <w:r w:rsidRPr="00A73F3B">
              <w:rPr>
                <w:i/>
              </w:rPr>
              <w:t>Dar cumplimiento a los parámetros del punto 7 requisitos para agua destinada a</w:t>
            </w:r>
            <w:r>
              <w:rPr>
                <w:i/>
              </w:rPr>
              <w:t xml:space="preserve"> </w:t>
            </w:r>
            <w:r w:rsidRPr="00A73F3B">
              <w:rPr>
                <w:i/>
              </w:rPr>
              <w:t>recreación y estética, de la NCh 1 .333 Of. 78, y a realizar un monitoreo anual, en</w:t>
            </w:r>
          </w:p>
          <w:p w14:paraId="7F459BA9" w14:textId="77777777" w:rsidR="00A73F3B" w:rsidRDefault="00A73F3B" w:rsidP="00A73F3B">
            <w:pPr>
              <w:rPr>
                <w:i/>
              </w:rPr>
            </w:pPr>
            <w:r w:rsidRPr="00A73F3B">
              <w:rPr>
                <w:i/>
              </w:rPr>
              <w:t>época e</w:t>
            </w:r>
            <w:r>
              <w:rPr>
                <w:i/>
              </w:rPr>
              <w:t>stival (febrero).</w:t>
            </w:r>
          </w:p>
          <w:p w14:paraId="3229E2E4" w14:textId="2C719E67" w:rsidR="00A73F3B" w:rsidRPr="00A73F3B" w:rsidRDefault="00A73F3B" w:rsidP="00A73F3B">
            <w:pPr>
              <w:rPr>
                <w:i/>
              </w:rPr>
            </w:pPr>
            <w:r w:rsidRPr="00A73F3B">
              <w:rPr>
                <w:i/>
              </w:rPr>
              <w:t>Dar cumplimiento a tabla para vida acuática, de la NCh 1 .333 Of. 78, para lo cual</w:t>
            </w:r>
            <w:r>
              <w:rPr>
                <w:i/>
              </w:rPr>
              <w:t xml:space="preserve"> </w:t>
            </w:r>
            <w:r w:rsidRPr="00A73F3B">
              <w:rPr>
                <w:i/>
              </w:rPr>
              <w:t>se hará un monitoreo anual en época estival (febrero). Dicho análisis incluirá</w:t>
            </w:r>
          </w:p>
          <w:p w14:paraId="0CD3B608" w14:textId="2172E870" w:rsidR="00A73F3B" w:rsidRDefault="00054AB6" w:rsidP="00A73F3B">
            <w:pPr>
              <w:rPr>
                <w:i/>
              </w:rPr>
            </w:pPr>
            <w:r w:rsidRPr="00A73F3B">
              <w:rPr>
                <w:i/>
              </w:rPr>
              <w:t>Análisis</w:t>
            </w:r>
            <w:r w:rsidR="00A73F3B" w:rsidRPr="00A73F3B">
              <w:rPr>
                <w:i/>
              </w:rPr>
              <w:t xml:space="preserve"> de toxicidad, según lo solicitado por el SAG</w:t>
            </w:r>
            <w:r w:rsidR="00A73F3B">
              <w:rPr>
                <w:i/>
              </w:rPr>
              <w:t>”</w:t>
            </w:r>
            <w:r w:rsidR="00A73F3B" w:rsidRPr="00A73F3B">
              <w:rPr>
                <w:i/>
              </w:rPr>
              <w:t>.</w:t>
            </w:r>
          </w:p>
          <w:p w14:paraId="156D2831" w14:textId="611CCF1F" w:rsidR="0007704E" w:rsidRDefault="0007704E" w:rsidP="00A73F3B"/>
        </w:tc>
      </w:tr>
      <w:tr w:rsidR="00A73F3B" w14:paraId="09053C74" w14:textId="77777777" w:rsidTr="0045671D">
        <w:tblPrEx>
          <w:tblCellMar>
            <w:left w:w="70" w:type="dxa"/>
            <w:right w:w="70" w:type="dxa"/>
          </w:tblCellMar>
        </w:tblPrEx>
        <w:trPr>
          <w:trHeight w:val="697"/>
          <w:jc w:val="center"/>
        </w:trPr>
        <w:tc>
          <w:tcPr>
            <w:tcW w:w="5000" w:type="pct"/>
            <w:gridSpan w:val="2"/>
          </w:tcPr>
          <w:p w14:paraId="2E71431E" w14:textId="53BBE0CA" w:rsidR="00A73F3B" w:rsidRDefault="00A73F3B" w:rsidP="00BC63BD">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A28AD31" w14:textId="3168572F" w:rsidR="00A73F3B" w:rsidRPr="00FE2C7E" w:rsidRDefault="0048244A" w:rsidP="0048244A">
            <w:pPr>
              <w:pStyle w:val="Prrafodelista"/>
              <w:numPr>
                <w:ilvl w:val="0"/>
                <w:numId w:val="12"/>
              </w:numPr>
              <w:ind w:left="360"/>
              <w:rPr>
                <w:rFonts w:ascii="Calibri" w:eastAsia="Times New Roman" w:hAnsi="Calibri"/>
                <w:bCs/>
                <w:color w:val="000000"/>
                <w:lang w:eastAsia="es-CL"/>
              </w:rPr>
            </w:pPr>
            <w:r w:rsidRPr="00FE2C7E">
              <w:rPr>
                <w:rFonts w:ascii="Calibri" w:eastAsia="Times New Roman" w:hAnsi="Calibri"/>
                <w:bCs/>
                <w:color w:val="000000"/>
                <w:lang w:eastAsia="es-CL"/>
              </w:rPr>
              <w:t>Se realiza de manera referencial el día 29 de julio del 2014 medición de parámetros indicadores de calidad de las aguas en sector de captación de las agua en el Río Carhuello</w:t>
            </w:r>
            <w:r w:rsidR="009F5D38">
              <w:rPr>
                <w:rFonts w:ascii="Calibri" w:eastAsia="Times New Roman" w:hAnsi="Calibri"/>
                <w:bCs/>
                <w:color w:val="000000"/>
                <w:lang w:eastAsia="es-CL"/>
              </w:rPr>
              <w:t>, utilizando una sonda multipará</w:t>
            </w:r>
            <w:r w:rsidRPr="00FE2C7E">
              <w:rPr>
                <w:rFonts w:ascii="Calibri" w:eastAsia="Times New Roman" w:hAnsi="Calibri"/>
                <w:bCs/>
                <w:color w:val="000000"/>
                <w:lang w:eastAsia="es-CL"/>
              </w:rPr>
              <w:t>metro Hanna. Se registraron 60 mediciones en intervalos de 5 segundos.</w:t>
            </w:r>
            <w:r w:rsidR="00FE2C7E">
              <w:rPr>
                <w:rFonts w:ascii="Calibri" w:eastAsia="Times New Roman" w:hAnsi="Calibri"/>
                <w:bCs/>
                <w:color w:val="000000"/>
                <w:lang w:eastAsia="es-CL"/>
              </w:rPr>
              <w:t xml:space="preserve"> </w:t>
            </w:r>
            <w:r w:rsidRPr="00FE2C7E">
              <w:rPr>
                <w:rFonts w:ascii="Calibri" w:eastAsia="Times New Roman" w:hAnsi="Calibri"/>
                <w:bCs/>
                <w:color w:val="000000"/>
                <w:lang w:eastAsia="es-CL"/>
              </w:rPr>
              <w:t>L</w:t>
            </w:r>
            <w:r w:rsidR="00A73F3B" w:rsidRPr="00FE2C7E">
              <w:rPr>
                <w:rFonts w:ascii="Calibri" w:eastAsia="Times New Roman" w:hAnsi="Calibri"/>
                <w:bCs/>
                <w:color w:val="000000"/>
                <w:lang w:eastAsia="es-CL"/>
              </w:rPr>
              <w:t xml:space="preserve">os resultados </w:t>
            </w:r>
            <w:r w:rsidRPr="00FE2C7E">
              <w:rPr>
                <w:rFonts w:ascii="Calibri" w:eastAsia="Times New Roman" w:hAnsi="Calibri"/>
                <w:bCs/>
                <w:color w:val="000000"/>
                <w:lang w:eastAsia="es-CL"/>
              </w:rPr>
              <w:t xml:space="preserve">se presentan gráficamente en la figura 5, cuyos resultados </w:t>
            </w:r>
            <w:r w:rsidR="00A73F3B" w:rsidRPr="00FE2C7E">
              <w:rPr>
                <w:rFonts w:ascii="Calibri" w:eastAsia="Times New Roman" w:hAnsi="Calibri"/>
                <w:bCs/>
                <w:color w:val="000000"/>
                <w:lang w:eastAsia="es-CL"/>
              </w:rPr>
              <w:t>indica</w:t>
            </w:r>
            <w:r w:rsidRPr="00FE2C7E">
              <w:rPr>
                <w:rFonts w:ascii="Calibri" w:eastAsia="Times New Roman" w:hAnsi="Calibri"/>
                <w:bCs/>
                <w:color w:val="000000"/>
                <w:lang w:eastAsia="es-CL"/>
              </w:rPr>
              <w:t>n q</w:t>
            </w:r>
            <w:r w:rsidR="00A73F3B" w:rsidRPr="00FE2C7E">
              <w:rPr>
                <w:rFonts w:ascii="Calibri" w:eastAsia="Times New Roman" w:hAnsi="Calibri"/>
                <w:bCs/>
                <w:color w:val="000000"/>
                <w:lang w:eastAsia="es-CL"/>
              </w:rPr>
              <w:t>ue la temperatura de</w:t>
            </w:r>
            <w:r w:rsidRPr="00FE2C7E">
              <w:rPr>
                <w:rFonts w:ascii="Calibri" w:eastAsia="Times New Roman" w:hAnsi="Calibri"/>
                <w:bCs/>
                <w:color w:val="000000"/>
                <w:lang w:eastAsia="es-CL"/>
              </w:rPr>
              <w:t xml:space="preserve"> </w:t>
            </w:r>
            <w:r w:rsidR="00A73F3B" w:rsidRPr="00FE2C7E">
              <w:rPr>
                <w:rFonts w:ascii="Calibri" w:eastAsia="Times New Roman" w:hAnsi="Calibri"/>
                <w:bCs/>
                <w:color w:val="000000"/>
                <w:lang w:eastAsia="es-CL"/>
              </w:rPr>
              <w:t>l</w:t>
            </w:r>
            <w:r w:rsidRPr="00FE2C7E">
              <w:rPr>
                <w:rFonts w:ascii="Calibri" w:eastAsia="Times New Roman" w:hAnsi="Calibri"/>
                <w:bCs/>
                <w:color w:val="000000"/>
                <w:lang w:eastAsia="es-CL"/>
              </w:rPr>
              <w:t>as aguas del Río Carhuello promedian los 7,6</w:t>
            </w:r>
            <w:r w:rsidR="00A73F3B" w:rsidRPr="00FE2C7E">
              <w:rPr>
                <w:rFonts w:ascii="Calibri" w:eastAsia="Times New Roman" w:hAnsi="Calibri"/>
                <w:bCs/>
                <w:color w:val="000000"/>
                <w:lang w:eastAsia="es-CL"/>
              </w:rPr>
              <w:t xml:space="preserve"> °C</w:t>
            </w:r>
            <w:r w:rsidRPr="00FE2C7E">
              <w:rPr>
                <w:rFonts w:ascii="Calibri" w:eastAsia="Times New Roman" w:hAnsi="Calibri"/>
                <w:bCs/>
                <w:color w:val="000000"/>
                <w:lang w:eastAsia="es-CL"/>
              </w:rPr>
              <w:t xml:space="preserve">. En cuanto al </w:t>
            </w:r>
            <w:r w:rsidR="00A73F3B" w:rsidRPr="00FE2C7E">
              <w:rPr>
                <w:rFonts w:ascii="Calibri" w:eastAsia="Times New Roman" w:hAnsi="Calibri"/>
                <w:bCs/>
                <w:color w:val="000000"/>
                <w:lang w:eastAsia="es-CL"/>
              </w:rPr>
              <w:t xml:space="preserve">pH </w:t>
            </w:r>
            <w:r w:rsidRPr="00FE2C7E">
              <w:rPr>
                <w:rFonts w:ascii="Calibri" w:eastAsia="Times New Roman" w:hAnsi="Calibri"/>
                <w:bCs/>
                <w:color w:val="000000"/>
                <w:lang w:eastAsia="es-CL"/>
              </w:rPr>
              <w:t xml:space="preserve">este presenta valores entre </w:t>
            </w:r>
            <w:r w:rsidR="00A73F3B" w:rsidRPr="00FE2C7E">
              <w:rPr>
                <w:rFonts w:ascii="Calibri" w:eastAsia="Times New Roman" w:hAnsi="Calibri"/>
                <w:bCs/>
                <w:color w:val="000000"/>
                <w:lang w:eastAsia="es-CL"/>
              </w:rPr>
              <w:t>6,</w:t>
            </w:r>
            <w:r w:rsidRPr="00FE2C7E">
              <w:rPr>
                <w:rFonts w:ascii="Calibri" w:eastAsia="Times New Roman" w:hAnsi="Calibri"/>
                <w:bCs/>
                <w:color w:val="000000"/>
                <w:lang w:eastAsia="es-CL"/>
              </w:rPr>
              <w:t>7</w:t>
            </w:r>
            <w:r w:rsidR="00A73F3B" w:rsidRPr="00FE2C7E">
              <w:rPr>
                <w:rFonts w:ascii="Calibri" w:eastAsia="Times New Roman" w:hAnsi="Calibri"/>
                <w:bCs/>
                <w:color w:val="000000"/>
                <w:lang w:eastAsia="es-CL"/>
              </w:rPr>
              <w:t xml:space="preserve"> a 6,</w:t>
            </w:r>
            <w:r w:rsidRPr="00FE2C7E">
              <w:rPr>
                <w:rFonts w:ascii="Calibri" w:eastAsia="Times New Roman" w:hAnsi="Calibri"/>
                <w:bCs/>
                <w:color w:val="000000"/>
                <w:lang w:eastAsia="es-CL"/>
              </w:rPr>
              <w:t>9</w:t>
            </w:r>
            <w:r w:rsidR="00A73F3B" w:rsidRPr="00FE2C7E">
              <w:rPr>
                <w:rFonts w:ascii="Calibri" w:eastAsia="Times New Roman" w:hAnsi="Calibri"/>
                <w:bCs/>
                <w:color w:val="000000"/>
                <w:lang w:eastAsia="es-CL"/>
              </w:rPr>
              <w:t xml:space="preserve">; la conductividad eléctrica </w:t>
            </w:r>
            <w:r w:rsidRPr="00FE2C7E">
              <w:rPr>
                <w:rFonts w:ascii="Calibri" w:eastAsia="Times New Roman" w:hAnsi="Calibri"/>
                <w:bCs/>
                <w:color w:val="000000"/>
                <w:lang w:eastAsia="es-CL"/>
              </w:rPr>
              <w:t xml:space="preserve">medida registro un </w:t>
            </w:r>
            <w:r w:rsidR="009F5D38" w:rsidRPr="00FE2C7E">
              <w:rPr>
                <w:rFonts w:ascii="Calibri" w:eastAsia="Times New Roman" w:hAnsi="Calibri"/>
                <w:bCs/>
                <w:color w:val="000000"/>
                <w:lang w:eastAsia="es-CL"/>
              </w:rPr>
              <w:t>mínimo</w:t>
            </w:r>
            <w:r w:rsidRPr="00FE2C7E">
              <w:rPr>
                <w:rFonts w:ascii="Calibri" w:eastAsia="Times New Roman" w:hAnsi="Calibri"/>
                <w:bCs/>
                <w:color w:val="000000"/>
                <w:lang w:eastAsia="es-CL"/>
              </w:rPr>
              <w:t xml:space="preserve"> de </w:t>
            </w:r>
            <w:r w:rsidR="00A73F3B" w:rsidRPr="00FE2C7E">
              <w:rPr>
                <w:rFonts w:ascii="Calibri" w:eastAsia="Times New Roman" w:hAnsi="Calibri"/>
                <w:bCs/>
                <w:color w:val="000000"/>
                <w:lang w:eastAsia="es-CL"/>
              </w:rPr>
              <w:t>2</w:t>
            </w:r>
            <w:r w:rsidRPr="00FE2C7E">
              <w:rPr>
                <w:rFonts w:ascii="Calibri" w:eastAsia="Times New Roman" w:hAnsi="Calibri"/>
                <w:bCs/>
                <w:color w:val="000000"/>
                <w:lang w:eastAsia="es-CL"/>
              </w:rPr>
              <w:t xml:space="preserve">3 y un valor máximo de 28 </w:t>
            </w:r>
            <w:r w:rsidR="00A73F3B" w:rsidRPr="00FE2C7E">
              <w:rPr>
                <w:rFonts w:ascii="Calibri" w:eastAsia="Times New Roman" w:hAnsi="Calibri"/>
                <w:bCs/>
                <w:color w:val="000000"/>
                <w:lang w:eastAsia="es-CL"/>
              </w:rPr>
              <w:t xml:space="preserve">(µS/cm) y la turbiedad registró mediciones entre los 3 a </w:t>
            </w:r>
            <w:r w:rsidRPr="00FE2C7E">
              <w:rPr>
                <w:rFonts w:ascii="Calibri" w:eastAsia="Times New Roman" w:hAnsi="Calibri"/>
                <w:bCs/>
                <w:color w:val="000000"/>
                <w:lang w:eastAsia="es-CL"/>
              </w:rPr>
              <w:t>21</w:t>
            </w:r>
            <w:r w:rsidR="00A73F3B" w:rsidRPr="00FE2C7E">
              <w:rPr>
                <w:rFonts w:ascii="Calibri" w:eastAsia="Times New Roman" w:hAnsi="Calibri"/>
                <w:bCs/>
                <w:color w:val="000000"/>
                <w:lang w:eastAsia="es-CL"/>
              </w:rPr>
              <w:t>,9 FNU.</w:t>
            </w:r>
          </w:p>
          <w:p w14:paraId="432E00FC" w14:textId="77777777" w:rsidR="00A73F3B" w:rsidRDefault="00A73F3B" w:rsidP="00BC63BD">
            <w:pPr>
              <w:rPr>
                <w:rFonts w:ascii="Calibri" w:eastAsia="Times New Roman" w:hAnsi="Calibri"/>
                <w:bCs/>
                <w:color w:val="000000"/>
                <w:lang w:eastAsia="es-CL"/>
              </w:rPr>
            </w:pPr>
          </w:p>
          <w:p w14:paraId="56E8AB65" w14:textId="16046FC1" w:rsidR="00A73F3B" w:rsidRPr="00436572" w:rsidRDefault="0045671D" w:rsidP="00BC63BD">
            <w:pPr>
              <w:jc w:val="center"/>
              <w:rPr>
                <w:rFonts w:ascii="Calibri" w:eastAsia="Times New Roman" w:hAnsi="Calibri"/>
                <w:bCs/>
                <w:color w:val="000000"/>
                <w:lang w:eastAsia="es-CL"/>
              </w:rPr>
            </w:pPr>
            <w:r>
              <w:rPr>
                <w:noProof/>
                <w:lang w:eastAsia="es-CL"/>
              </w:rPr>
              <w:drawing>
                <wp:inline distT="0" distB="0" distL="0" distR="0" wp14:anchorId="434000FA" wp14:editId="352E94E8">
                  <wp:extent cx="4236720" cy="1912620"/>
                  <wp:effectExtent l="0" t="0" r="11430" b="1143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37F69029" w14:textId="3A929409" w:rsidR="00A73F3B" w:rsidRPr="005D67DD" w:rsidRDefault="00A73F3B" w:rsidP="00FE2C7E">
            <w:pPr>
              <w:pStyle w:val="Prrafodelista"/>
              <w:ind w:left="360"/>
              <w:jc w:val="center"/>
              <w:rPr>
                <w:rFonts w:ascii="Calibri" w:eastAsia="Times New Roman" w:hAnsi="Calibri"/>
                <w:bCs/>
                <w:color w:val="000000"/>
                <w:lang w:eastAsia="es-CL"/>
              </w:rPr>
            </w:pPr>
            <w:r w:rsidRPr="0007704E">
              <w:rPr>
                <w:rFonts w:ascii="Calibri" w:eastAsia="Times New Roman" w:hAnsi="Calibri"/>
                <w:bCs/>
                <w:color w:val="000000"/>
                <w:sz w:val="18"/>
                <w:lang w:eastAsia="es-CL"/>
              </w:rPr>
              <w:t xml:space="preserve">Figura </w:t>
            </w:r>
            <w:r w:rsidR="0045671D" w:rsidRPr="0007704E">
              <w:rPr>
                <w:rFonts w:ascii="Calibri" w:eastAsia="Times New Roman" w:hAnsi="Calibri"/>
                <w:bCs/>
                <w:color w:val="000000"/>
                <w:sz w:val="18"/>
                <w:lang w:eastAsia="es-CL"/>
              </w:rPr>
              <w:t>5</w:t>
            </w:r>
            <w:r w:rsidRPr="0007704E">
              <w:rPr>
                <w:rFonts w:ascii="Calibri" w:eastAsia="Times New Roman" w:hAnsi="Calibri"/>
                <w:bCs/>
                <w:color w:val="000000"/>
                <w:sz w:val="18"/>
                <w:lang w:eastAsia="es-CL"/>
              </w:rPr>
              <w:t xml:space="preserve">. Mediciones </w:t>
            </w:r>
            <w:r w:rsidR="0045671D" w:rsidRPr="0007704E">
              <w:rPr>
                <w:rFonts w:ascii="Calibri" w:eastAsia="Times New Roman" w:hAnsi="Calibri"/>
                <w:bCs/>
                <w:color w:val="000000"/>
                <w:sz w:val="18"/>
                <w:lang w:eastAsia="es-CL"/>
              </w:rPr>
              <w:t xml:space="preserve">en río Carhuello, sector de captación de las aguas de la piscicultura el día </w:t>
            </w:r>
            <w:r w:rsidRPr="0007704E">
              <w:rPr>
                <w:rFonts w:ascii="Calibri" w:eastAsia="Times New Roman" w:hAnsi="Calibri"/>
                <w:bCs/>
                <w:color w:val="000000"/>
                <w:sz w:val="18"/>
                <w:lang w:eastAsia="es-CL"/>
              </w:rPr>
              <w:t>29 de julio del 2014.</w:t>
            </w:r>
          </w:p>
        </w:tc>
      </w:tr>
      <w:tr w:rsidR="00A73F3B" w14:paraId="390233CC" w14:textId="77777777" w:rsidTr="00BC63BD">
        <w:trPr>
          <w:trHeight w:val="995"/>
          <w:jc w:val="center"/>
        </w:trPr>
        <w:tc>
          <w:tcPr>
            <w:tcW w:w="5000" w:type="pct"/>
            <w:gridSpan w:val="2"/>
          </w:tcPr>
          <w:p w14:paraId="28ECF387" w14:textId="782A13FE" w:rsidR="00A73F3B" w:rsidRDefault="00A73F3B" w:rsidP="00BC63BD">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Examen de la información:</w:t>
            </w:r>
          </w:p>
          <w:p w14:paraId="66FDF960" w14:textId="5B9F933D" w:rsidR="00D93DA1" w:rsidRDefault="00FE2C7E" w:rsidP="00D93DA1">
            <w:pPr>
              <w:pStyle w:val="Prrafodelista"/>
              <w:numPr>
                <w:ilvl w:val="0"/>
                <w:numId w:val="13"/>
              </w:numPr>
              <w:ind w:left="360"/>
              <w:rPr>
                <w:rFonts w:ascii="Calibri" w:eastAsia="Times New Roman" w:hAnsi="Calibri"/>
                <w:bCs/>
                <w:color w:val="000000"/>
                <w:lang w:eastAsia="es-CL"/>
              </w:rPr>
            </w:pPr>
            <w:r w:rsidRPr="00FE2C7E">
              <w:rPr>
                <w:rFonts w:ascii="Calibri" w:eastAsia="Times New Roman" w:hAnsi="Calibri"/>
                <w:bCs/>
                <w:color w:val="000000"/>
                <w:lang w:eastAsia="es-CL"/>
              </w:rPr>
              <w:t xml:space="preserve">Se revisaron los monitoreos anuales del cuerpo receptor Río Carhuello de los años 2013 </w:t>
            </w:r>
            <w:r w:rsidR="00723821">
              <w:rPr>
                <w:rFonts w:ascii="Calibri" w:eastAsia="Times New Roman" w:hAnsi="Calibri"/>
                <w:bCs/>
                <w:color w:val="000000"/>
                <w:lang w:eastAsia="es-CL"/>
              </w:rPr>
              <w:t xml:space="preserve">(Anexo </w:t>
            </w:r>
            <w:r w:rsidR="00344F7A">
              <w:rPr>
                <w:rFonts w:ascii="Calibri" w:eastAsia="Times New Roman" w:hAnsi="Calibri"/>
                <w:bCs/>
                <w:color w:val="000000"/>
                <w:lang w:eastAsia="es-CL"/>
              </w:rPr>
              <w:t>13</w:t>
            </w:r>
            <w:r w:rsidR="00CD08C0">
              <w:rPr>
                <w:rFonts w:ascii="Calibri" w:eastAsia="Times New Roman" w:hAnsi="Calibri"/>
                <w:bCs/>
                <w:color w:val="000000"/>
                <w:lang w:eastAsia="es-CL"/>
              </w:rPr>
              <w:t xml:space="preserve">) </w:t>
            </w:r>
            <w:r w:rsidRPr="00FE2C7E">
              <w:rPr>
                <w:rFonts w:ascii="Calibri" w:eastAsia="Times New Roman" w:hAnsi="Calibri"/>
                <w:bCs/>
                <w:color w:val="000000"/>
                <w:lang w:eastAsia="es-CL"/>
              </w:rPr>
              <w:t>y 2014</w:t>
            </w:r>
            <w:r w:rsidR="00723821">
              <w:rPr>
                <w:rFonts w:ascii="Calibri" w:eastAsia="Times New Roman" w:hAnsi="Calibri"/>
                <w:bCs/>
                <w:color w:val="000000"/>
                <w:lang w:eastAsia="es-CL"/>
              </w:rPr>
              <w:t xml:space="preserve"> (Anexo 1</w:t>
            </w:r>
            <w:r w:rsidR="00344F7A">
              <w:rPr>
                <w:rFonts w:ascii="Calibri" w:eastAsia="Times New Roman" w:hAnsi="Calibri"/>
                <w:bCs/>
                <w:color w:val="000000"/>
                <w:lang w:eastAsia="es-CL"/>
              </w:rPr>
              <w:t>4</w:t>
            </w:r>
            <w:r w:rsidR="00CD08C0">
              <w:rPr>
                <w:rFonts w:ascii="Calibri" w:eastAsia="Times New Roman" w:hAnsi="Calibri"/>
                <w:bCs/>
                <w:color w:val="000000"/>
                <w:lang w:eastAsia="es-CL"/>
              </w:rPr>
              <w:t>)</w:t>
            </w:r>
            <w:r w:rsidRPr="00FE2C7E">
              <w:rPr>
                <w:rFonts w:ascii="Calibri" w:eastAsia="Times New Roman" w:hAnsi="Calibri"/>
                <w:bCs/>
                <w:color w:val="000000"/>
                <w:lang w:eastAsia="es-CL"/>
              </w:rPr>
              <w:t>, los cuales consideran los análisis de la NCH 1333 y bioensayo</w:t>
            </w:r>
            <w:r w:rsidR="00B3742A">
              <w:rPr>
                <w:rFonts w:ascii="Calibri" w:eastAsia="Times New Roman" w:hAnsi="Calibri"/>
                <w:bCs/>
                <w:color w:val="000000"/>
                <w:lang w:eastAsia="es-CL"/>
              </w:rPr>
              <w:t>s</w:t>
            </w:r>
            <w:r w:rsidRPr="00FE2C7E">
              <w:rPr>
                <w:rFonts w:ascii="Calibri" w:eastAsia="Times New Roman" w:hAnsi="Calibri"/>
                <w:bCs/>
                <w:color w:val="000000"/>
                <w:lang w:eastAsia="es-CL"/>
              </w:rPr>
              <w:t xml:space="preserve"> de toxicidad de muestras </w:t>
            </w:r>
            <w:r w:rsidR="00B3742A">
              <w:rPr>
                <w:rFonts w:ascii="Calibri" w:eastAsia="Times New Roman" w:hAnsi="Calibri"/>
                <w:bCs/>
                <w:color w:val="000000"/>
                <w:lang w:eastAsia="es-CL"/>
              </w:rPr>
              <w:t xml:space="preserve">de aguas </w:t>
            </w:r>
            <w:r w:rsidRPr="00FE2C7E">
              <w:rPr>
                <w:rFonts w:ascii="Calibri" w:eastAsia="Times New Roman" w:hAnsi="Calibri"/>
                <w:bCs/>
                <w:color w:val="000000"/>
                <w:lang w:eastAsia="es-CL"/>
              </w:rPr>
              <w:t xml:space="preserve">obtenidas 100 m antes y </w:t>
            </w:r>
            <w:r w:rsidR="00B3742A">
              <w:rPr>
                <w:rFonts w:ascii="Calibri" w:eastAsia="Times New Roman" w:hAnsi="Calibri"/>
                <w:bCs/>
                <w:color w:val="000000"/>
                <w:lang w:eastAsia="es-CL"/>
              </w:rPr>
              <w:t xml:space="preserve">100 m </w:t>
            </w:r>
            <w:r w:rsidRPr="00FE2C7E">
              <w:rPr>
                <w:rFonts w:ascii="Calibri" w:eastAsia="Times New Roman" w:hAnsi="Calibri"/>
                <w:bCs/>
                <w:color w:val="000000"/>
                <w:lang w:eastAsia="es-CL"/>
              </w:rPr>
              <w:t>después de la descarga del efluente durante el pe</w:t>
            </w:r>
            <w:r w:rsidR="00E0015F">
              <w:rPr>
                <w:rFonts w:ascii="Calibri" w:eastAsia="Times New Roman" w:hAnsi="Calibri"/>
                <w:bCs/>
                <w:color w:val="000000"/>
                <w:lang w:eastAsia="es-CL"/>
              </w:rPr>
              <w:t>río</w:t>
            </w:r>
            <w:r w:rsidRPr="00FE2C7E">
              <w:rPr>
                <w:rFonts w:ascii="Calibri" w:eastAsia="Times New Roman" w:hAnsi="Calibri"/>
                <w:bCs/>
                <w:color w:val="000000"/>
                <w:lang w:eastAsia="es-CL"/>
              </w:rPr>
              <w:t>do de estiaje.</w:t>
            </w:r>
          </w:p>
          <w:p w14:paraId="4971B547" w14:textId="2341BAA8" w:rsidR="0007704E" w:rsidRDefault="0007704E" w:rsidP="00D93DA1">
            <w:pPr>
              <w:pStyle w:val="Prrafodelista"/>
              <w:numPr>
                <w:ilvl w:val="0"/>
                <w:numId w:val="13"/>
              </w:numPr>
              <w:ind w:left="360"/>
              <w:rPr>
                <w:rFonts w:ascii="Calibri" w:eastAsia="Times New Roman" w:hAnsi="Calibri"/>
                <w:bCs/>
                <w:color w:val="000000"/>
                <w:lang w:eastAsia="es-CL"/>
              </w:rPr>
            </w:pPr>
            <w:r>
              <w:rPr>
                <w:rFonts w:ascii="Calibri" w:eastAsia="Times New Roman" w:hAnsi="Calibri"/>
                <w:bCs/>
                <w:color w:val="000000"/>
                <w:lang w:eastAsia="es-CL"/>
              </w:rPr>
              <w:t xml:space="preserve">Según el Oficio N° </w:t>
            </w:r>
            <w:r w:rsidR="00805FD4">
              <w:rPr>
                <w:rFonts w:ascii="Calibri" w:eastAsia="Times New Roman" w:hAnsi="Calibri"/>
                <w:bCs/>
                <w:color w:val="000000"/>
                <w:lang w:eastAsia="es-CL"/>
              </w:rPr>
              <w:t>1365</w:t>
            </w:r>
            <w:r>
              <w:rPr>
                <w:rFonts w:ascii="Calibri" w:eastAsia="Times New Roman" w:hAnsi="Calibri"/>
                <w:bCs/>
                <w:color w:val="000000"/>
                <w:lang w:eastAsia="es-CL"/>
              </w:rPr>
              <w:t>/2014 del SAG</w:t>
            </w:r>
            <w:r w:rsidR="00805FD4">
              <w:rPr>
                <w:rFonts w:ascii="Calibri" w:eastAsia="Times New Roman" w:hAnsi="Calibri"/>
                <w:bCs/>
                <w:color w:val="000000"/>
                <w:lang w:eastAsia="es-CL"/>
              </w:rPr>
              <w:t xml:space="preserve"> Región de La Araucanía</w:t>
            </w:r>
            <w:r w:rsidR="00723821">
              <w:rPr>
                <w:rFonts w:ascii="Calibri" w:eastAsia="Times New Roman" w:hAnsi="Calibri"/>
                <w:bCs/>
                <w:color w:val="000000"/>
                <w:lang w:eastAsia="es-CL"/>
              </w:rPr>
              <w:t xml:space="preserve"> (Anexo 1</w:t>
            </w:r>
            <w:r w:rsidR="00344F7A">
              <w:rPr>
                <w:rFonts w:ascii="Calibri" w:eastAsia="Times New Roman" w:hAnsi="Calibri"/>
                <w:bCs/>
                <w:color w:val="000000"/>
                <w:lang w:eastAsia="es-CL"/>
              </w:rPr>
              <w:t>5</w:t>
            </w:r>
            <w:r w:rsidR="00CD08C0">
              <w:rPr>
                <w:rFonts w:ascii="Calibri" w:eastAsia="Times New Roman" w:hAnsi="Calibri"/>
                <w:bCs/>
                <w:color w:val="000000"/>
                <w:lang w:eastAsia="es-CL"/>
              </w:rPr>
              <w:t>)</w:t>
            </w:r>
            <w:r>
              <w:rPr>
                <w:rFonts w:ascii="Calibri" w:eastAsia="Times New Roman" w:hAnsi="Calibri"/>
                <w:bCs/>
                <w:color w:val="000000"/>
                <w:lang w:eastAsia="es-CL"/>
              </w:rPr>
              <w:t xml:space="preserve">, el Monitoreo de calidad de agua del 2013, </w:t>
            </w:r>
            <w:r w:rsidR="00805FD4">
              <w:rPr>
                <w:rFonts w:ascii="Calibri" w:eastAsia="Times New Roman" w:hAnsi="Calibri"/>
                <w:bCs/>
                <w:color w:val="000000"/>
                <w:lang w:eastAsia="es-CL"/>
              </w:rPr>
              <w:t xml:space="preserve">presenta los informes del </w:t>
            </w:r>
            <w:r w:rsidR="00E93CE3">
              <w:rPr>
                <w:rFonts w:ascii="Calibri" w:eastAsia="Times New Roman" w:hAnsi="Calibri"/>
                <w:bCs/>
                <w:color w:val="000000"/>
                <w:lang w:eastAsia="es-CL"/>
              </w:rPr>
              <w:t>laboratorio</w:t>
            </w:r>
            <w:r w:rsidR="00805FD4">
              <w:rPr>
                <w:rFonts w:ascii="Calibri" w:eastAsia="Times New Roman" w:hAnsi="Calibri"/>
                <w:bCs/>
                <w:color w:val="000000"/>
                <w:lang w:eastAsia="es-CL"/>
              </w:rPr>
              <w:t xml:space="preserve"> que señalan que la toma de muestras y </w:t>
            </w:r>
            <w:r w:rsidR="00E93CE3">
              <w:rPr>
                <w:rFonts w:ascii="Calibri" w:eastAsia="Times New Roman" w:hAnsi="Calibri"/>
                <w:bCs/>
                <w:color w:val="000000"/>
                <w:lang w:eastAsia="es-CL"/>
              </w:rPr>
              <w:t>posteriores</w:t>
            </w:r>
            <w:r w:rsidR="00805FD4">
              <w:rPr>
                <w:rFonts w:ascii="Calibri" w:eastAsia="Times New Roman" w:hAnsi="Calibri"/>
                <w:bCs/>
                <w:color w:val="000000"/>
                <w:lang w:eastAsia="es-CL"/>
              </w:rPr>
              <w:t xml:space="preserve"> análisis fueron realizado</w:t>
            </w:r>
            <w:r w:rsidR="00B3742A">
              <w:rPr>
                <w:rFonts w:ascii="Calibri" w:eastAsia="Times New Roman" w:hAnsi="Calibri"/>
                <w:bCs/>
                <w:color w:val="000000"/>
                <w:lang w:eastAsia="es-CL"/>
              </w:rPr>
              <w:t>s</w:t>
            </w:r>
            <w:r w:rsidR="00805FD4">
              <w:rPr>
                <w:rFonts w:ascii="Calibri" w:eastAsia="Times New Roman" w:hAnsi="Calibri"/>
                <w:bCs/>
                <w:color w:val="000000"/>
                <w:lang w:eastAsia="es-CL"/>
              </w:rPr>
              <w:t xml:space="preserve"> en los meses de mayo y junio del 2013 y no en pe</w:t>
            </w:r>
            <w:r w:rsidR="00E0015F">
              <w:rPr>
                <w:rFonts w:ascii="Calibri" w:eastAsia="Times New Roman" w:hAnsi="Calibri"/>
                <w:bCs/>
                <w:color w:val="000000"/>
                <w:lang w:eastAsia="es-CL"/>
              </w:rPr>
              <w:t>río</w:t>
            </w:r>
            <w:r w:rsidR="00805FD4">
              <w:rPr>
                <w:rFonts w:ascii="Calibri" w:eastAsia="Times New Roman" w:hAnsi="Calibri"/>
                <w:bCs/>
                <w:color w:val="000000"/>
                <w:lang w:eastAsia="es-CL"/>
              </w:rPr>
              <w:t xml:space="preserve">do estival (mes de febrero) como se indica en la Resolución Exenta N° 4932/2008 de la Dirección Ejecutiva de CONAMA. </w:t>
            </w:r>
          </w:p>
          <w:p w14:paraId="7D5E258C" w14:textId="684F57A3" w:rsidR="009F5D38" w:rsidRDefault="00FE2C7E" w:rsidP="009F5D38">
            <w:pPr>
              <w:pStyle w:val="Prrafodelista"/>
              <w:numPr>
                <w:ilvl w:val="0"/>
                <w:numId w:val="13"/>
              </w:numPr>
              <w:ind w:left="360"/>
              <w:rPr>
                <w:rFonts w:ascii="Calibri" w:eastAsia="Times New Roman" w:hAnsi="Calibri"/>
                <w:bCs/>
                <w:color w:val="000000"/>
                <w:lang w:eastAsia="es-CL"/>
              </w:rPr>
            </w:pPr>
            <w:r w:rsidRPr="00D93DA1">
              <w:rPr>
                <w:rFonts w:ascii="Calibri" w:eastAsia="Times New Roman" w:hAnsi="Calibri"/>
                <w:bCs/>
                <w:color w:val="000000"/>
                <w:lang w:eastAsia="es-CL"/>
              </w:rPr>
              <w:t xml:space="preserve">De acuerdo al examen de la información realizado a ambos informes de monitoreo </w:t>
            </w:r>
            <w:r w:rsidR="00D93DA1" w:rsidRPr="00D93DA1">
              <w:rPr>
                <w:rFonts w:ascii="Calibri" w:eastAsia="Times New Roman" w:hAnsi="Calibri"/>
                <w:bCs/>
                <w:color w:val="000000"/>
                <w:lang w:eastAsia="es-CL"/>
              </w:rPr>
              <w:t>respecto a lo señalado por la NCH 1.333</w:t>
            </w:r>
            <w:r w:rsidRPr="00D93DA1">
              <w:rPr>
                <w:rFonts w:ascii="Calibri" w:eastAsia="Times New Roman" w:hAnsi="Calibri"/>
                <w:bCs/>
                <w:color w:val="000000"/>
                <w:lang w:eastAsia="es-CL"/>
              </w:rPr>
              <w:t xml:space="preserve"> (Anexo </w:t>
            </w:r>
            <w:r w:rsidR="00344F7A">
              <w:rPr>
                <w:rFonts w:ascii="Calibri" w:eastAsia="Times New Roman" w:hAnsi="Calibri"/>
                <w:bCs/>
                <w:color w:val="000000"/>
                <w:lang w:eastAsia="es-CL"/>
              </w:rPr>
              <w:t xml:space="preserve">13 </w:t>
            </w:r>
            <w:r w:rsidR="00723821">
              <w:rPr>
                <w:rFonts w:ascii="Calibri" w:eastAsia="Times New Roman" w:hAnsi="Calibri"/>
                <w:bCs/>
                <w:color w:val="000000"/>
                <w:lang w:eastAsia="es-CL"/>
              </w:rPr>
              <w:t>y 1</w:t>
            </w:r>
            <w:r w:rsidR="00344F7A">
              <w:rPr>
                <w:rFonts w:ascii="Calibri" w:eastAsia="Times New Roman" w:hAnsi="Calibri"/>
                <w:bCs/>
                <w:color w:val="000000"/>
                <w:lang w:eastAsia="es-CL"/>
              </w:rPr>
              <w:t>4</w:t>
            </w:r>
            <w:r w:rsidRPr="00D93DA1">
              <w:rPr>
                <w:rFonts w:ascii="Calibri" w:eastAsia="Times New Roman" w:hAnsi="Calibri"/>
                <w:bCs/>
                <w:color w:val="000000"/>
                <w:lang w:eastAsia="es-CL"/>
              </w:rPr>
              <w:t>), se concluye</w:t>
            </w:r>
            <w:r w:rsidR="00D93DA1" w:rsidRPr="00D93DA1">
              <w:rPr>
                <w:rFonts w:ascii="Calibri" w:eastAsia="Times New Roman" w:hAnsi="Calibri"/>
                <w:bCs/>
                <w:color w:val="000000"/>
                <w:lang w:eastAsia="es-CL"/>
              </w:rPr>
              <w:t xml:space="preserve"> que los parámetros medidos se encuentran por debajo de los límites máximos establecidos por dicha norma</w:t>
            </w:r>
            <w:r w:rsidR="009F5D38">
              <w:rPr>
                <w:rFonts w:ascii="Calibri" w:eastAsia="Times New Roman" w:hAnsi="Calibri"/>
                <w:bCs/>
                <w:color w:val="000000"/>
                <w:lang w:eastAsia="es-CL"/>
              </w:rPr>
              <w:t>, tanto</w:t>
            </w:r>
            <w:r w:rsidR="00D93DA1" w:rsidRPr="00D93DA1">
              <w:rPr>
                <w:rFonts w:ascii="Calibri" w:eastAsia="Times New Roman" w:hAnsi="Calibri"/>
                <w:bCs/>
                <w:color w:val="000000"/>
                <w:lang w:eastAsia="es-CL"/>
              </w:rPr>
              <w:t xml:space="preserve"> para usos de vida acuática, como para uso </w:t>
            </w:r>
            <w:r w:rsidR="009F5D38">
              <w:rPr>
                <w:rFonts w:ascii="Calibri" w:eastAsia="Times New Roman" w:hAnsi="Calibri"/>
                <w:bCs/>
                <w:color w:val="000000"/>
                <w:lang w:eastAsia="es-CL"/>
              </w:rPr>
              <w:t>recreacional y estético</w:t>
            </w:r>
            <w:r w:rsidR="00D93DA1" w:rsidRPr="00D93DA1">
              <w:rPr>
                <w:rFonts w:ascii="Calibri" w:eastAsia="Times New Roman" w:hAnsi="Calibri"/>
                <w:bCs/>
                <w:color w:val="000000"/>
                <w:lang w:eastAsia="es-CL"/>
              </w:rPr>
              <w:t xml:space="preserve">. Además, la comparación entre los resultados de los distintos parámetros medidos aguas arriba de la descarga frente a los resultados de las mediciones aguas abajo de la descarga, son </w:t>
            </w:r>
            <w:r w:rsidR="009F5D38" w:rsidRPr="00D93DA1">
              <w:rPr>
                <w:rFonts w:ascii="Calibri" w:eastAsia="Times New Roman" w:hAnsi="Calibri"/>
                <w:bCs/>
                <w:color w:val="000000"/>
                <w:lang w:eastAsia="es-CL"/>
              </w:rPr>
              <w:t>mínimos</w:t>
            </w:r>
            <w:r w:rsidR="00D93DA1" w:rsidRPr="00D93DA1">
              <w:rPr>
                <w:rFonts w:ascii="Calibri" w:eastAsia="Times New Roman" w:hAnsi="Calibri"/>
                <w:bCs/>
                <w:color w:val="000000"/>
                <w:lang w:eastAsia="es-CL"/>
              </w:rPr>
              <w:t>.</w:t>
            </w:r>
          </w:p>
          <w:p w14:paraId="282C1D5F" w14:textId="37C19E06" w:rsidR="00D93DA1" w:rsidRPr="009F5D38" w:rsidRDefault="00D93DA1" w:rsidP="009F5D38">
            <w:pPr>
              <w:pStyle w:val="Prrafodelista"/>
              <w:numPr>
                <w:ilvl w:val="0"/>
                <w:numId w:val="13"/>
              </w:numPr>
              <w:ind w:left="360"/>
              <w:rPr>
                <w:rFonts w:ascii="Calibri" w:eastAsia="Times New Roman" w:hAnsi="Calibri"/>
                <w:bCs/>
                <w:color w:val="000000"/>
                <w:lang w:eastAsia="es-CL"/>
              </w:rPr>
            </w:pPr>
            <w:r w:rsidRPr="009F5D38">
              <w:rPr>
                <w:rFonts w:ascii="Calibri" w:eastAsia="Times New Roman" w:hAnsi="Calibri"/>
                <w:bCs/>
                <w:color w:val="000000"/>
                <w:lang w:eastAsia="es-CL"/>
              </w:rPr>
              <w:t xml:space="preserve">En cuanto a los resultados de los biondicadores de toxicidad, </w:t>
            </w:r>
            <w:r w:rsidR="009F5D38" w:rsidRPr="009F5D38">
              <w:rPr>
                <w:rFonts w:ascii="Calibri" w:eastAsia="Times New Roman" w:hAnsi="Calibri"/>
                <w:bCs/>
                <w:color w:val="000000"/>
                <w:lang w:eastAsia="es-CL"/>
              </w:rPr>
              <w:t xml:space="preserve">utilizando las especies de </w:t>
            </w:r>
            <w:r w:rsidR="009F5D38" w:rsidRPr="009F5D38">
              <w:rPr>
                <w:rFonts w:ascii="Calibri" w:eastAsia="Times New Roman" w:hAnsi="Calibri"/>
                <w:bCs/>
                <w:i/>
                <w:color w:val="000000"/>
                <w:lang w:eastAsia="es-CL"/>
              </w:rPr>
              <w:t>Selenastrum capricornutum</w:t>
            </w:r>
            <w:r w:rsidR="009F5D38" w:rsidRPr="009F5D38">
              <w:rPr>
                <w:rFonts w:ascii="Calibri" w:eastAsia="Times New Roman" w:hAnsi="Calibri"/>
                <w:bCs/>
                <w:color w:val="000000"/>
                <w:lang w:eastAsia="es-CL"/>
              </w:rPr>
              <w:t xml:space="preserve"> (microalgas) y </w:t>
            </w:r>
            <w:r w:rsidR="009F5D38" w:rsidRPr="009F5D38">
              <w:rPr>
                <w:rFonts w:ascii="Calibri" w:eastAsia="Times New Roman" w:hAnsi="Calibri"/>
                <w:bCs/>
                <w:i/>
                <w:color w:val="000000"/>
                <w:lang w:eastAsia="es-CL"/>
              </w:rPr>
              <w:t>Daphnia magna</w:t>
            </w:r>
            <w:r w:rsidR="009F5D38">
              <w:rPr>
                <w:rFonts w:ascii="Calibri" w:eastAsia="Times New Roman" w:hAnsi="Calibri"/>
                <w:bCs/>
                <w:i/>
                <w:color w:val="000000"/>
                <w:lang w:eastAsia="es-CL"/>
              </w:rPr>
              <w:t xml:space="preserve"> </w:t>
            </w:r>
            <w:r w:rsidR="009F5D38" w:rsidRPr="009F5D38">
              <w:rPr>
                <w:rFonts w:ascii="Calibri" w:eastAsia="Times New Roman" w:hAnsi="Calibri"/>
                <w:bCs/>
                <w:color w:val="000000"/>
                <w:lang w:eastAsia="es-CL"/>
              </w:rPr>
              <w:t>(microcrustaceos)</w:t>
            </w:r>
            <w:r w:rsidR="009F5D38">
              <w:rPr>
                <w:rFonts w:ascii="Calibri" w:eastAsia="Times New Roman" w:hAnsi="Calibri"/>
                <w:bCs/>
                <w:color w:val="000000"/>
                <w:lang w:eastAsia="es-CL"/>
              </w:rPr>
              <w:t xml:space="preserve">, se puede indicar que los resultados de los monitoreos de los años 2013 y 2014 </w:t>
            </w:r>
            <w:r w:rsidR="009F5D38" w:rsidRPr="00D93DA1">
              <w:rPr>
                <w:rFonts w:ascii="Calibri" w:eastAsia="Times New Roman" w:hAnsi="Calibri"/>
                <w:bCs/>
                <w:color w:val="000000"/>
                <w:lang w:eastAsia="es-CL"/>
              </w:rPr>
              <w:t xml:space="preserve">(Anexo </w:t>
            </w:r>
            <w:r w:rsidR="00344F7A">
              <w:rPr>
                <w:rFonts w:ascii="Calibri" w:eastAsia="Times New Roman" w:hAnsi="Calibri"/>
                <w:bCs/>
                <w:color w:val="000000"/>
                <w:lang w:eastAsia="es-CL"/>
              </w:rPr>
              <w:t>13</w:t>
            </w:r>
            <w:r w:rsidR="009F5D38" w:rsidRPr="00D93DA1">
              <w:rPr>
                <w:rFonts w:ascii="Calibri" w:eastAsia="Times New Roman" w:hAnsi="Calibri"/>
                <w:bCs/>
                <w:color w:val="000000"/>
                <w:lang w:eastAsia="es-CL"/>
              </w:rPr>
              <w:t xml:space="preserve"> y </w:t>
            </w:r>
            <w:r w:rsidR="00723821">
              <w:rPr>
                <w:rFonts w:ascii="Calibri" w:eastAsia="Times New Roman" w:hAnsi="Calibri"/>
                <w:bCs/>
                <w:color w:val="000000"/>
                <w:lang w:eastAsia="es-CL"/>
              </w:rPr>
              <w:t>1</w:t>
            </w:r>
            <w:r w:rsidR="00344F7A">
              <w:rPr>
                <w:rFonts w:ascii="Calibri" w:eastAsia="Times New Roman" w:hAnsi="Calibri"/>
                <w:bCs/>
                <w:color w:val="000000"/>
                <w:lang w:eastAsia="es-CL"/>
              </w:rPr>
              <w:t>4</w:t>
            </w:r>
            <w:r w:rsidR="00723821">
              <w:rPr>
                <w:rFonts w:ascii="Calibri" w:eastAsia="Times New Roman" w:hAnsi="Calibri"/>
                <w:bCs/>
                <w:color w:val="000000"/>
                <w:lang w:eastAsia="es-CL"/>
              </w:rPr>
              <w:t>)</w:t>
            </w:r>
            <w:r w:rsidR="009F5D38">
              <w:rPr>
                <w:rFonts w:ascii="Calibri" w:eastAsia="Times New Roman" w:hAnsi="Calibri"/>
                <w:bCs/>
                <w:color w:val="000000"/>
                <w:lang w:eastAsia="es-CL"/>
              </w:rPr>
              <w:t>, no arrojaron resultados de toxicidad crónica y aguda</w:t>
            </w:r>
            <w:r w:rsidR="003F4FFD">
              <w:rPr>
                <w:rFonts w:ascii="Calibri" w:eastAsia="Times New Roman" w:hAnsi="Calibri"/>
                <w:bCs/>
                <w:color w:val="000000"/>
                <w:lang w:eastAsia="es-CL"/>
              </w:rPr>
              <w:t xml:space="preserve"> en los ensayos.</w:t>
            </w:r>
            <w:r w:rsidR="009F5D38">
              <w:rPr>
                <w:rFonts w:ascii="Calibri" w:eastAsia="Times New Roman" w:hAnsi="Calibri"/>
                <w:bCs/>
                <w:color w:val="000000"/>
                <w:lang w:eastAsia="es-CL"/>
              </w:rPr>
              <w:t xml:space="preserve"> </w:t>
            </w:r>
          </w:p>
          <w:p w14:paraId="25473D2A" w14:textId="548CA852" w:rsidR="00A73F3B" w:rsidRPr="00001AE6" w:rsidRDefault="00A73F3B" w:rsidP="00D93DA1">
            <w:pPr>
              <w:pStyle w:val="Prrafodelista"/>
              <w:ind w:left="1080"/>
              <w:rPr>
                <w:b/>
                <w:lang w:eastAsia="es-CL"/>
              </w:rPr>
            </w:pPr>
          </w:p>
        </w:tc>
      </w:tr>
    </w:tbl>
    <w:p w14:paraId="2ED315DF" w14:textId="77777777" w:rsidR="00A73F3B" w:rsidRPr="00A73F3B" w:rsidRDefault="00A73F3B" w:rsidP="00A73F3B"/>
    <w:p w14:paraId="0FAD41FF" w14:textId="77777777" w:rsidR="00A73F3B" w:rsidRDefault="00A73F3B" w:rsidP="00A73F3B"/>
    <w:p w14:paraId="04C97D60" w14:textId="77777777" w:rsidR="00A73F3B" w:rsidRDefault="00A73F3B" w:rsidP="00A73F3B"/>
    <w:p w14:paraId="40DB8605" w14:textId="77777777" w:rsidR="00A73F3B" w:rsidRDefault="00A73F3B" w:rsidP="00A73F3B"/>
    <w:p w14:paraId="380793F4" w14:textId="77777777" w:rsidR="00D93DA1" w:rsidRDefault="00D93DA1" w:rsidP="00A73F3B"/>
    <w:p w14:paraId="15C3D6BA" w14:textId="77777777" w:rsidR="00D93DA1" w:rsidRDefault="00D93DA1" w:rsidP="00A73F3B"/>
    <w:p w14:paraId="1511644E" w14:textId="77777777" w:rsidR="00D93DA1" w:rsidRDefault="00D93DA1" w:rsidP="00A73F3B"/>
    <w:p w14:paraId="5741C9CB" w14:textId="77777777" w:rsidR="00D93DA1" w:rsidRDefault="00D93DA1" w:rsidP="00A73F3B"/>
    <w:p w14:paraId="11E75933" w14:textId="77777777" w:rsidR="00D93DA1" w:rsidRDefault="00D93DA1" w:rsidP="00A73F3B"/>
    <w:p w14:paraId="057F5002" w14:textId="77777777" w:rsidR="009F5D38" w:rsidRDefault="009F5D38" w:rsidP="00A73F3B"/>
    <w:p w14:paraId="002D154D" w14:textId="77777777" w:rsidR="009F5D38" w:rsidRDefault="009F5D38" w:rsidP="00A73F3B"/>
    <w:p w14:paraId="5C96E3C4" w14:textId="77777777" w:rsidR="009F5D38" w:rsidRDefault="009F5D38" w:rsidP="00A73F3B"/>
    <w:p w14:paraId="23ACCA45" w14:textId="77777777" w:rsidR="009F5D38" w:rsidRDefault="009F5D38" w:rsidP="00A73F3B"/>
    <w:p w14:paraId="36D888CA" w14:textId="77777777" w:rsidR="009F5D38" w:rsidRDefault="009F5D38" w:rsidP="00A73F3B"/>
    <w:p w14:paraId="2C04916A" w14:textId="77777777" w:rsidR="009F5D38" w:rsidRDefault="009F5D38" w:rsidP="00A73F3B"/>
    <w:p w14:paraId="464B55CA" w14:textId="77777777" w:rsidR="009F5D38" w:rsidRDefault="009F5D38" w:rsidP="00A73F3B"/>
    <w:p w14:paraId="53270EC2" w14:textId="77777777" w:rsidR="009F5D38" w:rsidRDefault="009F5D38" w:rsidP="00A73F3B"/>
    <w:p w14:paraId="1C6E034B" w14:textId="77777777" w:rsidR="009F5D38" w:rsidRDefault="009F5D38" w:rsidP="00A73F3B"/>
    <w:p w14:paraId="43810D6B" w14:textId="77777777" w:rsidR="009F5D38" w:rsidRDefault="009F5D38" w:rsidP="00A73F3B"/>
    <w:p w14:paraId="48EC8C0D" w14:textId="77777777" w:rsidR="009F5D38" w:rsidRDefault="009F5D38" w:rsidP="00A73F3B"/>
    <w:p w14:paraId="35C5A1D2" w14:textId="77777777" w:rsidR="009F5D38" w:rsidRDefault="009F5D38" w:rsidP="00A73F3B"/>
    <w:p w14:paraId="79DDB99F" w14:textId="77777777" w:rsidR="009F5D38" w:rsidRDefault="009F5D38" w:rsidP="00A73F3B"/>
    <w:p w14:paraId="5EBE9819" w14:textId="77777777" w:rsidR="00FC44FA" w:rsidRDefault="00FC44FA" w:rsidP="00FC44FA">
      <w:pPr>
        <w:pStyle w:val="Ttulo2"/>
      </w:pPr>
      <w:bookmarkStart w:id="130" w:name="_Toc404260835"/>
      <w:r>
        <w:lastRenderedPageBreak/>
        <w:t>Manejo de mortalidades.</w:t>
      </w:r>
      <w:bookmarkEnd w:id="130"/>
    </w:p>
    <w:p w14:paraId="663984B6" w14:textId="77777777" w:rsidR="00023ADD" w:rsidRDefault="00023ADD" w:rsidP="00023ADD"/>
    <w:tbl>
      <w:tblPr>
        <w:tblStyle w:val="Tablaconcuadrcula"/>
        <w:tblW w:w="13687" w:type="dxa"/>
        <w:jc w:val="center"/>
        <w:tblLook w:val="04A0" w:firstRow="1" w:lastRow="0" w:firstColumn="1" w:lastColumn="0" w:noHBand="0" w:noVBand="1"/>
      </w:tblPr>
      <w:tblGrid>
        <w:gridCol w:w="3802"/>
        <w:gridCol w:w="9885"/>
      </w:tblGrid>
      <w:tr w:rsidR="00023ADD" w14:paraId="51E273BD" w14:textId="77777777" w:rsidTr="00023ADD">
        <w:trPr>
          <w:jc w:val="center"/>
        </w:trPr>
        <w:tc>
          <w:tcPr>
            <w:tcW w:w="1389" w:type="pct"/>
          </w:tcPr>
          <w:p w14:paraId="4B654301" w14:textId="700FECF1" w:rsidR="00023ADD" w:rsidRDefault="00023ADD" w:rsidP="00023AD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CD08C0">
              <w:rPr>
                <w:rFonts w:ascii="Calibri" w:eastAsia="Times New Roman" w:hAnsi="Calibri"/>
                <w:color w:val="000000"/>
                <w:lang w:eastAsia="es-CL"/>
              </w:rPr>
              <w:t>5</w:t>
            </w:r>
          </w:p>
        </w:tc>
        <w:tc>
          <w:tcPr>
            <w:tcW w:w="3611" w:type="pct"/>
          </w:tcPr>
          <w:p w14:paraId="06C86BF6" w14:textId="2E01C4A0" w:rsidR="00023ADD" w:rsidRDefault="00023ADD" w:rsidP="00023ADD">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CD08C0">
              <w:rPr>
                <w:rFonts w:ascii="Calibri" w:eastAsia="Times New Roman" w:hAnsi="Calibri"/>
                <w:color w:val="000000"/>
                <w:lang w:eastAsia="es-CL"/>
              </w:rPr>
              <w:t>4</w:t>
            </w:r>
          </w:p>
        </w:tc>
      </w:tr>
      <w:tr w:rsidR="00023ADD" w14:paraId="3BD6F9A5" w14:textId="77777777" w:rsidTr="00023ADD">
        <w:trPr>
          <w:trHeight w:val="1177"/>
          <w:jc w:val="center"/>
        </w:trPr>
        <w:tc>
          <w:tcPr>
            <w:tcW w:w="5000" w:type="pct"/>
            <w:gridSpan w:val="2"/>
            <w:tcBorders>
              <w:bottom w:val="single" w:sz="4" w:space="0" w:color="auto"/>
            </w:tcBorders>
          </w:tcPr>
          <w:p w14:paraId="777EFC6A" w14:textId="77777777" w:rsidR="00023ADD" w:rsidRDefault="00023ADD" w:rsidP="00023AD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51827570" w14:textId="77777777" w:rsidR="00023ADD" w:rsidRDefault="00023ADD" w:rsidP="00023ADD">
            <w:r w:rsidRPr="00053EC6">
              <w:rPr>
                <w:b/>
              </w:rPr>
              <w:t xml:space="preserve">RCA N° </w:t>
            </w:r>
            <w:r>
              <w:rPr>
                <w:b/>
              </w:rPr>
              <w:t>95/2006</w:t>
            </w:r>
            <w:r w:rsidRPr="00053EC6">
              <w:rPr>
                <w:b/>
              </w:rPr>
              <w:t>, Considerando 3</w:t>
            </w:r>
            <w:r>
              <w:t>:</w:t>
            </w:r>
          </w:p>
          <w:p w14:paraId="68CB044B" w14:textId="77777777" w:rsidR="006C35D8" w:rsidRPr="006C35D8" w:rsidRDefault="00023ADD" w:rsidP="006C35D8">
            <w:pPr>
              <w:shd w:val="clear" w:color="auto" w:fill="FFFFFF"/>
              <w:rPr>
                <w:rFonts w:eastAsia="Times New Roman"/>
                <w:i/>
                <w:color w:val="000000"/>
                <w:sz w:val="27"/>
                <w:szCs w:val="27"/>
                <w:lang w:eastAsia="es-CL"/>
              </w:rPr>
            </w:pPr>
            <w:r w:rsidRPr="006C35D8">
              <w:rPr>
                <w:i/>
              </w:rPr>
              <w:t>“</w:t>
            </w:r>
            <w:r w:rsidR="006C35D8" w:rsidRPr="006C35D8">
              <w:rPr>
                <w:rFonts w:eastAsia="Times New Roman" w:cs="Arial"/>
                <w:bCs/>
                <w:i/>
                <w:color w:val="000000"/>
                <w:lang w:eastAsia="es-CL"/>
              </w:rPr>
              <w:t>Especificaciones Técnicas del Sistema de Ensilaje de Mortalidad</w:t>
            </w:r>
          </w:p>
          <w:p w14:paraId="2C8331EE" w14:textId="77777777" w:rsidR="006C35D8" w:rsidRPr="006C35D8" w:rsidRDefault="006C35D8" w:rsidP="006C35D8">
            <w:pPr>
              <w:shd w:val="clear" w:color="auto" w:fill="FFFFFF"/>
              <w:rPr>
                <w:rFonts w:eastAsia="Times New Roman"/>
                <w:i/>
                <w:color w:val="000000"/>
                <w:sz w:val="27"/>
                <w:szCs w:val="27"/>
                <w:lang w:eastAsia="es-CL"/>
              </w:rPr>
            </w:pPr>
            <w:r w:rsidRPr="006C35D8">
              <w:rPr>
                <w:rFonts w:eastAsia="Times New Roman" w:cs="Arial"/>
                <w:i/>
                <w:color w:val="000000"/>
                <w:lang w:eastAsia="es-CL"/>
              </w:rPr>
              <w:t>La Planta de Ensilaje consiste en una losa de cemento o radier de 20 centímetros de espesor y 18 metros cuadrados de superficie, con pretil perimétrico de contención de derrames de 6 metros cúbicos, sobre la cual se instalarán los equipos para la trituración de mortalidades, dosificación de ácido fórmico, y acopio del ensilado.</w:t>
            </w:r>
          </w:p>
          <w:p w14:paraId="401F5413" w14:textId="77777777" w:rsidR="006C35D8" w:rsidRPr="006C35D8" w:rsidRDefault="006C35D8" w:rsidP="006C35D8">
            <w:pPr>
              <w:shd w:val="clear" w:color="auto" w:fill="FFFFFF"/>
              <w:rPr>
                <w:rFonts w:eastAsia="Times New Roman"/>
                <w:color w:val="000000"/>
                <w:sz w:val="27"/>
                <w:szCs w:val="27"/>
                <w:lang w:eastAsia="es-CL"/>
              </w:rPr>
            </w:pPr>
            <w:r w:rsidRPr="006C35D8">
              <w:rPr>
                <w:rFonts w:eastAsia="Times New Roman" w:cs="Arial"/>
                <w:color w:val="000000"/>
                <w:lang w:eastAsia="es-CL"/>
              </w:rPr>
              <w:t>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17"/>
              <w:gridCol w:w="2410"/>
              <w:gridCol w:w="1072"/>
              <w:gridCol w:w="4228"/>
            </w:tblGrid>
            <w:tr w:rsidR="006C35D8" w:rsidRPr="006C35D8" w14:paraId="002C70D5" w14:textId="77777777" w:rsidTr="00B3742A">
              <w:trPr>
                <w:jc w:val="center"/>
              </w:trPr>
              <w:tc>
                <w:tcPr>
                  <w:tcW w:w="817" w:type="dxa"/>
                  <w:shd w:val="clear" w:color="auto" w:fill="FFFFFF"/>
                  <w:tcMar>
                    <w:top w:w="0" w:type="dxa"/>
                    <w:left w:w="108" w:type="dxa"/>
                    <w:bottom w:w="0" w:type="dxa"/>
                    <w:right w:w="108" w:type="dxa"/>
                  </w:tcMar>
                  <w:vAlign w:val="center"/>
                  <w:hideMark/>
                </w:tcPr>
                <w:p w14:paraId="0CE923DD" w14:textId="77777777" w:rsidR="006C35D8" w:rsidRPr="006C35D8" w:rsidRDefault="006C35D8" w:rsidP="006C35D8">
                  <w:pPr>
                    <w:jc w:val="center"/>
                    <w:rPr>
                      <w:rFonts w:eastAsia="Times New Roman"/>
                      <w:sz w:val="18"/>
                      <w:szCs w:val="24"/>
                      <w:lang w:eastAsia="es-CL"/>
                    </w:rPr>
                  </w:pPr>
                  <w:r w:rsidRPr="006C35D8">
                    <w:rPr>
                      <w:rFonts w:eastAsia="Times New Roman" w:cs="Arial"/>
                      <w:b/>
                      <w:bCs/>
                      <w:sz w:val="18"/>
                      <w:szCs w:val="20"/>
                      <w:lang w:eastAsia="es-CL"/>
                    </w:rPr>
                    <w:t>Item</w:t>
                  </w:r>
                </w:p>
              </w:tc>
              <w:tc>
                <w:tcPr>
                  <w:tcW w:w="2410" w:type="dxa"/>
                  <w:shd w:val="clear" w:color="auto" w:fill="FFFFFF"/>
                  <w:tcMar>
                    <w:top w:w="0" w:type="dxa"/>
                    <w:left w:w="108" w:type="dxa"/>
                    <w:bottom w:w="0" w:type="dxa"/>
                    <w:right w:w="108" w:type="dxa"/>
                  </w:tcMar>
                  <w:vAlign w:val="center"/>
                  <w:hideMark/>
                </w:tcPr>
                <w:p w14:paraId="67118949" w14:textId="2D68D4B1" w:rsidR="006C35D8" w:rsidRPr="006C35D8" w:rsidRDefault="00615C58" w:rsidP="006C35D8">
                  <w:pPr>
                    <w:jc w:val="center"/>
                    <w:rPr>
                      <w:rFonts w:eastAsia="Times New Roman"/>
                      <w:sz w:val="18"/>
                      <w:szCs w:val="24"/>
                      <w:lang w:eastAsia="es-CL"/>
                    </w:rPr>
                  </w:pPr>
                  <w:r w:rsidRPr="006C35D8">
                    <w:rPr>
                      <w:rFonts w:eastAsia="Times New Roman" w:cs="Arial"/>
                      <w:b/>
                      <w:bCs/>
                      <w:sz w:val="18"/>
                      <w:szCs w:val="20"/>
                      <w:lang w:eastAsia="es-CL"/>
                    </w:rPr>
                    <w:t>Descripción</w:t>
                  </w:r>
                </w:p>
              </w:tc>
              <w:tc>
                <w:tcPr>
                  <w:tcW w:w="1072" w:type="dxa"/>
                  <w:shd w:val="clear" w:color="auto" w:fill="FFFFFF"/>
                  <w:tcMar>
                    <w:top w:w="0" w:type="dxa"/>
                    <w:left w:w="108" w:type="dxa"/>
                    <w:bottom w:w="0" w:type="dxa"/>
                    <w:right w:w="108" w:type="dxa"/>
                  </w:tcMar>
                  <w:vAlign w:val="center"/>
                  <w:hideMark/>
                </w:tcPr>
                <w:p w14:paraId="26CC919C" w14:textId="77777777" w:rsidR="006C35D8" w:rsidRPr="006C35D8" w:rsidRDefault="006C35D8" w:rsidP="006C35D8">
                  <w:pPr>
                    <w:jc w:val="center"/>
                    <w:rPr>
                      <w:rFonts w:eastAsia="Times New Roman"/>
                      <w:sz w:val="18"/>
                      <w:szCs w:val="24"/>
                      <w:lang w:eastAsia="es-CL"/>
                    </w:rPr>
                  </w:pPr>
                  <w:r w:rsidRPr="006C35D8">
                    <w:rPr>
                      <w:rFonts w:eastAsia="Times New Roman" w:cs="Arial"/>
                      <w:b/>
                      <w:bCs/>
                      <w:sz w:val="18"/>
                      <w:szCs w:val="20"/>
                      <w:lang w:eastAsia="es-CL"/>
                    </w:rPr>
                    <w:t>Cantidad</w:t>
                  </w:r>
                </w:p>
              </w:tc>
              <w:tc>
                <w:tcPr>
                  <w:tcW w:w="4228" w:type="dxa"/>
                  <w:shd w:val="clear" w:color="auto" w:fill="FFFFFF"/>
                  <w:tcMar>
                    <w:top w:w="0" w:type="dxa"/>
                    <w:left w:w="108" w:type="dxa"/>
                    <w:bottom w:w="0" w:type="dxa"/>
                    <w:right w:w="108" w:type="dxa"/>
                  </w:tcMar>
                  <w:vAlign w:val="center"/>
                  <w:hideMark/>
                </w:tcPr>
                <w:p w14:paraId="10FACA38" w14:textId="77777777" w:rsidR="006C35D8" w:rsidRPr="006C35D8" w:rsidRDefault="006C35D8" w:rsidP="006C35D8">
                  <w:pPr>
                    <w:jc w:val="center"/>
                    <w:rPr>
                      <w:rFonts w:eastAsia="Times New Roman"/>
                      <w:sz w:val="18"/>
                      <w:szCs w:val="24"/>
                      <w:lang w:eastAsia="es-CL"/>
                    </w:rPr>
                  </w:pPr>
                  <w:r w:rsidRPr="006C35D8">
                    <w:rPr>
                      <w:rFonts w:eastAsia="Times New Roman" w:cs="Arial"/>
                      <w:b/>
                      <w:bCs/>
                      <w:sz w:val="18"/>
                      <w:szCs w:val="20"/>
                      <w:lang w:eastAsia="es-CL"/>
                    </w:rPr>
                    <w:t>Especificaciones</w:t>
                  </w:r>
                </w:p>
              </w:tc>
            </w:tr>
            <w:tr w:rsidR="006C35D8" w:rsidRPr="006C35D8" w14:paraId="139B02A8" w14:textId="77777777" w:rsidTr="00B3742A">
              <w:trPr>
                <w:jc w:val="center"/>
              </w:trPr>
              <w:tc>
                <w:tcPr>
                  <w:tcW w:w="817" w:type="dxa"/>
                  <w:shd w:val="clear" w:color="auto" w:fill="FFFFFF"/>
                  <w:tcMar>
                    <w:top w:w="0" w:type="dxa"/>
                    <w:left w:w="108" w:type="dxa"/>
                    <w:bottom w:w="0" w:type="dxa"/>
                    <w:right w:w="108" w:type="dxa"/>
                  </w:tcMar>
                  <w:vAlign w:val="center"/>
                  <w:hideMark/>
                </w:tcPr>
                <w:p w14:paraId="43F14E7B"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01</w:t>
                  </w:r>
                </w:p>
              </w:tc>
              <w:tc>
                <w:tcPr>
                  <w:tcW w:w="2410" w:type="dxa"/>
                  <w:shd w:val="clear" w:color="auto" w:fill="FFFFFF"/>
                  <w:tcMar>
                    <w:top w:w="0" w:type="dxa"/>
                    <w:left w:w="108" w:type="dxa"/>
                    <w:bottom w:w="0" w:type="dxa"/>
                    <w:right w:w="108" w:type="dxa"/>
                  </w:tcMar>
                  <w:vAlign w:val="center"/>
                  <w:hideMark/>
                </w:tcPr>
                <w:p w14:paraId="1B5C99E2"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Estanque de acopio</w:t>
                  </w:r>
                </w:p>
              </w:tc>
              <w:tc>
                <w:tcPr>
                  <w:tcW w:w="1072" w:type="dxa"/>
                  <w:shd w:val="clear" w:color="auto" w:fill="FFFFFF"/>
                  <w:tcMar>
                    <w:top w:w="0" w:type="dxa"/>
                    <w:left w:w="108" w:type="dxa"/>
                    <w:bottom w:w="0" w:type="dxa"/>
                    <w:right w:w="108" w:type="dxa"/>
                  </w:tcMar>
                  <w:vAlign w:val="center"/>
                  <w:hideMark/>
                </w:tcPr>
                <w:p w14:paraId="4A8822C1"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1</w:t>
                  </w:r>
                </w:p>
              </w:tc>
              <w:tc>
                <w:tcPr>
                  <w:tcW w:w="4228" w:type="dxa"/>
                  <w:shd w:val="clear" w:color="auto" w:fill="FFFFFF"/>
                  <w:tcMar>
                    <w:top w:w="0" w:type="dxa"/>
                    <w:left w:w="108" w:type="dxa"/>
                    <w:bottom w:w="0" w:type="dxa"/>
                    <w:right w:w="108" w:type="dxa"/>
                  </w:tcMar>
                  <w:vAlign w:val="center"/>
                  <w:hideMark/>
                </w:tcPr>
                <w:p w14:paraId="63AA3408"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Capacidad 3.500 Litros</w:t>
                  </w:r>
                </w:p>
              </w:tc>
            </w:tr>
            <w:tr w:rsidR="006C35D8" w:rsidRPr="006C35D8" w14:paraId="04E67058" w14:textId="77777777" w:rsidTr="00B3742A">
              <w:trPr>
                <w:jc w:val="center"/>
              </w:trPr>
              <w:tc>
                <w:tcPr>
                  <w:tcW w:w="817" w:type="dxa"/>
                  <w:shd w:val="clear" w:color="auto" w:fill="FFFFFF"/>
                  <w:tcMar>
                    <w:top w:w="0" w:type="dxa"/>
                    <w:left w:w="108" w:type="dxa"/>
                    <w:bottom w:w="0" w:type="dxa"/>
                    <w:right w:w="108" w:type="dxa"/>
                  </w:tcMar>
                  <w:vAlign w:val="center"/>
                  <w:hideMark/>
                </w:tcPr>
                <w:p w14:paraId="3CC1A226"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02</w:t>
                  </w:r>
                </w:p>
              </w:tc>
              <w:tc>
                <w:tcPr>
                  <w:tcW w:w="2410" w:type="dxa"/>
                  <w:shd w:val="clear" w:color="auto" w:fill="FFFFFF"/>
                  <w:tcMar>
                    <w:top w:w="0" w:type="dxa"/>
                    <w:left w:w="108" w:type="dxa"/>
                    <w:bottom w:w="0" w:type="dxa"/>
                    <w:right w:w="108" w:type="dxa"/>
                  </w:tcMar>
                  <w:vAlign w:val="center"/>
                  <w:hideMark/>
                </w:tcPr>
                <w:p w14:paraId="6B7671B4"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Estanque de trituración</w:t>
                  </w:r>
                </w:p>
              </w:tc>
              <w:tc>
                <w:tcPr>
                  <w:tcW w:w="1072" w:type="dxa"/>
                  <w:shd w:val="clear" w:color="auto" w:fill="FFFFFF"/>
                  <w:tcMar>
                    <w:top w:w="0" w:type="dxa"/>
                    <w:left w:w="108" w:type="dxa"/>
                    <w:bottom w:w="0" w:type="dxa"/>
                    <w:right w:w="108" w:type="dxa"/>
                  </w:tcMar>
                  <w:vAlign w:val="center"/>
                  <w:hideMark/>
                </w:tcPr>
                <w:p w14:paraId="39F507CB"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1</w:t>
                  </w:r>
                </w:p>
              </w:tc>
              <w:tc>
                <w:tcPr>
                  <w:tcW w:w="4228" w:type="dxa"/>
                  <w:shd w:val="clear" w:color="auto" w:fill="FFFFFF"/>
                  <w:tcMar>
                    <w:top w:w="0" w:type="dxa"/>
                    <w:left w:w="108" w:type="dxa"/>
                    <w:bottom w:w="0" w:type="dxa"/>
                    <w:right w:w="108" w:type="dxa"/>
                  </w:tcMar>
                  <w:vAlign w:val="center"/>
                  <w:hideMark/>
                </w:tcPr>
                <w:p w14:paraId="0838C4E6"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Capacidad 350 Litros, Bomba</w:t>
                  </w:r>
                </w:p>
              </w:tc>
            </w:tr>
            <w:tr w:rsidR="006C35D8" w:rsidRPr="006C35D8" w14:paraId="08222ECD" w14:textId="77777777" w:rsidTr="00B3742A">
              <w:trPr>
                <w:jc w:val="center"/>
              </w:trPr>
              <w:tc>
                <w:tcPr>
                  <w:tcW w:w="817" w:type="dxa"/>
                  <w:shd w:val="clear" w:color="auto" w:fill="FFFFFF"/>
                  <w:tcMar>
                    <w:top w:w="0" w:type="dxa"/>
                    <w:left w:w="108" w:type="dxa"/>
                    <w:bottom w:w="0" w:type="dxa"/>
                    <w:right w:w="108" w:type="dxa"/>
                  </w:tcMar>
                  <w:vAlign w:val="center"/>
                  <w:hideMark/>
                </w:tcPr>
                <w:p w14:paraId="177089B5"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03</w:t>
                  </w:r>
                </w:p>
              </w:tc>
              <w:tc>
                <w:tcPr>
                  <w:tcW w:w="2410" w:type="dxa"/>
                  <w:shd w:val="clear" w:color="auto" w:fill="FFFFFF"/>
                  <w:tcMar>
                    <w:top w:w="0" w:type="dxa"/>
                    <w:left w:w="108" w:type="dxa"/>
                    <w:bottom w:w="0" w:type="dxa"/>
                    <w:right w:w="108" w:type="dxa"/>
                  </w:tcMar>
                  <w:vAlign w:val="center"/>
                  <w:hideMark/>
                </w:tcPr>
                <w:p w14:paraId="535F9EE6"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Tableros</w:t>
                  </w:r>
                </w:p>
              </w:tc>
              <w:tc>
                <w:tcPr>
                  <w:tcW w:w="1072" w:type="dxa"/>
                  <w:shd w:val="clear" w:color="auto" w:fill="FFFFFF"/>
                  <w:tcMar>
                    <w:top w:w="0" w:type="dxa"/>
                    <w:left w:w="108" w:type="dxa"/>
                    <w:bottom w:w="0" w:type="dxa"/>
                    <w:right w:w="108" w:type="dxa"/>
                  </w:tcMar>
                  <w:vAlign w:val="center"/>
                  <w:hideMark/>
                </w:tcPr>
                <w:p w14:paraId="165FB599"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2</w:t>
                  </w:r>
                </w:p>
              </w:tc>
              <w:tc>
                <w:tcPr>
                  <w:tcW w:w="4228" w:type="dxa"/>
                  <w:shd w:val="clear" w:color="auto" w:fill="FFFFFF"/>
                  <w:tcMar>
                    <w:top w:w="0" w:type="dxa"/>
                    <w:left w:w="108" w:type="dxa"/>
                    <w:bottom w:w="0" w:type="dxa"/>
                    <w:right w:w="108" w:type="dxa"/>
                  </w:tcMar>
                  <w:vAlign w:val="center"/>
                  <w:hideMark/>
                </w:tcPr>
                <w:p w14:paraId="70C67277"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Tablero de control y Fuerza bomba estanque triturador y Agitador estanque de acopio, Tablero de control dosificación automática de ácido con programador Logo</w:t>
                  </w:r>
                </w:p>
              </w:tc>
            </w:tr>
            <w:tr w:rsidR="006C35D8" w:rsidRPr="006C35D8" w14:paraId="160B04E9" w14:textId="77777777" w:rsidTr="00B3742A">
              <w:trPr>
                <w:jc w:val="center"/>
              </w:trPr>
              <w:tc>
                <w:tcPr>
                  <w:tcW w:w="817" w:type="dxa"/>
                  <w:shd w:val="clear" w:color="auto" w:fill="FFFFFF"/>
                  <w:tcMar>
                    <w:top w:w="0" w:type="dxa"/>
                    <w:left w:w="108" w:type="dxa"/>
                    <w:bottom w:w="0" w:type="dxa"/>
                    <w:right w:w="108" w:type="dxa"/>
                  </w:tcMar>
                  <w:vAlign w:val="center"/>
                  <w:hideMark/>
                </w:tcPr>
                <w:p w14:paraId="226A33C9"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04</w:t>
                  </w:r>
                </w:p>
              </w:tc>
              <w:tc>
                <w:tcPr>
                  <w:tcW w:w="2410" w:type="dxa"/>
                  <w:shd w:val="clear" w:color="auto" w:fill="FFFFFF"/>
                  <w:tcMar>
                    <w:top w:w="0" w:type="dxa"/>
                    <w:left w:w="108" w:type="dxa"/>
                    <w:bottom w:w="0" w:type="dxa"/>
                    <w:right w:w="108" w:type="dxa"/>
                  </w:tcMar>
                  <w:vAlign w:val="center"/>
                  <w:hideMark/>
                </w:tcPr>
                <w:p w14:paraId="5F515A2B"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Bomba manual de dosificación de ácido fórmico</w:t>
                  </w:r>
                </w:p>
              </w:tc>
              <w:tc>
                <w:tcPr>
                  <w:tcW w:w="1072" w:type="dxa"/>
                  <w:shd w:val="clear" w:color="auto" w:fill="FFFFFF"/>
                  <w:tcMar>
                    <w:top w:w="0" w:type="dxa"/>
                    <w:left w:w="108" w:type="dxa"/>
                    <w:bottom w:w="0" w:type="dxa"/>
                    <w:right w:w="108" w:type="dxa"/>
                  </w:tcMar>
                  <w:vAlign w:val="center"/>
                  <w:hideMark/>
                </w:tcPr>
                <w:p w14:paraId="4EFD0DA5"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1</w:t>
                  </w:r>
                </w:p>
              </w:tc>
              <w:tc>
                <w:tcPr>
                  <w:tcW w:w="4228" w:type="dxa"/>
                  <w:shd w:val="clear" w:color="auto" w:fill="FFFFFF"/>
                  <w:tcMar>
                    <w:top w:w="0" w:type="dxa"/>
                    <w:left w:w="108" w:type="dxa"/>
                    <w:bottom w:w="0" w:type="dxa"/>
                    <w:right w:w="108" w:type="dxa"/>
                  </w:tcMar>
                  <w:vAlign w:val="center"/>
                  <w:hideMark/>
                </w:tcPr>
                <w:p w14:paraId="5D014D9A"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Sistema graduado pata la dosificación</w:t>
                  </w:r>
                </w:p>
              </w:tc>
            </w:tr>
            <w:tr w:rsidR="006C35D8" w:rsidRPr="006C35D8" w14:paraId="5D280937" w14:textId="77777777" w:rsidTr="00B3742A">
              <w:trPr>
                <w:jc w:val="center"/>
              </w:trPr>
              <w:tc>
                <w:tcPr>
                  <w:tcW w:w="817" w:type="dxa"/>
                  <w:shd w:val="clear" w:color="auto" w:fill="FFFFFF"/>
                  <w:tcMar>
                    <w:top w:w="0" w:type="dxa"/>
                    <w:left w:w="108" w:type="dxa"/>
                    <w:bottom w:w="0" w:type="dxa"/>
                    <w:right w:w="108" w:type="dxa"/>
                  </w:tcMar>
                  <w:vAlign w:val="center"/>
                  <w:hideMark/>
                </w:tcPr>
                <w:p w14:paraId="3FC80AB4"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05</w:t>
                  </w:r>
                </w:p>
              </w:tc>
              <w:tc>
                <w:tcPr>
                  <w:tcW w:w="2410" w:type="dxa"/>
                  <w:shd w:val="clear" w:color="auto" w:fill="FFFFFF"/>
                  <w:tcMar>
                    <w:top w:w="0" w:type="dxa"/>
                    <w:left w:w="108" w:type="dxa"/>
                    <w:bottom w:w="0" w:type="dxa"/>
                    <w:right w:w="108" w:type="dxa"/>
                  </w:tcMar>
                  <w:vAlign w:val="center"/>
                  <w:hideMark/>
                </w:tcPr>
                <w:p w14:paraId="784F6DBC"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Agitador</w:t>
                  </w:r>
                </w:p>
              </w:tc>
              <w:tc>
                <w:tcPr>
                  <w:tcW w:w="1072" w:type="dxa"/>
                  <w:shd w:val="clear" w:color="auto" w:fill="FFFFFF"/>
                  <w:tcMar>
                    <w:top w:w="0" w:type="dxa"/>
                    <w:left w:w="108" w:type="dxa"/>
                    <w:bottom w:w="0" w:type="dxa"/>
                    <w:right w:w="108" w:type="dxa"/>
                  </w:tcMar>
                  <w:vAlign w:val="center"/>
                  <w:hideMark/>
                </w:tcPr>
                <w:p w14:paraId="1A31B70A" w14:textId="77777777" w:rsidR="006C35D8" w:rsidRPr="006C35D8" w:rsidRDefault="006C35D8" w:rsidP="006C35D8">
                  <w:pPr>
                    <w:jc w:val="center"/>
                    <w:rPr>
                      <w:rFonts w:eastAsia="Times New Roman"/>
                      <w:sz w:val="18"/>
                      <w:szCs w:val="24"/>
                      <w:lang w:eastAsia="es-CL"/>
                    </w:rPr>
                  </w:pPr>
                  <w:r w:rsidRPr="006C35D8">
                    <w:rPr>
                      <w:rFonts w:eastAsia="Times New Roman" w:cs="Arial"/>
                      <w:sz w:val="18"/>
                      <w:szCs w:val="20"/>
                      <w:lang w:eastAsia="es-CL"/>
                    </w:rPr>
                    <w:t>1</w:t>
                  </w:r>
                </w:p>
              </w:tc>
              <w:tc>
                <w:tcPr>
                  <w:tcW w:w="4228" w:type="dxa"/>
                  <w:shd w:val="clear" w:color="auto" w:fill="FFFFFF"/>
                  <w:tcMar>
                    <w:top w:w="0" w:type="dxa"/>
                    <w:left w:w="108" w:type="dxa"/>
                    <w:bottom w:w="0" w:type="dxa"/>
                    <w:right w:w="108" w:type="dxa"/>
                  </w:tcMar>
                  <w:vAlign w:val="center"/>
                  <w:hideMark/>
                </w:tcPr>
                <w:p w14:paraId="0047CA49" w14:textId="77777777" w:rsidR="006C35D8" w:rsidRPr="006C35D8" w:rsidRDefault="006C35D8" w:rsidP="006C35D8">
                  <w:pPr>
                    <w:rPr>
                      <w:rFonts w:eastAsia="Times New Roman"/>
                      <w:sz w:val="18"/>
                      <w:szCs w:val="24"/>
                      <w:lang w:eastAsia="es-CL"/>
                    </w:rPr>
                  </w:pPr>
                  <w:r w:rsidRPr="006C35D8">
                    <w:rPr>
                      <w:rFonts w:eastAsia="Times New Roman" w:cs="Arial"/>
                      <w:color w:val="000000"/>
                      <w:sz w:val="18"/>
                      <w:szCs w:val="20"/>
                      <w:lang w:eastAsia="es-CL"/>
                    </w:rPr>
                    <w:t>Con moto reductor de 4 HP</w:t>
                  </w:r>
                </w:p>
              </w:tc>
            </w:tr>
          </w:tbl>
          <w:p w14:paraId="63F673BF" w14:textId="77777777" w:rsidR="006C35D8" w:rsidRPr="006C35D8" w:rsidRDefault="006C35D8" w:rsidP="006C35D8">
            <w:pPr>
              <w:shd w:val="clear" w:color="auto" w:fill="FFFFFF"/>
              <w:rPr>
                <w:rFonts w:eastAsia="Times New Roman"/>
                <w:color w:val="000000"/>
                <w:sz w:val="27"/>
                <w:szCs w:val="27"/>
                <w:lang w:eastAsia="es-CL"/>
              </w:rPr>
            </w:pPr>
            <w:r w:rsidRPr="006C35D8">
              <w:rPr>
                <w:rFonts w:eastAsia="Times New Roman" w:cs="Arial"/>
                <w:color w:val="000000"/>
                <w:lang w:eastAsia="es-CL"/>
              </w:rPr>
              <w:t> </w:t>
            </w:r>
          </w:p>
          <w:p w14:paraId="75FC20FF" w14:textId="2C81D537" w:rsidR="00023ADD" w:rsidRDefault="006C35D8" w:rsidP="006C35D8">
            <w:pPr>
              <w:shd w:val="clear" w:color="auto" w:fill="FFFFFF"/>
              <w:rPr>
                <w:i/>
              </w:rPr>
            </w:pPr>
            <w:r w:rsidRPr="006C35D8">
              <w:rPr>
                <w:rFonts w:eastAsia="Times New Roman" w:cs="Arial"/>
                <w:i/>
                <w:color w:val="000000"/>
                <w:lang w:eastAsia="es-CL"/>
              </w:rPr>
              <w:t>El sistema de ensilaje contará con piso radier, pretil de conten</w:t>
            </w:r>
            <w:r>
              <w:rPr>
                <w:rFonts w:eastAsia="Times New Roman" w:cs="Arial"/>
                <w:i/>
                <w:color w:val="000000"/>
                <w:lang w:eastAsia="es-CL"/>
              </w:rPr>
              <w:t>ción, cierre perimetral y techo</w:t>
            </w:r>
            <w:r w:rsidR="00023ADD">
              <w:rPr>
                <w:i/>
              </w:rPr>
              <w:t>”</w:t>
            </w:r>
            <w:r w:rsidR="00023ADD" w:rsidRPr="002A0E3D">
              <w:rPr>
                <w:i/>
              </w:rPr>
              <w:t>.</w:t>
            </w:r>
          </w:p>
          <w:p w14:paraId="648ACC92" w14:textId="77777777" w:rsidR="00023ADD" w:rsidRDefault="00023ADD" w:rsidP="00023ADD"/>
        </w:tc>
      </w:tr>
      <w:tr w:rsidR="00023ADD" w14:paraId="7B039413" w14:textId="77777777" w:rsidTr="00023ADD">
        <w:trPr>
          <w:trHeight w:val="697"/>
          <w:jc w:val="center"/>
        </w:trPr>
        <w:tc>
          <w:tcPr>
            <w:tcW w:w="5000" w:type="pct"/>
            <w:gridSpan w:val="2"/>
          </w:tcPr>
          <w:p w14:paraId="41340B67" w14:textId="77777777" w:rsidR="00023ADD" w:rsidRPr="00694B31" w:rsidRDefault="00023ADD" w:rsidP="00023ADD">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31AEC16B" w14:textId="77777777" w:rsidR="00A1393C" w:rsidRPr="00A1393C" w:rsidRDefault="00A1393C" w:rsidP="00B55E88">
            <w:pPr>
              <w:pStyle w:val="Prrafodelista"/>
              <w:numPr>
                <w:ilvl w:val="0"/>
                <w:numId w:val="5"/>
              </w:numPr>
              <w:ind w:left="360"/>
              <w:rPr>
                <w:rFonts w:ascii="Calibri" w:eastAsia="Times New Roman" w:hAnsi="Calibri"/>
                <w:bCs/>
                <w:color w:val="000000"/>
                <w:lang w:eastAsia="es-CL"/>
              </w:rPr>
            </w:pPr>
            <w:r w:rsidRPr="00A1393C">
              <w:rPr>
                <w:rFonts w:ascii="Calibri" w:eastAsia="Times New Roman" w:hAnsi="Calibri"/>
                <w:bCs/>
                <w:color w:val="000000"/>
                <w:lang w:eastAsia="es-CL"/>
              </w:rPr>
              <w:t>Se observa una bodega de piso de hormigón, con una estructura de pilares de madera y en su paredes cubiertas por malla rachel de color negra y cuenta con techumbre de zinc. Según informa el Sr. San Martín, esta bodega es provisoria.</w:t>
            </w:r>
          </w:p>
          <w:p w14:paraId="183EFFDD" w14:textId="08D5E622" w:rsidR="00A1393C" w:rsidRPr="00A1393C" w:rsidRDefault="00A1393C" w:rsidP="00B55E88">
            <w:pPr>
              <w:pStyle w:val="Prrafodelista"/>
              <w:numPr>
                <w:ilvl w:val="0"/>
                <w:numId w:val="5"/>
              </w:numPr>
              <w:ind w:left="360"/>
              <w:rPr>
                <w:rFonts w:ascii="Calibri" w:eastAsia="Times New Roman" w:hAnsi="Calibri"/>
                <w:bCs/>
                <w:color w:val="000000"/>
                <w:lang w:eastAsia="es-CL"/>
              </w:rPr>
            </w:pPr>
            <w:r w:rsidRPr="00A1393C">
              <w:rPr>
                <w:rFonts w:ascii="Calibri" w:eastAsia="Times New Roman" w:hAnsi="Calibri"/>
                <w:bCs/>
                <w:color w:val="000000"/>
                <w:lang w:eastAsia="es-CL"/>
              </w:rPr>
              <w:t xml:space="preserve">En el </w:t>
            </w:r>
            <w:r w:rsidR="00E93CE3" w:rsidRPr="00A1393C">
              <w:rPr>
                <w:rFonts w:ascii="Calibri" w:eastAsia="Times New Roman" w:hAnsi="Calibri"/>
                <w:bCs/>
                <w:color w:val="000000"/>
                <w:lang w:eastAsia="es-CL"/>
              </w:rPr>
              <w:t>inte</w:t>
            </w:r>
            <w:r w:rsidR="00E93CE3">
              <w:rPr>
                <w:rFonts w:ascii="Calibri" w:eastAsia="Times New Roman" w:hAnsi="Calibri"/>
                <w:bCs/>
                <w:color w:val="000000"/>
                <w:lang w:eastAsia="es-CL"/>
              </w:rPr>
              <w:t>rio</w:t>
            </w:r>
            <w:r w:rsidR="00E93CE3" w:rsidRPr="00A1393C">
              <w:rPr>
                <w:rFonts w:ascii="Calibri" w:eastAsia="Times New Roman" w:hAnsi="Calibri"/>
                <w:bCs/>
                <w:color w:val="000000"/>
                <w:lang w:eastAsia="es-CL"/>
              </w:rPr>
              <w:t>r</w:t>
            </w:r>
            <w:r w:rsidRPr="00A1393C">
              <w:rPr>
                <w:rFonts w:ascii="Calibri" w:eastAsia="Times New Roman" w:hAnsi="Calibri"/>
                <w:bCs/>
                <w:color w:val="000000"/>
                <w:lang w:eastAsia="es-CL"/>
              </w:rPr>
              <w:t xml:space="preserve"> de la bodega de ensilaje se observa un estanque triturador de acero inoxidable, el estanque de acumulación de ensilaje de materia plástico, contenedores plásticos para uso de contingencias y envases con ácido fórmico.</w:t>
            </w:r>
          </w:p>
          <w:p w14:paraId="04A64DCE" w14:textId="3220DC43" w:rsidR="00023ADD" w:rsidRPr="00845CDE" w:rsidRDefault="00023ADD" w:rsidP="00AD56A8">
            <w:pPr>
              <w:pStyle w:val="Prrafodelista"/>
              <w:ind w:left="1080"/>
              <w:rPr>
                <w:rFonts w:ascii="Calibri" w:eastAsia="Times New Roman" w:hAnsi="Calibri"/>
                <w:b/>
                <w:bCs/>
                <w:color w:val="000000"/>
                <w:lang w:eastAsia="es-CL"/>
              </w:rPr>
            </w:pPr>
          </w:p>
        </w:tc>
      </w:tr>
    </w:tbl>
    <w:p w14:paraId="47A5391F" w14:textId="77777777" w:rsidR="00023ADD" w:rsidRDefault="00023ADD" w:rsidP="00023ADD"/>
    <w:p w14:paraId="288D2F88" w14:textId="77777777" w:rsidR="00023ADD" w:rsidRDefault="00023ADD" w:rsidP="00023ADD"/>
    <w:p w14:paraId="0BDD66C4" w14:textId="77777777" w:rsidR="006C35D8" w:rsidRDefault="006C35D8" w:rsidP="00023ADD"/>
    <w:p w14:paraId="19D3E958" w14:textId="77777777" w:rsidR="00AD56A8" w:rsidRDefault="00AD56A8" w:rsidP="00023ADD"/>
    <w:p w14:paraId="47BC2121" w14:textId="77777777" w:rsidR="006C35D8" w:rsidRDefault="006C35D8" w:rsidP="00023ADD"/>
    <w:p w14:paraId="174FC41C" w14:textId="77777777" w:rsidR="006C35D8" w:rsidRDefault="006C35D8" w:rsidP="00023ADD"/>
    <w:p w14:paraId="5B26C82D" w14:textId="77777777" w:rsidR="004B670E" w:rsidRDefault="004B670E" w:rsidP="00023ADD"/>
    <w:p w14:paraId="1C95AF9C" w14:textId="77777777" w:rsidR="0022713A" w:rsidRDefault="0022713A" w:rsidP="00023ADD"/>
    <w:p w14:paraId="677BBEF4" w14:textId="77777777" w:rsidR="00805FD4" w:rsidRDefault="00805FD4" w:rsidP="00023ADD"/>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AD56A8" w14:paraId="100C7F9D" w14:textId="77777777" w:rsidTr="005B5A0E">
        <w:trPr>
          <w:trHeight w:val="313"/>
          <w:jc w:val="center"/>
        </w:trPr>
        <w:tc>
          <w:tcPr>
            <w:tcW w:w="5000" w:type="pct"/>
            <w:gridSpan w:val="8"/>
            <w:vAlign w:val="center"/>
          </w:tcPr>
          <w:p w14:paraId="07D84CF1" w14:textId="77777777" w:rsidR="00AD56A8" w:rsidRPr="005626CB" w:rsidRDefault="00AD56A8" w:rsidP="005B5A0E">
            <w:pPr>
              <w:jc w:val="center"/>
              <w:rPr>
                <w:rFonts w:eastAsia="Times New Roman"/>
                <w:b/>
                <w:bCs/>
                <w:color w:val="000000"/>
                <w:lang w:eastAsia="es-CL"/>
              </w:rPr>
            </w:pPr>
            <w:r w:rsidRPr="005626CB">
              <w:rPr>
                <w:rFonts w:eastAsia="Times New Roman"/>
                <w:b/>
                <w:bCs/>
                <w:color w:val="000000"/>
                <w:lang w:eastAsia="es-CL"/>
              </w:rPr>
              <w:lastRenderedPageBreak/>
              <w:t>Registros</w:t>
            </w:r>
          </w:p>
        </w:tc>
      </w:tr>
      <w:tr w:rsidR="00AD56A8" w14:paraId="3E4B8706" w14:textId="77777777" w:rsidTr="005B5A0E">
        <w:trPr>
          <w:trHeight w:val="3486"/>
          <w:jc w:val="center"/>
        </w:trPr>
        <w:tc>
          <w:tcPr>
            <w:tcW w:w="2509" w:type="pct"/>
            <w:gridSpan w:val="4"/>
            <w:vAlign w:val="center"/>
          </w:tcPr>
          <w:p w14:paraId="4A885724" w14:textId="0B78D1D4" w:rsidR="00AD56A8" w:rsidRDefault="00AD56A8" w:rsidP="00AD56A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3B1930FF" wp14:editId="148DD3D0">
                  <wp:extent cx="3254400" cy="2430000"/>
                  <wp:effectExtent l="0" t="0" r="3175" b="8890"/>
                  <wp:docPr id="9" name="Imagen 9" descr="C:\Users\diego.maldonado\Desktop\fotos informe quimeyco\IMG_11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iego.maldonado\Desktop\fotos informe quimeyco\IMG_1108.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91" w:type="pct"/>
            <w:gridSpan w:val="4"/>
            <w:vAlign w:val="center"/>
          </w:tcPr>
          <w:p w14:paraId="6B83E741" w14:textId="351665CB" w:rsidR="00AD56A8" w:rsidRDefault="00AD56A8" w:rsidP="005B5A0E">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374BE3EE" wp14:editId="7573EA5D">
                  <wp:extent cx="3254400" cy="2430000"/>
                  <wp:effectExtent l="0" t="0" r="3175" b="8890"/>
                  <wp:docPr id="8" name="Imagen 8" descr="C:\Users\diego.maldonado\Desktop\fotos informe quimeyco\IMG_1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diego.maldonado\Desktop\fotos informe quimeyco\IMG_1121.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AD56A8" w14:paraId="38D3AF78" w14:textId="77777777" w:rsidTr="005B5A0E">
        <w:trPr>
          <w:trHeight w:val="275"/>
          <w:jc w:val="center"/>
        </w:trPr>
        <w:tc>
          <w:tcPr>
            <w:tcW w:w="1072" w:type="pct"/>
            <w:gridSpan w:val="2"/>
            <w:vAlign w:val="center"/>
          </w:tcPr>
          <w:p w14:paraId="7287C5EC" w14:textId="0C7AAEA7" w:rsidR="00AD56A8" w:rsidRPr="00557733" w:rsidRDefault="00AD56A8" w:rsidP="005B5A0E">
            <w:pPr>
              <w:pStyle w:val="Epgrafe"/>
              <w:jc w:val="both"/>
              <w:rPr>
                <w:rFonts w:eastAsia="Times New Roman"/>
                <w:color w:val="000000"/>
                <w:szCs w:val="18"/>
                <w:lang w:eastAsia="es-CL"/>
              </w:rPr>
            </w:pPr>
            <w:r w:rsidRPr="00557733">
              <w:t xml:space="preserve">Fotografía </w:t>
            </w:r>
            <w:r w:rsidR="00376AFF">
              <w:t>9</w:t>
            </w:r>
          </w:p>
        </w:tc>
        <w:tc>
          <w:tcPr>
            <w:tcW w:w="1437" w:type="pct"/>
            <w:gridSpan w:val="2"/>
            <w:vAlign w:val="center"/>
          </w:tcPr>
          <w:p w14:paraId="5DC0D948" w14:textId="77777777" w:rsidR="00AD56A8" w:rsidRDefault="00AD56A8" w:rsidP="005B5A0E">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23</w:t>
            </w:r>
            <w:r w:rsidRPr="0071645B">
              <w:rPr>
                <w:rFonts w:eastAsia="Times New Roman"/>
                <w:color w:val="000000"/>
                <w:sz w:val="18"/>
                <w:szCs w:val="18"/>
                <w:lang w:eastAsia="es-CL"/>
              </w:rPr>
              <w:t>/0</w:t>
            </w:r>
            <w:r>
              <w:rPr>
                <w:rFonts w:eastAsia="Times New Roman"/>
                <w:color w:val="000000"/>
                <w:sz w:val="18"/>
                <w:szCs w:val="18"/>
                <w:lang w:eastAsia="es-CL"/>
              </w:rPr>
              <w:t>4</w:t>
            </w:r>
            <w:r w:rsidRPr="0071645B">
              <w:rPr>
                <w:rFonts w:eastAsia="Times New Roman"/>
                <w:color w:val="000000"/>
                <w:sz w:val="18"/>
                <w:szCs w:val="18"/>
                <w:lang w:eastAsia="es-CL"/>
              </w:rPr>
              <w:t>/2014</w:t>
            </w:r>
          </w:p>
        </w:tc>
        <w:tc>
          <w:tcPr>
            <w:tcW w:w="1245" w:type="pct"/>
            <w:gridSpan w:val="2"/>
            <w:vAlign w:val="center"/>
          </w:tcPr>
          <w:p w14:paraId="4A5C8462" w14:textId="459845AB" w:rsidR="00AD56A8" w:rsidRPr="00557733" w:rsidRDefault="00AD56A8" w:rsidP="005B5A0E">
            <w:pPr>
              <w:pStyle w:val="Epgrafe"/>
              <w:jc w:val="both"/>
              <w:rPr>
                <w:rFonts w:eastAsia="Times New Roman"/>
                <w:color w:val="000000"/>
                <w:szCs w:val="18"/>
                <w:lang w:eastAsia="es-CL"/>
              </w:rPr>
            </w:pPr>
            <w:r w:rsidRPr="00557733">
              <w:t xml:space="preserve">Fotografía </w:t>
            </w:r>
            <w:r w:rsidR="00376AFF">
              <w:t>10</w:t>
            </w:r>
          </w:p>
        </w:tc>
        <w:tc>
          <w:tcPr>
            <w:tcW w:w="1246" w:type="pct"/>
            <w:gridSpan w:val="2"/>
            <w:vAlign w:val="center"/>
          </w:tcPr>
          <w:p w14:paraId="5A4F8CA6" w14:textId="77777777" w:rsidR="00AD56A8" w:rsidRDefault="00AD56A8" w:rsidP="005B5A0E">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23/04/</w:t>
            </w:r>
            <w:r w:rsidRPr="0071645B">
              <w:rPr>
                <w:rFonts w:eastAsia="Times New Roman"/>
                <w:color w:val="000000"/>
                <w:sz w:val="18"/>
                <w:szCs w:val="18"/>
                <w:lang w:eastAsia="es-CL"/>
              </w:rPr>
              <w:t>2014</w:t>
            </w:r>
          </w:p>
        </w:tc>
      </w:tr>
      <w:tr w:rsidR="00BC63BD" w14:paraId="080A47BC" w14:textId="77777777" w:rsidTr="005B5A0E">
        <w:trPr>
          <w:trHeight w:val="275"/>
          <w:jc w:val="center"/>
        </w:trPr>
        <w:tc>
          <w:tcPr>
            <w:tcW w:w="833" w:type="pct"/>
            <w:vAlign w:val="center"/>
          </w:tcPr>
          <w:p w14:paraId="2BFF6F67" w14:textId="0B087027" w:rsidR="00BC63BD" w:rsidRPr="00557733" w:rsidRDefault="00BC63BD" w:rsidP="005B5A0E">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WGS84-H19S</w:t>
            </w:r>
          </w:p>
        </w:tc>
        <w:tc>
          <w:tcPr>
            <w:tcW w:w="843" w:type="pct"/>
            <w:gridSpan w:val="2"/>
            <w:vAlign w:val="center"/>
          </w:tcPr>
          <w:p w14:paraId="01618FF9" w14:textId="29C827DE" w:rsidR="00BC63BD" w:rsidRPr="00557733" w:rsidRDefault="00BC63BD" w:rsidP="005B5A0E">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5.652.826 m</w:t>
            </w:r>
          </w:p>
        </w:tc>
        <w:tc>
          <w:tcPr>
            <w:tcW w:w="833" w:type="pct"/>
            <w:vAlign w:val="center"/>
          </w:tcPr>
          <w:p w14:paraId="16DCF6DC" w14:textId="55FC22A4" w:rsidR="00BC63BD" w:rsidRPr="00557733" w:rsidRDefault="00BC63BD" w:rsidP="00BC63BD">
            <w:pPr>
              <w:rPr>
                <w:rFonts w:eastAsia="Times New Roman"/>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254.670 m</w:t>
            </w:r>
          </w:p>
        </w:tc>
        <w:tc>
          <w:tcPr>
            <w:tcW w:w="828" w:type="pct"/>
            <w:vAlign w:val="center"/>
          </w:tcPr>
          <w:p w14:paraId="35F720A1" w14:textId="1A869C11" w:rsidR="00BC63BD" w:rsidRPr="00557733" w:rsidRDefault="00BC63BD" w:rsidP="005B5A0E">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WGS84-H19S</w:t>
            </w:r>
          </w:p>
        </w:tc>
        <w:tc>
          <w:tcPr>
            <w:tcW w:w="833" w:type="pct"/>
            <w:gridSpan w:val="2"/>
            <w:vAlign w:val="center"/>
          </w:tcPr>
          <w:p w14:paraId="64AB8323" w14:textId="137037E0" w:rsidR="00BC63BD" w:rsidRPr="00557733" w:rsidRDefault="00BC63BD" w:rsidP="005B5A0E">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5.652.826 m</w:t>
            </w:r>
          </w:p>
        </w:tc>
        <w:tc>
          <w:tcPr>
            <w:tcW w:w="830" w:type="pct"/>
            <w:vAlign w:val="center"/>
          </w:tcPr>
          <w:p w14:paraId="22D2B22E" w14:textId="017095D7" w:rsidR="00BC63BD" w:rsidRPr="00557733" w:rsidRDefault="00BC63BD" w:rsidP="005B5A0E">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254.670 m</w:t>
            </w:r>
          </w:p>
        </w:tc>
      </w:tr>
      <w:tr w:rsidR="00AD56A8" w14:paraId="43B5358B" w14:textId="77777777" w:rsidTr="005B5A0E">
        <w:trPr>
          <w:trHeight w:val="473"/>
          <w:jc w:val="center"/>
        </w:trPr>
        <w:tc>
          <w:tcPr>
            <w:tcW w:w="2509" w:type="pct"/>
            <w:gridSpan w:val="4"/>
          </w:tcPr>
          <w:p w14:paraId="0D6EB38B" w14:textId="4B25A001" w:rsidR="00BC63BD" w:rsidRPr="00BC63BD" w:rsidRDefault="00AD56A8" w:rsidP="005B5A0E">
            <w:pPr>
              <w:rPr>
                <w:rFonts w:eastAsia="Times New Roman"/>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9F5D38">
              <w:rPr>
                <w:rFonts w:eastAsia="Times New Roman"/>
                <w:color w:val="000000"/>
                <w:sz w:val="18"/>
                <w:szCs w:val="18"/>
                <w:lang w:eastAsia="es-CL"/>
              </w:rPr>
              <w:t>Contenedores</w:t>
            </w:r>
            <w:r w:rsidR="00BC63BD">
              <w:rPr>
                <w:rFonts w:eastAsia="Times New Roman"/>
                <w:color w:val="000000"/>
                <w:sz w:val="18"/>
                <w:szCs w:val="18"/>
                <w:lang w:eastAsia="es-CL"/>
              </w:rPr>
              <w:t xml:space="preserve"> de mortalidades</w:t>
            </w:r>
            <w:r w:rsidR="009F5D38">
              <w:rPr>
                <w:rFonts w:eastAsia="Times New Roman"/>
                <w:color w:val="000000"/>
                <w:sz w:val="18"/>
                <w:szCs w:val="18"/>
                <w:lang w:eastAsia="es-CL"/>
              </w:rPr>
              <w:t xml:space="preserve"> </w:t>
            </w:r>
            <w:r w:rsidR="00BC63BD">
              <w:rPr>
                <w:rFonts w:eastAsia="Times New Roman"/>
                <w:color w:val="000000"/>
                <w:sz w:val="18"/>
                <w:szCs w:val="18"/>
                <w:lang w:eastAsia="es-CL"/>
              </w:rPr>
              <w:t>para uso de contingencias en el sistema de ensilaje.</w:t>
            </w:r>
          </w:p>
        </w:tc>
        <w:tc>
          <w:tcPr>
            <w:tcW w:w="2491" w:type="pct"/>
            <w:gridSpan w:val="4"/>
          </w:tcPr>
          <w:p w14:paraId="6AEA9078" w14:textId="7FD98563" w:rsidR="00AD56A8" w:rsidRPr="00504318" w:rsidRDefault="00AD56A8" w:rsidP="005B5A0E">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BC63BD" w:rsidRPr="00BC63BD">
              <w:rPr>
                <w:rFonts w:ascii="Calibri" w:eastAsia="Times New Roman" w:hAnsi="Calibri"/>
                <w:bCs/>
                <w:color w:val="000000"/>
                <w:sz w:val="18"/>
                <w:szCs w:val="18"/>
                <w:lang w:eastAsia="es-CL"/>
              </w:rPr>
              <w:t>Bodega provisoria en donde se encuentran los equipos de ensilaje.</w:t>
            </w:r>
          </w:p>
        </w:tc>
      </w:tr>
    </w:tbl>
    <w:p w14:paraId="79DA4C19" w14:textId="77777777" w:rsidR="004B670E" w:rsidRDefault="004B670E" w:rsidP="00023ADD"/>
    <w:p w14:paraId="46A64E8C" w14:textId="77777777" w:rsidR="004B670E" w:rsidRDefault="004B670E" w:rsidP="00023ADD"/>
    <w:p w14:paraId="56C8AB3B" w14:textId="77777777" w:rsidR="00AD56A8" w:rsidRDefault="00AD56A8" w:rsidP="00023ADD"/>
    <w:p w14:paraId="6B5DC841" w14:textId="77777777" w:rsidR="00AD56A8" w:rsidRDefault="00AD56A8" w:rsidP="00023ADD"/>
    <w:p w14:paraId="7AF2E7DE" w14:textId="77777777" w:rsidR="00AD56A8" w:rsidRDefault="00AD56A8" w:rsidP="00023ADD"/>
    <w:p w14:paraId="53B63A0A" w14:textId="77777777" w:rsidR="00AD56A8" w:rsidRDefault="00AD56A8" w:rsidP="00023ADD"/>
    <w:p w14:paraId="10DD7E5B" w14:textId="77777777" w:rsidR="00AD56A8" w:rsidRDefault="00AD56A8" w:rsidP="00023ADD"/>
    <w:p w14:paraId="1C45320B" w14:textId="77777777" w:rsidR="00AD56A8" w:rsidRDefault="00AD56A8" w:rsidP="00023ADD"/>
    <w:p w14:paraId="259D8054" w14:textId="77777777" w:rsidR="00AD56A8" w:rsidRDefault="00AD56A8" w:rsidP="00023ADD"/>
    <w:p w14:paraId="2650D010" w14:textId="77777777" w:rsidR="00AD56A8" w:rsidRDefault="00AD56A8" w:rsidP="00023ADD"/>
    <w:p w14:paraId="054ABC79" w14:textId="77777777" w:rsidR="00AD56A8" w:rsidRDefault="00AD56A8" w:rsidP="00023ADD"/>
    <w:p w14:paraId="1F2D2C73" w14:textId="77777777" w:rsidR="00AD56A8" w:rsidRDefault="00AD56A8" w:rsidP="00023ADD"/>
    <w:p w14:paraId="230EFDFD" w14:textId="77777777" w:rsidR="00AD56A8" w:rsidRDefault="00AD56A8" w:rsidP="00023ADD"/>
    <w:p w14:paraId="11328DF5" w14:textId="77777777" w:rsidR="00AD56A8" w:rsidRDefault="00AD56A8" w:rsidP="00023ADD"/>
    <w:p w14:paraId="5B7CA893" w14:textId="77777777" w:rsidR="00AD56A8" w:rsidRDefault="00AD56A8" w:rsidP="00023ADD"/>
    <w:p w14:paraId="5B08EF9E" w14:textId="31BD2727" w:rsidR="00777297" w:rsidRDefault="004956AF" w:rsidP="00FC44FA">
      <w:pPr>
        <w:pStyle w:val="Ttulo2"/>
      </w:pPr>
      <w:bookmarkStart w:id="131" w:name="_Toc404260836"/>
      <w:r>
        <w:lastRenderedPageBreak/>
        <w:t>Estado de regularización de la piscicultura</w:t>
      </w:r>
      <w:bookmarkEnd w:id="131"/>
    </w:p>
    <w:p w14:paraId="23F624D6" w14:textId="77777777" w:rsidR="008067F4" w:rsidRDefault="008067F4" w:rsidP="008067F4"/>
    <w:tbl>
      <w:tblPr>
        <w:tblStyle w:val="Tablaconcuadrcula"/>
        <w:tblW w:w="13687" w:type="dxa"/>
        <w:jc w:val="center"/>
        <w:tblLook w:val="04A0" w:firstRow="1" w:lastRow="0" w:firstColumn="1" w:lastColumn="0" w:noHBand="0" w:noVBand="1"/>
      </w:tblPr>
      <w:tblGrid>
        <w:gridCol w:w="3802"/>
        <w:gridCol w:w="9885"/>
      </w:tblGrid>
      <w:tr w:rsidR="008067F4" w14:paraId="12DDF803" w14:textId="77777777" w:rsidTr="005B5A0E">
        <w:trPr>
          <w:jc w:val="center"/>
        </w:trPr>
        <w:tc>
          <w:tcPr>
            <w:tcW w:w="1389" w:type="pct"/>
          </w:tcPr>
          <w:p w14:paraId="59D4D628" w14:textId="14E0F755" w:rsidR="008067F4" w:rsidRDefault="008067F4" w:rsidP="005B5A0E">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CD08C0">
              <w:rPr>
                <w:rFonts w:ascii="Calibri" w:eastAsia="Times New Roman" w:hAnsi="Calibri"/>
                <w:color w:val="000000"/>
                <w:lang w:eastAsia="es-CL"/>
              </w:rPr>
              <w:t>6</w:t>
            </w:r>
          </w:p>
        </w:tc>
        <w:tc>
          <w:tcPr>
            <w:tcW w:w="3611" w:type="pct"/>
          </w:tcPr>
          <w:p w14:paraId="5528A20F" w14:textId="78E75C76" w:rsidR="008067F4" w:rsidRDefault="008067F4" w:rsidP="002F05B2">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2F05B2">
              <w:rPr>
                <w:rFonts w:ascii="Calibri" w:eastAsia="Times New Roman" w:hAnsi="Calibri"/>
                <w:color w:val="000000"/>
                <w:lang w:eastAsia="es-CL"/>
              </w:rPr>
              <w:t>3, 6 y 7</w:t>
            </w:r>
          </w:p>
        </w:tc>
      </w:tr>
      <w:tr w:rsidR="00BC63BD" w14:paraId="3C2D3260" w14:textId="77777777" w:rsidTr="00BC63BD">
        <w:trPr>
          <w:jc w:val="center"/>
        </w:trPr>
        <w:tc>
          <w:tcPr>
            <w:tcW w:w="5000" w:type="pct"/>
            <w:gridSpan w:val="2"/>
          </w:tcPr>
          <w:p w14:paraId="5E807D16" w14:textId="2D24A30C" w:rsidR="00BC63BD" w:rsidRDefault="00BC63BD" w:rsidP="005B5A0E">
            <w:pPr>
              <w:rPr>
                <w:rFonts w:ascii="Calibri" w:eastAsia="Times New Roman" w:hAnsi="Calibri"/>
                <w:b/>
                <w:bCs/>
                <w:color w:val="000000"/>
                <w:lang w:eastAsia="es-CL"/>
              </w:rPr>
            </w:pPr>
            <w:r>
              <w:rPr>
                <w:rFonts w:ascii="Calibri" w:eastAsia="Times New Roman" w:hAnsi="Calibri"/>
                <w:b/>
                <w:bCs/>
                <w:color w:val="000000"/>
                <w:lang w:eastAsia="es-CL"/>
              </w:rPr>
              <w:t>Documentos entregados:</w:t>
            </w:r>
          </w:p>
          <w:p w14:paraId="1D6CC227" w14:textId="11184372" w:rsidR="004956AF" w:rsidRPr="003B3C4A" w:rsidRDefault="004956AF" w:rsidP="004956AF">
            <w:pPr>
              <w:rPr>
                <w:rFonts w:ascii="Calibri" w:eastAsia="Times New Roman" w:hAnsi="Calibri"/>
                <w:bCs/>
                <w:color w:val="000000"/>
                <w:lang w:eastAsia="es-CL"/>
              </w:rPr>
            </w:pPr>
            <w:r w:rsidRPr="003B3C4A">
              <w:rPr>
                <w:rFonts w:ascii="Calibri" w:eastAsia="Times New Roman" w:hAnsi="Calibri"/>
                <w:bCs/>
                <w:color w:val="000000"/>
                <w:lang w:eastAsia="es-CL"/>
              </w:rPr>
              <w:t>Planos de las instalaciones</w:t>
            </w:r>
            <w:r w:rsidR="007A4EDA">
              <w:rPr>
                <w:rFonts w:ascii="Calibri" w:eastAsia="Times New Roman" w:hAnsi="Calibri"/>
                <w:bCs/>
                <w:color w:val="000000"/>
                <w:lang w:eastAsia="es-CL"/>
              </w:rPr>
              <w:t xml:space="preserve"> (Anexo </w:t>
            </w:r>
            <w:r w:rsidR="00CD08C0">
              <w:rPr>
                <w:rFonts w:ascii="Calibri" w:eastAsia="Times New Roman" w:hAnsi="Calibri"/>
                <w:bCs/>
                <w:color w:val="000000"/>
                <w:lang w:eastAsia="es-CL"/>
              </w:rPr>
              <w:t>1</w:t>
            </w:r>
            <w:r w:rsidR="00344F7A">
              <w:rPr>
                <w:rFonts w:ascii="Calibri" w:eastAsia="Times New Roman" w:hAnsi="Calibri"/>
                <w:bCs/>
                <w:color w:val="000000"/>
                <w:lang w:eastAsia="es-CL"/>
              </w:rPr>
              <w:t>6</w:t>
            </w:r>
            <w:r w:rsidR="007A4EDA">
              <w:rPr>
                <w:rFonts w:ascii="Calibri" w:eastAsia="Times New Roman" w:hAnsi="Calibri"/>
                <w:bCs/>
                <w:color w:val="000000"/>
                <w:lang w:eastAsia="es-CL"/>
              </w:rPr>
              <w:t>)</w:t>
            </w:r>
            <w:r w:rsidRPr="003B3C4A">
              <w:rPr>
                <w:rFonts w:ascii="Calibri" w:eastAsia="Times New Roman" w:hAnsi="Calibri"/>
                <w:bCs/>
                <w:color w:val="000000"/>
                <w:lang w:eastAsia="es-CL"/>
              </w:rPr>
              <w:t>.</w:t>
            </w:r>
          </w:p>
          <w:p w14:paraId="08E7B591" w14:textId="77777777" w:rsidR="00BC63BD" w:rsidRPr="00F415B3" w:rsidRDefault="00BC63BD" w:rsidP="007D2362">
            <w:pPr>
              <w:rPr>
                <w:rFonts w:ascii="Calibri" w:eastAsia="Times New Roman" w:hAnsi="Calibri"/>
                <w:b/>
                <w:bCs/>
                <w:color w:val="000000"/>
                <w:lang w:eastAsia="es-CL"/>
              </w:rPr>
            </w:pPr>
          </w:p>
        </w:tc>
      </w:tr>
      <w:tr w:rsidR="008067F4" w14:paraId="5C176680" w14:textId="77777777" w:rsidTr="005B5A0E">
        <w:trPr>
          <w:trHeight w:val="1177"/>
          <w:jc w:val="center"/>
        </w:trPr>
        <w:tc>
          <w:tcPr>
            <w:tcW w:w="5000" w:type="pct"/>
            <w:gridSpan w:val="2"/>
            <w:tcBorders>
              <w:bottom w:val="single" w:sz="4" w:space="0" w:color="auto"/>
            </w:tcBorders>
          </w:tcPr>
          <w:p w14:paraId="68804768" w14:textId="77777777" w:rsidR="008067F4" w:rsidRDefault="008067F4" w:rsidP="005B5A0E">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85A88D1" w14:textId="77777777" w:rsidR="008067F4" w:rsidRDefault="008067F4" w:rsidP="005B5A0E">
            <w:r w:rsidRPr="00053EC6">
              <w:rPr>
                <w:b/>
              </w:rPr>
              <w:t xml:space="preserve">RCA N° </w:t>
            </w:r>
            <w:r>
              <w:rPr>
                <w:b/>
              </w:rPr>
              <w:t>95/2006</w:t>
            </w:r>
            <w:r w:rsidRPr="00053EC6">
              <w:rPr>
                <w:b/>
              </w:rPr>
              <w:t>, Considerando 3</w:t>
            </w:r>
            <w:r>
              <w:t>:</w:t>
            </w:r>
          </w:p>
          <w:p w14:paraId="582D9865" w14:textId="6ABB34A1" w:rsidR="00571EB0" w:rsidRPr="00EF6A92" w:rsidRDefault="008067F4" w:rsidP="00EF6A92">
            <w:pPr>
              <w:pStyle w:val="NormalWeb"/>
              <w:shd w:val="clear" w:color="auto" w:fill="FFFFFF"/>
              <w:spacing w:before="0" w:beforeAutospacing="0" w:after="0" w:afterAutospacing="0"/>
              <w:rPr>
                <w:rFonts w:asciiTheme="minorHAnsi" w:hAnsiTheme="minorHAnsi"/>
                <w:bCs/>
                <w:i/>
                <w:color w:val="000000"/>
                <w:sz w:val="20"/>
                <w:szCs w:val="20"/>
              </w:rPr>
            </w:pPr>
            <w:r w:rsidRPr="00EF6A92">
              <w:rPr>
                <w:rFonts w:asciiTheme="minorHAnsi" w:hAnsiTheme="minorHAnsi"/>
                <w:bCs/>
                <w:i/>
                <w:color w:val="000000"/>
                <w:sz w:val="20"/>
                <w:szCs w:val="20"/>
              </w:rPr>
              <w:t>Ta</w:t>
            </w:r>
            <w:r w:rsidR="002F05B2">
              <w:rPr>
                <w:rFonts w:asciiTheme="minorHAnsi" w:hAnsiTheme="minorHAnsi"/>
                <w:bCs/>
                <w:i/>
                <w:color w:val="000000"/>
                <w:sz w:val="20"/>
                <w:szCs w:val="20"/>
              </w:rPr>
              <w:t>bla capacidad total estanques (</w:t>
            </w:r>
            <w:r w:rsidRPr="00EF6A92">
              <w:rPr>
                <w:rFonts w:asciiTheme="minorHAnsi" w:hAnsiTheme="minorHAnsi"/>
                <w:bCs/>
                <w:i/>
                <w:color w:val="000000"/>
                <w:sz w:val="20"/>
                <w:szCs w:val="20"/>
              </w:rPr>
              <w:t>ampliación)</w:t>
            </w:r>
          </w:p>
          <w:tbl>
            <w:tblPr>
              <w:tblStyle w:val="Tablaconcuadrcula"/>
              <w:tblW w:w="0" w:type="auto"/>
              <w:jc w:val="center"/>
              <w:tblLook w:val="04A0" w:firstRow="1" w:lastRow="0" w:firstColumn="1" w:lastColumn="0" w:noHBand="0" w:noVBand="1"/>
            </w:tblPr>
            <w:tblGrid>
              <w:gridCol w:w="1431"/>
              <w:gridCol w:w="2246"/>
              <w:gridCol w:w="1950"/>
            </w:tblGrid>
            <w:tr w:rsidR="00EF6A92" w:rsidRPr="00EF6A92" w14:paraId="31261514" w14:textId="77777777" w:rsidTr="00EF6A92">
              <w:trPr>
                <w:jc w:val="center"/>
              </w:trPr>
              <w:tc>
                <w:tcPr>
                  <w:tcW w:w="0" w:type="auto"/>
                </w:tcPr>
                <w:p w14:paraId="13F873F2" w14:textId="20CD9A04" w:rsidR="00EF6A92" w:rsidRPr="00EF6A92" w:rsidRDefault="00EF6A92" w:rsidP="008067F4">
                  <w:pPr>
                    <w:pStyle w:val="NormalWeb"/>
                    <w:rPr>
                      <w:rFonts w:asciiTheme="minorHAnsi" w:hAnsiTheme="minorHAnsi"/>
                      <w:b/>
                      <w:bCs/>
                      <w:color w:val="000000"/>
                      <w:sz w:val="18"/>
                      <w:szCs w:val="20"/>
                    </w:rPr>
                  </w:pPr>
                  <w:r w:rsidRPr="00EF6A92">
                    <w:rPr>
                      <w:rFonts w:asciiTheme="minorHAnsi" w:hAnsiTheme="minorHAnsi"/>
                      <w:b/>
                      <w:sz w:val="18"/>
                      <w:szCs w:val="20"/>
                    </w:rPr>
                    <w:t>N° ESTANQUES</w:t>
                  </w:r>
                </w:p>
              </w:tc>
              <w:tc>
                <w:tcPr>
                  <w:tcW w:w="0" w:type="auto"/>
                </w:tcPr>
                <w:p w14:paraId="3D84C043" w14:textId="0A9A5629" w:rsidR="00EF6A92" w:rsidRPr="00EF6A92" w:rsidRDefault="00EF6A92" w:rsidP="008067F4">
                  <w:pPr>
                    <w:pStyle w:val="NormalWeb"/>
                    <w:rPr>
                      <w:rFonts w:asciiTheme="minorHAnsi" w:hAnsiTheme="minorHAnsi"/>
                      <w:b/>
                      <w:bCs/>
                      <w:color w:val="000000"/>
                      <w:sz w:val="18"/>
                      <w:szCs w:val="20"/>
                    </w:rPr>
                  </w:pPr>
                  <w:r w:rsidRPr="00EF6A92">
                    <w:rPr>
                      <w:rFonts w:asciiTheme="minorHAnsi" w:hAnsiTheme="minorHAnsi"/>
                      <w:b/>
                      <w:sz w:val="18"/>
                      <w:szCs w:val="20"/>
                    </w:rPr>
                    <w:t>CAPACIDAD UNITARIA (m</w:t>
                  </w:r>
                  <w:r w:rsidRPr="00EF6A92">
                    <w:rPr>
                      <w:rFonts w:asciiTheme="minorHAnsi" w:hAnsiTheme="minorHAnsi"/>
                      <w:b/>
                      <w:sz w:val="18"/>
                      <w:szCs w:val="20"/>
                      <w:vertAlign w:val="superscript"/>
                    </w:rPr>
                    <w:t>3</w:t>
                  </w:r>
                  <w:r w:rsidRPr="00EF6A92">
                    <w:rPr>
                      <w:rFonts w:asciiTheme="minorHAnsi" w:hAnsiTheme="minorHAnsi"/>
                      <w:b/>
                      <w:sz w:val="18"/>
                      <w:szCs w:val="20"/>
                    </w:rPr>
                    <w:t>)</w:t>
                  </w:r>
                </w:p>
              </w:tc>
              <w:tc>
                <w:tcPr>
                  <w:tcW w:w="0" w:type="auto"/>
                </w:tcPr>
                <w:p w14:paraId="28D0B0C5" w14:textId="5DE81A0A" w:rsidR="00EF6A92" w:rsidRPr="00EF6A92" w:rsidRDefault="00EF6A92" w:rsidP="008067F4">
                  <w:pPr>
                    <w:pStyle w:val="NormalWeb"/>
                    <w:rPr>
                      <w:rFonts w:asciiTheme="minorHAnsi" w:hAnsiTheme="minorHAnsi"/>
                      <w:b/>
                      <w:bCs/>
                      <w:color w:val="000000"/>
                      <w:sz w:val="18"/>
                      <w:szCs w:val="20"/>
                    </w:rPr>
                  </w:pPr>
                  <w:r w:rsidRPr="00EF6A92">
                    <w:rPr>
                      <w:rFonts w:asciiTheme="minorHAnsi" w:hAnsiTheme="minorHAnsi"/>
                      <w:b/>
                      <w:sz w:val="18"/>
                      <w:szCs w:val="20"/>
                    </w:rPr>
                    <w:t>CAPACIDAD TOTAL(m</w:t>
                  </w:r>
                  <w:r w:rsidRPr="00EF6A92">
                    <w:rPr>
                      <w:rFonts w:asciiTheme="minorHAnsi" w:hAnsiTheme="minorHAnsi"/>
                      <w:b/>
                      <w:sz w:val="18"/>
                      <w:szCs w:val="20"/>
                      <w:vertAlign w:val="superscript"/>
                    </w:rPr>
                    <w:t>3</w:t>
                  </w:r>
                  <w:r w:rsidRPr="00EF6A92">
                    <w:rPr>
                      <w:rFonts w:asciiTheme="minorHAnsi" w:hAnsiTheme="minorHAnsi"/>
                      <w:b/>
                      <w:sz w:val="18"/>
                      <w:szCs w:val="20"/>
                    </w:rPr>
                    <w:t>)</w:t>
                  </w:r>
                </w:p>
              </w:tc>
            </w:tr>
            <w:tr w:rsidR="00EF6A92" w:rsidRPr="00EF6A92" w14:paraId="47258B1F" w14:textId="77777777" w:rsidTr="00EF6A92">
              <w:trPr>
                <w:jc w:val="center"/>
              </w:trPr>
              <w:tc>
                <w:tcPr>
                  <w:tcW w:w="0" w:type="auto"/>
                </w:tcPr>
                <w:p w14:paraId="2D62E8A0" w14:textId="2C3BE5D9"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274 Incubadoras</w:t>
                  </w:r>
                </w:p>
              </w:tc>
              <w:tc>
                <w:tcPr>
                  <w:tcW w:w="0" w:type="auto"/>
                </w:tcPr>
                <w:p w14:paraId="46830290" w14:textId="10ED851C"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0,2</w:t>
                  </w:r>
                </w:p>
              </w:tc>
              <w:tc>
                <w:tcPr>
                  <w:tcW w:w="0" w:type="auto"/>
                </w:tcPr>
                <w:p w14:paraId="2B06303F" w14:textId="03183D65"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54.8</w:t>
                  </w:r>
                </w:p>
              </w:tc>
            </w:tr>
            <w:tr w:rsidR="00EF6A92" w:rsidRPr="00EF6A92" w14:paraId="5EE24633" w14:textId="77777777" w:rsidTr="00EF6A92">
              <w:trPr>
                <w:jc w:val="center"/>
              </w:trPr>
              <w:tc>
                <w:tcPr>
                  <w:tcW w:w="0" w:type="auto"/>
                </w:tcPr>
                <w:p w14:paraId="671C8AAF" w14:textId="53F80456"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28 estanques</w:t>
                  </w:r>
                </w:p>
              </w:tc>
              <w:tc>
                <w:tcPr>
                  <w:tcW w:w="0" w:type="auto"/>
                </w:tcPr>
                <w:p w14:paraId="4D015243" w14:textId="6CCB3D5F"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10</w:t>
                  </w:r>
                </w:p>
              </w:tc>
              <w:tc>
                <w:tcPr>
                  <w:tcW w:w="0" w:type="auto"/>
                </w:tcPr>
                <w:p w14:paraId="46BDA364" w14:textId="4BFE4618"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280</w:t>
                  </w:r>
                </w:p>
              </w:tc>
            </w:tr>
            <w:tr w:rsidR="00EF6A92" w:rsidRPr="00EF6A92" w14:paraId="1F6347DA" w14:textId="77777777" w:rsidTr="00EF6A92">
              <w:trPr>
                <w:jc w:val="center"/>
              </w:trPr>
              <w:tc>
                <w:tcPr>
                  <w:tcW w:w="0" w:type="auto"/>
                </w:tcPr>
                <w:p w14:paraId="3D10B4BC" w14:textId="74D3E5CD"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59 estanques</w:t>
                  </w:r>
                </w:p>
              </w:tc>
              <w:tc>
                <w:tcPr>
                  <w:tcW w:w="0" w:type="auto"/>
                </w:tcPr>
                <w:p w14:paraId="44F27560" w14:textId="0023D693"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4</w:t>
                  </w:r>
                </w:p>
              </w:tc>
              <w:tc>
                <w:tcPr>
                  <w:tcW w:w="0" w:type="auto"/>
                </w:tcPr>
                <w:p w14:paraId="248DBEFD" w14:textId="79EB647F"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236</w:t>
                  </w:r>
                </w:p>
              </w:tc>
            </w:tr>
            <w:tr w:rsidR="00EF6A92" w:rsidRPr="00EF6A92" w14:paraId="0B2AE596" w14:textId="77777777" w:rsidTr="00EF6A92">
              <w:trPr>
                <w:jc w:val="center"/>
              </w:trPr>
              <w:tc>
                <w:tcPr>
                  <w:tcW w:w="0" w:type="auto"/>
                </w:tcPr>
                <w:p w14:paraId="1F64A4B3" w14:textId="567B4496"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8 estanques</w:t>
                  </w:r>
                </w:p>
              </w:tc>
              <w:tc>
                <w:tcPr>
                  <w:tcW w:w="0" w:type="auto"/>
                </w:tcPr>
                <w:p w14:paraId="730F3BC5" w14:textId="52031EA9"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2.4</w:t>
                  </w:r>
                </w:p>
              </w:tc>
              <w:tc>
                <w:tcPr>
                  <w:tcW w:w="0" w:type="auto"/>
                </w:tcPr>
                <w:p w14:paraId="2A74DF1E" w14:textId="5CBC1003"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19.2</w:t>
                  </w:r>
                </w:p>
              </w:tc>
            </w:tr>
            <w:tr w:rsidR="00EF6A92" w:rsidRPr="00EF6A92" w14:paraId="40483C9A" w14:textId="77777777" w:rsidTr="00EF6A92">
              <w:trPr>
                <w:jc w:val="center"/>
              </w:trPr>
              <w:tc>
                <w:tcPr>
                  <w:tcW w:w="0" w:type="auto"/>
                </w:tcPr>
                <w:p w14:paraId="7EE161E3" w14:textId="35BF1C08"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6 estanques</w:t>
                  </w:r>
                </w:p>
              </w:tc>
              <w:tc>
                <w:tcPr>
                  <w:tcW w:w="0" w:type="auto"/>
                </w:tcPr>
                <w:p w14:paraId="277534A2" w14:textId="7FA329AE"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1.3</w:t>
                  </w:r>
                </w:p>
              </w:tc>
              <w:tc>
                <w:tcPr>
                  <w:tcW w:w="0" w:type="auto"/>
                </w:tcPr>
                <w:p w14:paraId="5670E55F" w14:textId="3183030E"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7.8</w:t>
                  </w:r>
                </w:p>
              </w:tc>
            </w:tr>
            <w:tr w:rsidR="00EF6A92" w:rsidRPr="00EF6A92" w14:paraId="49AB9AD0" w14:textId="77777777" w:rsidTr="00EF6A92">
              <w:trPr>
                <w:jc w:val="center"/>
              </w:trPr>
              <w:tc>
                <w:tcPr>
                  <w:tcW w:w="0" w:type="auto"/>
                </w:tcPr>
                <w:p w14:paraId="0B1E028E" w14:textId="0A18F9E5"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36 estanques</w:t>
                  </w:r>
                </w:p>
              </w:tc>
              <w:tc>
                <w:tcPr>
                  <w:tcW w:w="0" w:type="auto"/>
                </w:tcPr>
                <w:p w14:paraId="1954A64E" w14:textId="7B377671"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80</w:t>
                  </w:r>
                </w:p>
              </w:tc>
              <w:tc>
                <w:tcPr>
                  <w:tcW w:w="0" w:type="auto"/>
                </w:tcPr>
                <w:p w14:paraId="5F7CB1F6" w14:textId="19C7CC5B"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2.880</w:t>
                  </w:r>
                </w:p>
              </w:tc>
            </w:tr>
            <w:tr w:rsidR="00EF6A92" w:rsidRPr="00EF6A92" w14:paraId="4786CD84" w14:textId="77777777" w:rsidTr="00EF6A92">
              <w:trPr>
                <w:jc w:val="center"/>
              </w:trPr>
              <w:tc>
                <w:tcPr>
                  <w:tcW w:w="0" w:type="auto"/>
                </w:tcPr>
                <w:p w14:paraId="74BF8CF7" w14:textId="20F789EA"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18 estanques</w:t>
                  </w:r>
                </w:p>
              </w:tc>
              <w:tc>
                <w:tcPr>
                  <w:tcW w:w="0" w:type="auto"/>
                </w:tcPr>
                <w:p w14:paraId="738FD511" w14:textId="53729B17"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120</w:t>
                  </w:r>
                </w:p>
              </w:tc>
              <w:tc>
                <w:tcPr>
                  <w:tcW w:w="0" w:type="auto"/>
                </w:tcPr>
                <w:p w14:paraId="6FEDD865" w14:textId="6EB4AD53"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2.160</w:t>
                  </w:r>
                </w:p>
              </w:tc>
            </w:tr>
            <w:tr w:rsidR="00EF6A92" w:rsidRPr="00EF6A92" w14:paraId="28E4ABD6" w14:textId="77777777" w:rsidTr="00EF6A92">
              <w:trPr>
                <w:jc w:val="center"/>
              </w:trPr>
              <w:tc>
                <w:tcPr>
                  <w:tcW w:w="0" w:type="auto"/>
                </w:tcPr>
                <w:p w14:paraId="43429998" w14:textId="41A30869" w:rsidR="00EF6A92" w:rsidRPr="00EF6A92" w:rsidRDefault="00EF6A92" w:rsidP="00EF6A92">
                  <w:pPr>
                    <w:pStyle w:val="NormalWeb"/>
                    <w:jc w:val="center"/>
                    <w:rPr>
                      <w:rFonts w:asciiTheme="minorHAnsi" w:hAnsiTheme="minorHAnsi"/>
                      <w:bCs/>
                      <w:color w:val="000000"/>
                      <w:sz w:val="18"/>
                      <w:szCs w:val="20"/>
                    </w:rPr>
                  </w:pPr>
                </w:p>
              </w:tc>
              <w:tc>
                <w:tcPr>
                  <w:tcW w:w="0" w:type="auto"/>
                </w:tcPr>
                <w:p w14:paraId="6D0B377B" w14:textId="26867B5E" w:rsidR="00EF6A92" w:rsidRPr="00EF6A92" w:rsidRDefault="00EF6A92" w:rsidP="00EF6A92">
                  <w:pPr>
                    <w:pStyle w:val="NormalWeb"/>
                    <w:jc w:val="center"/>
                    <w:rPr>
                      <w:rFonts w:asciiTheme="minorHAnsi" w:hAnsiTheme="minorHAnsi"/>
                      <w:bCs/>
                      <w:color w:val="000000"/>
                      <w:sz w:val="18"/>
                      <w:szCs w:val="20"/>
                    </w:rPr>
                  </w:pPr>
                </w:p>
              </w:tc>
              <w:tc>
                <w:tcPr>
                  <w:tcW w:w="0" w:type="auto"/>
                </w:tcPr>
                <w:p w14:paraId="625C4CA9" w14:textId="794D24A5" w:rsidR="00EF6A92" w:rsidRPr="00EF6A92" w:rsidRDefault="00EF6A92" w:rsidP="00EF6A92">
                  <w:pPr>
                    <w:pStyle w:val="NormalWeb"/>
                    <w:jc w:val="center"/>
                    <w:rPr>
                      <w:rFonts w:asciiTheme="minorHAnsi" w:hAnsiTheme="minorHAnsi"/>
                      <w:bCs/>
                      <w:color w:val="000000"/>
                      <w:sz w:val="18"/>
                      <w:szCs w:val="20"/>
                    </w:rPr>
                  </w:pPr>
                  <w:r w:rsidRPr="00EF6A92">
                    <w:rPr>
                      <w:rFonts w:asciiTheme="minorHAnsi" w:hAnsiTheme="minorHAnsi"/>
                      <w:bCs/>
                      <w:sz w:val="18"/>
                      <w:szCs w:val="20"/>
                    </w:rPr>
                    <w:t>Total=5.637.8 m</w:t>
                  </w:r>
                  <w:r w:rsidRPr="00EF6A92">
                    <w:rPr>
                      <w:rFonts w:asciiTheme="minorHAnsi" w:hAnsiTheme="minorHAnsi"/>
                      <w:bCs/>
                      <w:sz w:val="18"/>
                      <w:szCs w:val="20"/>
                      <w:vertAlign w:val="superscript"/>
                    </w:rPr>
                    <w:t>3</w:t>
                  </w:r>
                </w:p>
              </w:tc>
            </w:tr>
          </w:tbl>
          <w:p w14:paraId="103779C0" w14:textId="06949FEC" w:rsidR="00EF6A92" w:rsidRDefault="00EF6A92" w:rsidP="005B5A0E">
            <w:pPr>
              <w:rPr>
                <w:i/>
              </w:rPr>
            </w:pPr>
          </w:p>
          <w:p w14:paraId="1EA53A2C" w14:textId="77777777" w:rsidR="00342D7D" w:rsidRDefault="00342D7D" w:rsidP="00342D7D">
            <w:pPr>
              <w:rPr>
                <w:b/>
              </w:rPr>
            </w:pPr>
            <w:r>
              <w:rPr>
                <w:b/>
              </w:rPr>
              <w:t>Pertinencia Resolución N° 68/2012 Servicio de Evaluación Ambiental</w:t>
            </w:r>
            <w:r w:rsidRPr="00053EC6">
              <w:rPr>
                <w:b/>
              </w:rPr>
              <w:t xml:space="preserve">, Considerando </w:t>
            </w:r>
            <w:r>
              <w:rPr>
                <w:b/>
              </w:rPr>
              <w:t>2:</w:t>
            </w:r>
          </w:p>
          <w:p w14:paraId="423A7880" w14:textId="77777777" w:rsidR="00571EB0" w:rsidRDefault="00571EB0" w:rsidP="00342D7D">
            <w:pPr>
              <w:rPr>
                <w:b/>
              </w:rPr>
            </w:pPr>
          </w:p>
          <w:tbl>
            <w:tblPr>
              <w:tblStyle w:val="Tablaconcuadrcula"/>
              <w:tblW w:w="0" w:type="auto"/>
              <w:jc w:val="center"/>
              <w:tblLook w:val="04A0" w:firstRow="1" w:lastRow="0" w:firstColumn="1" w:lastColumn="0" w:noHBand="0" w:noVBand="1"/>
            </w:tblPr>
            <w:tblGrid>
              <w:gridCol w:w="2028"/>
              <w:gridCol w:w="3230"/>
              <w:gridCol w:w="2262"/>
            </w:tblGrid>
            <w:tr w:rsidR="00342D7D" w:rsidRPr="006C35D8" w14:paraId="124CEC1E" w14:textId="77777777" w:rsidTr="005B5A0E">
              <w:trPr>
                <w:jc w:val="center"/>
              </w:trPr>
              <w:tc>
                <w:tcPr>
                  <w:tcW w:w="0" w:type="auto"/>
                </w:tcPr>
                <w:p w14:paraId="1FD7E927" w14:textId="3E741A04" w:rsidR="00342D7D" w:rsidRPr="006C35D8" w:rsidRDefault="00342D7D" w:rsidP="005B5A0E">
                  <w:pPr>
                    <w:rPr>
                      <w:b/>
                      <w:sz w:val="18"/>
                    </w:rPr>
                  </w:pPr>
                  <w:r w:rsidRPr="006C35D8">
                    <w:rPr>
                      <w:b/>
                      <w:sz w:val="18"/>
                    </w:rPr>
                    <w:t xml:space="preserve">Aspectos </w:t>
                  </w:r>
                  <w:r w:rsidR="00615C58" w:rsidRPr="006C35D8">
                    <w:rPr>
                      <w:b/>
                      <w:sz w:val="18"/>
                    </w:rPr>
                    <w:t>Técnicos</w:t>
                  </w:r>
                  <w:r w:rsidRPr="006C35D8">
                    <w:rPr>
                      <w:b/>
                      <w:sz w:val="18"/>
                    </w:rPr>
                    <w:t xml:space="preserve"> </w:t>
                  </w:r>
                </w:p>
              </w:tc>
              <w:tc>
                <w:tcPr>
                  <w:tcW w:w="0" w:type="auto"/>
                </w:tcPr>
                <w:p w14:paraId="39184A32" w14:textId="77777777" w:rsidR="00342D7D" w:rsidRPr="006C35D8" w:rsidRDefault="00342D7D" w:rsidP="005B5A0E">
                  <w:pPr>
                    <w:rPr>
                      <w:b/>
                      <w:sz w:val="18"/>
                    </w:rPr>
                  </w:pPr>
                  <w:r w:rsidRPr="006C35D8">
                    <w:rPr>
                      <w:b/>
                      <w:sz w:val="18"/>
                    </w:rPr>
                    <w:t>Condiciones aprobadas RCA N° 95/2006,</w:t>
                  </w:r>
                </w:p>
                <w:p w14:paraId="73E32F83" w14:textId="77777777" w:rsidR="00342D7D" w:rsidRPr="006C35D8" w:rsidRDefault="00342D7D" w:rsidP="005B5A0E">
                  <w:pPr>
                    <w:rPr>
                      <w:b/>
                      <w:sz w:val="18"/>
                    </w:rPr>
                  </w:pPr>
                  <w:r w:rsidRPr="006C35D8">
                    <w:rPr>
                      <w:b/>
                      <w:sz w:val="18"/>
                    </w:rPr>
                    <w:t xml:space="preserve"> Res. D.E.N° 4932/2008, RCA N° 72/2011 </w:t>
                  </w:r>
                </w:p>
              </w:tc>
              <w:tc>
                <w:tcPr>
                  <w:tcW w:w="0" w:type="auto"/>
                </w:tcPr>
                <w:p w14:paraId="6DA29C23" w14:textId="77777777" w:rsidR="00342D7D" w:rsidRPr="006C35D8" w:rsidRDefault="00342D7D" w:rsidP="005B5A0E">
                  <w:pPr>
                    <w:rPr>
                      <w:b/>
                      <w:sz w:val="18"/>
                    </w:rPr>
                  </w:pPr>
                  <w:r w:rsidRPr="006C35D8">
                    <w:rPr>
                      <w:b/>
                      <w:sz w:val="18"/>
                    </w:rPr>
                    <w:t>Alcances de modificaciones</w:t>
                  </w:r>
                </w:p>
              </w:tc>
            </w:tr>
            <w:tr w:rsidR="00342D7D" w:rsidRPr="006C35D8" w14:paraId="4BDE6BA9" w14:textId="77777777" w:rsidTr="005B5A0E">
              <w:trPr>
                <w:jc w:val="center"/>
              </w:trPr>
              <w:tc>
                <w:tcPr>
                  <w:tcW w:w="0" w:type="auto"/>
                </w:tcPr>
                <w:p w14:paraId="2C0B090D" w14:textId="0249D3FC" w:rsidR="00342D7D" w:rsidRPr="006C35D8" w:rsidRDefault="00342D7D" w:rsidP="005B5A0E">
                  <w:pPr>
                    <w:rPr>
                      <w:sz w:val="18"/>
                    </w:rPr>
                  </w:pPr>
                  <w:r>
                    <w:rPr>
                      <w:sz w:val="18"/>
                    </w:rPr>
                    <w:t>Producción anual</w:t>
                  </w:r>
                </w:p>
              </w:tc>
              <w:tc>
                <w:tcPr>
                  <w:tcW w:w="0" w:type="auto"/>
                </w:tcPr>
                <w:p w14:paraId="3E66FC82" w14:textId="65A2611D" w:rsidR="00342D7D" w:rsidRPr="006C35D8" w:rsidRDefault="00342D7D" w:rsidP="005B5A0E">
                  <w:pPr>
                    <w:rPr>
                      <w:sz w:val="18"/>
                    </w:rPr>
                  </w:pPr>
                  <w:r>
                    <w:rPr>
                      <w:sz w:val="18"/>
                    </w:rPr>
                    <w:t>120 ton</w:t>
                  </w:r>
                </w:p>
              </w:tc>
              <w:tc>
                <w:tcPr>
                  <w:tcW w:w="0" w:type="auto"/>
                </w:tcPr>
                <w:p w14:paraId="0FF1D754" w14:textId="0EE69940" w:rsidR="00342D7D" w:rsidRPr="006C35D8" w:rsidRDefault="00342D7D" w:rsidP="005B5A0E">
                  <w:pPr>
                    <w:rPr>
                      <w:sz w:val="18"/>
                    </w:rPr>
                  </w:pPr>
                  <w:r>
                    <w:rPr>
                      <w:sz w:val="18"/>
                    </w:rPr>
                    <w:t>120 (no se modifica)</w:t>
                  </w:r>
                </w:p>
              </w:tc>
            </w:tr>
            <w:tr w:rsidR="00342D7D" w:rsidRPr="006C35D8" w14:paraId="4831D3E8" w14:textId="77777777" w:rsidTr="005B5A0E">
              <w:trPr>
                <w:jc w:val="center"/>
              </w:trPr>
              <w:tc>
                <w:tcPr>
                  <w:tcW w:w="0" w:type="auto"/>
                </w:tcPr>
                <w:p w14:paraId="2ED50A70" w14:textId="32EA67F1" w:rsidR="00342D7D" w:rsidRPr="006C35D8" w:rsidRDefault="00342D7D" w:rsidP="005B5A0E">
                  <w:pPr>
                    <w:rPr>
                      <w:sz w:val="18"/>
                    </w:rPr>
                  </w:pPr>
                  <w:r>
                    <w:rPr>
                      <w:sz w:val="18"/>
                    </w:rPr>
                    <w:t>Capacidad instalada (m³)</w:t>
                  </w:r>
                </w:p>
              </w:tc>
              <w:tc>
                <w:tcPr>
                  <w:tcW w:w="0" w:type="auto"/>
                </w:tcPr>
                <w:p w14:paraId="3DFE2E93" w14:textId="21748A33" w:rsidR="00342D7D" w:rsidRPr="006C35D8" w:rsidRDefault="00342D7D" w:rsidP="005B5A0E">
                  <w:pPr>
                    <w:rPr>
                      <w:sz w:val="18"/>
                    </w:rPr>
                  </w:pPr>
                  <w:r>
                    <w:rPr>
                      <w:sz w:val="18"/>
                    </w:rPr>
                    <w:t>5.637</w:t>
                  </w:r>
                </w:p>
              </w:tc>
              <w:tc>
                <w:tcPr>
                  <w:tcW w:w="0" w:type="auto"/>
                </w:tcPr>
                <w:p w14:paraId="5B4D869B" w14:textId="3F91F41B" w:rsidR="00342D7D" w:rsidRPr="006C35D8" w:rsidRDefault="00342D7D" w:rsidP="005B5A0E">
                  <w:pPr>
                    <w:rPr>
                      <w:sz w:val="18"/>
                    </w:rPr>
                  </w:pPr>
                  <w:r>
                    <w:rPr>
                      <w:sz w:val="18"/>
                    </w:rPr>
                    <w:t>5.200 (se disminuye)</w:t>
                  </w:r>
                </w:p>
              </w:tc>
            </w:tr>
          </w:tbl>
          <w:p w14:paraId="3038FF80" w14:textId="77777777" w:rsidR="008067F4" w:rsidRDefault="008067F4" w:rsidP="00342D7D"/>
          <w:p w14:paraId="00B93448" w14:textId="77777777" w:rsidR="007D2362" w:rsidRDefault="007D2362" w:rsidP="00342D7D"/>
        </w:tc>
      </w:tr>
      <w:tr w:rsidR="008067F4" w14:paraId="4F86DD28" w14:textId="77777777" w:rsidTr="005B5A0E">
        <w:trPr>
          <w:trHeight w:val="697"/>
          <w:jc w:val="center"/>
        </w:trPr>
        <w:tc>
          <w:tcPr>
            <w:tcW w:w="5000" w:type="pct"/>
            <w:gridSpan w:val="2"/>
          </w:tcPr>
          <w:p w14:paraId="08C42D1F" w14:textId="10B644D2" w:rsidR="008067F4" w:rsidRPr="00694B31" w:rsidRDefault="008067F4" w:rsidP="005B5A0E">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47E6FBA9" w14:textId="09FC9E94" w:rsidR="00112CFC" w:rsidRPr="00112CFC" w:rsidRDefault="00473C37" w:rsidP="00B55E88">
            <w:pPr>
              <w:pStyle w:val="Prrafodelista"/>
              <w:numPr>
                <w:ilvl w:val="0"/>
                <w:numId w:val="6"/>
              </w:numPr>
              <w:ind w:left="360"/>
              <w:rPr>
                <w:rFonts w:ascii="Calibri" w:eastAsia="Times New Roman" w:hAnsi="Calibri"/>
                <w:bCs/>
                <w:color w:val="000000"/>
                <w:lang w:eastAsia="es-CL"/>
              </w:rPr>
            </w:pPr>
            <w:r w:rsidRPr="00112CFC">
              <w:rPr>
                <w:rFonts w:ascii="Calibri" w:eastAsia="Times New Roman" w:hAnsi="Calibri"/>
                <w:bCs/>
                <w:color w:val="000000"/>
                <w:lang w:eastAsia="es-CL"/>
              </w:rPr>
              <w:t>En sector sur de producción se constatan 8 estanques de 250 m³ de capacidad</w:t>
            </w:r>
            <w:r w:rsidR="000E07EA">
              <w:rPr>
                <w:rFonts w:ascii="Calibri" w:eastAsia="Times New Roman" w:hAnsi="Calibri"/>
                <w:bCs/>
                <w:color w:val="000000"/>
                <w:lang w:eastAsia="es-CL"/>
              </w:rPr>
              <w:t xml:space="preserve"> instalados</w:t>
            </w:r>
            <w:r w:rsidRPr="00112CFC">
              <w:rPr>
                <w:rFonts w:ascii="Calibri" w:eastAsia="Times New Roman" w:hAnsi="Calibri"/>
                <w:bCs/>
                <w:color w:val="000000"/>
                <w:lang w:eastAsia="es-CL"/>
              </w:rPr>
              <w:t xml:space="preserve"> </w:t>
            </w:r>
            <w:r w:rsidR="00112CFC">
              <w:rPr>
                <w:rFonts w:ascii="Calibri" w:eastAsia="Times New Roman" w:hAnsi="Calibri"/>
                <w:bCs/>
                <w:color w:val="000000"/>
                <w:lang w:eastAsia="es-CL"/>
              </w:rPr>
              <w:t>(</w:t>
            </w:r>
            <w:r w:rsidR="00112CFC" w:rsidRPr="00112CFC">
              <w:rPr>
                <w:rFonts w:ascii="Calibri" w:eastAsia="Times New Roman" w:hAnsi="Calibri"/>
                <w:bCs/>
                <w:color w:val="000000"/>
                <w:lang w:eastAsia="es-CL"/>
              </w:rPr>
              <w:t xml:space="preserve">Según señala el </w:t>
            </w:r>
            <w:r w:rsidR="00112CFC">
              <w:rPr>
                <w:rFonts w:ascii="Calibri" w:eastAsia="Times New Roman" w:hAnsi="Calibri"/>
                <w:bCs/>
                <w:color w:val="000000"/>
                <w:lang w:eastAsia="es-CL"/>
              </w:rPr>
              <w:t xml:space="preserve">Sr. San Martín) </w:t>
            </w:r>
            <w:r w:rsidRPr="00112CFC">
              <w:rPr>
                <w:rFonts w:ascii="Calibri" w:eastAsia="Times New Roman" w:hAnsi="Calibri"/>
                <w:bCs/>
                <w:color w:val="000000"/>
                <w:lang w:eastAsia="es-CL"/>
              </w:rPr>
              <w:t xml:space="preserve">de los cuales, </w:t>
            </w:r>
            <w:r w:rsidR="003C37D5">
              <w:rPr>
                <w:rFonts w:ascii="Calibri" w:eastAsia="Times New Roman" w:hAnsi="Calibri"/>
                <w:bCs/>
                <w:color w:val="000000"/>
                <w:lang w:eastAsia="es-CL"/>
              </w:rPr>
              <w:t xml:space="preserve">dos </w:t>
            </w:r>
            <w:r w:rsidRPr="00112CFC">
              <w:rPr>
                <w:rFonts w:ascii="Calibri" w:eastAsia="Times New Roman" w:hAnsi="Calibri"/>
                <w:bCs/>
                <w:color w:val="000000"/>
                <w:lang w:eastAsia="es-CL"/>
              </w:rPr>
              <w:t xml:space="preserve">se encuentran operativos con peces en su </w:t>
            </w:r>
            <w:r w:rsidR="00E93CE3" w:rsidRPr="00112CFC">
              <w:rPr>
                <w:rFonts w:ascii="Calibri" w:eastAsia="Times New Roman" w:hAnsi="Calibri"/>
                <w:bCs/>
                <w:color w:val="000000"/>
                <w:lang w:eastAsia="es-CL"/>
              </w:rPr>
              <w:t>inte</w:t>
            </w:r>
            <w:r w:rsidR="00E93CE3">
              <w:rPr>
                <w:rFonts w:ascii="Calibri" w:eastAsia="Times New Roman" w:hAnsi="Calibri"/>
                <w:bCs/>
                <w:color w:val="000000"/>
                <w:lang w:eastAsia="es-CL"/>
              </w:rPr>
              <w:t>rio</w:t>
            </w:r>
            <w:r w:rsidR="00E93CE3" w:rsidRPr="00112CFC">
              <w:rPr>
                <w:rFonts w:ascii="Calibri" w:eastAsia="Times New Roman" w:hAnsi="Calibri"/>
                <w:bCs/>
                <w:color w:val="000000"/>
                <w:lang w:eastAsia="es-CL"/>
              </w:rPr>
              <w:t>r</w:t>
            </w:r>
            <w:r w:rsidRPr="00112CFC">
              <w:rPr>
                <w:rFonts w:ascii="Calibri" w:eastAsia="Times New Roman" w:hAnsi="Calibri"/>
                <w:bCs/>
                <w:color w:val="000000"/>
                <w:lang w:eastAsia="es-CL"/>
              </w:rPr>
              <w:t xml:space="preserve"> en estado de smoltificación.</w:t>
            </w:r>
            <w:r w:rsidR="00112CFC" w:rsidRPr="00112CFC">
              <w:rPr>
                <w:rFonts w:ascii="Calibri" w:eastAsia="Times New Roman" w:hAnsi="Calibri"/>
                <w:bCs/>
                <w:color w:val="000000"/>
                <w:lang w:eastAsia="es-CL"/>
              </w:rPr>
              <w:t xml:space="preserve"> Se realiza las mediciones de las dimensiones de uno de los estanques</w:t>
            </w:r>
            <w:r w:rsidR="002A5841">
              <w:rPr>
                <w:rFonts w:ascii="Calibri" w:eastAsia="Times New Roman" w:hAnsi="Calibri"/>
                <w:bCs/>
                <w:color w:val="000000"/>
                <w:lang w:eastAsia="es-CL"/>
              </w:rPr>
              <w:t xml:space="preserve"> (todos de iguales </w:t>
            </w:r>
            <w:r w:rsidR="003C37D5">
              <w:rPr>
                <w:rFonts w:ascii="Calibri" w:eastAsia="Times New Roman" w:hAnsi="Calibri"/>
                <w:bCs/>
                <w:color w:val="000000"/>
                <w:lang w:eastAsia="es-CL"/>
              </w:rPr>
              <w:t>dimensiones</w:t>
            </w:r>
            <w:r w:rsidR="002A5841">
              <w:rPr>
                <w:rFonts w:ascii="Calibri" w:eastAsia="Times New Roman" w:hAnsi="Calibri"/>
                <w:bCs/>
                <w:color w:val="000000"/>
                <w:lang w:eastAsia="es-CL"/>
              </w:rPr>
              <w:t>)</w:t>
            </w:r>
            <w:r w:rsidR="00112CFC" w:rsidRPr="00112CFC">
              <w:rPr>
                <w:rFonts w:ascii="Calibri" w:eastAsia="Times New Roman" w:hAnsi="Calibri"/>
                <w:bCs/>
                <w:color w:val="000000"/>
                <w:lang w:eastAsia="es-CL"/>
              </w:rPr>
              <w:t>, registrándose un diámetro de 13 m y una altura de 2,5 m</w:t>
            </w:r>
            <w:r w:rsidR="002A5841">
              <w:rPr>
                <w:rFonts w:ascii="Calibri" w:eastAsia="Times New Roman" w:hAnsi="Calibri"/>
                <w:bCs/>
                <w:color w:val="000000"/>
                <w:lang w:eastAsia="es-CL"/>
              </w:rPr>
              <w:t>, por lo</w:t>
            </w:r>
            <w:r w:rsidR="007A4EDA">
              <w:rPr>
                <w:rFonts w:ascii="Calibri" w:eastAsia="Times New Roman" w:hAnsi="Calibri"/>
                <w:bCs/>
                <w:color w:val="000000"/>
                <w:lang w:eastAsia="es-CL"/>
              </w:rPr>
              <w:t xml:space="preserve"> tanto</w:t>
            </w:r>
            <w:r w:rsidR="002A5841">
              <w:rPr>
                <w:rFonts w:ascii="Calibri" w:eastAsia="Times New Roman" w:hAnsi="Calibri"/>
                <w:bCs/>
                <w:color w:val="000000"/>
                <w:lang w:eastAsia="es-CL"/>
              </w:rPr>
              <w:t xml:space="preserve"> tiene una capacidad </w:t>
            </w:r>
            <w:r w:rsidR="003C37D5">
              <w:rPr>
                <w:rFonts w:ascii="Calibri" w:eastAsia="Times New Roman" w:hAnsi="Calibri"/>
                <w:bCs/>
                <w:color w:val="000000"/>
                <w:lang w:eastAsia="es-CL"/>
              </w:rPr>
              <w:t xml:space="preserve">volumétrica de </w:t>
            </w:r>
            <w:r w:rsidR="002A5841">
              <w:rPr>
                <w:rFonts w:ascii="Calibri" w:eastAsia="Times New Roman" w:hAnsi="Calibri"/>
                <w:bCs/>
                <w:color w:val="000000"/>
                <w:lang w:eastAsia="es-CL"/>
              </w:rPr>
              <w:t>aprox. de 33</w:t>
            </w:r>
            <w:r w:rsidR="003C37D5">
              <w:rPr>
                <w:rFonts w:ascii="Calibri" w:eastAsia="Times New Roman" w:hAnsi="Calibri"/>
                <w:bCs/>
                <w:color w:val="000000"/>
                <w:lang w:eastAsia="es-CL"/>
              </w:rPr>
              <w:t>1,6</w:t>
            </w:r>
            <w:r w:rsidR="002A5841">
              <w:rPr>
                <w:rFonts w:ascii="Calibri" w:eastAsia="Times New Roman" w:hAnsi="Calibri"/>
                <w:bCs/>
                <w:color w:val="000000"/>
                <w:lang w:eastAsia="es-CL"/>
              </w:rPr>
              <w:t xml:space="preserve"> m³</w:t>
            </w:r>
            <w:r w:rsidR="007A4EDA">
              <w:rPr>
                <w:rFonts w:ascii="Calibri" w:eastAsia="Times New Roman" w:hAnsi="Calibri"/>
                <w:bCs/>
                <w:color w:val="000000"/>
                <w:lang w:eastAsia="es-CL"/>
              </w:rPr>
              <w:t xml:space="preserve">, </w:t>
            </w:r>
            <w:r w:rsidR="00E93CE3">
              <w:rPr>
                <w:rFonts w:ascii="Calibri" w:eastAsia="Times New Roman" w:hAnsi="Calibri"/>
                <w:bCs/>
                <w:color w:val="000000"/>
                <w:lang w:eastAsia="es-CL"/>
              </w:rPr>
              <w:t>superior</w:t>
            </w:r>
            <w:r w:rsidR="007A4EDA">
              <w:rPr>
                <w:rFonts w:ascii="Calibri" w:eastAsia="Times New Roman" w:hAnsi="Calibri"/>
                <w:bCs/>
                <w:color w:val="000000"/>
                <w:lang w:eastAsia="es-CL"/>
              </w:rPr>
              <w:t xml:space="preserve"> a la indicada por el personal de la empresa</w:t>
            </w:r>
            <w:r w:rsidR="002A5841">
              <w:rPr>
                <w:rFonts w:ascii="Calibri" w:eastAsia="Times New Roman" w:hAnsi="Calibri"/>
                <w:bCs/>
                <w:color w:val="000000"/>
                <w:lang w:eastAsia="es-CL"/>
              </w:rPr>
              <w:t>.</w:t>
            </w:r>
            <w:r w:rsidR="00112CFC" w:rsidRPr="00112CFC">
              <w:rPr>
                <w:rFonts w:ascii="Calibri" w:eastAsia="Times New Roman" w:hAnsi="Calibri"/>
                <w:bCs/>
                <w:color w:val="000000"/>
                <w:lang w:eastAsia="es-CL"/>
              </w:rPr>
              <w:t xml:space="preserve"> </w:t>
            </w:r>
          </w:p>
          <w:p w14:paraId="2E37BED9" w14:textId="1F213E83" w:rsidR="00473C37" w:rsidRDefault="00473C37" w:rsidP="00B55E88">
            <w:pPr>
              <w:pStyle w:val="Prrafodelista"/>
              <w:numPr>
                <w:ilvl w:val="0"/>
                <w:numId w:val="6"/>
              </w:numPr>
              <w:ind w:left="360"/>
              <w:rPr>
                <w:rFonts w:ascii="Calibri" w:eastAsia="Times New Roman" w:hAnsi="Calibri"/>
                <w:bCs/>
                <w:color w:val="000000"/>
                <w:lang w:eastAsia="es-CL"/>
              </w:rPr>
            </w:pPr>
            <w:r>
              <w:rPr>
                <w:rFonts w:ascii="Calibri" w:eastAsia="Times New Roman" w:hAnsi="Calibri"/>
                <w:bCs/>
                <w:color w:val="000000"/>
                <w:lang w:eastAsia="es-CL"/>
              </w:rPr>
              <w:t>En este mismo sector sur, s</w:t>
            </w:r>
            <w:r w:rsidRPr="00473C37">
              <w:rPr>
                <w:rFonts w:ascii="Calibri" w:eastAsia="Times New Roman" w:hAnsi="Calibri"/>
                <w:bCs/>
                <w:color w:val="000000"/>
                <w:lang w:eastAsia="es-CL"/>
              </w:rPr>
              <w:t xml:space="preserve">e observan labores de movimientos de tierras por retroexcavadoras para instalaciones de 8 estanques restantes. </w:t>
            </w:r>
          </w:p>
          <w:p w14:paraId="70990916" w14:textId="77777777" w:rsidR="00473C37" w:rsidRDefault="00473C37" w:rsidP="00B55E88">
            <w:pPr>
              <w:pStyle w:val="Prrafodelista"/>
              <w:numPr>
                <w:ilvl w:val="0"/>
                <w:numId w:val="6"/>
              </w:numPr>
              <w:ind w:left="360"/>
              <w:rPr>
                <w:rFonts w:ascii="Calibri" w:eastAsia="Times New Roman" w:hAnsi="Calibri"/>
                <w:bCs/>
                <w:color w:val="000000"/>
                <w:lang w:eastAsia="es-CL"/>
              </w:rPr>
            </w:pPr>
            <w:r w:rsidRPr="00473C37">
              <w:rPr>
                <w:rFonts w:ascii="Calibri" w:eastAsia="Times New Roman" w:hAnsi="Calibri"/>
                <w:bCs/>
                <w:color w:val="000000"/>
                <w:lang w:eastAsia="es-CL"/>
              </w:rPr>
              <w:t>En el sector norte de la piscicultura se encuentran los galpones de incubación, un sistema de distribución y tratamiento del afluente (rotofiltro), bodegas de alimentos, sal y productos químicos.</w:t>
            </w:r>
          </w:p>
          <w:p w14:paraId="15B93714" w14:textId="008BF6CE" w:rsidR="00473C37" w:rsidRDefault="00473C37" w:rsidP="00B55E88">
            <w:pPr>
              <w:pStyle w:val="Prrafodelista"/>
              <w:numPr>
                <w:ilvl w:val="0"/>
                <w:numId w:val="6"/>
              </w:numPr>
              <w:ind w:left="360"/>
              <w:rPr>
                <w:rFonts w:ascii="Calibri" w:eastAsia="Times New Roman" w:hAnsi="Calibri"/>
                <w:bCs/>
                <w:color w:val="000000"/>
                <w:lang w:eastAsia="es-CL"/>
              </w:rPr>
            </w:pPr>
            <w:r w:rsidRPr="00473C37">
              <w:rPr>
                <w:rFonts w:ascii="Calibri" w:eastAsia="Times New Roman" w:hAnsi="Calibri"/>
                <w:bCs/>
                <w:color w:val="000000"/>
                <w:lang w:eastAsia="es-CL"/>
              </w:rPr>
              <w:t xml:space="preserve">Al momento de la inspección en sala de incubación, existen 58 de 200 bateas con producción (ovas). Según Sr. </w:t>
            </w:r>
            <w:r w:rsidR="002F05B2">
              <w:rPr>
                <w:rFonts w:ascii="Calibri" w:eastAsia="Times New Roman" w:hAnsi="Calibri"/>
                <w:bCs/>
                <w:color w:val="000000"/>
                <w:lang w:eastAsia="es-CL"/>
              </w:rPr>
              <w:t>Martín</w:t>
            </w:r>
            <w:r w:rsidRPr="00473C37">
              <w:rPr>
                <w:rFonts w:ascii="Calibri" w:eastAsia="Times New Roman" w:hAnsi="Calibri"/>
                <w:bCs/>
                <w:color w:val="000000"/>
                <w:lang w:eastAsia="es-CL"/>
              </w:rPr>
              <w:t xml:space="preserve"> cada batea cuenta con 35.000 ovas. </w:t>
            </w:r>
          </w:p>
          <w:p w14:paraId="6903BD6D" w14:textId="6AE01A31" w:rsidR="007B4780" w:rsidRPr="00B942C4" w:rsidRDefault="00473C37" w:rsidP="00344F7A">
            <w:pPr>
              <w:pStyle w:val="Prrafodelista"/>
              <w:numPr>
                <w:ilvl w:val="0"/>
                <w:numId w:val="6"/>
              </w:numPr>
              <w:ind w:left="360"/>
              <w:rPr>
                <w:rFonts w:ascii="Calibri" w:eastAsia="Times New Roman" w:hAnsi="Calibri"/>
                <w:b/>
                <w:bCs/>
                <w:color w:val="000000"/>
                <w:lang w:eastAsia="es-CL"/>
              </w:rPr>
            </w:pPr>
            <w:r w:rsidRPr="007A4EDA">
              <w:rPr>
                <w:rFonts w:ascii="Calibri" w:eastAsia="Times New Roman" w:hAnsi="Calibri"/>
                <w:bCs/>
                <w:color w:val="000000"/>
                <w:lang w:eastAsia="es-CL"/>
              </w:rPr>
              <w:t xml:space="preserve">En sala de alevinaje en el sector norte de producción, se observan 18 de 24 estanques con alevines. Según señala el Sr. San Martín estos </w:t>
            </w:r>
            <w:r w:rsidR="00615C58" w:rsidRPr="007A4EDA">
              <w:rPr>
                <w:rFonts w:ascii="Calibri" w:eastAsia="Times New Roman" w:hAnsi="Calibri"/>
                <w:bCs/>
                <w:color w:val="000000"/>
                <w:lang w:eastAsia="es-CL"/>
              </w:rPr>
              <w:t>estanques</w:t>
            </w:r>
            <w:r w:rsidR="00571EB0">
              <w:rPr>
                <w:rFonts w:ascii="Calibri" w:eastAsia="Times New Roman" w:hAnsi="Calibri"/>
                <w:bCs/>
                <w:color w:val="000000"/>
                <w:lang w:eastAsia="es-CL"/>
              </w:rPr>
              <w:t xml:space="preserve"> </w:t>
            </w:r>
            <w:r w:rsidRPr="007A4EDA">
              <w:rPr>
                <w:rFonts w:ascii="Calibri" w:eastAsia="Times New Roman" w:hAnsi="Calibri"/>
                <w:bCs/>
                <w:color w:val="000000"/>
                <w:lang w:eastAsia="es-CL"/>
              </w:rPr>
              <w:t>tienen una capacidad de 50 m³.</w:t>
            </w:r>
            <w:r w:rsidR="007A4EDA">
              <w:rPr>
                <w:rFonts w:ascii="Calibri" w:eastAsia="Times New Roman" w:hAnsi="Calibri"/>
                <w:bCs/>
                <w:color w:val="000000"/>
                <w:lang w:eastAsia="es-CL"/>
              </w:rPr>
              <w:t xml:space="preserve"> </w:t>
            </w:r>
            <w:r w:rsidR="00571EB0">
              <w:rPr>
                <w:rFonts w:ascii="Calibri" w:eastAsia="Times New Roman" w:hAnsi="Calibri"/>
                <w:bCs/>
                <w:color w:val="000000"/>
                <w:lang w:eastAsia="es-CL"/>
              </w:rPr>
              <w:t xml:space="preserve">Se realizó la medición de uno de los estanques </w:t>
            </w:r>
            <w:r w:rsidR="00571EB0" w:rsidRPr="00571EB0">
              <w:rPr>
                <w:rFonts w:ascii="Calibri" w:eastAsia="Times New Roman" w:hAnsi="Calibri"/>
                <w:bCs/>
                <w:color w:val="000000"/>
                <w:lang w:eastAsia="es-CL"/>
              </w:rPr>
              <w:t>de alevinaje</w:t>
            </w:r>
            <w:r w:rsidR="00571EB0">
              <w:rPr>
                <w:rFonts w:ascii="Calibri" w:eastAsia="Times New Roman" w:hAnsi="Calibri"/>
                <w:bCs/>
                <w:color w:val="000000"/>
                <w:lang w:eastAsia="es-CL"/>
              </w:rPr>
              <w:t xml:space="preserve"> los cuales tienen las mismas características, esta medición registro </w:t>
            </w:r>
            <w:r w:rsidR="00571EB0" w:rsidRPr="00571EB0">
              <w:rPr>
                <w:rFonts w:ascii="Calibri" w:eastAsia="Times New Roman" w:hAnsi="Calibri"/>
                <w:bCs/>
                <w:color w:val="000000"/>
                <w:lang w:eastAsia="es-CL"/>
              </w:rPr>
              <w:t>un diámetro de</w:t>
            </w:r>
            <w:r w:rsidR="00571EB0">
              <w:rPr>
                <w:rFonts w:ascii="Calibri" w:eastAsia="Times New Roman" w:hAnsi="Calibri"/>
                <w:bCs/>
                <w:color w:val="000000"/>
                <w:lang w:eastAsia="es-CL"/>
              </w:rPr>
              <w:t xml:space="preserve"> 6,</w:t>
            </w:r>
            <w:r w:rsidR="005B15C6">
              <w:rPr>
                <w:rFonts w:ascii="Calibri" w:eastAsia="Times New Roman" w:hAnsi="Calibri"/>
                <w:bCs/>
                <w:color w:val="000000"/>
                <w:lang w:eastAsia="es-CL"/>
              </w:rPr>
              <w:t>4</w:t>
            </w:r>
            <w:r w:rsidR="00571EB0">
              <w:rPr>
                <w:rFonts w:ascii="Calibri" w:eastAsia="Times New Roman" w:hAnsi="Calibri"/>
                <w:bCs/>
                <w:color w:val="000000"/>
                <w:lang w:eastAsia="es-CL"/>
              </w:rPr>
              <w:t xml:space="preserve"> m con una altura de 1,7 m, por lo que,  una capacidad aproximada de </w:t>
            </w:r>
            <w:r w:rsidR="005B15C6">
              <w:rPr>
                <w:rFonts w:ascii="Calibri" w:eastAsia="Times New Roman" w:hAnsi="Calibri"/>
                <w:bCs/>
                <w:color w:val="000000"/>
                <w:lang w:eastAsia="es-CL"/>
              </w:rPr>
              <w:t>54,6 m³.</w:t>
            </w:r>
          </w:p>
        </w:tc>
      </w:tr>
      <w:tr w:rsidR="006708F0" w14:paraId="0AFE1FC3" w14:textId="77777777" w:rsidTr="005B5A0E">
        <w:trPr>
          <w:trHeight w:val="697"/>
          <w:jc w:val="center"/>
        </w:trPr>
        <w:tc>
          <w:tcPr>
            <w:tcW w:w="5000" w:type="pct"/>
            <w:gridSpan w:val="2"/>
          </w:tcPr>
          <w:p w14:paraId="68CF90F0" w14:textId="74D42C35" w:rsidR="006708F0" w:rsidRDefault="006708F0" w:rsidP="005B5A0E">
            <w:pPr>
              <w:jc w:val="left"/>
              <w:rPr>
                <w:rFonts w:ascii="Calibri" w:eastAsia="Times New Roman" w:hAnsi="Calibri"/>
                <w:b/>
                <w:bCs/>
                <w:color w:val="000000"/>
                <w:lang w:eastAsia="es-CL"/>
              </w:rPr>
            </w:pPr>
            <w:r>
              <w:rPr>
                <w:rFonts w:ascii="Calibri" w:eastAsia="Times New Roman" w:hAnsi="Calibri"/>
                <w:b/>
                <w:bCs/>
                <w:color w:val="000000"/>
                <w:lang w:eastAsia="es-CL"/>
              </w:rPr>
              <w:lastRenderedPageBreak/>
              <w:t>Examen de la información:</w:t>
            </w:r>
          </w:p>
          <w:p w14:paraId="253EC9E5" w14:textId="398D7B33" w:rsidR="005B15C6" w:rsidRDefault="005B15C6" w:rsidP="00CD08C0">
            <w:pPr>
              <w:pStyle w:val="Prrafodelista"/>
              <w:numPr>
                <w:ilvl w:val="0"/>
                <w:numId w:val="6"/>
              </w:numPr>
              <w:ind w:left="360"/>
              <w:rPr>
                <w:rFonts w:ascii="Calibri" w:eastAsia="Times New Roman" w:hAnsi="Calibri"/>
                <w:bCs/>
                <w:color w:val="000000"/>
                <w:lang w:eastAsia="es-CL"/>
              </w:rPr>
            </w:pPr>
            <w:r w:rsidRPr="005B15C6">
              <w:rPr>
                <w:rFonts w:ascii="Calibri" w:eastAsia="Times New Roman" w:hAnsi="Calibri"/>
                <w:bCs/>
                <w:color w:val="000000"/>
                <w:lang w:eastAsia="es-CL"/>
              </w:rPr>
              <w:t xml:space="preserve">De acuerdo a las mediciones de los estanques </w:t>
            </w:r>
            <w:r>
              <w:rPr>
                <w:rFonts w:ascii="Calibri" w:eastAsia="Times New Roman" w:hAnsi="Calibri"/>
                <w:bCs/>
                <w:color w:val="000000"/>
                <w:lang w:eastAsia="es-CL"/>
              </w:rPr>
              <w:t>en terreno, se presenta la siguiente tabla que señala que la capacidad que puede alcanzar la piscicultura</w:t>
            </w:r>
            <w:r w:rsidR="003C37D5">
              <w:rPr>
                <w:rFonts w:ascii="Calibri" w:eastAsia="Times New Roman" w:hAnsi="Calibri"/>
                <w:bCs/>
                <w:color w:val="000000"/>
                <w:lang w:eastAsia="es-CL"/>
              </w:rPr>
              <w:t xml:space="preserve">, </w:t>
            </w:r>
            <w:r>
              <w:rPr>
                <w:rFonts w:ascii="Calibri" w:eastAsia="Times New Roman" w:hAnsi="Calibri"/>
                <w:bCs/>
                <w:color w:val="000000"/>
                <w:lang w:eastAsia="es-CL"/>
              </w:rPr>
              <w:t>corresponde a un volumen de 5.936 m³, sin considerar los volúmenes de las incubadoras</w:t>
            </w:r>
            <w:r w:rsidR="003C37D5">
              <w:rPr>
                <w:rFonts w:ascii="Calibri" w:eastAsia="Times New Roman" w:hAnsi="Calibri"/>
                <w:bCs/>
                <w:color w:val="000000"/>
                <w:lang w:eastAsia="es-CL"/>
              </w:rPr>
              <w:t xml:space="preserve"> y teniendo como dato que los estanques de smolt a instalar </w:t>
            </w:r>
            <w:r w:rsidR="007D2362">
              <w:rPr>
                <w:rFonts w:ascii="Calibri" w:eastAsia="Times New Roman" w:hAnsi="Calibri"/>
                <w:bCs/>
                <w:color w:val="000000"/>
                <w:lang w:eastAsia="es-CL"/>
              </w:rPr>
              <w:t>serán de una capacidad de 250 m³</w:t>
            </w:r>
            <w:r>
              <w:rPr>
                <w:rFonts w:ascii="Calibri" w:eastAsia="Times New Roman" w:hAnsi="Calibri"/>
                <w:bCs/>
                <w:color w:val="000000"/>
                <w:lang w:eastAsia="es-CL"/>
              </w:rPr>
              <w:t>.</w:t>
            </w:r>
            <w:r w:rsidR="007D2362">
              <w:rPr>
                <w:rFonts w:ascii="Calibri" w:eastAsia="Times New Roman" w:hAnsi="Calibri"/>
                <w:bCs/>
                <w:color w:val="000000"/>
                <w:lang w:eastAsia="es-CL"/>
              </w:rPr>
              <w:t xml:space="preserve"> La localización y </w:t>
            </w:r>
            <w:r w:rsidR="00054AB6">
              <w:rPr>
                <w:rFonts w:ascii="Calibri" w:eastAsia="Times New Roman" w:hAnsi="Calibri"/>
                <w:bCs/>
                <w:color w:val="000000"/>
                <w:lang w:eastAsia="es-CL"/>
              </w:rPr>
              <w:t>número</w:t>
            </w:r>
            <w:r w:rsidR="007D2362">
              <w:rPr>
                <w:rFonts w:ascii="Calibri" w:eastAsia="Times New Roman" w:hAnsi="Calibri"/>
                <w:bCs/>
                <w:color w:val="000000"/>
                <w:lang w:eastAsia="es-CL"/>
              </w:rPr>
              <w:t xml:space="preserve"> de estanques de alevinaje y smolt verificados en terreno coinciden con los indicados en los planos presentados por el titular (Anexo </w:t>
            </w:r>
            <w:r w:rsidR="00CD08C0">
              <w:rPr>
                <w:rFonts w:ascii="Calibri" w:eastAsia="Times New Roman" w:hAnsi="Calibri"/>
                <w:bCs/>
                <w:color w:val="000000"/>
                <w:lang w:eastAsia="es-CL"/>
              </w:rPr>
              <w:t>1</w:t>
            </w:r>
            <w:r w:rsidR="00344F7A">
              <w:rPr>
                <w:rFonts w:ascii="Calibri" w:eastAsia="Times New Roman" w:hAnsi="Calibri"/>
                <w:bCs/>
                <w:color w:val="000000"/>
                <w:lang w:eastAsia="es-CL"/>
              </w:rPr>
              <w:t>6</w:t>
            </w:r>
            <w:r w:rsidR="007D2362">
              <w:rPr>
                <w:rFonts w:ascii="Calibri" w:eastAsia="Times New Roman" w:hAnsi="Calibri"/>
                <w:bCs/>
                <w:color w:val="000000"/>
                <w:lang w:eastAsia="es-CL"/>
              </w:rPr>
              <w:t xml:space="preserve">). </w:t>
            </w:r>
          </w:p>
          <w:p w14:paraId="0AB0DB2D" w14:textId="77777777" w:rsidR="005B15C6" w:rsidRDefault="005B15C6" w:rsidP="005B15C6">
            <w:pPr>
              <w:jc w:val="left"/>
              <w:rPr>
                <w:rFonts w:ascii="Calibri" w:eastAsia="Times New Roman" w:hAnsi="Calibri"/>
                <w:bCs/>
                <w:color w:val="000000"/>
                <w:lang w:eastAsia="es-CL"/>
              </w:rPr>
            </w:pPr>
          </w:p>
          <w:tbl>
            <w:tblPr>
              <w:tblStyle w:val="Tablaconcuadrcula"/>
              <w:tblW w:w="0" w:type="auto"/>
              <w:jc w:val="center"/>
              <w:tblLook w:val="04A0" w:firstRow="1" w:lastRow="0" w:firstColumn="1" w:lastColumn="0" w:noHBand="0" w:noVBand="1"/>
            </w:tblPr>
            <w:tblGrid>
              <w:gridCol w:w="2212"/>
              <w:gridCol w:w="2246"/>
              <w:gridCol w:w="1950"/>
            </w:tblGrid>
            <w:tr w:rsidR="005B15C6" w:rsidRPr="00EF6A92" w14:paraId="650C9AC3" w14:textId="77777777" w:rsidTr="007D2362">
              <w:trPr>
                <w:jc w:val="center"/>
              </w:trPr>
              <w:tc>
                <w:tcPr>
                  <w:tcW w:w="0" w:type="auto"/>
                  <w:shd w:val="clear" w:color="auto" w:fill="D9D9D9" w:themeFill="background1" w:themeFillShade="D9"/>
                </w:tcPr>
                <w:p w14:paraId="4648D1A9" w14:textId="77777777" w:rsidR="005B15C6" w:rsidRPr="00EF6A92" w:rsidRDefault="005B15C6" w:rsidP="007D2362">
                  <w:pPr>
                    <w:pStyle w:val="NormalWeb"/>
                    <w:rPr>
                      <w:rFonts w:asciiTheme="minorHAnsi" w:hAnsiTheme="minorHAnsi"/>
                      <w:b/>
                      <w:bCs/>
                      <w:color w:val="000000"/>
                      <w:sz w:val="18"/>
                      <w:szCs w:val="20"/>
                    </w:rPr>
                  </w:pPr>
                  <w:r w:rsidRPr="00EF6A92">
                    <w:rPr>
                      <w:rFonts w:asciiTheme="minorHAnsi" w:hAnsiTheme="minorHAnsi"/>
                      <w:b/>
                      <w:sz w:val="18"/>
                      <w:szCs w:val="20"/>
                    </w:rPr>
                    <w:t>N° ESTANQUES</w:t>
                  </w:r>
                </w:p>
              </w:tc>
              <w:tc>
                <w:tcPr>
                  <w:tcW w:w="0" w:type="auto"/>
                  <w:shd w:val="clear" w:color="auto" w:fill="D9D9D9" w:themeFill="background1" w:themeFillShade="D9"/>
                </w:tcPr>
                <w:p w14:paraId="72A0209A" w14:textId="77777777" w:rsidR="005B15C6" w:rsidRPr="00EF6A92" w:rsidRDefault="005B15C6" w:rsidP="007D2362">
                  <w:pPr>
                    <w:pStyle w:val="NormalWeb"/>
                    <w:rPr>
                      <w:rFonts w:asciiTheme="minorHAnsi" w:hAnsiTheme="minorHAnsi"/>
                      <w:b/>
                      <w:bCs/>
                      <w:color w:val="000000"/>
                      <w:sz w:val="18"/>
                      <w:szCs w:val="20"/>
                    </w:rPr>
                  </w:pPr>
                  <w:r w:rsidRPr="00EF6A92">
                    <w:rPr>
                      <w:rFonts w:asciiTheme="minorHAnsi" w:hAnsiTheme="minorHAnsi"/>
                      <w:b/>
                      <w:sz w:val="18"/>
                      <w:szCs w:val="20"/>
                    </w:rPr>
                    <w:t>CAPACIDAD UNITARIA (m</w:t>
                  </w:r>
                  <w:r w:rsidRPr="00EF6A92">
                    <w:rPr>
                      <w:rFonts w:asciiTheme="minorHAnsi" w:hAnsiTheme="minorHAnsi"/>
                      <w:b/>
                      <w:sz w:val="18"/>
                      <w:szCs w:val="20"/>
                      <w:vertAlign w:val="superscript"/>
                    </w:rPr>
                    <w:t>3</w:t>
                  </w:r>
                  <w:r w:rsidRPr="00EF6A92">
                    <w:rPr>
                      <w:rFonts w:asciiTheme="minorHAnsi" w:hAnsiTheme="minorHAnsi"/>
                      <w:b/>
                      <w:sz w:val="18"/>
                      <w:szCs w:val="20"/>
                    </w:rPr>
                    <w:t>)</w:t>
                  </w:r>
                </w:p>
              </w:tc>
              <w:tc>
                <w:tcPr>
                  <w:tcW w:w="0" w:type="auto"/>
                  <w:shd w:val="clear" w:color="auto" w:fill="D9D9D9" w:themeFill="background1" w:themeFillShade="D9"/>
                </w:tcPr>
                <w:p w14:paraId="040F967B" w14:textId="77777777" w:rsidR="005B15C6" w:rsidRPr="00EF6A92" w:rsidRDefault="005B15C6" w:rsidP="007D2362">
                  <w:pPr>
                    <w:pStyle w:val="NormalWeb"/>
                    <w:rPr>
                      <w:rFonts w:asciiTheme="minorHAnsi" w:hAnsiTheme="minorHAnsi"/>
                      <w:b/>
                      <w:bCs/>
                      <w:color w:val="000000"/>
                      <w:sz w:val="18"/>
                      <w:szCs w:val="20"/>
                    </w:rPr>
                  </w:pPr>
                  <w:r w:rsidRPr="00EF6A92">
                    <w:rPr>
                      <w:rFonts w:asciiTheme="minorHAnsi" w:hAnsiTheme="minorHAnsi"/>
                      <w:b/>
                      <w:sz w:val="18"/>
                      <w:szCs w:val="20"/>
                    </w:rPr>
                    <w:t>CAPACIDAD TOTAL(m</w:t>
                  </w:r>
                  <w:r w:rsidRPr="00EF6A92">
                    <w:rPr>
                      <w:rFonts w:asciiTheme="minorHAnsi" w:hAnsiTheme="minorHAnsi"/>
                      <w:b/>
                      <w:sz w:val="18"/>
                      <w:szCs w:val="20"/>
                      <w:vertAlign w:val="superscript"/>
                    </w:rPr>
                    <w:t>3</w:t>
                  </w:r>
                  <w:r w:rsidRPr="00EF6A92">
                    <w:rPr>
                      <w:rFonts w:asciiTheme="minorHAnsi" w:hAnsiTheme="minorHAnsi"/>
                      <w:b/>
                      <w:sz w:val="18"/>
                      <w:szCs w:val="20"/>
                    </w:rPr>
                    <w:t>)</w:t>
                  </w:r>
                </w:p>
              </w:tc>
            </w:tr>
            <w:tr w:rsidR="005B15C6" w:rsidRPr="00EF6A92" w14:paraId="4876FC9A" w14:textId="77777777" w:rsidTr="00711B47">
              <w:trPr>
                <w:jc w:val="center"/>
              </w:trPr>
              <w:tc>
                <w:tcPr>
                  <w:tcW w:w="0" w:type="auto"/>
                </w:tcPr>
                <w:p w14:paraId="2F9A1FE1" w14:textId="77777777" w:rsidR="005B15C6" w:rsidRPr="00EF6A92" w:rsidRDefault="005B15C6" w:rsidP="00711B47">
                  <w:pPr>
                    <w:pStyle w:val="NormalWeb"/>
                    <w:jc w:val="center"/>
                    <w:rPr>
                      <w:rFonts w:asciiTheme="minorHAnsi" w:hAnsiTheme="minorHAnsi"/>
                      <w:bCs/>
                      <w:color w:val="000000"/>
                      <w:sz w:val="18"/>
                      <w:szCs w:val="20"/>
                    </w:rPr>
                  </w:pPr>
                  <w:r w:rsidRPr="00EF6A92">
                    <w:rPr>
                      <w:rFonts w:asciiTheme="minorHAnsi" w:hAnsiTheme="minorHAnsi"/>
                      <w:bCs/>
                      <w:sz w:val="18"/>
                      <w:szCs w:val="20"/>
                    </w:rPr>
                    <w:t>2</w:t>
                  </w:r>
                  <w:r>
                    <w:rPr>
                      <w:rFonts w:asciiTheme="minorHAnsi" w:hAnsiTheme="minorHAnsi"/>
                      <w:bCs/>
                      <w:sz w:val="18"/>
                      <w:szCs w:val="20"/>
                    </w:rPr>
                    <w:t>00</w:t>
                  </w:r>
                  <w:r w:rsidRPr="00EF6A92">
                    <w:rPr>
                      <w:rFonts w:asciiTheme="minorHAnsi" w:hAnsiTheme="minorHAnsi"/>
                      <w:bCs/>
                      <w:sz w:val="18"/>
                      <w:szCs w:val="20"/>
                    </w:rPr>
                    <w:t xml:space="preserve"> Incubadoras</w:t>
                  </w:r>
                  <w:r>
                    <w:rPr>
                      <w:rFonts w:asciiTheme="minorHAnsi" w:hAnsiTheme="minorHAnsi"/>
                      <w:bCs/>
                      <w:sz w:val="18"/>
                      <w:szCs w:val="20"/>
                    </w:rPr>
                    <w:t xml:space="preserve"> instalados</w:t>
                  </w:r>
                </w:p>
              </w:tc>
              <w:tc>
                <w:tcPr>
                  <w:tcW w:w="0" w:type="auto"/>
                </w:tcPr>
                <w:p w14:paraId="46C5C9F0"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Sin información</w:t>
                  </w:r>
                </w:p>
              </w:tc>
              <w:tc>
                <w:tcPr>
                  <w:tcW w:w="0" w:type="auto"/>
                </w:tcPr>
                <w:p w14:paraId="2CE0D5CE"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color w:val="000000"/>
                      <w:sz w:val="18"/>
                      <w:szCs w:val="20"/>
                    </w:rPr>
                    <w:t>-</w:t>
                  </w:r>
                </w:p>
              </w:tc>
            </w:tr>
            <w:tr w:rsidR="005B15C6" w:rsidRPr="00EF6A92" w14:paraId="6D3E74C3" w14:textId="77777777" w:rsidTr="00711B47">
              <w:trPr>
                <w:jc w:val="center"/>
              </w:trPr>
              <w:tc>
                <w:tcPr>
                  <w:tcW w:w="0" w:type="auto"/>
                </w:tcPr>
                <w:p w14:paraId="17C585B3" w14:textId="77777777" w:rsidR="005B15C6" w:rsidRPr="00EF6A92" w:rsidRDefault="005B15C6" w:rsidP="00711B47">
                  <w:pPr>
                    <w:pStyle w:val="NormalWeb"/>
                    <w:jc w:val="center"/>
                    <w:rPr>
                      <w:rFonts w:asciiTheme="minorHAnsi" w:hAnsiTheme="minorHAnsi"/>
                      <w:bCs/>
                      <w:color w:val="000000"/>
                      <w:sz w:val="18"/>
                      <w:szCs w:val="20"/>
                    </w:rPr>
                  </w:pPr>
                  <w:r w:rsidRPr="00EF6A92">
                    <w:rPr>
                      <w:rFonts w:asciiTheme="minorHAnsi" w:hAnsiTheme="minorHAnsi"/>
                      <w:bCs/>
                      <w:sz w:val="18"/>
                      <w:szCs w:val="20"/>
                    </w:rPr>
                    <w:t>8 estanques</w:t>
                  </w:r>
                  <w:r>
                    <w:rPr>
                      <w:rFonts w:asciiTheme="minorHAnsi" w:hAnsiTheme="minorHAnsi"/>
                      <w:bCs/>
                      <w:sz w:val="18"/>
                      <w:szCs w:val="20"/>
                    </w:rPr>
                    <w:t xml:space="preserve"> instalados</w:t>
                  </w:r>
                </w:p>
              </w:tc>
              <w:tc>
                <w:tcPr>
                  <w:tcW w:w="0" w:type="auto"/>
                </w:tcPr>
                <w:p w14:paraId="0FA6F122" w14:textId="7D172317" w:rsidR="005B15C6" w:rsidRPr="00EF6A92" w:rsidRDefault="003C37D5" w:rsidP="003C37D5">
                  <w:pPr>
                    <w:pStyle w:val="NormalWeb"/>
                    <w:jc w:val="center"/>
                    <w:rPr>
                      <w:rFonts w:asciiTheme="minorHAnsi" w:hAnsiTheme="minorHAnsi"/>
                      <w:bCs/>
                      <w:color w:val="000000"/>
                      <w:sz w:val="18"/>
                      <w:szCs w:val="20"/>
                    </w:rPr>
                  </w:pPr>
                  <w:r>
                    <w:rPr>
                      <w:rFonts w:asciiTheme="minorHAnsi" w:hAnsiTheme="minorHAnsi"/>
                      <w:bCs/>
                      <w:sz w:val="18"/>
                      <w:szCs w:val="20"/>
                    </w:rPr>
                    <w:t>331,6</w:t>
                  </w:r>
                </w:p>
              </w:tc>
              <w:tc>
                <w:tcPr>
                  <w:tcW w:w="0" w:type="auto"/>
                </w:tcPr>
                <w:p w14:paraId="127D554F" w14:textId="3E2B5A23" w:rsidR="005B15C6" w:rsidRPr="00EF6A92" w:rsidRDefault="005B15C6" w:rsidP="005B15C6">
                  <w:pPr>
                    <w:pStyle w:val="NormalWeb"/>
                    <w:jc w:val="center"/>
                    <w:rPr>
                      <w:rFonts w:asciiTheme="minorHAnsi" w:hAnsiTheme="minorHAnsi"/>
                      <w:bCs/>
                      <w:color w:val="000000"/>
                      <w:sz w:val="18"/>
                      <w:szCs w:val="20"/>
                    </w:rPr>
                  </w:pPr>
                  <w:r>
                    <w:rPr>
                      <w:rFonts w:asciiTheme="minorHAnsi" w:hAnsiTheme="minorHAnsi"/>
                      <w:bCs/>
                      <w:sz w:val="18"/>
                      <w:szCs w:val="20"/>
                    </w:rPr>
                    <w:t>2.</w:t>
                  </w:r>
                  <w:r w:rsidR="003C37D5">
                    <w:rPr>
                      <w:rFonts w:asciiTheme="minorHAnsi" w:hAnsiTheme="minorHAnsi"/>
                      <w:bCs/>
                      <w:sz w:val="18"/>
                      <w:szCs w:val="20"/>
                    </w:rPr>
                    <w:t>653</w:t>
                  </w:r>
                </w:p>
              </w:tc>
            </w:tr>
            <w:tr w:rsidR="005B15C6" w:rsidRPr="00EF6A92" w14:paraId="71F498AA" w14:textId="77777777" w:rsidTr="00711B47">
              <w:trPr>
                <w:jc w:val="center"/>
              </w:trPr>
              <w:tc>
                <w:tcPr>
                  <w:tcW w:w="0" w:type="auto"/>
                </w:tcPr>
                <w:p w14:paraId="10125E78"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8</w:t>
                  </w:r>
                  <w:r w:rsidRPr="00EF6A92">
                    <w:rPr>
                      <w:rFonts w:asciiTheme="minorHAnsi" w:hAnsiTheme="minorHAnsi"/>
                      <w:bCs/>
                      <w:sz w:val="18"/>
                      <w:szCs w:val="20"/>
                    </w:rPr>
                    <w:t xml:space="preserve"> estanques</w:t>
                  </w:r>
                  <w:r>
                    <w:rPr>
                      <w:rFonts w:asciiTheme="minorHAnsi" w:hAnsiTheme="minorHAnsi"/>
                      <w:bCs/>
                      <w:sz w:val="18"/>
                      <w:szCs w:val="20"/>
                    </w:rPr>
                    <w:t xml:space="preserve"> por instalar</w:t>
                  </w:r>
                </w:p>
              </w:tc>
              <w:tc>
                <w:tcPr>
                  <w:tcW w:w="0" w:type="auto"/>
                </w:tcPr>
                <w:p w14:paraId="2BBEDE36"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250</w:t>
                  </w:r>
                </w:p>
              </w:tc>
              <w:tc>
                <w:tcPr>
                  <w:tcW w:w="0" w:type="auto"/>
                </w:tcPr>
                <w:p w14:paraId="545F956F"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2.000</w:t>
                  </w:r>
                </w:p>
              </w:tc>
            </w:tr>
            <w:tr w:rsidR="005B15C6" w:rsidRPr="00EF6A92" w14:paraId="30D209D9" w14:textId="77777777" w:rsidTr="00711B47">
              <w:trPr>
                <w:jc w:val="center"/>
              </w:trPr>
              <w:tc>
                <w:tcPr>
                  <w:tcW w:w="0" w:type="auto"/>
                </w:tcPr>
                <w:p w14:paraId="4F91ADB0" w14:textId="77777777"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 xml:space="preserve">24 </w:t>
                  </w:r>
                  <w:r w:rsidRPr="00EF6A92">
                    <w:rPr>
                      <w:rFonts w:asciiTheme="minorHAnsi" w:hAnsiTheme="minorHAnsi"/>
                      <w:bCs/>
                      <w:sz w:val="18"/>
                      <w:szCs w:val="20"/>
                    </w:rPr>
                    <w:t>estanques</w:t>
                  </w:r>
                </w:p>
              </w:tc>
              <w:tc>
                <w:tcPr>
                  <w:tcW w:w="0" w:type="auto"/>
                </w:tcPr>
                <w:p w14:paraId="22C1236A" w14:textId="7BAA249C" w:rsidR="005B15C6" w:rsidRPr="00EF6A92" w:rsidRDefault="005B15C6" w:rsidP="00711B47">
                  <w:pPr>
                    <w:pStyle w:val="NormalWeb"/>
                    <w:jc w:val="center"/>
                    <w:rPr>
                      <w:rFonts w:asciiTheme="minorHAnsi" w:hAnsiTheme="minorHAnsi"/>
                      <w:bCs/>
                      <w:color w:val="000000"/>
                      <w:sz w:val="18"/>
                      <w:szCs w:val="20"/>
                    </w:rPr>
                  </w:pPr>
                  <w:r>
                    <w:rPr>
                      <w:rFonts w:asciiTheme="minorHAnsi" w:hAnsiTheme="minorHAnsi"/>
                      <w:bCs/>
                      <w:sz w:val="18"/>
                      <w:szCs w:val="20"/>
                    </w:rPr>
                    <w:t>54</w:t>
                  </w:r>
                  <w:r w:rsidR="003C37D5">
                    <w:rPr>
                      <w:rFonts w:asciiTheme="minorHAnsi" w:hAnsiTheme="minorHAnsi"/>
                      <w:bCs/>
                      <w:sz w:val="18"/>
                      <w:szCs w:val="20"/>
                    </w:rPr>
                    <w:t>,6</w:t>
                  </w:r>
                </w:p>
              </w:tc>
              <w:tc>
                <w:tcPr>
                  <w:tcW w:w="0" w:type="auto"/>
                </w:tcPr>
                <w:p w14:paraId="66785141" w14:textId="438B8E8F" w:rsidR="005B15C6" w:rsidRPr="00EF6A92" w:rsidRDefault="005B15C6" w:rsidP="000326FF">
                  <w:pPr>
                    <w:pStyle w:val="NormalWeb"/>
                    <w:jc w:val="center"/>
                    <w:rPr>
                      <w:rFonts w:asciiTheme="minorHAnsi" w:hAnsiTheme="minorHAnsi"/>
                      <w:bCs/>
                      <w:color w:val="000000"/>
                      <w:sz w:val="18"/>
                      <w:szCs w:val="20"/>
                    </w:rPr>
                  </w:pPr>
                  <w:r>
                    <w:rPr>
                      <w:rFonts w:asciiTheme="minorHAnsi" w:hAnsiTheme="minorHAnsi"/>
                      <w:bCs/>
                      <w:sz w:val="18"/>
                      <w:szCs w:val="20"/>
                    </w:rPr>
                    <w:t>1.</w:t>
                  </w:r>
                  <w:r w:rsidR="000326FF">
                    <w:rPr>
                      <w:rFonts w:asciiTheme="minorHAnsi" w:hAnsiTheme="minorHAnsi"/>
                      <w:bCs/>
                      <w:sz w:val="18"/>
                      <w:szCs w:val="20"/>
                    </w:rPr>
                    <w:t>310</w:t>
                  </w:r>
                </w:p>
              </w:tc>
            </w:tr>
            <w:tr w:rsidR="005B15C6" w:rsidRPr="00EF6A92" w14:paraId="01512FF9" w14:textId="77777777" w:rsidTr="00711B47">
              <w:trPr>
                <w:jc w:val="center"/>
              </w:trPr>
              <w:tc>
                <w:tcPr>
                  <w:tcW w:w="0" w:type="auto"/>
                </w:tcPr>
                <w:p w14:paraId="04D09E81" w14:textId="77777777" w:rsidR="005B15C6" w:rsidRPr="00EF6A92" w:rsidRDefault="005B15C6" w:rsidP="007D2362">
                  <w:pPr>
                    <w:pStyle w:val="NormalWeb"/>
                    <w:jc w:val="center"/>
                    <w:rPr>
                      <w:rFonts w:asciiTheme="minorHAnsi" w:hAnsiTheme="minorHAnsi"/>
                      <w:bCs/>
                      <w:color w:val="000000"/>
                      <w:sz w:val="18"/>
                      <w:szCs w:val="20"/>
                    </w:rPr>
                  </w:pPr>
                </w:p>
              </w:tc>
              <w:tc>
                <w:tcPr>
                  <w:tcW w:w="0" w:type="auto"/>
                </w:tcPr>
                <w:p w14:paraId="525D7814" w14:textId="77777777" w:rsidR="005B15C6" w:rsidRPr="00EF6A92" w:rsidRDefault="005B15C6" w:rsidP="00711B47">
                  <w:pPr>
                    <w:pStyle w:val="NormalWeb"/>
                    <w:jc w:val="center"/>
                    <w:rPr>
                      <w:rFonts w:asciiTheme="minorHAnsi" w:hAnsiTheme="minorHAnsi"/>
                      <w:bCs/>
                      <w:color w:val="000000"/>
                      <w:sz w:val="18"/>
                      <w:szCs w:val="20"/>
                    </w:rPr>
                  </w:pPr>
                </w:p>
              </w:tc>
              <w:tc>
                <w:tcPr>
                  <w:tcW w:w="0" w:type="auto"/>
                </w:tcPr>
                <w:p w14:paraId="66D48077" w14:textId="375A5147" w:rsidR="005B15C6" w:rsidRPr="00EF6A92" w:rsidRDefault="005B15C6" w:rsidP="005B15C6">
                  <w:pPr>
                    <w:pStyle w:val="NormalWeb"/>
                    <w:jc w:val="center"/>
                    <w:rPr>
                      <w:rFonts w:asciiTheme="minorHAnsi" w:hAnsiTheme="minorHAnsi"/>
                      <w:bCs/>
                      <w:color w:val="000000"/>
                      <w:sz w:val="18"/>
                      <w:szCs w:val="20"/>
                    </w:rPr>
                  </w:pPr>
                  <w:r w:rsidRPr="00EF6A92">
                    <w:rPr>
                      <w:rFonts w:asciiTheme="minorHAnsi" w:hAnsiTheme="minorHAnsi"/>
                      <w:bCs/>
                      <w:sz w:val="18"/>
                      <w:szCs w:val="20"/>
                    </w:rPr>
                    <w:t>Total=5.</w:t>
                  </w:r>
                  <w:r w:rsidR="000326FF">
                    <w:rPr>
                      <w:rFonts w:asciiTheme="minorHAnsi" w:hAnsiTheme="minorHAnsi"/>
                      <w:bCs/>
                      <w:sz w:val="18"/>
                      <w:szCs w:val="20"/>
                    </w:rPr>
                    <w:t>9</w:t>
                  </w:r>
                  <w:r>
                    <w:rPr>
                      <w:rFonts w:asciiTheme="minorHAnsi" w:hAnsiTheme="minorHAnsi"/>
                      <w:bCs/>
                      <w:sz w:val="18"/>
                      <w:szCs w:val="20"/>
                    </w:rPr>
                    <w:t>6</w:t>
                  </w:r>
                  <w:r w:rsidR="000326FF">
                    <w:rPr>
                      <w:rFonts w:asciiTheme="minorHAnsi" w:hAnsiTheme="minorHAnsi"/>
                      <w:bCs/>
                      <w:sz w:val="18"/>
                      <w:szCs w:val="20"/>
                    </w:rPr>
                    <w:t>3</w:t>
                  </w:r>
                  <w:r w:rsidRPr="00EF6A92">
                    <w:rPr>
                      <w:rFonts w:asciiTheme="minorHAnsi" w:hAnsiTheme="minorHAnsi"/>
                      <w:bCs/>
                      <w:sz w:val="18"/>
                      <w:szCs w:val="20"/>
                    </w:rPr>
                    <w:t xml:space="preserve"> m</w:t>
                  </w:r>
                  <w:r w:rsidRPr="00EF6A92">
                    <w:rPr>
                      <w:rFonts w:asciiTheme="minorHAnsi" w:hAnsiTheme="minorHAnsi"/>
                      <w:bCs/>
                      <w:sz w:val="18"/>
                      <w:szCs w:val="20"/>
                      <w:vertAlign w:val="superscript"/>
                    </w:rPr>
                    <w:t>3</w:t>
                  </w:r>
                </w:p>
              </w:tc>
            </w:tr>
          </w:tbl>
          <w:p w14:paraId="054711F5" w14:textId="77777777" w:rsidR="007A4EDA" w:rsidRDefault="007A4EDA" w:rsidP="007A4EDA">
            <w:pPr>
              <w:jc w:val="left"/>
              <w:rPr>
                <w:rFonts w:ascii="Calibri" w:eastAsia="Times New Roman" w:hAnsi="Calibri"/>
                <w:b/>
                <w:bCs/>
                <w:color w:val="000000"/>
                <w:lang w:eastAsia="es-CL"/>
              </w:rPr>
            </w:pPr>
          </w:p>
          <w:p w14:paraId="36DB0290" w14:textId="14518ABE" w:rsidR="007D2362" w:rsidRPr="007A4EDA" w:rsidRDefault="007D2362" w:rsidP="007A4EDA">
            <w:pPr>
              <w:jc w:val="left"/>
              <w:rPr>
                <w:rFonts w:ascii="Calibri" w:eastAsia="Times New Roman" w:hAnsi="Calibri"/>
                <w:b/>
                <w:bCs/>
                <w:color w:val="000000"/>
                <w:lang w:eastAsia="es-CL"/>
              </w:rPr>
            </w:pPr>
          </w:p>
        </w:tc>
      </w:tr>
    </w:tbl>
    <w:p w14:paraId="02965278" w14:textId="77777777" w:rsidR="002A5841" w:rsidRDefault="002A5841" w:rsidP="008067F4"/>
    <w:p w14:paraId="3B7BCC59" w14:textId="77777777" w:rsidR="007D2362" w:rsidRDefault="007D2362" w:rsidP="008067F4"/>
    <w:tbl>
      <w:tblPr>
        <w:tblStyle w:val="Tablaconcuadrcula"/>
        <w:tblW w:w="13788" w:type="dxa"/>
        <w:jc w:val="center"/>
        <w:tblLook w:val="04A0" w:firstRow="1" w:lastRow="0" w:firstColumn="1" w:lastColumn="0" w:noHBand="0" w:noVBand="1"/>
      </w:tblPr>
      <w:tblGrid>
        <w:gridCol w:w="2297"/>
        <w:gridCol w:w="659"/>
        <w:gridCol w:w="847"/>
        <w:gridCol w:w="819"/>
        <w:gridCol w:w="2297"/>
        <w:gridCol w:w="2283"/>
        <w:gridCol w:w="1150"/>
        <w:gridCol w:w="1147"/>
        <w:gridCol w:w="2190"/>
        <w:gridCol w:w="99"/>
      </w:tblGrid>
      <w:tr w:rsidR="007D2362" w14:paraId="4641BEA9" w14:textId="77777777" w:rsidTr="006E0AA5">
        <w:trPr>
          <w:trHeight w:val="313"/>
          <w:jc w:val="center"/>
        </w:trPr>
        <w:tc>
          <w:tcPr>
            <w:tcW w:w="5000" w:type="pct"/>
            <w:gridSpan w:val="10"/>
            <w:vAlign w:val="center"/>
          </w:tcPr>
          <w:p w14:paraId="1F0963AE" w14:textId="77777777" w:rsidR="007D2362" w:rsidRPr="005626CB" w:rsidRDefault="007D2362" w:rsidP="00711B47">
            <w:pPr>
              <w:jc w:val="center"/>
              <w:rPr>
                <w:rFonts w:eastAsia="Times New Roman"/>
                <w:b/>
                <w:bCs/>
                <w:color w:val="000000"/>
                <w:lang w:eastAsia="es-CL"/>
              </w:rPr>
            </w:pPr>
            <w:r w:rsidRPr="005626CB">
              <w:rPr>
                <w:rFonts w:eastAsia="Times New Roman"/>
                <w:b/>
                <w:bCs/>
                <w:color w:val="000000"/>
                <w:lang w:eastAsia="es-CL"/>
              </w:rPr>
              <w:t>Registros</w:t>
            </w:r>
          </w:p>
        </w:tc>
      </w:tr>
      <w:tr w:rsidR="007D2362" w14:paraId="549782AC" w14:textId="77777777" w:rsidTr="006E0AA5">
        <w:trPr>
          <w:trHeight w:val="3486"/>
          <w:jc w:val="center"/>
        </w:trPr>
        <w:tc>
          <w:tcPr>
            <w:tcW w:w="2509" w:type="pct"/>
            <w:gridSpan w:val="5"/>
            <w:vAlign w:val="center"/>
          </w:tcPr>
          <w:p w14:paraId="633C38ED" w14:textId="313965C9" w:rsidR="007D2362" w:rsidRDefault="006E0AA5" w:rsidP="00711B47">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42083F8C" wp14:editId="02028FF0">
                  <wp:extent cx="3254400" cy="2430000"/>
                  <wp:effectExtent l="0" t="0" r="3175" b="8890"/>
                  <wp:docPr id="22" name="Imagen 22" descr="C:\Users\diego.maldonado\Desktop\fotos informe quimeyco\IMG_12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Desktop\fotos informe quimeyco\IMG_1297.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91" w:type="pct"/>
            <w:gridSpan w:val="5"/>
            <w:vAlign w:val="center"/>
          </w:tcPr>
          <w:p w14:paraId="1860CCA5" w14:textId="5DFCEBB7" w:rsidR="007D2362" w:rsidRDefault="006E0AA5" w:rsidP="00711B47">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2E67E1EF" wp14:editId="4AEBAB80">
                  <wp:extent cx="3254400" cy="2430000"/>
                  <wp:effectExtent l="0" t="0" r="3175" b="8890"/>
                  <wp:docPr id="23" name="Imagen 23" descr="C:\Users\diego.maldonado\Desktop\fotos informe quimeyco\IMG_1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iego.maldonado\Desktop\fotos informe quimeyco\IMG_1059.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7D2362" w14:paraId="14573B90" w14:textId="77777777" w:rsidTr="006E0AA5">
        <w:trPr>
          <w:trHeight w:val="275"/>
          <w:jc w:val="center"/>
        </w:trPr>
        <w:tc>
          <w:tcPr>
            <w:tcW w:w="1072" w:type="pct"/>
            <w:gridSpan w:val="2"/>
            <w:vAlign w:val="center"/>
          </w:tcPr>
          <w:p w14:paraId="537CEB2E" w14:textId="39EB622B" w:rsidR="007D2362" w:rsidRPr="00557733" w:rsidRDefault="007D2362" w:rsidP="00711B47">
            <w:pPr>
              <w:pStyle w:val="Epgrafe"/>
              <w:jc w:val="both"/>
              <w:rPr>
                <w:rFonts w:eastAsia="Times New Roman"/>
                <w:color w:val="000000"/>
                <w:szCs w:val="18"/>
                <w:lang w:eastAsia="es-CL"/>
              </w:rPr>
            </w:pPr>
            <w:r w:rsidRPr="00557733">
              <w:t xml:space="preserve">Fotografía </w:t>
            </w:r>
            <w:r w:rsidR="00376AFF">
              <w:t>11</w:t>
            </w:r>
          </w:p>
        </w:tc>
        <w:tc>
          <w:tcPr>
            <w:tcW w:w="1437" w:type="pct"/>
            <w:gridSpan w:val="3"/>
            <w:vAlign w:val="center"/>
          </w:tcPr>
          <w:p w14:paraId="7A5736B9" w14:textId="20519245" w:rsidR="007D2362" w:rsidRDefault="007D2362" w:rsidP="006E0AA5">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006E0AA5">
              <w:rPr>
                <w:rFonts w:eastAsia="Times New Roman"/>
                <w:color w:val="000000"/>
                <w:sz w:val="18"/>
                <w:szCs w:val="18"/>
                <w:lang w:eastAsia="es-CL"/>
              </w:rPr>
              <w:t>28</w:t>
            </w:r>
            <w:r w:rsidRPr="0071645B">
              <w:rPr>
                <w:rFonts w:eastAsia="Times New Roman"/>
                <w:color w:val="000000"/>
                <w:sz w:val="18"/>
                <w:szCs w:val="18"/>
                <w:lang w:eastAsia="es-CL"/>
              </w:rPr>
              <w:t>/0</w:t>
            </w:r>
            <w:r w:rsidR="006E0AA5">
              <w:rPr>
                <w:rFonts w:eastAsia="Times New Roman"/>
                <w:color w:val="000000"/>
                <w:sz w:val="18"/>
                <w:szCs w:val="18"/>
                <w:lang w:eastAsia="es-CL"/>
              </w:rPr>
              <w:t>7</w:t>
            </w:r>
            <w:r w:rsidRPr="0071645B">
              <w:rPr>
                <w:rFonts w:eastAsia="Times New Roman"/>
                <w:color w:val="000000"/>
                <w:sz w:val="18"/>
                <w:szCs w:val="18"/>
                <w:lang w:eastAsia="es-CL"/>
              </w:rPr>
              <w:t>/2014</w:t>
            </w:r>
          </w:p>
        </w:tc>
        <w:tc>
          <w:tcPr>
            <w:tcW w:w="1245" w:type="pct"/>
            <w:gridSpan w:val="2"/>
            <w:vAlign w:val="center"/>
          </w:tcPr>
          <w:p w14:paraId="7EDB5070" w14:textId="1EBAE4DC" w:rsidR="007D2362" w:rsidRPr="00557733" w:rsidRDefault="007D2362" w:rsidP="00711B47">
            <w:pPr>
              <w:pStyle w:val="Epgrafe"/>
              <w:jc w:val="both"/>
              <w:rPr>
                <w:rFonts w:eastAsia="Times New Roman"/>
                <w:color w:val="000000"/>
                <w:szCs w:val="18"/>
                <w:lang w:eastAsia="es-CL"/>
              </w:rPr>
            </w:pPr>
            <w:r w:rsidRPr="00557733">
              <w:t xml:space="preserve">Fotografía </w:t>
            </w:r>
            <w:r w:rsidR="00376AFF">
              <w:t>12</w:t>
            </w:r>
          </w:p>
        </w:tc>
        <w:tc>
          <w:tcPr>
            <w:tcW w:w="1246" w:type="pct"/>
            <w:gridSpan w:val="3"/>
            <w:vAlign w:val="center"/>
          </w:tcPr>
          <w:p w14:paraId="3EA9D4D8" w14:textId="41CB6CA3" w:rsidR="007D2362" w:rsidRDefault="007D2362" w:rsidP="006E0AA5">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6E0AA5">
              <w:rPr>
                <w:rFonts w:eastAsia="Times New Roman"/>
                <w:color w:val="000000"/>
                <w:sz w:val="18"/>
                <w:szCs w:val="18"/>
                <w:lang w:eastAsia="es-CL"/>
              </w:rPr>
              <w:t>8</w:t>
            </w:r>
            <w:r>
              <w:rPr>
                <w:rFonts w:eastAsia="Times New Roman"/>
                <w:color w:val="000000"/>
                <w:sz w:val="18"/>
                <w:szCs w:val="18"/>
                <w:lang w:eastAsia="es-CL"/>
              </w:rPr>
              <w:t>/0</w:t>
            </w:r>
            <w:r w:rsidR="006E0AA5">
              <w:rPr>
                <w:rFonts w:eastAsia="Times New Roman"/>
                <w:color w:val="000000"/>
                <w:sz w:val="18"/>
                <w:szCs w:val="18"/>
                <w:lang w:eastAsia="es-CL"/>
              </w:rPr>
              <w:t>7</w:t>
            </w:r>
            <w:r>
              <w:rPr>
                <w:rFonts w:eastAsia="Times New Roman"/>
                <w:color w:val="000000"/>
                <w:sz w:val="18"/>
                <w:szCs w:val="18"/>
                <w:lang w:eastAsia="es-CL"/>
              </w:rPr>
              <w:t>/</w:t>
            </w:r>
            <w:r w:rsidRPr="0071645B">
              <w:rPr>
                <w:rFonts w:eastAsia="Times New Roman"/>
                <w:color w:val="000000"/>
                <w:sz w:val="18"/>
                <w:szCs w:val="18"/>
                <w:lang w:eastAsia="es-CL"/>
              </w:rPr>
              <w:t>2014</w:t>
            </w:r>
          </w:p>
        </w:tc>
      </w:tr>
      <w:tr w:rsidR="007D2362" w14:paraId="5A84E73A" w14:textId="77777777" w:rsidTr="006E0AA5">
        <w:trPr>
          <w:trHeight w:val="275"/>
          <w:jc w:val="center"/>
        </w:trPr>
        <w:tc>
          <w:tcPr>
            <w:tcW w:w="833" w:type="pct"/>
            <w:vAlign w:val="center"/>
          </w:tcPr>
          <w:p w14:paraId="7194B5A9" w14:textId="77777777" w:rsidR="007D2362" w:rsidRPr="00557733" w:rsidRDefault="007D2362" w:rsidP="00711B47">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t>
            </w:r>
          </w:p>
        </w:tc>
        <w:tc>
          <w:tcPr>
            <w:tcW w:w="843" w:type="pct"/>
            <w:gridSpan w:val="3"/>
            <w:vAlign w:val="center"/>
          </w:tcPr>
          <w:p w14:paraId="710A16FE" w14:textId="77777777" w:rsidR="007D2362" w:rsidRPr="00557733" w:rsidRDefault="007D2362" w:rsidP="00711B47">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w:t>
            </w:r>
          </w:p>
        </w:tc>
        <w:tc>
          <w:tcPr>
            <w:tcW w:w="833" w:type="pct"/>
            <w:vAlign w:val="center"/>
          </w:tcPr>
          <w:p w14:paraId="2B20FF31" w14:textId="77777777" w:rsidR="007D2362" w:rsidRPr="00557733" w:rsidRDefault="007D2362" w:rsidP="00711B47">
            <w:pPr>
              <w:rPr>
                <w:rFonts w:eastAsia="Times New Roman"/>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w:t>
            </w:r>
          </w:p>
        </w:tc>
        <w:tc>
          <w:tcPr>
            <w:tcW w:w="828" w:type="pct"/>
            <w:vAlign w:val="center"/>
          </w:tcPr>
          <w:p w14:paraId="2BEACA73" w14:textId="77777777" w:rsidR="007D2362" w:rsidRPr="00557733" w:rsidRDefault="007D2362" w:rsidP="00711B47">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t>
            </w:r>
          </w:p>
        </w:tc>
        <w:tc>
          <w:tcPr>
            <w:tcW w:w="833" w:type="pct"/>
            <w:gridSpan w:val="2"/>
            <w:vAlign w:val="center"/>
          </w:tcPr>
          <w:p w14:paraId="69657AD6" w14:textId="77777777" w:rsidR="007D2362" w:rsidRPr="00557733" w:rsidRDefault="007D2362" w:rsidP="00711B47">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w:t>
            </w:r>
          </w:p>
        </w:tc>
        <w:tc>
          <w:tcPr>
            <w:tcW w:w="830" w:type="pct"/>
            <w:gridSpan w:val="2"/>
            <w:vAlign w:val="center"/>
          </w:tcPr>
          <w:p w14:paraId="75265482" w14:textId="77777777" w:rsidR="007D2362" w:rsidRPr="00557733" w:rsidRDefault="007D2362" w:rsidP="00711B47">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w:t>
            </w:r>
          </w:p>
        </w:tc>
      </w:tr>
      <w:tr w:rsidR="007D2362" w14:paraId="08B4F742" w14:textId="77777777" w:rsidTr="006E0AA5">
        <w:trPr>
          <w:trHeight w:val="473"/>
          <w:jc w:val="center"/>
        </w:trPr>
        <w:tc>
          <w:tcPr>
            <w:tcW w:w="2509" w:type="pct"/>
            <w:gridSpan w:val="5"/>
          </w:tcPr>
          <w:p w14:paraId="37A77A68" w14:textId="05EA6930" w:rsidR="007D2362" w:rsidRPr="00504318" w:rsidRDefault="007D2362" w:rsidP="006E0AA5">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6E0AA5">
              <w:rPr>
                <w:rFonts w:eastAsia="Times New Roman"/>
                <w:color w:val="000000"/>
                <w:sz w:val="18"/>
                <w:szCs w:val="18"/>
                <w:lang w:eastAsia="es-CL"/>
              </w:rPr>
              <w:t xml:space="preserve">Fotografía de distanciometro Disto D5, utilizado para las mediciones de las dimensiones de los estanques. En la misma fotografía se pueden observar los resultados de las mediciones en estanque de alevinaje. </w:t>
            </w:r>
          </w:p>
        </w:tc>
        <w:tc>
          <w:tcPr>
            <w:tcW w:w="2491" w:type="pct"/>
            <w:gridSpan w:val="5"/>
          </w:tcPr>
          <w:p w14:paraId="2F0FB58F" w14:textId="056F9570" w:rsidR="007D2362" w:rsidRPr="00504318" w:rsidRDefault="007D2362" w:rsidP="00711B47">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6E0AA5" w:rsidRPr="006E0AA5">
              <w:rPr>
                <w:rFonts w:ascii="Calibri" w:eastAsia="Times New Roman" w:hAnsi="Calibri"/>
                <w:bCs/>
                <w:color w:val="000000"/>
                <w:sz w:val="18"/>
                <w:szCs w:val="18"/>
                <w:lang w:eastAsia="es-CL"/>
              </w:rPr>
              <w:t xml:space="preserve">Se puede apreciar la instalación de ocho estanques de smolt ubicados en el extremo sur del predio de la piscicultura. Al momento de la </w:t>
            </w:r>
            <w:r w:rsidR="00054AB6" w:rsidRPr="006E0AA5">
              <w:rPr>
                <w:rFonts w:ascii="Calibri" w:eastAsia="Times New Roman" w:hAnsi="Calibri"/>
                <w:bCs/>
                <w:color w:val="000000"/>
                <w:sz w:val="18"/>
                <w:szCs w:val="18"/>
                <w:lang w:eastAsia="es-CL"/>
              </w:rPr>
              <w:t>inspección</w:t>
            </w:r>
            <w:r w:rsidR="006E0AA5" w:rsidRPr="006E0AA5">
              <w:rPr>
                <w:rFonts w:ascii="Calibri" w:eastAsia="Times New Roman" w:hAnsi="Calibri"/>
                <w:bCs/>
                <w:color w:val="000000"/>
                <w:sz w:val="18"/>
                <w:szCs w:val="18"/>
                <w:lang w:eastAsia="es-CL"/>
              </w:rPr>
              <w:t xml:space="preserve"> solo los dos estanques con techumbre </w:t>
            </w:r>
            <w:r w:rsidR="00054AB6" w:rsidRPr="006E0AA5">
              <w:rPr>
                <w:rFonts w:ascii="Calibri" w:eastAsia="Times New Roman" w:hAnsi="Calibri"/>
                <w:bCs/>
                <w:color w:val="000000"/>
                <w:sz w:val="18"/>
                <w:szCs w:val="18"/>
                <w:lang w:eastAsia="es-CL"/>
              </w:rPr>
              <w:t>cuentan</w:t>
            </w:r>
            <w:r w:rsidR="006E0AA5" w:rsidRPr="006E0AA5">
              <w:rPr>
                <w:rFonts w:ascii="Calibri" w:eastAsia="Times New Roman" w:hAnsi="Calibri"/>
                <w:bCs/>
                <w:color w:val="000000"/>
                <w:sz w:val="18"/>
                <w:szCs w:val="18"/>
                <w:lang w:eastAsia="es-CL"/>
              </w:rPr>
              <w:t xml:space="preserve"> con peces en su </w:t>
            </w:r>
            <w:r w:rsidR="00E93CE3" w:rsidRPr="006E0AA5">
              <w:rPr>
                <w:rFonts w:ascii="Calibri" w:eastAsia="Times New Roman" w:hAnsi="Calibri"/>
                <w:bCs/>
                <w:color w:val="000000"/>
                <w:sz w:val="18"/>
                <w:szCs w:val="18"/>
                <w:lang w:eastAsia="es-CL"/>
              </w:rPr>
              <w:t>inte</w:t>
            </w:r>
            <w:r w:rsidR="00E93CE3">
              <w:rPr>
                <w:rFonts w:ascii="Calibri" w:eastAsia="Times New Roman" w:hAnsi="Calibri"/>
                <w:bCs/>
                <w:color w:val="000000"/>
                <w:sz w:val="18"/>
                <w:szCs w:val="18"/>
                <w:lang w:eastAsia="es-CL"/>
              </w:rPr>
              <w:t>rio</w:t>
            </w:r>
            <w:r w:rsidR="00E93CE3" w:rsidRPr="006E0AA5">
              <w:rPr>
                <w:rFonts w:ascii="Calibri" w:eastAsia="Times New Roman" w:hAnsi="Calibri"/>
                <w:bCs/>
                <w:color w:val="000000"/>
                <w:sz w:val="18"/>
                <w:szCs w:val="18"/>
                <w:lang w:eastAsia="es-CL"/>
              </w:rPr>
              <w:t>r</w:t>
            </w:r>
            <w:r w:rsidR="006E0AA5" w:rsidRPr="006E0AA5">
              <w:rPr>
                <w:rFonts w:ascii="Calibri" w:eastAsia="Times New Roman" w:hAnsi="Calibri"/>
                <w:bCs/>
                <w:color w:val="000000"/>
                <w:sz w:val="18"/>
                <w:szCs w:val="18"/>
                <w:lang w:eastAsia="es-CL"/>
              </w:rPr>
              <w:t>.</w:t>
            </w:r>
          </w:p>
        </w:tc>
      </w:tr>
      <w:tr w:rsidR="007D2362" w14:paraId="463B4331" w14:textId="77777777" w:rsidTr="006E0AA5">
        <w:trPr>
          <w:gridAfter w:val="1"/>
          <w:wAfter w:w="37" w:type="pct"/>
          <w:jc w:val="center"/>
        </w:trPr>
        <w:tc>
          <w:tcPr>
            <w:tcW w:w="1379" w:type="pct"/>
            <w:gridSpan w:val="3"/>
          </w:tcPr>
          <w:p w14:paraId="121EBF44" w14:textId="009E5516" w:rsidR="007D2362" w:rsidRDefault="007D2362" w:rsidP="00711B47">
            <w:r w:rsidRPr="005626CB">
              <w:rPr>
                <w:rFonts w:ascii="Calibri" w:eastAsia="Times New Roman" w:hAnsi="Calibri"/>
                <w:b/>
                <w:bCs/>
                <w:color w:val="000000"/>
                <w:lang w:eastAsia="es-CL"/>
              </w:rPr>
              <w:lastRenderedPageBreak/>
              <w:t>Número de Hecho Constatado</w:t>
            </w:r>
            <w:r w:rsidRPr="005626CB">
              <w:rPr>
                <w:rFonts w:ascii="Calibri" w:eastAsia="Times New Roman" w:hAnsi="Calibri"/>
                <w:color w:val="000000"/>
                <w:lang w:eastAsia="es-CL"/>
              </w:rPr>
              <w:t xml:space="preserve">: </w:t>
            </w:r>
            <w:r w:rsidR="00CD08C0">
              <w:rPr>
                <w:rFonts w:ascii="Calibri" w:eastAsia="Times New Roman" w:hAnsi="Calibri"/>
                <w:color w:val="000000"/>
                <w:lang w:eastAsia="es-CL"/>
              </w:rPr>
              <w:t>7</w:t>
            </w:r>
          </w:p>
        </w:tc>
        <w:tc>
          <w:tcPr>
            <w:tcW w:w="3585" w:type="pct"/>
            <w:gridSpan w:val="6"/>
          </w:tcPr>
          <w:p w14:paraId="409C4621" w14:textId="4BBDBEE8" w:rsidR="007D2362" w:rsidRDefault="007D2362" w:rsidP="00711B47">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CD08C0">
              <w:rPr>
                <w:rFonts w:ascii="Calibri" w:eastAsia="Times New Roman" w:hAnsi="Calibri"/>
                <w:color w:val="000000"/>
                <w:lang w:eastAsia="es-CL"/>
              </w:rPr>
              <w:t>3 y 6</w:t>
            </w:r>
          </w:p>
        </w:tc>
      </w:tr>
      <w:tr w:rsidR="007D2362" w14:paraId="0BFBF9E7" w14:textId="77777777" w:rsidTr="006E0AA5">
        <w:trPr>
          <w:gridAfter w:val="1"/>
          <w:wAfter w:w="37" w:type="pct"/>
          <w:jc w:val="center"/>
        </w:trPr>
        <w:tc>
          <w:tcPr>
            <w:tcW w:w="4963" w:type="pct"/>
            <w:gridSpan w:val="9"/>
          </w:tcPr>
          <w:p w14:paraId="6A8D9B85" w14:textId="77777777" w:rsidR="007D2362" w:rsidRDefault="007D2362" w:rsidP="00711B47">
            <w:pPr>
              <w:rPr>
                <w:rFonts w:ascii="Calibri" w:eastAsia="Times New Roman" w:hAnsi="Calibri"/>
                <w:b/>
                <w:bCs/>
                <w:color w:val="000000"/>
                <w:lang w:eastAsia="es-CL"/>
              </w:rPr>
            </w:pPr>
            <w:r>
              <w:rPr>
                <w:rFonts w:ascii="Calibri" w:eastAsia="Times New Roman" w:hAnsi="Calibri"/>
                <w:b/>
                <w:bCs/>
                <w:color w:val="000000"/>
                <w:lang w:eastAsia="es-CL"/>
              </w:rPr>
              <w:t>Documentos entregados:</w:t>
            </w:r>
          </w:p>
          <w:p w14:paraId="2FC084F4" w14:textId="77777777" w:rsidR="00344F7A" w:rsidRDefault="00344F7A" w:rsidP="00344F7A">
            <w:pPr>
              <w:rPr>
                <w:rFonts w:ascii="Calibri" w:eastAsia="Times New Roman" w:hAnsi="Calibri"/>
                <w:bCs/>
                <w:color w:val="000000"/>
                <w:lang w:eastAsia="es-CL"/>
              </w:rPr>
            </w:pPr>
            <w:r>
              <w:rPr>
                <w:rFonts w:ascii="Calibri" w:eastAsia="Times New Roman" w:hAnsi="Calibri"/>
                <w:bCs/>
                <w:color w:val="000000"/>
                <w:lang w:eastAsia="es-CL"/>
              </w:rPr>
              <w:t>Permisos de edificación municipal (Anexo 5).</w:t>
            </w:r>
          </w:p>
          <w:p w14:paraId="41D566EA" w14:textId="64E323CB" w:rsidR="007D2362" w:rsidRDefault="007D2362" w:rsidP="007D2362">
            <w:pPr>
              <w:rPr>
                <w:rFonts w:ascii="Calibri" w:eastAsia="Times New Roman" w:hAnsi="Calibri"/>
                <w:bCs/>
                <w:color w:val="000000"/>
                <w:lang w:eastAsia="es-CL"/>
              </w:rPr>
            </w:pPr>
            <w:r>
              <w:rPr>
                <w:rFonts w:ascii="Calibri" w:eastAsia="Times New Roman" w:hAnsi="Calibri"/>
                <w:bCs/>
                <w:color w:val="000000"/>
                <w:lang w:eastAsia="es-CL"/>
              </w:rPr>
              <w:t>Carta de aviso de inicio de obras (Anexo 1</w:t>
            </w:r>
            <w:r w:rsidR="00344F7A">
              <w:rPr>
                <w:rFonts w:ascii="Calibri" w:eastAsia="Times New Roman" w:hAnsi="Calibri"/>
                <w:bCs/>
                <w:color w:val="000000"/>
                <w:lang w:eastAsia="es-CL"/>
              </w:rPr>
              <w:t>7</w:t>
            </w:r>
            <w:r>
              <w:rPr>
                <w:rFonts w:ascii="Calibri" w:eastAsia="Times New Roman" w:hAnsi="Calibri"/>
                <w:bCs/>
                <w:color w:val="000000"/>
                <w:lang w:eastAsia="es-CL"/>
              </w:rPr>
              <w:t>).</w:t>
            </w:r>
          </w:p>
          <w:p w14:paraId="30822616" w14:textId="77777777" w:rsidR="007D2362" w:rsidRPr="00F415B3" w:rsidRDefault="007D2362" w:rsidP="00344F7A">
            <w:pPr>
              <w:rPr>
                <w:rFonts w:ascii="Calibri" w:eastAsia="Times New Roman" w:hAnsi="Calibri"/>
                <w:b/>
                <w:bCs/>
                <w:color w:val="000000"/>
                <w:lang w:eastAsia="es-CL"/>
              </w:rPr>
            </w:pPr>
          </w:p>
        </w:tc>
      </w:tr>
      <w:tr w:rsidR="007D2362" w14:paraId="5482E398" w14:textId="77777777" w:rsidTr="006E0AA5">
        <w:trPr>
          <w:gridAfter w:val="1"/>
          <w:wAfter w:w="37" w:type="pct"/>
          <w:trHeight w:val="1177"/>
          <w:jc w:val="center"/>
        </w:trPr>
        <w:tc>
          <w:tcPr>
            <w:tcW w:w="4963" w:type="pct"/>
            <w:gridSpan w:val="9"/>
            <w:tcBorders>
              <w:bottom w:val="single" w:sz="4" w:space="0" w:color="auto"/>
            </w:tcBorders>
          </w:tcPr>
          <w:p w14:paraId="5CAED993" w14:textId="68060256" w:rsidR="007D2362" w:rsidRDefault="007D2362" w:rsidP="00711B47">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1F9648A3" w14:textId="78320183" w:rsidR="006E0AA5" w:rsidRPr="00C206E4" w:rsidRDefault="006E0AA5" w:rsidP="006E0AA5">
            <w:pPr>
              <w:rPr>
                <w:rFonts w:ascii="Calibri" w:eastAsia="Times New Roman" w:hAnsi="Calibri"/>
                <w:b/>
                <w:color w:val="000000"/>
                <w:lang w:eastAsia="es-CL"/>
              </w:rPr>
            </w:pPr>
            <w:r w:rsidRPr="00C206E4">
              <w:rPr>
                <w:rFonts w:ascii="Calibri" w:eastAsia="Times New Roman" w:hAnsi="Calibri"/>
                <w:b/>
                <w:color w:val="000000"/>
                <w:lang w:eastAsia="es-CL"/>
              </w:rPr>
              <w:t>Resolución N° 4932/2008</w:t>
            </w:r>
            <w:r>
              <w:rPr>
                <w:rFonts w:ascii="Calibri" w:eastAsia="Times New Roman" w:hAnsi="Calibri"/>
                <w:b/>
                <w:color w:val="000000"/>
                <w:lang w:eastAsia="es-CL"/>
              </w:rPr>
              <w:t xml:space="preserve"> Dirección Ejecutiva CONAMA</w:t>
            </w:r>
            <w:r w:rsidRPr="00C206E4">
              <w:rPr>
                <w:rFonts w:ascii="Calibri" w:eastAsia="Times New Roman" w:hAnsi="Calibri"/>
                <w:b/>
                <w:color w:val="000000"/>
                <w:lang w:eastAsia="es-CL"/>
              </w:rPr>
              <w:t xml:space="preserve">, Resuelve </w:t>
            </w:r>
            <w:r w:rsidR="001F7590">
              <w:rPr>
                <w:rFonts w:ascii="Calibri" w:eastAsia="Times New Roman" w:hAnsi="Calibri"/>
                <w:b/>
                <w:color w:val="000000"/>
                <w:lang w:eastAsia="es-CL"/>
              </w:rPr>
              <w:t>6</w:t>
            </w:r>
            <w:r w:rsidRPr="00C206E4">
              <w:rPr>
                <w:rFonts w:ascii="Calibri" w:eastAsia="Times New Roman" w:hAnsi="Calibri"/>
                <w:b/>
                <w:color w:val="000000"/>
                <w:lang w:eastAsia="es-CL"/>
              </w:rPr>
              <w:t>:</w:t>
            </w:r>
          </w:p>
          <w:p w14:paraId="7FD0E56E" w14:textId="49C71081" w:rsidR="006E0AA5" w:rsidRPr="006E0AA5" w:rsidRDefault="001F7590" w:rsidP="006E0AA5">
            <w:pPr>
              <w:rPr>
                <w:i/>
              </w:rPr>
            </w:pPr>
            <w:r>
              <w:rPr>
                <w:i/>
              </w:rPr>
              <w:t>“</w:t>
            </w:r>
            <w:r w:rsidR="006E0AA5" w:rsidRPr="006E0AA5">
              <w:rPr>
                <w:i/>
              </w:rPr>
              <w:t>Que, con el objeto de dar adecuado seguimiento a la ejecución del Proyecto, el Titular</w:t>
            </w:r>
            <w:r w:rsidR="006E0AA5">
              <w:rPr>
                <w:i/>
              </w:rPr>
              <w:t xml:space="preserve"> </w:t>
            </w:r>
            <w:r w:rsidR="006E0AA5" w:rsidRPr="006E0AA5">
              <w:rPr>
                <w:i/>
              </w:rPr>
              <w:t>deberá informar a la Comisión Regional del Medio Ambiente de la Región de La</w:t>
            </w:r>
          </w:p>
          <w:p w14:paraId="01FF4FDE" w14:textId="23DAAEA2" w:rsidR="007D2362" w:rsidRDefault="006E0AA5" w:rsidP="006E0AA5">
            <w:pPr>
              <w:rPr>
                <w:i/>
              </w:rPr>
            </w:pPr>
            <w:r w:rsidRPr="006E0AA5">
              <w:rPr>
                <w:i/>
              </w:rPr>
              <w:t>Araucanía, al menos con una semana de anticipación, el inicio de cada una de las</w:t>
            </w:r>
            <w:r>
              <w:rPr>
                <w:i/>
              </w:rPr>
              <w:t xml:space="preserve"> </w:t>
            </w:r>
            <w:r w:rsidR="001F7590">
              <w:rPr>
                <w:i/>
              </w:rPr>
              <w:t>etapas del Proyecto […]”</w:t>
            </w:r>
          </w:p>
          <w:p w14:paraId="2CED01EB" w14:textId="77777777" w:rsidR="001F7590" w:rsidRDefault="001F7590" w:rsidP="00711B47">
            <w:pPr>
              <w:rPr>
                <w:b/>
              </w:rPr>
            </w:pPr>
          </w:p>
          <w:p w14:paraId="32EF303C" w14:textId="40162743" w:rsidR="007D2362" w:rsidRPr="001F7590" w:rsidRDefault="001F7590" w:rsidP="00711B47">
            <w:pPr>
              <w:rPr>
                <w:b/>
              </w:rPr>
            </w:pPr>
            <w:r w:rsidRPr="001F7590">
              <w:rPr>
                <w:b/>
              </w:rPr>
              <w:t>Resolución N° 4932/2008 Dirección Ejecutiva CONAMA, Considerando 1:</w:t>
            </w:r>
          </w:p>
          <w:p w14:paraId="1D1A30EF" w14:textId="6A7E1536" w:rsidR="001F7590" w:rsidRDefault="001F7590" w:rsidP="001F7590">
            <w:pPr>
              <w:rPr>
                <w:i/>
              </w:rPr>
            </w:pPr>
            <w:r>
              <w:rPr>
                <w:i/>
              </w:rPr>
              <w:t>“</w:t>
            </w:r>
            <w:r w:rsidRPr="001F7590">
              <w:rPr>
                <w:i/>
              </w:rPr>
              <w:t>[…</w:t>
            </w:r>
            <w:r w:rsidR="00054AB6" w:rsidRPr="001F7590">
              <w:rPr>
                <w:i/>
              </w:rPr>
              <w:t>] En</w:t>
            </w:r>
            <w:r w:rsidRPr="001F7590">
              <w:rPr>
                <w:i/>
              </w:rPr>
              <w:t xml:space="preserve"> la </w:t>
            </w:r>
            <w:r w:rsidR="00054AB6" w:rsidRPr="001F7590">
              <w:rPr>
                <w:i/>
              </w:rPr>
              <w:t>actualidad,</w:t>
            </w:r>
            <w:r w:rsidRPr="001F7590">
              <w:rPr>
                <w:i/>
              </w:rPr>
              <w:t xml:space="preserve"> la piscicultura ocupa un predio de 0,79 hectáreas y la ampliación comprende 0,5 hectáreas más, estando ambos predios separados por un camino público […]</w:t>
            </w:r>
            <w:r>
              <w:rPr>
                <w:i/>
              </w:rPr>
              <w:t>”.</w:t>
            </w:r>
          </w:p>
          <w:p w14:paraId="67D81762" w14:textId="77777777" w:rsidR="001F7590" w:rsidRPr="001F7590" w:rsidRDefault="001F7590" w:rsidP="001F7590">
            <w:pPr>
              <w:rPr>
                <w:i/>
              </w:rPr>
            </w:pPr>
          </w:p>
          <w:p w14:paraId="612A60F8" w14:textId="71116329" w:rsidR="001F7590" w:rsidRDefault="001F7590" w:rsidP="001F7590">
            <w:pPr>
              <w:rPr>
                <w:b/>
              </w:rPr>
            </w:pPr>
            <w:r>
              <w:rPr>
                <w:b/>
              </w:rPr>
              <w:t xml:space="preserve">Pertinencia Resolución N° </w:t>
            </w:r>
            <w:r w:rsidR="00B7232A">
              <w:rPr>
                <w:b/>
              </w:rPr>
              <w:t>170</w:t>
            </w:r>
            <w:r>
              <w:rPr>
                <w:b/>
              </w:rPr>
              <w:t>/201</w:t>
            </w:r>
            <w:r w:rsidR="00B7232A">
              <w:rPr>
                <w:b/>
              </w:rPr>
              <w:t>3</w:t>
            </w:r>
            <w:r>
              <w:rPr>
                <w:b/>
              </w:rPr>
              <w:t xml:space="preserve"> Servicio de Evaluación Ambiental</w:t>
            </w:r>
            <w:r w:rsidRPr="00053EC6">
              <w:rPr>
                <w:b/>
              </w:rPr>
              <w:t xml:space="preserve">, Considerando </w:t>
            </w:r>
            <w:r w:rsidR="00B7232A">
              <w:rPr>
                <w:b/>
              </w:rPr>
              <w:t>4.1</w:t>
            </w:r>
            <w:r>
              <w:rPr>
                <w:b/>
              </w:rPr>
              <w:t>:</w:t>
            </w:r>
          </w:p>
          <w:p w14:paraId="43161248" w14:textId="1ACEF0A2" w:rsidR="00B7232A" w:rsidRPr="00B7232A" w:rsidRDefault="00B7232A" w:rsidP="001F7590">
            <w:pPr>
              <w:rPr>
                <w:i/>
              </w:rPr>
            </w:pPr>
            <w:r w:rsidRPr="00B7232A">
              <w:rPr>
                <w:i/>
              </w:rPr>
              <w:t>“Aumentar la superficie de emplazamiento de 1,29 ha a 1,495 ha, producto de la adquisición por parte de la empresa de un nuevo aledaño”.</w:t>
            </w:r>
          </w:p>
          <w:p w14:paraId="19044976" w14:textId="77777777" w:rsidR="001F7590" w:rsidRDefault="001F7590" w:rsidP="00711B47"/>
        </w:tc>
      </w:tr>
      <w:tr w:rsidR="007D2362" w14:paraId="49018978" w14:textId="77777777" w:rsidTr="006E0AA5">
        <w:trPr>
          <w:gridAfter w:val="1"/>
          <w:wAfter w:w="37" w:type="pct"/>
          <w:trHeight w:val="697"/>
          <w:jc w:val="center"/>
        </w:trPr>
        <w:tc>
          <w:tcPr>
            <w:tcW w:w="4963" w:type="pct"/>
            <w:gridSpan w:val="9"/>
          </w:tcPr>
          <w:p w14:paraId="3C62331C" w14:textId="77777777" w:rsidR="007D2362" w:rsidRPr="00694B31" w:rsidRDefault="007D2362" w:rsidP="00E85423">
            <w:pPr>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15756B8" w14:textId="3B2FA05C" w:rsidR="007D2362" w:rsidRDefault="007D2362" w:rsidP="00E85423">
            <w:pPr>
              <w:pStyle w:val="Prrafodelista"/>
              <w:numPr>
                <w:ilvl w:val="0"/>
                <w:numId w:val="17"/>
              </w:numPr>
              <w:ind w:left="360"/>
              <w:rPr>
                <w:rFonts w:ascii="Calibri" w:eastAsia="Times New Roman" w:hAnsi="Calibri"/>
                <w:bCs/>
                <w:color w:val="000000"/>
                <w:lang w:eastAsia="es-CL"/>
              </w:rPr>
            </w:pPr>
            <w:r w:rsidRPr="007D2362">
              <w:rPr>
                <w:rFonts w:ascii="Calibri" w:eastAsia="Times New Roman" w:hAnsi="Calibri"/>
                <w:bCs/>
                <w:color w:val="000000"/>
                <w:lang w:eastAsia="es-CL"/>
              </w:rPr>
              <w:t xml:space="preserve">En la reunión </w:t>
            </w:r>
            <w:r>
              <w:rPr>
                <w:rFonts w:ascii="Calibri" w:eastAsia="Times New Roman" w:hAnsi="Calibri"/>
                <w:bCs/>
                <w:color w:val="000000"/>
                <w:lang w:eastAsia="es-CL"/>
              </w:rPr>
              <w:t xml:space="preserve">informativa con el Sr. San </w:t>
            </w:r>
            <w:r w:rsidR="002F05B2">
              <w:rPr>
                <w:rFonts w:ascii="Calibri" w:eastAsia="Times New Roman" w:hAnsi="Calibri"/>
                <w:bCs/>
                <w:color w:val="000000"/>
                <w:lang w:eastAsia="es-CL"/>
              </w:rPr>
              <w:t>Martín</w:t>
            </w:r>
            <w:r>
              <w:rPr>
                <w:rFonts w:ascii="Calibri" w:eastAsia="Times New Roman" w:hAnsi="Calibri"/>
                <w:bCs/>
                <w:color w:val="000000"/>
                <w:lang w:eastAsia="es-CL"/>
              </w:rPr>
              <w:t xml:space="preserve"> se indica </w:t>
            </w:r>
            <w:r w:rsidRPr="007D2362">
              <w:rPr>
                <w:rFonts w:ascii="Calibri" w:eastAsia="Times New Roman" w:hAnsi="Calibri"/>
                <w:bCs/>
                <w:color w:val="000000"/>
                <w:lang w:eastAsia="es-CL"/>
              </w:rPr>
              <w:t>que la piscicultura se encuentra en fase de construcción y en operación, ya que existen estanques con peces en fase de incubación, alevinaje y smolt.</w:t>
            </w:r>
          </w:p>
          <w:p w14:paraId="0C3FFFFE" w14:textId="4D6B9C8F" w:rsidR="007D2362" w:rsidRDefault="007D2362" w:rsidP="00E85423">
            <w:pPr>
              <w:pStyle w:val="Prrafodelista"/>
              <w:numPr>
                <w:ilvl w:val="0"/>
                <w:numId w:val="17"/>
              </w:numPr>
              <w:ind w:left="360"/>
              <w:rPr>
                <w:rFonts w:ascii="Calibri" w:eastAsia="Times New Roman" w:hAnsi="Calibri"/>
                <w:bCs/>
                <w:color w:val="000000"/>
                <w:lang w:eastAsia="es-CL"/>
              </w:rPr>
            </w:pPr>
            <w:r>
              <w:rPr>
                <w:rFonts w:ascii="Calibri" w:eastAsia="Times New Roman" w:hAnsi="Calibri"/>
                <w:bCs/>
                <w:color w:val="000000"/>
                <w:lang w:eastAsia="es-CL"/>
              </w:rPr>
              <w:t>Durante el recorrido de la inspección es posible observar labores de construcción en los distintos sectores de la piscicultura.</w:t>
            </w:r>
          </w:p>
          <w:p w14:paraId="0F3D981F" w14:textId="76FABD2B" w:rsidR="007D2362" w:rsidRPr="007D2362" w:rsidRDefault="007D2362" w:rsidP="00E85423">
            <w:pPr>
              <w:pStyle w:val="Prrafodelista"/>
              <w:ind w:left="360"/>
              <w:rPr>
                <w:rFonts w:ascii="Calibri" w:eastAsia="Times New Roman" w:hAnsi="Calibri"/>
                <w:bCs/>
                <w:color w:val="000000"/>
                <w:lang w:eastAsia="es-CL"/>
              </w:rPr>
            </w:pPr>
          </w:p>
        </w:tc>
      </w:tr>
      <w:tr w:rsidR="007D2362" w14:paraId="34D3C6BB" w14:textId="77777777" w:rsidTr="006E0AA5">
        <w:trPr>
          <w:gridAfter w:val="1"/>
          <w:wAfter w:w="37" w:type="pct"/>
          <w:trHeight w:val="697"/>
          <w:jc w:val="center"/>
        </w:trPr>
        <w:tc>
          <w:tcPr>
            <w:tcW w:w="4963" w:type="pct"/>
            <w:gridSpan w:val="9"/>
          </w:tcPr>
          <w:p w14:paraId="5B03A0E0" w14:textId="50B93D31" w:rsidR="007D2362" w:rsidRDefault="007D2362" w:rsidP="00E85423">
            <w:pPr>
              <w:rPr>
                <w:rFonts w:ascii="Calibri" w:eastAsia="Times New Roman" w:hAnsi="Calibri"/>
                <w:b/>
                <w:bCs/>
                <w:color w:val="000000"/>
                <w:lang w:eastAsia="es-CL"/>
              </w:rPr>
            </w:pPr>
            <w:r>
              <w:rPr>
                <w:rFonts w:ascii="Calibri" w:eastAsia="Times New Roman" w:hAnsi="Calibri"/>
                <w:b/>
                <w:bCs/>
                <w:color w:val="000000"/>
                <w:lang w:eastAsia="es-CL"/>
              </w:rPr>
              <w:t>Examen de la información:</w:t>
            </w:r>
          </w:p>
          <w:p w14:paraId="636D605E" w14:textId="69C9F020" w:rsidR="006E0AA5" w:rsidRDefault="006E0AA5" w:rsidP="00E85423">
            <w:pPr>
              <w:pStyle w:val="Prrafodelista"/>
              <w:numPr>
                <w:ilvl w:val="0"/>
                <w:numId w:val="17"/>
              </w:numPr>
              <w:ind w:left="360"/>
              <w:rPr>
                <w:rFonts w:ascii="Calibri" w:eastAsia="Times New Roman" w:hAnsi="Calibri"/>
                <w:bCs/>
                <w:color w:val="000000"/>
                <w:lang w:eastAsia="es-CL"/>
              </w:rPr>
            </w:pPr>
            <w:r>
              <w:rPr>
                <w:rFonts w:ascii="Calibri" w:eastAsia="Times New Roman" w:hAnsi="Calibri"/>
                <w:bCs/>
                <w:color w:val="000000"/>
                <w:lang w:eastAsia="es-CL"/>
              </w:rPr>
              <w:t>El titular presenta la Carta de Octubre del 2011 dirigida al Servicio de Evaluación Ambiental</w:t>
            </w:r>
            <w:r w:rsidR="00792E6B">
              <w:rPr>
                <w:rFonts w:ascii="Calibri" w:eastAsia="Times New Roman" w:hAnsi="Calibri"/>
                <w:bCs/>
                <w:color w:val="000000"/>
                <w:lang w:eastAsia="es-CL"/>
              </w:rPr>
              <w:t xml:space="preserve"> (Anexo 1</w:t>
            </w:r>
            <w:r w:rsidR="00344F7A">
              <w:rPr>
                <w:rFonts w:ascii="Calibri" w:eastAsia="Times New Roman" w:hAnsi="Calibri"/>
                <w:bCs/>
                <w:color w:val="000000"/>
                <w:lang w:eastAsia="es-CL"/>
              </w:rPr>
              <w:t>7</w:t>
            </w:r>
            <w:r w:rsidR="001F7590">
              <w:rPr>
                <w:rFonts w:ascii="Calibri" w:eastAsia="Times New Roman" w:hAnsi="Calibri"/>
                <w:bCs/>
                <w:color w:val="000000"/>
                <w:lang w:eastAsia="es-CL"/>
              </w:rPr>
              <w:t>)</w:t>
            </w:r>
            <w:r>
              <w:rPr>
                <w:rFonts w:ascii="Calibri" w:eastAsia="Times New Roman" w:hAnsi="Calibri"/>
                <w:bCs/>
                <w:color w:val="000000"/>
                <w:lang w:eastAsia="es-CL"/>
              </w:rPr>
              <w:t xml:space="preserve">, dando cuenta del </w:t>
            </w:r>
            <w:r w:rsidR="00054AB6">
              <w:rPr>
                <w:rFonts w:ascii="Calibri" w:eastAsia="Times New Roman" w:hAnsi="Calibri"/>
                <w:bCs/>
                <w:color w:val="000000"/>
                <w:lang w:eastAsia="es-CL"/>
              </w:rPr>
              <w:t>inicio</w:t>
            </w:r>
            <w:r>
              <w:rPr>
                <w:rFonts w:ascii="Calibri" w:eastAsia="Times New Roman" w:hAnsi="Calibri"/>
                <w:bCs/>
                <w:color w:val="000000"/>
                <w:lang w:eastAsia="es-CL"/>
              </w:rPr>
              <w:t xml:space="preserve"> de las etapa de construcción en la piscicultura Quimeyco.</w:t>
            </w:r>
          </w:p>
          <w:p w14:paraId="1F7762E3" w14:textId="3B9E31EF" w:rsidR="007D2362" w:rsidRDefault="001F7590" w:rsidP="00E85423">
            <w:pPr>
              <w:pStyle w:val="Prrafodelista"/>
              <w:numPr>
                <w:ilvl w:val="0"/>
                <w:numId w:val="17"/>
              </w:numPr>
              <w:ind w:left="360"/>
              <w:rPr>
                <w:rFonts w:ascii="Calibri" w:eastAsia="Times New Roman" w:hAnsi="Calibri"/>
                <w:bCs/>
                <w:color w:val="000000"/>
                <w:lang w:eastAsia="es-CL"/>
              </w:rPr>
            </w:pPr>
            <w:r>
              <w:rPr>
                <w:rFonts w:ascii="Calibri" w:eastAsia="Times New Roman" w:hAnsi="Calibri"/>
                <w:bCs/>
                <w:color w:val="000000"/>
                <w:lang w:eastAsia="es-CL"/>
              </w:rPr>
              <w:t>Se revisan los Permisos de Edificación N° 45 y 46 del año 2013 de la Municipalidad de Puc</w:t>
            </w:r>
            <w:r w:rsidR="00B7232A">
              <w:rPr>
                <w:rFonts w:ascii="Calibri" w:eastAsia="Times New Roman" w:hAnsi="Calibri"/>
                <w:bCs/>
                <w:color w:val="000000"/>
                <w:lang w:eastAsia="es-CL"/>
              </w:rPr>
              <w:t>ó</w:t>
            </w:r>
            <w:r>
              <w:rPr>
                <w:rFonts w:ascii="Calibri" w:eastAsia="Times New Roman" w:hAnsi="Calibri"/>
                <w:bCs/>
                <w:color w:val="000000"/>
                <w:lang w:eastAsia="es-CL"/>
              </w:rPr>
              <w:t xml:space="preserve">n (Anexo </w:t>
            </w:r>
            <w:r w:rsidR="00344F7A">
              <w:rPr>
                <w:rFonts w:ascii="Calibri" w:eastAsia="Times New Roman" w:hAnsi="Calibri"/>
                <w:bCs/>
                <w:color w:val="000000"/>
                <w:lang w:eastAsia="es-CL"/>
              </w:rPr>
              <w:t>5</w:t>
            </w:r>
            <w:r>
              <w:rPr>
                <w:rFonts w:ascii="Calibri" w:eastAsia="Times New Roman" w:hAnsi="Calibri"/>
                <w:bCs/>
                <w:color w:val="000000"/>
                <w:lang w:eastAsia="es-CL"/>
              </w:rPr>
              <w:t xml:space="preserve">), los cuales corresponden a los predios </w:t>
            </w:r>
            <w:r w:rsidR="00B7232A">
              <w:rPr>
                <w:rFonts w:ascii="Calibri" w:eastAsia="Times New Roman" w:hAnsi="Calibri"/>
                <w:bCs/>
                <w:color w:val="000000"/>
                <w:lang w:eastAsia="es-CL"/>
              </w:rPr>
              <w:t xml:space="preserve">de la piscicultura y suman una superficie </w:t>
            </w:r>
            <w:r w:rsidR="00792E6B">
              <w:rPr>
                <w:rFonts w:ascii="Calibri" w:eastAsia="Times New Roman" w:hAnsi="Calibri"/>
                <w:bCs/>
                <w:color w:val="000000"/>
                <w:lang w:eastAsia="es-CL"/>
              </w:rPr>
              <w:t xml:space="preserve">total del terreno de 1,495 ha, </w:t>
            </w:r>
            <w:r w:rsidR="00B7232A">
              <w:rPr>
                <w:rFonts w:ascii="Calibri" w:eastAsia="Times New Roman" w:hAnsi="Calibri"/>
                <w:bCs/>
                <w:color w:val="000000"/>
                <w:lang w:eastAsia="es-CL"/>
              </w:rPr>
              <w:t>tal com</w:t>
            </w:r>
            <w:r w:rsidR="00792E6B">
              <w:rPr>
                <w:rFonts w:ascii="Calibri" w:eastAsia="Times New Roman" w:hAnsi="Calibri"/>
                <w:bCs/>
                <w:color w:val="000000"/>
                <w:lang w:eastAsia="es-CL"/>
              </w:rPr>
              <w:t xml:space="preserve">o se </w:t>
            </w:r>
            <w:r w:rsidR="00054AB6">
              <w:rPr>
                <w:rFonts w:ascii="Calibri" w:eastAsia="Times New Roman" w:hAnsi="Calibri"/>
                <w:bCs/>
                <w:color w:val="000000"/>
                <w:lang w:eastAsia="es-CL"/>
              </w:rPr>
              <w:t>indicó en la perti</w:t>
            </w:r>
            <w:r w:rsidR="00792E6B">
              <w:rPr>
                <w:rFonts w:ascii="Calibri" w:eastAsia="Times New Roman" w:hAnsi="Calibri"/>
                <w:bCs/>
                <w:color w:val="000000"/>
                <w:lang w:eastAsia="es-CL"/>
              </w:rPr>
              <w:t xml:space="preserve">nencia </w:t>
            </w:r>
            <w:r w:rsidR="00B7232A">
              <w:rPr>
                <w:rFonts w:ascii="Calibri" w:eastAsia="Times New Roman" w:hAnsi="Calibri"/>
                <w:bCs/>
                <w:color w:val="000000"/>
                <w:lang w:eastAsia="es-CL"/>
              </w:rPr>
              <w:t>de la Resolución N° 170/2013 del SEA Región de La Araucanía.</w:t>
            </w:r>
          </w:p>
          <w:p w14:paraId="63043E38" w14:textId="77777777" w:rsidR="007D2362" w:rsidRPr="007A4EDA" w:rsidRDefault="007D2362" w:rsidP="00E85423">
            <w:pPr>
              <w:rPr>
                <w:rFonts w:ascii="Calibri" w:eastAsia="Times New Roman" w:hAnsi="Calibri"/>
                <w:b/>
                <w:bCs/>
                <w:color w:val="000000"/>
                <w:lang w:eastAsia="es-CL"/>
              </w:rPr>
            </w:pPr>
          </w:p>
        </w:tc>
      </w:tr>
    </w:tbl>
    <w:p w14:paraId="342CB44D" w14:textId="77777777" w:rsidR="002A5841" w:rsidRDefault="002A5841" w:rsidP="008067F4"/>
    <w:p w14:paraId="320DB4DB" w14:textId="77777777" w:rsidR="002A5841" w:rsidRDefault="002A5841" w:rsidP="008067F4"/>
    <w:p w14:paraId="30FB165E" w14:textId="77777777" w:rsidR="0007704E" w:rsidRDefault="0007704E" w:rsidP="008067F4"/>
    <w:p w14:paraId="52E008F4" w14:textId="77777777" w:rsidR="002A5841" w:rsidRDefault="002A5841" w:rsidP="008067F4"/>
    <w:p w14:paraId="77C458D8" w14:textId="77777777" w:rsidR="002A5841" w:rsidRDefault="002A5841" w:rsidP="008067F4"/>
    <w:p w14:paraId="42915F5D" w14:textId="77777777" w:rsidR="002A5841" w:rsidRDefault="002A5841" w:rsidP="008067F4"/>
    <w:p w14:paraId="5E04473A" w14:textId="77777777" w:rsidR="002A5841" w:rsidRDefault="002A5841" w:rsidP="008067F4"/>
    <w:p w14:paraId="652D711B" w14:textId="77777777" w:rsidR="002A5841" w:rsidRDefault="002A5841" w:rsidP="008067F4"/>
    <w:p w14:paraId="1B590E60" w14:textId="77777777" w:rsidR="002A5841" w:rsidRDefault="002A5841" w:rsidP="008067F4"/>
    <w:p w14:paraId="2B918315" w14:textId="28AD1743" w:rsidR="00FC44FA" w:rsidRDefault="00B7232A" w:rsidP="00FC44FA">
      <w:pPr>
        <w:pStyle w:val="Ttulo2"/>
      </w:pPr>
      <w:bookmarkStart w:id="132" w:name="_Toc404260837"/>
      <w:r>
        <w:lastRenderedPageBreak/>
        <w:t>Condiciones de saneamiento ambiental</w:t>
      </w:r>
      <w:r w:rsidR="00FC44FA" w:rsidRPr="00FC44FA">
        <w:t>.</w:t>
      </w:r>
      <w:bookmarkEnd w:id="132"/>
    </w:p>
    <w:p w14:paraId="53549E9A" w14:textId="77777777" w:rsidR="00023ADD" w:rsidRDefault="00023ADD" w:rsidP="00023ADD"/>
    <w:tbl>
      <w:tblPr>
        <w:tblStyle w:val="Tablaconcuadrcula"/>
        <w:tblW w:w="13687" w:type="dxa"/>
        <w:jc w:val="center"/>
        <w:tblLook w:val="04A0" w:firstRow="1" w:lastRow="0" w:firstColumn="1" w:lastColumn="0" w:noHBand="0" w:noVBand="1"/>
      </w:tblPr>
      <w:tblGrid>
        <w:gridCol w:w="3802"/>
        <w:gridCol w:w="9885"/>
      </w:tblGrid>
      <w:tr w:rsidR="00023ADD" w14:paraId="1E614D4A" w14:textId="77777777" w:rsidTr="00023ADD">
        <w:trPr>
          <w:jc w:val="center"/>
        </w:trPr>
        <w:tc>
          <w:tcPr>
            <w:tcW w:w="1389" w:type="pct"/>
          </w:tcPr>
          <w:p w14:paraId="74615210" w14:textId="6DE5723C" w:rsidR="00023ADD" w:rsidRDefault="00023ADD" w:rsidP="00023ADD">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792E6B">
              <w:rPr>
                <w:rFonts w:ascii="Calibri" w:eastAsia="Times New Roman" w:hAnsi="Calibri"/>
                <w:color w:val="000000"/>
                <w:lang w:eastAsia="es-CL"/>
              </w:rPr>
              <w:t>8</w:t>
            </w:r>
          </w:p>
        </w:tc>
        <w:tc>
          <w:tcPr>
            <w:tcW w:w="3611" w:type="pct"/>
          </w:tcPr>
          <w:p w14:paraId="54962048" w14:textId="165C6425" w:rsidR="00023ADD" w:rsidRDefault="00023ADD" w:rsidP="00023ADD">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w:t>
            </w:r>
            <w:r w:rsidR="00792E6B">
              <w:rPr>
                <w:rFonts w:ascii="Calibri" w:eastAsia="Times New Roman" w:hAnsi="Calibri"/>
                <w:color w:val="000000"/>
                <w:lang w:eastAsia="es-CL"/>
              </w:rPr>
              <w:t>-</w:t>
            </w:r>
          </w:p>
        </w:tc>
      </w:tr>
      <w:tr w:rsidR="00805FD4" w14:paraId="22FC010E" w14:textId="77777777" w:rsidTr="00805FD4">
        <w:trPr>
          <w:jc w:val="center"/>
        </w:trPr>
        <w:tc>
          <w:tcPr>
            <w:tcW w:w="5000" w:type="pct"/>
            <w:gridSpan w:val="2"/>
          </w:tcPr>
          <w:p w14:paraId="1988E278" w14:textId="3364DE0D" w:rsidR="00805FD4" w:rsidRDefault="00805FD4" w:rsidP="00023ADD">
            <w:pPr>
              <w:rPr>
                <w:rFonts w:ascii="Calibri" w:eastAsia="Times New Roman" w:hAnsi="Calibri"/>
                <w:b/>
                <w:bCs/>
                <w:color w:val="000000"/>
                <w:lang w:eastAsia="es-CL"/>
              </w:rPr>
            </w:pPr>
            <w:r>
              <w:rPr>
                <w:rFonts w:ascii="Calibri" w:eastAsia="Times New Roman" w:hAnsi="Calibri"/>
                <w:b/>
                <w:bCs/>
                <w:color w:val="000000"/>
                <w:lang w:eastAsia="es-CL"/>
              </w:rPr>
              <w:t>Documentación entregada:</w:t>
            </w:r>
          </w:p>
          <w:p w14:paraId="3FA76500" w14:textId="5BDC38AA" w:rsidR="00805FD4" w:rsidRPr="0043647A" w:rsidRDefault="0043647A" w:rsidP="00023ADD">
            <w:pPr>
              <w:rPr>
                <w:rFonts w:ascii="Calibri" w:eastAsia="Times New Roman" w:hAnsi="Calibri"/>
                <w:bCs/>
                <w:color w:val="000000"/>
                <w:lang w:eastAsia="es-CL"/>
              </w:rPr>
            </w:pPr>
            <w:r w:rsidRPr="0043647A">
              <w:rPr>
                <w:rFonts w:ascii="Calibri" w:eastAsia="Times New Roman" w:hAnsi="Calibri"/>
                <w:bCs/>
                <w:color w:val="000000"/>
                <w:lang w:eastAsia="es-CL"/>
              </w:rPr>
              <w:t xml:space="preserve">Registro de trabajadores de la piscicultura (Anexo </w:t>
            </w:r>
            <w:r w:rsidR="00792E6B">
              <w:rPr>
                <w:rFonts w:ascii="Calibri" w:eastAsia="Times New Roman" w:hAnsi="Calibri"/>
                <w:bCs/>
                <w:color w:val="000000"/>
                <w:lang w:eastAsia="es-CL"/>
              </w:rPr>
              <w:t>1</w:t>
            </w:r>
            <w:r w:rsidR="00344F7A">
              <w:rPr>
                <w:rFonts w:ascii="Calibri" w:eastAsia="Times New Roman" w:hAnsi="Calibri"/>
                <w:bCs/>
                <w:color w:val="000000"/>
                <w:lang w:eastAsia="es-CL"/>
              </w:rPr>
              <w:t>8</w:t>
            </w:r>
            <w:r w:rsidRPr="0043647A">
              <w:rPr>
                <w:rFonts w:ascii="Calibri" w:eastAsia="Times New Roman" w:hAnsi="Calibri"/>
                <w:bCs/>
                <w:color w:val="000000"/>
                <w:lang w:eastAsia="es-CL"/>
              </w:rPr>
              <w:t>)</w:t>
            </w:r>
            <w:r w:rsidR="00E85423">
              <w:rPr>
                <w:rFonts w:ascii="Calibri" w:eastAsia="Times New Roman" w:hAnsi="Calibri"/>
                <w:bCs/>
                <w:color w:val="000000"/>
                <w:lang w:eastAsia="es-CL"/>
              </w:rPr>
              <w:t>.</w:t>
            </w:r>
          </w:p>
          <w:p w14:paraId="6714C5FA" w14:textId="03817C44" w:rsidR="00805FD4" w:rsidRPr="00F415B3" w:rsidRDefault="00805FD4" w:rsidP="00023ADD">
            <w:pPr>
              <w:rPr>
                <w:rFonts w:ascii="Calibri" w:eastAsia="Times New Roman" w:hAnsi="Calibri"/>
                <w:b/>
                <w:bCs/>
                <w:color w:val="000000"/>
                <w:lang w:eastAsia="es-CL"/>
              </w:rPr>
            </w:pPr>
          </w:p>
        </w:tc>
      </w:tr>
      <w:tr w:rsidR="00023ADD" w14:paraId="0DFE34DE" w14:textId="77777777" w:rsidTr="00023ADD">
        <w:trPr>
          <w:trHeight w:val="1177"/>
          <w:jc w:val="center"/>
        </w:trPr>
        <w:tc>
          <w:tcPr>
            <w:tcW w:w="5000" w:type="pct"/>
            <w:gridSpan w:val="2"/>
            <w:tcBorders>
              <w:bottom w:val="single" w:sz="4" w:space="0" w:color="auto"/>
            </w:tcBorders>
          </w:tcPr>
          <w:p w14:paraId="15DECF46" w14:textId="77777777" w:rsidR="00023ADD" w:rsidRDefault="00023ADD" w:rsidP="00023ADD">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356A0BA" w14:textId="77777777" w:rsidR="00023ADD" w:rsidRPr="0043647A" w:rsidRDefault="00023ADD" w:rsidP="0043647A">
            <w:r w:rsidRPr="0043647A">
              <w:rPr>
                <w:b/>
              </w:rPr>
              <w:t>RCA N° 95/2006, Considerando 3</w:t>
            </w:r>
            <w:r w:rsidRPr="0043647A">
              <w:t>:</w:t>
            </w:r>
          </w:p>
          <w:p w14:paraId="6B57C2F8" w14:textId="05BD36FD" w:rsidR="0043647A" w:rsidRPr="0043647A" w:rsidRDefault="0043647A" w:rsidP="0043647A">
            <w:pPr>
              <w:pStyle w:val="NormalWeb"/>
              <w:shd w:val="clear" w:color="auto" w:fill="FFFFFF"/>
              <w:spacing w:before="0" w:beforeAutospacing="0" w:after="0" w:afterAutospacing="0"/>
              <w:rPr>
                <w:rFonts w:asciiTheme="minorHAnsi" w:hAnsiTheme="minorHAnsi"/>
                <w:color w:val="000000"/>
                <w:sz w:val="20"/>
                <w:szCs w:val="20"/>
              </w:rPr>
            </w:pPr>
            <w:r>
              <w:rPr>
                <w:rFonts w:asciiTheme="minorHAnsi" w:hAnsiTheme="minorHAnsi"/>
                <w:color w:val="000000"/>
                <w:sz w:val="20"/>
                <w:szCs w:val="20"/>
              </w:rPr>
              <w:t>“L</w:t>
            </w:r>
            <w:r w:rsidRPr="0043647A">
              <w:rPr>
                <w:rFonts w:asciiTheme="minorHAnsi" w:hAnsiTheme="minorHAnsi"/>
                <w:color w:val="000000"/>
                <w:sz w:val="20"/>
                <w:szCs w:val="20"/>
              </w:rPr>
              <w:t>a mano de obra que utilizará el proyecto es:</w:t>
            </w:r>
          </w:p>
          <w:tbl>
            <w:tblPr>
              <w:tblStyle w:val="Tablaconcuadrcula"/>
              <w:tblW w:w="0" w:type="auto"/>
              <w:jc w:val="center"/>
              <w:tblLook w:val="04A0" w:firstRow="1" w:lastRow="0" w:firstColumn="1" w:lastColumn="0" w:noHBand="0" w:noVBand="1"/>
            </w:tblPr>
            <w:tblGrid>
              <w:gridCol w:w="1173"/>
              <w:gridCol w:w="1774"/>
            </w:tblGrid>
            <w:tr w:rsidR="0043647A" w:rsidRPr="0043647A" w14:paraId="01EA0607" w14:textId="77777777" w:rsidTr="0043647A">
              <w:trPr>
                <w:jc w:val="center"/>
              </w:trPr>
              <w:tc>
                <w:tcPr>
                  <w:tcW w:w="0" w:type="auto"/>
                  <w:vAlign w:val="center"/>
                </w:tcPr>
                <w:p w14:paraId="48EA3009" w14:textId="2C61724E" w:rsidR="0043647A" w:rsidRPr="0043647A" w:rsidRDefault="0043647A" w:rsidP="0043647A">
                  <w:pPr>
                    <w:pStyle w:val="NormalWeb"/>
                    <w:rPr>
                      <w:rFonts w:asciiTheme="minorHAnsi" w:hAnsiTheme="minorHAnsi"/>
                      <w:color w:val="000000"/>
                      <w:sz w:val="18"/>
                      <w:szCs w:val="20"/>
                    </w:rPr>
                  </w:pPr>
                  <w:r w:rsidRPr="0043647A">
                    <w:rPr>
                      <w:rFonts w:asciiTheme="minorHAnsi" w:hAnsiTheme="minorHAnsi"/>
                      <w:b/>
                      <w:bCs/>
                      <w:sz w:val="18"/>
                      <w:szCs w:val="20"/>
                    </w:rPr>
                    <w:t>Etapa</w:t>
                  </w:r>
                </w:p>
              </w:tc>
              <w:tc>
                <w:tcPr>
                  <w:tcW w:w="0" w:type="auto"/>
                  <w:vAlign w:val="center"/>
                </w:tcPr>
                <w:p w14:paraId="5B41AF2C" w14:textId="316AF0E1" w:rsidR="0043647A" w:rsidRPr="0043647A" w:rsidRDefault="0043647A" w:rsidP="00344F7A">
                  <w:pPr>
                    <w:pStyle w:val="NormalWeb"/>
                    <w:jc w:val="center"/>
                    <w:rPr>
                      <w:rFonts w:asciiTheme="minorHAnsi" w:hAnsiTheme="minorHAnsi"/>
                      <w:color w:val="000000"/>
                      <w:sz w:val="18"/>
                      <w:szCs w:val="20"/>
                    </w:rPr>
                  </w:pPr>
                  <w:r w:rsidRPr="0043647A">
                    <w:rPr>
                      <w:rFonts w:asciiTheme="minorHAnsi" w:hAnsiTheme="minorHAnsi"/>
                      <w:b/>
                      <w:bCs/>
                      <w:sz w:val="18"/>
                      <w:szCs w:val="20"/>
                    </w:rPr>
                    <w:t>Número de Personas</w:t>
                  </w:r>
                </w:p>
              </w:tc>
            </w:tr>
            <w:tr w:rsidR="0043647A" w:rsidRPr="0043647A" w14:paraId="463245F6" w14:textId="77777777" w:rsidTr="0043647A">
              <w:trPr>
                <w:jc w:val="center"/>
              </w:trPr>
              <w:tc>
                <w:tcPr>
                  <w:tcW w:w="0" w:type="auto"/>
                  <w:vAlign w:val="center"/>
                </w:tcPr>
                <w:p w14:paraId="09F5E242" w14:textId="6EA7B9B5" w:rsidR="0043647A" w:rsidRPr="0043647A" w:rsidRDefault="0043647A" w:rsidP="0043647A">
                  <w:pPr>
                    <w:pStyle w:val="NormalWeb"/>
                    <w:rPr>
                      <w:rFonts w:asciiTheme="minorHAnsi" w:hAnsiTheme="minorHAnsi"/>
                      <w:color w:val="000000"/>
                      <w:sz w:val="18"/>
                      <w:szCs w:val="20"/>
                    </w:rPr>
                  </w:pPr>
                  <w:r w:rsidRPr="0043647A">
                    <w:rPr>
                      <w:rFonts w:asciiTheme="minorHAnsi" w:hAnsiTheme="minorHAnsi"/>
                      <w:sz w:val="18"/>
                      <w:szCs w:val="20"/>
                    </w:rPr>
                    <w:t>Construcción</w:t>
                  </w:r>
                </w:p>
              </w:tc>
              <w:tc>
                <w:tcPr>
                  <w:tcW w:w="0" w:type="auto"/>
                  <w:vAlign w:val="center"/>
                </w:tcPr>
                <w:p w14:paraId="38F5BBCC" w14:textId="338C4A05" w:rsidR="0043647A" w:rsidRPr="0043647A" w:rsidRDefault="0043647A" w:rsidP="00344F7A">
                  <w:pPr>
                    <w:pStyle w:val="NormalWeb"/>
                    <w:jc w:val="center"/>
                    <w:rPr>
                      <w:rFonts w:asciiTheme="minorHAnsi" w:hAnsiTheme="minorHAnsi"/>
                      <w:color w:val="000000"/>
                      <w:sz w:val="18"/>
                      <w:szCs w:val="20"/>
                    </w:rPr>
                  </w:pPr>
                  <w:r w:rsidRPr="0043647A">
                    <w:rPr>
                      <w:rFonts w:asciiTheme="minorHAnsi" w:hAnsiTheme="minorHAnsi"/>
                      <w:sz w:val="18"/>
                      <w:szCs w:val="20"/>
                    </w:rPr>
                    <w:t>15</w:t>
                  </w:r>
                </w:p>
              </w:tc>
            </w:tr>
            <w:tr w:rsidR="0043647A" w:rsidRPr="0043647A" w14:paraId="51442FD6" w14:textId="77777777" w:rsidTr="0043647A">
              <w:trPr>
                <w:jc w:val="center"/>
              </w:trPr>
              <w:tc>
                <w:tcPr>
                  <w:tcW w:w="0" w:type="auto"/>
                  <w:vAlign w:val="center"/>
                </w:tcPr>
                <w:p w14:paraId="11B2B627" w14:textId="28005FA2" w:rsidR="0043647A" w:rsidRPr="0043647A" w:rsidRDefault="0043647A" w:rsidP="0043647A">
                  <w:pPr>
                    <w:pStyle w:val="NormalWeb"/>
                    <w:rPr>
                      <w:rFonts w:asciiTheme="minorHAnsi" w:hAnsiTheme="minorHAnsi"/>
                      <w:color w:val="000000"/>
                      <w:sz w:val="18"/>
                      <w:szCs w:val="20"/>
                    </w:rPr>
                  </w:pPr>
                  <w:r w:rsidRPr="0043647A">
                    <w:rPr>
                      <w:rFonts w:asciiTheme="minorHAnsi" w:hAnsiTheme="minorHAnsi"/>
                      <w:sz w:val="18"/>
                      <w:szCs w:val="20"/>
                    </w:rPr>
                    <w:t>Operación</w:t>
                  </w:r>
                </w:p>
              </w:tc>
              <w:tc>
                <w:tcPr>
                  <w:tcW w:w="0" w:type="auto"/>
                  <w:vAlign w:val="center"/>
                </w:tcPr>
                <w:p w14:paraId="1002AA19" w14:textId="31619E12" w:rsidR="0043647A" w:rsidRPr="0043647A" w:rsidRDefault="0043647A" w:rsidP="00344F7A">
                  <w:pPr>
                    <w:pStyle w:val="NormalWeb"/>
                    <w:jc w:val="center"/>
                    <w:rPr>
                      <w:rFonts w:asciiTheme="minorHAnsi" w:hAnsiTheme="minorHAnsi"/>
                      <w:color w:val="000000"/>
                      <w:sz w:val="18"/>
                      <w:szCs w:val="20"/>
                    </w:rPr>
                  </w:pPr>
                  <w:r w:rsidRPr="0043647A">
                    <w:rPr>
                      <w:rFonts w:asciiTheme="minorHAnsi" w:hAnsiTheme="minorHAnsi"/>
                      <w:sz w:val="18"/>
                      <w:szCs w:val="20"/>
                    </w:rPr>
                    <w:t>25</w:t>
                  </w:r>
                </w:p>
              </w:tc>
            </w:tr>
            <w:tr w:rsidR="0043647A" w:rsidRPr="0043647A" w14:paraId="6BA73D9E" w14:textId="77777777" w:rsidTr="0043647A">
              <w:trPr>
                <w:jc w:val="center"/>
              </w:trPr>
              <w:tc>
                <w:tcPr>
                  <w:tcW w:w="0" w:type="auto"/>
                  <w:vAlign w:val="center"/>
                </w:tcPr>
                <w:p w14:paraId="3FEC0BC5" w14:textId="08F9F8AD" w:rsidR="0043647A" w:rsidRPr="0043647A" w:rsidRDefault="0043647A" w:rsidP="0043647A">
                  <w:pPr>
                    <w:pStyle w:val="NormalWeb"/>
                    <w:rPr>
                      <w:rFonts w:asciiTheme="minorHAnsi" w:hAnsiTheme="minorHAnsi"/>
                      <w:color w:val="000000"/>
                      <w:sz w:val="18"/>
                      <w:szCs w:val="20"/>
                    </w:rPr>
                  </w:pPr>
                  <w:r w:rsidRPr="0043647A">
                    <w:rPr>
                      <w:rFonts w:asciiTheme="minorHAnsi" w:hAnsiTheme="minorHAnsi"/>
                      <w:sz w:val="18"/>
                      <w:szCs w:val="20"/>
                    </w:rPr>
                    <w:t>Total</w:t>
                  </w:r>
                </w:p>
              </w:tc>
              <w:tc>
                <w:tcPr>
                  <w:tcW w:w="0" w:type="auto"/>
                  <w:vAlign w:val="center"/>
                </w:tcPr>
                <w:p w14:paraId="5D8C550A" w14:textId="78C5BA0B" w:rsidR="0043647A" w:rsidRPr="0043647A" w:rsidRDefault="0043647A" w:rsidP="00344F7A">
                  <w:pPr>
                    <w:pStyle w:val="NormalWeb"/>
                    <w:jc w:val="center"/>
                    <w:rPr>
                      <w:rFonts w:asciiTheme="minorHAnsi" w:hAnsiTheme="minorHAnsi"/>
                      <w:color w:val="000000"/>
                      <w:sz w:val="18"/>
                      <w:szCs w:val="20"/>
                    </w:rPr>
                  </w:pPr>
                  <w:r w:rsidRPr="0043647A">
                    <w:rPr>
                      <w:rFonts w:asciiTheme="minorHAnsi" w:hAnsiTheme="minorHAnsi"/>
                      <w:sz w:val="18"/>
                      <w:szCs w:val="20"/>
                    </w:rPr>
                    <w:t>40</w:t>
                  </w:r>
                </w:p>
              </w:tc>
            </w:tr>
          </w:tbl>
          <w:p w14:paraId="61CBF805" w14:textId="77777777" w:rsidR="0043647A" w:rsidRDefault="0043647A" w:rsidP="002A5841">
            <w:pPr>
              <w:rPr>
                <w:i/>
              </w:rPr>
            </w:pPr>
          </w:p>
          <w:p w14:paraId="4A7198AD" w14:textId="62A7FE19" w:rsidR="002A5841" w:rsidRPr="002A5841" w:rsidRDefault="00023ADD" w:rsidP="002A5841">
            <w:pPr>
              <w:rPr>
                <w:i/>
              </w:rPr>
            </w:pPr>
            <w:r>
              <w:rPr>
                <w:i/>
              </w:rPr>
              <w:t>“</w:t>
            </w:r>
            <w:r w:rsidR="002A5841" w:rsidRPr="002A5841">
              <w:rPr>
                <w:i/>
              </w:rPr>
              <w:t>Líquidos</w:t>
            </w:r>
          </w:p>
          <w:p w14:paraId="7331947A" w14:textId="1AB7FBE1" w:rsidR="00023ADD" w:rsidRDefault="002A5841" w:rsidP="00023ADD">
            <w:pPr>
              <w:rPr>
                <w:i/>
              </w:rPr>
            </w:pPr>
            <w:r w:rsidRPr="002A5841">
              <w:rPr>
                <w:i/>
              </w:rPr>
              <w:t>Los efluentes que genera el proyecto en la etapa de construcción son producto de las aguas servidas propias de los trabajadores que ser</w:t>
            </w:r>
            <w:r>
              <w:rPr>
                <w:i/>
              </w:rPr>
              <w:t>án dispuestos en baños químicos</w:t>
            </w:r>
            <w:r w:rsidR="00023ADD">
              <w:rPr>
                <w:i/>
              </w:rPr>
              <w:t>”</w:t>
            </w:r>
            <w:r w:rsidR="00023ADD" w:rsidRPr="002A0E3D">
              <w:rPr>
                <w:i/>
              </w:rPr>
              <w:t>.</w:t>
            </w:r>
          </w:p>
          <w:p w14:paraId="5019EF4D" w14:textId="77777777" w:rsidR="00023ADD" w:rsidRDefault="00023ADD" w:rsidP="00023ADD"/>
        </w:tc>
      </w:tr>
      <w:tr w:rsidR="00023ADD" w14:paraId="4EA6A877" w14:textId="77777777" w:rsidTr="00023ADD">
        <w:trPr>
          <w:trHeight w:val="697"/>
          <w:jc w:val="center"/>
        </w:trPr>
        <w:tc>
          <w:tcPr>
            <w:tcW w:w="5000" w:type="pct"/>
            <w:gridSpan w:val="2"/>
          </w:tcPr>
          <w:p w14:paraId="6C3EDE98" w14:textId="77777777" w:rsidR="00023ADD" w:rsidRPr="00694B31" w:rsidRDefault="00023ADD" w:rsidP="00023ADD">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BD95984" w14:textId="77777777" w:rsidR="006427C6" w:rsidRPr="006427C6" w:rsidRDefault="00023ADD" w:rsidP="00B55E88">
            <w:pPr>
              <w:pStyle w:val="Prrafodelista"/>
              <w:numPr>
                <w:ilvl w:val="0"/>
                <w:numId w:val="7"/>
              </w:numPr>
              <w:ind w:left="360"/>
              <w:rPr>
                <w:rFonts w:ascii="Calibri" w:eastAsia="Times New Roman" w:hAnsi="Calibri"/>
                <w:bCs/>
                <w:color w:val="000000"/>
                <w:lang w:eastAsia="es-CL"/>
              </w:rPr>
            </w:pPr>
            <w:r w:rsidRPr="006427C6">
              <w:rPr>
                <w:rFonts w:ascii="Calibri" w:eastAsia="Times New Roman" w:hAnsi="Calibri"/>
                <w:bCs/>
                <w:color w:val="000000"/>
                <w:lang w:eastAsia="es-CL"/>
              </w:rPr>
              <w:t xml:space="preserve">Se observa </w:t>
            </w:r>
            <w:r w:rsidR="006427C6" w:rsidRPr="006427C6">
              <w:rPr>
                <w:rFonts w:ascii="Calibri" w:eastAsia="Times New Roman" w:hAnsi="Calibri"/>
                <w:bCs/>
                <w:color w:val="000000"/>
                <w:lang w:eastAsia="es-CL"/>
              </w:rPr>
              <w:t>en sector de futuras oficinas, un conteiner que es utilizado como servicios higiénicos y vestidores para los trabajados.</w:t>
            </w:r>
            <w:r w:rsidR="006427C6">
              <w:t xml:space="preserve"> </w:t>
            </w:r>
          </w:p>
          <w:p w14:paraId="54AD69B3" w14:textId="77B1FA8F" w:rsidR="006427C6" w:rsidRPr="006427C6" w:rsidRDefault="006427C6" w:rsidP="00B55E88">
            <w:pPr>
              <w:pStyle w:val="Prrafodelista"/>
              <w:numPr>
                <w:ilvl w:val="0"/>
                <w:numId w:val="7"/>
              </w:numPr>
              <w:ind w:left="360"/>
              <w:rPr>
                <w:rFonts w:ascii="Calibri" w:eastAsia="Times New Roman" w:hAnsi="Calibri"/>
                <w:bCs/>
                <w:color w:val="000000"/>
                <w:lang w:eastAsia="es-CL"/>
              </w:rPr>
            </w:pPr>
            <w:r w:rsidRPr="006427C6">
              <w:rPr>
                <w:rFonts w:ascii="Calibri" w:eastAsia="Times New Roman" w:hAnsi="Calibri"/>
                <w:bCs/>
                <w:color w:val="000000"/>
                <w:lang w:eastAsia="es-CL"/>
              </w:rPr>
              <w:t xml:space="preserve">Se constata la instalación y operación de una planta de tratamiento de aguas servidas (PTAS), la cual se ubica frente a los servicios higiénicos. Al observar por las cámaras de inspección de PTAS se aprecia la acumulación de papeles y otros materiales en su </w:t>
            </w:r>
            <w:r w:rsidR="00E93CE3" w:rsidRPr="006427C6">
              <w:rPr>
                <w:rFonts w:ascii="Calibri" w:eastAsia="Times New Roman" w:hAnsi="Calibri"/>
                <w:bCs/>
                <w:color w:val="000000"/>
                <w:lang w:eastAsia="es-CL"/>
              </w:rPr>
              <w:t>inte</w:t>
            </w:r>
            <w:r w:rsidR="00E93CE3">
              <w:rPr>
                <w:rFonts w:ascii="Calibri" w:eastAsia="Times New Roman" w:hAnsi="Calibri"/>
                <w:bCs/>
                <w:color w:val="000000"/>
                <w:lang w:eastAsia="es-CL"/>
              </w:rPr>
              <w:t>rio</w:t>
            </w:r>
            <w:r w:rsidR="00E93CE3" w:rsidRPr="006427C6">
              <w:rPr>
                <w:rFonts w:ascii="Calibri" w:eastAsia="Times New Roman" w:hAnsi="Calibri"/>
                <w:bCs/>
                <w:color w:val="000000"/>
                <w:lang w:eastAsia="es-CL"/>
              </w:rPr>
              <w:t>r</w:t>
            </w:r>
            <w:r w:rsidRPr="006427C6">
              <w:rPr>
                <w:rFonts w:ascii="Calibri" w:eastAsia="Times New Roman" w:hAnsi="Calibri"/>
                <w:bCs/>
                <w:color w:val="000000"/>
                <w:lang w:eastAsia="es-CL"/>
              </w:rPr>
              <w:t>, lo que dificulta el ingreso de las aguas servidas a los demás estanques para completar su tratamiento. Se observa un tubo de PVC que dirige las aguas tratadas en la PTAS hacia la cámara de acumulación de lodos</w:t>
            </w:r>
            <w:r w:rsidR="00E85423">
              <w:rPr>
                <w:rFonts w:ascii="Calibri" w:eastAsia="Times New Roman" w:hAnsi="Calibri"/>
                <w:bCs/>
                <w:color w:val="000000"/>
                <w:lang w:eastAsia="es-CL"/>
              </w:rPr>
              <w:t xml:space="preserve"> provenientes del sistema de Riles.</w:t>
            </w:r>
            <w:r w:rsidRPr="006427C6">
              <w:rPr>
                <w:rFonts w:ascii="Calibri" w:eastAsia="Times New Roman" w:hAnsi="Calibri"/>
                <w:bCs/>
                <w:color w:val="000000"/>
                <w:lang w:eastAsia="es-CL"/>
              </w:rPr>
              <w:t xml:space="preserve"> </w:t>
            </w:r>
          </w:p>
          <w:p w14:paraId="2AF33D87" w14:textId="77777777" w:rsidR="00023ADD" w:rsidRPr="003417B3" w:rsidRDefault="006427C6" w:rsidP="003417B3">
            <w:pPr>
              <w:pStyle w:val="Prrafodelista"/>
              <w:numPr>
                <w:ilvl w:val="0"/>
                <w:numId w:val="7"/>
              </w:numPr>
              <w:ind w:left="360"/>
              <w:rPr>
                <w:rFonts w:ascii="Calibri" w:eastAsia="Times New Roman" w:hAnsi="Calibri"/>
                <w:b/>
                <w:bCs/>
                <w:color w:val="000000"/>
                <w:lang w:eastAsia="es-CL"/>
              </w:rPr>
            </w:pPr>
            <w:r w:rsidRPr="006427C6">
              <w:rPr>
                <w:rFonts w:ascii="Calibri" w:eastAsia="Times New Roman" w:hAnsi="Calibri"/>
                <w:bCs/>
                <w:color w:val="000000"/>
                <w:lang w:eastAsia="es-CL"/>
              </w:rPr>
              <w:t xml:space="preserve">Frente a los conteiner, se observa la construcción de radieres para bodegas, según señala el Sr. San Martín en este sector se ubicarán las bodegas de residuos y el ensilaje. </w:t>
            </w:r>
          </w:p>
          <w:p w14:paraId="42EE6507" w14:textId="590EE1A4" w:rsidR="003417B3" w:rsidRPr="00845CDE" w:rsidRDefault="003417B3" w:rsidP="003417B3">
            <w:pPr>
              <w:pStyle w:val="Prrafodelista"/>
              <w:ind w:left="360"/>
              <w:rPr>
                <w:rFonts w:ascii="Calibri" w:eastAsia="Times New Roman" w:hAnsi="Calibri"/>
                <w:b/>
                <w:bCs/>
                <w:color w:val="000000"/>
                <w:lang w:eastAsia="es-CL"/>
              </w:rPr>
            </w:pPr>
          </w:p>
        </w:tc>
      </w:tr>
      <w:tr w:rsidR="0043647A" w14:paraId="1732DCFE" w14:textId="77777777" w:rsidTr="00023ADD">
        <w:trPr>
          <w:trHeight w:val="697"/>
          <w:jc w:val="center"/>
        </w:trPr>
        <w:tc>
          <w:tcPr>
            <w:tcW w:w="5000" w:type="pct"/>
            <w:gridSpan w:val="2"/>
          </w:tcPr>
          <w:p w14:paraId="7076616C" w14:textId="088469F8" w:rsidR="0043647A" w:rsidRDefault="0043647A" w:rsidP="00023ADD">
            <w:pPr>
              <w:jc w:val="left"/>
              <w:rPr>
                <w:rFonts w:ascii="Calibri" w:eastAsia="Times New Roman" w:hAnsi="Calibri"/>
                <w:b/>
                <w:bCs/>
                <w:color w:val="000000"/>
                <w:lang w:eastAsia="es-CL"/>
              </w:rPr>
            </w:pPr>
            <w:r>
              <w:rPr>
                <w:rFonts w:ascii="Calibri" w:eastAsia="Times New Roman" w:hAnsi="Calibri"/>
                <w:b/>
                <w:bCs/>
                <w:color w:val="000000"/>
                <w:lang w:eastAsia="es-CL"/>
              </w:rPr>
              <w:t>Examen de la información:</w:t>
            </w:r>
          </w:p>
          <w:p w14:paraId="5AE1FAA0" w14:textId="26683555" w:rsidR="0043647A" w:rsidRPr="0043647A" w:rsidRDefault="0043647A" w:rsidP="0043647A">
            <w:pPr>
              <w:pStyle w:val="Prrafodelista"/>
              <w:numPr>
                <w:ilvl w:val="0"/>
                <w:numId w:val="7"/>
              </w:numPr>
              <w:ind w:left="360"/>
              <w:jc w:val="left"/>
              <w:rPr>
                <w:rFonts w:ascii="Calibri" w:eastAsia="Times New Roman" w:hAnsi="Calibri"/>
                <w:bCs/>
                <w:color w:val="000000"/>
                <w:lang w:eastAsia="es-CL"/>
              </w:rPr>
            </w:pPr>
            <w:r w:rsidRPr="0043647A">
              <w:rPr>
                <w:rFonts w:ascii="Calibri" w:eastAsia="Times New Roman" w:hAnsi="Calibri"/>
                <w:bCs/>
                <w:color w:val="000000"/>
                <w:lang w:eastAsia="es-CL"/>
              </w:rPr>
              <w:t xml:space="preserve">De acuerdo al registro proporcionado por el titular </w:t>
            </w:r>
            <w:r w:rsidR="002C422F">
              <w:rPr>
                <w:rFonts w:ascii="Calibri" w:eastAsia="Times New Roman" w:hAnsi="Calibri"/>
                <w:bCs/>
                <w:color w:val="000000"/>
                <w:lang w:eastAsia="es-CL"/>
              </w:rPr>
              <w:t>(Anexo 1</w:t>
            </w:r>
            <w:r w:rsidR="00344F7A">
              <w:rPr>
                <w:rFonts w:ascii="Calibri" w:eastAsia="Times New Roman" w:hAnsi="Calibri"/>
                <w:bCs/>
                <w:color w:val="000000"/>
                <w:lang w:eastAsia="es-CL"/>
              </w:rPr>
              <w:t>8</w:t>
            </w:r>
            <w:r w:rsidR="002C422F">
              <w:rPr>
                <w:rFonts w:ascii="Calibri" w:eastAsia="Times New Roman" w:hAnsi="Calibri"/>
                <w:bCs/>
                <w:color w:val="000000"/>
                <w:lang w:eastAsia="es-CL"/>
              </w:rPr>
              <w:t xml:space="preserve">) </w:t>
            </w:r>
            <w:r w:rsidRPr="0043647A">
              <w:rPr>
                <w:rFonts w:ascii="Calibri" w:eastAsia="Times New Roman" w:hAnsi="Calibri"/>
                <w:bCs/>
                <w:color w:val="000000"/>
                <w:lang w:eastAsia="es-CL"/>
              </w:rPr>
              <w:t xml:space="preserve">al momento de la inspección </w:t>
            </w:r>
            <w:r w:rsidR="00E85423">
              <w:rPr>
                <w:rFonts w:ascii="Calibri" w:eastAsia="Times New Roman" w:hAnsi="Calibri"/>
                <w:bCs/>
                <w:color w:val="000000"/>
                <w:lang w:eastAsia="es-CL"/>
              </w:rPr>
              <w:t xml:space="preserve">son 23 </w:t>
            </w:r>
            <w:r w:rsidRPr="0043647A">
              <w:rPr>
                <w:rFonts w:ascii="Calibri" w:eastAsia="Times New Roman" w:hAnsi="Calibri"/>
                <w:bCs/>
                <w:color w:val="000000"/>
                <w:lang w:eastAsia="es-CL"/>
              </w:rPr>
              <w:t xml:space="preserve">el </w:t>
            </w:r>
            <w:r w:rsidR="00054AB6" w:rsidRPr="0043647A">
              <w:rPr>
                <w:rFonts w:ascii="Calibri" w:eastAsia="Times New Roman" w:hAnsi="Calibri"/>
                <w:bCs/>
                <w:color w:val="000000"/>
                <w:lang w:eastAsia="es-CL"/>
              </w:rPr>
              <w:t>número</w:t>
            </w:r>
            <w:r w:rsidRPr="0043647A">
              <w:rPr>
                <w:rFonts w:ascii="Calibri" w:eastAsia="Times New Roman" w:hAnsi="Calibri"/>
                <w:bCs/>
                <w:color w:val="000000"/>
                <w:lang w:eastAsia="es-CL"/>
              </w:rPr>
              <w:t xml:space="preserve"> de trabajadores</w:t>
            </w:r>
            <w:r w:rsidR="00E85423">
              <w:rPr>
                <w:rFonts w:ascii="Calibri" w:eastAsia="Times New Roman" w:hAnsi="Calibri"/>
                <w:bCs/>
                <w:color w:val="000000"/>
                <w:lang w:eastAsia="es-CL"/>
              </w:rPr>
              <w:t xml:space="preserve">, los cuales </w:t>
            </w:r>
            <w:r w:rsidR="003417B3">
              <w:rPr>
                <w:rFonts w:ascii="Calibri" w:eastAsia="Times New Roman" w:hAnsi="Calibri"/>
                <w:bCs/>
                <w:color w:val="000000"/>
                <w:lang w:eastAsia="es-CL"/>
              </w:rPr>
              <w:t xml:space="preserve">realizan en labores en la </w:t>
            </w:r>
            <w:r w:rsidR="00E85423">
              <w:rPr>
                <w:rFonts w:ascii="Calibri" w:eastAsia="Times New Roman" w:hAnsi="Calibri"/>
                <w:bCs/>
                <w:color w:val="000000"/>
                <w:lang w:eastAsia="es-CL"/>
              </w:rPr>
              <w:t>operación de la piscicultura</w:t>
            </w:r>
            <w:r w:rsidR="003417B3">
              <w:rPr>
                <w:rFonts w:ascii="Calibri" w:eastAsia="Times New Roman" w:hAnsi="Calibri"/>
                <w:bCs/>
                <w:color w:val="000000"/>
                <w:lang w:eastAsia="es-CL"/>
              </w:rPr>
              <w:t>, ajustándose a lo evaluado ambientalmente</w:t>
            </w:r>
            <w:r w:rsidR="00E85423">
              <w:rPr>
                <w:rFonts w:ascii="Calibri" w:eastAsia="Times New Roman" w:hAnsi="Calibri"/>
                <w:bCs/>
                <w:color w:val="000000"/>
                <w:lang w:eastAsia="es-CL"/>
              </w:rPr>
              <w:t>.</w:t>
            </w:r>
          </w:p>
          <w:p w14:paraId="3B49BF0B" w14:textId="1554C781" w:rsidR="0043647A" w:rsidRDefault="0043647A" w:rsidP="00023ADD">
            <w:pPr>
              <w:jc w:val="left"/>
              <w:rPr>
                <w:rFonts w:ascii="Calibri" w:eastAsia="Times New Roman" w:hAnsi="Calibri"/>
                <w:b/>
                <w:bCs/>
                <w:color w:val="000000"/>
                <w:lang w:eastAsia="es-CL"/>
              </w:rPr>
            </w:pPr>
          </w:p>
        </w:tc>
      </w:tr>
    </w:tbl>
    <w:p w14:paraId="705563F7" w14:textId="77777777" w:rsidR="00023ADD" w:rsidRDefault="00023ADD" w:rsidP="00023ADD"/>
    <w:p w14:paraId="16E8FBC3" w14:textId="77777777" w:rsidR="00023ADD" w:rsidRDefault="00023ADD" w:rsidP="00023ADD"/>
    <w:p w14:paraId="030F133A" w14:textId="77777777" w:rsidR="00023ADD" w:rsidRDefault="00023ADD" w:rsidP="00023ADD"/>
    <w:p w14:paraId="2A58BA6C" w14:textId="77777777" w:rsidR="0043647A" w:rsidRDefault="0043647A" w:rsidP="00023ADD"/>
    <w:p w14:paraId="28F48319" w14:textId="77777777" w:rsidR="0043647A" w:rsidRDefault="0043647A" w:rsidP="00023ADD"/>
    <w:p w14:paraId="475622F5" w14:textId="77777777" w:rsidR="0043647A" w:rsidRDefault="0043647A" w:rsidP="00023ADD"/>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43647A" w14:paraId="51ABE090" w14:textId="77777777" w:rsidTr="00CD07F7">
        <w:trPr>
          <w:trHeight w:val="313"/>
          <w:jc w:val="center"/>
        </w:trPr>
        <w:tc>
          <w:tcPr>
            <w:tcW w:w="5000" w:type="pct"/>
            <w:gridSpan w:val="8"/>
            <w:vAlign w:val="center"/>
          </w:tcPr>
          <w:p w14:paraId="16D70372" w14:textId="77777777" w:rsidR="0043647A" w:rsidRPr="005626CB" w:rsidRDefault="0043647A" w:rsidP="00CD07F7">
            <w:pPr>
              <w:jc w:val="center"/>
              <w:rPr>
                <w:rFonts w:eastAsia="Times New Roman"/>
                <w:b/>
                <w:bCs/>
                <w:color w:val="000000"/>
                <w:lang w:eastAsia="es-CL"/>
              </w:rPr>
            </w:pPr>
            <w:r w:rsidRPr="005626CB">
              <w:rPr>
                <w:rFonts w:eastAsia="Times New Roman"/>
                <w:b/>
                <w:bCs/>
                <w:color w:val="000000"/>
                <w:lang w:eastAsia="es-CL"/>
              </w:rPr>
              <w:lastRenderedPageBreak/>
              <w:t>Registros</w:t>
            </w:r>
          </w:p>
        </w:tc>
      </w:tr>
      <w:tr w:rsidR="0043647A" w14:paraId="0C0D8CE2" w14:textId="77777777" w:rsidTr="00CD07F7">
        <w:trPr>
          <w:trHeight w:val="3486"/>
          <w:jc w:val="center"/>
        </w:trPr>
        <w:tc>
          <w:tcPr>
            <w:tcW w:w="2509" w:type="pct"/>
            <w:gridSpan w:val="4"/>
            <w:vAlign w:val="center"/>
          </w:tcPr>
          <w:p w14:paraId="49D2DE56" w14:textId="0210C319" w:rsidR="0043647A" w:rsidRDefault="00102A7D" w:rsidP="00CD07F7">
            <w:pPr>
              <w:jc w:val="center"/>
              <w:rPr>
                <w:rFonts w:ascii="Calibri" w:eastAsia="Times New Roman" w:hAnsi="Calibri"/>
                <w:b/>
                <w:bCs/>
                <w:color w:val="000000"/>
                <w:lang w:eastAsia="es-CL"/>
              </w:rPr>
            </w:pPr>
            <w:r>
              <w:rPr>
                <w:noProof/>
                <w:lang w:eastAsia="es-CL"/>
              </w:rPr>
              <w:drawing>
                <wp:inline distT="0" distB="0" distL="0" distR="0" wp14:anchorId="570ED349" wp14:editId="581949DB">
                  <wp:extent cx="3254400" cy="2430000"/>
                  <wp:effectExtent l="0" t="0" r="3175" b="8890"/>
                  <wp:docPr id="291" name="Imagen 291" descr="C:\Users\diego.maldonado\AppData\Local\Microsoft\Windows\Temporary Internet Files\Content.Word\IMG_11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iego.maldonado\AppData\Local\Microsoft\Windows\Temporary Internet Files\Content.Word\IMG_119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91" w:type="pct"/>
            <w:gridSpan w:val="4"/>
            <w:vAlign w:val="center"/>
          </w:tcPr>
          <w:p w14:paraId="39A863E8" w14:textId="4852E524" w:rsidR="0043647A" w:rsidRDefault="00102A7D" w:rsidP="00CD07F7">
            <w:pPr>
              <w:jc w:val="center"/>
              <w:rPr>
                <w:rFonts w:ascii="Calibri" w:eastAsia="Times New Roman" w:hAnsi="Calibri"/>
                <w:b/>
                <w:bCs/>
                <w:color w:val="000000"/>
                <w:lang w:eastAsia="es-CL"/>
              </w:rPr>
            </w:pPr>
            <w:r>
              <w:rPr>
                <w:rFonts w:ascii="Calibri" w:eastAsia="Times New Roman" w:hAnsi="Calibri"/>
                <w:b/>
                <w:bCs/>
                <w:noProof/>
                <w:color w:val="000000"/>
                <w:lang w:eastAsia="es-CL"/>
              </w:rPr>
              <mc:AlternateContent>
                <mc:Choice Requires="wps">
                  <w:drawing>
                    <wp:anchor distT="0" distB="0" distL="114300" distR="114300" simplePos="0" relativeHeight="251684864" behindDoc="0" locked="0" layoutInCell="1" allowOverlap="1" wp14:anchorId="2F2D8247" wp14:editId="6F352DA3">
                      <wp:simplePos x="0" y="0"/>
                      <wp:positionH relativeFrom="column">
                        <wp:posOffset>2392045</wp:posOffset>
                      </wp:positionH>
                      <wp:positionV relativeFrom="paragraph">
                        <wp:posOffset>262890</wp:posOffset>
                      </wp:positionV>
                      <wp:extent cx="381000" cy="704850"/>
                      <wp:effectExtent l="38100" t="0" r="19050" b="57150"/>
                      <wp:wrapNone/>
                      <wp:docPr id="295" name="295 Conector recto de flecha"/>
                      <wp:cNvGraphicFramePr/>
                      <a:graphic xmlns:a="http://schemas.openxmlformats.org/drawingml/2006/main">
                        <a:graphicData uri="http://schemas.microsoft.com/office/word/2010/wordprocessingShape">
                          <wps:wsp>
                            <wps:cNvCnPr/>
                            <wps:spPr>
                              <a:xfrm flipH="1">
                                <a:off x="0" y="0"/>
                                <a:ext cx="381000" cy="70485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5 Conector recto de flecha" o:spid="_x0000_s1026" type="#_x0000_t32" style="position:absolute;margin-left:188.35pt;margin-top:20.7pt;width:30pt;height:55.5pt;flip:x;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" strokecolor="red">
                      <v:stroke endarrow="open"/>
                    </v:shape>
                  </w:pict>
                </mc:Fallback>
              </mc:AlternateContent>
            </w:r>
            <w:r>
              <w:rPr>
                <w:rFonts w:ascii="Calibri" w:eastAsia="Times New Roman" w:hAnsi="Calibri"/>
                <w:b/>
                <w:bCs/>
                <w:noProof/>
                <w:color w:val="000000"/>
                <w:lang w:eastAsia="es-CL"/>
              </w:rPr>
              <mc:AlternateContent>
                <mc:Choice Requires="wps">
                  <w:drawing>
                    <wp:anchor distT="0" distB="0" distL="114300" distR="114300" simplePos="0" relativeHeight="251683840" behindDoc="0" locked="0" layoutInCell="1" allowOverlap="1" wp14:anchorId="5C8029D8" wp14:editId="058B70E3">
                      <wp:simplePos x="0" y="0"/>
                      <wp:positionH relativeFrom="column">
                        <wp:posOffset>1119505</wp:posOffset>
                      </wp:positionH>
                      <wp:positionV relativeFrom="paragraph">
                        <wp:posOffset>613410</wp:posOffset>
                      </wp:positionV>
                      <wp:extent cx="7620" cy="1078230"/>
                      <wp:effectExtent l="76200" t="0" r="68580" b="64770"/>
                      <wp:wrapNone/>
                      <wp:docPr id="294" name="294 Conector recto de flecha"/>
                      <wp:cNvGraphicFramePr/>
                      <a:graphic xmlns:a="http://schemas.openxmlformats.org/drawingml/2006/main">
                        <a:graphicData uri="http://schemas.microsoft.com/office/word/2010/wordprocessingShape">
                          <wps:wsp>
                            <wps:cNvCnPr/>
                            <wps:spPr>
                              <a:xfrm>
                                <a:off x="0" y="0"/>
                                <a:ext cx="7620" cy="1078230"/>
                              </a:xfrm>
                              <a:prstGeom prst="straightConnector1">
                                <a:avLst/>
                              </a:prstGeom>
                              <a:ln>
                                <a:solidFill>
                                  <a:srgbClr val="FF0000"/>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294 Conector recto de flecha" o:spid="_x0000_s1026" type="#_x0000_t32" style="position:absolute;margin-left:88.15pt;margin-top:48.3pt;width:.6pt;height:84.9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" strokecolor="red">
                      <v:stroke endarrow="open"/>
                    </v:shape>
                  </w:pict>
                </mc:Fallback>
              </mc:AlternateContent>
            </w:r>
            <w:r w:rsidRPr="00102A7D">
              <w:rPr>
                <w:rFonts w:ascii="Calibri" w:eastAsia="Times New Roman" w:hAnsi="Calibri"/>
                <w:b/>
                <w:bCs/>
                <w:noProof/>
                <w:color w:val="000000"/>
                <w:lang w:eastAsia="es-CL"/>
              </w:rPr>
              <mc:AlternateContent>
                <mc:Choice Requires="wps">
                  <w:drawing>
                    <wp:anchor distT="0" distB="0" distL="114300" distR="114300" simplePos="0" relativeHeight="251682816" behindDoc="0" locked="0" layoutInCell="1" allowOverlap="1" wp14:anchorId="683D2A43" wp14:editId="0708D959">
                      <wp:simplePos x="0" y="0"/>
                      <wp:positionH relativeFrom="column">
                        <wp:posOffset>1942465</wp:posOffset>
                      </wp:positionH>
                      <wp:positionV relativeFrom="paragraph">
                        <wp:posOffset>8890</wp:posOffset>
                      </wp:positionV>
                      <wp:extent cx="1744980" cy="1403985"/>
                      <wp:effectExtent l="0" t="0" r="26670" b="11430"/>
                      <wp:wrapNone/>
                      <wp:docPr id="29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44980" cy="1403985"/>
                              </a:xfrm>
                              <a:prstGeom prst="rect">
                                <a:avLst/>
                              </a:prstGeom>
                              <a:solidFill>
                                <a:srgbClr val="FFFFFF"/>
                              </a:solidFill>
                              <a:ln w="9525">
                                <a:solidFill>
                                  <a:srgbClr val="000000"/>
                                </a:solidFill>
                                <a:miter lim="800000"/>
                                <a:headEnd/>
                                <a:tailEnd/>
                              </a:ln>
                            </wps:spPr>
                            <wps:txbx>
                              <w:txbxContent>
                                <w:p w14:paraId="22C3BE03" w14:textId="0A11C09E" w:rsidR="00956622" w:rsidRPr="00102A7D" w:rsidRDefault="00956622">
                                  <w:pPr>
                                    <w:rPr>
                                      <w:sz w:val="20"/>
                                    </w:rPr>
                                  </w:pPr>
                                  <w:r w:rsidRPr="00102A7D">
                                    <w:rPr>
                                      <w:sz w:val="20"/>
                                    </w:rPr>
                                    <w:t>Estanque de lodos Riles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2" type="#_x0000_t202" style="position:absolute;left:0;text-align:left;margin-left:152.95pt;margin-top:.7pt;width:137.4pt;height:110.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">
                      <v:textbox style="mso-fit-shape-to-text:t">
                        <w:txbxContent>
                          <w:p w14:paraId="22C3BE03" w14:textId="0A11C09E" w:rsidR="00956622" w:rsidRPr="00102A7D" w:rsidRDefault="00956622">
                            <w:pPr>
                              <w:rPr>
                                <w:sz w:val="20"/>
                              </w:rPr>
                            </w:pPr>
                            <w:r w:rsidRPr="00102A7D">
                              <w:rPr>
                                <w:sz w:val="20"/>
                              </w:rPr>
                              <w:t>Estanque de lodos Riles</w:t>
                            </w:r>
                          </w:p>
                        </w:txbxContent>
                      </v:textbox>
                    </v:shape>
                  </w:pict>
                </mc:Fallback>
              </mc:AlternateContent>
            </w:r>
            <w:r w:rsidRPr="00102A7D">
              <w:rPr>
                <w:rFonts w:ascii="Calibri" w:eastAsia="Times New Roman" w:hAnsi="Calibri"/>
                <w:b/>
                <w:bCs/>
                <w:noProof/>
                <w:color w:val="000000"/>
                <w:lang w:eastAsia="es-CL"/>
              </w:rPr>
              <mc:AlternateContent>
                <mc:Choice Requires="wps">
                  <w:drawing>
                    <wp:anchor distT="0" distB="0" distL="114300" distR="114300" simplePos="0" relativeHeight="251680768" behindDoc="0" locked="0" layoutInCell="1" allowOverlap="1" wp14:anchorId="275CFE31" wp14:editId="0CDA429A">
                      <wp:simplePos x="0" y="0"/>
                      <wp:positionH relativeFrom="column">
                        <wp:posOffset>555625</wp:posOffset>
                      </wp:positionH>
                      <wp:positionV relativeFrom="paragraph">
                        <wp:posOffset>359410</wp:posOffset>
                      </wp:positionV>
                      <wp:extent cx="1173480" cy="1403985"/>
                      <wp:effectExtent l="0" t="0" r="26670" b="11430"/>
                      <wp:wrapNone/>
                      <wp:docPr id="29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3480" cy="1403985"/>
                              </a:xfrm>
                              <a:prstGeom prst="rect">
                                <a:avLst/>
                              </a:prstGeom>
                              <a:solidFill>
                                <a:srgbClr val="FFFFFF"/>
                              </a:solidFill>
                              <a:ln w="9525">
                                <a:solidFill>
                                  <a:srgbClr val="000000"/>
                                </a:solidFill>
                                <a:miter lim="800000"/>
                                <a:headEnd/>
                                <a:tailEnd/>
                              </a:ln>
                            </wps:spPr>
                            <wps:txbx>
                              <w:txbxContent>
                                <w:p w14:paraId="34CE4690" w14:textId="2037F757" w:rsidR="00956622" w:rsidRPr="00102A7D" w:rsidRDefault="00956622">
                                  <w:pPr>
                                    <w:rPr>
                                      <w:sz w:val="20"/>
                                    </w:rPr>
                                  </w:pPr>
                                  <w:r w:rsidRPr="00102A7D">
                                    <w:rPr>
                                      <w:sz w:val="20"/>
                                    </w:rPr>
                                    <w:t>Efluente PTAS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43.75pt;margin-top:28.3pt;width:92.4pt;height:110.5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">
                      <v:textbox style="mso-fit-shape-to-text:t">
                        <w:txbxContent>
                          <w:p w14:paraId="34CE4690" w14:textId="2037F757" w:rsidR="00956622" w:rsidRPr="00102A7D" w:rsidRDefault="00956622">
                            <w:pPr>
                              <w:rPr>
                                <w:sz w:val="20"/>
                              </w:rPr>
                            </w:pPr>
                            <w:r w:rsidRPr="00102A7D">
                              <w:rPr>
                                <w:sz w:val="20"/>
                              </w:rPr>
                              <w:t>Efluente PTAS</w:t>
                            </w:r>
                          </w:p>
                        </w:txbxContent>
                      </v:textbox>
                    </v:shape>
                  </w:pict>
                </mc:Fallback>
              </mc:AlternateContent>
            </w:r>
            <w:r w:rsidR="0043647A">
              <w:rPr>
                <w:rFonts w:ascii="Calibri" w:eastAsia="Times New Roman" w:hAnsi="Calibri"/>
                <w:b/>
                <w:bCs/>
                <w:noProof/>
                <w:color w:val="000000"/>
                <w:lang w:eastAsia="es-CL"/>
              </w:rPr>
              <w:drawing>
                <wp:inline distT="0" distB="0" distL="0" distR="0" wp14:anchorId="197C1791" wp14:editId="29082FBF">
                  <wp:extent cx="3254400" cy="2430000"/>
                  <wp:effectExtent l="0" t="0" r="3175" b="8890"/>
                  <wp:docPr id="31" name="Imagen 31" descr="C:\SUPERINTENDENCIA MA\SMA 2014\07_JULIO_2014\Inspección Quimeyco\fotos informe quimeyco\IMG_1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UPERINTENDENCIA MA\SMA 2014\07_JULIO_2014\Inspección Quimeyco\fotos informe quimeyco\IMG_1189.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43647A" w14:paraId="0BD970E4" w14:textId="77777777" w:rsidTr="00CD07F7">
        <w:trPr>
          <w:trHeight w:val="275"/>
          <w:jc w:val="center"/>
        </w:trPr>
        <w:tc>
          <w:tcPr>
            <w:tcW w:w="1072" w:type="pct"/>
            <w:gridSpan w:val="2"/>
            <w:vAlign w:val="center"/>
          </w:tcPr>
          <w:p w14:paraId="7EE26628" w14:textId="7E36A366" w:rsidR="0043647A" w:rsidRPr="00557733" w:rsidRDefault="0043647A" w:rsidP="00CD07F7">
            <w:pPr>
              <w:pStyle w:val="Epgrafe"/>
              <w:jc w:val="both"/>
              <w:rPr>
                <w:rFonts w:eastAsia="Times New Roman"/>
                <w:color w:val="000000"/>
                <w:szCs w:val="18"/>
                <w:lang w:eastAsia="es-CL"/>
              </w:rPr>
            </w:pPr>
            <w:r w:rsidRPr="00557733">
              <w:t xml:space="preserve">Fotografía </w:t>
            </w:r>
            <w:r>
              <w:t>1</w:t>
            </w:r>
            <w:r w:rsidR="00376AFF">
              <w:t>3</w:t>
            </w:r>
          </w:p>
        </w:tc>
        <w:tc>
          <w:tcPr>
            <w:tcW w:w="1437" w:type="pct"/>
            <w:gridSpan w:val="2"/>
            <w:vAlign w:val="center"/>
          </w:tcPr>
          <w:p w14:paraId="4E76053D" w14:textId="1BBEC6F2" w:rsidR="0043647A" w:rsidRDefault="0043647A" w:rsidP="00792E6B">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00792E6B">
              <w:rPr>
                <w:rFonts w:eastAsia="Times New Roman"/>
                <w:color w:val="000000"/>
                <w:sz w:val="18"/>
                <w:szCs w:val="18"/>
                <w:lang w:eastAsia="es-CL"/>
              </w:rPr>
              <w:t>28</w:t>
            </w:r>
            <w:r w:rsidRPr="0071645B">
              <w:rPr>
                <w:rFonts w:eastAsia="Times New Roman"/>
                <w:color w:val="000000"/>
                <w:sz w:val="18"/>
                <w:szCs w:val="18"/>
                <w:lang w:eastAsia="es-CL"/>
              </w:rPr>
              <w:t>/0</w:t>
            </w:r>
            <w:r w:rsidR="00792E6B">
              <w:rPr>
                <w:rFonts w:eastAsia="Times New Roman"/>
                <w:color w:val="000000"/>
                <w:sz w:val="18"/>
                <w:szCs w:val="18"/>
                <w:lang w:eastAsia="es-CL"/>
              </w:rPr>
              <w:t>7</w:t>
            </w:r>
            <w:r w:rsidRPr="0071645B">
              <w:rPr>
                <w:rFonts w:eastAsia="Times New Roman"/>
                <w:color w:val="000000"/>
                <w:sz w:val="18"/>
                <w:szCs w:val="18"/>
                <w:lang w:eastAsia="es-CL"/>
              </w:rPr>
              <w:t>/2014</w:t>
            </w:r>
          </w:p>
        </w:tc>
        <w:tc>
          <w:tcPr>
            <w:tcW w:w="1245" w:type="pct"/>
            <w:gridSpan w:val="2"/>
            <w:vAlign w:val="center"/>
          </w:tcPr>
          <w:p w14:paraId="20B3E6FA" w14:textId="30CCCAF8" w:rsidR="0043647A" w:rsidRPr="00557733" w:rsidRDefault="0043647A" w:rsidP="00CD07F7">
            <w:pPr>
              <w:pStyle w:val="Epgrafe"/>
              <w:jc w:val="both"/>
              <w:rPr>
                <w:rFonts w:eastAsia="Times New Roman"/>
                <w:color w:val="000000"/>
                <w:szCs w:val="18"/>
                <w:lang w:eastAsia="es-CL"/>
              </w:rPr>
            </w:pPr>
            <w:r w:rsidRPr="00557733">
              <w:t xml:space="preserve">Fotografía </w:t>
            </w:r>
            <w:r w:rsidR="00792E6B">
              <w:t>1</w:t>
            </w:r>
            <w:r w:rsidR="00376AFF">
              <w:t>4</w:t>
            </w:r>
          </w:p>
        </w:tc>
        <w:tc>
          <w:tcPr>
            <w:tcW w:w="1246" w:type="pct"/>
            <w:gridSpan w:val="2"/>
            <w:vAlign w:val="center"/>
          </w:tcPr>
          <w:p w14:paraId="30B0DB4A" w14:textId="516C6956" w:rsidR="0043647A" w:rsidRDefault="0043647A" w:rsidP="00792E6B">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792E6B">
              <w:rPr>
                <w:rFonts w:eastAsia="Times New Roman"/>
                <w:color w:val="000000"/>
                <w:sz w:val="18"/>
                <w:szCs w:val="18"/>
                <w:lang w:eastAsia="es-CL"/>
              </w:rPr>
              <w:t>8</w:t>
            </w:r>
            <w:r>
              <w:rPr>
                <w:rFonts w:eastAsia="Times New Roman"/>
                <w:color w:val="000000"/>
                <w:sz w:val="18"/>
                <w:szCs w:val="18"/>
                <w:lang w:eastAsia="es-CL"/>
              </w:rPr>
              <w:t>/0</w:t>
            </w:r>
            <w:r w:rsidR="00792E6B">
              <w:rPr>
                <w:rFonts w:eastAsia="Times New Roman"/>
                <w:color w:val="000000"/>
                <w:sz w:val="18"/>
                <w:szCs w:val="18"/>
                <w:lang w:eastAsia="es-CL"/>
              </w:rPr>
              <w:t>7</w:t>
            </w:r>
            <w:r>
              <w:rPr>
                <w:rFonts w:eastAsia="Times New Roman"/>
                <w:color w:val="000000"/>
                <w:sz w:val="18"/>
                <w:szCs w:val="18"/>
                <w:lang w:eastAsia="es-CL"/>
              </w:rPr>
              <w:t>/</w:t>
            </w:r>
            <w:r w:rsidRPr="0071645B">
              <w:rPr>
                <w:rFonts w:eastAsia="Times New Roman"/>
                <w:color w:val="000000"/>
                <w:sz w:val="18"/>
                <w:szCs w:val="18"/>
                <w:lang w:eastAsia="es-CL"/>
              </w:rPr>
              <w:t>2014</w:t>
            </w:r>
          </w:p>
        </w:tc>
      </w:tr>
      <w:tr w:rsidR="0043647A" w14:paraId="6091FFCE" w14:textId="77777777" w:rsidTr="00CD07F7">
        <w:trPr>
          <w:trHeight w:val="275"/>
          <w:jc w:val="center"/>
        </w:trPr>
        <w:tc>
          <w:tcPr>
            <w:tcW w:w="833" w:type="pct"/>
            <w:vAlign w:val="center"/>
          </w:tcPr>
          <w:p w14:paraId="2FCC877D" w14:textId="77777777" w:rsidR="0043647A" w:rsidRPr="00557733" w:rsidRDefault="0043647A" w:rsidP="00CD07F7">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t>
            </w:r>
          </w:p>
        </w:tc>
        <w:tc>
          <w:tcPr>
            <w:tcW w:w="843" w:type="pct"/>
            <w:gridSpan w:val="2"/>
            <w:vAlign w:val="center"/>
          </w:tcPr>
          <w:p w14:paraId="547683C7" w14:textId="77777777" w:rsidR="0043647A" w:rsidRPr="00557733" w:rsidRDefault="0043647A" w:rsidP="00CD07F7">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w:t>
            </w:r>
          </w:p>
        </w:tc>
        <w:tc>
          <w:tcPr>
            <w:tcW w:w="833" w:type="pct"/>
            <w:vAlign w:val="center"/>
          </w:tcPr>
          <w:p w14:paraId="61AA3A10" w14:textId="77777777" w:rsidR="0043647A" w:rsidRPr="00557733" w:rsidRDefault="0043647A" w:rsidP="00CD07F7">
            <w:pPr>
              <w:rPr>
                <w:rFonts w:eastAsia="Times New Roman"/>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w:t>
            </w:r>
          </w:p>
        </w:tc>
        <w:tc>
          <w:tcPr>
            <w:tcW w:w="828" w:type="pct"/>
            <w:vAlign w:val="center"/>
          </w:tcPr>
          <w:p w14:paraId="5A8270AC" w14:textId="77777777" w:rsidR="0043647A" w:rsidRPr="00557733" w:rsidRDefault="0043647A" w:rsidP="00CD07F7">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Pr>
                <w:rFonts w:eastAsia="Times New Roman"/>
                <w:color w:val="000000"/>
                <w:sz w:val="18"/>
                <w:szCs w:val="18"/>
                <w:lang w:eastAsia="es-CL"/>
              </w:rPr>
              <w:t>-</w:t>
            </w:r>
          </w:p>
        </w:tc>
        <w:tc>
          <w:tcPr>
            <w:tcW w:w="833" w:type="pct"/>
            <w:gridSpan w:val="2"/>
            <w:vAlign w:val="center"/>
          </w:tcPr>
          <w:p w14:paraId="59294FCC" w14:textId="77777777" w:rsidR="0043647A" w:rsidRPr="00557733" w:rsidRDefault="0043647A" w:rsidP="00CD07F7">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w:t>
            </w:r>
          </w:p>
        </w:tc>
        <w:tc>
          <w:tcPr>
            <w:tcW w:w="830" w:type="pct"/>
            <w:vAlign w:val="center"/>
          </w:tcPr>
          <w:p w14:paraId="20E732BB" w14:textId="77777777" w:rsidR="0043647A" w:rsidRPr="00557733" w:rsidRDefault="0043647A" w:rsidP="00CD07F7">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w:t>
            </w:r>
          </w:p>
        </w:tc>
      </w:tr>
      <w:tr w:rsidR="0043647A" w14:paraId="7036717F" w14:textId="77777777" w:rsidTr="00CD07F7">
        <w:trPr>
          <w:trHeight w:val="473"/>
          <w:jc w:val="center"/>
        </w:trPr>
        <w:tc>
          <w:tcPr>
            <w:tcW w:w="2509" w:type="pct"/>
            <w:gridSpan w:val="4"/>
          </w:tcPr>
          <w:p w14:paraId="5C0F73CD" w14:textId="14DF4CEF" w:rsidR="0043647A" w:rsidRPr="00504318" w:rsidRDefault="0043647A" w:rsidP="00102A7D">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102A7D">
              <w:rPr>
                <w:rFonts w:eastAsia="Times New Roman"/>
                <w:color w:val="000000"/>
                <w:sz w:val="18"/>
                <w:szCs w:val="18"/>
                <w:lang w:eastAsia="es-CL"/>
              </w:rPr>
              <w:t xml:space="preserve">Se observa al destapar una cámara de inspección la acumulación de papeles y otros restos al </w:t>
            </w:r>
            <w:r w:rsidR="00E93CE3">
              <w:rPr>
                <w:rFonts w:eastAsia="Times New Roman"/>
                <w:color w:val="000000"/>
                <w:sz w:val="18"/>
                <w:szCs w:val="18"/>
                <w:lang w:eastAsia="es-CL"/>
              </w:rPr>
              <w:t>interior</w:t>
            </w:r>
            <w:r w:rsidR="00102A7D">
              <w:rPr>
                <w:rFonts w:eastAsia="Times New Roman"/>
                <w:color w:val="000000"/>
                <w:sz w:val="18"/>
                <w:szCs w:val="18"/>
                <w:lang w:eastAsia="es-CL"/>
              </w:rPr>
              <w:t xml:space="preserve"> de la PTAS. </w:t>
            </w:r>
          </w:p>
        </w:tc>
        <w:tc>
          <w:tcPr>
            <w:tcW w:w="2491" w:type="pct"/>
            <w:gridSpan w:val="4"/>
          </w:tcPr>
          <w:p w14:paraId="57DA63E0" w14:textId="5400FD08" w:rsidR="0043647A" w:rsidRPr="00504318" w:rsidRDefault="0043647A" w:rsidP="00CD07F7">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102A7D" w:rsidRPr="00102A7D">
              <w:rPr>
                <w:rFonts w:ascii="Calibri" w:eastAsia="Times New Roman" w:hAnsi="Calibri"/>
                <w:bCs/>
                <w:color w:val="000000"/>
                <w:sz w:val="18"/>
                <w:szCs w:val="18"/>
                <w:lang w:eastAsia="es-CL"/>
              </w:rPr>
              <w:t xml:space="preserve">En esta fotografía se puede observar la conducción del efluente de la Planta de tratamiento de aguas servidas (PTAS) mediante un tubo de PVC hacia el estanque de acumulación de lodos de los filtros </w:t>
            </w:r>
            <w:r w:rsidR="00E93CE3" w:rsidRPr="00102A7D">
              <w:rPr>
                <w:rFonts w:ascii="Calibri" w:eastAsia="Times New Roman" w:hAnsi="Calibri"/>
                <w:bCs/>
                <w:color w:val="000000"/>
                <w:sz w:val="18"/>
                <w:szCs w:val="18"/>
                <w:lang w:eastAsia="es-CL"/>
              </w:rPr>
              <w:t>rotato</w:t>
            </w:r>
            <w:r w:rsidR="00E93CE3">
              <w:rPr>
                <w:rFonts w:ascii="Calibri" w:eastAsia="Times New Roman" w:hAnsi="Calibri"/>
                <w:bCs/>
                <w:color w:val="000000"/>
                <w:sz w:val="18"/>
                <w:szCs w:val="18"/>
                <w:lang w:eastAsia="es-CL"/>
              </w:rPr>
              <w:t>rio</w:t>
            </w:r>
            <w:r w:rsidR="00E93CE3" w:rsidRPr="00102A7D">
              <w:rPr>
                <w:rFonts w:ascii="Calibri" w:eastAsia="Times New Roman" w:hAnsi="Calibri"/>
                <w:bCs/>
                <w:color w:val="000000"/>
                <w:sz w:val="18"/>
                <w:szCs w:val="18"/>
                <w:lang w:eastAsia="es-CL"/>
              </w:rPr>
              <w:t>s</w:t>
            </w:r>
            <w:r w:rsidR="00102A7D" w:rsidRPr="00102A7D">
              <w:rPr>
                <w:rFonts w:ascii="Calibri" w:eastAsia="Times New Roman" w:hAnsi="Calibri"/>
                <w:bCs/>
                <w:color w:val="000000"/>
                <w:sz w:val="18"/>
                <w:szCs w:val="18"/>
                <w:lang w:eastAsia="es-CL"/>
              </w:rPr>
              <w:t>. Además, se alcanza a aprecia el radier en donde se ubicaran las bodegas de residuos y ensilaje.</w:t>
            </w:r>
          </w:p>
        </w:tc>
      </w:tr>
    </w:tbl>
    <w:p w14:paraId="653E5821" w14:textId="77777777" w:rsidR="0043647A" w:rsidRDefault="0043647A" w:rsidP="00023ADD"/>
    <w:p w14:paraId="23C7D789" w14:textId="77777777" w:rsidR="0043647A" w:rsidRDefault="0043647A" w:rsidP="00023ADD"/>
    <w:p w14:paraId="44A46BAD" w14:textId="77777777" w:rsidR="0043647A" w:rsidRDefault="0043647A" w:rsidP="00023ADD"/>
    <w:p w14:paraId="72C39B92" w14:textId="77777777" w:rsidR="0043647A" w:rsidRDefault="0043647A" w:rsidP="00023ADD"/>
    <w:p w14:paraId="68026117" w14:textId="77777777" w:rsidR="00054AB6" w:rsidRDefault="00054AB6" w:rsidP="00023ADD"/>
    <w:p w14:paraId="3E539F00" w14:textId="77777777" w:rsidR="00054AB6" w:rsidRDefault="00054AB6" w:rsidP="00023ADD"/>
    <w:p w14:paraId="29078F34" w14:textId="77777777" w:rsidR="00054AB6" w:rsidRDefault="00054AB6" w:rsidP="00023ADD"/>
    <w:p w14:paraId="220D8D51" w14:textId="77777777" w:rsidR="00054AB6" w:rsidRDefault="00054AB6" w:rsidP="00023ADD"/>
    <w:p w14:paraId="7CF32494" w14:textId="77777777" w:rsidR="00054AB6" w:rsidRDefault="00054AB6" w:rsidP="00023ADD"/>
    <w:p w14:paraId="16CF3EE6" w14:textId="77777777" w:rsidR="00054AB6" w:rsidRDefault="00054AB6" w:rsidP="00023ADD"/>
    <w:p w14:paraId="2220B5A7" w14:textId="77777777" w:rsidR="002C422F" w:rsidRDefault="002C422F" w:rsidP="00023ADD"/>
    <w:p w14:paraId="5BE58B67" w14:textId="77777777" w:rsidR="002C422F" w:rsidRDefault="002C422F" w:rsidP="00023ADD"/>
    <w:p w14:paraId="27ACBE12" w14:textId="77777777" w:rsidR="00054AB6" w:rsidRDefault="00054AB6" w:rsidP="00023ADD"/>
    <w:p w14:paraId="29047B14" w14:textId="77777777" w:rsidR="00054AB6" w:rsidRDefault="00054AB6" w:rsidP="00023ADD"/>
    <w:p w14:paraId="0D66788D" w14:textId="77777777" w:rsidR="00FC44FA" w:rsidRPr="00FC44FA" w:rsidRDefault="00FC44FA" w:rsidP="00FC44FA">
      <w:pPr>
        <w:pStyle w:val="Ttulo2"/>
      </w:pPr>
      <w:bookmarkStart w:id="133" w:name="_Toc404260838"/>
      <w:r w:rsidRPr="00FC44FA">
        <w:lastRenderedPageBreak/>
        <w:t>Afectación de Flora y o Vegetación.</w:t>
      </w:r>
      <w:bookmarkEnd w:id="133"/>
      <w:r w:rsidRPr="00FC44FA">
        <w:t xml:space="preserve"> </w:t>
      </w:r>
    </w:p>
    <w:bookmarkEnd w:id="128"/>
    <w:p w14:paraId="2F0FAE5A" w14:textId="77777777" w:rsidR="00E173E1" w:rsidRDefault="00E173E1" w:rsidP="00E173E1">
      <w:pPr>
        <w:pStyle w:val="Ttulo2"/>
        <w:numPr>
          <w:ilvl w:val="0"/>
          <w:numId w:val="0"/>
        </w:numPr>
        <w:ind w:left="576"/>
      </w:pPr>
    </w:p>
    <w:tbl>
      <w:tblPr>
        <w:tblStyle w:val="Tablaconcuadrcula"/>
        <w:tblW w:w="13687" w:type="dxa"/>
        <w:jc w:val="center"/>
        <w:tblLook w:val="04A0" w:firstRow="1" w:lastRow="0" w:firstColumn="1" w:lastColumn="0" w:noHBand="0" w:noVBand="1"/>
      </w:tblPr>
      <w:tblGrid>
        <w:gridCol w:w="3802"/>
        <w:gridCol w:w="9885"/>
      </w:tblGrid>
      <w:tr w:rsidR="00E173E1" w14:paraId="2F0FAE5D" w14:textId="77777777" w:rsidTr="00C222EF">
        <w:trPr>
          <w:jc w:val="center"/>
        </w:trPr>
        <w:tc>
          <w:tcPr>
            <w:tcW w:w="1389" w:type="pct"/>
          </w:tcPr>
          <w:p w14:paraId="2F0FAE5B" w14:textId="14FE7312" w:rsidR="00E173E1" w:rsidRDefault="00E173E1" w:rsidP="00C222E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0E4D41">
              <w:rPr>
                <w:rFonts w:ascii="Calibri" w:eastAsia="Times New Roman" w:hAnsi="Calibri"/>
                <w:color w:val="000000"/>
                <w:lang w:eastAsia="es-CL"/>
              </w:rPr>
              <w:t>9</w:t>
            </w:r>
          </w:p>
        </w:tc>
        <w:tc>
          <w:tcPr>
            <w:tcW w:w="3611" w:type="pct"/>
          </w:tcPr>
          <w:p w14:paraId="2F0FAE5C" w14:textId="0E8A2627" w:rsidR="00E173E1" w:rsidRDefault="00E173E1" w:rsidP="00FC44FA">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2A0E3D">
              <w:rPr>
                <w:rFonts w:ascii="Calibri" w:eastAsia="Times New Roman" w:hAnsi="Calibri"/>
                <w:color w:val="000000"/>
                <w:lang w:eastAsia="es-CL"/>
              </w:rPr>
              <w:t xml:space="preserve"> </w:t>
            </w:r>
            <w:r w:rsidR="00B720EC">
              <w:rPr>
                <w:rFonts w:ascii="Calibri" w:eastAsia="Times New Roman" w:hAnsi="Calibri"/>
                <w:color w:val="000000"/>
                <w:lang w:eastAsia="es-CL"/>
              </w:rPr>
              <w:t>1</w:t>
            </w:r>
          </w:p>
        </w:tc>
      </w:tr>
      <w:tr w:rsidR="000D30B3" w14:paraId="5A42F0F8" w14:textId="77777777" w:rsidTr="000D30B3">
        <w:trPr>
          <w:jc w:val="center"/>
        </w:trPr>
        <w:tc>
          <w:tcPr>
            <w:tcW w:w="5000" w:type="pct"/>
            <w:gridSpan w:val="2"/>
          </w:tcPr>
          <w:p w14:paraId="6F84198D" w14:textId="3EF85A6C" w:rsidR="000D30B3" w:rsidRDefault="000D30B3" w:rsidP="00FC44FA">
            <w:pPr>
              <w:rPr>
                <w:rFonts w:ascii="Calibri" w:eastAsia="Times New Roman" w:hAnsi="Calibri"/>
                <w:b/>
                <w:bCs/>
                <w:color w:val="000000"/>
                <w:lang w:eastAsia="es-CL"/>
              </w:rPr>
            </w:pPr>
            <w:r>
              <w:rPr>
                <w:rFonts w:ascii="Calibri" w:eastAsia="Times New Roman" w:hAnsi="Calibri"/>
                <w:b/>
                <w:bCs/>
                <w:color w:val="000000"/>
                <w:lang w:eastAsia="es-CL"/>
              </w:rPr>
              <w:t>Documentación entregada:</w:t>
            </w:r>
          </w:p>
          <w:p w14:paraId="58B1C064" w14:textId="6B3B0211" w:rsidR="000D30B3" w:rsidRPr="000D30B3" w:rsidRDefault="000D30B3" w:rsidP="00FC44FA">
            <w:pPr>
              <w:rPr>
                <w:rFonts w:ascii="Calibri" w:eastAsia="Times New Roman" w:hAnsi="Calibri"/>
                <w:bCs/>
                <w:color w:val="000000"/>
                <w:lang w:eastAsia="es-CL"/>
              </w:rPr>
            </w:pPr>
            <w:r w:rsidRPr="000D30B3">
              <w:rPr>
                <w:rFonts w:ascii="Calibri" w:eastAsia="Times New Roman" w:hAnsi="Calibri"/>
                <w:bCs/>
                <w:color w:val="000000"/>
                <w:lang w:eastAsia="es-CL"/>
              </w:rPr>
              <w:t xml:space="preserve">Resolución N° 59/BN-13-12 de </w:t>
            </w:r>
            <w:r>
              <w:rPr>
                <w:rFonts w:ascii="Calibri" w:eastAsia="Times New Roman" w:hAnsi="Calibri"/>
                <w:bCs/>
                <w:color w:val="000000"/>
                <w:lang w:eastAsia="es-CL"/>
              </w:rPr>
              <w:t xml:space="preserve">la </w:t>
            </w:r>
            <w:r w:rsidRPr="000D30B3">
              <w:rPr>
                <w:rFonts w:ascii="Calibri" w:eastAsia="Times New Roman" w:hAnsi="Calibri"/>
                <w:bCs/>
                <w:color w:val="000000"/>
                <w:lang w:eastAsia="es-CL"/>
              </w:rPr>
              <w:t>C</w:t>
            </w:r>
            <w:r>
              <w:rPr>
                <w:rFonts w:ascii="Calibri" w:eastAsia="Times New Roman" w:hAnsi="Calibri"/>
                <w:bCs/>
                <w:color w:val="000000"/>
                <w:lang w:eastAsia="es-CL"/>
              </w:rPr>
              <w:t>orporación Nacional Forestal Región de La Araucanía</w:t>
            </w:r>
            <w:r w:rsidR="00344F7A">
              <w:rPr>
                <w:rFonts w:ascii="Calibri" w:eastAsia="Times New Roman" w:hAnsi="Calibri"/>
                <w:bCs/>
                <w:color w:val="000000"/>
                <w:lang w:eastAsia="es-CL"/>
              </w:rPr>
              <w:t xml:space="preserve"> (Anexo 19</w:t>
            </w:r>
            <w:r w:rsidR="002C422F">
              <w:rPr>
                <w:rFonts w:ascii="Calibri" w:eastAsia="Times New Roman" w:hAnsi="Calibri"/>
                <w:bCs/>
                <w:color w:val="000000"/>
                <w:lang w:eastAsia="es-CL"/>
              </w:rPr>
              <w:t>)</w:t>
            </w:r>
            <w:r>
              <w:rPr>
                <w:rFonts w:ascii="Calibri" w:eastAsia="Times New Roman" w:hAnsi="Calibri"/>
                <w:bCs/>
                <w:color w:val="000000"/>
                <w:lang w:eastAsia="es-CL"/>
              </w:rPr>
              <w:t>.</w:t>
            </w:r>
          </w:p>
          <w:p w14:paraId="21231756" w14:textId="564087A4" w:rsidR="000D30B3" w:rsidRPr="00F415B3" w:rsidRDefault="000D30B3" w:rsidP="00FC44FA">
            <w:pPr>
              <w:rPr>
                <w:rFonts w:ascii="Calibri" w:eastAsia="Times New Roman" w:hAnsi="Calibri"/>
                <w:b/>
                <w:bCs/>
                <w:color w:val="000000"/>
                <w:lang w:eastAsia="es-CL"/>
              </w:rPr>
            </w:pPr>
          </w:p>
        </w:tc>
      </w:tr>
      <w:tr w:rsidR="00E173E1" w14:paraId="2F0FAE72" w14:textId="77777777" w:rsidTr="00C222EF">
        <w:trPr>
          <w:trHeight w:val="1177"/>
          <w:jc w:val="center"/>
        </w:trPr>
        <w:tc>
          <w:tcPr>
            <w:tcW w:w="5000" w:type="pct"/>
            <w:gridSpan w:val="2"/>
            <w:tcBorders>
              <w:bottom w:val="single" w:sz="4" w:space="0" w:color="auto"/>
            </w:tcBorders>
          </w:tcPr>
          <w:p w14:paraId="2F0FAE5E" w14:textId="77777777" w:rsidR="00E173E1" w:rsidRDefault="00E173E1" w:rsidP="00C222E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D8ECA98" w14:textId="48051979" w:rsidR="002A0E3D" w:rsidRDefault="002A0E3D" w:rsidP="00E40123">
            <w:pPr>
              <w:rPr>
                <w:i/>
              </w:rPr>
            </w:pPr>
          </w:p>
          <w:p w14:paraId="7E5D1919" w14:textId="3CCE4B42" w:rsidR="002A0E3D" w:rsidRDefault="000D30B3" w:rsidP="002A0E3D">
            <w:r w:rsidRPr="001F7590">
              <w:rPr>
                <w:b/>
              </w:rPr>
              <w:t xml:space="preserve">Resolución N° 4932/2008 Dirección Ejecutiva CONAMA, </w:t>
            </w:r>
            <w:r w:rsidR="002A0E3D" w:rsidRPr="00053EC6">
              <w:rPr>
                <w:b/>
              </w:rPr>
              <w:t xml:space="preserve">Considerando </w:t>
            </w:r>
            <w:r>
              <w:rPr>
                <w:b/>
              </w:rPr>
              <w:t>6.2.b</w:t>
            </w:r>
            <w:r w:rsidR="002A0E3D">
              <w:t>:</w:t>
            </w:r>
          </w:p>
          <w:p w14:paraId="56198193" w14:textId="31E34A06" w:rsidR="000D30B3" w:rsidRDefault="000D30B3" w:rsidP="000D30B3">
            <w:pPr>
              <w:rPr>
                <w:i/>
              </w:rPr>
            </w:pPr>
            <w:r>
              <w:rPr>
                <w:i/>
              </w:rPr>
              <w:t xml:space="preserve">“6.2. </w:t>
            </w:r>
            <w:r w:rsidRPr="000D30B3">
              <w:rPr>
                <w:i/>
              </w:rPr>
              <w:t>Con relación a los efectos características o circunstancias señalados en la letra b) del</w:t>
            </w:r>
            <w:r>
              <w:rPr>
                <w:i/>
              </w:rPr>
              <w:t xml:space="preserve"> </w:t>
            </w:r>
            <w:r w:rsidRPr="000D30B3">
              <w:rPr>
                <w:i/>
              </w:rPr>
              <w:t>artículo 11, de la Ley 19.300 , (efectos adversos significativos sobre la cantidad y calidad</w:t>
            </w:r>
            <w:r>
              <w:rPr>
                <w:i/>
              </w:rPr>
              <w:t xml:space="preserve"> </w:t>
            </w:r>
            <w:r w:rsidRPr="000D30B3">
              <w:rPr>
                <w:i/>
              </w:rPr>
              <w:t>de los recursos naturales), es posible indicar que el Proyecto no genera los referidos</w:t>
            </w:r>
            <w:r>
              <w:rPr>
                <w:i/>
              </w:rPr>
              <w:t xml:space="preserve"> </w:t>
            </w:r>
            <w:r w:rsidRPr="000D30B3">
              <w:rPr>
                <w:i/>
              </w:rPr>
              <w:t>efectos , circunstancias o características, en consideración a lo siguiente:</w:t>
            </w:r>
          </w:p>
          <w:p w14:paraId="2ABD09AD" w14:textId="276459D8" w:rsidR="000D30B3" w:rsidRPr="000D30B3" w:rsidRDefault="000D30B3" w:rsidP="000D30B3">
            <w:pPr>
              <w:rPr>
                <w:i/>
              </w:rPr>
            </w:pPr>
            <w:r>
              <w:rPr>
                <w:i/>
              </w:rPr>
              <w:t xml:space="preserve">b) </w:t>
            </w:r>
            <w:r w:rsidRPr="000D30B3">
              <w:rPr>
                <w:i/>
              </w:rPr>
              <w:t>En el proceso de construcción de las obras de arte del Proyecto, se cortarán 10</w:t>
            </w:r>
            <w:r>
              <w:rPr>
                <w:i/>
              </w:rPr>
              <w:t xml:space="preserve"> </w:t>
            </w:r>
            <w:r w:rsidRPr="000D30B3">
              <w:rPr>
                <w:i/>
              </w:rPr>
              <w:t>árboles tamaño intermedio. Asimismo, se cortarán quilas y plantas menores. Tal</w:t>
            </w:r>
          </w:p>
          <w:p w14:paraId="69FF333A" w14:textId="588ACE7D" w:rsidR="002A0E3D" w:rsidRDefault="000D30B3" w:rsidP="002A0E3D">
            <w:pPr>
              <w:rPr>
                <w:i/>
              </w:rPr>
            </w:pPr>
            <w:r w:rsidRPr="000D30B3">
              <w:rPr>
                <w:i/>
              </w:rPr>
              <w:t>como se señala en la DIA no hay especies vegetales con problemas de conservación.</w:t>
            </w:r>
            <w:r>
              <w:rPr>
                <w:i/>
              </w:rPr>
              <w:t xml:space="preserve"> </w:t>
            </w:r>
            <w:r w:rsidRPr="000D30B3">
              <w:rPr>
                <w:i/>
              </w:rPr>
              <w:t>(Art. 6, letras k y 1 del Reglamento del SEIA). El Proyecto no contempla la extracción,</w:t>
            </w:r>
            <w:r>
              <w:t xml:space="preserve"> </w:t>
            </w:r>
            <w:r w:rsidRPr="000D30B3">
              <w:rPr>
                <w:i/>
              </w:rPr>
              <w:t>explotación y alteración o manejo de especies de flora o fauna, clasificadas en alguna</w:t>
            </w:r>
            <w:r>
              <w:rPr>
                <w:i/>
              </w:rPr>
              <w:t xml:space="preserve"> </w:t>
            </w:r>
            <w:r w:rsidRPr="000D30B3">
              <w:rPr>
                <w:i/>
              </w:rPr>
              <w:t>categoría de conservación (Artículo 6, letra m del citado Reglamento), ni la</w:t>
            </w:r>
            <w:r>
              <w:rPr>
                <w:i/>
              </w:rPr>
              <w:t xml:space="preserve"> </w:t>
            </w:r>
            <w:r w:rsidRPr="000D30B3">
              <w:rPr>
                <w:i/>
              </w:rPr>
              <w:t xml:space="preserve">introducción de especies de flora o fauna al </w:t>
            </w:r>
            <w:r w:rsidR="00E93CE3" w:rsidRPr="000D30B3">
              <w:rPr>
                <w:i/>
              </w:rPr>
              <w:t>territo</w:t>
            </w:r>
            <w:r w:rsidR="00E93CE3">
              <w:rPr>
                <w:i/>
              </w:rPr>
              <w:t>rio</w:t>
            </w:r>
            <w:r w:rsidRPr="000D30B3">
              <w:rPr>
                <w:i/>
              </w:rPr>
              <w:t xml:space="preserve"> nacional </w:t>
            </w:r>
            <w:r w:rsidR="00E93CE3" w:rsidRPr="000D30B3">
              <w:rPr>
                <w:i/>
              </w:rPr>
              <w:t>u</w:t>
            </w:r>
            <w:r w:rsidRPr="000D30B3">
              <w:rPr>
                <w:i/>
              </w:rPr>
              <w:t xml:space="preserve"> organismos</w:t>
            </w:r>
            <w:r>
              <w:rPr>
                <w:i/>
              </w:rPr>
              <w:t xml:space="preserve"> </w:t>
            </w:r>
            <w:r w:rsidRPr="000D30B3">
              <w:rPr>
                <w:i/>
              </w:rPr>
              <w:t xml:space="preserve">modificados genéticamente (art. 6, letra ñ). A su </w:t>
            </w:r>
            <w:r w:rsidR="005D2EC4" w:rsidRPr="000D30B3">
              <w:rPr>
                <w:i/>
              </w:rPr>
              <w:t>vez,</w:t>
            </w:r>
            <w:r w:rsidRPr="000D30B3">
              <w:rPr>
                <w:i/>
              </w:rPr>
              <w:t xml:space="preserve"> el proyecto no contempla</w:t>
            </w:r>
            <w:r>
              <w:rPr>
                <w:i/>
              </w:rPr>
              <w:t xml:space="preserve"> </w:t>
            </w:r>
            <w:r w:rsidRPr="000D30B3">
              <w:rPr>
                <w:i/>
              </w:rPr>
              <w:t>intervenir o explotar recursos hídricos de los contemplados en el Art. 6, letra n del</w:t>
            </w:r>
            <w:r>
              <w:rPr>
                <w:i/>
              </w:rPr>
              <w:t xml:space="preserve"> </w:t>
            </w:r>
            <w:r w:rsidRPr="000D30B3">
              <w:rPr>
                <w:i/>
              </w:rPr>
              <w:t xml:space="preserve">citado Reglamento. No se introducirían especies de flora y fauna al </w:t>
            </w:r>
            <w:r w:rsidR="00E93CE3" w:rsidRPr="000D30B3">
              <w:rPr>
                <w:i/>
              </w:rPr>
              <w:t>territo</w:t>
            </w:r>
            <w:r w:rsidR="00E93CE3">
              <w:rPr>
                <w:i/>
              </w:rPr>
              <w:t>rio</w:t>
            </w:r>
            <w:r w:rsidRPr="000D30B3">
              <w:rPr>
                <w:i/>
              </w:rPr>
              <w:t xml:space="preserve"> nacional,</w:t>
            </w:r>
            <w:r>
              <w:rPr>
                <w:i/>
              </w:rPr>
              <w:t xml:space="preserve"> </w:t>
            </w:r>
            <w:r w:rsidRPr="000D30B3">
              <w:rPr>
                <w:i/>
              </w:rPr>
              <w:t>ni se afectaría la diversidad biológica del área del Proyecto o su capacidad de</w:t>
            </w:r>
            <w:r>
              <w:rPr>
                <w:i/>
              </w:rPr>
              <w:t xml:space="preserve"> </w:t>
            </w:r>
            <w:r w:rsidR="00E93CE3" w:rsidRPr="000D30B3">
              <w:rPr>
                <w:i/>
              </w:rPr>
              <w:t xml:space="preserve">regeneración. </w:t>
            </w:r>
            <w:r w:rsidR="001C7FC9" w:rsidRPr="000D30B3">
              <w:rPr>
                <w:i/>
              </w:rPr>
              <w:t>Finalmente,</w:t>
            </w:r>
            <w:r w:rsidRPr="000D30B3">
              <w:rPr>
                <w:i/>
              </w:rPr>
              <w:t xml:space="preserve"> no intervendrá la diversidad biológica presente en el área</w:t>
            </w:r>
            <w:r>
              <w:rPr>
                <w:i/>
              </w:rPr>
              <w:t xml:space="preserve"> </w:t>
            </w:r>
            <w:r w:rsidRPr="000D30B3">
              <w:rPr>
                <w:i/>
              </w:rPr>
              <w:t>de influencia del Proyecto</w:t>
            </w:r>
            <w:r>
              <w:rPr>
                <w:i/>
              </w:rPr>
              <w:t xml:space="preserve"> (artículo 6, letras “o” y “p”)</w:t>
            </w:r>
            <w:r w:rsidR="002E75B1">
              <w:rPr>
                <w:i/>
              </w:rPr>
              <w:t>”</w:t>
            </w:r>
            <w:r w:rsidR="002A0E3D" w:rsidRPr="002A0E3D">
              <w:rPr>
                <w:i/>
              </w:rPr>
              <w:t>.</w:t>
            </w:r>
          </w:p>
          <w:p w14:paraId="2F0FAE71" w14:textId="0E71BCD5" w:rsidR="002A0E3D" w:rsidRDefault="002A0E3D" w:rsidP="002A0E3D"/>
        </w:tc>
      </w:tr>
      <w:tr w:rsidR="00E173E1" w14:paraId="2F0FAE78" w14:textId="77777777" w:rsidTr="00EA7B77">
        <w:trPr>
          <w:trHeight w:val="697"/>
          <w:jc w:val="center"/>
        </w:trPr>
        <w:tc>
          <w:tcPr>
            <w:tcW w:w="5000" w:type="pct"/>
            <w:gridSpan w:val="2"/>
          </w:tcPr>
          <w:p w14:paraId="2F0FAE73" w14:textId="77777777" w:rsidR="00E173E1" w:rsidRPr="00694B31" w:rsidRDefault="00E173E1" w:rsidP="00C222EF">
            <w:pPr>
              <w:jc w:val="left"/>
              <w:rPr>
                <w:rFonts w:ascii="Calibri" w:eastAsia="Times New Roman" w:hAnsi="Calibri"/>
                <w:b/>
                <w:bCs/>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2F0FAE77" w14:textId="7411B3CB" w:rsidR="001915BE" w:rsidRPr="00054AB6" w:rsidRDefault="00054AB6" w:rsidP="000D30B3">
            <w:pPr>
              <w:pStyle w:val="Prrafodelista"/>
              <w:numPr>
                <w:ilvl w:val="0"/>
                <w:numId w:val="20"/>
              </w:numPr>
              <w:ind w:left="360"/>
              <w:rPr>
                <w:rFonts w:ascii="Calibri" w:eastAsia="Times New Roman" w:hAnsi="Calibri"/>
                <w:bCs/>
                <w:color w:val="000000"/>
                <w:lang w:eastAsia="es-CL"/>
              </w:rPr>
            </w:pPr>
            <w:r w:rsidRPr="00054AB6">
              <w:rPr>
                <w:rFonts w:ascii="Calibri" w:eastAsia="Times New Roman" w:hAnsi="Calibri"/>
                <w:bCs/>
                <w:color w:val="000000"/>
                <w:lang w:eastAsia="es-CL"/>
              </w:rPr>
              <w:t xml:space="preserve">Se observa la intervención y </w:t>
            </w:r>
            <w:r w:rsidR="00E93CE3" w:rsidRPr="00054AB6">
              <w:rPr>
                <w:rFonts w:ascii="Calibri" w:eastAsia="Times New Roman" w:hAnsi="Calibri"/>
                <w:bCs/>
                <w:color w:val="000000"/>
                <w:lang w:eastAsia="es-CL"/>
              </w:rPr>
              <w:t>dete</w:t>
            </w:r>
            <w:r w:rsidR="00E93CE3">
              <w:rPr>
                <w:rFonts w:ascii="Calibri" w:eastAsia="Times New Roman" w:hAnsi="Calibri"/>
                <w:bCs/>
                <w:color w:val="000000"/>
                <w:lang w:eastAsia="es-CL"/>
              </w:rPr>
              <w:t>rio</w:t>
            </w:r>
            <w:r w:rsidR="00E93CE3" w:rsidRPr="00054AB6">
              <w:rPr>
                <w:rFonts w:ascii="Calibri" w:eastAsia="Times New Roman" w:hAnsi="Calibri"/>
                <w:bCs/>
                <w:color w:val="000000"/>
                <w:lang w:eastAsia="es-CL"/>
              </w:rPr>
              <w:t>ro</w:t>
            </w:r>
            <w:r w:rsidRPr="00054AB6">
              <w:rPr>
                <w:rFonts w:ascii="Calibri" w:eastAsia="Times New Roman" w:hAnsi="Calibri"/>
                <w:bCs/>
                <w:color w:val="000000"/>
                <w:lang w:eastAsia="es-CL"/>
              </w:rPr>
              <w:t xml:space="preserve"> de vegetación en la ribera del río Carhuello en el sector sur de la piscicultura.</w:t>
            </w:r>
          </w:p>
        </w:tc>
      </w:tr>
      <w:tr w:rsidR="000D30B3" w14:paraId="0900AAB6" w14:textId="77777777" w:rsidTr="00EA7B77">
        <w:trPr>
          <w:trHeight w:val="697"/>
          <w:jc w:val="center"/>
        </w:trPr>
        <w:tc>
          <w:tcPr>
            <w:tcW w:w="5000" w:type="pct"/>
            <w:gridSpan w:val="2"/>
          </w:tcPr>
          <w:p w14:paraId="08A93C5A" w14:textId="02751307" w:rsidR="000D30B3" w:rsidRPr="000D30B3" w:rsidRDefault="000D30B3" w:rsidP="00C222EF">
            <w:pPr>
              <w:jc w:val="left"/>
              <w:rPr>
                <w:rFonts w:ascii="Calibri" w:eastAsia="Times New Roman" w:hAnsi="Calibri"/>
                <w:b/>
                <w:bCs/>
                <w:color w:val="000000"/>
                <w:lang w:eastAsia="es-CL"/>
              </w:rPr>
            </w:pPr>
            <w:r>
              <w:rPr>
                <w:rFonts w:ascii="Calibri" w:eastAsia="Times New Roman" w:hAnsi="Calibri"/>
                <w:b/>
                <w:bCs/>
                <w:color w:val="000000"/>
                <w:lang w:eastAsia="es-CL"/>
              </w:rPr>
              <w:t>Exa</w:t>
            </w:r>
            <w:r w:rsidRPr="000D30B3">
              <w:rPr>
                <w:rFonts w:ascii="Calibri" w:eastAsia="Times New Roman" w:hAnsi="Calibri"/>
                <w:b/>
                <w:bCs/>
                <w:color w:val="000000"/>
                <w:lang w:eastAsia="es-CL"/>
              </w:rPr>
              <w:t>m</w:t>
            </w:r>
            <w:r>
              <w:rPr>
                <w:rFonts w:ascii="Calibri" w:eastAsia="Times New Roman" w:hAnsi="Calibri"/>
                <w:b/>
                <w:bCs/>
                <w:color w:val="000000"/>
                <w:lang w:eastAsia="es-CL"/>
              </w:rPr>
              <w:t>e</w:t>
            </w:r>
            <w:r w:rsidRPr="000D30B3">
              <w:rPr>
                <w:rFonts w:ascii="Calibri" w:eastAsia="Times New Roman" w:hAnsi="Calibri"/>
                <w:b/>
                <w:bCs/>
                <w:color w:val="000000"/>
                <w:lang w:eastAsia="es-CL"/>
              </w:rPr>
              <w:t>n de la información:</w:t>
            </w:r>
          </w:p>
          <w:p w14:paraId="0472240D" w14:textId="7D5CF385" w:rsidR="000D30B3" w:rsidRDefault="000D30B3" w:rsidP="00B720EC">
            <w:pPr>
              <w:pStyle w:val="Prrafodelista"/>
              <w:numPr>
                <w:ilvl w:val="0"/>
                <w:numId w:val="20"/>
              </w:numPr>
              <w:ind w:left="360"/>
              <w:rPr>
                <w:rFonts w:ascii="Calibri" w:eastAsia="Times New Roman" w:hAnsi="Calibri"/>
                <w:bCs/>
                <w:color w:val="000000"/>
                <w:lang w:eastAsia="es-CL"/>
              </w:rPr>
            </w:pPr>
            <w:r w:rsidRPr="000D30B3">
              <w:rPr>
                <w:rFonts w:ascii="Calibri" w:eastAsia="Times New Roman" w:hAnsi="Calibri"/>
                <w:bCs/>
                <w:color w:val="000000"/>
                <w:lang w:eastAsia="es-CL"/>
              </w:rPr>
              <w:t>El titular presenta la Resolución N° 59/BN-13-12 de la Corporación Nacional Forestal Región de La Araucanía</w:t>
            </w:r>
            <w:r w:rsidR="00344F7A">
              <w:rPr>
                <w:rFonts w:ascii="Calibri" w:eastAsia="Times New Roman" w:hAnsi="Calibri"/>
                <w:bCs/>
                <w:color w:val="000000"/>
                <w:lang w:eastAsia="es-CL"/>
              </w:rPr>
              <w:t xml:space="preserve"> (Anexo 19</w:t>
            </w:r>
            <w:r w:rsidR="002C422F">
              <w:rPr>
                <w:rFonts w:ascii="Calibri" w:eastAsia="Times New Roman" w:hAnsi="Calibri"/>
                <w:bCs/>
                <w:color w:val="000000"/>
                <w:lang w:eastAsia="es-CL"/>
              </w:rPr>
              <w:t>)</w:t>
            </w:r>
            <w:r>
              <w:rPr>
                <w:rFonts w:ascii="Calibri" w:eastAsia="Times New Roman" w:hAnsi="Calibri"/>
                <w:bCs/>
                <w:color w:val="000000"/>
                <w:lang w:eastAsia="es-CL"/>
              </w:rPr>
              <w:t xml:space="preserve">, que aprueba el Plan de Manejo Corta y Reforestación </w:t>
            </w:r>
            <w:r w:rsidR="00B720EC">
              <w:rPr>
                <w:rFonts w:ascii="Calibri" w:eastAsia="Times New Roman" w:hAnsi="Calibri"/>
                <w:bCs/>
                <w:color w:val="000000"/>
                <w:lang w:eastAsia="es-CL"/>
              </w:rPr>
              <w:t xml:space="preserve">de Bosque Nativo para ejecutar </w:t>
            </w:r>
            <w:r>
              <w:rPr>
                <w:rFonts w:ascii="Calibri" w:eastAsia="Times New Roman" w:hAnsi="Calibri"/>
                <w:bCs/>
                <w:color w:val="000000"/>
                <w:lang w:eastAsia="es-CL"/>
              </w:rPr>
              <w:t xml:space="preserve">obras civiles presentado con fecha 06 de Julio del 2012 respecto al predio Lote B-5B, Rol de </w:t>
            </w:r>
            <w:r w:rsidR="001C7FC9">
              <w:rPr>
                <w:rFonts w:ascii="Calibri" w:eastAsia="Times New Roman" w:hAnsi="Calibri"/>
                <w:bCs/>
                <w:color w:val="000000"/>
                <w:lang w:eastAsia="es-CL"/>
              </w:rPr>
              <w:t>Avaluó</w:t>
            </w:r>
            <w:r>
              <w:rPr>
                <w:rFonts w:ascii="Calibri" w:eastAsia="Times New Roman" w:hAnsi="Calibri"/>
                <w:bCs/>
                <w:color w:val="000000"/>
                <w:lang w:eastAsia="es-CL"/>
              </w:rPr>
              <w:t xml:space="preserve"> 121-716, comuna de </w:t>
            </w:r>
            <w:r w:rsidR="001C7FC9">
              <w:rPr>
                <w:rFonts w:ascii="Calibri" w:eastAsia="Times New Roman" w:hAnsi="Calibri"/>
                <w:bCs/>
                <w:color w:val="000000"/>
                <w:lang w:eastAsia="es-CL"/>
              </w:rPr>
              <w:t>Pucón</w:t>
            </w:r>
            <w:r w:rsidR="00B720EC">
              <w:rPr>
                <w:rFonts w:ascii="Calibri" w:eastAsia="Times New Roman" w:hAnsi="Calibri"/>
                <w:bCs/>
                <w:color w:val="000000"/>
                <w:lang w:eastAsia="es-CL"/>
              </w:rPr>
              <w:t xml:space="preserve">, predio que </w:t>
            </w:r>
            <w:r>
              <w:rPr>
                <w:rFonts w:ascii="Calibri" w:eastAsia="Times New Roman" w:hAnsi="Calibri"/>
                <w:bCs/>
                <w:color w:val="000000"/>
                <w:lang w:eastAsia="es-CL"/>
              </w:rPr>
              <w:t>corresponde a</w:t>
            </w:r>
            <w:r w:rsidR="00B720EC">
              <w:rPr>
                <w:rFonts w:ascii="Calibri" w:eastAsia="Times New Roman" w:hAnsi="Calibri"/>
                <w:bCs/>
                <w:color w:val="000000"/>
                <w:lang w:eastAsia="es-CL"/>
              </w:rPr>
              <w:t xml:space="preserve">l lugar donde se ubican las instalaciones de </w:t>
            </w:r>
            <w:r>
              <w:rPr>
                <w:rFonts w:ascii="Calibri" w:eastAsia="Times New Roman" w:hAnsi="Calibri"/>
                <w:bCs/>
                <w:color w:val="000000"/>
                <w:lang w:eastAsia="es-CL"/>
              </w:rPr>
              <w:t xml:space="preserve">la Piscicultura </w:t>
            </w:r>
            <w:r w:rsidR="008C7F38">
              <w:rPr>
                <w:rFonts w:ascii="Calibri" w:eastAsia="Times New Roman" w:hAnsi="Calibri"/>
                <w:bCs/>
                <w:color w:val="000000"/>
                <w:lang w:eastAsia="es-CL"/>
              </w:rPr>
              <w:t>Quimeyco</w:t>
            </w:r>
            <w:r w:rsidR="00B720EC">
              <w:rPr>
                <w:rFonts w:ascii="Calibri" w:eastAsia="Times New Roman" w:hAnsi="Calibri"/>
                <w:bCs/>
                <w:color w:val="000000"/>
                <w:lang w:eastAsia="es-CL"/>
              </w:rPr>
              <w:t>.</w:t>
            </w:r>
          </w:p>
          <w:p w14:paraId="44082F05" w14:textId="562B4D47" w:rsidR="000D30B3" w:rsidRPr="000D30B3" w:rsidRDefault="000D30B3" w:rsidP="000D30B3">
            <w:pPr>
              <w:jc w:val="left"/>
              <w:rPr>
                <w:rFonts w:ascii="Calibri" w:eastAsia="Times New Roman" w:hAnsi="Calibri"/>
                <w:bCs/>
                <w:color w:val="000000"/>
                <w:lang w:eastAsia="es-CL"/>
              </w:rPr>
            </w:pPr>
          </w:p>
        </w:tc>
      </w:tr>
    </w:tbl>
    <w:p w14:paraId="0BE6E10A" w14:textId="77777777" w:rsidR="000F2566" w:rsidRDefault="000F2566" w:rsidP="000F2566">
      <w:pPr>
        <w:pStyle w:val="Ttulo2"/>
        <w:numPr>
          <w:ilvl w:val="0"/>
          <w:numId w:val="0"/>
        </w:numPr>
        <w:ind w:left="576"/>
      </w:pPr>
      <w:bookmarkStart w:id="134" w:name="_Toc402422756"/>
    </w:p>
    <w:p w14:paraId="2989F807" w14:textId="77777777" w:rsidR="00E83E55" w:rsidRDefault="00E83E55" w:rsidP="00E83E55"/>
    <w:p w14:paraId="38A15919" w14:textId="77777777" w:rsidR="00E83E55" w:rsidRDefault="00E83E55" w:rsidP="00E83E55"/>
    <w:p w14:paraId="04A0792C" w14:textId="77777777" w:rsidR="008C7F38" w:rsidRDefault="008C7F38" w:rsidP="00E83E55"/>
    <w:p w14:paraId="1B553141" w14:textId="77777777" w:rsidR="008C7F38" w:rsidRDefault="008C7F38" w:rsidP="00E83E55"/>
    <w:p w14:paraId="2E4F3ACB" w14:textId="77777777" w:rsidR="008C7F38" w:rsidRDefault="008C7F38" w:rsidP="00E83E55"/>
    <w:p w14:paraId="4A76ECD9" w14:textId="77777777" w:rsidR="00B720EC" w:rsidRDefault="00B720EC" w:rsidP="00E83E55"/>
    <w:p w14:paraId="4F691CFE" w14:textId="77777777" w:rsidR="00B720EC" w:rsidRDefault="00B720EC" w:rsidP="00E83E55"/>
    <w:p w14:paraId="308F4FB8" w14:textId="77777777" w:rsidR="008C7F38" w:rsidRDefault="008C7F38" w:rsidP="00E83E55"/>
    <w:p w14:paraId="0F31E221" w14:textId="7A74F795" w:rsidR="00947D40" w:rsidRDefault="00947D40" w:rsidP="00C958D0">
      <w:pPr>
        <w:pStyle w:val="Ttulo1"/>
      </w:pPr>
      <w:bookmarkStart w:id="135" w:name="_Toc353998131"/>
      <w:bookmarkStart w:id="136" w:name="_Toc353998204"/>
      <w:bookmarkStart w:id="137" w:name="_Toc404260839"/>
      <w:bookmarkStart w:id="138" w:name="_Toc352840404"/>
      <w:bookmarkStart w:id="139" w:name="_Toc352841464"/>
      <w:bookmarkEnd w:id="118"/>
      <w:bookmarkEnd w:id="119"/>
      <w:bookmarkEnd w:id="120"/>
      <w:bookmarkEnd w:id="124"/>
      <w:bookmarkEnd w:id="134"/>
      <w:bookmarkEnd w:id="135"/>
      <w:bookmarkEnd w:id="136"/>
      <w:r>
        <w:lastRenderedPageBreak/>
        <w:t>OTROS HECHOS</w:t>
      </w:r>
      <w:bookmarkEnd w:id="137"/>
    </w:p>
    <w:p w14:paraId="7231C58F" w14:textId="77777777" w:rsidR="00947D40" w:rsidRDefault="00947D40" w:rsidP="00947D40"/>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054AB6" w:rsidRPr="0025129B" w14:paraId="5A8D0F60" w14:textId="77777777" w:rsidTr="00CD07F7">
        <w:trPr>
          <w:trHeight w:val="300"/>
          <w:jc w:val="center"/>
        </w:trPr>
        <w:tc>
          <w:tcPr>
            <w:tcW w:w="5000" w:type="pct"/>
            <w:shd w:val="clear" w:color="auto" w:fill="auto"/>
            <w:noWrap/>
            <w:vAlign w:val="center"/>
            <w:hideMark/>
          </w:tcPr>
          <w:p w14:paraId="650060C3" w14:textId="048456E2" w:rsidR="00054AB6" w:rsidRPr="0025129B" w:rsidRDefault="00905E8D" w:rsidP="00CD07F7">
            <w:pPr>
              <w:jc w:val="left"/>
              <w:rPr>
                <w:rFonts w:eastAsia="Times New Roman"/>
                <w:b/>
                <w:bCs/>
                <w:color w:val="000000"/>
                <w:sz w:val="20"/>
                <w:szCs w:val="20"/>
                <w:lang w:eastAsia="es-CL"/>
              </w:rPr>
            </w:pPr>
            <w:r>
              <w:rPr>
                <w:rFonts w:eastAsia="Times New Roman"/>
                <w:b/>
                <w:bCs/>
                <w:color w:val="000000"/>
                <w:sz w:val="20"/>
                <w:szCs w:val="20"/>
                <w:lang w:eastAsia="es-CL"/>
              </w:rPr>
              <w:t xml:space="preserve">Otros Hecho </w:t>
            </w:r>
            <w:r w:rsidRPr="00905E8D">
              <w:rPr>
                <w:rFonts w:eastAsia="Times New Roman"/>
                <w:bCs/>
                <w:color w:val="000000"/>
                <w:sz w:val="20"/>
                <w:szCs w:val="20"/>
                <w:lang w:eastAsia="es-CL"/>
              </w:rPr>
              <w:t>N°10</w:t>
            </w:r>
          </w:p>
        </w:tc>
      </w:tr>
      <w:tr w:rsidR="00054AB6" w:rsidRPr="0025129B" w14:paraId="551BE6A8" w14:textId="77777777" w:rsidTr="00B720EC">
        <w:trPr>
          <w:trHeight w:val="1249"/>
          <w:jc w:val="center"/>
        </w:trPr>
        <w:tc>
          <w:tcPr>
            <w:tcW w:w="5000" w:type="pct"/>
            <w:shd w:val="clear" w:color="auto" w:fill="auto"/>
            <w:noWrap/>
            <w:hideMark/>
          </w:tcPr>
          <w:p w14:paraId="7093BD59" w14:textId="77777777" w:rsidR="00054AB6" w:rsidRPr="0025129B" w:rsidRDefault="00054AB6" w:rsidP="00CD07F7">
            <w:pPr>
              <w:jc w:val="left"/>
              <w:rPr>
                <w:rFonts w:eastAsia="Times New Roman"/>
                <w:color w:val="000000"/>
                <w:sz w:val="20"/>
                <w:szCs w:val="20"/>
                <w:lang w:eastAsia="es-CL"/>
              </w:rPr>
            </w:pPr>
            <w:r w:rsidRPr="0025129B">
              <w:rPr>
                <w:rFonts w:eastAsia="Times New Roman"/>
                <w:b/>
                <w:bCs/>
                <w:color w:val="000000"/>
                <w:sz w:val="20"/>
                <w:szCs w:val="20"/>
                <w:lang w:eastAsia="es-CL"/>
              </w:rPr>
              <w:t>Descripción</w:t>
            </w:r>
            <w:r w:rsidRPr="0025129B">
              <w:rPr>
                <w:rFonts w:eastAsia="Times New Roman"/>
                <w:color w:val="000000"/>
                <w:sz w:val="20"/>
                <w:szCs w:val="20"/>
                <w:lang w:eastAsia="es-CL"/>
              </w:rPr>
              <w:t>:</w:t>
            </w:r>
          </w:p>
          <w:p w14:paraId="3AFE13B2" w14:textId="02667084" w:rsidR="00054AB6" w:rsidRPr="00B720EC" w:rsidRDefault="00054AB6" w:rsidP="00B720EC">
            <w:pPr>
              <w:pStyle w:val="Prrafodelista"/>
              <w:numPr>
                <w:ilvl w:val="0"/>
                <w:numId w:val="19"/>
              </w:numPr>
              <w:ind w:left="360"/>
              <w:rPr>
                <w:rFonts w:eastAsia="Times New Roman"/>
                <w:color w:val="000000"/>
                <w:sz w:val="20"/>
                <w:szCs w:val="20"/>
                <w:lang w:eastAsia="es-CL"/>
              </w:rPr>
            </w:pPr>
            <w:r w:rsidRPr="00B720EC">
              <w:rPr>
                <w:rFonts w:eastAsia="Times New Roman"/>
                <w:color w:val="000000"/>
                <w:sz w:val="20"/>
                <w:szCs w:val="20"/>
                <w:lang w:eastAsia="es-CL"/>
              </w:rPr>
              <w:t>Se observan dos grupos electrógenos para el abastecimiento de energía eléctrica. A un costado de estos se observa un estanque de acumulación de petróleo diésel de 2.000 litros de capacidad.</w:t>
            </w:r>
          </w:p>
          <w:p w14:paraId="6ED3F99D" w14:textId="1BEEEBE1" w:rsidR="00054AB6" w:rsidRPr="00054AB6" w:rsidRDefault="00054AB6" w:rsidP="00B720EC">
            <w:pPr>
              <w:pStyle w:val="Prrafodelista"/>
              <w:numPr>
                <w:ilvl w:val="0"/>
                <w:numId w:val="19"/>
              </w:numPr>
              <w:ind w:left="360"/>
              <w:rPr>
                <w:rFonts w:eastAsia="Times New Roman"/>
                <w:color w:val="000000"/>
                <w:sz w:val="20"/>
                <w:szCs w:val="20"/>
                <w:lang w:eastAsia="es-CL"/>
              </w:rPr>
            </w:pPr>
            <w:r w:rsidRPr="00B720EC">
              <w:rPr>
                <w:rFonts w:eastAsia="Times New Roman"/>
                <w:color w:val="000000"/>
                <w:sz w:val="20"/>
                <w:szCs w:val="20"/>
                <w:lang w:eastAsia="es-CL"/>
              </w:rPr>
              <w:t>Se observa una captación de aguas en base a un sistema diésel, ubicada en la ribera del río Carhuello</w:t>
            </w:r>
            <w:r w:rsidR="00B720EC" w:rsidRPr="00B720EC">
              <w:rPr>
                <w:rFonts w:eastAsia="Times New Roman"/>
                <w:color w:val="000000"/>
                <w:sz w:val="20"/>
                <w:szCs w:val="20"/>
                <w:lang w:eastAsia="es-CL"/>
              </w:rPr>
              <w:t xml:space="preserve"> aguas arriba de la construcción de la nueva bocatoma, en </w:t>
            </w:r>
            <w:r w:rsidR="00B720EC" w:rsidRPr="00B720EC">
              <w:rPr>
                <w:rFonts w:ascii="Calibri" w:eastAsia="Times New Roman" w:hAnsi="Calibri"/>
                <w:bCs/>
                <w:color w:val="000000"/>
                <w:sz w:val="20"/>
                <w:szCs w:val="20"/>
                <w:lang w:eastAsia="es-CL"/>
              </w:rPr>
              <w:t>coordenadas UTM Datum WGS84, Huso 19S, Norte: 5.652.813 m. y Este: 254.6</w:t>
            </w:r>
            <w:r w:rsidR="00B720EC">
              <w:rPr>
                <w:rFonts w:ascii="Calibri" w:eastAsia="Times New Roman" w:hAnsi="Calibri"/>
                <w:bCs/>
                <w:color w:val="000000"/>
                <w:sz w:val="20"/>
                <w:szCs w:val="20"/>
                <w:lang w:eastAsia="es-CL"/>
              </w:rPr>
              <w:t>47 m</w:t>
            </w:r>
            <w:r w:rsidRPr="00B720EC">
              <w:rPr>
                <w:rFonts w:eastAsia="Times New Roman"/>
                <w:color w:val="000000"/>
                <w:sz w:val="20"/>
                <w:szCs w:val="20"/>
                <w:lang w:eastAsia="es-CL"/>
              </w:rPr>
              <w:t>.</w:t>
            </w:r>
          </w:p>
        </w:tc>
      </w:tr>
    </w:tbl>
    <w:p w14:paraId="2F90E726" w14:textId="77777777" w:rsidR="00054AB6" w:rsidRDefault="00054AB6" w:rsidP="00947D40"/>
    <w:p w14:paraId="07BCD486" w14:textId="77777777" w:rsidR="00947D40" w:rsidRDefault="00947D40" w:rsidP="00947D40"/>
    <w:tbl>
      <w:tblPr>
        <w:tblStyle w:val="Tablaconcuadrcula"/>
        <w:tblW w:w="13788" w:type="dxa"/>
        <w:jc w:val="center"/>
        <w:tblLook w:val="04A0" w:firstRow="1" w:lastRow="0" w:firstColumn="1" w:lastColumn="0" w:noHBand="0" w:noVBand="1"/>
      </w:tblPr>
      <w:tblGrid>
        <w:gridCol w:w="2297"/>
        <w:gridCol w:w="659"/>
        <w:gridCol w:w="1666"/>
        <w:gridCol w:w="2297"/>
        <w:gridCol w:w="2283"/>
        <w:gridCol w:w="1150"/>
        <w:gridCol w:w="1147"/>
        <w:gridCol w:w="2289"/>
      </w:tblGrid>
      <w:tr w:rsidR="00102A7D" w14:paraId="2B10329D" w14:textId="77777777" w:rsidTr="006A4708">
        <w:trPr>
          <w:trHeight w:val="313"/>
          <w:jc w:val="center"/>
        </w:trPr>
        <w:tc>
          <w:tcPr>
            <w:tcW w:w="5000" w:type="pct"/>
            <w:gridSpan w:val="8"/>
            <w:vAlign w:val="center"/>
          </w:tcPr>
          <w:p w14:paraId="1A57882F" w14:textId="77777777" w:rsidR="00102A7D" w:rsidRPr="005626CB" w:rsidRDefault="00102A7D" w:rsidP="006A4708">
            <w:pPr>
              <w:jc w:val="center"/>
              <w:rPr>
                <w:rFonts w:eastAsia="Times New Roman"/>
                <w:b/>
                <w:bCs/>
                <w:color w:val="000000"/>
                <w:lang w:eastAsia="es-CL"/>
              </w:rPr>
            </w:pPr>
            <w:r w:rsidRPr="005626CB">
              <w:rPr>
                <w:rFonts w:eastAsia="Times New Roman"/>
                <w:b/>
                <w:bCs/>
                <w:color w:val="000000"/>
                <w:lang w:eastAsia="es-CL"/>
              </w:rPr>
              <w:t>Registros</w:t>
            </w:r>
          </w:p>
        </w:tc>
      </w:tr>
      <w:tr w:rsidR="00102A7D" w14:paraId="40D19500" w14:textId="77777777" w:rsidTr="006A4708">
        <w:trPr>
          <w:trHeight w:val="3486"/>
          <w:jc w:val="center"/>
        </w:trPr>
        <w:tc>
          <w:tcPr>
            <w:tcW w:w="2509" w:type="pct"/>
            <w:gridSpan w:val="4"/>
            <w:vAlign w:val="center"/>
          </w:tcPr>
          <w:p w14:paraId="27728C13" w14:textId="52CE6FE1" w:rsidR="00102A7D" w:rsidRDefault="00B720EC" w:rsidP="006A470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0EE85850" wp14:editId="54A6EB65">
                  <wp:extent cx="3254400" cy="2430000"/>
                  <wp:effectExtent l="0" t="0" r="3175" b="8890"/>
                  <wp:docPr id="296" name="Imagen 296" descr="C:\SUPERINTENDENCIA MA\SMA 2014\07_JULIO_2014\Inspección Quimeyco\fotos informe quimeyco\IMG_10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UPERINTENDENCIA MA\SMA 2014\07_JULIO_2014\Inspección Quimeyco\fotos informe quimeyco\IMG_1088.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c>
          <w:tcPr>
            <w:tcW w:w="2491" w:type="pct"/>
            <w:gridSpan w:val="4"/>
            <w:vAlign w:val="center"/>
          </w:tcPr>
          <w:p w14:paraId="707482FA" w14:textId="6B669C81" w:rsidR="00102A7D" w:rsidRDefault="00B720EC" w:rsidP="006A4708">
            <w:pPr>
              <w:jc w:val="center"/>
              <w:rPr>
                <w:rFonts w:ascii="Calibri" w:eastAsia="Times New Roman" w:hAnsi="Calibri"/>
                <w:b/>
                <w:bCs/>
                <w:color w:val="000000"/>
                <w:lang w:eastAsia="es-CL"/>
              </w:rPr>
            </w:pPr>
            <w:r>
              <w:rPr>
                <w:rFonts w:ascii="Calibri" w:eastAsia="Times New Roman" w:hAnsi="Calibri"/>
                <w:b/>
                <w:bCs/>
                <w:noProof/>
                <w:color w:val="000000"/>
                <w:lang w:eastAsia="es-CL"/>
              </w:rPr>
              <w:drawing>
                <wp:inline distT="0" distB="0" distL="0" distR="0" wp14:anchorId="7A39061A" wp14:editId="5A8EF4DA">
                  <wp:extent cx="3254400" cy="2430000"/>
                  <wp:effectExtent l="0" t="0" r="3175" b="8890"/>
                  <wp:docPr id="297" name="Imagen 297" descr="C:\SUPERINTENDENCIA MA\SMA 2014\07_JULIO_2014\Inspección Quimeyco\fotos informe quimeyco\IMG_109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UPERINTENDENCIA MA\SMA 2014\07_JULIO_2014\Inspección Quimeyco\fotos informe quimeyco\IMG_1095.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54400" cy="2430000"/>
                          </a:xfrm>
                          <a:prstGeom prst="rect">
                            <a:avLst/>
                          </a:prstGeom>
                          <a:noFill/>
                          <a:ln>
                            <a:noFill/>
                          </a:ln>
                        </pic:spPr>
                      </pic:pic>
                    </a:graphicData>
                  </a:graphic>
                </wp:inline>
              </w:drawing>
            </w:r>
          </w:p>
        </w:tc>
      </w:tr>
      <w:tr w:rsidR="00102A7D" w14:paraId="76CC57EB" w14:textId="77777777" w:rsidTr="006A4708">
        <w:trPr>
          <w:trHeight w:val="275"/>
          <w:jc w:val="center"/>
        </w:trPr>
        <w:tc>
          <w:tcPr>
            <w:tcW w:w="1072" w:type="pct"/>
            <w:gridSpan w:val="2"/>
            <w:vAlign w:val="center"/>
          </w:tcPr>
          <w:p w14:paraId="434DF54B" w14:textId="1FA93FC9" w:rsidR="00102A7D" w:rsidRPr="00557733" w:rsidRDefault="00102A7D" w:rsidP="006A4708">
            <w:pPr>
              <w:pStyle w:val="Epgrafe"/>
              <w:jc w:val="both"/>
              <w:rPr>
                <w:rFonts w:eastAsia="Times New Roman"/>
                <w:color w:val="000000"/>
                <w:szCs w:val="18"/>
                <w:lang w:eastAsia="es-CL"/>
              </w:rPr>
            </w:pPr>
            <w:bookmarkStart w:id="140" w:name="_Toc378096890"/>
            <w:r w:rsidRPr="00557733">
              <w:t xml:space="preserve">Fotografía </w:t>
            </w:r>
            <w:bookmarkEnd w:id="140"/>
            <w:r>
              <w:t>1</w:t>
            </w:r>
            <w:r w:rsidR="00376AFF">
              <w:t>5</w:t>
            </w:r>
          </w:p>
        </w:tc>
        <w:tc>
          <w:tcPr>
            <w:tcW w:w="1437" w:type="pct"/>
            <w:gridSpan w:val="2"/>
            <w:vAlign w:val="center"/>
          </w:tcPr>
          <w:p w14:paraId="20C8255A" w14:textId="050F6639" w:rsidR="00102A7D" w:rsidRDefault="00102A7D" w:rsidP="00B720EC">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sidR="00B720EC" w:rsidRPr="00B720EC">
              <w:rPr>
                <w:rFonts w:eastAsia="Times New Roman"/>
                <w:color w:val="000000"/>
                <w:sz w:val="18"/>
                <w:szCs w:val="18"/>
                <w:lang w:eastAsia="es-CL"/>
              </w:rPr>
              <w:t>28</w:t>
            </w:r>
            <w:r w:rsidRPr="00B720EC">
              <w:rPr>
                <w:rFonts w:eastAsia="Times New Roman"/>
                <w:color w:val="000000"/>
                <w:sz w:val="18"/>
                <w:szCs w:val="18"/>
                <w:lang w:eastAsia="es-CL"/>
              </w:rPr>
              <w:t>/0</w:t>
            </w:r>
            <w:r w:rsidR="00B720EC" w:rsidRPr="00B720EC">
              <w:rPr>
                <w:rFonts w:eastAsia="Times New Roman"/>
                <w:color w:val="000000"/>
                <w:sz w:val="18"/>
                <w:szCs w:val="18"/>
                <w:lang w:eastAsia="es-CL"/>
              </w:rPr>
              <w:t>7</w:t>
            </w:r>
            <w:r w:rsidRPr="00B720EC">
              <w:rPr>
                <w:rFonts w:eastAsia="Times New Roman"/>
                <w:color w:val="000000"/>
                <w:sz w:val="18"/>
                <w:szCs w:val="18"/>
                <w:lang w:eastAsia="es-CL"/>
              </w:rPr>
              <w:t>/2014</w:t>
            </w:r>
          </w:p>
        </w:tc>
        <w:tc>
          <w:tcPr>
            <w:tcW w:w="1245" w:type="pct"/>
            <w:gridSpan w:val="2"/>
            <w:vAlign w:val="center"/>
          </w:tcPr>
          <w:p w14:paraId="394D9EC6" w14:textId="7C81DDE9" w:rsidR="00102A7D" w:rsidRPr="00557733" w:rsidRDefault="00102A7D" w:rsidP="006A4708">
            <w:pPr>
              <w:pStyle w:val="Epgrafe"/>
              <w:jc w:val="both"/>
              <w:rPr>
                <w:rFonts w:eastAsia="Times New Roman"/>
                <w:color w:val="000000"/>
                <w:szCs w:val="18"/>
                <w:lang w:eastAsia="es-CL"/>
              </w:rPr>
            </w:pPr>
            <w:bookmarkStart w:id="141" w:name="_Toc378096891"/>
            <w:r w:rsidRPr="00557733">
              <w:t xml:space="preserve">Fotografía </w:t>
            </w:r>
            <w:bookmarkEnd w:id="141"/>
            <w:r w:rsidR="00376AFF">
              <w:t>16</w:t>
            </w:r>
          </w:p>
        </w:tc>
        <w:tc>
          <w:tcPr>
            <w:tcW w:w="1246" w:type="pct"/>
            <w:gridSpan w:val="2"/>
            <w:vAlign w:val="center"/>
          </w:tcPr>
          <w:p w14:paraId="71D0EACB" w14:textId="1D9FEAD3" w:rsidR="00102A7D" w:rsidRDefault="00102A7D" w:rsidP="00B720EC">
            <w:pPr>
              <w:rPr>
                <w:rFonts w:ascii="Calibri" w:eastAsia="Times New Roman" w:hAnsi="Calibri"/>
                <w:b/>
                <w:bCs/>
                <w:color w:val="000000"/>
                <w:lang w:eastAsia="es-CL"/>
              </w:rPr>
            </w:pPr>
            <w:r w:rsidRPr="00557733">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2</w:t>
            </w:r>
            <w:r w:rsidR="00B720EC">
              <w:rPr>
                <w:rFonts w:eastAsia="Times New Roman"/>
                <w:color w:val="000000"/>
                <w:sz w:val="18"/>
                <w:szCs w:val="18"/>
                <w:lang w:eastAsia="es-CL"/>
              </w:rPr>
              <w:t>8</w:t>
            </w:r>
            <w:r>
              <w:rPr>
                <w:rFonts w:eastAsia="Times New Roman"/>
                <w:color w:val="000000"/>
                <w:sz w:val="18"/>
                <w:szCs w:val="18"/>
                <w:lang w:eastAsia="es-CL"/>
              </w:rPr>
              <w:t>/0</w:t>
            </w:r>
            <w:r w:rsidR="00B720EC">
              <w:rPr>
                <w:rFonts w:eastAsia="Times New Roman"/>
                <w:color w:val="000000"/>
                <w:sz w:val="18"/>
                <w:szCs w:val="18"/>
                <w:lang w:eastAsia="es-CL"/>
              </w:rPr>
              <w:t>7</w:t>
            </w:r>
            <w:r>
              <w:rPr>
                <w:rFonts w:eastAsia="Times New Roman"/>
                <w:color w:val="000000"/>
                <w:sz w:val="18"/>
                <w:szCs w:val="18"/>
                <w:lang w:eastAsia="es-CL"/>
              </w:rPr>
              <w:t>/</w:t>
            </w:r>
            <w:r w:rsidRPr="0071645B">
              <w:rPr>
                <w:rFonts w:eastAsia="Times New Roman"/>
                <w:color w:val="000000"/>
                <w:sz w:val="18"/>
                <w:szCs w:val="18"/>
                <w:lang w:eastAsia="es-CL"/>
              </w:rPr>
              <w:t>2014</w:t>
            </w:r>
          </w:p>
        </w:tc>
      </w:tr>
      <w:tr w:rsidR="00905E8D" w14:paraId="229D9B03" w14:textId="77777777" w:rsidTr="006A4708">
        <w:trPr>
          <w:trHeight w:val="275"/>
          <w:jc w:val="center"/>
        </w:trPr>
        <w:tc>
          <w:tcPr>
            <w:tcW w:w="833" w:type="pct"/>
            <w:vAlign w:val="center"/>
          </w:tcPr>
          <w:p w14:paraId="1855BB0C" w14:textId="51F3B35A" w:rsidR="00905E8D" w:rsidRPr="00557733" w:rsidRDefault="00905E8D" w:rsidP="006A4708">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Pr="00B720EC">
              <w:rPr>
                <w:rFonts w:eastAsia="Times New Roman"/>
                <w:color w:val="000000"/>
                <w:sz w:val="18"/>
                <w:szCs w:val="18"/>
                <w:lang w:eastAsia="es-CL"/>
              </w:rPr>
              <w:t>WGS84</w:t>
            </w:r>
            <w:r>
              <w:rPr>
                <w:rFonts w:eastAsia="Times New Roman"/>
                <w:color w:val="000000"/>
                <w:sz w:val="18"/>
                <w:szCs w:val="18"/>
                <w:lang w:eastAsia="es-CL"/>
              </w:rPr>
              <w:t>-H19S</w:t>
            </w:r>
          </w:p>
        </w:tc>
        <w:tc>
          <w:tcPr>
            <w:tcW w:w="843" w:type="pct"/>
            <w:gridSpan w:val="2"/>
            <w:vAlign w:val="center"/>
          </w:tcPr>
          <w:p w14:paraId="2BF58BC2" w14:textId="0B644056" w:rsidR="00905E8D" w:rsidRPr="00557733" w:rsidRDefault="00905E8D" w:rsidP="006A4708">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5.652.798 m.</w:t>
            </w:r>
          </w:p>
        </w:tc>
        <w:tc>
          <w:tcPr>
            <w:tcW w:w="833" w:type="pct"/>
            <w:vAlign w:val="center"/>
          </w:tcPr>
          <w:p w14:paraId="05FF6780" w14:textId="5ECF4E17" w:rsidR="00905E8D" w:rsidRPr="00557733" w:rsidRDefault="00905E8D" w:rsidP="00905E8D">
            <w:pPr>
              <w:rPr>
                <w:rFonts w:eastAsia="Times New Roman"/>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254.640 m.</w:t>
            </w:r>
          </w:p>
        </w:tc>
        <w:tc>
          <w:tcPr>
            <w:tcW w:w="828" w:type="pct"/>
            <w:vAlign w:val="center"/>
          </w:tcPr>
          <w:p w14:paraId="32323AB2" w14:textId="0B9E7F06" w:rsidR="00905E8D" w:rsidRPr="00557733" w:rsidRDefault="00905E8D" w:rsidP="00905E8D">
            <w:pPr>
              <w:rPr>
                <w:rFonts w:eastAsia="Times New Roman"/>
                <w:b/>
                <w:color w:val="000000"/>
                <w:sz w:val="18"/>
                <w:szCs w:val="18"/>
                <w:lang w:eastAsia="es-CL"/>
              </w:rPr>
            </w:pPr>
            <w:r w:rsidRPr="00557733">
              <w:rPr>
                <w:rFonts w:eastAsia="Times New Roman"/>
                <w:b/>
                <w:color w:val="000000"/>
                <w:sz w:val="18"/>
                <w:szCs w:val="18"/>
                <w:lang w:eastAsia="es-CL"/>
              </w:rPr>
              <w:t xml:space="preserve">Coordenadas </w:t>
            </w:r>
            <w:r w:rsidRPr="00B720EC">
              <w:rPr>
                <w:rFonts w:eastAsia="Times New Roman"/>
                <w:color w:val="000000"/>
                <w:sz w:val="18"/>
                <w:szCs w:val="18"/>
                <w:lang w:eastAsia="es-CL"/>
              </w:rPr>
              <w:t>WGS84</w:t>
            </w:r>
            <w:r>
              <w:rPr>
                <w:rFonts w:eastAsia="Times New Roman"/>
                <w:color w:val="000000"/>
                <w:sz w:val="18"/>
                <w:szCs w:val="18"/>
                <w:lang w:eastAsia="es-CL"/>
              </w:rPr>
              <w:t>-H19S</w:t>
            </w:r>
          </w:p>
        </w:tc>
        <w:tc>
          <w:tcPr>
            <w:tcW w:w="833" w:type="pct"/>
            <w:gridSpan w:val="2"/>
            <w:vAlign w:val="center"/>
          </w:tcPr>
          <w:p w14:paraId="4C02840C" w14:textId="16A41202" w:rsidR="00905E8D" w:rsidRPr="00557733" w:rsidRDefault="00905E8D" w:rsidP="00905E8D">
            <w:pPr>
              <w:rPr>
                <w:rFonts w:ascii="Calibri" w:eastAsia="Times New Roman" w:hAnsi="Calibri"/>
                <w:b/>
                <w:color w:val="000000"/>
                <w:sz w:val="18"/>
                <w:szCs w:val="18"/>
                <w:lang w:eastAsia="es-CL"/>
              </w:rPr>
            </w:pPr>
            <w:r w:rsidRPr="00557733">
              <w:rPr>
                <w:rFonts w:ascii="Calibri" w:eastAsia="Times New Roman" w:hAnsi="Calibri"/>
                <w:b/>
                <w:color w:val="000000"/>
                <w:sz w:val="18"/>
                <w:szCs w:val="18"/>
                <w:lang w:eastAsia="es-CL"/>
              </w:rPr>
              <w:t>Norte:</w:t>
            </w:r>
            <w:r w:rsidRPr="00557733">
              <w:rPr>
                <w:rFonts w:ascii="Calibri" w:eastAsia="Times New Roman" w:hAnsi="Calibri"/>
                <w:color w:val="000000"/>
                <w:sz w:val="18"/>
                <w:szCs w:val="18"/>
                <w:lang w:eastAsia="es-CL"/>
              </w:rPr>
              <w:t xml:space="preserve"> </w:t>
            </w:r>
            <w:r>
              <w:rPr>
                <w:rFonts w:ascii="Calibri" w:eastAsia="Times New Roman" w:hAnsi="Calibri"/>
                <w:color w:val="000000"/>
                <w:sz w:val="18"/>
                <w:szCs w:val="18"/>
                <w:lang w:eastAsia="es-CL"/>
              </w:rPr>
              <w:t>5.652.813 m.</w:t>
            </w:r>
          </w:p>
        </w:tc>
        <w:tc>
          <w:tcPr>
            <w:tcW w:w="830" w:type="pct"/>
            <w:vAlign w:val="center"/>
          </w:tcPr>
          <w:p w14:paraId="1790A1D8" w14:textId="320F4864" w:rsidR="00905E8D" w:rsidRPr="00557733" w:rsidRDefault="00905E8D" w:rsidP="00905E8D">
            <w:pPr>
              <w:rPr>
                <w:rFonts w:ascii="Calibri" w:eastAsia="Times New Roman" w:hAnsi="Calibri"/>
                <w:b/>
                <w:color w:val="000000"/>
                <w:sz w:val="18"/>
                <w:szCs w:val="18"/>
                <w:lang w:eastAsia="es-CL"/>
              </w:rPr>
            </w:pPr>
            <w:r>
              <w:rPr>
                <w:rFonts w:eastAsia="Times New Roman"/>
                <w:b/>
                <w:color w:val="000000"/>
                <w:sz w:val="18"/>
                <w:szCs w:val="18"/>
                <w:lang w:eastAsia="es-CL"/>
              </w:rPr>
              <w:t xml:space="preserve">Este: </w:t>
            </w:r>
            <w:r>
              <w:rPr>
                <w:rFonts w:eastAsia="Times New Roman"/>
                <w:color w:val="000000"/>
                <w:sz w:val="18"/>
                <w:szCs w:val="18"/>
                <w:lang w:eastAsia="es-CL"/>
              </w:rPr>
              <w:t>254.647 m.</w:t>
            </w:r>
          </w:p>
        </w:tc>
      </w:tr>
      <w:tr w:rsidR="00102A7D" w14:paraId="576286F9" w14:textId="77777777" w:rsidTr="006A4708">
        <w:trPr>
          <w:trHeight w:val="473"/>
          <w:jc w:val="center"/>
        </w:trPr>
        <w:tc>
          <w:tcPr>
            <w:tcW w:w="2509" w:type="pct"/>
            <w:gridSpan w:val="4"/>
          </w:tcPr>
          <w:p w14:paraId="135076C4" w14:textId="7FEAAE14" w:rsidR="00102A7D" w:rsidRPr="00504318" w:rsidRDefault="00102A7D" w:rsidP="006A4708">
            <w:pPr>
              <w:rPr>
                <w:rFonts w:ascii="Calibri" w:eastAsia="Times New Roman" w:hAnsi="Calibri"/>
                <w:bCs/>
                <w:color w:val="000000"/>
                <w:sz w:val="18"/>
                <w:szCs w:val="18"/>
                <w:lang w:eastAsia="es-CL"/>
              </w:rPr>
            </w:pPr>
            <w:r w:rsidRPr="00504318">
              <w:rPr>
                <w:rFonts w:eastAsia="Times New Roman"/>
                <w:b/>
                <w:color w:val="000000"/>
                <w:sz w:val="18"/>
                <w:szCs w:val="18"/>
                <w:lang w:eastAsia="es-CL"/>
              </w:rPr>
              <w:t>Descripción Medio de Prueba:</w:t>
            </w:r>
            <w:r w:rsidRPr="00504318">
              <w:rPr>
                <w:rFonts w:eastAsia="Times New Roman"/>
                <w:color w:val="000000"/>
                <w:sz w:val="18"/>
                <w:szCs w:val="18"/>
                <w:lang w:eastAsia="es-CL"/>
              </w:rPr>
              <w:t xml:space="preserve"> </w:t>
            </w:r>
            <w:r w:rsidR="00B720EC">
              <w:rPr>
                <w:rFonts w:eastAsia="Times New Roman"/>
                <w:color w:val="000000"/>
                <w:sz w:val="18"/>
                <w:szCs w:val="18"/>
                <w:lang w:eastAsia="es-CL"/>
              </w:rPr>
              <w:t>En la fotografía se observan los dos grupos electrógenos con los que cuenta la piscicultura y el estanque de almacenamiento de petróleo.</w:t>
            </w:r>
          </w:p>
        </w:tc>
        <w:tc>
          <w:tcPr>
            <w:tcW w:w="2491" w:type="pct"/>
            <w:gridSpan w:val="4"/>
          </w:tcPr>
          <w:p w14:paraId="10E90B48" w14:textId="29B7E9B3" w:rsidR="00102A7D" w:rsidRPr="00504318" w:rsidRDefault="00102A7D" w:rsidP="006A4708">
            <w:pPr>
              <w:rPr>
                <w:rFonts w:ascii="Calibri" w:eastAsia="Times New Roman" w:hAnsi="Calibri"/>
                <w:bCs/>
                <w:color w:val="000000"/>
                <w:sz w:val="18"/>
                <w:szCs w:val="18"/>
                <w:lang w:eastAsia="es-CL"/>
              </w:rPr>
            </w:pPr>
            <w:r w:rsidRPr="00504318">
              <w:rPr>
                <w:rFonts w:ascii="Calibri" w:eastAsia="Times New Roman" w:hAnsi="Calibri"/>
                <w:b/>
                <w:bCs/>
                <w:color w:val="000000"/>
                <w:sz w:val="18"/>
                <w:szCs w:val="18"/>
                <w:lang w:eastAsia="es-CL"/>
              </w:rPr>
              <w:t>Descripción Medio de Prueba:</w:t>
            </w:r>
            <w:r>
              <w:rPr>
                <w:rFonts w:ascii="Calibri" w:eastAsia="Times New Roman" w:hAnsi="Calibri"/>
                <w:b/>
                <w:bCs/>
                <w:color w:val="000000"/>
                <w:sz w:val="18"/>
                <w:szCs w:val="18"/>
                <w:lang w:eastAsia="es-CL"/>
              </w:rPr>
              <w:t xml:space="preserve"> </w:t>
            </w:r>
            <w:r w:rsidR="00905E8D" w:rsidRPr="00905E8D">
              <w:rPr>
                <w:rFonts w:ascii="Calibri" w:eastAsia="Times New Roman" w:hAnsi="Calibri"/>
                <w:bCs/>
                <w:color w:val="000000"/>
                <w:sz w:val="18"/>
                <w:szCs w:val="18"/>
                <w:lang w:eastAsia="es-CL"/>
              </w:rPr>
              <w:t>Se observa en la fotografías las tuberías que sirven para la captación de aguas desde el río Carhuello y una sala en donde su ubica un equipo de bombeo para las aguas.</w:t>
            </w:r>
          </w:p>
        </w:tc>
      </w:tr>
    </w:tbl>
    <w:p w14:paraId="311088F2" w14:textId="77777777" w:rsidR="00054AB6" w:rsidRDefault="00054AB6" w:rsidP="00947D40"/>
    <w:p w14:paraId="7DE4C77A" w14:textId="77777777" w:rsidR="00054AB6" w:rsidRDefault="00054AB6" w:rsidP="00947D40"/>
    <w:p w14:paraId="4CC58596" w14:textId="77777777" w:rsidR="00054AB6" w:rsidRDefault="00054AB6" w:rsidP="00947D40"/>
    <w:p w14:paraId="65711F83" w14:textId="77777777" w:rsidR="00CD07F7" w:rsidRDefault="00CD07F7" w:rsidP="00947D40"/>
    <w:p w14:paraId="3FD2D00A" w14:textId="77777777" w:rsidR="00CD07F7" w:rsidRDefault="00CD07F7" w:rsidP="00947D40"/>
    <w:p w14:paraId="2F0FB0DF" w14:textId="6F7A3020" w:rsidR="007015BE" w:rsidRDefault="00B720EC" w:rsidP="00C958D0">
      <w:pPr>
        <w:pStyle w:val="Ttulo1"/>
      </w:pPr>
      <w:bookmarkStart w:id="142" w:name="_Toc404260840"/>
      <w:r>
        <w:lastRenderedPageBreak/>
        <w:t>C</w:t>
      </w:r>
      <w:r w:rsidR="007015BE">
        <w:t>ONCLUSIONES</w:t>
      </w:r>
      <w:r w:rsidR="007015BE" w:rsidRPr="00B1722C">
        <w:t>.</w:t>
      </w:r>
      <w:bookmarkEnd w:id="138"/>
      <w:bookmarkEnd w:id="139"/>
      <w:bookmarkEnd w:id="142"/>
    </w:p>
    <w:p w14:paraId="2F0FB0E0" w14:textId="77777777" w:rsidR="00CE010E" w:rsidRDefault="00CE010E" w:rsidP="00893A4E">
      <w:pPr>
        <w:pStyle w:val="Prrafodelista"/>
        <w:ind w:left="0"/>
        <w:rPr>
          <w:rFonts w:cstheme="minorHAnsi"/>
          <w:b/>
          <w:sz w:val="14"/>
          <w:szCs w:val="24"/>
        </w:rPr>
      </w:pPr>
    </w:p>
    <w:p w14:paraId="2F0FB0E2" w14:textId="7CC83557" w:rsidR="00B35813" w:rsidRPr="004D3045" w:rsidRDefault="00F36F7C" w:rsidP="00694B31">
      <w:pPr>
        <w:rPr>
          <w:rFonts w:cstheme="minorHAnsi"/>
          <w:sz w:val="20"/>
        </w:rPr>
      </w:pPr>
      <w:r w:rsidRPr="004D3045">
        <w:rPr>
          <w:rFonts w:cstheme="minorHAnsi"/>
          <w:sz w:val="20"/>
        </w:rPr>
        <w:t xml:space="preserve">La actividad de fiscalización ambiental realizada, consideró la verificación de las exigencias asociadas a </w:t>
      </w:r>
      <w:r w:rsidR="00B35813" w:rsidRPr="004D3045">
        <w:rPr>
          <w:rFonts w:cstheme="minorHAnsi"/>
          <w:sz w:val="20"/>
        </w:rPr>
        <w:t>l</w:t>
      </w:r>
      <w:r w:rsidR="00B720EC">
        <w:rPr>
          <w:rFonts w:cstheme="minorHAnsi"/>
          <w:sz w:val="20"/>
        </w:rPr>
        <w:t>a Resolución Exenta N° 4932/2008 CONAMA</w:t>
      </w:r>
      <w:r w:rsidR="0021146B">
        <w:rPr>
          <w:rFonts w:cstheme="minorHAnsi"/>
          <w:sz w:val="20"/>
        </w:rPr>
        <w:t xml:space="preserve"> que resolvió </w:t>
      </w:r>
      <w:r w:rsidR="0021146B" w:rsidRPr="0021146B">
        <w:rPr>
          <w:rFonts w:cstheme="minorHAnsi"/>
          <w:sz w:val="20"/>
        </w:rPr>
        <w:t>la RCA</w:t>
      </w:r>
      <w:r w:rsidR="0021146B">
        <w:rPr>
          <w:rFonts w:cstheme="minorHAnsi"/>
          <w:sz w:val="20"/>
        </w:rPr>
        <w:t xml:space="preserve"> </w:t>
      </w:r>
      <w:r w:rsidR="0021146B" w:rsidRPr="0021146B">
        <w:rPr>
          <w:rFonts w:cstheme="minorHAnsi"/>
          <w:sz w:val="20"/>
        </w:rPr>
        <w:t>N° 95/2006</w:t>
      </w:r>
      <w:r w:rsidR="00CE08E8">
        <w:rPr>
          <w:rFonts w:cstheme="minorHAnsi"/>
          <w:sz w:val="20"/>
        </w:rPr>
        <w:t xml:space="preserve">, </w:t>
      </w:r>
      <w:r w:rsidR="0021146B" w:rsidRPr="0021146B">
        <w:rPr>
          <w:rFonts w:cstheme="minorHAnsi"/>
          <w:sz w:val="20"/>
        </w:rPr>
        <w:t>la DIA</w:t>
      </w:r>
      <w:r w:rsidR="0021146B">
        <w:rPr>
          <w:rFonts w:cstheme="minorHAnsi"/>
          <w:sz w:val="20"/>
        </w:rPr>
        <w:t xml:space="preserve"> </w:t>
      </w:r>
      <w:r w:rsidR="0021146B" w:rsidRPr="0021146B">
        <w:rPr>
          <w:rFonts w:cstheme="minorHAnsi"/>
          <w:sz w:val="20"/>
        </w:rPr>
        <w:t>Implementación Sistema de ensilaje Piscicultura Quimeyco</w:t>
      </w:r>
      <w:r w:rsidR="0021146B">
        <w:rPr>
          <w:rFonts w:cstheme="minorHAnsi"/>
          <w:sz w:val="20"/>
        </w:rPr>
        <w:t>, aprobada</w:t>
      </w:r>
      <w:r w:rsidR="0021146B" w:rsidRPr="0021146B">
        <w:rPr>
          <w:rFonts w:cstheme="minorHAnsi"/>
          <w:sz w:val="20"/>
        </w:rPr>
        <w:t xml:space="preserve"> por la RCA N° 72/2011</w:t>
      </w:r>
      <w:r w:rsidR="00CE08E8">
        <w:rPr>
          <w:rFonts w:cstheme="minorHAnsi"/>
          <w:sz w:val="20"/>
        </w:rPr>
        <w:t xml:space="preserve"> y el D.S. N° 90/2000 MINSEGPRES.</w:t>
      </w:r>
    </w:p>
    <w:p w14:paraId="01F81596" w14:textId="77777777" w:rsidR="008E7979" w:rsidRPr="004D3045" w:rsidRDefault="008E7979" w:rsidP="00694B31">
      <w:pPr>
        <w:rPr>
          <w:rFonts w:cstheme="minorHAnsi"/>
          <w:sz w:val="20"/>
        </w:rPr>
      </w:pPr>
    </w:p>
    <w:p w14:paraId="2F0FB0E3" w14:textId="77777777" w:rsidR="00F36F7C" w:rsidRPr="004D3045" w:rsidRDefault="00F36F7C" w:rsidP="00694B31">
      <w:pPr>
        <w:rPr>
          <w:rFonts w:cstheme="minorHAnsi"/>
          <w:sz w:val="20"/>
        </w:rPr>
      </w:pPr>
      <w:r w:rsidRPr="004D3045">
        <w:rPr>
          <w:rFonts w:cstheme="minorHAnsi"/>
          <w:sz w:val="20"/>
        </w:rPr>
        <w:t>Del total de exigencias verificadas, se identificaron las siguientes no conformidades:</w:t>
      </w:r>
    </w:p>
    <w:p w14:paraId="2F0FB0E4" w14:textId="77777777" w:rsidR="00F36F7C" w:rsidRPr="008059D4" w:rsidRDefault="00F36F7C" w:rsidP="00F36F7C">
      <w:pPr>
        <w:rPr>
          <w:rFonts w:cstheme="minorHAnsi"/>
        </w:rPr>
      </w:pPr>
    </w:p>
    <w:tbl>
      <w:tblPr>
        <w:tblStyle w:val="Tablaconcuadrcula"/>
        <w:tblW w:w="13687" w:type="dxa"/>
        <w:jc w:val="center"/>
        <w:tblLook w:val="04A0" w:firstRow="1" w:lastRow="0" w:firstColumn="1" w:lastColumn="0" w:noHBand="0" w:noVBand="1"/>
      </w:tblPr>
      <w:tblGrid>
        <w:gridCol w:w="1192"/>
        <w:gridCol w:w="1419"/>
        <w:gridCol w:w="6518"/>
        <w:gridCol w:w="4558"/>
      </w:tblGrid>
      <w:tr w:rsidR="00590961" w:rsidRPr="003964D4" w14:paraId="2F0FB0E9" w14:textId="77777777" w:rsidTr="00294FDC">
        <w:trPr>
          <w:trHeight w:val="395"/>
          <w:tblHeader/>
          <w:jc w:val="center"/>
        </w:trPr>
        <w:tc>
          <w:tcPr>
            <w:tcW w:w="435" w:type="pct"/>
            <w:shd w:val="clear" w:color="auto" w:fill="D9D9D9" w:themeFill="background1" w:themeFillShade="D9"/>
          </w:tcPr>
          <w:p w14:paraId="2F0FB0E5" w14:textId="77777777" w:rsidR="00590961" w:rsidRPr="003964D4" w:rsidRDefault="009D2AE5" w:rsidP="007015BE">
            <w:pPr>
              <w:jc w:val="center"/>
              <w:rPr>
                <w:rFonts w:cstheme="minorHAnsi"/>
                <w:b/>
              </w:rPr>
            </w:pPr>
            <w:r>
              <w:rPr>
                <w:rFonts w:cstheme="minorHAnsi"/>
                <w:b/>
              </w:rPr>
              <w:t>N° Hecho Constatado</w:t>
            </w:r>
          </w:p>
        </w:tc>
        <w:tc>
          <w:tcPr>
            <w:tcW w:w="518" w:type="pct"/>
            <w:shd w:val="clear" w:color="auto" w:fill="D9D9D9" w:themeFill="background1" w:themeFillShade="D9"/>
            <w:vAlign w:val="center"/>
          </w:tcPr>
          <w:p w14:paraId="2F0FB0E6" w14:textId="77777777" w:rsidR="00590961" w:rsidRPr="003964D4" w:rsidRDefault="009D2AE5" w:rsidP="007015BE">
            <w:pPr>
              <w:jc w:val="center"/>
              <w:rPr>
                <w:rFonts w:cstheme="minorHAnsi"/>
                <w:b/>
                <w:color w:val="A6A6A6" w:themeColor="background1" w:themeShade="A6"/>
              </w:rPr>
            </w:pPr>
            <w:r>
              <w:rPr>
                <w:rFonts w:cstheme="minorHAnsi"/>
                <w:b/>
              </w:rPr>
              <w:t>Materia Objeto de Fiscalización</w:t>
            </w:r>
          </w:p>
        </w:tc>
        <w:tc>
          <w:tcPr>
            <w:tcW w:w="2381" w:type="pct"/>
            <w:shd w:val="clear" w:color="auto" w:fill="D9D9D9" w:themeFill="background1" w:themeFillShade="D9"/>
            <w:vAlign w:val="center"/>
          </w:tcPr>
          <w:p w14:paraId="2F0FB0E7" w14:textId="77777777" w:rsidR="00590961" w:rsidRPr="003964D4" w:rsidRDefault="00590961" w:rsidP="007015BE">
            <w:pPr>
              <w:jc w:val="center"/>
              <w:rPr>
                <w:rFonts w:cstheme="minorHAnsi"/>
                <w:b/>
              </w:rPr>
            </w:pPr>
            <w:r>
              <w:rPr>
                <w:rFonts w:cstheme="minorHAnsi"/>
                <w:b/>
              </w:rPr>
              <w:t>Exigencia Asociada</w:t>
            </w:r>
          </w:p>
        </w:tc>
        <w:tc>
          <w:tcPr>
            <w:tcW w:w="1665" w:type="pct"/>
            <w:shd w:val="clear" w:color="auto" w:fill="D9D9D9" w:themeFill="background1" w:themeFillShade="D9"/>
            <w:vAlign w:val="center"/>
          </w:tcPr>
          <w:p w14:paraId="2F0FB0E8" w14:textId="77777777" w:rsidR="00590961" w:rsidRPr="003964D4" w:rsidRDefault="00590961" w:rsidP="007015BE">
            <w:pPr>
              <w:jc w:val="center"/>
              <w:rPr>
                <w:rFonts w:cstheme="minorHAnsi"/>
                <w:b/>
              </w:rPr>
            </w:pPr>
            <w:r w:rsidRPr="003964D4">
              <w:rPr>
                <w:rFonts w:cstheme="minorHAnsi"/>
                <w:b/>
                <w:szCs w:val="22"/>
              </w:rPr>
              <w:t>Descripción de la No Conformidad</w:t>
            </w:r>
          </w:p>
        </w:tc>
      </w:tr>
      <w:tr w:rsidR="008F4338" w:rsidRPr="003964D4" w14:paraId="7A4B07D3" w14:textId="77777777" w:rsidTr="003B5F42">
        <w:trPr>
          <w:trHeight w:val="395"/>
          <w:tblHeader/>
          <w:jc w:val="center"/>
        </w:trPr>
        <w:tc>
          <w:tcPr>
            <w:tcW w:w="435" w:type="pct"/>
            <w:shd w:val="clear" w:color="auto" w:fill="auto"/>
            <w:vAlign w:val="center"/>
          </w:tcPr>
          <w:p w14:paraId="197D73BD" w14:textId="14E790A6" w:rsidR="008F4338" w:rsidRPr="003B5F42" w:rsidRDefault="003B5F42" w:rsidP="003B5F42">
            <w:pPr>
              <w:jc w:val="center"/>
              <w:rPr>
                <w:rFonts w:cstheme="minorHAnsi"/>
              </w:rPr>
            </w:pPr>
            <w:r w:rsidRPr="003B5F42">
              <w:rPr>
                <w:rFonts w:cstheme="minorHAnsi"/>
              </w:rPr>
              <w:t>1</w:t>
            </w:r>
          </w:p>
        </w:tc>
        <w:tc>
          <w:tcPr>
            <w:tcW w:w="518" w:type="pct"/>
            <w:shd w:val="clear" w:color="auto" w:fill="auto"/>
            <w:vAlign w:val="center"/>
          </w:tcPr>
          <w:p w14:paraId="7CCDD9F2" w14:textId="5AD9227C" w:rsidR="008F4338" w:rsidRPr="003B5F42" w:rsidRDefault="00F058DD" w:rsidP="003B5F42">
            <w:pPr>
              <w:jc w:val="center"/>
              <w:rPr>
                <w:rFonts w:cstheme="minorHAnsi"/>
              </w:rPr>
            </w:pPr>
            <w:r>
              <w:rPr>
                <w:rFonts w:cstheme="minorHAnsi"/>
              </w:rPr>
              <w:t>Verificación de las condiciones de captación de las aguas.</w:t>
            </w:r>
          </w:p>
        </w:tc>
        <w:tc>
          <w:tcPr>
            <w:tcW w:w="2381" w:type="pct"/>
            <w:shd w:val="clear" w:color="auto" w:fill="auto"/>
            <w:vAlign w:val="center"/>
          </w:tcPr>
          <w:p w14:paraId="0A8CE50C" w14:textId="77777777" w:rsidR="003B5F42" w:rsidRPr="003B5F42" w:rsidRDefault="003B5F42" w:rsidP="003B5F42">
            <w:pPr>
              <w:rPr>
                <w:rFonts w:cstheme="minorHAnsi"/>
              </w:rPr>
            </w:pPr>
            <w:r w:rsidRPr="003B5F42">
              <w:rPr>
                <w:rFonts w:cstheme="minorHAnsi"/>
              </w:rPr>
              <w:t>Resolución N° 4932/2008 Dirección Ejecutiva CONAMA, Resuelve 2 y 3:</w:t>
            </w:r>
          </w:p>
          <w:p w14:paraId="5A3BBE40" w14:textId="77777777" w:rsidR="003B5F42" w:rsidRPr="003B5F42" w:rsidRDefault="003B5F42" w:rsidP="003B5F42">
            <w:pPr>
              <w:rPr>
                <w:rFonts w:cstheme="minorHAnsi"/>
              </w:rPr>
            </w:pPr>
            <w:r w:rsidRPr="003B5F42">
              <w:rPr>
                <w:rFonts w:cstheme="minorHAnsi"/>
              </w:rPr>
              <w:t>2. Dar por reproducidos los Vistos y los Considerados 1 a 3 de la RCA recurrida, con excepción de que no se construirá la bocatoma de agua sobre el río Carhuello; y en lo demás, dejarla sin efecto.</w:t>
            </w:r>
          </w:p>
          <w:p w14:paraId="40FE7342" w14:textId="77777777" w:rsidR="003B5F42" w:rsidRPr="003B5F42" w:rsidRDefault="003B5F42" w:rsidP="003B5F42">
            <w:pPr>
              <w:rPr>
                <w:rFonts w:cstheme="minorHAnsi"/>
              </w:rPr>
            </w:pPr>
            <w:r w:rsidRPr="003B5F42">
              <w:rPr>
                <w:rFonts w:cstheme="minorHAnsi"/>
              </w:rPr>
              <w:t>3. Agregar, en el Considerando 3, en la sección "Afluentes del proceso" a continuación del segundo párrafo , lo siguiente:</w:t>
            </w:r>
          </w:p>
          <w:p w14:paraId="002F1347" w14:textId="7C98899C" w:rsidR="008F4338" w:rsidRPr="003B5F42" w:rsidRDefault="003B5F42" w:rsidP="003B5F42">
            <w:pPr>
              <w:rPr>
                <w:rFonts w:cstheme="minorHAnsi"/>
              </w:rPr>
            </w:pPr>
            <w:r w:rsidRPr="003B5F42">
              <w:rPr>
                <w:rFonts w:cstheme="minorHAnsi"/>
              </w:rPr>
              <w:t>"El agua se obtendrá en forma mecánica a través de sistema hidroneumático, cuyo punto de captación estará al lado del centro de cultivo actual, en las coordenadas UTM N. 5.653,188 y E. 254,823, Datum Sudamericano 1956, Huso 19."</w:t>
            </w:r>
          </w:p>
        </w:tc>
        <w:tc>
          <w:tcPr>
            <w:tcW w:w="1665" w:type="pct"/>
            <w:shd w:val="clear" w:color="auto" w:fill="auto"/>
            <w:vAlign w:val="center"/>
          </w:tcPr>
          <w:p w14:paraId="29032FBC" w14:textId="267A4019" w:rsidR="008F4338" w:rsidRPr="003B5F42" w:rsidRDefault="00CF0B36" w:rsidP="00CF0B36">
            <w:pPr>
              <w:rPr>
                <w:rFonts w:cstheme="minorHAnsi"/>
              </w:rPr>
            </w:pPr>
            <w:r>
              <w:rPr>
                <w:rFonts w:cstheme="minorHAnsi"/>
              </w:rPr>
              <w:t xml:space="preserve">Se constata una obra de bocatoma de tipo lateral en Río Carhuello, que cuenta con cinco puertas de aducción y un estanque de acumulación de aguas, este sistema </w:t>
            </w:r>
            <w:r w:rsidR="009F4DFF">
              <w:rPr>
                <w:rFonts w:cstheme="minorHAnsi"/>
              </w:rPr>
              <w:t xml:space="preserve">no </w:t>
            </w:r>
            <w:r>
              <w:rPr>
                <w:rFonts w:cstheme="minorHAnsi"/>
              </w:rPr>
              <w:t>corresponde a la captación mecánica de tipo hidroneumática que fue aprobada ambientalmente en la Res. Exenta N° 4932/2008.</w:t>
            </w:r>
          </w:p>
        </w:tc>
      </w:tr>
      <w:tr w:rsidR="00FC44FA" w:rsidRPr="003964D4" w14:paraId="7B85C5DC" w14:textId="77777777" w:rsidTr="00CD2D37">
        <w:trPr>
          <w:trHeight w:val="395"/>
          <w:tblHeader/>
          <w:jc w:val="center"/>
        </w:trPr>
        <w:tc>
          <w:tcPr>
            <w:tcW w:w="435" w:type="pct"/>
            <w:shd w:val="clear" w:color="auto" w:fill="auto"/>
            <w:vAlign w:val="center"/>
          </w:tcPr>
          <w:p w14:paraId="492CA155" w14:textId="52C9BD24" w:rsidR="00FC44FA" w:rsidRPr="00CD2D37" w:rsidRDefault="00CD2D37" w:rsidP="00CD2D37">
            <w:pPr>
              <w:jc w:val="center"/>
              <w:rPr>
                <w:rFonts w:cstheme="minorHAnsi"/>
              </w:rPr>
            </w:pPr>
            <w:r w:rsidRPr="00CD2D37">
              <w:rPr>
                <w:rFonts w:cstheme="minorHAnsi"/>
              </w:rPr>
              <w:t>3</w:t>
            </w:r>
          </w:p>
        </w:tc>
        <w:tc>
          <w:tcPr>
            <w:tcW w:w="518" w:type="pct"/>
            <w:shd w:val="clear" w:color="auto" w:fill="auto"/>
            <w:vAlign w:val="center"/>
          </w:tcPr>
          <w:p w14:paraId="50360ABA" w14:textId="7AF6DC0E" w:rsidR="00FC44FA" w:rsidRPr="00CD2D37" w:rsidRDefault="00CD2D37" w:rsidP="00CD2D37">
            <w:pPr>
              <w:jc w:val="center"/>
              <w:rPr>
                <w:rFonts w:cstheme="minorHAnsi"/>
              </w:rPr>
            </w:pPr>
            <w:r w:rsidRPr="00CD2D37">
              <w:rPr>
                <w:rFonts w:cstheme="minorHAnsi"/>
              </w:rPr>
              <w:t>Manejo de RILES</w:t>
            </w:r>
          </w:p>
        </w:tc>
        <w:tc>
          <w:tcPr>
            <w:tcW w:w="2381" w:type="pct"/>
            <w:shd w:val="clear" w:color="auto" w:fill="auto"/>
            <w:vAlign w:val="center"/>
          </w:tcPr>
          <w:p w14:paraId="584E43B3" w14:textId="77777777" w:rsidR="00CD2D37" w:rsidRPr="00CD2D37" w:rsidRDefault="00CD2D37" w:rsidP="00CD2D37">
            <w:pPr>
              <w:rPr>
                <w:rFonts w:cstheme="minorHAnsi"/>
              </w:rPr>
            </w:pPr>
            <w:r w:rsidRPr="00CD2D37">
              <w:rPr>
                <w:rFonts w:cstheme="minorHAnsi"/>
              </w:rPr>
              <w:t>Resolución N° 4932/2008 Dirección Ejecutiva CONAMA, Resuelve 11:</w:t>
            </w:r>
          </w:p>
          <w:p w14:paraId="4D881EB1" w14:textId="0173F396" w:rsidR="00CD2D37" w:rsidRPr="003417B3" w:rsidRDefault="00CD2D37" w:rsidP="00CD2D37">
            <w:pPr>
              <w:rPr>
                <w:rFonts w:cstheme="minorHAnsi"/>
                <w:i/>
              </w:rPr>
            </w:pPr>
            <w:r w:rsidRPr="00CD2D37">
              <w:rPr>
                <w:rFonts w:cstheme="minorHAnsi"/>
              </w:rPr>
              <w:t>“</w:t>
            </w:r>
            <w:r w:rsidRPr="003417B3">
              <w:rPr>
                <w:rFonts w:cstheme="minorHAnsi"/>
                <w:i/>
              </w:rPr>
              <w:t xml:space="preserve">11. Que, el Titular ha asumido los siguientes compromisos </w:t>
            </w:r>
            <w:r w:rsidR="00E93CE3" w:rsidRPr="003417B3">
              <w:rPr>
                <w:rFonts w:cstheme="minorHAnsi"/>
                <w:i/>
              </w:rPr>
              <w:t>volunta</w:t>
            </w:r>
            <w:r w:rsidR="00E93CE3">
              <w:rPr>
                <w:rFonts w:cstheme="minorHAnsi"/>
                <w:i/>
              </w:rPr>
              <w:t>rio</w:t>
            </w:r>
            <w:r w:rsidR="00E93CE3" w:rsidRPr="003417B3">
              <w:rPr>
                <w:rFonts w:cstheme="minorHAnsi"/>
                <w:i/>
              </w:rPr>
              <w:t>s</w:t>
            </w:r>
            <w:r w:rsidRPr="003417B3">
              <w:rPr>
                <w:rFonts w:cstheme="minorHAnsi"/>
                <w:i/>
              </w:rPr>
              <w:t xml:space="preserve">: </w:t>
            </w:r>
          </w:p>
          <w:p w14:paraId="44465B09" w14:textId="5077F501" w:rsidR="00FC44FA" w:rsidRPr="00CD2D37" w:rsidRDefault="00CD2D37" w:rsidP="00CD2D37">
            <w:pPr>
              <w:rPr>
                <w:rFonts w:cstheme="minorHAnsi"/>
              </w:rPr>
            </w:pPr>
            <w:r w:rsidRPr="003417B3">
              <w:rPr>
                <w:rFonts w:cstheme="minorHAnsi"/>
                <w:i/>
              </w:rPr>
              <w:t>Dar cumplimiento a la Tabla 3 del D.S N90. 2000 de la SEGPRES, que se aplica a descarga directa a lagos</w:t>
            </w:r>
            <w:r w:rsidR="003417B3">
              <w:rPr>
                <w:rFonts w:cstheme="minorHAnsi"/>
                <w:i/>
              </w:rPr>
              <w:t>”</w:t>
            </w:r>
            <w:r w:rsidRPr="003417B3">
              <w:rPr>
                <w:rFonts w:cstheme="minorHAnsi"/>
                <w:i/>
              </w:rPr>
              <w:t>.</w:t>
            </w:r>
          </w:p>
        </w:tc>
        <w:tc>
          <w:tcPr>
            <w:tcW w:w="1665" w:type="pct"/>
            <w:shd w:val="clear" w:color="auto" w:fill="auto"/>
            <w:vAlign w:val="center"/>
          </w:tcPr>
          <w:p w14:paraId="2A29424B" w14:textId="77777777" w:rsidR="00FC44FA" w:rsidRDefault="00CD2D37" w:rsidP="00CD2D37">
            <w:pPr>
              <w:rPr>
                <w:rFonts w:cstheme="minorHAnsi"/>
              </w:rPr>
            </w:pPr>
            <w:r w:rsidRPr="00CD2D37">
              <w:rPr>
                <w:rFonts w:cstheme="minorHAnsi"/>
              </w:rPr>
              <w:t xml:space="preserve">Resultados de autocontroles de los meses de septiembre y diciembre del 2013 presentan valores de </w:t>
            </w:r>
            <w:r w:rsidR="001C7FC9" w:rsidRPr="00CD2D37">
              <w:rPr>
                <w:rFonts w:cstheme="minorHAnsi"/>
              </w:rPr>
              <w:t>Nitrógeno</w:t>
            </w:r>
            <w:r w:rsidRPr="00CD2D37">
              <w:rPr>
                <w:rFonts w:cstheme="minorHAnsi"/>
              </w:rPr>
              <w:t xml:space="preserve"> Kjendhal de 15,3 y 13 mg/l respectivamente, los cuales exceden el límite máximo permisible de </w:t>
            </w:r>
            <w:r w:rsidR="001C7FC9" w:rsidRPr="00CD2D37">
              <w:rPr>
                <w:rFonts w:cstheme="minorHAnsi"/>
              </w:rPr>
              <w:t>Nitrógeno</w:t>
            </w:r>
            <w:r w:rsidRPr="00CD2D37">
              <w:rPr>
                <w:rFonts w:cstheme="minorHAnsi"/>
              </w:rPr>
              <w:t xml:space="preserve"> Total (10 mg/l) de acuerdo a la tabla 3 del DS N° 90/2000 MINSEGPRES.</w:t>
            </w:r>
          </w:p>
          <w:p w14:paraId="5A1F3D76" w14:textId="5D3901D6" w:rsidR="00CF0B36" w:rsidRPr="00CD2D37" w:rsidRDefault="00CF0B36" w:rsidP="00CD2D37">
            <w:pPr>
              <w:rPr>
                <w:rFonts w:cstheme="minorHAnsi"/>
              </w:rPr>
            </w:pPr>
          </w:p>
        </w:tc>
      </w:tr>
      <w:tr w:rsidR="00FC44FA" w:rsidRPr="003964D4" w14:paraId="6FBABDE5" w14:textId="77777777" w:rsidTr="00CD2D37">
        <w:trPr>
          <w:trHeight w:val="395"/>
          <w:tblHeader/>
          <w:jc w:val="center"/>
        </w:trPr>
        <w:tc>
          <w:tcPr>
            <w:tcW w:w="435" w:type="pct"/>
            <w:shd w:val="clear" w:color="auto" w:fill="auto"/>
            <w:vAlign w:val="center"/>
          </w:tcPr>
          <w:p w14:paraId="06DF0075" w14:textId="2B261135" w:rsidR="00FC44FA" w:rsidRPr="00CD2D37" w:rsidRDefault="00B3742A" w:rsidP="00CD2D37">
            <w:pPr>
              <w:jc w:val="center"/>
              <w:rPr>
                <w:rFonts w:cstheme="minorHAnsi"/>
              </w:rPr>
            </w:pPr>
            <w:r>
              <w:rPr>
                <w:rFonts w:cstheme="minorHAnsi"/>
              </w:rPr>
              <w:t>4</w:t>
            </w:r>
          </w:p>
        </w:tc>
        <w:tc>
          <w:tcPr>
            <w:tcW w:w="518" w:type="pct"/>
            <w:shd w:val="clear" w:color="auto" w:fill="auto"/>
            <w:vAlign w:val="center"/>
          </w:tcPr>
          <w:p w14:paraId="3421414D" w14:textId="6E6EF59E" w:rsidR="00FC44FA" w:rsidRPr="00CD2D37" w:rsidRDefault="00B3742A" w:rsidP="00CD2D37">
            <w:pPr>
              <w:jc w:val="center"/>
              <w:rPr>
                <w:rFonts w:cstheme="minorHAnsi"/>
              </w:rPr>
            </w:pPr>
            <w:r>
              <w:rPr>
                <w:rFonts w:cstheme="minorHAnsi"/>
              </w:rPr>
              <w:t>Monitoreo de cuerpo receptor</w:t>
            </w:r>
          </w:p>
        </w:tc>
        <w:tc>
          <w:tcPr>
            <w:tcW w:w="2381" w:type="pct"/>
            <w:shd w:val="clear" w:color="auto" w:fill="auto"/>
            <w:vAlign w:val="center"/>
          </w:tcPr>
          <w:p w14:paraId="479F3234" w14:textId="77777777" w:rsidR="00B3742A" w:rsidRPr="00B3742A" w:rsidRDefault="00B3742A" w:rsidP="00B3742A">
            <w:pPr>
              <w:rPr>
                <w:rFonts w:ascii="Calibri" w:eastAsia="Times New Roman" w:hAnsi="Calibri"/>
                <w:color w:val="000000"/>
                <w:lang w:eastAsia="es-CL"/>
              </w:rPr>
            </w:pPr>
            <w:r w:rsidRPr="00B3742A">
              <w:rPr>
                <w:rFonts w:ascii="Calibri" w:eastAsia="Times New Roman" w:hAnsi="Calibri"/>
                <w:color w:val="000000"/>
                <w:lang w:eastAsia="es-CL"/>
              </w:rPr>
              <w:t>Resolución N° 4932/2008 Dirección Ejecutiva CONAMA, Resuelve 11:</w:t>
            </w:r>
          </w:p>
          <w:p w14:paraId="4155C524" w14:textId="7665CF03" w:rsidR="00B3742A" w:rsidRDefault="00B3742A" w:rsidP="00B3742A">
            <w:r w:rsidRPr="00195C89">
              <w:rPr>
                <w:i/>
              </w:rPr>
              <w:t xml:space="preserve"> “</w:t>
            </w:r>
            <w:r w:rsidRPr="005528C9">
              <w:rPr>
                <w:i/>
              </w:rPr>
              <w:t xml:space="preserve">11. Que, el Titular ha asumido los siguientes compromisos </w:t>
            </w:r>
            <w:r w:rsidR="00E93CE3" w:rsidRPr="005528C9">
              <w:rPr>
                <w:i/>
              </w:rPr>
              <w:t>volunta</w:t>
            </w:r>
            <w:r w:rsidR="00E93CE3">
              <w:rPr>
                <w:i/>
              </w:rPr>
              <w:t>rio</w:t>
            </w:r>
            <w:r w:rsidR="00E93CE3" w:rsidRPr="005528C9">
              <w:rPr>
                <w:i/>
              </w:rPr>
              <w:t>s</w:t>
            </w:r>
            <w:r w:rsidRPr="005528C9">
              <w:rPr>
                <w:i/>
              </w:rPr>
              <w:t>:</w:t>
            </w:r>
            <w:r>
              <w:t xml:space="preserve"> </w:t>
            </w:r>
          </w:p>
          <w:p w14:paraId="3D23FAB2" w14:textId="40FFA9E8" w:rsidR="00B3742A" w:rsidRDefault="00B3742A" w:rsidP="00B3742A">
            <w:pPr>
              <w:rPr>
                <w:i/>
              </w:rPr>
            </w:pPr>
            <w:r w:rsidRPr="00A73F3B">
              <w:rPr>
                <w:i/>
              </w:rPr>
              <w:t>Dar cumplimiento a los parámetros del punto 7 requisitos para agua destinada a</w:t>
            </w:r>
            <w:r>
              <w:rPr>
                <w:i/>
              </w:rPr>
              <w:t xml:space="preserve"> </w:t>
            </w:r>
            <w:r w:rsidRPr="00A73F3B">
              <w:rPr>
                <w:i/>
              </w:rPr>
              <w:t>recreación y estética, de la NCh 1 .333 Of. 78, y a realizar un monitoreo anual, en</w:t>
            </w:r>
            <w:r>
              <w:rPr>
                <w:i/>
              </w:rPr>
              <w:t xml:space="preserve"> </w:t>
            </w:r>
            <w:r w:rsidRPr="00A73F3B">
              <w:rPr>
                <w:i/>
              </w:rPr>
              <w:t>época e</w:t>
            </w:r>
            <w:r>
              <w:rPr>
                <w:i/>
              </w:rPr>
              <w:t>stival (febrero).</w:t>
            </w:r>
          </w:p>
          <w:p w14:paraId="6A03A322" w14:textId="25F314BD" w:rsidR="00B3742A" w:rsidRDefault="00B3742A" w:rsidP="00B3742A">
            <w:pPr>
              <w:rPr>
                <w:i/>
              </w:rPr>
            </w:pPr>
            <w:r w:rsidRPr="00A73F3B">
              <w:rPr>
                <w:i/>
              </w:rPr>
              <w:t>Dar cumplimiento a tabla para vida acuática, de la NCh 1 .333 Of. 78, para lo cual</w:t>
            </w:r>
            <w:r>
              <w:rPr>
                <w:i/>
              </w:rPr>
              <w:t xml:space="preserve"> </w:t>
            </w:r>
            <w:r w:rsidRPr="00A73F3B">
              <w:rPr>
                <w:i/>
              </w:rPr>
              <w:t>se hará un monitoreo anual en época estival (febrero). Dicho análisis incluirá</w:t>
            </w:r>
            <w:r>
              <w:rPr>
                <w:i/>
              </w:rPr>
              <w:t xml:space="preserve"> </w:t>
            </w:r>
            <w:r w:rsidRPr="00A73F3B">
              <w:rPr>
                <w:i/>
              </w:rPr>
              <w:t>Análisis de toxicidad, según lo solicitado por el SAG</w:t>
            </w:r>
            <w:r>
              <w:rPr>
                <w:i/>
              </w:rPr>
              <w:t>”</w:t>
            </w:r>
            <w:r w:rsidRPr="00A73F3B">
              <w:rPr>
                <w:i/>
              </w:rPr>
              <w:t>.</w:t>
            </w:r>
          </w:p>
          <w:p w14:paraId="7AD2F4AC" w14:textId="77777777" w:rsidR="00FC44FA" w:rsidRPr="00CD2D37" w:rsidRDefault="00FC44FA" w:rsidP="007015BE">
            <w:pPr>
              <w:jc w:val="center"/>
              <w:rPr>
                <w:rFonts w:cstheme="minorHAnsi"/>
              </w:rPr>
            </w:pPr>
          </w:p>
        </w:tc>
        <w:tc>
          <w:tcPr>
            <w:tcW w:w="1665" w:type="pct"/>
            <w:shd w:val="clear" w:color="auto" w:fill="auto"/>
            <w:vAlign w:val="center"/>
          </w:tcPr>
          <w:p w14:paraId="0A015230" w14:textId="51492901" w:rsidR="00FC44FA" w:rsidRPr="00CD2D37" w:rsidRDefault="00B3742A" w:rsidP="00B3742A">
            <w:pPr>
              <w:rPr>
                <w:rFonts w:cstheme="minorHAnsi"/>
              </w:rPr>
            </w:pPr>
            <w:r>
              <w:rPr>
                <w:rFonts w:cstheme="minorHAnsi"/>
              </w:rPr>
              <w:t>Monitoreo de calidad de aguas del año 2013, realizó la toma de muestra en los meses de mayo y junio, por lo que no se ajusta a los señalado en la Resolución Exenta N° 4932/2008 CONAMA, que señala que el monitoreo debe realizarse en el mes de febrero.</w:t>
            </w:r>
          </w:p>
        </w:tc>
      </w:tr>
      <w:tr w:rsidR="00B3742A" w:rsidRPr="003964D4" w14:paraId="46EA1C04" w14:textId="77777777" w:rsidTr="00CD2D37">
        <w:trPr>
          <w:trHeight w:val="395"/>
          <w:tblHeader/>
          <w:jc w:val="center"/>
        </w:trPr>
        <w:tc>
          <w:tcPr>
            <w:tcW w:w="435" w:type="pct"/>
            <w:shd w:val="clear" w:color="auto" w:fill="auto"/>
            <w:vAlign w:val="center"/>
          </w:tcPr>
          <w:p w14:paraId="0E36D950" w14:textId="5FABED11" w:rsidR="00B3742A" w:rsidRDefault="000326FF" w:rsidP="00CD2D37">
            <w:pPr>
              <w:jc w:val="center"/>
              <w:rPr>
                <w:rFonts w:cstheme="minorHAnsi"/>
              </w:rPr>
            </w:pPr>
            <w:r>
              <w:rPr>
                <w:rFonts w:cstheme="minorHAnsi"/>
              </w:rPr>
              <w:lastRenderedPageBreak/>
              <w:t>6</w:t>
            </w:r>
          </w:p>
        </w:tc>
        <w:tc>
          <w:tcPr>
            <w:tcW w:w="518" w:type="pct"/>
            <w:shd w:val="clear" w:color="auto" w:fill="auto"/>
            <w:vAlign w:val="center"/>
          </w:tcPr>
          <w:p w14:paraId="693B9904" w14:textId="17947011" w:rsidR="00B3742A" w:rsidRPr="000326FF" w:rsidRDefault="000326FF" w:rsidP="00CD2D37">
            <w:pPr>
              <w:jc w:val="center"/>
              <w:rPr>
                <w:rFonts w:cstheme="minorHAnsi"/>
              </w:rPr>
            </w:pPr>
            <w:r>
              <w:rPr>
                <w:rFonts w:cstheme="minorHAnsi"/>
              </w:rPr>
              <w:t>Estado de regularización de la piscicultura</w:t>
            </w:r>
          </w:p>
        </w:tc>
        <w:tc>
          <w:tcPr>
            <w:tcW w:w="2381" w:type="pct"/>
            <w:shd w:val="clear" w:color="auto" w:fill="auto"/>
            <w:vAlign w:val="center"/>
          </w:tcPr>
          <w:p w14:paraId="03CFC558" w14:textId="77777777" w:rsidR="000326FF" w:rsidRPr="000326FF" w:rsidRDefault="000326FF" w:rsidP="000326FF">
            <w:r w:rsidRPr="000326FF">
              <w:t>Pertinencia Resolución N° 68/2012 Servicio de Evaluación Ambiental, Considerando 2:</w:t>
            </w:r>
          </w:p>
          <w:p w14:paraId="54D27B56" w14:textId="77777777" w:rsidR="000326FF" w:rsidRPr="000326FF" w:rsidRDefault="000326FF" w:rsidP="000326FF"/>
          <w:tbl>
            <w:tblPr>
              <w:tblStyle w:val="Tablaconcuadrcula"/>
              <w:tblW w:w="0" w:type="auto"/>
              <w:jc w:val="center"/>
              <w:tblLook w:val="04A0" w:firstRow="1" w:lastRow="0" w:firstColumn="1" w:lastColumn="0" w:noHBand="0" w:noVBand="1"/>
            </w:tblPr>
            <w:tblGrid>
              <w:gridCol w:w="1746"/>
              <w:gridCol w:w="2584"/>
              <w:gridCol w:w="1962"/>
            </w:tblGrid>
            <w:tr w:rsidR="000326FF" w:rsidRPr="000326FF" w14:paraId="0DF185F1" w14:textId="77777777" w:rsidTr="000326FF">
              <w:trPr>
                <w:jc w:val="center"/>
              </w:trPr>
              <w:tc>
                <w:tcPr>
                  <w:tcW w:w="0" w:type="auto"/>
                </w:tcPr>
                <w:p w14:paraId="29D27F31" w14:textId="77777777" w:rsidR="000326FF" w:rsidRPr="000326FF" w:rsidRDefault="000326FF" w:rsidP="006A4708">
                  <w:pPr>
                    <w:rPr>
                      <w:sz w:val="18"/>
                    </w:rPr>
                  </w:pPr>
                  <w:r w:rsidRPr="000326FF">
                    <w:rPr>
                      <w:sz w:val="18"/>
                    </w:rPr>
                    <w:t xml:space="preserve">Aspectos Técnicos </w:t>
                  </w:r>
                </w:p>
              </w:tc>
              <w:tc>
                <w:tcPr>
                  <w:tcW w:w="0" w:type="auto"/>
                </w:tcPr>
                <w:p w14:paraId="0B663254" w14:textId="77777777" w:rsidR="000326FF" w:rsidRPr="000326FF" w:rsidRDefault="000326FF" w:rsidP="006A4708">
                  <w:pPr>
                    <w:rPr>
                      <w:sz w:val="18"/>
                    </w:rPr>
                  </w:pPr>
                  <w:r w:rsidRPr="000326FF">
                    <w:rPr>
                      <w:sz w:val="18"/>
                    </w:rPr>
                    <w:t>Condiciones aprobadas RCA N° 95/2006,</w:t>
                  </w:r>
                </w:p>
                <w:p w14:paraId="6AA5647B" w14:textId="77777777" w:rsidR="000326FF" w:rsidRPr="000326FF" w:rsidRDefault="000326FF" w:rsidP="006A4708">
                  <w:pPr>
                    <w:rPr>
                      <w:sz w:val="18"/>
                    </w:rPr>
                  </w:pPr>
                  <w:r w:rsidRPr="000326FF">
                    <w:rPr>
                      <w:sz w:val="18"/>
                    </w:rPr>
                    <w:t xml:space="preserve"> Res. D.E.N° 4932/2008, RCA N° 72/2011 </w:t>
                  </w:r>
                </w:p>
              </w:tc>
              <w:tc>
                <w:tcPr>
                  <w:tcW w:w="0" w:type="auto"/>
                </w:tcPr>
                <w:p w14:paraId="660CA3B7" w14:textId="77777777" w:rsidR="000326FF" w:rsidRPr="000326FF" w:rsidRDefault="000326FF" w:rsidP="006A4708">
                  <w:pPr>
                    <w:rPr>
                      <w:sz w:val="18"/>
                    </w:rPr>
                  </w:pPr>
                  <w:r w:rsidRPr="000326FF">
                    <w:rPr>
                      <w:sz w:val="18"/>
                    </w:rPr>
                    <w:t>Alcances de modificaciones</w:t>
                  </w:r>
                </w:p>
              </w:tc>
            </w:tr>
            <w:tr w:rsidR="000326FF" w:rsidRPr="000326FF" w14:paraId="29685C14" w14:textId="77777777" w:rsidTr="000326FF">
              <w:trPr>
                <w:jc w:val="center"/>
              </w:trPr>
              <w:tc>
                <w:tcPr>
                  <w:tcW w:w="0" w:type="auto"/>
                </w:tcPr>
                <w:p w14:paraId="05AC1598" w14:textId="77777777" w:rsidR="000326FF" w:rsidRPr="000326FF" w:rsidRDefault="000326FF" w:rsidP="006A4708">
                  <w:pPr>
                    <w:rPr>
                      <w:sz w:val="18"/>
                    </w:rPr>
                  </w:pPr>
                  <w:r w:rsidRPr="000326FF">
                    <w:rPr>
                      <w:sz w:val="18"/>
                    </w:rPr>
                    <w:t>Producción anual</w:t>
                  </w:r>
                </w:p>
              </w:tc>
              <w:tc>
                <w:tcPr>
                  <w:tcW w:w="0" w:type="auto"/>
                </w:tcPr>
                <w:p w14:paraId="35C50DAF" w14:textId="77777777" w:rsidR="000326FF" w:rsidRPr="000326FF" w:rsidRDefault="000326FF" w:rsidP="006A4708">
                  <w:pPr>
                    <w:rPr>
                      <w:sz w:val="18"/>
                    </w:rPr>
                  </w:pPr>
                  <w:r w:rsidRPr="000326FF">
                    <w:rPr>
                      <w:sz w:val="18"/>
                    </w:rPr>
                    <w:t>120 ton</w:t>
                  </w:r>
                </w:p>
              </w:tc>
              <w:tc>
                <w:tcPr>
                  <w:tcW w:w="0" w:type="auto"/>
                </w:tcPr>
                <w:p w14:paraId="63AAC585" w14:textId="77777777" w:rsidR="000326FF" w:rsidRPr="000326FF" w:rsidRDefault="000326FF" w:rsidP="006A4708">
                  <w:pPr>
                    <w:rPr>
                      <w:sz w:val="18"/>
                    </w:rPr>
                  </w:pPr>
                  <w:r w:rsidRPr="000326FF">
                    <w:rPr>
                      <w:sz w:val="18"/>
                    </w:rPr>
                    <w:t>120 (no se modifica)</w:t>
                  </w:r>
                </w:p>
              </w:tc>
            </w:tr>
            <w:tr w:rsidR="000326FF" w:rsidRPr="000326FF" w14:paraId="65E4FFD1" w14:textId="77777777" w:rsidTr="000326FF">
              <w:trPr>
                <w:jc w:val="center"/>
              </w:trPr>
              <w:tc>
                <w:tcPr>
                  <w:tcW w:w="0" w:type="auto"/>
                </w:tcPr>
                <w:p w14:paraId="23A14029" w14:textId="77777777" w:rsidR="000326FF" w:rsidRPr="000326FF" w:rsidRDefault="000326FF" w:rsidP="006A4708">
                  <w:pPr>
                    <w:rPr>
                      <w:sz w:val="18"/>
                    </w:rPr>
                  </w:pPr>
                  <w:r w:rsidRPr="000326FF">
                    <w:rPr>
                      <w:sz w:val="18"/>
                    </w:rPr>
                    <w:t>Capacidad instalada (m³)</w:t>
                  </w:r>
                </w:p>
              </w:tc>
              <w:tc>
                <w:tcPr>
                  <w:tcW w:w="0" w:type="auto"/>
                </w:tcPr>
                <w:p w14:paraId="7C273703" w14:textId="77777777" w:rsidR="000326FF" w:rsidRPr="000326FF" w:rsidRDefault="000326FF" w:rsidP="006A4708">
                  <w:pPr>
                    <w:rPr>
                      <w:sz w:val="18"/>
                    </w:rPr>
                  </w:pPr>
                  <w:r w:rsidRPr="000326FF">
                    <w:rPr>
                      <w:sz w:val="18"/>
                    </w:rPr>
                    <w:t>5.637</w:t>
                  </w:r>
                </w:p>
              </w:tc>
              <w:tc>
                <w:tcPr>
                  <w:tcW w:w="0" w:type="auto"/>
                </w:tcPr>
                <w:p w14:paraId="0776714B" w14:textId="77777777" w:rsidR="000326FF" w:rsidRPr="000326FF" w:rsidRDefault="000326FF" w:rsidP="006A4708">
                  <w:pPr>
                    <w:rPr>
                      <w:sz w:val="18"/>
                    </w:rPr>
                  </w:pPr>
                  <w:r w:rsidRPr="000326FF">
                    <w:rPr>
                      <w:sz w:val="18"/>
                    </w:rPr>
                    <w:t>5.200 (se disminuye)</w:t>
                  </w:r>
                </w:p>
              </w:tc>
            </w:tr>
          </w:tbl>
          <w:p w14:paraId="1D36F043" w14:textId="77777777" w:rsidR="000326FF" w:rsidRPr="000326FF" w:rsidRDefault="000326FF" w:rsidP="000326FF"/>
          <w:p w14:paraId="2E6A2F2E" w14:textId="77777777" w:rsidR="00B3742A" w:rsidRPr="000326FF" w:rsidRDefault="00B3742A" w:rsidP="00B3742A">
            <w:pPr>
              <w:rPr>
                <w:rFonts w:ascii="Calibri" w:eastAsia="Times New Roman" w:hAnsi="Calibri"/>
                <w:color w:val="000000"/>
                <w:lang w:eastAsia="es-CL"/>
              </w:rPr>
            </w:pPr>
          </w:p>
        </w:tc>
        <w:tc>
          <w:tcPr>
            <w:tcW w:w="1665" w:type="pct"/>
            <w:shd w:val="clear" w:color="auto" w:fill="auto"/>
            <w:vAlign w:val="center"/>
          </w:tcPr>
          <w:p w14:paraId="2E160879" w14:textId="023FD8B5" w:rsidR="004F7DCD" w:rsidRDefault="000326FF" w:rsidP="000326FF">
            <w:pPr>
              <w:rPr>
                <w:rFonts w:ascii="Calibri" w:eastAsia="Times New Roman" w:hAnsi="Calibri"/>
                <w:bCs/>
                <w:color w:val="000000"/>
                <w:lang w:eastAsia="es-CL"/>
              </w:rPr>
            </w:pPr>
            <w:r w:rsidRPr="000326FF">
              <w:rPr>
                <w:rFonts w:ascii="Calibri" w:eastAsia="Times New Roman" w:hAnsi="Calibri"/>
                <w:bCs/>
                <w:color w:val="000000"/>
                <w:lang w:eastAsia="es-CL"/>
              </w:rPr>
              <w:t>De acuerdo a las mediciones de los estanques en terreno, la piscicultura</w:t>
            </w:r>
            <w:r>
              <w:rPr>
                <w:rFonts w:ascii="Calibri" w:eastAsia="Times New Roman" w:hAnsi="Calibri"/>
                <w:bCs/>
                <w:color w:val="000000"/>
                <w:lang w:eastAsia="es-CL"/>
              </w:rPr>
              <w:t xml:space="preserve"> cuenta con una capacidad</w:t>
            </w:r>
            <w:r w:rsidRPr="000326FF">
              <w:rPr>
                <w:rFonts w:ascii="Calibri" w:eastAsia="Times New Roman" w:hAnsi="Calibri"/>
                <w:bCs/>
                <w:color w:val="000000"/>
                <w:lang w:eastAsia="es-CL"/>
              </w:rPr>
              <w:t xml:space="preserve"> </w:t>
            </w:r>
            <w:r>
              <w:rPr>
                <w:rFonts w:ascii="Calibri" w:eastAsia="Times New Roman" w:hAnsi="Calibri"/>
                <w:bCs/>
                <w:color w:val="000000"/>
                <w:lang w:eastAsia="es-CL"/>
              </w:rPr>
              <w:t>a instalar supe</w:t>
            </w:r>
            <w:r w:rsidR="00670520">
              <w:rPr>
                <w:rFonts w:ascii="Calibri" w:eastAsia="Times New Roman" w:hAnsi="Calibri"/>
                <w:bCs/>
                <w:color w:val="000000"/>
                <w:lang w:eastAsia="es-CL"/>
              </w:rPr>
              <w:t>ri</w:t>
            </w:r>
            <w:r w:rsidR="00E0015F">
              <w:rPr>
                <w:rFonts w:ascii="Calibri" w:eastAsia="Times New Roman" w:hAnsi="Calibri"/>
                <w:bCs/>
                <w:color w:val="000000"/>
                <w:lang w:eastAsia="es-CL"/>
              </w:rPr>
              <w:t>o</w:t>
            </w:r>
            <w:r>
              <w:rPr>
                <w:rFonts w:ascii="Calibri" w:eastAsia="Times New Roman" w:hAnsi="Calibri"/>
                <w:bCs/>
                <w:color w:val="000000"/>
                <w:lang w:eastAsia="es-CL"/>
              </w:rPr>
              <w:t>r a</w:t>
            </w:r>
            <w:r w:rsidR="00670520">
              <w:rPr>
                <w:rFonts w:ascii="Calibri" w:eastAsia="Times New Roman" w:hAnsi="Calibri"/>
                <w:bCs/>
                <w:color w:val="000000"/>
                <w:lang w:eastAsia="es-CL"/>
              </w:rPr>
              <w:t xml:space="preserve"> la autorizada</w:t>
            </w:r>
            <w:r w:rsidR="002E1453">
              <w:rPr>
                <w:rFonts w:ascii="Calibri" w:eastAsia="Times New Roman" w:hAnsi="Calibri"/>
                <w:bCs/>
                <w:color w:val="000000"/>
                <w:lang w:eastAsia="es-CL"/>
              </w:rPr>
              <w:t xml:space="preserve"> que es de </w:t>
            </w:r>
            <w:r w:rsidR="0050290B">
              <w:rPr>
                <w:rFonts w:ascii="Calibri" w:eastAsia="Times New Roman" w:hAnsi="Calibri"/>
                <w:bCs/>
                <w:color w:val="000000"/>
                <w:lang w:eastAsia="es-CL"/>
              </w:rPr>
              <w:t xml:space="preserve"> 5.</w:t>
            </w:r>
            <w:r w:rsidR="000C493E">
              <w:rPr>
                <w:rFonts w:ascii="Calibri" w:eastAsia="Times New Roman" w:hAnsi="Calibri"/>
                <w:bCs/>
                <w:color w:val="000000"/>
                <w:lang w:eastAsia="es-CL"/>
              </w:rPr>
              <w:t xml:space="preserve">200 </w:t>
            </w:r>
            <w:r w:rsidR="0050290B">
              <w:rPr>
                <w:rFonts w:ascii="Calibri" w:eastAsia="Times New Roman" w:hAnsi="Calibri"/>
                <w:bCs/>
                <w:color w:val="000000"/>
                <w:lang w:eastAsia="es-CL"/>
              </w:rPr>
              <w:t>m3</w:t>
            </w:r>
            <w:r w:rsidR="000C493E">
              <w:rPr>
                <w:rFonts w:ascii="Calibri" w:eastAsia="Times New Roman" w:hAnsi="Calibri"/>
                <w:bCs/>
                <w:color w:val="000000"/>
                <w:lang w:eastAsia="es-CL"/>
              </w:rPr>
              <w:t>, alcanzando</w:t>
            </w:r>
            <w:r>
              <w:rPr>
                <w:rFonts w:ascii="Calibri" w:eastAsia="Times New Roman" w:hAnsi="Calibri"/>
                <w:bCs/>
                <w:color w:val="000000"/>
                <w:lang w:eastAsia="es-CL"/>
              </w:rPr>
              <w:t xml:space="preserve"> los </w:t>
            </w:r>
            <w:r w:rsidRPr="000326FF">
              <w:rPr>
                <w:rFonts w:ascii="Calibri" w:eastAsia="Times New Roman" w:hAnsi="Calibri"/>
                <w:bCs/>
                <w:color w:val="000000"/>
                <w:lang w:eastAsia="es-CL"/>
              </w:rPr>
              <w:t>5.936 m³</w:t>
            </w:r>
            <w:r>
              <w:rPr>
                <w:rFonts w:ascii="Calibri" w:eastAsia="Times New Roman" w:hAnsi="Calibri"/>
                <w:bCs/>
                <w:color w:val="000000"/>
                <w:lang w:eastAsia="es-CL"/>
              </w:rPr>
              <w:t xml:space="preserve">. </w:t>
            </w:r>
          </w:p>
          <w:p w14:paraId="74F7D36C" w14:textId="77777777" w:rsidR="004F7DCD" w:rsidRDefault="004F7DCD" w:rsidP="000326FF">
            <w:pPr>
              <w:rPr>
                <w:rFonts w:ascii="Calibri" w:eastAsia="Times New Roman" w:hAnsi="Calibri"/>
                <w:bCs/>
                <w:color w:val="000000"/>
                <w:lang w:eastAsia="es-CL"/>
              </w:rPr>
            </w:pPr>
          </w:p>
          <w:p w14:paraId="40AA0C00" w14:textId="16DA474C" w:rsidR="000326FF" w:rsidRPr="000326FF" w:rsidRDefault="004F7DCD" w:rsidP="000326FF">
            <w:pPr>
              <w:rPr>
                <w:rFonts w:ascii="Calibri" w:eastAsia="Times New Roman" w:hAnsi="Calibri"/>
                <w:bCs/>
                <w:color w:val="000000"/>
                <w:lang w:eastAsia="es-CL"/>
              </w:rPr>
            </w:pPr>
            <w:r>
              <w:rPr>
                <w:rFonts w:ascii="Calibri" w:eastAsia="Times New Roman" w:hAnsi="Calibri"/>
                <w:bCs/>
                <w:color w:val="000000"/>
                <w:lang w:eastAsia="es-CL"/>
              </w:rPr>
              <w:t xml:space="preserve">Sin considerar los </w:t>
            </w:r>
            <w:r w:rsidR="000326FF">
              <w:rPr>
                <w:rFonts w:ascii="Calibri" w:eastAsia="Times New Roman" w:hAnsi="Calibri"/>
                <w:bCs/>
                <w:color w:val="000000"/>
                <w:lang w:eastAsia="es-CL"/>
              </w:rPr>
              <w:t xml:space="preserve">se </w:t>
            </w:r>
            <w:r w:rsidR="000326FF" w:rsidRPr="000326FF">
              <w:rPr>
                <w:rFonts w:ascii="Calibri" w:eastAsia="Times New Roman" w:hAnsi="Calibri"/>
                <w:bCs/>
                <w:color w:val="000000"/>
                <w:lang w:eastAsia="es-CL"/>
              </w:rPr>
              <w:t>volúmenes de las incubadoras</w:t>
            </w:r>
            <w:r w:rsidR="000326FF">
              <w:rPr>
                <w:rFonts w:ascii="Calibri" w:eastAsia="Times New Roman" w:hAnsi="Calibri"/>
                <w:bCs/>
                <w:color w:val="000000"/>
                <w:lang w:eastAsia="es-CL"/>
              </w:rPr>
              <w:t>.</w:t>
            </w:r>
            <w:r w:rsidR="000326FF" w:rsidRPr="000326FF">
              <w:rPr>
                <w:rFonts w:ascii="Calibri" w:eastAsia="Times New Roman" w:hAnsi="Calibri"/>
                <w:bCs/>
                <w:color w:val="000000"/>
                <w:lang w:eastAsia="es-CL"/>
              </w:rPr>
              <w:t xml:space="preserve"> </w:t>
            </w:r>
          </w:p>
          <w:p w14:paraId="569B2727" w14:textId="77777777" w:rsidR="000326FF" w:rsidRDefault="000326FF" w:rsidP="000326FF">
            <w:pPr>
              <w:jc w:val="left"/>
              <w:rPr>
                <w:rFonts w:ascii="Calibri" w:eastAsia="Times New Roman" w:hAnsi="Calibri"/>
                <w:bCs/>
                <w:color w:val="000000"/>
                <w:lang w:eastAsia="es-CL"/>
              </w:rPr>
            </w:pPr>
          </w:p>
          <w:p w14:paraId="3AA0D3CC" w14:textId="77777777" w:rsidR="00B3742A" w:rsidRDefault="00B3742A" w:rsidP="00B3742A">
            <w:pPr>
              <w:rPr>
                <w:rFonts w:cstheme="minorHAnsi"/>
              </w:rPr>
            </w:pPr>
          </w:p>
        </w:tc>
      </w:tr>
      <w:tr w:rsidR="00B3742A" w:rsidRPr="003964D4" w14:paraId="525E1119" w14:textId="77777777" w:rsidTr="00CD2D37">
        <w:trPr>
          <w:trHeight w:val="395"/>
          <w:tblHeader/>
          <w:jc w:val="center"/>
        </w:trPr>
        <w:tc>
          <w:tcPr>
            <w:tcW w:w="435" w:type="pct"/>
            <w:shd w:val="clear" w:color="auto" w:fill="auto"/>
            <w:vAlign w:val="center"/>
          </w:tcPr>
          <w:p w14:paraId="2AA47385" w14:textId="3DFA3A7A" w:rsidR="00B3742A" w:rsidRDefault="00143A15" w:rsidP="00CD2D37">
            <w:pPr>
              <w:jc w:val="center"/>
              <w:rPr>
                <w:rFonts w:cstheme="minorHAnsi"/>
              </w:rPr>
            </w:pPr>
            <w:r>
              <w:rPr>
                <w:rFonts w:cstheme="minorHAnsi"/>
              </w:rPr>
              <w:t>8</w:t>
            </w:r>
          </w:p>
        </w:tc>
        <w:tc>
          <w:tcPr>
            <w:tcW w:w="518" w:type="pct"/>
            <w:shd w:val="clear" w:color="auto" w:fill="auto"/>
            <w:vAlign w:val="center"/>
          </w:tcPr>
          <w:p w14:paraId="01F0917C" w14:textId="2D129C12" w:rsidR="00B3742A" w:rsidRDefault="00143A15" w:rsidP="00CD2D37">
            <w:pPr>
              <w:jc w:val="center"/>
              <w:rPr>
                <w:rFonts w:cstheme="minorHAnsi"/>
              </w:rPr>
            </w:pPr>
            <w:r>
              <w:rPr>
                <w:rFonts w:cstheme="minorHAnsi"/>
              </w:rPr>
              <w:t>Condiciones de saneamiento ambiental</w:t>
            </w:r>
          </w:p>
        </w:tc>
        <w:tc>
          <w:tcPr>
            <w:tcW w:w="2381" w:type="pct"/>
            <w:shd w:val="clear" w:color="auto" w:fill="auto"/>
            <w:vAlign w:val="center"/>
          </w:tcPr>
          <w:p w14:paraId="0F92AE29" w14:textId="77777777" w:rsidR="003417B3" w:rsidRPr="003417B3" w:rsidRDefault="003417B3" w:rsidP="003417B3">
            <w:r w:rsidRPr="003417B3">
              <w:t>RCA N° 95/2006, Considerando 3:</w:t>
            </w:r>
          </w:p>
          <w:p w14:paraId="249DA0A4" w14:textId="77777777" w:rsidR="003417B3" w:rsidRPr="003417B3" w:rsidRDefault="003417B3" w:rsidP="003417B3">
            <w:pPr>
              <w:rPr>
                <w:rFonts w:ascii="Calibri" w:eastAsia="Times New Roman" w:hAnsi="Calibri"/>
                <w:i/>
                <w:color w:val="000000"/>
                <w:lang w:eastAsia="es-CL"/>
              </w:rPr>
            </w:pPr>
            <w:r w:rsidRPr="003417B3">
              <w:rPr>
                <w:rFonts w:ascii="Calibri" w:eastAsia="Times New Roman" w:hAnsi="Calibri"/>
                <w:i/>
                <w:color w:val="000000"/>
                <w:lang w:eastAsia="es-CL"/>
              </w:rPr>
              <w:t>“Líquidos</w:t>
            </w:r>
          </w:p>
          <w:p w14:paraId="0509F633" w14:textId="4E28845A" w:rsidR="00B3742A" w:rsidRPr="00B3742A" w:rsidRDefault="003417B3" w:rsidP="003417B3">
            <w:pPr>
              <w:rPr>
                <w:rFonts w:ascii="Calibri" w:eastAsia="Times New Roman" w:hAnsi="Calibri"/>
                <w:color w:val="000000"/>
                <w:lang w:eastAsia="es-CL"/>
              </w:rPr>
            </w:pPr>
            <w:r w:rsidRPr="003417B3">
              <w:rPr>
                <w:rFonts w:ascii="Calibri" w:eastAsia="Times New Roman" w:hAnsi="Calibri"/>
                <w:i/>
                <w:color w:val="000000"/>
                <w:lang w:eastAsia="es-CL"/>
              </w:rPr>
              <w:t>Los efluentes que genera el proyecto en la etapa de construcción son producto de las aguas servidas propias de los trabajadores que serán dispuestos en baños químicos”.</w:t>
            </w:r>
          </w:p>
        </w:tc>
        <w:tc>
          <w:tcPr>
            <w:tcW w:w="1665" w:type="pct"/>
            <w:shd w:val="clear" w:color="auto" w:fill="auto"/>
            <w:vAlign w:val="center"/>
          </w:tcPr>
          <w:p w14:paraId="64FC0140" w14:textId="77777777" w:rsidR="00B3742A" w:rsidRDefault="003417B3" w:rsidP="003417B3">
            <w:pPr>
              <w:rPr>
                <w:rFonts w:cstheme="minorHAnsi"/>
              </w:rPr>
            </w:pPr>
            <w:r>
              <w:rPr>
                <w:rFonts w:cstheme="minorHAnsi"/>
              </w:rPr>
              <w:t>Se constata la utilización de una planta de tratamiento de aguas servidas durante la etapa de construcción, la cual evidencia la acumulación de residuos en uno de sus compartimientos, además, el efluente de esta es descargado en el estanque de lodos del sistema de tratamiento de lodos.</w:t>
            </w:r>
          </w:p>
          <w:p w14:paraId="6A36C630" w14:textId="6A7D03FD" w:rsidR="00143A15" w:rsidRDefault="00143A15" w:rsidP="003417B3">
            <w:pPr>
              <w:rPr>
                <w:rFonts w:cstheme="minorHAnsi"/>
              </w:rPr>
            </w:pPr>
          </w:p>
        </w:tc>
      </w:tr>
      <w:tr w:rsidR="00B720EC" w:rsidRPr="003964D4" w14:paraId="6A71120C" w14:textId="77777777" w:rsidTr="00CD2D37">
        <w:trPr>
          <w:trHeight w:val="395"/>
          <w:tblHeader/>
          <w:jc w:val="center"/>
        </w:trPr>
        <w:tc>
          <w:tcPr>
            <w:tcW w:w="435" w:type="pct"/>
            <w:shd w:val="clear" w:color="auto" w:fill="auto"/>
            <w:vAlign w:val="center"/>
          </w:tcPr>
          <w:p w14:paraId="64E269D5" w14:textId="6405C0D1" w:rsidR="00B720EC" w:rsidRDefault="00905E8D" w:rsidP="00CD2D37">
            <w:pPr>
              <w:jc w:val="center"/>
              <w:rPr>
                <w:rFonts w:cstheme="minorHAnsi"/>
              </w:rPr>
            </w:pPr>
            <w:r>
              <w:rPr>
                <w:rFonts w:cstheme="minorHAnsi"/>
              </w:rPr>
              <w:t>10</w:t>
            </w:r>
          </w:p>
        </w:tc>
        <w:tc>
          <w:tcPr>
            <w:tcW w:w="518" w:type="pct"/>
            <w:shd w:val="clear" w:color="auto" w:fill="auto"/>
            <w:vAlign w:val="center"/>
          </w:tcPr>
          <w:p w14:paraId="5D030EEE" w14:textId="4BC2EBEA" w:rsidR="00B720EC" w:rsidRDefault="00905E8D" w:rsidP="00CD2D37">
            <w:pPr>
              <w:jc w:val="center"/>
              <w:rPr>
                <w:rFonts w:cstheme="minorHAnsi"/>
              </w:rPr>
            </w:pPr>
            <w:r>
              <w:rPr>
                <w:rFonts w:cstheme="minorHAnsi"/>
              </w:rPr>
              <w:t>Otros hechos</w:t>
            </w:r>
          </w:p>
        </w:tc>
        <w:tc>
          <w:tcPr>
            <w:tcW w:w="2381" w:type="pct"/>
            <w:shd w:val="clear" w:color="auto" w:fill="auto"/>
            <w:vAlign w:val="center"/>
          </w:tcPr>
          <w:p w14:paraId="5960B8A5" w14:textId="31941E4F" w:rsidR="00B720EC" w:rsidRPr="003417B3" w:rsidRDefault="001C7FC9" w:rsidP="00905E8D">
            <w:r>
              <w:t>Captación</w:t>
            </w:r>
            <w:r w:rsidR="00905E8D">
              <w:t xml:space="preserve"> de aguas no considerada en el proyecto evaluado con la Resolución Exenta N° 4932/2008 de CONAMA.</w:t>
            </w:r>
          </w:p>
        </w:tc>
        <w:tc>
          <w:tcPr>
            <w:tcW w:w="1665" w:type="pct"/>
            <w:shd w:val="clear" w:color="auto" w:fill="auto"/>
            <w:vAlign w:val="center"/>
          </w:tcPr>
          <w:p w14:paraId="7A2A5C8B" w14:textId="58463655" w:rsidR="00B720EC" w:rsidRDefault="00B720EC" w:rsidP="00905E8D">
            <w:pPr>
              <w:rPr>
                <w:rFonts w:cstheme="minorHAnsi"/>
              </w:rPr>
            </w:pPr>
            <w:r>
              <w:rPr>
                <w:rFonts w:cstheme="minorHAnsi"/>
              </w:rPr>
              <w:t xml:space="preserve">Se </w:t>
            </w:r>
            <w:r w:rsidR="001C7FC9">
              <w:rPr>
                <w:rFonts w:cstheme="minorHAnsi"/>
              </w:rPr>
              <w:t>constató</w:t>
            </w:r>
            <w:r w:rsidR="00905E8D">
              <w:rPr>
                <w:rFonts w:cstheme="minorHAnsi"/>
              </w:rPr>
              <w:t xml:space="preserve"> un sistema de </w:t>
            </w:r>
            <w:r w:rsidR="001C7FC9">
              <w:rPr>
                <w:rFonts w:cstheme="minorHAnsi"/>
              </w:rPr>
              <w:t>captación</w:t>
            </w:r>
            <w:r w:rsidR="00905E8D">
              <w:rPr>
                <w:rFonts w:cstheme="minorHAnsi"/>
              </w:rPr>
              <w:t xml:space="preserve"> de aguas </w:t>
            </w:r>
            <w:r w:rsidR="002E1453">
              <w:rPr>
                <w:rFonts w:cstheme="minorHAnsi"/>
              </w:rPr>
              <w:t xml:space="preserve">en base a sistema </w:t>
            </w:r>
            <w:r w:rsidR="005D2EC4">
              <w:rPr>
                <w:rFonts w:cstheme="minorHAnsi"/>
              </w:rPr>
              <w:t>diésel</w:t>
            </w:r>
            <w:r w:rsidR="002E1453">
              <w:rPr>
                <w:rFonts w:cstheme="minorHAnsi"/>
              </w:rPr>
              <w:t xml:space="preserve"> </w:t>
            </w:r>
            <w:r w:rsidR="00905E8D">
              <w:rPr>
                <w:rFonts w:cstheme="minorHAnsi"/>
              </w:rPr>
              <w:t>ubicado aguas arriba de la construcción de la bocatoma definitiva de aguas de la piscicultura.</w:t>
            </w:r>
            <w:r>
              <w:rPr>
                <w:rFonts w:cstheme="minorHAnsi"/>
              </w:rPr>
              <w:t xml:space="preserve"> </w:t>
            </w:r>
          </w:p>
          <w:p w14:paraId="6E987944" w14:textId="48A72E6D" w:rsidR="00143A15" w:rsidRDefault="00143A15" w:rsidP="00905E8D">
            <w:pPr>
              <w:rPr>
                <w:rFonts w:cstheme="minorHAnsi"/>
              </w:rPr>
            </w:pPr>
          </w:p>
        </w:tc>
      </w:tr>
    </w:tbl>
    <w:p w14:paraId="2F0FB144" w14:textId="77777777" w:rsidR="00F36F7C" w:rsidRDefault="00F36F7C" w:rsidP="00893A4E">
      <w:pPr>
        <w:pStyle w:val="Prrafodelista"/>
        <w:ind w:left="0"/>
        <w:rPr>
          <w:rFonts w:cstheme="minorHAnsi"/>
          <w:b/>
          <w:sz w:val="14"/>
          <w:szCs w:val="24"/>
        </w:rPr>
        <w:sectPr w:rsidR="00F36F7C" w:rsidSect="00EF6A92">
          <w:pgSz w:w="15840" w:h="12240" w:orient="landscape"/>
          <w:pgMar w:top="1134" w:right="1134" w:bottom="1134" w:left="1134" w:header="709" w:footer="709" w:gutter="0"/>
          <w:cols w:space="708"/>
          <w:docGrid w:linePitch="360"/>
        </w:sectPr>
      </w:pPr>
    </w:p>
    <w:p w14:paraId="2548673B" w14:textId="77777777" w:rsidR="00EC00E5" w:rsidRPr="00EC00E5" w:rsidRDefault="00EC00E5" w:rsidP="00EC00E5">
      <w:pPr>
        <w:pStyle w:val="Ttulo1"/>
      </w:pPr>
      <w:bookmarkStart w:id="143" w:name="_Toc404260841"/>
      <w:bookmarkStart w:id="144" w:name="_Toc352840405"/>
      <w:bookmarkStart w:id="145" w:name="_Toc352841465"/>
      <w:r w:rsidRPr="00EC00E5">
        <w:lastRenderedPageBreak/>
        <w:t>DOCUMENTACIÓN SOLICITADA Y ENTREGADA.</w:t>
      </w:r>
      <w:bookmarkEnd w:id="143"/>
    </w:p>
    <w:p w14:paraId="21DB2C85" w14:textId="77777777" w:rsidR="00EC00E5" w:rsidRDefault="00EC00E5" w:rsidP="00EC00E5">
      <w:pPr>
        <w:pStyle w:val="Ttulo1"/>
        <w:numPr>
          <w:ilvl w:val="0"/>
          <w:numId w:val="0"/>
        </w:numPr>
        <w:ind w:left="432"/>
      </w:pPr>
    </w:p>
    <w:tbl>
      <w:tblPr>
        <w:tblStyle w:val="Tablaconcuadrcula"/>
        <w:tblW w:w="5000" w:type="pct"/>
        <w:tblLook w:val="04A0" w:firstRow="1" w:lastRow="0" w:firstColumn="1" w:lastColumn="0" w:noHBand="0" w:noVBand="1"/>
      </w:tblPr>
      <w:tblGrid>
        <w:gridCol w:w="420"/>
        <w:gridCol w:w="1249"/>
        <w:gridCol w:w="4089"/>
        <w:gridCol w:w="1153"/>
        <w:gridCol w:w="1278"/>
        <w:gridCol w:w="1999"/>
      </w:tblGrid>
      <w:tr w:rsidR="00EC00E5" w:rsidRPr="0025129B" w14:paraId="58F8A54E" w14:textId="77777777" w:rsidTr="00FC44FA">
        <w:trPr>
          <w:trHeight w:val="395"/>
        </w:trPr>
        <w:tc>
          <w:tcPr>
            <w:tcW w:w="206" w:type="pct"/>
            <w:shd w:val="clear" w:color="auto" w:fill="D9D9D9" w:themeFill="background1" w:themeFillShade="D9"/>
            <w:vAlign w:val="center"/>
          </w:tcPr>
          <w:p w14:paraId="767217C6" w14:textId="77777777" w:rsidR="00EC00E5" w:rsidRPr="0025129B" w:rsidRDefault="00EC00E5" w:rsidP="00704DD0">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1206F527" w14:textId="77777777" w:rsidR="00EC00E5" w:rsidRPr="0025129B" w:rsidRDefault="00EC00E5" w:rsidP="00704DD0">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2FF79423" w14:textId="77777777" w:rsidR="00EC00E5" w:rsidRPr="0025129B" w:rsidRDefault="00EC00E5" w:rsidP="00704DD0">
            <w:pPr>
              <w:jc w:val="center"/>
              <w:rPr>
                <w:rFonts w:cstheme="minorHAnsi"/>
                <w:b/>
              </w:rPr>
            </w:pPr>
            <w:r w:rsidRPr="0025129B">
              <w:rPr>
                <w:rFonts w:cstheme="minorHAnsi"/>
                <w:b/>
              </w:rPr>
              <w:t>Documento solicitado</w:t>
            </w:r>
          </w:p>
        </w:tc>
        <w:tc>
          <w:tcPr>
            <w:tcW w:w="566" w:type="pct"/>
            <w:shd w:val="clear" w:color="auto" w:fill="D9D9D9" w:themeFill="background1" w:themeFillShade="D9"/>
            <w:vAlign w:val="center"/>
          </w:tcPr>
          <w:p w14:paraId="47FADAAE" w14:textId="77777777" w:rsidR="00EC00E5" w:rsidRPr="0025129B" w:rsidRDefault="00EC00E5" w:rsidP="00704DD0">
            <w:pPr>
              <w:jc w:val="center"/>
              <w:rPr>
                <w:rFonts w:cstheme="minorHAnsi"/>
                <w:b/>
              </w:rPr>
            </w:pPr>
            <w:r w:rsidRPr="0025129B">
              <w:rPr>
                <w:rFonts w:cstheme="minorHAnsi"/>
                <w:b/>
              </w:rPr>
              <w:t>Plazo de entrega</w:t>
            </w:r>
          </w:p>
        </w:tc>
        <w:tc>
          <w:tcPr>
            <w:tcW w:w="627" w:type="pct"/>
            <w:shd w:val="clear" w:color="auto" w:fill="D9D9D9" w:themeFill="background1" w:themeFillShade="D9"/>
            <w:vAlign w:val="center"/>
          </w:tcPr>
          <w:p w14:paraId="7DA4287D" w14:textId="77777777" w:rsidR="00EC00E5" w:rsidRPr="0025129B" w:rsidRDefault="00EC00E5" w:rsidP="00704DD0">
            <w:pPr>
              <w:jc w:val="center"/>
              <w:rPr>
                <w:rFonts w:cstheme="minorHAnsi"/>
                <w:b/>
              </w:rPr>
            </w:pPr>
            <w:r w:rsidRPr="0025129B">
              <w:rPr>
                <w:rFonts w:cstheme="minorHAnsi"/>
                <w:b/>
              </w:rPr>
              <w:t>Fecha entrega</w:t>
            </w:r>
          </w:p>
        </w:tc>
        <w:tc>
          <w:tcPr>
            <w:tcW w:w="981" w:type="pct"/>
            <w:shd w:val="clear" w:color="auto" w:fill="D9D9D9" w:themeFill="background1" w:themeFillShade="D9"/>
            <w:vAlign w:val="center"/>
          </w:tcPr>
          <w:p w14:paraId="1DB2371A" w14:textId="77777777" w:rsidR="00EC00E5" w:rsidRPr="0025129B" w:rsidRDefault="00EC00E5" w:rsidP="00704DD0">
            <w:pPr>
              <w:jc w:val="center"/>
              <w:rPr>
                <w:rFonts w:cstheme="minorHAnsi"/>
                <w:b/>
              </w:rPr>
            </w:pPr>
            <w:r w:rsidRPr="0025129B">
              <w:rPr>
                <w:rFonts w:cstheme="minorHAnsi"/>
                <w:b/>
              </w:rPr>
              <w:t>Observaciones</w:t>
            </w:r>
          </w:p>
        </w:tc>
      </w:tr>
      <w:tr w:rsidR="003B65BC" w:rsidRPr="0025129B" w14:paraId="242ED9ED" w14:textId="77777777" w:rsidTr="0008751A">
        <w:tc>
          <w:tcPr>
            <w:tcW w:w="206" w:type="pct"/>
            <w:vAlign w:val="center"/>
          </w:tcPr>
          <w:p w14:paraId="55EA7867" w14:textId="3DA4A0C5" w:rsidR="003B65BC" w:rsidRPr="003B65BC" w:rsidRDefault="003B65BC" w:rsidP="001C7FC9">
            <w:pPr>
              <w:widowControl w:val="0"/>
              <w:overflowPunct w:val="0"/>
              <w:autoSpaceDE w:val="0"/>
              <w:autoSpaceDN w:val="0"/>
              <w:adjustRightInd w:val="0"/>
              <w:spacing w:line="285" w:lineRule="auto"/>
              <w:jc w:val="center"/>
              <w:rPr>
                <w:rFonts w:cstheme="minorHAnsi"/>
                <w:iCs/>
              </w:rPr>
            </w:pPr>
            <w:r w:rsidRPr="003B65BC">
              <w:rPr>
                <w:rFonts w:cstheme="minorHAnsi"/>
                <w:iCs/>
              </w:rPr>
              <w:t>1</w:t>
            </w:r>
          </w:p>
        </w:tc>
        <w:tc>
          <w:tcPr>
            <w:tcW w:w="613" w:type="pct"/>
            <w:vAlign w:val="center"/>
          </w:tcPr>
          <w:p w14:paraId="1F19E3CF" w14:textId="7AE2B1BE" w:rsidR="003B65BC" w:rsidRPr="003B65BC" w:rsidRDefault="007169A3"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5.2</w:t>
            </w:r>
          </w:p>
        </w:tc>
        <w:tc>
          <w:tcPr>
            <w:tcW w:w="2007" w:type="pct"/>
            <w:vAlign w:val="center"/>
          </w:tcPr>
          <w:p w14:paraId="3F452E40" w14:textId="07C6208F" w:rsidR="003B65BC" w:rsidRPr="003B65BC" w:rsidRDefault="003B65BC" w:rsidP="00324207">
            <w:pPr>
              <w:widowControl w:val="0"/>
              <w:overflowPunct w:val="0"/>
              <w:autoSpaceDE w:val="0"/>
              <w:autoSpaceDN w:val="0"/>
              <w:adjustRightInd w:val="0"/>
              <w:rPr>
                <w:rFonts w:eastAsia="Times New Roman" w:cs="Century Gothic"/>
                <w:iCs/>
                <w:kern w:val="28"/>
                <w:lang w:eastAsia="es-CL"/>
              </w:rPr>
            </w:pPr>
            <w:r w:rsidRPr="003B65BC">
              <w:t>Registro de retiro, transporte y eliminación de lodos. Año 2013 a la fecha.</w:t>
            </w:r>
          </w:p>
        </w:tc>
        <w:tc>
          <w:tcPr>
            <w:tcW w:w="566" w:type="pct"/>
            <w:vAlign w:val="center"/>
          </w:tcPr>
          <w:p w14:paraId="5C0C33FA" w14:textId="5ED85FF2" w:rsidR="003B65BC" w:rsidRPr="003B65BC" w:rsidRDefault="003B65BC" w:rsidP="0008751A">
            <w:pPr>
              <w:jc w:val="center"/>
              <w:rPr>
                <w:rFonts w:cstheme="minorHAnsi"/>
              </w:rPr>
            </w:pPr>
            <w:r w:rsidRPr="003B65BC">
              <w:rPr>
                <w:rFonts w:cstheme="minorHAnsi"/>
              </w:rPr>
              <w:t>05-08-14-</w:t>
            </w:r>
          </w:p>
        </w:tc>
        <w:tc>
          <w:tcPr>
            <w:tcW w:w="627" w:type="pct"/>
            <w:vAlign w:val="center"/>
          </w:tcPr>
          <w:p w14:paraId="5B32D8C8" w14:textId="0098F6F7" w:rsidR="003B65BC" w:rsidRPr="003B65BC" w:rsidRDefault="003B65BC" w:rsidP="0008751A">
            <w:pPr>
              <w:widowControl w:val="0"/>
              <w:overflowPunct w:val="0"/>
              <w:autoSpaceDE w:val="0"/>
              <w:autoSpaceDN w:val="0"/>
              <w:adjustRightInd w:val="0"/>
              <w:jc w:val="center"/>
              <w:rPr>
                <w:rFonts w:cstheme="minorHAnsi"/>
              </w:rPr>
            </w:pPr>
            <w:r w:rsidRPr="003B65BC">
              <w:rPr>
                <w:rFonts w:cstheme="minorHAnsi"/>
              </w:rPr>
              <w:t>04-08-14</w:t>
            </w:r>
          </w:p>
        </w:tc>
        <w:tc>
          <w:tcPr>
            <w:tcW w:w="981" w:type="pct"/>
            <w:vAlign w:val="center"/>
          </w:tcPr>
          <w:p w14:paraId="48B35E20" w14:textId="2AF81FAE" w:rsidR="003B65BC" w:rsidRPr="003B65BC" w:rsidRDefault="003B65BC"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6F283592" w14:textId="77777777" w:rsidTr="0008751A">
        <w:tc>
          <w:tcPr>
            <w:tcW w:w="206" w:type="pct"/>
            <w:vAlign w:val="center"/>
          </w:tcPr>
          <w:p w14:paraId="77619970" w14:textId="69EDAC3E" w:rsidR="0008751A" w:rsidRPr="003B65BC" w:rsidRDefault="0008751A" w:rsidP="001C7FC9">
            <w:pPr>
              <w:widowControl w:val="0"/>
              <w:overflowPunct w:val="0"/>
              <w:autoSpaceDE w:val="0"/>
              <w:autoSpaceDN w:val="0"/>
              <w:adjustRightInd w:val="0"/>
              <w:spacing w:line="285" w:lineRule="auto"/>
              <w:jc w:val="center"/>
              <w:rPr>
                <w:rFonts w:cstheme="minorHAnsi"/>
                <w:iCs/>
              </w:rPr>
            </w:pPr>
            <w:r w:rsidRPr="003B65BC">
              <w:rPr>
                <w:rFonts w:cstheme="minorHAnsi"/>
                <w:iCs/>
              </w:rPr>
              <w:t>2</w:t>
            </w:r>
          </w:p>
        </w:tc>
        <w:tc>
          <w:tcPr>
            <w:tcW w:w="613" w:type="pct"/>
            <w:vAlign w:val="center"/>
          </w:tcPr>
          <w:p w14:paraId="7648600F" w14:textId="65C9AD0C"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5.2</w:t>
            </w:r>
          </w:p>
        </w:tc>
        <w:tc>
          <w:tcPr>
            <w:tcW w:w="2007" w:type="pct"/>
            <w:vAlign w:val="center"/>
          </w:tcPr>
          <w:p w14:paraId="519A21C0" w14:textId="484DE528" w:rsidR="0008751A" w:rsidRPr="003B65BC" w:rsidRDefault="0008751A" w:rsidP="00324207">
            <w:pPr>
              <w:widowControl w:val="0"/>
              <w:overflowPunct w:val="0"/>
              <w:autoSpaceDE w:val="0"/>
              <w:autoSpaceDN w:val="0"/>
              <w:adjustRightInd w:val="0"/>
              <w:rPr>
                <w:rFonts w:cstheme="minorHAnsi"/>
              </w:rPr>
            </w:pPr>
            <w:r w:rsidRPr="003B65BC">
              <w:t>Registro de consumo de alimentos año 2013 y 2014 a la fecha.</w:t>
            </w:r>
          </w:p>
        </w:tc>
        <w:tc>
          <w:tcPr>
            <w:tcW w:w="566" w:type="pct"/>
            <w:vAlign w:val="center"/>
          </w:tcPr>
          <w:p w14:paraId="210D97CC" w14:textId="7D2C6470" w:rsidR="0008751A" w:rsidRPr="003B65BC" w:rsidRDefault="0008751A" w:rsidP="0008751A">
            <w:pPr>
              <w:jc w:val="center"/>
              <w:rPr>
                <w:rFonts w:cstheme="minorHAnsi"/>
              </w:rPr>
            </w:pPr>
            <w:r w:rsidRPr="003B65BC">
              <w:rPr>
                <w:rFonts w:cstheme="minorHAnsi"/>
              </w:rPr>
              <w:t>05-08-14-</w:t>
            </w:r>
          </w:p>
        </w:tc>
        <w:tc>
          <w:tcPr>
            <w:tcW w:w="627" w:type="pct"/>
            <w:vAlign w:val="center"/>
          </w:tcPr>
          <w:p w14:paraId="218526CE" w14:textId="45C7C64C"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0C2E816F" w14:textId="0BE42749"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1A7011C4" w14:textId="77777777" w:rsidTr="0008751A">
        <w:tc>
          <w:tcPr>
            <w:tcW w:w="206" w:type="pct"/>
            <w:vAlign w:val="center"/>
          </w:tcPr>
          <w:p w14:paraId="74A50522" w14:textId="0F9A4BEC"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3</w:t>
            </w:r>
          </w:p>
        </w:tc>
        <w:tc>
          <w:tcPr>
            <w:tcW w:w="613" w:type="pct"/>
            <w:vAlign w:val="center"/>
          </w:tcPr>
          <w:p w14:paraId="79C2DF5C" w14:textId="05009C46"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2007" w:type="pct"/>
            <w:vAlign w:val="center"/>
          </w:tcPr>
          <w:p w14:paraId="43FFCFEC" w14:textId="474AA7C3" w:rsidR="0008751A" w:rsidRPr="003B65BC" w:rsidRDefault="0008751A" w:rsidP="00324207">
            <w:pPr>
              <w:widowControl w:val="0"/>
              <w:overflowPunct w:val="0"/>
              <w:autoSpaceDE w:val="0"/>
              <w:autoSpaceDN w:val="0"/>
              <w:adjustRightInd w:val="0"/>
              <w:rPr>
                <w:rFonts w:cstheme="minorHAnsi"/>
              </w:rPr>
            </w:pPr>
            <w:r w:rsidRPr="003B65BC">
              <w:t>Registros de Producción de biomasa, año 2013 y año 2014 a la fecha. </w:t>
            </w:r>
          </w:p>
        </w:tc>
        <w:tc>
          <w:tcPr>
            <w:tcW w:w="566" w:type="pct"/>
            <w:vAlign w:val="center"/>
          </w:tcPr>
          <w:p w14:paraId="47D8622E" w14:textId="0A1CAF77" w:rsidR="0008751A" w:rsidRPr="003B65BC" w:rsidRDefault="0008751A" w:rsidP="0008751A">
            <w:pPr>
              <w:jc w:val="center"/>
              <w:rPr>
                <w:rFonts w:cstheme="minorHAnsi"/>
              </w:rPr>
            </w:pPr>
            <w:r w:rsidRPr="003B65BC">
              <w:rPr>
                <w:rFonts w:cstheme="minorHAnsi"/>
              </w:rPr>
              <w:t>05-08-14-</w:t>
            </w:r>
          </w:p>
        </w:tc>
        <w:tc>
          <w:tcPr>
            <w:tcW w:w="627" w:type="pct"/>
            <w:vAlign w:val="center"/>
          </w:tcPr>
          <w:p w14:paraId="533B698F" w14:textId="0FCB8C61"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294D6D8A" w14:textId="33904DCA" w:rsidR="0008751A" w:rsidRPr="003B65BC" w:rsidRDefault="0008751A" w:rsidP="003B65BC">
            <w:pPr>
              <w:widowControl w:val="0"/>
              <w:overflowPunct w:val="0"/>
              <w:autoSpaceDE w:val="0"/>
              <w:autoSpaceDN w:val="0"/>
              <w:adjustRightInd w:val="0"/>
              <w:rPr>
                <w:rFonts w:cstheme="minorHAnsi"/>
              </w:rPr>
            </w:pPr>
            <w:r w:rsidRPr="003B65BC">
              <w:rPr>
                <w:rFonts w:cstheme="minorHAnsi"/>
              </w:rPr>
              <w:t>No se consideró su análisis.</w:t>
            </w:r>
          </w:p>
        </w:tc>
      </w:tr>
      <w:tr w:rsidR="0008751A" w:rsidRPr="0025129B" w14:paraId="79B24669" w14:textId="77777777" w:rsidTr="0008751A">
        <w:tc>
          <w:tcPr>
            <w:tcW w:w="206" w:type="pct"/>
            <w:vAlign w:val="center"/>
          </w:tcPr>
          <w:p w14:paraId="27CA6B58" w14:textId="2D5F4A98"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4</w:t>
            </w:r>
          </w:p>
        </w:tc>
        <w:tc>
          <w:tcPr>
            <w:tcW w:w="613" w:type="pct"/>
            <w:vAlign w:val="center"/>
          </w:tcPr>
          <w:p w14:paraId="1B84E67D" w14:textId="517DECBD"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5.1</w:t>
            </w:r>
          </w:p>
        </w:tc>
        <w:tc>
          <w:tcPr>
            <w:tcW w:w="2007" w:type="pct"/>
            <w:vAlign w:val="center"/>
          </w:tcPr>
          <w:p w14:paraId="548B02E1" w14:textId="6F5D1D73" w:rsidR="0008751A" w:rsidRPr="003B65BC" w:rsidRDefault="0008751A" w:rsidP="00324207">
            <w:pPr>
              <w:widowControl w:val="0"/>
              <w:overflowPunct w:val="0"/>
              <w:autoSpaceDE w:val="0"/>
              <w:autoSpaceDN w:val="0"/>
              <w:adjustRightInd w:val="0"/>
              <w:rPr>
                <w:rFonts w:cstheme="minorHAnsi"/>
              </w:rPr>
            </w:pPr>
            <w:r w:rsidRPr="003B65BC">
              <w:t>Autorización de la DGA sobre la obra de captación de agua en río Carhuello.</w:t>
            </w:r>
          </w:p>
        </w:tc>
        <w:tc>
          <w:tcPr>
            <w:tcW w:w="566" w:type="pct"/>
            <w:vAlign w:val="center"/>
          </w:tcPr>
          <w:p w14:paraId="73FA57CA" w14:textId="2E7AC5A8" w:rsidR="0008751A" w:rsidRPr="003B65BC" w:rsidRDefault="0008751A" w:rsidP="0008751A">
            <w:pPr>
              <w:jc w:val="center"/>
              <w:rPr>
                <w:rFonts w:cstheme="minorHAnsi"/>
              </w:rPr>
            </w:pPr>
            <w:r w:rsidRPr="003B65BC">
              <w:rPr>
                <w:rFonts w:cstheme="minorHAnsi"/>
              </w:rPr>
              <w:t>05-08-14-</w:t>
            </w:r>
          </w:p>
        </w:tc>
        <w:tc>
          <w:tcPr>
            <w:tcW w:w="627" w:type="pct"/>
            <w:vAlign w:val="center"/>
          </w:tcPr>
          <w:p w14:paraId="6606C95B" w14:textId="22219F22"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2D679455" w14:textId="4AC3E386"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387B36AF" w14:textId="77777777" w:rsidTr="0008751A">
        <w:tc>
          <w:tcPr>
            <w:tcW w:w="206" w:type="pct"/>
            <w:vAlign w:val="center"/>
          </w:tcPr>
          <w:p w14:paraId="3F69E9FC" w14:textId="3BBD62FD"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5</w:t>
            </w:r>
          </w:p>
        </w:tc>
        <w:tc>
          <w:tcPr>
            <w:tcW w:w="613" w:type="pct"/>
            <w:vAlign w:val="center"/>
          </w:tcPr>
          <w:p w14:paraId="5D422F34" w14:textId="29E6907F"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5.3</w:t>
            </w:r>
          </w:p>
        </w:tc>
        <w:tc>
          <w:tcPr>
            <w:tcW w:w="2007" w:type="pct"/>
            <w:vAlign w:val="center"/>
          </w:tcPr>
          <w:p w14:paraId="4F19C2BE" w14:textId="623FB086" w:rsidR="0008751A" w:rsidRPr="003B65BC" w:rsidRDefault="0008751A" w:rsidP="00324207">
            <w:pPr>
              <w:widowControl w:val="0"/>
              <w:overflowPunct w:val="0"/>
              <w:autoSpaceDE w:val="0"/>
              <w:autoSpaceDN w:val="0"/>
              <w:adjustRightInd w:val="0"/>
              <w:rPr>
                <w:rFonts w:cstheme="minorHAnsi"/>
              </w:rPr>
            </w:pPr>
            <w:r w:rsidRPr="003B65BC">
              <w:t>Resultados de monitoreo de calidad del agua del cuerpo receptor según NCh 1.333. Año 2014.</w:t>
            </w:r>
          </w:p>
        </w:tc>
        <w:tc>
          <w:tcPr>
            <w:tcW w:w="566" w:type="pct"/>
            <w:vAlign w:val="center"/>
          </w:tcPr>
          <w:p w14:paraId="2A50DF99" w14:textId="384B081C" w:rsidR="0008751A" w:rsidRPr="003B65BC" w:rsidRDefault="0008751A" w:rsidP="0008751A">
            <w:pPr>
              <w:jc w:val="center"/>
              <w:rPr>
                <w:rFonts w:cstheme="minorHAnsi"/>
              </w:rPr>
            </w:pPr>
            <w:r w:rsidRPr="003B65BC">
              <w:rPr>
                <w:rFonts w:cstheme="minorHAnsi"/>
              </w:rPr>
              <w:t>05-08-14-</w:t>
            </w:r>
          </w:p>
        </w:tc>
        <w:tc>
          <w:tcPr>
            <w:tcW w:w="627" w:type="pct"/>
            <w:vAlign w:val="center"/>
          </w:tcPr>
          <w:p w14:paraId="7B9EAB9F" w14:textId="598A7344"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112AF810" w14:textId="1EDEE036"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0C593E83" w14:textId="77777777" w:rsidTr="0008751A">
        <w:tc>
          <w:tcPr>
            <w:tcW w:w="206" w:type="pct"/>
            <w:vAlign w:val="center"/>
          </w:tcPr>
          <w:p w14:paraId="409C7256" w14:textId="6B8B5F78"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6</w:t>
            </w:r>
          </w:p>
        </w:tc>
        <w:tc>
          <w:tcPr>
            <w:tcW w:w="613" w:type="pct"/>
            <w:vAlign w:val="center"/>
          </w:tcPr>
          <w:p w14:paraId="4CDB16F9" w14:textId="0D421E46"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5.3</w:t>
            </w:r>
          </w:p>
        </w:tc>
        <w:tc>
          <w:tcPr>
            <w:tcW w:w="2007" w:type="pct"/>
            <w:vAlign w:val="center"/>
          </w:tcPr>
          <w:p w14:paraId="0C0D1E1C" w14:textId="5DB95CB9" w:rsidR="0008751A" w:rsidRPr="003B65BC" w:rsidRDefault="0008751A" w:rsidP="00324207">
            <w:pPr>
              <w:widowControl w:val="0"/>
              <w:overflowPunct w:val="0"/>
              <w:autoSpaceDE w:val="0"/>
              <w:autoSpaceDN w:val="0"/>
              <w:adjustRightInd w:val="0"/>
              <w:rPr>
                <w:rFonts w:cstheme="minorHAnsi"/>
              </w:rPr>
            </w:pPr>
            <w:r w:rsidRPr="003B65BC">
              <w:t>Resultados de monitoreo toxicológico del agua del cuerpo receptor según NCh 1.333. Año 2014.</w:t>
            </w:r>
          </w:p>
        </w:tc>
        <w:tc>
          <w:tcPr>
            <w:tcW w:w="566" w:type="pct"/>
            <w:vAlign w:val="center"/>
          </w:tcPr>
          <w:p w14:paraId="6E48CEDE" w14:textId="05B8A135" w:rsidR="0008751A" w:rsidRPr="003B65BC" w:rsidRDefault="0008751A" w:rsidP="0008751A">
            <w:pPr>
              <w:jc w:val="center"/>
              <w:rPr>
                <w:rFonts w:cstheme="minorHAnsi"/>
              </w:rPr>
            </w:pPr>
            <w:r w:rsidRPr="003B65BC">
              <w:rPr>
                <w:rFonts w:cstheme="minorHAnsi"/>
              </w:rPr>
              <w:t>05-08-14-</w:t>
            </w:r>
          </w:p>
        </w:tc>
        <w:tc>
          <w:tcPr>
            <w:tcW w:w="627" w:type="pct"/>
            <w:vAlign w:val="center"/>
          </w:tcPr>
          <w:p w14:paraId="7A350B6A" w14:textId="3146BFC5"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6003C995" w14:textId="674C3E46"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5D9C0120" w14:textId="77777777" w:rsidTr="0008751A">
        <w:tc>
          <w:tcPr>
            <w:tcW w:w="206" w:type="pct"/>
            <w:vAlign w:val="center"/>
          </w:tcPr>
          <w:p w14:paraId="76C2A281" w14:textId="5CDA7D72"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7</w:t>
            </w:r>
          </w:p>
        </w:tc>
        <w:tc>
          <w:tcPr>
            <w:tcW w:w="613" w:type="pct"/>
            <w:vAlign w:val="center"/>
          </w:tcPr>
          <w:p w14:paraId="23E126C0" w14:textId="0377E706"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5.3</w:t>
            </w:r>
          </w:p>
        </w:tc>
        <w:tc>
          <w:tcPr>
            <w:tcW w:w="2007" w:type="pct"/>
            <w:vAlign w:val="center"/>
          </w:tcPr>
          <w:p w14:paraId="0F985F35" w14:textId="2B270471" w:rsidR="0008751A" w:rsidRPr="003B65BC" w:rsidRDefault="0008751A" w:rsidP="00324207">
            <w:pPr>
              <w:widowControl w:val="0"/>
              <w:overflowPunct w:val="0"/>
              <w:autoSpaceDE w:val="0"/>
              <w:autoSpaceDN w:val="0"/>
              <w:adjustRightInd w:val="0"/>
              <w:rPr>
                <w:rFonts w:cstheme="minorHAnsi"/>
              </w:rPr>
            </w:pPr>
            <w:r w:rsidRPr="003B65BC">
              <w:t>Resultados de autocontrol de Riles, año 2013 y 2014. </w:t>
            </w:r>
          </w:p>
        </w:tc>
        <w:tc>
          <w:tcPr>
            <w:tcW w:w="566" w:type="pct"/>
            <w:vAlign w:val="center"/>
          </w:tcPr>
          <w:p w14:paraId="6389245B" w14:textId="6F802155" w:rsidR="0008751A" w:rsidRPr="003B65BC" w:rsidRDefault="0008751A" w:rsidP="0008751A">
            <w:pPr>
              <w:jc w:val="center"/>
              <w:rPr>
                <w:rFonts w:cstheme="minorHAnsi"/>
              </w:rPr>
            </w:pPr>
            <w:r w:rsidRPr="003B65BC">
              <w:rPr>
                <w:rFonts w:cstheme="minorHAnsi"/>
              </w:rPr>
              <w:t>05-08-14-</w:t>
            </w:r>
          </w:p>
        </w:tc>
        <w:tc>
          <w:tcPr>
            <w:tcW w:w="627" w:type="pct"/>
            <w:vAlign w:val="center"/>
          </w:tcPr>
          <w:p w14:paraId="1F44A86D" w14:textId="2F71E9BB"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27FE309F" w14:textId="72FDE848"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177E1190" w14:textId="77777777" w:rsidTr="0008751A">
        <w:tc>
          <w:tcPr>
            <w:tcW w:w="206" w:type="pct"/>
            <w:vAlign w:val="center"/>
          </w:tcPr>
          <w:p w14:paraId="6CE7CD81" w14:textId="450B6C2F"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8</w:t>
            </w:r>
          </w:p>
        </w:tc>
        <w:tc>
          <w:tcPr>
            <w:tcW w:w="613" w:type="pct"/>
            <w:vAlign w:val="center"/>
          </w:tcPr>
          <w:p w14:paraId="13C3BB30" w14:textId="727D6FD3"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5.8</w:t>
            </w:r>
          </w:p>
        </w:tc>
        <w:tc>
          <w:tcPr>
            <w:tcW w:w="2007" w:type="pct"/>
            <w:vAlign w:val="center"/>
          </w:tcPr>
          <w:p w14:paraId="56F0D483" w14:textId="4063E629" w:rsidR="0008751A" w:rsidRPr="003B65BC" w:rsidRDefault="0008751A" w:rsidP="00324207">
            <w:pPr>
              <w:widowControl w:val="0"/>
              <w:overflowPunct w:val="0"/>
              <w:autoSpaceDE w:val="0"/>
              <w:autoSpaceDN w:val="0"/>
              <w:adjustRightInd w:val="0"/>
              <w:rPr>
                <w:rFonts w:cstheme="minorHAnsi"/>
              </w:rPr>
            </w:pPr>
            <w:r w:rsidRPr="003B65BC">
              <w:t>Informar sobre el número de trabajadores en la piscicultura.</w:t>
            </w:r>
          </w:p>
        </w:tc>
        <w:tc>
          <w:tcPr>
            <w:tcW w:w="566" w:type="pct"/>
            <w:vAlign w:val="center"/>
          </w:tcPr>
          <w:p w14:paraId="701588A4" w14:textId="0854AA78" w:rsidR="0008751A" w:rsidRPr="003B65BC" w:rsidRDefault="0008751A" w:rsidP="0008751A">
            <w:pPr>
              <w:jc w:val="center"/>
              <w:rPr>
                <w:rFonts w:cstheme="minorHAnsi"/>
              </w:rPr>
            </w:pPr>
            <w:r w:rsidRPr="003B65BC">
              <w:rPr>
                <w:rFonts w:cstheme="minorHAnsi"/>
              </w:rPr>
              <w:t>05-08-14-</w:t>
            </w:r>
          </w:p>
        </w:tc>
        <w:tc>
          <w:tcPr>
            <w:tcW w:w="627" w:type="pct"/>
            <w:vAlign w:val="center"/>
          </w:tcPr>
          <w:p w14:paraId="052800BB" w14:textId="39C951A8"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6AB0B0DD" w14:textId="11C4FEBB"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75637E0A" w14:textId="77777777" w:rsidTr="0008751A">
        <w:tc>
          <w:tcPr>
            <w:tcW w:w="206" w:type="pct"/>
            <w:vAlign w:val="center"/>
          </w:tcPr>
          <w:p w14:paraId="3A209DFF" w14:textId="624224E2"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9</w:t>
            </w:r>
          </w:p>
        </w:tc>
        <w:tc>
          <w:tcPr>
            <w:tcW w:w="613" w:type="pct"/>
            <w:vAlign w:val="center"/>
          </w:tcPr>
          <w:p w14:paraId="1059FFC7" w14:textId="552B2028"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5.7</w:t>
            </w:r>
          </w:p>
        </w:tc>
        <w:tc>
          <w:tcPr>
            <w:tcW w:w="2007" w:type="pct"/>
            <w:vAlign w:val="center"/>
          </w:tcPr>
          <w:p w14:paraId="67B63B59" w14:textId="538198CC" w:rsidR="0008751A" w:rsidRPr="003B65BC" w:rsidRDefault="0008751A" w:rsidP="00324207">
            <w:pPr>
              <w:widowControl w:val="0"/>
              <w:overflowPunct w:val="0"/>
              <w:autoSpaceDE w:val="0"/>
              <w:autoSpaceDN w:val="0"/>
              <w:adjustRightInd w:val="0"/>
              <w:rPr>
                <w:rFonts w:cstheme="minorHAnsi"/>
              </w:rPr>
            </w:pPr>
            <w:r w:rsidRPr="003B65BC">
              <w:t>Presentar carta de aviso de inicio de obras del proyecto.</w:t>
            </w:r>
          </w:p>
        </w:tc>
        <w:tc>
          <w:tcPr>
            <w:tcW w:w="566" w:type="pct"/>
            <w:vAlign w:val="center"/>
          </w:tcPr>
          <w:p w14:paraId="550FBF2A" w14:textId="64E8742F" w:rsidR="0008751A" w:rsidRPr="003B65BC" w:rsidRDefault="0008751A" w:rsidP="0008751A">
            <w:pPr>
              <w:jc w:val="center"/>
              <w:rPr>
                <w:rFonts w:cstheme="minorHAnsi"/>
              </w:rPr>
            </w:pPr>
            <w:r w:rsidRPr="003B65BC">
              <w:rPr>
                <w:rFonts w:cstheme="minorHAnsi"/>
              </w:rPr>
              <w:t>05-08-14-</w:t>
            </w:r>
          </w:p>
        </w:tc>
        <w:tc>
          <w:tcPr>
            <w:tcW w:w="627" w:type="pct"/>
            <w:vAlign w:val="center"/>
          </w:tcPr>
          <w:p w14:paraId="5825956F" w14:textId="0D4F91B6"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34E2A1BC" w14:textId="6AB4639F"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22FD409D" w14:textId="77777777" w:rsidTr="0008751A">
        <w:tc>
          <w:tcPr>
            <w:tcW w:w="206" w:type="pct"/>
            <w:vAlign w:val="center"/>
          </w:tcPr>
          <w:p w14:paraId="68185546" w14:textId="1E8DDBD4"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10</w:t>
            </w:r>
          </w:p>
        </w:tc>
        <w:tc>
          <w:tcPr>
            <w:tcW w:w="613" w:type="pct"/>
            <w:vAlign w:val="center"/>
          </w:tcPr>
          <w:p w14:paraId="088C5485" w14:textId="5137F4ED"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5.9</w:t>
            </w:r>
          </w:p>
        </w:tc>
        <w:tc>
          <w:tcPr>
            <w:tcW w:w="2007" w:type="pct"/>
            <w:vAlign w:val="center"/>
          </w:tcPr>
          <w:p w14:paraId="0A932FFC" w14:textId="2DCFA526" w:rsidR="0008751A" w:rsidRPr="003B65BC" w:rsidRDefault="0008751A" w:rsidP="00324207">
            <w:pPr>
              <w:widowControl w:val="0"/>
              <w:overflowPunct w:val="0"/>
              <w:autoSpaceDE w:val="0"/>
              <w:autoSpaceDN w:val="0"/>
              <w:adjustRightInd w:val="0"/>
              <w:rPr>
                <w:rFonts w:cstheme="minorHAnsi"/>
              </w:rPr>
            </w:pPr>
            <w:r w:rsidRPr="003B65BC">
              <w:t>Presentar autorizaciones de planes de manejo forestal.</w:t>
            </w:r>
          </w:p>
        </w:tc>
        <w:tc>
          <w:tcPr>
            <w:tcW w:w="566" w:type="pct"/>
            <w:vAlign w:val="center"/>
          </w:tcPr>
          <w:p w14:paraId="4BA49CD4" w14:textId="4C0C4C4A" w:rsidR="0008751A" w:rsidRPr="003B65BC" w:rsidRDefault="0008751A" w:rsidP="0008751A">
            <w:pPr>
              <w:jc w:val="center"/>
              <w:rPr>
                <w:rFonts w:cstheme="minorHAnsi"/>
              </w:rPr>
            </w:pPr>
            <w:r w:rsidRPr="003B65BC">
              <w:rPr>
                <w:rFonts w:cstheme="minorHAnsi"/>
              </w:rPr>
              <w:t>05-08-14-</w:t>
            </w:r>
          </w:p>
        </w:tc>
        <w:tc>
          <w:tcPr>
            <w:tcW w:w="627" w:type="pct"/>
            <w:vAlign w:val="center"/>
          </w:tcPr>
          <w:p w14:paraId="05215965" w14:textId="487B2303"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6B6F2C24" w14:textId="4D6D070D"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58C5341D" w14:textId="77777777" w:rsidTr="0008751A">
        <w:tc>
          <w:tcPr>
            <w:tcW w:w="206" w:type="pct"/>
            <w:vAlign w:val="center"/>
          </w:tcPr>
          <w:p w14:paraId="14BE948E" w14:textId="433712CE" w:rsidR="0008751A" w:rsidRPr="003B65BC"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11</w:t>
            </w:r>
          </w:p>
        </w:tc>
        <w:tc>
          <w:tcPr>
            <w:tcW w:w="613" w:type="pct"/>
            <w:vAlign w:val="center"/>
          </w:tcPr>
          <w:p w14:paraId="6E55B937" w14:textId="7EE292EA"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5.7</w:t>
            </w:r>
          </w:p>
        </w:tc>
        <w:tc>
          <w:tcPr>
            <w:tcW w:w="2007" w:type="pct"/>
            <w:vAlign w:val="center"/>
          </w:tcPr>
          <w:p w14:paraId="69AF6492" w14:textId="11FF70E2" w:rsidR="0008751A" w:rsidRPr="003B65BC" w:rsidRDefault="0008751A" w:rsidP="00324207">
            <w:pPr>
              <w:widowControl w:val="0"/>
              <w:overflowPunct w:val="0"/>
              <w:autoSpaceDE w:val="0"/>
              <w:autoSpaceDN w:val="0"/>
              <w:adjustRightInd w:val="0"/>
              <w:rPr>
                <w:rFonts w:cstheme="minorHAnsi"/>
              </w:rPr>
            </w:pPr>
            <w:r w:rsidRPr="003B65BC">
              <w:t>Presentar autorización de inicio de obras de la municipalidad de Pucón.</w:t>
            </w:r>
          </w:p>
        </w:tc>
        <w:tc>
          <w:tcPr>
            <w:tcW w:w="566" w:type="pct"/>
            <w:vAlign w:val="center"/>
          </w:tcPr>
          <w:p w14:paraId="08B21CF8" w14:textId="7CC5D7D1" w:rsidR="0008751A" w:rsidRPr="003B65BC" w:rsidRDefault="0008751A" w:rsidP="0008751A">
            <w:pPr>
              <w:jc w:val="center"/>
              <w:rPr>
                <w:rFonts w:cstheme="minorHAnsi"/>
              </w:rPr>
            </w:pPr>
            <w:r w:rsidRPr="003B65BC">
              <w:rPr>
                <w:rFonts w:cstheme="minorHAnsi"/>
              </w:rPr>
              <w:t>05-08-14-</w:t>
            </w:r>
          </w:p>
        </w:tc>
        <w:tc>
          <w:tcPr>
            <w:tcW w:w="627" w:type="pct"/>
            <w:vAlign w:val="center"/>
          </w:tcPr>
          <w:p w14:paraId="340E0719" w14:textId="5579A2A7"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19331BFB" w14:textId="255ECC2A"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r w:rsidR="0008751A" w:rsidRPr="0025129B" w14:paraId="090064F7" w14:textId="77777777" w:rsidTr="0008751A">
        <w:tc>
          <w:tcPr>
            <w:tcW w:w="206" w:type="pct"/>
            <w:vAlign w:val="center"/>
          </w:tcPr>
          <w:p w14:paraId="1627EE42" w14:textId="6F2E1C96" w:rsidR="0008751A" w:rsidRDefault="0008751A" w:rsidP="001C7FC9">
            <w:pPr>
              <w:widowControl w:val="0"/>
              <w:overflowPunct w:val="0"/>
              <w:autoSpaceDE w:val="0"/>
              <w:autoSpaceDN w:val="0"/>
              <w:adjustRightInd w:val="0"/>
              <w:spacing w:line="285" w:lineRule="auto"/>
              <w:jc w:val="center"/>
              <w:rPr>
                <w:rFonts w:cstheme="minorHAnsi"/>
                <w:iCs/>
              </w:rPr>
            </w:pPr>
            <w:r>
              <w:rPr>
                <w:rFonts w:cstheme="minorHAnsi"/>
                <w:iCs/>
              </w:rPr>
              <w:t>12</w:t>
            </w:r>
          </w:p>
        </w:tc>
        <w:tc>
          <w:tcPr>
            <w:tcW w:w="613" w:type="pct"/>
            <w:vAlign w:val="center"/>
          </w:tcPr>
          <w:p w14:paraId="14EC0F67" w14:textId="3C901781" w:rsidR="0008751A" w:rsidRPr="003B65BC" w:rsidRDefault="0008751A" w:rsidP="001C7FC9">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5.6</w:t>
            </w:r>
          </w:p>
        </w:tc>
        <w:tc>
          <w:tcPr>
            <w:tcW w:w="2007" w:type="pct"/>
            <w:vAlign w:val="center"/>
          </w:tcPr>
          <w:p w14:paraId="3F17A973" w14:textId="570BA3EC" w:rsidR="0008751A" w:rsidRPr="003B65BC" w:rsidRDefault="0008751A" w:rsidP="00324207">
            <w:pPr>
              <w:widowControl w:val="0"/>
              <w:overflowPunct w:val="0"/>
              <w:autoSpaceDE w:val="0"/>
              <w:autoSpaceDN w:val="0"/>
              <w:adjustRightInd w:val="0"/>
            </w:pPr>
            <w:r>
              <w:t>Planos actualizados de la piscicultura</w:t>
            </w:r>
          </w:p>
        </w:tc>
        <w:tc>
          <w:tcPr>
            <w:tcW w:w="566" w:type="pct"/>
            <w:vAlign w:val="center"/>
          </w:tcPr>
          <w:p w14:paraId="09CC821D" w14:textId="3C29DC00" w:rsidR="0008751A" w:rsidRPr="003B65BC" w:rsidRDefault="0008751A" w:rsidP="0008751A">
            <w:pPr>
              <w:jc w:val="center"/>
              <w:rPr>
                <w:rFonts w:cstheme="minorHAnsi"/>
              </w:rPr>
            </w:pPr>
            <w:r w:rsidRPr="003B65BC">
              <w:rPr>
                <w:rFonts w:cstheme="minorHAnsi"/>
              </w:rPr>
              <w:t>05-08-14-</w:t>
            </w:r>
          </w:p>
        </w:tc>
        <w:tc>
          <w:tcPr>
            <w:tcW w:w="627" w:type="pct"/>
            <w:vAlign w:val="center"/>
          </w:tcPr>
          <w:p w14:paraId="05A84424" w14:textId="5D8AA6EA" w:rsidR="0008751A" w:rsidRPr="003B65BC" w:rsidRDefault="0008751A" w:rsidP="0008751A">
            <w:pPr>
              <w:widowControl w:val="0"/>
              <w:overflowPunct w:val="0"/>
              <w:autoSpaceDE w:val="0"/>
              <w:autoSpaceDN w:val="0"/>
              <w:adjustRightInd w:val="0"/>
              <w:jc w:val="center"/>
              <w:rPr>
                <w:rFonts w:cstheme="minorHAnsi"/>
              </w:rPr>
            </w:pPr>
            <w:r w:rsidRPr="00E41A98">
              <w:rPr>
                <w:rFonts w:cstheme="minorHAnsi"/>
              </w:rPr>
              <w:t>04-08-14</w:t>
            </w:r>
          </w:p>
        </w:tc>
        <w:tc>
          <w:tcPr>
            <w:tcW w:w="981" w:type="pct"/>
            <w:vAlign w:val="center"/>
          </w:tcPr>
          <w:p w14:paraId="234AD5FF" w14:textId="40CB3555" w:rsidR="0008751A" w:rsidRPr="003B65BC" w:rsidRDefault="0008751A" w:rsidP="003B65BC">
            <w:pPr>
              <w:widowControl w:val="0"/>
              <w:overflowPunct w:val="0"/>
              <w:autoSpaceDE w:val="0"/>
              <w:autoSpaceDN w:val="0"/>
              <w:adjustRightInd w:val="0"/>
              <w:jc w:val="center"/>
              <w:rPr>
                <w:rFonts w:cstheme="minorHAnsi"/>
              </w:rPr>
            </w:pPr>
            <w:r>
              <w:rPr>
                <w:rFonts w:cstheme="minorHAnsi"/>
              </w:rPr>
              <w:t>-</w:t>
            </w:r>
          </w:p>
        </w:tc>
      </w:tr>
    </w:tbl>
    <w:p w14:paraId="0EC5160D" w14:textId="32CED941" w:rsidR="00EC00E5" w:rsidRDefault="00EC00E5" w:rsidP="00EC00E5"/>
    <w:p w14:paraId="39EBA2ED" w14:textId="77777777" w:rsidR="00EC00E5" w:rsidRDefault="00EC00E5" w:rsidP="00EC00E5"/>
    <w:p w14:paraId="1C7AFEF7" w14:textId="77777777" w:rsidR="00271F8B" w:rsidRDefault="00271F8B" w:rsidP="00EC00E5"/>
    <w:p w14:paraId="3593FCAF" w14:textId="77777777" w:rsidR="00271F8B" w:rsidRDefault="00271F8B" w:rsidP="00EC00E5"/>
    <w:p w14:paraId="09518CD6" w14:textId="77777777" w:rsidR="00271F8B" w:rsidRDefault="00271F8B" w:rsidP="00EC00E5"/>
    <w:p w14:paraId="18949741" w14:textId="77777777" w:rsidR="00271F8B" w:rsidRDefault="00271F8B" w:rsidP="00EC00E5"/>
    <w:p w14:paraId="177B6438" w14:textId="77777777" w:rsidR="00271F8B" w:rsidRDefault="00271F8B" w:rsidP="00EC00E5"/>
    <w:p w14:paraId="73C07662" w14:textId="77777777" w:rsidR="00271F8B" w:rsidRDefault="00271F8B" w:rsidP="00EC00E5"/>
    <w:p w14:paraId="398A76BA" w14:textId="77777777" w:rsidR="00271F8B" w:rsidRDefault="00271F8B" w:rsidP="00EC00E5"/>
    <w:p w14:paraId="0FF9916B" w14:textId="77777777" w:rsidR="00271F8B" w:rsidRDefault="00271F8B" w:rsidP="00EC00E5"/>
    <w:p w14:paraId="744C7329" w14:textId="77777777" w:rsidR="00271F8B" w:rsidRDefault="00271F8B" w:rsidP="00EC00E5"/>
    <w:p w14:paraId="33EADC10" w14:textId="77777777" w:rsidR="00271F8B" w:rsidRDefault="00271F8B" w:rsidP="00EC00E5"/>
    <w:p w14:paraId="31FE4290" w14:textId="77777777" w:rsidR="00651169" w:rsidRDefault="00651169" w:rsidP="00EC00E5"/>
    <w:p w14:paraId="024C67C8" w14:textId="77777777" w:rsidR="00651169" w:rsidRDefault="00651169" w:rsidP="00EC00E5"/>
    <w:p w14:paraId="4836127C" w14:textId="77777777" w:rsidR="00651169" w:rsidRDefault="00651169" w:rsidP="00EC00E5"/>
    <w:p w14:paraId="5D700D0B" w14:textId="77777777" w:rsidR="00651169" w:rsidRDefault="00651169" w:rsidP="00EC00E5"/>
    <w:p w14:paraId="2EB1425A" w14:textId="77777777" w:rsidR="00651169" w:rsidRDefault="00651169" w:rsidP="00EC00E5"/>
    <w:p w14:paraId="614B4AFD" w14:textId="77777777" w:rsidR="00651169" w:rsidRDefault="00651169" w:rsidP="00EC00E5"/>
    <w:p w14:paraId="2088B304" w14:textId="77777777" w:rsidR="00651169" w:rsidRDefault="00651169" w:rsidP="00EC00E5"/>
    <w:p w14:paraId="37485188" w14:textId="77777777" w:rsidR="00651169" w:rsidRDefault="00651169" w:rsidP="00EC00E5"/>
    <w:p w14:paraId="6C6CA745" w14:textId="77777777" w:rsidR="00651169" w:rsidRDefault="00651169" w:rsidP="00EC00E5"/>
    <w:p w14:paraId="2F0FB145" w14:textId="77777777" w:rsidR="003C0E2F" w:rsidRDefault="003C0E2F" w:rsidP="00C958D0">
      <w:pPr>
        <w:pStyle w:val="Ttulo1"/>
      </w:pPr>
      <w:bookmarkStart w:id="146" w:name="_Toc404260842"/>
      <w:r>
        <w:lastRenderedPageBreak/>
        <w:t>ANEXO</w:t>
      </w:r>
      <w:r w:rsidR="00CF68E5">
        <w:t>S</w:t>
      </w:r>
      <w:r w:rsidRPr="00B1722C">
        <w:t>.</w:t>
      </w:r>
      <w:bookmarkEnd w:id="144"/>
      <w:bookmarkEnd w:id="145"/>
      <w:bookmarkEnd w:id="146"/>
    </w:p>
    <w:p w14:paraId="2F0FB146" w14:textId="77777777" w:rsidR="00677332" w:rsidRDefault="00677332" w:rsidP="003C0E2F">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694B31" w14:paraId="2F0FB14A" w14:textId="77777777" w:rsidTr="00E349AF">
        <w:trPr>
          <w:trHeight w:val="286"/>
          <w:jc w:val="center"/>
        </w:trPr>
        <w:tc>
          <w:tcPr>
            <w:tcW w:w="1038" w:type="pct"/>
            <w:shd w:val="clear" w:color="auto" w:fill="D9D9D9" w:themeFill="background1" w:themeFillShade="D9"/>
          </w:tcPr>
          <w:p w14:paraId="2F0FB148" w14:textId="77777777" w:rsidR="00694B31" w:rsidRPr="00674B58" w:rsidRDefault="00694B31" w:rsidP="00694B31">
            <w:pPr>
              <w:rPr>
                <w:rFonts w:cstheme="minorHAnsi"/>
                <w:b/>
              </w:rPr>
            </w:pPr>
            <w:r w:rsidRPr="00674B58">
              <w:rPr>
                <w:rFonts w:cstheme="minorHAnsi"/>
                <w:b/>
              </w:rPr>
              <w:t>N° Anexo</w:t>
            </w:r>
          </w:p>
        </w:tc>
        <w:tc>
          <w:tcPr>
            <w:tcW w:w="3962" w:type="pct"/>
            <w:shd w:val="clear" w:color="auto" w:fill="D9D9D9" w:themeFill="background1" w:themeFillShade="D9"/>
          </w:tcPr>
          <w:p w14:paraId="2F0FB149" w14:textId="77777777" w:rsidR="00694B31" w:rsidRPr="00674B58" w:rsidRDefault="00694B31" w:rsidP="00694B31">
            <w:pPr>
              <w:rPr>
                <w:rFonts w:cstheme="minorHAnsi"/>
                <w:b/>
              </w:rPr>
            </w:pPr>
            <w:r w:rsidRPr="00674B58">
              <w:rPr>
                <w:rFonts w:cstheme="minorHAnsi"/>
                <w:b/>
              </w:rPr>
              <w:t>Nombre Anexo</w:t>
            </w:r>
          </w:p>
        </w:tc>
      </w:tr>
      <w:tr w:rsidR="00723821" w14:paraId="2F0FB153" w14:textId="77777777" w:rsidTr="00E349AF">
        <w:trPr>
          <w:trHeight w:val="286"/>
          <w:jc w:val="center"/>
        </w:trPr>
        <w:tc>
          <w:tcPr>
            <w:tcW w:w="1038" w:type="pct"/>
            <w:vAlign w:val="center"/>
          </w:tcPr>
          <w:p w14:paraId="2F0FB151" w14:textId="5880F2C0" w:rsidR="00723821" w:rsidRDefault="00723821" w:rsidP="000327E6">
            <w:pPr>
              <w:jc w:val="center"/>
              <w:rPr>
                <w:rFonts w:cstheme="minorHAnsi"/>
              </w:rPr>
            </w:pPr>
            <w:r>
              <w:rPr>
                <w:rFonts w:cstheme="minorHAnsi"/>
              </w:rPr>
              <w:t>1</w:t>
            </w:r>
          </w:p>
        </w:tc>
        <w:tc>
          <w:tcPr>
            <w:tcW w:w="3962" w:type="pct"/>
            <w:vAlign w:val="center"/>
          </w:tcPr>
          <w:p w14:paraId="2F0FB152" w14:textId="10C7FDBD" w:rsidR="00723821" w:rsidRDefault="00723821" w:rsidP="00E140C9">
            <w:pPr>
              <w:rPr>
                <w:rFonts w:cstheme="minorHAnsi"/>
              </w:rPr>
            </w:pPr>
            <w:r>
              <w:rPr>
                <w:rFonts w:cstheme="minorHAnsi"/>
              </w:rPr>
              <w:t>Denuncia Sra. Katharine Kunhardt M.</w:t>
            </w:r>
          </w:p>
        </w:tc>
      </w:tr>
      <w:tr w:rsidR="00723821" w14:paraId="2D71082F" w14:textId="77777777" w:rsidTr="00E349AF">
        <w:trPr>
          <w:trHeight w:val="286"/>
          <w:jc w:val="center"/>
        </w:trPr>
        <w:tc>
          <w:tcPr>
            <w:tcW w:w="1038" w:type="pct"/>
            <w:vAlign w:val="center"/>
          </w:tcPr>
          <w:p w14:paraId="361BA61B" w14:textId="65ED8252" w:rsidR="00723821" w:rsidRDefault="00723821" w:rsidP="000327E6">
            <w:pPr>
              <w:jc w:val="center"/>
              <w:rPr>
                <w:rFonts w:cstheme="minorHAnsi"/>
              </w:rPr>
            </w:pPr>
            <w:r>
              <w:rPr>
                <w:rFonts w:cstheme="minorHAnsi"/>
              </w:rPr>
              <w:t>2</w:t>
            </w:r>
          </w:p>
        </w:tc>
        <w:tc>
          <w:tcPr>
            <w:tcW w:w="3962" w:type="pct"/>
            <w:vAlign w:val="center"/>
          </w:tcPr>
          <w:p w14:paraId="5DC0184C" w14:textId="1946AB72" w:rsidR="00723821" w:rsidRDefault="00723821" w:rsidP="00E140C9">
            <w:pPr>
              <w:rPr>
                <w:rFonts w:cstheme="minorHAnsi"/>
              </w:rPr>
            </w:pPr>
            <w:r>
              <w:rPr>
                <w:rFonts w:cstheme="minorHAnsi"/>
              </w:rPr>
              <w:t>Denuncia de asociaciones varias de la comuna de Pucón</w:t>
            </w:r>
            <w:r w:rsidR="00664DC4">
              <w:rPr>
                <w:rFonts w:cstheme="minorHAnsi"/>
              </w:rPr>
              <w:t>.</w:t>
            </w:r>
          </w:p>
        </w:tc>
      </w:tr>
      <w:tr w:rsidR="00376AFF" w14:paraId="3493D237" w14:textId="77777777" w:rsidTr="00E349AF">
        <w:trPr>
          <w:trHeight w:val="286"/>
          <w:jc w:val="center"/>
        </w:trPr>
        <w:tc>
          <w:tcPr>
            <w:tcW w:w="1038" w:type="pct"/>
            <w:vAlign w:val="center"/>
          </w:tcPr>
          <w:p w14:paraId="2E719711" w14:textId="1E5E9CEA" w:rsidR="00376AFF" w:rsidRDefault="00376AFF" w:rsidP="000327E6">
            <w:pPr>
              <w:jc w:val="center"/>
              <w:rPr>
                <w:rFonts w:cstheme="minorHAnsi"/>
              </w:rPr>
            </w:pPr>
            <w:r>
              <w:rPr>
                <w:rFonts w:cstheme="minorHAnsi"/>
              </w:rPr>
              <w:t>3</w:t>
            </w:r>
          </w:p>
        </w:tc>
        <w:tc>
          <w:tcPr>
            <w:tcW w:w="3962" w:type="pct"/>
            <w:vAlign w:val="center"/>
          </w:tcPr>
          <w:p w14:paraId="56BD3B2B" w14:textId="30E3EF6D" w:rsidR="00376AFF" w:rsidRDefault="005D2EC4" w:rsidP="00E140C9">
            <w:pPr>
              <w:rPr>
                <w:rFonts w:cstheme="minorHAnsi"/>
              </w:rPr>
            </w:pPr>
            <w:r>
              <w:rPr>
                <w:rFonts w:cstheme="minorHAnsi"/>
              </w:rPr>
              <w:t>Artículo</w:t>
            </w:r>
            <w:r w:rsidR="00376AFF">
              <w:rPr>
                <w:rFonts w:cstheme="minorHAnsi"/>
              </w:rPr>
              <w:t xml:space="preserve"> de prensa del día 24.04.2014.</w:t>
            </w:r>
          </w:p>
        </w:tc>
      </w:tr>
      <w:tr w:rsidR="00376AFF" w14:paraId="7B238AA3" w14:textId="77777777" w:rsidTr="00E349AF">
        <w:trPr>
          <w:trHeight w:val="286"/>
          <w:jc w:val="center"/>
        </w:trPr>
        <w:tc>
          <w:tcPr>
            <w:tcW w:w="1038" w:type="pct"/>
            <w:vAlign w:val="center"/>
          </w:tcPr>
          <w:p w14:paraId="1CE74921" w14:textId="2EB67EF2" w:rsidR="00376AFF" w:rsidRDefault="00376AFF" w:rsidP="000327E6">
            <w:pPr>
              <w:jc w:val="center"/>
              <w:rPr>
                <w:rFonts w:cstheme="minorHAnsi"/>
              </w:rPr>
            </w:pPr>
            <w:r>
              <w:rPr>
                <w:rFonts w:cstheme="minorHAnsi"/>
              </w:rPr>
              <w:t>4</w:t>
            </w:r>
          </w:p>
        </w:tc>
        <w:tc>
          <w:tcPr>
            <w:tcW w:w="3962" w:type="pct"/>
            <w:vAlign w:val="center"/>
          </w:tcPr>
          <w:p w14:paraId="6FED3BFF" w14:textId="472BFFA4" w:rsidR="00376AFF" w:rsidRDefault="00376AFF" w:rsidP="00E140C9">
            <w:pPr>
              <w:rPr>
                <w:rFonts w:cstheme="minorHAnsi"/>
              </w:rPr>
            </w:pPr>
            <w:r>
              <w:rPr>
                <w:rFonts w:cstheme="minorHAnsi"/>
              </w:rPr>
              <w:t>Resolución N° 186/2014 Comisión de Evaluación de Proyectos Región de La Araucanía</w:t>
            </w:r>
            <w:r w:rsidR="00664DC4">
              <w:rPr>
                <w:rFonts w:cstheme="minorHAnsi"/>
              </w:rPr>
              <w:t>.</w:t>
            </w:r>
          </w:p>
        </w:tc>
      </w:tr>
      <w:tr w:rsidR="00376AFF" w14:paraId="42E7A183" w14:textId="77777777" w:rsidTr="00E349AF">
        <w:trPr>
          <w:trHeight w:val="286"/>
          <w:jc w:val="center"/>
        </w:trPr>
        <w:tc>
          <w:tcPr>
            <w:tcW w:w="1038" w:type="pct"/>
            <w:vAlign w:val="center"/>
          </w:tcPr>
          <w:p w14:paraId="1D7C7DFA" w14:textId="2A30DDC3" w:rsidR="00376AFF" w:rsidRDefault="00376AFF" w:rsidP="000327E6">
            <w:pPr>
              <w:jc w:val="center"/>
              <w:rPr>
                <w:rFonts w:cstheme="minorHAnsi"/>
              </w:rPr>
            </w:pPr>
            <w:r>
              <w:rPr>
                <w:rFonts w:cstheme="minorHAnsi"/>
              </w:rPr>
              <w:t>5</w:t>
            </w:r>
          </w:p>
        </w:tc>
        <w:tc>
          <w:tcPr>
            <w:tcW w:w="3962" w:type="pct"/>
            <w:vAlign w:val="center"/>
          </w:tcPr>
          <w:p w14:paraId="4BF9A2CE" w14:textId="32DF63BB" w:rsidR="00376AFF" w:rsidRDefault="00376AFF" w:rsidP="00E140C9">
            <w:pPr>
              <w:rPr>
                <w:rFonts w:cstheme="minorHAnsi"/>
              </w:rPr>
            </w:pPr>
            <w:r w:rsidRPr="00BD221C">
              <w:rPr>
                <w:rFonts w:ascii="Calibri" w:eastAsia="Times New Roman" w:hAnsi="Calibri"/>
                <w:bCs/>
                <w:color w:val="000000"/>
                <w:lang w:eastAsia="es-CL"/>
              </w:rPr>
              <w:t>Permisos de edificación municipal.</w:t>
            </w:r>
          </w:p>
        </w:tc>
      </w:tr>
      <w:tr w:rsidR="00376AFF" w14:paraId="1911850A" w14:textId="77777777" w:rsidTr="00E349AF">
        <w:trPr>
          <w:trHeight w:val="286"/>
          <w:jc w:val="center"/>
        </w:trPr>
        <w:tc>
          <w:tcPr>
            <w:tcW w:w="1038" w:type="pct"/>
            <w:vAlign w:val="center"/>
          </w:tcPr>
          <w:p w14:paraId="7B08159C" w14:textId="2FB83F22" w:rsidR="00376AFF" w:rsidRDefault="00376AFF" w:rsidP="000327E6">
            <w:pPr>
              <w:jc w:val="center"/>
              <w:rPr>
                <w:rFonts w:cstheme="minorHAnsi"/>
              </w:rPr>
            </w:pPr>
            <w:r>
              <w:rPr>
                <w:rFonts w:cstheme="minorHAnsi"/>
              </w:rPr>
              <w:t>6</w:t>
            </w:r>
          </w:p>
        </w:tc>
        <w:tc>
          <w:tcPr>
            <w:tcW w:w="3962" w:type="pct"/>
            <w:vAlign w:val="center"/>
          </w:tcPr>
          <w:p w14:paraId="0031FF08" w14:textId="6DF41EF8" w:rsidR="00376AFF" w:rsidRDefault="00664DC4" w:rsidP="00E140C9">
            <w:pPr>
              <w:rPr>
                <w:rFonts w:cstheme="minorHAnsi"/>
              </w:rPr>
            </w:pPr>
            <w:r>
              <w:rPr>
                <w:rFonts w:cstheme="minorHAnsi"/>
              </w:rPr>
              <w:t>Estado de trá</w:t>
            </w:r>
            <w:r w:rsidR="00376AFF">
              <w:rPr>
                <w:rFonts w:cstheme="minorHAnsi"/>
              </w:rPr>
              <w:t>mite DGA.</w:t>
            </w:r>
          </w:p>
        </w:tc>
      </w:tr>
      <w:tr w:rsidR="00376AFF" w14:paraId="309250C4" w14:textId="77777777" w:rsidTr="00E349AF">
        <w:trPr>
          <w:trHeight w:val="286"/>
          <w:jc w:val="center"/>
        </w:trPr>
        <w:tc>
          <w:tcPr>
            <w:tcW w:w="1038" w:type="pct"/>
            <w:vAlign w:val="center"/>
          </w:tcPr>
          <w:p w14:paraId="396137F5" w14:textId="4A5AC528" w:rsidR="00376AFF" w:rsidRDefault="00376AFF" w:rsidP="000327E6">
            <w:pPr>
              <w:jc w:val="center"/>
              <w:rPr>
                <w:rFonts w:cstheme="minorHAnsi"/>
              </w:rPr>
            </w:pPr>
            <w:r>
              <w:rPr>
                <w:rFonts w:cstheme="minorHAnsi"/>
              </w:rPr>
              <w:t>7</w:t>
            </w:r>
          </w:p>
        </w:tc>
        <w:tc>
          <w:tcPr>
            <w:tcW w:w="3962" w:type="pct"/>
            <w:vAlign w:val="center"/>
          </w:tcPr>
          <w:p w14:paraId="61AC785C" w14:textId="1BFA4DF9" w:rsidR="00376AFF" w:rsidRDefault="00376AFF" w:rsidP="00E140C9">
            <w:pPr>
              <w:rPr>
                <w:rFonts w:cstheme="minorHAnsi"/>
              </w:rPr>
            </w:pPr>
            <w:r>
              <w:rPr>
                <w:rFonts w:cstheme="minorHAnsi"/>
              </w:rPr>
              <w:t>Acta de inspección ambiental de fecha 28.07.2014.</w:t>
            </w:r>
          </w:p>
        </w:tc>
      </w:tr>
      <w:tr w:rsidR="00376AFF" w14:paraId="60A57D40" w14:textId="77777777" w:rsidTr="00E349AF">
        <w:trPr>
          <w:trHeight w:val="286"/>
          <w:jc w:val="center"/>
        </w:trPr>
        <w:tc>
          <w:tcPr>
            <w:tcW w:w="1038" w:type="pct"/>
            <w:vAlign w:val="center"/>
          </w:tcPr>
          <w:p w14:paraId="1726E888" w14:textId="174A6627" w:rsidR="00376AFF" w:rsidRDefault="00376AFF" w:rsidP="000327E6">
            <w:pPr>
              <w:jc w:val="center"/>
              <w:rPr>
                <w:rFonts w:cstheme="minorHAnsi"/>
              </w:rPr>
            </w:pPr>
            <w:r>
              <w:rPr>
                <w:rFonts w:cstheme="minorHAnsi"/>
              </w:rPr>
              <w:t>8</w:t>
            </w:r>
          </w:p>
        </w:tc>
        <w:tc>
          <w:tcPr>
            <w:tcW w:w="3962" w:type="pct"/>
            <w:vAlign w:val="center"/>
          </w:tcPr>
          <w:p w14:paraId="4AB36E91" w14:textId="79A04F3C" w:rsidR="00376AFF" w:rsidRDefault="00376AFF" w:rsidP="008E1919">
            <w:pPr>
              <w:rPr>
                <w:rFonts w:cstheme="minorHAnsi"/>
              </w:rPr>
            </w:pPr>
            <w:r>
              <w:rPr>
                <w:rFonts w:cstheme="minorHAnsi"/>
              </w:rPr>
              <w:t>Acta de inspección ambiental de fecha 29.07.2014.</w:t>
            </w:r>
          </w:p>
        </w:tc>
      </w:tr>
      <w:tr w:rsidR="00376AFF" w14:paraId="4EB6D9DD" w14:textId="77777777" w:rsidTr="00E349AF">
        <w:trPr>
          <w:trHeight w:val="286"/>
          <w:jc w:val="center"/>
        </w:trPr>
        <w:tc>
          <w:tcPr>
            <w:tcW w:w="1038" w:type="pct"/>
            <w:vAlign w:val="center"/>
          </w:tcPr>
          <w:p w14:paraId="156831A5" w14:textId="1C3D98BF" w:rsidR="00376AFF" w:rsidRDefault="00376AFF" w:rsidP="000327E6">
            <w:pPr>
              <w:jc w:val="center"/>
              <w:rPr>
                <w:rFonts w:cstheme="minorHAnsi"/>
              </w:rPr>
            </w:pPr>
            <w:r>
              <w:rPr>
                <w:rFonts w:cstheme="minorHAnsi"/>
              </w:rPr>
              <w:t>9</w:t>
            </w:r>
          </w:p>
        </w:tc>
        <w:tc>
          <w:tcPr>
            <w:tcW w:w="3962" w:type="pct"/>
            <w:vAlign w:val="center"/>
          </w:tcPr>
          <w:p w14:paraId="594532B3" w14:textId="160C9D39" w:rsidR="00376AFF" w:rsidRPr="00253058" w:rsidRDefault="00376AFF" w:rsidP="005C7037">
            <w:pPr>
              <w:rPr>
                <w:rFonts w:cstheme="minorHAnsi"/>
              </w:rPr>
            </w:pPr>
            <w:r>
              <w:rPr>
                <w:rFonts w:cstheme="minorHAnsi"/>
              </w:rPr>
              <w:t>Solicitud de construcción de bocatoma.</w:t>
            </w:r>
          </w:p>
        </w:tc>
      </w:tr>
      <w:tr w:rsidR="00376AFF" w14:paraId="2731992E" w14:textId="77777777" w:rsidTr="00E349AF">
        <w:trPr>
          <w:trHeight w:val="286"/>
          <w:jc w:val="center"/>
        </w:trPr>
        <w:tc>
          <w:tcPr>
            <w:tcW w:w="1038" w:type="pct"/>
            <w:vAlign w:val="center"/>
          </w:tcPr>
          <w:p w14:paraId="065AFB81" w14:textId="0219A22B" w:rsidR="00376AFF" w:rsidRDefault="00376AFF" w:rsidP="000327E6">
            <w:pPr>
              <w:jc w:val="center"/>
              <w:rPr>
                <w:rFonts w:cstheme="minorHAnsi"/>
              </w:rPr>
            </w:pPr>
            <w:r>
              <w:rPr>
                <w:rFonts w:cstheme="minorHAnsi"/>
              </w:rPr>
              <w:t>10</w:t>
            </w:r>
          </w:p>
        </w:tc>
        <w:tc>
          <w:tcPr>
            <w:tcW w:w="3962" w:type="pct"/>
            <w:vAlign w:val="center"/>
          </w:tcPr>
          <w:p w14:paraId="6B6F4832" w14:textId="7DFB1E80" w:rsidR="00376AFF" w:rsidRPr="00253058" w:rsidRDefault="00376AFF" w:rsidP="005C7037">
            <w:pPr>
              <w:rPr>
                <w:rFonts w:cstheme="minorHAnsi"/>
              </w:rPr>
            </w:pPr>
            <w:r>
              <w:rPr>
                <w:rFonts w:cstheme="minorHAnsi"/>
              </w:rPr>
              <w:t>Registro de retiro de lodos</w:t>
            </w:r>
            <w:r w:rsidR="00664DC4">
              <w:rPr>
                <w:rFonts w:cstheme="minorHAnsi"/>
              </w:rPr>
              <w:t>.</w:t>
            </w:r>
          </w:p>
        </w:tc>
      </w:tr>
      <w:tr w:rsidR="00376AFF" w14:paraId="631C443B" w14:textId="77777777" w:rsidTr="00E349AF">
        <w:trPr>
          <w:trHeight w:val="286"/>
          <w:jc w:val="center"/>
        </w:trPr>
        <w:tc>
          <w:tcPr>
            <w:tcW w:w="1038" w:type="pct"/>
            <w:vAlign w:val="center"/>
          </w:tcPr>
          <w:p w14:paraId="29720B8B" w14:textId="2C6F09BD" w:rsidR="00376AFF" w:rsidRDefault="00376AFF" w:rsidP="000327E6">
            <w:pPr>
              <w:jc w:val="center"/>
              <w:rPr>
                <w:rFonts w:cstheme="minorHAnsi"/>
              </w:rPr>
            </w:pPr>
            <w:r>
              <w:rPr>
                <w:rFonts w:cstheme="minorHAnsi"/>
              </w:rPr>
              <w:t>11</w:t>
            </w:r>
          </w:p>
        </w:tc>
        <w:tc>
          <w:tcPr>
            <w:tcW w:w="3962" w:type="pct"/>
            <w:vAlign w:val="center"/>
          </w:tcPr>
          <w:p w14:paraId="17318DDE" w14:textId="25CE123B" w:rsidR="00376AFF" w:rsidRDefault="00376AFF" w:rsidP="00215C16">
            <w:pPr>
              <w:rPr>
                <w:rFonts w:cstheme="minorHAnsi"/>
              </w:rPr>
            </w:pPr>
            <w:r>
              <w:rPr>
                <w:rFonts w:cstheme="minorHAnsi"/>
              </w:rPr>
              <w:t>Registro de consumo de alimentos</w:t>
            </w:r>
            <w:r w:rsidR="00664DC4">
              <w:rPr>
                <w:rFonts w:cstheme="minorHAnsi"/>
              </w:rPr>
              <w:t>.</w:t>
            </w:r>
          </w:p>
        </w:tc>
      </w:tr>
      <w:tr w:rsidR="00376AFF" w14:paraId="6E6DACCE" w14:textId="77777777" w:rsidTr="00E349AF">
        <w:trPr>
          <w:trHeight w:val="286"/>
          <w:jc w:val="center"/>
        </w:trPr>
        <w:tc>
          <w:tcPr>
            <w:tcW w:w="1038" w:type="pct"/>
            <w:vAlign w:val="center"/>
          </w:tcPr>
          <w:p w14:paraId="7B261FB7" w14:textId="3AD56165" w:rsidR="00376AFF" w:rsidRDefault="00376AFF" w:rsidP="000327E6">
            <w:pPr>
              <w:jc w:val="center"/>
              <w:rPr>
                <w:rFonts w:cstheme="minorHAnsi"/>
              </w:rPr>
            </w:pPr>
            <w:r>
              <w:rPr>
                <w:rFonts w:cstheme="minorHAnsi"/>
              </w:rPr>
              <w:t>12</w:t>
            </w:r>
          </w:p>
        </w:tc>
        <w:tc>
          <w:tcPr>
            <w:tcW w:w="3962" w:type="pct"/>
            <w:vAlign w:val="center"/>
          </w:tcPr>
          <w:p w14:paraId="009BA74C" w14:textId="44AEB69A" w:rsidR="00376AFF" w:rsidRPr="00491F48" w:rsidRDefault="00376AFF" w:rsidP="00CD08C0">
            <w:r>
              <w:t>Resultados de autocontrol de Riles Enero 2013 a Junio 2014.</w:t>
            </w:r>
          </w:p>
        </w:tc>
      </w:tr>
      <w:tr w:rsidR="00376AFF" w14:paraId="742594C5" w14:textId="77777777" w:rsidTr="00CD07F7">
        <w:trPr>
          <w:trHeight w:val="286"/>
          <w:jc w:val="center"/>
        </w:trPr>
        <w:tc>
          <w:tcPr>
            <w:tcW w:w="1038" w:type="pct"/>
            <w:vAlign w:val="center"/>
          </w:tcPr>
          <w:p w14:paraId="127F14EF" w14:textId="27061FFB" w:rsidR="00376AFF" w:rsidRDefault="00376AFF" w:rsidP="000327E6">
            <w:pPr>
              <w:jc w:val="center"/>
              <w:rPr>
                <w:rFonts w:cstheme="minorHAnsi"/>
              </w:rPr>
            </w:pPr>
            <w:r>
              <w:rPr>
                <w:rFonts w:cstheme="minorHAnsi"/>
              </w:rPr>
              <w:t>13</w:t>
            </w:r>
          </w:p>
        </w:tc>
        <w:tc>
          <w:tcPr>
            <w:tcW w:w="3962" w:type="pct"/>
          </w:tcPr>
          <w:p w14:paraId="3052D0EB" w14:textId="61CFC4A7" w:rsidR="00376AFF" w:rsidRDefault="00376AFF" w:rsidP="00215C16">
            <w:pPr>
              <w:rPr>
                <w:rFonts w:cstheme="minorHAnsi"/>
              </w:rPr>
            </w:pPr>
            <w:r w:rsidRPr="003C44D8">
              <w:rPr>
                <w:rFonts w:ascii="Calibri" w:eastAsia="Times New Roman" w:hAnsi="Calibri"/>
                <w:bCs/>
                <w:color w:val="000000"/>
                <w:lang w:eastAsia="es-CL"/>
              </w:rPr>
              <w:t>Plan de m</w:t>
            </w:r>
            <w:r>
              <w:rPr>
                <w:rFonts w:ascii="Calibri" w:eastAsia="Times New Roman" w:hAnsi="Calibri"/>
                <w:bCs/>
                <w:color w:val="000000"/>
                <w:lang w:eastAsia="es-CL"/>
              </w:rPr>
              <w:t>onitoreo Río Carhuello año 2013.</w:t>
            </w:r>
          </w:p>
        </w:tc>
      </w:tr>
      <w:tr w:rsidR="00376AFF" w14:paraId="0B1088C1" w14:textId="77777777" w:rsidTr="00CD07F7">
        <w:trPr>
          <w:trHeight w:val="286"/>
          <w:jc w:val="center"/>
        </w:trPr>
        <w:tc>
          <w:tcPr>
            <w:tcW w:w="1038" w:type="pct"/>
            <w:vAlign w:val="center"/>
          </w:tcPr>
          <w:p w14:paraId="6BAFB25E" w14:textId="3105B42E" w:rsidR="00376AFF" w:rsidRDefault="00376AFF" w:rsidP="000327E6">
            <w:pPr>
              <w:jc w:val="center"/>
              <w:rPr>
                <w:rFonts w:cstheme="minorHAnsi"/>
              </w:rPr>
            </w:pPr>
            <w:r>
              <w:rPr>
                <w:rFonts w:cstheme="minorHAnsi"/>
              </w:rPr>
              <w:t>14</w:t>
            </w:r>
          </w:p>
        </w:tc>
        <w:tc>
          <w:tcPr>
            <w:tcW w:w="3962" w:type="pct"/>
          </w:tcPr>
          <w:p w14:paraId="4E5AC3A6" w14:textId="732B5355" w:rsidR="00376AFF" w:rsidRDefault="00376AFF" w:rsidP="00215C16">
            <w:pPr>
              <w:rPr>
                <w:rFonts w:cstheme="minorHAnsi"/>
              </w:rPr>
            </w:pPr>
            <w:r w:rsidRPr="003C44D8">
              <w:rPr>
                <w:rFonts w:ascii="Calibri" w:eastAsia="Times New Roman" w:hAnsi="Calibri"/>
                <w:bCs/>
                <w:color w:val="000000"/>
                <w:lang w:eastAsia="es-CL"/>
              </w:rPr>
              <w:t>Plan de m</w:t>
            </w:r>
            <w:r>
              <w:rPr>
                <w:rFonts w:ascii="Calibri" w:eastAsia="Times New Roman" w:hAnsi="Calibri"/>
                <w:bCs/>
                <w:color w:val="000000"/>
                <w:lang w:eastAsia="es-CL"/>
              </w:rPr>
              <w:t>onitoreo Río Carhuello año 2014.</w:t>
            </w:r>
          </w:p>
        </w:tc>
      </w:tr>
      <w:tr w:rsidR="00376AFF" w14:paraId="3A079ABE" w14:textId="77777777" w:rsidTr="00CD07F7">
        <w:trPr>
          <w:trHeight w:val="286"/>
          <w:jc w:val="center"/>
        </w:trPr>
        <w:tc>
          <w:tcPr>
            <w:tcW w:w="1038" w:type="pct"/>
            <w:vAlign w:val="center"/>
          </w:tcPr>
          <w:p w14:paraId="7D4B77B2" w14:textId="42DE13F0" w:rsidR="00376AFF" w:rsidRDefault="00376AFF" w:rsidP="000327E6">
            <w:pPr>
              <w:jc w:val="center"/>
              <w:rPr>
                <w:rFonts w:cstheme="minorHAnsi"/>
              </w:rPr>
            </w:pPr>
            <w:r>
              <w:rPr>
                <w:rFonts w:cstheme="minorHAnsi"/>
              </w:rPr>
              <w:t>15</w:t>
            </w:r>
          </w:p>
        </w:tc>
        <w:tc>
          <w:tcPr>
            <w:tcW w:w="3962" w:type="pct"/>
          </w:tcPr>
          <w:p w14:paraId="533BD92E" w14:textId="4FAA90E6" w:rsidR="00376AFF" w:rsidRPr="00C074F2" w:rsidRDefault="00376AFF" w:rsidP="00215C16">
            <w:pPr>
              <w:rPr>
                <w:rFonts w:cstheme="minorHAnsi"/>
              </w:rPr>
            </w:pPr>
            <w:r w:rsidRPr="003C44D8">
              <w:rPr>
                <w:rFonts w:ascii="Calibri" w:eastAsia="Times New Roman" w:hAnsi="Calibri"/>
                <w:bCs/>
                <w:color w:val="000000"/>
                <w:lang w:eastAsia="es-CL"/>
              </w:rPr>
              <w:t>Oficio N° 1365/2014 del Servicio Agrícola y Ganadero Región de La Araucan</w:t>
            </w:r>
            <w:r>
              <w:rPr>
                <w:rFonts w:ascii="Calibri" w:eastAsia="Times New Roman" w:hAnsi="Calibri"/>
                <w:bCs/>
                <w:color w:val="000000"/>
                <w:lang w:eastAsia="es-CL"/>
              </w:rPr>
              <w:t>ía.</w:t>
            </w:r>
          </w:p>
        </w:tc>
      </w:tr>
      <w:tr w:rsidR="00376AFF" w14:paraId="1E12A14F" w14:textId="77777777" w:rsidTr="00CD07F7">
        <w:trPr>
          <w:trHeight w:val="286"/>
          <w:jc w:val="center"/>
        </w:trPr>
        <w:tc>
          <w:tcPr>
            <w:tcW w:w="1038" w:type="pct"/>
            <w:vAlign w:val="center"/>
          </w:tcPr>
          <w:p w14:paraId="6CBC879B" w14:textId="5CAFC61D" w:rsidR="00376AFF" w:rsidRDefault="00376AFF" w:rsidP="000327E6">
            <w:pPr>
              <w:jc w:val="center"/>
              <w:rPr>
                <w:rFonts w:cstheme="minorHAnsi"/>
              </w:rPr>
            </w:pPr>
            <w:r>
              <w:rPr>
                <w:rFonts w:cstheme="minorHAnsi"/>
              </w:rPr>
              <w:t>16</w:t>
            </w:r>
          </w:p>
        </w:tc>
        <w:tc>
          <w:tcPr>
            <w:tcW w:w="3962" w:type="pct"/>
          </w:tcPr>
          <w:p w14:paraId="17AB34BB" w14:textId="495509C7" w:rsidR="00376AFF" w:rsidRPr="003C44D8" w:rsidRDefault="00376AFF" w:rsidP="00215C16">
            <w:pPr>
              <w:rPr>
                <w:rFonts w:ascii="Calibri" w:eastAsia="Times New Roman" w:hAnsi="Calibri"/>
                <w:bCs/>
                <w:color w:val="000000"/>
                <w:lang w:eastAsia="es-CL"/>
              </w:rPr>
            </w:pPr>
            <w:r>
              <w:rPr>
                <w:rFonts w:ascii="Calibri" w:eastAsia="Times New Roman" w:hAnsi="Calibri"/>
                <w:bCs/>
                <w:color w:val="000000"/>
                <w:lang w:eastAsia="es-CL"/>
              </w:rPr>
              <w:t>Plano de instalaciones</w:t>
            </w:r>
            <w:r w:rsidR="00664DC4">
              <w:rPr>
                <w:rFonts w:ascii="Calibri" w:eastAsia="Times New Roman" w:hAnsi="Calibri"/>
                <w:bCs/>
                <w:color w:val="000000"/>
                <w:lang w:eastAsia="es-CL"/>
              </w:rPr>
              <w:t>.</w:t>
            </w:r>
          </w:p>
        </w:tc>
      </w:tr>
      <w:tr w:rsidR="00376AFF" w14:paraId="4995DC30" w14:textId="77777777" w:rsidTr="00CD07F7">
        <w:trPr>
          <w:trHeight w:val="286"/>
          <w:jc w:val="center"/>
        </w:trPr>
        <w:tc>
          <w:tcPr>
            <w:tcW w:w="1038" w:type="pct"/>
            <w:vAlign w:val="center"/>
          </w:tcPr>
          <w:p w14:paraId="53FFE5A5" w14:textId="3945FCA4" w:rsidR="00376AFF" w:rsidRDefault="005D2EC4" w:rsidP="000327E6">
            <w:pPr>
              <w:jc w:val="center"/>
              <w:rPr>
                <w:rFonts w:cstheme="minorHAnsi"/>
              </w:rPr>
            </w:pPr>
            <w:r>
              <w:rPr>
                <w:rFonts w:cstheme="minorHAnsi"/>
              </w:rPr>
              <w:t>17</w:t>
            </w:r>
          </w:p>
        </w:tc>
        <w:tc>
          <w:tcPr>
            <w:tcW w:w="3962" w:type="pct"/>
          </w:tcPr>
          <w:p w14:paraId="1B19D890" w14:textId="4C57C278" w:rsidR="00376AFF" w:rsidRPr="003C44D8" w:rsidRDefault="00376AFF" w:rsidP="00CD08C0">
            <w:pPr>
              <w:rPr>
                <w:rFonts w:ascii="Calibri" w:eastAsia="Times New Roman" w:hAnsi="Calibri"/>
                <w:bCs/>
                <w:color w:val="000000"/>
                <w:lang w:eastAsia="es-CL"/>
              </w:rPr>
            </w:pPr>
            <w:r w:rsidRPr="00BD221C">
              <w:rPr>
                <w:rFonts w:ascii="Calibri" w:eastAsia="Times New Roman" w:hAnsi="Calibri"/>
                <w:bCs/>
                <w:color w:val="000000"/>
                <w:lang w:eastAsia="es-CL"/>
              </w:rPr>
              <w:t>Carta de aviso de inicio de obras.</w:t>
            </w:r>
          </w:p>
        </w:tc>
      </w:tr>
      <w:tr w:rsidR="00376AFF" w14:paraId="452B1F77" w14:textId="77777777" w:rsidTr="00CD07F7">
        <w:trPr>
          <w:trHeight w:val="286"/>
          <w:jc w:val="center"/>
        </w:trPr>
        <w:tc>
          <w:tcPr>
            <w:tcW w:w="1038" w:type="pct"/>
            <w:vAlign w:val="center"/>
          </w:tcPr>
          <w:p w14:paraId="2D010B48" w14:textId="2E43DFA3" w:rsidR="00376AFF" w:rsidRDefault="005D2EC4" w:rsidP="000327E6">
            <w:pPr>
              <w:jc w:val="center"/>
              <w:rPr>
                <w:rFonts w:cstheme="minorHAnsi"/>
              </w:rPr>
            </w:pPr>
            <w:r>
              <w:rPr>
                <w:rFonts w:cstheme="minorHAnsi"/>
              </w:rPr>
              <w:t>18</w:t>
            </w:r>
          </w:p>
        </w:tc>
        <w:tc>
          <w:tcPr>
            <w:tcW w:w="3962" w:type="pct"/>
          </w:tcPr>
          <w:p w14:paraId="1C1AA4A5" w14:textId="5E64F088" w:rsidR="00376AFF" w:rsidRPr="003C44D8" w:rsidRDefault="00376AFF" w:rsidP="00215C16">
            <w:pPr>
              <w:rPr>
                <w:rFonts w:ascii="Calibri" w:eastAsia="Times New Roman" w:hAnsi="Calibri"/>
                <w:bCs/>
                <w:color w:val="000000"/>
                <w:lang w:eastAsia="es-CL"/>
              </w:rPr>
            </w:pPr>
            <w:r w:rsidRPr="00792E6B">
              <w:rPr>
                <w:rFonts w:ascii="Calibri" w:eastAsia="Times New Roman" w:hAnsi="Calibri"/>
                <w:bCs/>
                <w:color w:val="000000"/>
                <w:lang w:eastAsia="es-CL"/>
              </w:rPr>
              <w:t>Registro de trabajadores de la piscicultura</w:t>
            </w:r>
            <w:r w:rsidR="00664DC4">
              <w:rPr>
                <w:rFonts w:ascii="Calibri" w:eastAsia="Times New Roman" w:hAnsi="Calibri"/>
                <w:bCs/>
                <w:color w:val="000000"/>
                <w:lang w:eastAsia="es-CL"/>
              </w:rPr>
              <w:t>.</w:t>
            </w:r>
          </w:p>
        </w:tc>
      </w:tr>
      <w:tr w:rsidR="00376AFF" w14:paraId="2245BE72" w14:textId="77777777" w:rsidTr="00CD07F7">
        <w:trPr>
          <w:trHeight w:val="286"/>
          <w:jc w:val="center"/>
        </w:trPr>
        <w:tc>
          <w:tcPr>
            <w:tcW w:w="1038" w:type="pct"/>
            <w:vAlign w:val="center"/>
          </w:tcPr>
          <w:p w14:paraId="3C6B89D4" w14:textId="7CE7416F" w:rsidR="00376AFF" w:rsidRDefault="005D2EC4" w:rsidP="000327E6">
            <w:pPr>
              <w:jc w:val="center"/>
              <w:rPr>
                <w:rFonts w:cstheme="minorHAnsi"/>
              </w:rPr>
            </w:pPr>
            <w:r>
              <w:rPr>
                <w:rFonts w:cstheme="minorHAnsi"/>
              </w:rPr>
              <w:t>19</w:t>
            </w:r>
          </w:p>
        </w:tc>
        <w:tc>
          <w:tcPr>
            <w:tcW w:w="3962" w:type="pct"/>
          </w:tcPr>
          <w:p w14:paraId="04934EE1" w14:textId="616C780E" w:rsidR="00376AFF" w:rsidRPr="00792E6B" w:rsidRDefault="00376AFF" w:rsidP="00215C16">
            <w:pPr>
              <w:rPr>
                <w:rFonts w:ascii="Calibri" w:eastAsia="Times New Roman" w:hAnsi="Calibri"/>
                <w:bCs/>
                <w:color w:val="000000"/>
                <w:lang w:eastAsia="es-CL"/>
              </w:rPr>
            </w:pPr>
            <w:r w:rsidRPr="003B65BC">
              <w:rPr>
                <w:rFonts w:ascii="Calibri" w:eastAsia="Times New Roman" w:hAnsi="Calibri"/>
                <w:bCs/>
                <w:color w:val="000000"/>
                <w:lang w:eastAsia="es-CL"/>
              </w:rPr>
              <w:t>Resolución N° 59/BN-13-12 de la Corporación Nacional Forestal Región de La Araucanía</w:t>
            </w:r>
            <w:r w:rsidR="00664DC4">
              <w:rPr>
                <w:rFonts w:ascii="Calibri" w:eastAsia="Times New Roman" w:hAnsi="Calibri"/>
                <w:bCs/>
                <w:color w:val="000000"/>
                <w:lang w:eastAsia="es-CL"/>
              </w:rPr>
              <w:t>.</w:t>
            </w:r>
          </w:p>
        </w:tc>
      </w:tr>
    </w:tbl>
    <w:p w14:paraId="357621B6" w14:textId="77777777" w:rsidR="004E2025" w:rsidRPr="004E2025" w:rsidRDefault="004E2025" w:rsidP="003B65BC"/>
    <w:sectPr w:rsidR="004E2025" w:rsidRPr="004E2025" w:rsidSect="00EF6A92">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EF36BB" w14:textId="77777777" w:rsidR="00956622" w:rsidRDefault="00956622" w:rsidP="00870FF2">
      <w:r>
        <w:separator/>
      </w:r>
    </w:p>
    <w:p w14:paraId="7313493F" w14:textId="77777777" w:rsidR="00956622" w:rsidRDefault="00956622" w:rsidP="00870FF2"/>
    <w:p w14:paraId="45EDE142" w14:textId="77777777" w:rsidR="00956622" w:rsidRDefault="00956622"/>
  </w:endnote>
  <w:endnote w:type="continuationSeparator" w:id="0">
    <w:p w14:paraId="3A0EA233" w14:textId="77777777" w:rsidR="00956622" w:rsidRDefault="00956622" w:rsidP="00870FF2">
      <w:r>
        <w:continuationSeparator/>
      </w:r>
    </w:p>
    <w:p w14:paraId="5E715392" w14:textId="77777777" w:rsidR="00956622" w:rsidRDefault="00956622" w:rsidP="00870FF2"/>
    <w:p w14:paraId="3C9FE819" w14:textId="77777777" w:rsidR="00956622" w:rsidRDefault="00956622"/>
  </w:endnote>
  <w:endnote w:type="continuationNotice" w:id="1">
    <w:p w14:paraId="25D35876" w14:textId="77777777" w:rsidR="00956622" w:rsidRDefault="00956622"/>
    <w:p w14:paraId="37F56DD3" w14:textId="77777777" w:rsidR="00956622" w:rsidRDefault="009566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5489141"/>
      <w:docPartObj>
        <w:docPartGallery w:val="Page Numbers (Bottom of Page)"/>
        <w:docPartUnique/>
      </w:docPartObj>
    </w:sdtPr>
    <w:sdtContent>
      <w:p w14:paraId="2F0FB1B6" w14:textId="77777777" w:rsidR="00956622" w:rsidRDefault="00956622">
        <w:pPr>
          <w:pStyle w:val="Piedepgina"/>
          <w:jc w:val="right"/>
        </w:pPr>
        <w:r w:rsidRPr="004E5529">
          <w:fldChar w:fldCharType="begin"/>
        </w:r>
        <w:r w:rsidRPr="004E5529">
          <w:instrText>PAGE   \* MERGEFORMAT</w:instrText>
        </w:r>
        <w:r w:rsidRPr="004E5529">
          <w:fldChar w:fldCharType="separate"/>
        </w:r>
        <w:r w:rsidR="00664DC4" w:rsidRPr="00664DC4">
          <w:rPr>
            <w:noProof/>
            <w:lang w:val="es-ES"/>
          </w:rPr>
          <w:t>2</w:t>
        </w:r>
        <w:r w:rsidRPr="004E5529">
          <w:fldChar w:fldCharType="end"/>
        </w:r>
      </w:p>
    </w:sdtContent>
  </w:sdt>
  <w:p w14:paraId="2F0FB1B7" w14:textId="77777777" w:rsidR="00956622" w:rsidRPr="00411E4F" w:rsidRDefault="0095662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F0FB1B8" w14:textId="77777777" w:rsidR="00956622" w:rsidRPr="00411E4F" w:rsidRDefault="0095662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2F0FB1B9" w14:textId="77777777" w:rsidR="00956622" w:rsidRDefault="0095662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0FB1BB" w14:textId="77777777" w:rsidR="00956622" w:rsidRDefault="00956622" w:rsidP="00870FF2">
    <w:pPr>
      <w:pStyle w:val="Piedepgina"/>
    </w:pPr>
  </w:p>
  <w:p w14:paraId="2F0FB1BC" w14:textId="77777777" w:rsidR="00956622" w:rsidRDefault="0095662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C5DB18" w14:textId="77777777" w:rsidR="00956622" w:rsidRDefault="00956622" w:rsidP="00870FF2">
      <w:r>
        <w:separator/>
      </w:r>
    </w:p>
    <w:p w14:paraId="5872DFD7" w14:textId="77777777" w:rsidR="00956622" w:rsidRDefault="00956622" w:rsidP="00870FF2"/>
    <w:p w14:paraId="4A0216D1" w14:textId="77777777" w:rsidR="00956622" w:rsidRDefault="00956622"/>
  </w:footnote>
  <w:footnote w:type="continuationSeparator" w:id="0">
    <w:p w14:paraId="1A5C0027" w14:textId="77777777" w:rsidR="00956622" w:rsidRDefault="00956622" w:rsidP="00870FF2">
      <w:r>
        <w:continuationSeparator/>
      </w:r>
    </w:p>
    <w:p w14:paraId="567E8965" w14:textId="77777777" w:rsidR="00956622" w:rsidRDefault="00956622" w:rsidP="00870FF2"/>
    <w:p w14:paraId="4F69CE7E" w14:textId="77777777" w:rsidR="00956622" w:rsidRDefault="00956622"/>
  </w:footnote>
  <w:footnote w:type="continuationNotice" w:id="1">
    <w:p w14:paraId="55CC77BD" w14:textId="77777777" w:rsidR="00956622" w:rsidRDefault="00956622"/>
    <w:p w14:paraId="201A7656" w14:textId="77777777" w:rsidR="00956622" w:rsidRDefault="0095662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0FB1BA" w14:textId="77777777" w:rsidR="00956622" w:rsidRDefault="00956622" w:rsidP="00870FF2">
    <w:pPr>
      <w:pStyle w:val="Encabezado"/>
    </w:pPr>
    <w:r>
      <w:rPr>
        <w:noProof/>
        <w:lang w:eastAsia="es-CL"/>
      </w:rPr>
      <w:drawing>
        <wp:anchor distT="0" distB="0" distL="114300" distR="114300" simplePos="0" relativeHeight="251659264" behindDoc="0" locked="0" layoutInCell="1" allowOverlap="1" wp14:anchorId="2F0FB1BD" wp14:editId="2F0FB1BE">
          <wp:simplePos x="0" y="0"/>
          <wp:positionH relativeFrom="margin">
            <wp:align>center</wp:align>
          </wp:positionH>
          <wp:positionV relativeFrom="paragraph">
            <wp:posOffset>-145415</wp:posOffset>
          </wp:positionV>
          <wp:extent cx="4000500" cy="3093085"/>
          <wp:effectExtent l="0" t="0" r="0" b="0"/>
          <wp:wrapSquare wrapText="bothSides"/>
          <wp:docPr id="30" name="Imagen 30"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8019C"/>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
    <w:nsid w:val="03DF2362"/>
    <w:multiLevelType w:val="hybridMultilevel"/>
    <w:tmpl w:val="7E7E12AE"/>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2">
    <w:nsid w:val="05D61A2D"/>
    <w:multiLevelType w:val="hybridMultilevel"/>
    <w:tmpl w:val="3744B116"/>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3">
    <w:nsid w:val="08A26C7E"/>
    <w:multiLevelType w:val="hybridMultilevel"/>
    <w:tmpl w:val="F8D8037E"/>
    <w:lvl w:ilvl="0" w:tplc="3DA0B74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92922EC"/>
    <w:multiLevelType w:val="hybridMultilevel"/>
    <w:tmpl w:val="EA7EA8B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nsid w:val="0C386085"/>
    <w:multiLevelType w:val="hybridMultilevel"/>
    <w:tmpl w:val="7E7E12AE"/>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nsid w:val="13C0529C"/>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nsid w:val="17194F0D"/>
    <w:multiLevelType w:val="hybridMultilevel"/>
    <w:tmpl w:val="3266C0FA"/>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8">
    <w:nsid w:val="21917ABB"/>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9">
    <w:nsid w:val="274C5899"/>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0">
    <w:nsid w:val="362E41FA"/>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1">
    <w:nsid w:val="464C1E81"/>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2">
    <w:nsid w:val="47525040"/>
    <w:multiLevelType w:val="multilevel"/>
    <w:tmpl w:val="98A46A72"/>
    <w:lvl w:ilvl="0">
      <w:start w:val="1"/>
      <w:numFmt w:val="decimal"/>
      <w:pStyle w:val="Ttulo1"/>
      <w:lvlText w:val="%1."/>
      <w:lvlJc w:val="left"/>
      <w:pPr>
        <w:ind w:left="432" w:hanging="432"/>
      </w:pPr>
      <w:rPr>
        <w:rFonts w:hint="default"/>
        <w:b/>
        <w:sz w:val="24"/>
      </w:rPr>
    </w:lvl>
    <w:lvl w:ilvl="1">
      <w:start w:val="1"/>
      <w:numFmt w:val="decimal"/>
      <w:pStyle w:val="Ttulo2"/>
      <w:lvlText w:val="%1.%2."/>
      <w:lvlJc w:val="left"/>
      <w:pPr>
        <w:ind w:left="576" w:hanging="576"/>
      </w:pPr>
      <w:rPr>
        <w:rFonts w:hint="default"/>
        <w:b/>
        <w:sz w:val="24"/>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51271ABC"/>
    <w:multiLevelType w:val="hybridMultilevel"/>
    <w:tmpl w:val="3744B116"/>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6D74440"/>
    <w:multiLevelType w:val="hybridMultilevel"/>
    <w:tmpl w:val="E74CE8EC"/>
    <w:lvl w:ilvl="0" w:tplc="3DA0B744">
      <w:start w:val="1"/>
      <w:numFmt w:val="lowerLetter"/>
      <w:lvlText w:val="%1."/>
      <w:lvlJc w:val="left"/>
      <w:pPr>
        <w:ind w:left="1080" w:hanging="360"/>
      </w:pPr>
      <w:rPr>
        <w:b w:val="0"/>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16">
    <w:nsid w:val="5C7B1F13"/>
    <w:multiLevelType w:val="hybridMultilevel"/>
    <w:tmpl w:val="5F6AD682"/>
    <w:lvl w:ilvl="0" w:tplc="340A0019">
      <w:start w:val="1"/>
      <w:numFmt w:val="lowerLetter"/>
      <w:lvlText w:val="%1."/>
      <w:lvlJc w:val="left"/>
      <w:pPr>
        <w:ind w:left="720" w:hanging="360"/>
      </w:pPr>
    </w:lvl>
    <w:lvl w:ilvl="1" w:tplc="340A0019">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40E3431"/>
    <w:multiLevelType w:val="hybridMultilevel"/>
    <w:tmpl w:val="EC0E6FA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D163D80"/>
    <w:multiLevelType w:val="hybridMultilevel"/>
    <w:tmpl w:val="A7FA8BD8"/>
    <w:lvl w:ilvl="0" w:tplc="3DA0B744">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7DF737EB"/>
    <w:multiLevelType w:val="hybridMultilevel"/>
    <w:tmpl w:val="DF0C798C"/>
    <w:lvl w:ilvl="0" w:tplc="3DA0B744">
      <w:start w:val="1"/>
      <w:numFmt w:val="lowerLetter"/>
      <w:lvlText w:val="%1."/>
      <w:lvlJc w:val="left"/>
      <w:pPr>
        <w:ind w:left="108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2"/>
  </w:num>
  <w:num w:numId="2">
    <w:abstractNumId w:val="14"/>
  </w:num>
  <w:num w:numId="3">
    <w:abstractNumId w:val="2"/>
  </w:num>
  <w:num w:numId="4">
    <w:abstractNumId w:val="15"/>
  </w:num>
  <w:num w:numId="5">
    <w:abstractNumId w:val="10"/>
  </w:num>
  <w:num w:numId="6">
    <w:abstractNumId w:val="1"/>
  </w:num>
  <w:num w:numId="7">
    <w:abstractNumId w:val="4"/>
  </w:num>
  <w:num w:numId="8">
    <w:abstractNumId w:val="13"/>
  </w:num>
  <w:num w:numId="9">
    <w:abstractNumId w:val="17"/>
  </w:num>
  <w:num w:numId="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num>
  <w:num w:numId="12">
    <w:abstractNumId w:val="11"/>
  </w:num>
  <w:num w:numId="13">
    <w:abstractNumId w:val="0"/>
  </w:num>
  <w:num w:numId="14">
    <w:abstractNumId w:val="9"/>
  </w:num>
  <w:num w:numId="15">
    <w:abstractNumId w:val="6"/>
  </w:num>
  <w:num w:numId="16">
    <w:abstractNumId w:val="19"/>
  </w:num>
  <w:num w:numId="17">
    <w:abstractNumId w:val="5"/>
  </w:num>
  <w:num w:numId="18">
    <w:abstractNumId w:val="3"/>
  </w:num>
  <w:num w:numId="19">
    <w:abstractNumId w:val="18"/>
  </w:num>
  <w:num w:numId="20">
    <w:abstractNumId w:val="7"/>
  </w:num>
  <w:num w:numId="21">
    <w:abstractNumId w:val="1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hideGrammaticalErrors/>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5A"/>
    <w:rsid w:val="00000CA5"/>
    <w:rsid w:val="000014DF"/>
    <w:rsid w:val="000014E8"/>
    <w:rsid w:val="00001AE6"/>
    <w:rsid w:val="00001B55"/>
    <w:rsid w:val="00001ED1"/>
    <w:rsid w:val="00002A64"/>
    <w:rsid w:val="00004C82"/>
    <w:rsid w:val="00004D1D"/>
    <w:rsid w:val="00004DA9"/>
    <w:rsid w:val="0000504B"/>
    <w:rsid w:val="000050B6"/>
    <w:rsid w:val="000063B5"/>
    <w:rsid w:val="0000671C"/>
    <w:rsid w:val="00006FE0"/>
    <w:rsid w:val="00007F36"/>
    <w:rsid w:val="00010951"/>
    <w:rsid w:val="000111CD"/>
    <w:rsid w:val="00011B43"/>
    <w:rsid w:val="00011B4D"/>
    <w:rsid w:val="00012236"/>
    <w:rsid w:val="0001223F"/>
    <w:rsid w:val="00012AA2"/>
    <w:rsid w:val="00012EFD"/>
    <w:rsid w:val="000143C8"/>
    <w:rsid w:val="00015199"/>
    <w:rsid w:val="000151C7"/>
    <w:rsid w:val="000165D1"/>
    <w:rsid w:val="00016950"/>
    <w:rsid w:val="00016EAC"/>
    <w:rsid w:val="00017147"/>
    <w:rsid w:val="000173BC"/>
    <w:rsid w:val="0001781A"/>
    <w:rsid w:val="000179CE"/>
    <w:rsid w:val="0002008E"/>
    <w:rsid w:val="0002019C"/>
    <w:rsid w:val="000201D0"/>
    <w:rsid w:val="000201ED"/>
    <w:rsid w:val="000209B6"/>
    <w:rsid w:val="00021B10"/>
    <w:rsid w:val="00022D91"/>
    <w:rsid w:val="00023ADD"/>
    <w:rsid w:val="00024A72"/>
    <w:rsid w:val="00024ECF"/>
    <w:rsid w:val="000254B9"/>
    <w:rsid w:val="00025B2E"/>
    <w:rsid w:val="00025CB5"/>
    <w:rsid w:val="00025D19"/>
    <w:rsid w:val="000261BD"/>
    <w:rsid w:val="00026898"/>
    <w:rsid w:val="00026918"/>
    <w:rsid w:val="0003074D"/>
    <w:rsid w:val="00030FFA"/>
    <w:rsid w:val="000314CF"/>
    <w:rsid w:val="00031CDC"/>
    <w:rsid w:val="000326FF"/>
    <w:rsid w:val="000327E6"/>
    <w:rsid w:val="00032BC7"/>
    <w:rsid w:val="00032CEC"/>
    <w:rsid w:val="00032D4D"/>
    <w:rsid w:val="00032DB0"/>
    <w:rsid w:val="0003408B"/>
    <w:rsid w:val="00035709"/>
    <w:rsid w:val="0003599B"/>
    <w:rsid w:val="00035E71"/>
    <w:rsid w:val="000361F7"/>
    <w:rsid w:val="00036314"/>
    <w:rsid w:val="00036C25"/>
    <w:rsid w:val="00036D37"/>
    <w:rsid w:val="000378D0"/>
    <w:rsid w:val="00037D08"/>
    <w:rsid w:val="00037F70"/>
    <w:rsid w:val="00040F4E"/>
    <w:rsid w:val="00041FA4"/>
    <w:rsid w:val="00042B1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EC6"/>
    <w:rsid w:val="00053FAE"/>
    <w:rsid w:val="0005403F"/>
    <w:rsid w:val="000542ED"/>
    <w:rsid w:val="00054AB6"/>
    <w:rsid w:val="00054F6E"/>
    <w:rsid w:val="00055CA3"/>
    <w:rsid w:val="00055E3E"/>
    <w:rsid w:val="00055E6D"/>
    <w:rsid w:val="000563EB"/>
    <w:rsid w:val="00056D41"/>
    <w:rsid w:val="00056D80"/>
    <w:rsid w:val="000570D6"/>
    <w:rsid w:val="000572EE"/>
    <w:rsid w:val="000578AA"/>
    <w:rsid w:val="00060CEE"/>
    <w:rsid w:val="000613BF"/>
    <w:rsid w:val="000624CE"/>
    <w:rsid w:val="00062BE6"/>
    <w:rsid w:val="000643D4"/>
    <w:rsid w:val="000644EA"/>
    <w:rsid w:val="0006599F"/>
    <w:rsid w:val="00065CBB"/>
    <w:rsid w:val="00066188"/>
    <w:rsid w:val="000667E1"/>
    <w:rsid w:val="00066E7A"/>
    <w:rsid w:val="00067155"/>
    <w:rsid w:val="00067715"/>
    <w:rsid w:val="00071004"/>
    <w:rsid w:val="0007139D"/>
    <w:rsid w:val="00071ABB"/>
    <w:rsid w:val="0007229B"/>
    <w:rsid w:val="000724C3"/>
    <w:rsid w:val="000728A8"/>
    <w:rsid w:val="000730EC"/>
    <w:rsid w:val="000745F3"/>
    <w:rsid w:val="0007466F"/>
    <w:rsid w:val="000747F0"/>
    <w:rsid w:val="00075A70"/>
    <w:rsid w:val="000766E6"/>
    <w:rsid w:val="0007704E"/>
    <w:rsid w:val="00082230"/>
    <w:rsid w:val="0008249D"/>
    <w:rsid w:val="00082C6F"/>
    <w:rsid w:val="00083084"/>
    <w:rsid w:val="000830DD"/>
    <w:rsid w:val="00083A21"/>
    <w:rsid w:val="00083B96"/>
    <w:rsid w:val="00084320"/>
    <w:rsid w:val="00085CB7"/>
    <w:rsid w:val="00087118"/>
    <w:rsid w:val="00087258"/>
    <w:rsid w:val="0008751A"/>
    <w:rsid w:val="00090C9A"/>
    <w:rsid w:val="0009113B"/>
    <w:rsid w:val="00091159"/>
    <w:rsid w:val="000914A4"/>
    <w:rsid w:val="00091C81"/>
    <w:rsid w:val="00091D16"/>
    <w:rsid w:val="000927D0"/>
    <w:rsid w:val="00092FAB"/>
    <w:rsid w:val="0009302D"/>
    <w:rsid w:val="000932E2"/>
    <w:rsid w:val="00093700"/>
    <w:rsid w:val="00094E56"/>
    <w:rsid w:val="000959D8"/>
    <w:rsid w:val="00095A4A"/>
    <w:rsid w:val="00096366"/>
    <w:rsid w:val="00096587"/>
    <w:rsid w:val="000A004C"/>
    <w:rsid w:val="000A027D"/>
    <w:rsid w:val="000A1098"/>
    <w:rsid w:val="000A216C"/>
    <w:rsid w:val="000A3133"/>
    <w:rsid w:val="000A321B"/>
    <w:rsid w:val="000A3227"/>
    <w:rsid w:val="000A38C4"/>
    <w:rsid w:val="000A46D4"/>
    <w:rsid w:val="000A48D7"/>
    <w:rsid w:val="000A4D15"/>
    <w:rsid w:val="000A6543"/>
    <w:rsid w:val="000A6BEE"/>
    <w:rsid w:val="000A7307"/>
    <w:rsid w:val="000A7B10"/>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811"/>
    <w:rsid w:val="000C39E3"/>
    <w:rsid w:val="000C493E"/>
    <w:rsid w:val="000C5064"/>
    <w:rsid w:val="000C63A4"/>
    <w:rsid w:val="000C72D1"/>
    <w:rsid w:val="000C76C0"/>
    <w:rsid w:val="000D01DB"/>
    <w:rsid w:val="000D03DA"/>
    <w:rsid w:val="000D079E"/>
    <w:rsid w:val="000D1CFD"/>
    <w:rsid w:val="000D259C"/>
    <w:rsid w:val="000D30B3"/>
    <w:rsid w:val="000D3D2A"/>
    <w:rsid w:val="000D4297"/>
    <w:rsid w:val="000D53F6"/>
    <w:rsid w:val="000D5DA4"/>
    <w:rsid w:val="000D6468"/>
    <w:rsid w:val="000D6F8D"/>
    <w:rsid w:val="000D703E"/>
    <w:rsid w:val="000D7453"/>
    <w:rsid w:val="000E0232"/>
    <w:rsid w:val="000E07EA"/>
    <w:rsid w:val="000E0ADA"/>
    <w:rsid w:val="000E0AF3"/>
    <w:rsid w:val="000E0B34"/>
    <w:rsid w:val="000E1611"/>
    <w:rsid w:val="000E257A"/>
    <w:rsid w:val="000E4500"/>
    <w:rsid w:val="000E4D41"/>
    <w:rsid w:val="000E5424"/>
    <w:rsid w:val="000E5869"/>
    <w:rsid w:val="000E6410"/>
    <w:rsid w:val="000E7F5E"/>
    <w:rsid w:val="000E7F69"/>
    <w:rsid w:val="000F0389"/>
    <w:rsid w:val="000F04B7"/>
    <w:rsid w:val="000F1328"/>
    <w:rsid w:val="000F2566"/>
    <w:rsid w:val="000F2852"/>
    <w:rsid w:val="000F319E"/>
    <w:rsid w:val="000F57A1"/>
    <w:rsid w:val="000F590F"/>
    <w:rsid w:val="000F59DD"/>
    <w:rsid w:val="000F672C"/>
    <w:rsid w:val="000F6B45"/>
    <w:rsid w:val="000F75A2"/>
    <w:rsid w:val="000F7BB4"/>
    <w:rsid w:val="000F7CAB"/>
    <w:rsid w:val="0010059B"/>
    <w:rsid w:val="00100AA4"/>
    <w:rsid w:val="00101474"/>
    <w:rsid w:val="00101E3C"/>
    <w:rsid w:val="00102A7D"/>
    <w:rsid w:val="0010359D"/>
    <w:rsid w:val="00103B5C"/>
    <w:rsid w:val="001046C2"/>
    <w:rsid w:val="001051A0"/>
    <w:rsid w:val="00105331"/>
    <w:rsid w:val="0010657A"/>
    <w:rsid w:val="001066B9"/>
    <w:rsid w:val="00106E74"/>
    <w:rsid w:val="00106EC8"/>
    <w:rsid w:val="00106F43"/>
    <w:rsid w:val="0010707C"/>
    <w:rsid w:val="001078C3"/>
    <w:rsid w:val="0011126A"/>
    <w:rsid w:val="0011210B"/>
    <w:rsid w:val="00112CFC"/>
    <w:rsid w:val="00112F5A"/>
    <w:rsid w:val="00114819"/>
    <w:rsid w:val="00114CDD"/>
    <w:rsid w:val="00114F6F"/>
    <w:rsid w:val="001157D9"/>
    <w:rsid w:val="001173C8"/>
    <w:rsid w:val="00117CCF"/>
    <w:rsid w:val="001213FE"/>
    <w:rsid w:val="001248F9"/>
    <w:rsid w:val="00124E81"/>
    <w:rsid w:val="001258E8"/>
    <w:rsid w:val="00125EBB"/>
    <w:rsid w:val="001262E8"/>
    <w:rsid w:val="001264B3"/>
    <w:rsid w:val="001271F2"/>
    <w:rsid w:val="00127654"/>
    <w:rsid w:val="00127992"/>
    <w:rsid w:val="001308C7"/>
    <w:rsid w:val="00131BE3"/>
    <w:rsid w:val="00133F13"/>
    <w:rsid w:val="0013411C"/>
    <w:rsid w:val="00134757"/>
    <w:rsid w:val="0013592F"/>
    <w:rsid w:val="0013652D"/>
    <w:rsid w:val="00136697"/>
    <w:rsid w:val="001369AA"/>
    <w:rsid w:val="0013718E"/>
    <w:rsid w:val="00140182"/>
    <w:rsid w:val="00140395"/>
    <w:rsid w:val="001405F0"/>
    <w:rsid w:val="00140D14"/>
    <w:rsid w:val="00140E0D"/>
    <w:rsid w:val="00141036"/>
    <w:rsid w:val="0014243E"/>
    <w:rsid w:val="00142515"/>
    <w:rsid w:val="001427F8"/>
    <w:rsid w:val="00143A15"/>
    <w:rsid w:val="00143D2D"/>
    <w:rsid w:val="00145977"/>
    <w:rsid w:val="00145CEB"/>
    <w:rsid w:val="001462E0"/>
    <w:rsid w:val="0015012C"/>
    <w:rsid w:val="001502FD"/>
    <w:rsid w:val="00151073"/>
    <w:rsid w:val="001516D4"/>
    <w:rsid w:val="00152606"/>
    <w:rsid w:val="001528A4"/>
    <w:rsid w:val="00152BEC"/>
    <w:rsid w:val="00152D60"/>
    <w:rsid w:val="00153445"/>
    <w:rsid w:val="00154710"/>
    <w:rsid w:val="00154906"/>
    <w:rsid w:val="00156541"/>
    <w:rsid w:val="0015698E"/>
    <w:rsid w:val="00157FB2"/>
    <w:rsid w:val="001600A8"/>
    <w:rsid w:val="001601E6"/>
    <w:rsid w:val="0016103C"/>
    <w:rsid w:val="0016128E"/>
    <w:rsid w:val="001612E8"/>
    <w:rsid w:val="001619D7"/>
    <w:rsid w:val="00161A44"/>
    <w:rsid w:val="0016211E"/>
    <w:rsid w:val="0016238F"/>
    <w:rsid w:val="0016278E"/>
    <w:rsid w:val="00162AC3"/>
    <w:rsid w:val="001630E3"/>
    <w:rsid w:val="00164C6F"/>
    <w:rsid w:val="00167004"/>
    <w:rsid w:val="00167133"/>
    <w:rsid w:val="001672BB"/>
    <w:rsid w:val="00167879"/>
    <w:rsid w:val="001678BF"/>
    <w:rsid w:val="00167E77"/>
    <w:rsid w:val="00170726"/>
    <w:rsid w:val="00170FB4"/>
    <w:rsid w:val="001710A7"/>
    <w:rsid w:val="0017134A"/>
    <w:rsid w:val="0017138F"/>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6C66"/>
    <w:rsid w:val="001879F6"/>
    <w:rsid w:val="0019037C"/>
    <w:rsid w:val="0019043C"/>
    <w:rsid w:val="001905F9"/>
    <w:rsid w:val="001913B4"/>
    <w:rsid w:val="001915BE"/>
    <w:rsid w:val="00191BC7"/>
    <w:rsid w:val="001924E8"/>
    <w:rsid w:val="00193576"/>
    <w:rsid w:val="00193926"/>
    <w:rsid w:val="001941E2"/>
    <w:rsid w:val="0019441D"/>
    <w:rsid w:val="00194AA0"/>
    <w:rsid w:val="00194EC6"/>
    <w:rsid w:val="001955C8"/>
    <w:rsid w:val="001958DF"/>
    <w:rsid w:val="00195C89"/>
    <w:rsid w:val="00195F5A"/>
    <w:rsid w:val="001966A1"/>
    <w:rsid w:val="0019673D"/>
    <w:rsid w:val="001967A4"/>
    <w:rsid w:val="00196DD8"/>
    <w:rsid w:val="00197322"/>
    <w:rsid w:val="001A0A7C"/>
    <w:rsid w:val="001A0E84"/>
    <w:rsid w:val="001A13BC"/>
    <w:rsid w:val="001A145E"/>
    <w:rsid w:val="001A1E8F"/>
    <w:rsid w:val="001A20BA"/>
    <w:rsid w:val="001A2A49"/>
    <w:rsid w:val="001A30A8"/>
    <w:rsid w:val="001A3AA6"/>
    <w:rsid w:val="001A4615"/>
    <w:rsid w:val="001A47BC"/>
    <w:rsid w:val="001A58D0"/>
    <w:rsid w:val="001A68CB"/>
    <w:rsid w:val="001B168E"/>
    <w:rsid w:val="001B26A1"/>
    <w:rsid w:val="001B27E6"/>
    <w:rsid w:val="001B2A74"/>
    <w:rsid w:val="001B2C5E"/>
    <w:rsid w:val="001B35C5"/>
    <w:rsid w:val="001B390F"/>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55A8"/>
    <w:rsid w:val="001C73A6"/>
    <w:rsid w:val="001C7ADB"/>
    <w:rsid w:val="001C7FC9"/>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0638"/>
    <w:rsid w:val="001E1431"/>
    <w:rsid w:val="001E1A4D"/>
    <w:rsid w:val="001E2073"/>
    <w:rsid w:val="001E296D"/>
    <w:rsid w:val="001E2E03"/>
    <w:rsid w:val="001E3E66"/>
    <w:rsid w:val="001E42ED"/>
    <w:rsid w:val="001E4527"/>
    <w:rsid w:val="001E5BF3"/>
    <w:rsid w:val="001E6904"/>
    <w:rsid w:val="001E6DD9"/>
    <w:rsid w:val="001F0DA6"/>
    <w:rsid w:val="001F13F3"/>
    <w:rsid w:val="001F2440"/>
    <w:rsid w:val="001F2527"/>
    <w:rsid w:val="001F29C4"/>
    <w:rsid w:val="001F2C82"/>
    <w:rsid w:val="001F2D03"/>
    <w:rsid w:val="001F30D1"/>
    <w:rsid w:val="001F3214"/>
    <w:rsid w:val="001F355F"/>
    <w:rsid w:val="001F4C6D"/>
    <w:rsid w:val="001F510B"/>
    <w:rsid w:val="001F5C4D"/>
    <w:rsid w:val="001F61FF"/>
    <w:rsid w:val="001F693A"/>
    <w:rsid w:val="001F6F6B"/>
    <w:rsid w:val="001F7590"/>
    <w:rsid w:val="0020034A"/>
    <w:rsid w:val="00200681"/>
    <w:rsid w:val="00201037"/>
    <w:rsid w:val="00201F5E"/>
    <w:rsid w:val="002023A9"/>
    <w:rsid w:val="00202A97"/>
    <w:rsid w:val="00202C10"/>
    <w:rsid w:val="00203904"/>
    <w:rsid w:val="002041E0"/>
    <w:rsid w:val="00205F3E"/>
    <w:rsid w:val="00206810"/>
    <w:rsid w:val="0020745E"/>
    <w:rsid w:val="002075BD"/>
    <w:rsid w:val="00207BBC"/>
    <w:rsid w:val="002101DD"/>
    <w:rsid w:val="00210DC6"/>
    <w:rsid w:val="00211110"/>
    <w:rsid w:val="00211207"/>
    <w:rsid w:val="0021146B"/>
    <w:rsid w:val="00213096"/>
    <w:rsid w:val="00213626"/>
    <w:rsid w:val="00213FEE"/>
    <w:rsid w:val="00214565"/>
    <w:rsid w:val="00215394"/>
    <w:rsid w:val="00215AFD"/>
    <w:rsid w:val="00215BA7"/>
    <w:rsid w:val="00215C16"/>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713A"/>
    <w:rsid w:val="002273C4"/>
    <w:rsid w:val="00227623"/>
    <w:rsid w:val="00230321"/>
    <w:rsid w:val="00230483"/>
    <w:rsid w:val="00230753"/>
    <w:rsid w:val="00230C59"/>
    <w:rsid w:val="00231280"/>
    <w:rsid w:val="00231629"/>
    <w:rsid w:val="00231679"/>
    <w:rsid w:val="00231A72"/>
    <w:rsid w:val="00231EAB"/>
    <w:rsid w:val="00232492"/>
    <w:rsid w:val="00232607"/>
    <w:rsid w:val="0023288E"/>
    <w:rsid w:val="00232E90"/>
    <w:rsid w:val="00233386"/>
    <w:rsid w:val="002335AD"/>
    <w:rsid w:val="00234A03"/>
    <w:rsid w:val="00234AA0"/>
    <w:rsid w:val="00234EFE"/>
    <w:rsid w:val="00235364"/>
    <w:rsid w:val="00235DC7"/>
    <w:rsid w:val="0023602F"/>
    <w:rsid w:val="00236583"/>
    <w:rsid w:val="002366E9"/>
    <w:rsid w:val="002403C0"/>
    <w:rsid w:val="0024106B"/>
    <w:rsid w:val="00241AF3"/>
    <w:rsid w:val="0024310D"/>
    <w:rsid w:val="00243764"/>
    <w:rsid w:val="002437CC"/>
    <w:rsid w:val="00244257"/>
    <w:rsid w:val="00244507"/>
    <w:rsid w:val="002449F3"/>
    <w:rsid w:val="00244B8C"/>
    <w:rsid w:val="00245881"/>
    <w:rsid w:val="00245C77"/>
    <w:rsid w:val="0024620A"/>
    <w:rsid w:val="00247085"/>
    <w:rsid w:val="0024720C"/>
    <w:rsid w:val="00247827"/>
    <w:rsid w:val="00247CE7"/>
    <w:rsid w:val="002508D1"/>
    <w:rsid w:val="00250E09"/>
    <w:rsid w:val="00250F03"/>
    <w:rsid w:val="002511A9"/>
    <w:rsid w:val="002513B2"/>
    <w:rsid w:val="00252113"/>
    <w:rsid w:val="00252A13"/>
    <w:rsid w:val="00253058"/>
    <w:rsid w:val="00253125"/>
    <w:rsid w:val="002536D9"/>
    <w:rsid w:val="00255BCB"/>
    <w:rsid w:val="00255D3F"/>
    <w:rsid w:val="0025629B"/>
    <w:rsid w:val="0025679A"/>
    <w:rsid w:val="00256CEC"/>
    <w:rsid w:val="00257FDA"/>
    <w:rsid w:val="00260601"/>
    <w:rsid w:val="00260F3B"/>
    <w:rsid w:val="002610B0"/>
    <w:rsid w:val="00261EC8"/>
    <w:rsid w:val="00262345"/>
    <w:rsid w:val="0026265A"/>
    <w:rsid w:val="00262705"/>
    <w:rsid w:val="002628E3"/>
    <w:rsid w:val="00264DB6"/>
    <w:rsid w:val="00265340"/>
    <w:rsid w:val="00265622"/>
    <w:rsid w:val="002663EA"/>
    <w:rsid w:val="002667BF"/>
    <w:rsid w:val="00270321"/>
    <w:rsid w:val="002706FF"/>
    <w:rsid w:val="0027179C"/>
    <w:rsid w:val="00271F8B"/>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7799E"/>
    <w:rsid w:val="00280693"/>
    <w:rsid w:val="0028256B"/>
    <w:rsid w:val="00282614"/>
    <w:rsid w:val="00282D18"/>
    <w:rsid w:val="00282F9A"/>
    <w:rsid w:val="00283370"/>
    <w:rsid w:val="002840A6"/>
    <w:rsid w:val="0028498A"/>
    <w:rsid w:val="00284B2B"/>
    <w:rsid w:val="00284C1A"/>
    <w:rsid w:val="00284EAC"/>
    <w:rsid w:val="00285DFE"/>
    <w:rsid w:val="00285EBE"/>
    <w:rsid w:val="00286E65"/>
    <w:rsid w:val="0028789C"/>
    <w:rsid w:val="00290008"/>
    <w:rsid w:val="00290C4F"/>
    <w:rsid w:val="002911A5"/>
    <w:rsid w:val="00291C23"/>
    <w:rsid w:val="00291DEF"/>
    <w:rsid w:val="00293304"/>
    <w:rsid w:val="00293341"/>
    <w:rsid w:val="0029336A"/>
    <w:rsid w:val="002941AB"/>
    <w:rsid w:val="0029468E"/>
    <w:rsid w:val="00294A5D"/>
    <w:rsid w:val="00294FDC"/>
    <w:rsid w:val="002962EE"/>
    <w:rsid w:val="00296EB1"/>
    <w:rsid w:val="002A0631"/>
    <w:rsid w:val="002A08E2"/>
    <w:rsid w:val="002A0E3D"/>
    <w:rsid w:val="002A145D"/>
    <w:rsid w:val="002A234E"/>
    <w:rsid w:val="002A2426"/>
    <w:rsid w:val="002A2E40"/>
    <w:rsid w:val="002A2E9C"/>
    <w:rsid w:val="002A35CA"/>
    <w:rsid w:val="002A3D53"/>
    <w:rsid w:val="002A3F87"/>
    <w:rsid w:val="002A5841"/>
    <w:rsid w:val="002A5978"/>
    <w:rsid w:val="002A71DD"/>
    <w:rsid w:val="002A7530"/>
    <w:rsid w:val="002A767C"/>
    <w:rsid w:val="002A7933"/>
    <w:rsid w:val="002A7BB9"/>
    <w:rsid w:val="002A7F02"/>
    <w:rsid w:val="002B0541"/>
    <w:rsid w:val="002B0A57"/>
    <w:rsid w:val="002B15D6"/>
    <w:rsid w:val="002B1940"/>
    <w:rsid w:val="002B1ACE"/>
    <w:rsid w:val="002B237A"/>
    <w:rsid w:val="002B39D3"/>
    <w:rsid w:val="002B3D93"/>
    <w:rsid w:val="002B43F8"/>
    <w:rsid w:val="002B4962"/>
    <w:rsid w:val="002B4BF0"/>
    <w:rsid w:val="002B6CF4"/>
    <w:rsid w:val="002B70DE"/>
    <w:rsid w:val="002B721F"/>
    <w:rsid w:val="002B745D"/>
    <w:rsid w:val="002B7883"/>
    <w:rsid w:val="002B78CB"/>
    <w:rsid w:val="002B7F91"/>
    <w:rsid w:val="002C0BB5"/>
    <w:rsid w:val="002C0D23"/>
    <w:rsid w:val="002C104B"/>
    <w:rsid w:val="002C12FB"/>
    <w:rsid w:val="002C149B"/>
    <w:rsid w:val="002C1B4B"/>
    <w:rsid w:val="002C1FD7"/>
    <w:rsid w:val="002C2080"/>
    <w:rsid w:val="002C26EF"/>
    <w:rsid w:val="002C2A84"/>
    <w:rsid w:val="002C2B1B"/>
    <w:rsid w:val="002C3114"/>
    <w:rsid w:val="002C31C9"/>
    <w:rsid w:val="002C3879"/>
    <w:rsid w:val="002C3942"/>
    <w:rsid w:val="002C3BA1"/>
    <w:rsid w:val="002C3E40"/>
    <w:rsid w:val="002C422F"/>
    <w:rsid w:val="002C445A"/>
    <w:rsid w:val="002C4F99"/>
    <w:rsid w:val="002C582D"/>
    <w:rsid w:val="002C5BB7"/>
    <w:rsid w:val="002C6FE7"/>
    <w:rsid w:val="002D0947"/>
    <w:rsid w:val="002D0E74"/>
    <w:rsid w:val="002D1A2C"/>
    <w:rsid w:val="002D1D1D"/>
    <w:rsid w:val="002D226C"/>
    <w:rsid w:val="002D2D00"/>
    <w:rsid w:val="002D3466"/>
    <w:rsid w:val="002D35D9"/>
    <w:rsid w:val="002D35E5"/>
    <w:rsid w:val="002D3B7A"/>
    <w:rsid w:val="002D3C2D"/>
    <w:rsid w:val="002D40E6"/>
    <w:rsid w:val="002D40FA"/>
    <w:rsid w:val="002D4125"/>
    <w:rsid w:val="002D4814"/>
    <w:rsid w:val="002D5305"/>
    <w:rsid w:val="002D5999"/>
    <w:rsid w:val="002D60CD"/>
    <w:rsid w:val="002D781C"/>
    <w:rsid w:val="002E0155"/>
    <w:rsid w:val="002E1453"/>
    <w:rsid w:val="002E1A50"/>
    <w:rsid w:val="002E28D3"/>
    <w:rsid w:val="002E356D"/>
    <w:rsid w:val="002E49EE"/>
    <w:rsid w:val="002E56AC"/>
    <w:rsid w:val="002E606C"/>
    <w:rsid w:val="002E6CF9"/>
    <w:rsid w:val="002E75B1"/>
    <w:rsid w:val="002E7609"/>
    <w:rsid w:val="002E7D02"/>
    <w:rsid w:val="002E7E4B"/>
    <w:rsid w:val="002E7E85"/>
    <w:rsid w:val="002F05B2"/>
    <w:rsid w:val="002F0DEE"/>
    <w:rsid w:val="002F10EE"/>
    <w:rsid w:val="002F2397"/>
    <w:rsid w:val="002F275D"/>
    <w:rsid w:val="002F2B91"/>
    <w:rsid w:val="002F3175"/>
    <w:rsid w:val="002F4432"/>
    <w:rsid w:val="002F4826"/>
    <w:rsid w:val="002F5007"/>
    <w:rsid w:val="002F514C"/>
    <w:rsid w:val="002F53E8"/>
    <w:rsid w:val="002F5A3E"/>
    <w:rsid w:val="002F763A"/>
    <w:rsid w:val="003001D8"/>
    <w:rsid w:val="003001F1"/>
    <w:rsid w:val="003015AF"/>
    <w:rsid w:val="00301A56"/>
    <w:rsid w:val="00301D14"/>
    <w:rsid w:val="00301DCD"/>
    <w:rsid w:val="003028EE"/>
    <w:rsid w:val="00302A6A"/>
    <w:rsid w:val="00303666"/>
    <w:rsid w:val="003037FD"/>
    <w:rsid w:val="00304586"/>
    <w:rsid w:val="00304EE3"/>
    <w:rsid w:val="00305BFA"/>
    <w:rsid w:val="0030651D"/>
    <w:rsid w:val="003078D8"/>
    <w:rsid w:val="003102BF"/>
    <w:rsid w:val="003112B8"/>
    <w:rsid w:val="003117EE"/>
    <w:rsid w:val="003126A6"/>
    <w:rsid w:val="00312859"/>
    <w:rsid w:val="0031288C"/>
    <w:rsid w:val="00313356"/>
    <w:rsid w:val="003136AA"/>
    <w:rsid w:val="00313A76"/>
    <w:rsid w:val="00313C07"/>
    <w:rsid w:val="00313C57"/>
    <w:rsid w:val="00313DCE"/>
    <w:rsid w:val="00313E65"/>
    <w:rsid w:val="0031423A"/>
    <w:rsid w:val="003145BB"/>
    <w:rsid w:val="00314BD9"/>
    <w:rsid w:val="003154A4"/>
    <w:rsid w:val="003161C4"/>
    <w:rsid w:val="00316D2F"/>
    <w:rsid w:val="00317531"/>
    <w:rsid w:val="0031764D"/>
    <w:rsid w:val="00317CDB"/>
    <w:rsid w:val="00320050"/>
    <w:rsid w:val="0032011E"/>
    <w:rsid w:val="00320209"/>
    <w:rsid w:val="00321539"/>
    <w:rsid w:val="00322B23"/>
    <w:rsid w:val="00323004"/>
    <w:rsid w:val="003230C2"/>
    <w:rsid w:val="00324207"/>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57E"/>
    <w:rsid w:val="00334D6D"/>
    <w:rsid w:val="003354B6"/>
    <w:rsid w:val="0033586E"/>
    <w:rsid w:val="00335E8A"/>
    <w:rsid w:val="00336365"/>
    <w:rsid w:val="00337AC4"/>
    <w:rsid w:val="00337C34"/>
    <w:rsid w:val="003410F3"/>
    <w:rsid w:val="0034110B"/>
    <w:rsid w:val="0034154F"/>
    <w:rsid w:val="003417B3"/>
    <w:rsid w:val="0034181D"/>
    <w:rsid w:val="00341A61"/>
    <w:rsid w:val="00341ACD"/>
    <w:rsid w:val="00341B09"/>
    <w:rsid w:val="00341CF8"/>
    <w:rsid w:val="00341E30"/>
    <w:rsid w:val="00342D7D"/>
    <w:rsid w:val="003440E5"/>
    <w:rsid w:val="00344F7A"/>
    <w:rsid w:val="0034592D"/>
    <w:rsid w:val="00345CB7"/>
    <w:rsid w:val="00345DA7"/>
    <w:rsid w:val="00346808"/>
    <w:rsid w:val="003469F6"/>
    <w:rsid w:val="00347146"/>
    <w:rsid w:val="0035002F"/>
    <w:rsid w:val="003506F5"/>
    <w:rsid w:val="003518AD"/>
    <w:rsid w:val="00351985"/>
    <w:rsid w:val="0035202D"/>
    <w:rsid w:val="003528FA"/>
    <w:rsid w:val="00352B4A"/>
    <w:rsid w:val="00353892"/>
    <w:rsid w:val="00353D48"/>
    <w:rsid w:val="00355B73"/>
    <w:rsid w:val="003564D0"/>
    <w:rsid w:val="00356891"/>
    <w:rsid w:val="00356F1D"/>
    <w:rsid w:val="00357B3F"/>
    <w:rsid w:val="003608D4"/>
    <w:rsid w:val="00360A74"/>
    <w:rsid w:val="003618B3"/>
    <w:rsid w:val="00361AC5"/>
    <w:rsid w:val="0036257B"/>
    <w:rsid w:val="003639D0"/>
    <w:rsid w:val="003653EF"/>
    <w:rsid w:val="00365780"/>
    <w:rsid w:val="00365929"/>
    <w:rsid w:val="003659C7"/>
    <w:rsid w:val="00365E48"/>
    <w:rsid w:val="00365F91"/>
    <w:rsid w:val="003726DF"/>
    <w:rsid w:val="003730C9"/>
    <w:rsid w:val="003730DF"/>
    <w:rsid w:val="00373C3B"/>
    <w:rsid w:val="00373F0F"/>
    <w:rsid w:val="003746E7"/>
    <w:rsid w:val="00374A12"/>
    <w:rsid w:val="00374B8B"/>
    <w:rsid w:val="00374F6E"/>
    <w:rsid w:val="003753AB"/>
    <w:rsid w:val="003755FC"/>
    <w:rsid w:val="00375CDF"/>
    <w:rsid w:val="00375F52"/>
    <w:rsid w:val="00376413"/>
    <w:rsid w:val="00376AFF"/>
    <w:rsid w:val="00377234"/>
    <w:rsid w:val="00377549"/>
    <w:rsid w:val="00380BC0"/>
    <w:rsid w:val="00382CA0"/>
    <w:rsid w:val="00382E82"/>
    <w:rsid w:val="0038320F"/>
    <w:rsid w:val="00383341"/>
    <w:rsid w:val="0038378C"/>
    <w:rsid w:val="003846D5"/>
    <w:rsid w:val="00384E8E"/>
    <w:rsid w:val="00385A04"/>
    <w:rsid w:val="00385C44"/>
    <w:rsid w:val="00386140"/>
    <w:rsid w:val="00386180"/>
    <w:rsid w:val="0038636B"/>
    <w:rsid w:val="003903DE"/>
    <w:rsid w:val="00390AC2"/>
    <w:rsid w:val="003911EC"/>
    <w:rsid w:val="00391226"/>
    <w:rsid w:val="003914B1"/>
    <w:rsid w:val="00392405"/>
    <w:rsid w:val="00393D6E"/>
    <w:rsid w:val="003945FE"/>
    <w:rsid w:val="00394BD6"/>
    <w:rsid w:val="00395309"/>
    <w:rsid w:val="003958B2"/>
    <w:rsid w:val="00396086"/>
    <w:rsid w:val="003960EE"/>
    <w:rsid w:val="003964D4"/>
    <w:rsid w:val="0039671E"/>
    <w:rsid w:val="003968F2"/>
    <w:rsid w:val="00396E5D"/>
    <w:rsid w:val="003A0DCD"/>
    <w:rsid w:val="003A0E0C"/>
    <w:rsid w:val="003A14ED"/>
    <w:rsid w:val="003A15A0"/>
    <w:rsid w:val="003A1E28"/>
    <w:rsid w:val="003A2185"/>
    <w:rsid w:val="003A21F1"/>
    <w:rsid w:val="003A231D"/>
    <w:rsid w:val="003A2390"/>
    <w:rsid w:val="003A29C8"/>
    <w:rsid w:val="003A3080"/>
    <w:rsid w:val="003A3B4F"/>
    <w:rsid w:val="003A526C"/>
    <w:rsid w:val="003A617E"/>
    <w:rsid w:val="003A68E5"/>
    <w:rsid w:val="003A6D7E"/>
    <w:rsid w:val="003A7450"/>
    <w:rsid w:val="003A7596"/>
    <w:rsid w:val="003A7CCC"/>
    <w:rsid w:val="003B2F78"/>
    <w:rsid w:val="003B306C"/>
    <w:rsid w:val="003B39B2"/>
    <w:rsid w:val="003B3C4A"/>
    <w:rsid w:val="003B4023"/>
    <w:rsid w:val="003B4468"/>
    <w:rsid w:val="003B471E"/>
    <w:rsid w:val="003B4803"/>
    <w:rsid w:val="003B4D2C"/>
    <w:rsid w:val="003B5469"/>
    <w:rsid w:val="003B5DD0"/>
    <w:rsid w:val="003B5F42"/>
    <w:rsid w:val="003B616A"/>
    <w:rsid w:val="003B65BC"/>
    <w:rsid w:val="003B7804"/>
    <w:rsid w:val="003B78F8"/>
    <w:rsid w:val="003B7E73"/>
    <w:rsid w:val="003C0552"/>
    <w:rsid w:val="003C07EE"/>
    <w:rsid w:val="003C0E2F"/>
    <w:rsid w:val="003C115D"/>
    <w:rsid w:val="003C1524"/>
    <w:rsid w:val="003C2165"/>
    <w:rsid w:val="003C2CAA"/>
    <w:rsid w:val="003C3727"/>
    <w:rsid w:val="003C37D5"/>
    <w:rsid w:val="003C3CE7"/>
    <w:rsid w:val="003C4280"/>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448D"/>
    <w:rsid w:val="003D44DA"/>
    <w:rsid w:val="003D4D60"/>
    <w:rsid w:val="003D64E2"/>
    <w:rsid w:val="003D6833"/>
    <w:rsid w:val="003D68F1"/>
    <w:rsid w:val="003D69F3"/>
    <w:rsid w:val="003D70F8"/>
    <w:rsid w:val="003D75A1"/>
    <w:rsid w:val="003D7BF0"/>
    <w:rsid w:val="003E087A"/>
    <w:rsid w:val="003E22AE"/>
    <w:rsid w:val="003E253C"/>
    <w:rsid w:val="003E2784"/>
    <w:rsid w:val="003E2A86"/>
    <w:rsid w:val="003E2BE2"/>
    <w:rsid w:val="003E33BE"/>
    <w:rsid w:val="003E3C4D"/>
    <w:rsid w:val="003E3CD8"/>
    <w:rsid w:val="003E3E42"/>
    <w:rsid w:val="003E4013"/>
    <w:rsid w:val="003E405A"/>
    <w:rsid w:val="003E452C"/>
    <w:rsid w:val="003E52FB"/>
    <w:rsid w:val="003E542D"/>
    <w:rsid w:val="003E5948"/>
    <w:rsid w:val="003E5B75"/>
    <w:rsid w:val="003E677C"/>
    <w:rsid w:val="003E7370"/>
    <w:rsid w:val="003E73E7"/>
    <w:rsid w:val="003E7DFA"/>
    <w:rsid w:val="003F2503"/>
    <w:rsid w:val="003F29F5"/>
    <w:rsid w:val="003F2A1E"/>
    <w:rsid w:val="003F2E83"/>
    <w:rsid w:val="003F348F"/>
    <w:rsid w:val="003F36BB"/>
    <w:rsid w:val="003F42D1"/>
    <w:rsid w:val="003F445D"/>
    <w:rsid w:val="003F45CD"/>
    <w:rsid w:val="003F4FFD"/>
    <w:rsid w:val="003F5557"/>
    <w:rsid w:val="003F6A79"/>
    <w:rsid w:val="004013DF"/>
    <w:rsid w:val="004013FD"/>
    <w:rsid w:val="0040162E"/>
    <w:rsid w:val="00401ED3"/>
    <w:rsid w:val="00401FDD"/>
    <w:rsid w:val="00402F58"/>
    <w:rsid w:val="00403251"/>
    <w:rsid w:val="0040340B"/>
    <w:rsid w:val="0040396F"/>
    <w:rsid w:val="00404652"/>
    <w:rsid w:val="00404685"/>
    <w:rsid w:val="00404978"/>
    <w:rsid w:val="00404AA7"/>
    <w:rsid w:val="0040501E"/>
    <w:rsid w:val="00405128"/>
    <w:rsid w:val="004055ED"/>
    <w:rsid w:val="00405BF1"/>
    <w:rsid w:val="00405E02"/>
    <w:rsid w:val="00406C7D"/>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272"/>
    <w:rsid w:val="00423337"/>
    <w:rsid w:val="0042374D"/>
    <w:rsid w:val="00423A56"/>
    <w:rsid w:val="00423AEA"/>
    <w:rsid w:val="00425361"/>
    <w:rsid w:val="00426868"/>
    <w:rsid w:val="00426952"/>
    <w:rsid w:val="0042727C"/>
    <w:rsid w:val="00430040"/>
    <w:rsid w:val="00430271"/>
    <w:rsid w:val="00430B42"/>
    <w:rsid w:val="00430BF8"/>
    <w:rsid w:val="00431E10"/>
    <w:rsid w:val="004322D7"/>
    <w:rsid w:val="00432810"/>
    <w:rsid w:val="00434105"/>
    <w:rsid w:val="004343C5"/>
    <w:rsid w:val="00434883"/>
    <w:rsid w:val="004349E8"/>
    <w:rsid w:val="00435985"/>
    <w:rsid w:val="00435D7F"/>
    <w:rsid w:val="00435F87"/>
    <w:rsid w:val="00436211"/>
    <w:rsid w:val="0043647A"/>
    <w:rsid w:val="00436572"/>
    <w:rsid w:val="004379EE"/>
    <w:rsid w:val="00437A64"/>
    <w:rsid w:val="004404C2"/>
    <w:rsid w:val="00440575"/>
    <w:rsid w:val="00440CF3"/>
    <w:rsid w:val="00442855"/>
    <w:rsid w:val="00442C02"/>
    <w:rsid w:val="00442C0E"/>
    <w:rsid w:val="00443E10"/>
    <w:rsid w:val="0044417B"/>
    <w:rsid w:val="00444804"/>
    <w:rsid w:val="004449C5"/>
    <w:rsid w:val="004450C0"/>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519A"/>
    <w:rsid w:val="0045600B"/>
    <w:rsid w:val="00456717"/>
    <w:rsid w:val="0045671D"/>
    <w:rsid w:val="0045696E"/>
    <w:rsid w:val="00456EC8"/>
    <w:rsid w:val="00461B5E"/>
    <w:rsid w:val="00462BB1"/>
    <w:rsid w:val="004638B4"/>
    <w:rsid w:val="004648A4"/>
    <w:rsid w:val="0046541D"/>
    <w:rsid w:val="00465A70"/>
    <w:rsid w:val="00466427"/>
    <w:rsid w:val="00466594"/>
    <w:rsid w:val="00467477"/>
    <w:rsid w:val="00470E80"/>
    <w:rsid w:val="0047130A"/>
    <w:rsid w:val="00471A50"/>
    <w:rsid w:val="00473C37"/>
    <w:rsid w:val="004746C4"/>
    <w:rsid w:val="00474868"/>
    <w:rsid w:val="0047548F"/>
    <w:rsid w:val="00475A32"/>
    <w:rsid w:val="00476725"/>
    <w:rsid w:val="004772E3"/>
    <w:rsid w:val="004779D9"/>
    <w:rsid w:val="0048050F"/>
    <w:rsid w:val="0048056A"/>
    <w:rsid w:val="00480C33"/>
    <w:rsid w:val="00481401"/>
    <w:rsid w:val="0048244A"/>
    <w:rsid w:val="00482C11"/>
    <w:rsid w:val="00483B2C"/>
    <w:rsid w:val="00485A37"/>
    <w:rsid w:val="00486F12"/>
    <w:rsid w:val="00486F67"/>
    <w:rsid w:val="0048757C"/>
    <w:rsid w:val="00487ACA"/>
    <w:rsid w:val="00490357"/>
    <w:rsid w:val="00491F48"/>
    <w:rsid w:val="00492D68"/>
    <w:rsid w:val="004931A6"/>
    <w:rsid w:val="00494E75"/>
    <w:rsid w:val="0049548E"/>
    <w:rsid w:val="004956AF"/>
    <w:rsid w:val="00495F0A"/>
    <w:rsid w:val="0049640A"/>
    <w:rsid w:val="00496D5F"/>
    <w:rsid w:val="00497242"/>
    <w:rsid w:val="0049726D"/>
    <w:rsid w:val="0049765A"/>
    <w:rsid w:val="00497690"/>
    <w:rsid w:val="004A034C"/>
    <w:rsid w:val="004A0B4B"/>
    <w:rsid w:val="004A0BA4"/>
    <w:rsid w:val="004A0BCE"/>
    <w:rsid w:val="004A17B4"/>
    <w:rsid w:val="004A18FC"/>
    <w:rsid w:val="004A25C1"/>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70E"/>
    <w:rsid w:val="004B6F25"/>
    <w:rsid w:val="004C0B67"/>
    <w:rsid w:val="004C0C1E"/>
    <w:rsid w:val="004C0D66"/>
    <w:rsid w:val="004C19B4"/>
    <w:rsid w:val="004C2673"/>
    <w:rsid w:val="004C3272"/>
    <w:rsid w:val="004C3404"/>
    <w:rsid w:val="004C3542"/>
    <w:rsid w:val="004C4105"/>
    <w:rsid w:val="004C4216"/>
    <w:rsid w:val="004C4432"/>
    <w:rsid w:val="004C4C3D"/>
    <w:rsid w:val="004C4F88"/>
    <w:rsid w:val="004C5519"/>
    <w:rsid w:val="004C643F"/>
    <w:rsid w:val="004C743C"/>
    <w:rsid w:val="004C7C79"/>
    <w:rsid w:val="004C7CCD"/>
    <w:rsid w:val="004D0BF8"/>
    <w:rsid w:val="004D0C8D"/>
    <w:rsid w:val="004D0DCD"/>
    <w:rsid w:val="004D1812"/>
    <w:rsid w:val="004D1C20"/>
    <w:rsid w:val="004D2283"/>
    <w:rsid w:val="004D2832"/>
    <w:rsid w:val="004D3045"/>
    <w:rsid w:val="004D37E2"/>
    <w:rsid w:val="004D38B4"/>
    <w:rsid w:val="004D3E8B"/>
    <w:rsid w:val="004D4CB9"/>
    <w:rsid w:val="004D51BF"/>
    <w:rsid w:val="004D5847"/>
    <w:rsid w:val="004D5CB7"/>
    <w:rsid w:val="004D5D71"/>
    <w:rsid w:val="004D7210"/>
    <w:rsid w:val="004D7305"/>
    <w:rsid w:val="004D7BC1"/>
    <w:rsid w:val="004E0C67"/>
    <w:rsid w:val="004E10D5"/>
    <w:rsid w:val="004E19E0"/>
    <w:rsid w:val="004E2025"/>
    <w:rsid w:val="004E2A8C"/>
    <w:rsid w:val="004E2E7C"/>
    <w:rsid w:val="004E34B0"/>
    <w:rsid w:val="004E3F33"/>
    <w:rsid w:val="004E436E"/>
    <w:rsid w:val="004E461D"/>
    <w:rsid w:val="004E4851"/>
    <w:rsid w:val="004E495F"/>
    <w:rsid w:val="004E4E18"/>
    <w:rsid w:val="004E542B"/>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DCD"/>
    <w:rsid w:val="004F7F2A"/>
    <w:rsid w:val="00500090"/>
    <w:rsid w:val="00500749"/>
    <w:rsid w:val="005007A3"/>
    <w:rsid w:val="00501997"/>
    <w:rsid w:val="0050290B"/>
    <w:rsid w:val="00502B80"/>
    <w:rsid w:val="00503112"/>
    <w:rsid w:val="00504318"/>
    <w:rsid w:val="00505AE9"/>
    <w:rsid w:val="00506F88"/>
    <w:rsid w:val="00507892"/>
    <w:rsid w:val="00510002"/>
    <w:rsid w:val="00511A96"/>
    <w:rsid w:val="00511AE3"/>
    <w:rsid w:val="00511B92"/>
    <w:rsid w:val="00512A7D"/>
    <w:rsid w:val="00512B2D"/>
    <w:rsid w:val="00512EF1"/>
    <w:rsid w:val="00513796"/>
    <w:rsid w:val="00513B7E"/>
    <w:rsid w:val="005140CE"/>
    <w:rsid w:val="00514C8B"/>
    <w:rsid w:val="00515A65"/>
    <w:rsid w:val="00516E42"/>
    <w:rsid w:val="005211FE"/>
    <w:rsid w:val="005212B3"/>
    <w:rsid w:val="00521E2E"/>
    <w:rsid w:val="00522176"/>
    <w:rsid w:val="00522CBC"/>
    <w:rsid w:val="00522EB1"/>
    <w:rsid w:val="005236BD"/>
    <w:rsid w:val="00523C18"/>
    <w:rsid w:val="00523DB2"/>
    <w:rsid w:val="00524A42"/>
    <w:rsid w:val="00525CD9"/>
    <w:rsid w:val="00525D55"/>
    <w:rsid w:val="00525FA6"/>
    <w:rsid w:val="0052658E"/>
    <w:rsid w:val="005267B2"/>
    <w:rsid w:val="00527851"/>
    <w:rsid w:val="005279FE"/>
    <w:rsid w:val="00530545"/>
    <w:rsid w:val="005307F6"/>
    <w:rsid w:val="00530DE8"/>
    <w:rsid w:val="00532107"/>
    <w:rsid w:val="00532381"/>
    <w:rsid w:val="005325B1"/>
    <w:rsid w:val="00533637"/>
    <w:rsid w:val="00534223"/>
    <w:rsid w:val="00535FDD"/>
    <w:rsid w:val="005366A4"/>
    <w:rsid w:val="005370B7"/>
    <w:rsid w:val="005372A4"/>
    <w:rsid w:val="00537821"/>
    <w:rsid w:val="00537885"/>
    <w:rsid w:val="00540978"/>
    <w:rsid w:val="00542757"/>
    <w:rsid w:val="005430E2"/>
    <w:rsid w:val="00544261"/>
    <w:rsid w:val="00544322"/>
    <w:rsid w:val="005456D6"/>
    <w:rsid w:val="00545BA6"/>
    <w:rsid w:val="005461B1"/>
    <w:rsid w:val="00546E2F"/>
    <w:rsid w:val="0054784C"/>
    <w:rsid w:val="0055048E"/>
    <w:rsid w:val="00551662"/>
    <w:rsid w:val="00551817"/>
    <w:rsid w:val="00551901"/>
    <w:rsid w:val="00551E33"/>
    <w:rsid w:val="005521FF"/>
    <w:rsid w:val="0055272F"/>
    <w:rsid w:val="005528C9"/>
    <w:rsid w:val="00553469"/>
    <w:rsid w:val="00553D2C"/>
    <w:rsid w:val="00553E0A"/>
    <w:rsid w:val="00556C53"/>
    <w:rsid w:val="0055760F"/>
    <w:rsid w:val="00557733"/>
    <w:rsid w:val="00561FE6"/>
    <w:rsid w:val="00562576"/>
    <w:rsid w:val="005626CB"/>
    <w:rsid w:val="00562E33"/>
    <w:rsid w:val="0056377F"/>
    <w:rsid w:val="0056524C"/>
    <w:rsid w:val="00565415"/>
    <w:rsid w:val="00566134"/>
    <w:rsid w:val="0056683F"/>
    <w:rsid w:val="0056791E"/>
    <w:rsid w:val="00567BDF"/>
    <w:rsid w:val="00570699"/>
    <w:rsid w:val="00570BD0"/>
    <w:rsid w:val="00570BEE"/>
    <w:rsid w:val="00570CBA"/>
    <w:rsid w:val="00570CF4"/>
    <w:rsid w:val="00571090"/>
    <w:rsid w:val="0057110E"/>
    <w:rsid w:val="00571A79"/>
    <w:rsid w:val="00571CB4"/>
    <w:rsid w:val="00571EB0"/>
    <w:rsid w:val="00571F24"/>
    <w:rsid w:val="00572FA8"/>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38D"/>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24E4"/>
    <w:rsid w:val="005932E9"/>
    <w:rsid w:val="005941AE"/>
    <w:rsid w:val="005958F6"/>
    <w:rsid w:val="00595C0A"/>
    <w:rsid w:val="00595FAB"/>
    <w:rsid w:val="00596346"/>
    <w:rsid w:val="00596DB6"/>
    <w:rsid w:val="005A00CD"/>
    <w:rsid w:val="005A046E"/>
    <w:rsid w:val="005A0753"/>
    <w:rsid w:val="005A11F3"/>
    <w:rsid w:val="005A19DF"/>
    <w:rsid w:val="005A3194"/>
    <w:rsid w:val="005A36D8"/>
    <w:rsid w:val="005A4A73"/>
    <w:rsid w:val="005A5169"/>
    <w:rsid w:val="005A61D0"/>
    <w:rsid w:val="005A6BE1"/>
    <w:rsid w:val="005A707B"/>
    <w:rsid w:val="005A7B47"/>
    <w:rsid w:val="005B070B"/>
    <w:rsid w:val="005B0A3E"/>
    <w:rsid w:val="005B1122"/>
    <w:rsid w:val="005B15C6"/>
    <w:rsid w:val="005B309A"/>
    <w:rsid w:val="005B39A7"/>
    <w:rsid w:val="005B48FA"/>
    <w:rsid w:val="005B53D3"/>
    <w:rsid w:val="005B53F2"/>
    <w:rsid w:val="005B5515"/>
    <w:rsid w:val="005B5632"/>
    <w:rsid w:val="005B5A0E"/>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68DF"/>
    <w:rsid w:val="005C7037"/>
    <w:rsid w:val="005C71AA"/>
    <w:rsid w:val="005C7820"/>
    <w:rsid w:val="005C7B1F"/>
    <w:rsid w:val="005D0362"/>
    <w:rsid w:val="005D1342"/>
    <w:rsid w:val="005D13E6"/>
    <w:rsid w:val="005D20F1"/>
    <w:rsid w:val="005D2EC4"/>
    <w:rsid w:val="005D2ED0"/>
    <w:rsid w:val="005D34ED"/>
    <w:rsid w:val="005D3716"/>
    <w:rsid w:val="005D3973"/>
    <w:rsid w:val="005D4D9F"/>
    <w:rsid w:val="005D53B4"/>
    <w:rsid w:val="005D67DD"/>
    <w:rsid w:val="005D6975"/>
    <w:rsid w:val="005D6F69"/>
    <w:rsid w:val="005D74DB"/>
    <w:rsid w:val="005E1B47"/>
    <w:rsid w:val="005E4562"/>
    <w:rsid w:val="005E49C4"/>
    <w:rsid w:val="005E5C17"/>
    <w:rsid w:val="005E64B5"/>
    <w:rsid w:val="005E652B"/>
    <w:rsid w:val="005E6B2C"/>
    <w:rsid w:val="005E795F"/>
    <w:rsid w:val="005F165A"/>
    <w:rsid w:val="005F1C45"/>
    <w:rsid w:val="005F1D40"/>
    <w:rsid w:val="005F3632"/>
    <w:rsid w:val="005F401E"/>
    <w:rsid w:val="005F5BB2"/>
    <w:rsid w:val="005F6443"/>
    <w:rsid w:val="005F67E9"/>
    <w:rsid w:val="005F722C"/>
    <w:rsid w:val="005F731A"/>
    <w:rsid w:val="005F7CE3"/>
    <w:rsid w:val="00601380"/>
    <w:rsid w:val="0060261D"/>
    <w:rsid w:val="006028AC"/>
    <w:rsid w:val="00602DDC"/>
    <w:rsid w:val="00602F5E"/>
    <w:rsid w:val="006030EE"/>
    <w:rsid w:val="00603725"/>
    <w:rsid w:val="00604474"/>
    <w:rsid w:val="006044DA"/>
    <w:rsid w:val="00605128"/>
    <w:rsid w:val="00605D93"/>
    <w:rsid w:val="0060607F"/>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984"/>
    <w:rsid w:val="00615C58"/>
    <w:rsid w:val="0061620E"/>
    <w:rsid w:val="00616A6B"/>
    <w:rsid w:val="006173F1"/>
    <w:rsid w:val="00620382"/>
    <w:rsid w:val="00620768"/>
    <w:rsid w:val="00620857"/>
    <w:rsid w:val="0062270E"/>
    <w:rsid w:val="00622A41"/>
    <w:rsid w:val="00622DC1"/>
    <w:rsid w:val="0062316E"/>
    <w:rsid w:val="006231A5"/>
    <w:rsid w:val="00623394"/>
    <w:rsid w:val="00624559"/>
    <w:rsid w:val="00624861"/>
    <w:rsid w:val="00624C49"/>
    <w:rsid w:val="00624C7F"/>
    <w:rsid w:val="0062585B"/>
    <w:rsid w:val="00626046"/>
    <w:rsid w:val="006269AD"/>
    <w:rsid w:val="006270FF"/>
    <w:rsid w:val="00627676"/>
    <w:rsid w:val="00627F19"/>
    <w:rsid w:val="00627F25"/>
    <w:rsid w:val="006308E9"/>
    <w:rsid w:val="0063120E"/>
    <w:rsid w:val="006317CB"/>
    <w:rsid w:val="00631F67"/>
    <w:rsid w:val="00632A84"/>
    <w:rsid w:val="00632DD4"/>
    <w:rsid w:val="00632EB8"/>
    <w:rsid w:val="00632F3B"/>
    <w:rsid w:val="00633274"/>
    <w:rsid w:val="006347A4"/>
    <w:rsid w:val="00634A6D"/>
    <w:rsid w:val="00634CAA"/>
    <w:rsid w:val="00635756"/>
    <w:rsid w:val="00635D23"/>
    <w:rsid w:val="00636E65"/>
    <w:rsid w:val="0064007E"/>
    <w:rsid w:val="006401B3"/>
    <w:rsid w:val="00641B98"/>
    <w:rsid w:val="00641CF4"/>
    <w:rsid w:val="00641DA9"/>
    <w:rsid w:val="00641DE9"/>
    <w:rsid w:val="00642529"/>
    <w:rsid w:val="00642600"/>
    <w:rsid w:val="006427C6"/>
    <w:rsid w:val="0064325B"/>
    <w:rsid w:val="0064367E"/>
    <w:rsid w:val="00643E95"/>
    <w:rsid w:val="006451DA"/>
    <w:rsid w:val="006452D5"/>
    <w:rsid w:val="00645824"/>
    <w:rsid w:val="00646222"/>
    <w:rsid w:val="00651169"/>
    <w:rsid w:val="0065224C"/>
    <w:rsid w:val="0065288D"/>
    <w:rsid w:val="00653159"/>
    <w:rsid w:val="00653573"/>
    <w:rsid w:val="00653686"/>
    <w:rsid w:val="006537F5"/>
    <w:rsid w:val="00653DEA"/>
    <w:rsid w:val="006551B1"/>
    <w:rsid w:val="006551B5"/>
    <w:rsid w:val="00655D0C"/>
    <w:rsid w:val="00656287"/>
    <w:rsid w:val="00657169"/>
    <w:rsid w:val="006577B8"/>
    <w:rsid w:val="006578B4"/>
    <w:rsid w:val="00657950"/>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4DC4"/>
    <w:rsid w:val="006655C3"/>
    <w:rsid w:val="00665ED5"/>
    <w:rsid w:val="006662ED"/>
    <w:rsid w:val="00666B2A"/>
    <w:rsid w:val="00667C57"/>
    <w:rsid w:val="0067005A"/>
    <w:rsid w:val="006703F2"/>
    <w:rsid w:val="00670520"/>
    <w:rsid w:val="00670599"/>
    <w:rsid w:val="006707F5"/>
    <w:rsid w:val="006708F0"/>
    <w:rsid w:val="00670A2B"/>
    <w:rsid w:val="00671017"/>
    <w:rsid w:val="006711FE"/>
    <w:rsid w:val="006719C5"/>
    <w:rsid w:val="00671A79"/>
    <w:rsid w:val="0067245E"/>
    <w:rsid w:val="00672569"/>
    <w:rsid w:val="0067295E"/>
    <w:rsid w:val="006729AB"/>
    <w:rsid w:val="006732D5"/>
    <w:rsid w:val="006745B4"/>
    <w:rsid w:val="0067540E"/>
    <w:rsid w:val="0067615C"/>
    <w:rsid w:val="00676A0A"/>
    <w:rsid w:val="00677332"/>
    <w:rsid w:val="00677E91"/>
    <w:rsid w:val="00677FFE"/>
    <w:rsid w:val="0068114C"/>
    <w:rsid w:val="0068169A"/>
    <w:rsid w:val="00682516"/>
    <w:rsid w:val="0068279C"/>
    <w:rsid w:val="00683143"/>
    <w:rsid w:val="006831A1"/>
    <w:rsid w:val="006835B8"/>
    <w:rsid w:val="00683ECC"/>
    <w:rsid w:val="00684994"/>
    <w:rsid w:val="0068528C"/>
    <w:rsid w:val="0068563D"/>
    <w:rsid w:val="00685700"/>
    <w:rsid w:val="00685886"/>
    <w:rsid w:val="00686482"/>
    <w:rsid w:val="006875CB"/>
    <w:rsid w:val="00690718"/>
    <w:rsid w:val="00690EE4"/>
    <w:rsid w:val="00691394"/>
    <w:rsid w:val="0069152D"/>
    <w:rsid w:val="006925CE"/>
    <w:rsid w:val="00692B2A"/>
    <w:rsid w:val="006931B2"/>
    <w:rsid w:val="006931D8"/>
    <w:rsid w:val="00693DC6"/>
    <w:rsid w:val="00693DED"/>
    <w:rsid w:val="0069426F"/>
    <w:rsid w:val="006946B5"/>
    <w:rsid w:val="00694B31"/>
    <w:rsid w:val="00694F27"/>
    <w:rsid w:val="006957C4"/>
    <w:rsid w:val="00695DCE"/>
    <w:rsid w:val="00696921"/>
    <w:rsid w:val="00696EB7"/>
    <w:rsid w:val="00697171"/>
    <w:rsid w:val="00697654"/>
    <w:rsid w:val="00697B17"/>
    <w:rsid w:val="00697DB7"/>
    <w:rsid w:val="006A0C26"/>
    <w:rsid w:val="006A0D3B"/>
    <w:rsid w:val="006A2724"/>
    <w:rsid w:val="006A344E"/>
    <w:rsid w:val="006A3702"/>
    <w:rsid w:val="006A3D75"/>
    <w:rsid w:val="006A4708"/>
    <w:rsid w:val="006A492E"/>
    <w:rsid w:val="006A53BB"/>
    <w:rsid w:val="006A6500"/>
    <w:rsid w:val="006A7B3F"/>
    <w:rsid w:val="006B1328"/>
    <w:rsid w:val="006B1B2C"/>
    <w:rsid w:val="006B1CFF"/>
    <w:rsid w:val="006B2783"/>
    <w:rsid w:val="006B27B8"/>
    <w:rsid w:val="006B2A2F"/>
    <w:rsid w:val="006B35F4"/>
    <w:rsid w:val="006B367A"/>
    <w:rsid w:val="006B4FA6"/>
    <w:rsid w:val="006B4FB2"/>
    <w:rsid w:val="006B56DA"/>
    <w:rsid w:val="006B6AB0"/>
    <w:rsid w:val="006B6C7E"/>
    <w:rsid w:val="006B6D00"/>
    <w:rsid w:val="006B7828"/>
    <w:rsid w:val="006B79F9"/>
    <w:rsid w:val="006B7CF0"/>
    <w:rsid w:val="006C1A14"/>
    <w:rsid w:val="006C2C03"/>
    <w:rsid w:val="006C2D9D"/>
    <w:rsid w:val="006C300B"/>
    <w:rsid w:val="006C35D8"/>
    <w:rsid w:val="006C3A04"/>
    <w:rsid w:val="006C48DD"/>
    <w:rsid w:val="006C4D3C"/>
    <w:rsid w:val="006C4F34"/>
    <w:rsid w:val="006C5B13"/>
    <w:rsid w:val="006C5FB6"/>
    <w:rsid w:val="006C6129"/>
    <w:rsid w:val="006C63B8"/>
    <w:rsid w:val="006C6860"/>
    <w:rsid w:val="006C733E"/>
    <w:rsid w:val="006C7F52"/>
    <w:rsid w:val="006D0723"/>
    <w:rsid w:val="006D07A6"/>
    <w:rsid w:val="006D0D49"/>
    <w:rsid w:val="006D0F23"/>
    <w:rsid w:val="006D224E"/>
    <w:rsid w:val="006D2BF4"/>
    <w:rsid w:val="006D2E9C"/>
    <w:rsid w:val="006D3D70"/>
    <w:rsid w:val="006D4238"/>
    <w:rsid w:val="006D5CC9"/>
    <w:rsid w:val="006D673F"/>
    <w:rsid w:val="006D7104"/>
    <w:rsid w:val="006E0214"/>
    <w:rsid w:val="006E02D5"/>
    <w:rsid w:val="006E0AA5"/>
    <w:rsid w:val="006E145A"/>
    <w:rsid w:val="006E16B8"/>
    <w:rsid w:val="006E2AF7"/>
    <w:rsid w:val="006E4293"/>
    <w:rsid w:val="006E7463"/>
    <w:rsid w:val="006E76D9"/>
    <w:rsid w:val="006F1206"/>
    <w:rsid w:val="006F19B0"/>
    <w:rsid w:val="006F2916"/>
    <w:rsid w:val="006F4936"/>
    <w:rsid w:val="006F4974"/>
    <w:rsid w:val="006F55CB"/>
    <w:rsid w:val="006F6CAC"/>
    <w:rsid w:val="00700554"/>
    <w:rsid w:val="007005CD"/>
    <w:rsid w:val="00700BEE"/>
    <w:rsid w:val="00700FFA"/>
    <w:rsid w:val="007015BE"/>
    <w:rsid w:val="00701801"/>
    <w:rsid w:val="00701906"/>
    <w:rsid w:val="00701A88"/>
    <w:rsid w:val="007027DC"/>
    <w:rsid w:val="007035BA"/>
    <w:rsid w:val="0070375E"/>
    <w:rsid w:val="00703ACB"/>
    <w:rsid w:val="0070405D"/>
    <w:rsid w:val="007042C8"/>
    <w:rsid w:val="00704DD0"/>
    <w:rsid w:val="00705869"/>
    <w:rsid w:val="00705BBA"/>
    <w:rsid w:val="00706101"/>
    <w:rsid w:val="007064B8"/>
    <w:rsid w:val="00707679"/>
    <w:rsid w:val="00707B84"/>
    <w:rsid w:val="00710073"/>
    <w:rsid w:val="007103CE"/>
    <w:rsid w:val="00710781"/>
    <w:rsid w:val="00710D1E"/>
    <w:rsid w:val="00711340"/>
    <w:rsid w:val="00711A3E"/>
    <w:rsid w:val="00711B47"/>
    <w:rsid w:val="00712330"/>
    <w:rsid w:val="0071270C"/>
    <w:rsid w:val="0071289F"/>
    <w:rsid w:val="0071371F"/>
    <w:rsid w:val="0071379D"/>
    <w:rsid w:val="00713C22"/>
    <w:rsid w:val="0071438E"/>
    <w:rsid w:val="00714B77"/>
    <w:rsid w:val="00714C4E"/>
    <w:rsid w:val="00715D6A"/>
    <w:rsid w:val="0071645B"/>
    <w:rsid w:val="007169A3"/>
    <w:rsid w:val="00717007"/>
    <w:rsid w:val="007177D0"/>
    <w:rsid w:val="00720178"/>
    <w:rsid w:val="0072047F"/>
    <w:rsid w:val="007217D2"/>
    <w:rsid w:val="007217F4"/>
    <w:rsid w:val="00721C96"/>
    <w:rsid w:val="00721FD5"/>
    <w:rsid w:val="007227B4"/>
    <w:rsid w:val="00723821"/>
    <w:rsid w:val="00723917"/>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561"/>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527A"/>
    <w:rsid w:val="00755E8F"/>
    <w:rsid w:val="0075688A"/>
    <w:rsid w:val="007570CB"/>
    <w:rsid w:val="0075729F"/>
    <w:rsid w:val="0075778D"/>
    <w:rsid w:val="00760457"/>
    <w:rsid w:val="00760531"/>
    <w:rsid w:val="00760C6E"/>
    <w:rsid w:val="007611EB"/>
    <w:rsid w:val="00761BE8"/>
    <w:rsid w:val="00761F0D"/>
    <w:rsid w:val="00761F40"/>
    <w:rsid w:val="00762039"/>
    <w:rsid w:val="00762687"/>
    <w:rsid w:val="0076498E"/>
    <w:rsid w:val="0076510F"/>
    <w:rsid w:val="00765FAC"/>
    <w:rsid w:val="00766258"/>
    <w:rsid w:val="007662C6"/>
    <w:rsid w:val="007669D5"/>
    <w:rsid w:val="00766A85"/>
    <w:rsid w:val="0076727E"/>
    <w:rsid w:val="00767346"/>
    <w:rsid w:val="0076760B"/>
    <w:rsid w:val="00767EBC"/>
    <w:rsid w:val="00767F33"/>
    <w:rsid w:val="0077076C"/>
    <w:rsid w:val="0077091A"/>
    <w:rsid w:val="00770F92"/>
    <w:rsid w:val="007718FE"/>
    <w:rsid w:val="0077192F"/>
    <w:rsid w:val="007719D4"/>
    <w:rsid w:val="00774918"/>
    <w:rsid w:val="00774CC5"/>
    <w:rsid w:val="00775147"/>
    <w:rsid w:val="007765B6"/>
    <w:rsid w:val="007768B9"/>
    <w:rsid w:val="00776EE3"/>
    <w:rsid w:val="0077725A"/>
    <w:rsid w:val="00777297"/>
    <w:rsid w:val="0077743B"/>
    <w:rsid w:val="007778B6"/>
    <w:rsid w:val="00777E94"/>
    <w:rsid w:val="00780B8F"/>
    <w:rsid w:val="00781488"/>
    <w:rsid w:val="00781587"/>
    <w:rsid w:val="007827FB"/>
    <w:rsid w:val="00783AB2"/>
    <w:rsid w:val="00783B82"/>
    <w:rsid w:val="00784368"/>
    <w:rsid w:val="0078470F"/>
    <w:rsid w:val="00784C3B"/>
    <w:rsid w:val="007850B6"/>
    <w:rsid w:val="007853AF"/>
    <w:rsid w:val="007855A0"/>
    <w:rsid w:val="00786A25"/>
    <w:rsid w:val="00790629"/>
    <w:rsid w:val="00791465"/>
    <w:rsid w:val="00792D32"/>
    <w:rsid w:val="00792E6B"/>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4EDA"/>
    <w:rsid w:val="007A552D"/>
    <w:rsid w:val="007A58F5"/>
    <w:rsid w:val="007A771C"/>
    <w:rsid w:val="007B01D0"/>
    <w:rsid w:val="007B0A66"/>
    <w:rsid w:val="007B154C"/>
    <w:rsid w:val="007B27C3"/>
    <w:rsid w:val="007B3178"/>
    <w:rsid w:val="007B40B6"/>
    <w:rsid w:val="007B453F"/>
    <w:rsid w:val="007B4780"/>
    <w:rsid w:val="007B4F9C"/>
    <w:rsid w:val="007B5E84"/>
    <w:rsid w:val="007B696F"/>
    <w:rsid w:val="007B7525"/>
    <w:rsid w:val="007B7B0F"/>
    <w:rsid w:val="007B7F16"/>
    <w:rsid w:val="007C06CA"/>
    <w:rsid w:val="007C0893"/>
    <w:rsid w:val="007C099C"/>
    <w:rsid w:val="007C1035"/>
    <w:rsid w:val="007C15CC"/>
    <w:rsid w:val="007C2616"/>
    <w:rsid w:val="007C264D"/>
    <w:rsid w:val="007C2C12"/>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362"/>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3D2"/>
    <w:rsid w:val="007E37BA"/>
    <w:rsid w:val="007E42FB"/>
    <w:rsid w:val="007E4EAB"/>
    <w:rsid w:val="007E6664"/>
    <w:rsid w:val="007E698F"/>
    <w:rsid w:val="007E6BA5"/>
    <w:rsid w:val="007E6EBD"/>
    <w:rsid w:val="007E7AA4"/>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1CA"/>
    <w:rsid w:val="007F766C"/>
    <w:rsid w:val="00801D5A"/>
    <w:rsid w:val="00801E75"/>
    <w:rsid w:val="008030B9"/>
    <w:rsid w:val="0080350B"/>
    <w:rsid w:val="00803E5C"/>
    <w:rsid w:val="008047AD"/>
    <w:rsid w:val="008053A4"/>
    <w:rsid w:val="00805682"/>
    <w:rsid w:val="00805C4A"/>
    <w:rsid w:val="00805F3E"/>
    <w:rsid w:val="00805FD4"/>
    <w:rsid w:val="008064D5"/>
    <w:rsid w:val="0080660F"/>
    <w:rsid w:val="008067F4"/>
    <w:rsid w:val="008069E9"/>
    <w:rsid w:val="00806BF5"/>
    <w:rsid w:val="008070DA"/>
    <w:rsid w:val="00810B33"/>
    <w:rsid w:val="00811341"/>
    <w:rsid w:val="008118D1"/>
    <w:rsid w:val="00813866"/>
    <w:rsid w:val="00813B13"/>
    <w:rsid w:val="00815765"/>
    <w:rsid w:val="008163EE"/>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B9D"/>
    <w:rsid w:val="00831E8A"/>
    <w:rsid w:val="00833225"/>
    <w:rsid w:val="00833532"/>
    <w:rsid w:val="00833FF7"/>
    <w:rsid w:val="00834C85"/>
    <w:rsid w:val="00835E6B"/>
    <w:rsid w:val="00836421"/>
    <w:rsid w:val="00836848"/>
    <w:rsid w:val="0084123C"/>
    <w:rsid w:val="008426C4"/>
    <w:rsid w:val="00842C4E"/>
    <w:rsid w:val="00844132"/>
    <w:rsid w:val="00844837"/>
    <w:rsid w:val="00845CDE"/>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497"/>
    <w:rsid w:val="00856AC4"/>
    <w:rsid w:val="0085769A"/>
    <w:rsid w:val="00857743"/>
    <w:rsid w:val="00857784"/>
    <w:rsid w:val="00857A55"/>
    <w:rsid w:val="008600F3"/>
    <w:rsid w:val="008604BE"/>
    <w:rsid w:val="00860731"/>
    <w:rsid w:val="00860FB3"/>
    <w:rsid w:val="008612EB"/>
    <w:rsid w:val="00862596"/>
    <w:rsid w:val="0086377C"/>
    <w:rsid w:val="0086381C"/>
    <w:rsid w:val="008642C8"/>
    <w:rsid w:val="0086457F"/>
    <w:rsid w:val="00865023"/>
    <w:rsid w:val="0086595E"/>
    <w:rsid w:val="00865CB8"/>
    <w:rsid w:val="0086631B"/>
    <w:rsid w:val="00866B73"/>
    <w:rsid w:val="008700A3"/>
    <w:rsid w:val="0087071B"/>
    <w:rsid w:val="00870FF2"/>
    <w:rsid w:val="008711B9"/>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6EBA"/>
    <w:rsid w:val="0088752C"/>
    <w:rsid w:val="008921EB"/>
    <w:rsid w:val="00892629"/>
    <w:rsid w:val="00893521"/>
    <w:rsid w:val="00893531"/>
    <w:rsid w:val="00893A4E"/>
    <w:rsid w:val="008945AC"/>
    <w:rsid w:val="008946EB"/>
    <w:rsid w:val="00894C7E"/>
    <w:rsid w:val="00894CDD"/>
    <w:rsid w:val="00894DA5"/>
    <w:rsid w:val="008953F0"/>
    <w:rsid w:val="008959EC"/>
    <w:rsid w:val="008962A0"/>
    <w:rsid w:val="00896B2E"/>
    <w:rsid w:val="00896E1E"/>
    <w:rsid w:val="00896E65"/>
    <w:rsid w:val="008A0133"/>
    <w:rsid w:val="008A03C1"/>
    <w:rsid w:val="008A1729"/>
    <w:rsid w:val="008A175E"/>
    <w:rsid w:val="008A20FE"/>
    <w:rsid w:val="008A21BB"/>
    <w:rsid w:val="008A24C2"/>
    <w:rsid w:val="008A2A7E"/>
    <w:rsid w:val="008A4063"/>
    <w:rsid w:val="008A4793"/>
    <w:rsid w:val="008A4969"/>
    <w:rsid w:val="008A56BD"/>
    <w:rsid w:val="008A65EF"/>
    <w:rsid w:val="008A6A5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6037"/>
    <w:rsid w:val="008B7341"/>
    <w:rsid w:val="008B7706"/>
    <w:rsid w:val="008B79AC"/>
    <w:rsid w:val="008B7E11"/>
    <w:rsid w:val="008C0040"/>
    <w:rsid w:val="008C0545"/>
    <w:rsid w:val="008C1301"/>
    <w:rsid w:val="008C1E10"/>
    <w:rsid w:val="008C2A6A"/>
    <w:rsid w:val="008C3190"/>
    <w:rsid w:val="008C329A"/>
    <w:rsid w:val="008C436C"/>
    <w:rsid w:val="008C4867"/>
    <w:rsid w:val="008C495D"/>
    <w:rsid w:val="008C55D7"/>
    <w:rsid w:val="008C6764"/>
    <w:rsid w:val="008C69E5"/>
    <w:rsid w:val="008C6FF3"/>
    <w:rsid w:val="008C7A84"/>
    <w:rsid w:val="008C7F38"/>
    <w:rsid w:val="008D004D"/>
    <w:rsid w:val="008D0465"/>
    <w:rsid w:val="008D12A1"/>
    <w:rsid w:val="008D14E8"/>
    <w:rsid w:val="008D188D"/>
    <w:rsid w:val="008D1C0A"/>
    <w:rsid w:val="008D2CD4"/>
    <w:rsid w:val="008D5521"/>
    <w:rsid w:val="008D5A2A"/>
    <w:rsid w:val="008D7DE9"/>
    <w:rsid w:val="008E01CF"/>
    <w:rsid w:val="008E05D7"/>
    <w:rsid w:val="008E1670"/>
    <w:rsid w:val="008E1747"/>
    <w:rsid w:val="008E1919"/>
    <w:rsid w:val="008E2AAC"/>
    <w:rsid w:val="008E3CF7"/>
    <w:rsid w:val="008E5601"/>
    <w:rsid w:val="008E5DB7"/>
    <w:rsid w:val="008E5EDD"/>
    <w:rsid w:val="008E6804"/>
    <w:rsid w:val="008E7979"/>
    <w:rsid w:val="008F0091"/>
    <w:rsid w:val="008F031D"/>
    <w:rsid w:val="008F04D6"/>
    <w:rsid w:val="008F0D85"/>
    <w:rsid w:val="008F0EA7"/>
    <w:rsid w:val="008F1858"/>
    <w:rsid w:val="008F1938"/>
    <w:rsid w:val="008F1A0A"/>
    <w:rsid w:val="008F2135"/>
    <w:rsid w:val="008F3472"/>
    <w:rsid w:val="008F4338"/>
    <w:rsid w:val="008F4BA2"/>
    <w:rsid w:val="008F4C80"/>
    <w:rsid w:val="008F55BE"/>
    <w:rsid w:val="008F5A2B"/>
    <w:rsid w:val="008F5D99"/>
    <w:rsid w:val="008F642B"/>
    <w:rsid w:val="008F6DA0"/>
    <w:rsid w:val="008F74FC"/>
    <w:rsid w:val="00900418"/>
    <w:rsid w:val="00900640"/>
    <w:rsid w:val="009006C8"/>
    <w:rsid w:val="009009EB"/>
    <w:rsid w:val="00900D1C"/>
    <w:rsid w:val="00901BCD"/>
    <w:rsid w:val="00901F47"/>
    <w:rsid w:val="0090252F"/>
    <w:rsid w:val="00902969"/>
    <w:rsid w:val="00902FB6"/>
    <w:rsid w:val="009031EC"/>
    <w:rsid w:val="00903909"/>
    <w:rsid w:val="00904793"/>
    <w:rsid w:val="009049CA"/>
    <w:rsid w:val="00904ED6"/>
    <w:rsid w:val="009055C7"/>
    <w:rsid w:val="00905A2B"/>
    <w:rsid w:val="00905C7E"/>
    <w:rsid w:val="00905E8D"/>
    <w:rsid w:val="00906386"/>
    <w:rsid w:val="00906E52"/>
    <w:rsid w:val="00907280"/>
    <w:rsid w:val="009075D0"/>
    <w:rsid w:val="00907B7C"/>
    <w:rsid w:val="00910CB2"/>
    <w:rsid w:val="00910E39"/>
    <w:rsid w:val="00910E8A"/>
    <w:rsid w:val="0091154E"/>
    <w:rsid w:val="00911C45"/>
    <w:rsid w:val="00912F49"/>
    <w:rsid w:val="00914251"/>
    <w:rsid w:val="00914C65"/>
    <w:rsid w:val="0091502F"/>
    <w:rsid w:val="00915097"/>
    <w:rsid w:val="00916722"/>
    <w:rsid w:val="00917121"/>
    <w:rsid w:val="00917358"/>
    <w:rsid w:val="00917CED"/>
    <w:rsid w:val="009204A6"/>
    <w:rsid w:val="00921E40"/>
    <w:rsid w:val="00922269"/>
    <w:rsid w:val="0092340E"/>
    <w:rsid w:val="00923D11"/>
    <w:rsid w:val="00923DB2"/>
    <w:rsid w:val="00923F12"/>
    <w:rsid w:val="0092572C"/>
    <w:rsid w:val="00925F4F"/>
    <w:rsid w:val="00926694"/>
    <w:rsid w:val="009270FB"/>
    <w:rsid w:val="00930583"/>
    <w:rsid w:val="009310C3"/>
    <w:rsid w:val="00931423"/>
    <w:rsid w:val="0093214A"/>
    <w:rsid w:val="00933771"/>
    <w:rsid w:val="00934F54"/>
    <w:rsid w:val="00935865"/>
    <w:rsid w:val="00936F4D"/>
    <w:rsid w:val="00937C17"/>
    <w:rsid w:val="0094023B"/>
    <w:rsid w:val="009402F2"/>
    <w:rsid w:val="00940342"/>
    <w:rsid w:val="00940A54"/>
    <w:rsid w:val="00941238"/>
    <w:rsid w:val="009415AA"/>
    <w:rsid w:val="00942AF8"/>
    <w:rsid w:val="00943525"/>
    <w:rsid w:val="009443AA"/>
    <w:rsid w:val="00944662"/>
    <w:rsid w:val="00944ACE"/>
    <w:rsid w:val="00945D84"/>
    <w:rsid w:val="00945E33"/>
    <w:rsid w:val="00945F0D"/>
    <w:rsid w:val="009463AB"/>
    <w:rsid w:val="00946463"/>
    <w:rsid w:val="0094675A"/>
    <w:rsid w:val="00946A3C"/>
    <w:rsid w:val="00946F38"/>
    <w:rsid w:val="00947052"/>
    <w:rsid w:val="00947CDE"/>
    <w:rsid w:val="00947D40"/>
    <w:rsid w:val="00947E0F"/>
    <w:rsid w:val="0095082C"/>
    <w:rsid w:val="0095099F"/>
    <w:rsid w:val="00950A96"/>
    <w:rsid w:val="00951B2F"/>
    <w:rsid w:val="009524F3"/>
    <w:rsid w:val="00953453"/>
    <w:rsid w:val="0095362A"/>
    <w:rsid w:val="00953634"/>
    <w:rsid w:val="00953C51"/>
    <w:rsid w:val="009540B3"/>
    <w:rsid w:val="00954454"/>
    <w:rsid w:val="009547F3"/>
    <w:rsid w:val="00955724"/>
    <w:rsid w:val="0095619B"/>
    <w:rsid w:val="00956622"/>
    <w:rsid w:val="00956A7B"/>
    <w:rsid w:val="00956C23"/>
    <w:rsid w:val="009578F3"/>
    <w:rsid w:val="00960216"/>
    <w:rsid w:val="009604F6"/>
    <w:rsid w:val="0096071F"/>
    <w:rsid w:val="00961031"/>
    <w:rsid w:val="009612C8"/>
    <w:rsid w:val="00962135"/>
    <w:rsid w:val="009625C6"/>
    <w:rsid w:val="00963323"/>
    <w:rsid w:val="0096428C"/>
    <w:rsid w:val="00964F01"/>
    <w:rsid w:val="00967134"/>
    <w:rsid w:val="009674D0"/>
    <w:rsid w:val="0097080A"/>
    <w:rsid w:val="0097096B"/>
    <w:rsid w:val="00970D41"/>
    <w:rsid w:val="009717A5"/>
    <w:rsid w:val="00972374"/>
    <w:rsid w:val="00972887"/>
    <w:rsid w:val="00972E0C"/>
    <w:rsid w:val="0097351F"/>
    <w:rsid w:val="0097354C"/>
    <w:rsid w:val="00973B40"/>
    <w:rsid w:val="009742AE"/>
    <w:rsid w:val="00974953"/>
    <w:rsid w:val="00974DC0"/>
    <w:rsid w:val="009755F5"/>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85D"/>
    <w:rsid w:val="00992B09"/>
    <w:rsid w:val="0099308E"/>
    <w:rsid w:val="00994C53"/>
    <w:rsid w:val="00995041"/>
    <w:rsid w:val="00995276"/>
    <w:rsid w:val="009954FB"/>
    <w:rsid w:val="009958EF"/>
    <w:rsid w:val="00996448"/>
    <w:rsid w:val="00997B98"/>
    <w:rsid w:val="009A0486"/>
    <w:rsid w:val="009A1344"/>
    <w:rsid w:val="009A1BC1"/>
    <w:rsid w:val="009A1CAD"/>
    <w:rsid w:val="009A229D"/>
    <w:rsid w:val="009A2C3E"/>
    <w:rsid w:val="009A2CF1"/>
    <w:rsid w:val="009A3606"/>
    <w:rsid w:val="009A361F"/>
    <w:rsid w:val="009A3D79"/>
    <w:rsid w:val="009A468A"/>
    <w:rsid w:val="009A5C0A"/>
    <w:rsid w:val="009A5CBA"/>
    <w:rsid w:val="009A6259"/>
    <w:rsid w:val="009A65D7"/>
    <w:rsid w:val="009A69E8"/>
    <w:rsid w:val="009A6C5D"/>
    <w:rsid w:val="009A6DA0"/>
    <w:rsid w:val="009A7A51"/>
    <w:rsid w:val="009B0451"/>
    <w:rsid w:val="009B0594"/>
    <w:rsid w:val="009B0824"/>
    <w:rsid w:val="009B0D07"/>
    <w:rsid w:val="009B0D7D"/>
    <w:rsid w:val="009B0F6F"/>
    <w:rsid w:val="009B307C"/>
    <w:rsid w:val="009B5943"/>
    <w:rsid w:val="009B65ED"/>
    <w:rsid w:val="009B68F1"/>
    <w:rsid w:val="009B6BC9"/>
    <w:rsid w:val="009B7163"/>
    <w:rsid w:val="009B76F0"/>
    <w:rsid w:val="009C016D"/>
    <w:rsid w:val="009C0300"/>
    <w:rsid w:val="009C0C29"/>
    <w:rsid w:val="009C176A"/>
    <w:rsid w:val="009C2389"/>
    <w:rsid w:val="009C28C7"/>
    <w:rsid w:val="009C2B42"/>
    <w:rsid w:val="009C2D43"/>
    <w:rsid w:val="009C31F4"/>
    <w:rsid w:val="009C4537"/>
    <w:rsid w:val="009C4E09"/>
    <w:rsid w:val="009C5488"/>
    <w:rsid w:val="009C54D6"/>
    <w:rsid w:val="009C60CE"/>
    <w:rsid w:val="009C6AAE"/>
    <w:rsid w:val="009C74D5"/>
    <w:rsid w:val="009C7B04"/>
    <w:rsid w:val="009D0449"/>
    <w:rsid w:val="009D08D8"/>
    <w:rsid w:val="009D0CDD"/>
    <w:rsid w:val="009D1727"/>
    <w:rsid w:val="009D2491"/>
    <w:rsid w:val="009D2610"/>
    <w:rsid w:val="009D2AE5"/>
    <w:rsid w:val="009D36A5"/>
    <w:rsid w:val="009D4C53"/>
    <w:rsid w:val="009D4D3C"/>
    <w:rsid w:val="009D600F"/>
    <w:rsid w:val="009D622F"/>
    <w:rsid w:val="009D68DF"/>
    <w:rsid w:val="009D6EB5"/>
    <w:rsid w:val="009E05AA"/>
    <w:rsid w:val="009E0BAD"/>
    <w:rsid w:val="009E0D6A"/>
    <w:rsid w:val="009E166B"/>
    <w:rsid w:val="009E1BFA"/>
    <w:rsid w:val="009E2D14"/>
    <w:rsid w:val="009E38BB"/>
    <w:rsid w:val="009E391B"/>
    <w:rsid w:val="009E3AA4"/>
    <w:rsid w:val="009E436C"/>
    <w:rsid w:val="009E44A7"/>
    <w:rsid w:val="009E50B4"/>
    <w:rsid w:val="009E5166"/>
    <w:rsid w:val="009E5A55"/>
    <w:rsid w:val="009E6449"/>
    <w:rsid w:val="009E69C9"/>
    <w:rsid w:val="009E734E"/>
    <w:rsid w:val="009E775E"/>
    <w:rsid w:val="009F056B"/>
    <w:rsid w:val="009F0A83"/>
    <w:rsid w:val="009F0C43"/>
    <w:rsid w:val="009F0CF4"/>
    <w:rsid w:val="009F0D3E"/>
    <w:rsid w:val="009F0E76"/>
    <w:rsid w:val="009F15D8"/>
    <w:rsid w:val="009F18DE"/>
    <w:rsid w:val="009F3CF6"/>
    <w:rsid w:val="009F4DFF"/>
    <w:rsid w:val="009F5946"/>
    <w:rsid w:val="009F5B94"/>
    <w:rsid w:val="009F5D38"/>
    <w:rsid w:val="009F5DB6"/>
    <w:rsid w:val="009F7A6E"/>
    <w:rsid w:val="009F7B8C"/>
    <w:rsid w:val="009F7E49"/>
    <w:rsid w:val="00A00D33"/>
    <w:rsid w:val="00A02130"/>
    <w:rsid w:val="00A021FF"/>
    <w:rsid w:val="00A0340E"/>
    <w:rsid w:val="00A03AD6"/>
    <w:rsid w:val="00A03D28"/>
    <w:rsid w:val="00A03E27"/>
    <w:rsid w:val="00A042A2"/>
    <w:rsid w:val="00A04494"/>
    <w:rsid w:val="00A04CF7"/>
    <w:rsid w:val="00A0533C"/>
    <w:rsid w:val="00A058BC"/>
    <w:rsid w:val="00A05A96"/>
    <w:rsid w:val="00A062E1"/>
    <w:rsid w:val="00A063F8"/>
    <w:rsid w:val="00A075E1"/>
    <w:rsid w:val="00A10812"/>
    <w:rsid w:val="00A123AA"/>
    <w:rsid w:val="00A126FA"/>
    <w:rsid w:val="00A137D3"/>
    <w:rsid w:val="00A1393C"/>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30059"/>
    <w:rsid w:val="00A30716"/>
    <w:rsid w:val="00A3099D"/>
    <w:rsid w:val="00A3196E"/>
    <w:rsid w:val="00A32423"/>
    <w:rsid w:val="00A32718"/>
    <w:rsid w:val="00A32C6F"/>
    <w:rsid w:val="00A336AB"/>
    <w:rsid w:val="00A34796"/>
    <w:rsid w:val="00A3497F"/>
    <w:rsid w:val="00A34FCF"/>
    <w:rsid w:val="00A35185"/>
    <w:rsid w:val="00A3538B"/>
    <w:rsid w:val="00A35783"/>
    <w:rsid w:val="00A35D21"/>
    <w:rsid w:val="00A36377"/>
    <w:rsid w:val="00A366CA"/>
    <w:rsid w:val="00A36E7F"/>
    <w:rsid w:val="00A37A87"/>
    <w:rsid w:val="00A37C59"/>
    <w:rsid w:val="00A4026E"/>
    <w:rsid w:val="00A40FB0"/>
    <w:rsid w:val="00A41177"/>
    <w:rsid w:val="00A415D5"/>
    <w:rsid w:val="00A43C65"/>
    <w:rsid w:val="00A44163"/>
    <w:rsid w:val="00A443AE"/>
    <w:rsid w:val="00A44B99"/>
    <w:rsid w:val="00A44FED"/>
    <w:rsid w:val="00A45ECD"/>
    <w:rsid w:val="00A46A36"/>
    <w:rsid w:val="00A46C2F"/>
    <w:rsid w:val="00A46CCC"/>
    <w:rsid w:val="00A4794E"/>
    <w:rsid w:val="00A47DA5"/>
    <w:rsid w:val="00A47EF9"/>
    <w:rsid w:val="00A50454"/>
    <w:rsid w:val="00A511B5"/>
    <w:rsid w:val="00A51AF0"/>
    <w:rsid w:val="00A51D70"/>
    <w:rsid w:val="00A51E07"/>
    <w:rsid w:val="00A5317D"/>
    <w:rsid w:val="00A53B3C"/>
    <w:rsid w:val="00A54E2E"/>
    <w:rsid w:val="00A552BC"/>
    <w:rsid w:val="00A55CAD"/>
    <w:rsid w:val="00A56071"/>
    <w:rsid w:val="00A56141"/>
    <w:rsid w:val="00A56B1E"/>
    <w:rsid w:val="00A57469"/>
    <w:rsid w:val="00A608D5"/>
    <w:rsid w:val="00A61985"/>
    <w:rsid w:val="00A61F91"/>
    <w:rsid w:val="00A635C5"/>
    <w:rsid w:val="00A63A28"/>
    <w:rsid w:val="00A63E4E"/>
    <w:rsid w:val="00A64564"/>
    <w:rsid w:val="00A6460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1B3C"/>
    <w:rsid w:val="00A7265C"/>
    <w:rsid w:val="00A735FA"/>
    <w:rsid w:val="00A736E5"/>
    <w:rsid w:val="00A73F3B"/>
    <w:rsid w:val="00A755F7"/>
    <w:rsid w:val="00A756CB"/>
    <w:rsid w:val="00A75789"/>
    <w:rsid w:val="00A764D6"/>
    <w:rsid w:val="00A7676D"/>
    <w:rsid w:val="00A767F5"/>
    <w:rsid w:val="00A768C0"/>
    <w:rsid w:val="00A8192B"/>
    <w:rsid w:val="00A823C2"/>
    <w:rsid w:val="00A830EB"/>
    <w:rsid w:val="00A8353A"/>
    <w:rsid w:val="00A83BB7"/>
    <w:rsid w:val="00A83D8B"/>
    <w:rsid w:val="00A84B82"/>
    <w:rsid w:val="00A86792"/>
    <w:rsid w:val="00A87C51"/>
    <w:rsid w:val="00A90028"/>
    <w:rsid w:val="00A911D3"/>
    <w:rsid w:val="00A91326"/>
    <w:rsid w:val="00A920A2"/>
    <w:rsid w:val="00A92AA4"/>
    <w:rsid w:val="00A938C0"/>
    <w:rsid w:val="00A9424B"/>
    <w:rsid w:val="00A94724"/>
    <w:rsid w:val="00A96712"/>
    <w:rsid w:val="00A96A22"/>
    <w:rsid w:val="00A96D7D"/>
    <w:rsid w:val="00A975E9"/>
    <w:rsid w:val="00AA0A35"/>
    <w:rsid w:val="00AA0D84"/>
    <w:rsid w:val="00AA11B0"/>
    <w:rsid w:val="00AA1C25"/>
    <w:rsid w:val="00AA31BD"/>
    <w:rsid w:val="00AA3E7B"/>
    <w:rsid w:val="00AA4747"/>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B5F"/>
    <w:rsid w:val="00AC1CFA"/>
    <w:rsid w:val="00AC2103"/>
    <w:rsid w:val="00AC28DD"/>
    <w:rsid w:val="00AC3602"/>
    <w:rsid w:val="00AC3887"/>
    <w:rsid w:val="00AC48B5"/>
    <w:rsid w:val="00AC4B53"/>
    <w:rsid w:val="00AC5ED9"/>
    <w:rsid w:val="00AC5F18"/>
    <w:rsid w:val="00AC67FF"/>
    <w:rsid w:val="00AC74E8"/>
    <w:rsid w:val="00AD0173"/>
    <w:rsid w:val="00AD02E0"/>
    <w:rsid w:val="00AD067D"/>
    <w:rsid w:val="00AD0C36"/>
    <w:rsid w:val="00AD1126"/>
    <w:rsid w:val="00AD1552"/>
    <w:rsid w:val="00AD190F"/>
    <w:rsid w:val="00AD2572"/>
    <w:rsid w:val="00AD2644"/>
    <w:rsid w:val="00AD27E5"/>
    <w:rsid w:val="00AD3AA8"/>
    <w:rsid w:val="00AD3B93"/>
    <w:rsid w:val="00AD4ECA"/>
    <w:rsid w:val="00AD559D"/>
    <w:rsid w:val="00AD56A8"/>
    <w:rsid w:val="00AD5AC1"/>
    <w:rsid w:val="00AD624F"/>
    <w:rsid w:val="00AD7FC0"/>
    <w:rsid w:val="00AE1D04"/>
    <w:rsid w:val="00AE2439"/>
    <w:rsid w:val="00AE3F4C"/>
    <w:rsid w:val="00AE4069"/>
    <w:rsid w:val="00AE52B0"/>
    <w:rsid w:val="00AE549D"/>
    <w:rsid w:val="00AE5A45"/>
    <w:rsid w:val="00AE6B78"/>
    <w:rsid w:val="00AE6F5B"/>
    <w:rsid w:val="00AE7C0E"/>
    <w:rsid w:val="00AF158A"/>
    <w:rsid w:val="00AF1A13"/>
    <w:rsid w:val="00AF1E07"/>
    <w:rsid w:val="00AF2309"/>
    <w:rsid w:val="00AF28FD"/>
    <w:rsid w:val="00AF2AEC"/>
    <w:rsid w:val="00AF331D"/>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E7E"/>
    <w:rsid w:val="00B05624"/>
    <w:rsid w:val="00B0594B"/>
    <w:rsid w:val="00B06300"/>
    <w:rsid w:val="00B063F2"/>
    <w:rsid w:val="00B06670"/>
    <w:rsid w:val="00B10DE2"/>
    <w:rsid w:val="00B11BD6"/>
    <w:rsid w:val="00B12680"/>
    <w:rsid w:val="00B131B1"/>
    <w:rsid w:val="00B133EA"/>
    <w:rsid w:val="00B136BF"/>
    <w:rsid w:val="00B13BF4"/>
    <w:rsid w:val="00B15D50"/>
    <w:rsid w:val="00B16BE0"/>
    <w:rsid w:val="00B1722C"/>
    <w:rsid w:val="00B172D9"/>
    <w:rsid w:val="00B173F7"/>
    <w:rsid w:val="00B175A0"/>
    <w:rsid w:val="00B1773D"/>
    <w:rsid w:val="00B17E47"/>
    <w:rsid w:val="00B20E86"/>
    <w:rsid w:val="00B213A4"/>
    <w:rsid w:val="00B21D89"/>
    <w:rsid w:val="00B21DB3"/>
    <w:rsid w:val="00B239A7"/>
    <w:rsid w:val="00B23A82"/>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58F"/>
    <w:rsid w:val="00B336E0"/>
    <w:rsid w:val="00B34588"/>
    <w:rsid w:val="00B345DC"/>
    <w:rsid w:val="00B347D3"/>
    <w:rsid w:val="00B34A01"/>
    <w:rsid w:val="00B34B82"/>
    <w:rsid w:val="00B34D80"/>
    <w:rsid w:val="00B351D8"/>
    <w:rsid w:val="00B35541"/>
    <w:rsid w:val="00B35813"/>
    <w:rsid w:val="00B35A06"/>
    <w:rsid w:val="00B360D2"/>
    <w:rsid w:val="00B364B3"/>
    <w:rsid w:val="00B36A24"/>
    <w:rsid w:val="00B3742A"/>
    <w:rsid w:val="00B3758D"/>
    <w:rsid w:val="00B37C75"/>
    <w:rsid w:val="00B4051B"/>
    <w:rsid w:val="00B40A59"/>
    <w:rsid w:val="00B417C3"/>
    <w:rsid w:val="00B42044"/>
    <w:rsid w:val="00B4206A"/>
    <w:rsid w:val="00B421C6"/>
    <w:rsid w:val="00B42446"/>
    <w:rsid w:val="00B4328A"/>
    <w:rsid w:val="00B45EC3"/>
    <w:rsid w:val="00B464A0"/>
    <w:rsid w:val="00B464BC"/>
    <w:rsid w:val="00B467E5"/>
    <w:rsid w:val="00B46C0B"/>
    <w:rsid w:val="00B47A11"/>
    <w:rsid w:val="00B513D3"/>
    <w:rsid w:val="00B51B11"/>
    <w:rsid w:val="00B53B9B"/>
    <w:rsid w:val="00B53D6D"/>
    <w:rsid w:val="00B54365"/>
    <w:rsid w:val="00B5481C"/>
    <w:rsid w:val="00B54979"/>
    <w:rsid w:val="00B54C06"/>
    <w:rsid w:val="00B551FC"/>
    <w:rsid w:val="00B55C4E"/>
    <w:rsid w:val="00B55DD0"/>
    <w:rsid w:val="00B55E88"/>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0FD5"/>
    <w:rsid w:val="00B71A3A"/>
    <w:rsid w:val="00B720EC"/>
    <w:rsid w:val="00B7232A"/>
    <w:rsid w:val="00B734AF"/>
    <w:rsid w:val="00B73B23"/>
    <w:rsid w:val="00B745D9"/>
    <w:rsid w:val="00B75965"/>
    <w:rsid w:val="00B75F92"/>
    <w:rsid w:val="00B77677"/>
    <w:rsid w:val="00B80715"/>
    <w:rsid w:val="00B80CE3"/>
    <w:rsid w:val="00B81448"/>
    <w:rsid w:val="00B814BB"/>
    <w:rsid w:val="00B8180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2C4"/>
    <w:rsid w:val="00B94C7A"/>
    <w:rsid w:val="00B950E2"/>
    <w:rsid w:val="00B9732F"/>
    <w:rsid w:val="00BA06D8"/>
    <w:rsid w:val="00BA0FDE"/>
    <w:rsid w:val="00BA18D2"/>
    <w:rsid w:val="00BA1D2C"/>
    <w:rsid w:val="00BA292C"/>
    <w:rsid w:val="00BA3822"/>
    <w:rsid w:val="00BA3889"/>
    <w:rsid w:val="00BA4966"/>
    <w:rsid w:val="00BA4D1E"/>
    <w:rsid w:val="00BA5057"/>
    <w:rsid w:val="00BA591E"/>
    <w:rsid w:val="00BA63D5"/>
    <w:rsid w:val="00BA6810"/>
    <w:rsid w:val="00BB085A"/>
    <w:rsid w:val="00BB0C89"/>
    <w:rsid w:val="00BB11FC"/>
    <w:rsid w:val="00BB1285"/>
    <w:rsid w:val="00BB26CB"/>
    <w:rsid w:val="00BB2AA3"/>
    <w:rsid w:val="00BB2D52"/>
    <w:rsid w:val="00BB2ECB"/>
    <w:rsid w:val="00BB3476"/>
    <w:rsid w:val="00BB40A9"/>
    <w:rsid w:val="00BB413F"/>
    <w:rsid w:val="00BB6A4D"/>
    <w:rsid w:val="00BB70A4"/>
    <w:rsid w:val="00BB7F9D"/>
    <w:rsid w:val="00BC035B"/>
    <w:rsid w:val="00BC05D6"/>
    <w:rsid w:val="00BC0B4F"/>
    <w:rsid w:val="00BC0D07"/>
    <w:rsid w:val="00BC1245"/>
    <w:rsid w:val="00BC19A0"/>
    <w:rsid w:val="00BC1BC6"/>
    <w:rsid w:val="00BC1F6B"/>
    <w:rsid w:val="00BC2D9F"/>
    <w:rsid w:val="00BC3906"/>
    <w:rsid w:val="00BC4897"/>
    <w:rsid w:val="00BC56FA"/>
    <w:rsid w:val="00BC59AA"/>
    <w:rsid w:val="00BC59E7"/>
    <w:rsid w:val="00BC63BD"/>
    <w:rsid w:val="00BC6619"/>
    <w:rsid w:val="00BC688B"/>
    <w:rsid w:val="00BC6A16"/>
    <w:rsid w:val="00BC77A3"/>
    <w:rsid w:val="00BC7F97"/>
    <w:rsid w:val="00BD0010"/>
    <w:rsid w:val="00BD0C3A"/>
    <w:rsid w:val="00BD154F"/>
    <w:rsid w:val="00BD21AE"/>
    <w:rsid w:val="00BD22B6"/>
    <w:rsid w:val="00BD22E7"/>
    <w:rsid w:val="00BD2661"/>
    <w:rsid w:val="00BD28FC"/>
    <w:rsid w:val="00BD358B"/>
    <w:rsid w:val="00BD3E3A"/>
    <w:rsid w:val="00BD3ED0"/>
    <w:rsid w:val="00BD4654"/>
    <w:rsid w:val="00BD475F"/>
    <w:rsid w:val="00BD4E2F"/>
    <w:rsid w:val="00BD4E3B"/>
    <w:rsid w:val="00BD577F"/>
    <w:rsid w:val="00BD6515"/>
    <w:rsid w:val="00BD7227"/>
    <w:rsid w:val="00BD7904"/>
    <w:rsid w:val="00BD7911"/>
    <w:rsid w:val="00BE0D05"/>
    <w:rsid w:val="00BE188F"/>
    <w:rsid w:val="00BE19E9"/>
    <w:rsid w:val="00BE1B89"/>
    <w:rsid w:val="00BE1DA3"/>
    <w:rsid w:val="00BE2CAB"/>
    <w:rsid w:val="00BE35C5"/>
    <w:rsid w:val="00BE36C3"/>
    <w:rsid w:val="00BE4515"/>
    <w:rsid w:val="00BE49D4"/>
    <w:rsid w:val="00BE5B0B"/>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CF8"/>
    <w:rsid w:val="00C0500E"/>
    <w:rsid w:val="00C053EF"/>
    <w:rsid w:val="00C0541B"/>
    <w:rsid w:val="00C0631E"/>
    <w:rsid w:val="00C06B88"/>
    <w:rsid w:val="00C06C92"/>
    <w:rsid w:val="00C074F2"/>
    <w:rsid w:val="00C07655"/>
    <w:rsid w:val="00C076D8"/>
    <w:rsid w:val="00C07EBA"/>
    <w:rsid w:val="00C10CDF"/>
    <w:rsid w:val="00C11035"/>
    <w:rsid w:val="00C11CA9"/>
    <w:rsid w:val="00C11E1E"/>
    <w:rsid w:val="00C12ADF"/>
    <w:rsid w:val="00C12E77"/>
    <w:rsid w:val="00C134DE"/>
    <w:rsid w:val="00C148DE"/>
    <w:rsid w:val="00C1538E"/>
    <w:rsid w:val="00C1544B"/>
    <w:rsid w:val="00C17BC0"/>
    <w:rsid w:val="00C17DEC"/>
    <w:rsid w:val="00C203CA"/>
    <w:rsid w:val="00C203F0"/>
    <w:rsid w:val="00C2061C"/>
    <w:rsid w:val="00C206E4"/>
    <w:rsid w:val="00C20F9D"/>
    <w:rsid w:val="00C21754"/>
    <w:rsid w:val="00C21F50"/>
    <w:rsid w:val="00C222EF"/>
    <w:rsid w:val="00C22876"/>
    <w:rsid w:val="00C228D0"/>
    <w:rsid w:val="00C22EAD"/>
    <w:rsid w:val="00C23BB5"/>
    <w:rsid w:val="00C25B17"/>
    <w:rsid w:val="00C25E42"/>
    <w:rsid w:val="00C25F27"/>
    <w:rsid w:val="00C2799E"/>
    <w:rsid w:val="00C27EE5"/>
    <w:rsid w:val="00C3066E"/>
    <w:rsid w:val="00C30833"/>
    <w:rsid w:val="00C30F00"/>
    <w:rsid w:val="00C31811"/>
    <w:rsid w:val="00C320CD"/>
    <w:rsid w:val="00C3257A"/>
    <w:rsid w:val="00C32C7E"/>
    <w:rsid w:val="00C33030"/>
    <w:rsid w:val="00C333F3"/>
    <w:rsid w:val="00C33ACA"/>
    <w:rsid w:val="00C346C3"/>
    <w:rsid w:val="00C34E88"/>
    <w:rsid w:val="00C3500F"/>
    <w:rsid w:val="00C37013"/>
    <w:rsid w:val="00C3748F"/>
    <w:rsid w:val="00C37579"/>
    <w:rsid w:val="00C37DEB"/>
    <w:rsid w:val="00C40993"/>
    <w:rsid w:val="00C41E4C"/>
    <w:rsid w:val="00C420FF"/>
    <w:rsid w:val="00C42310"/>
    <w:rsid w:val="00C426ED"/>
    <w:rsid w:val="00C42A31"/>
    <w:rsid w:val="00C42B93"/>
    <w:rsid w:val="00C4366B"/>
    <w:rsid w:val="00C44806"/>
    <w:rsid w:val="00C448FC"/>
    <w:rsid w:val="00C44DE4"/>
    <w:rsid w:val="00C4511A"/>
    <w:rsid w:val="00C452D7"/>
    <w:rsid w:val="00C475B6"/>
    <w:rsid w:val="00C476C4"/>
    <w:rsid w:val="00C476F5"/>
    <w:rsid w:val="00C47A6B"/>
    <w:rsid w:val="00C47AD6"/>
    <w:rsid w:val="00C47D40"/>
    <w:rsid w:val="00C47D51"/>
    <w:rsid w:val="00C5002A"/>
    <w:rsid w:val="00C514DE"/>
    <w:rsid w:val="00C51BB5"/>
    <w:rsid w:val="00C51EFB"/>
    <w:rsid w:val="00C52E77"/>
    <w:rsid w:val="00C53723"/>
    <w:rsid w:val="00C53A1A"/>
    <w:rsid w:val="00C540BB"/>
    <w:rsid w:val="00C549BF"/>
    <w:rsid w:val="00C55C65"/>
    <w:rsid w:val="00C56952"/>
    <w:rsid w:val="00C56E7C"/>
    <w:rsid w:val="00C56F21"/>
    <w:rsid w:val="00C57E35"/>
    <w:rsid w:val="00C60057"/>
    <w:rsid w:val="00C609E7"/>
    <w:rsid w:val="00C61F14"/>
    <w:rsid w:val="00C63CBA"/>
    <w:rsid w:val="00C6404C"/>
    <w:rsid w:val="00C649FD"/>
    <w:rsid w:val="00C64C64"/>
    <w:rsid w:val="00C65033"/>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31D0"/>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5852"/>
    <w:rsid w:val="00CA61DB"/>
    <w:rsid w:val="00CA6620"/>
    <w:rsid w:val="00CA76ED"/>
    <w:rsid w:val="00CB08C7"/>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5BDC"/>
    <w:rsid w:val="00CB6204"/>
    <w:rsid w:val="00CB6A41"/>
    <w:rsid w:val="00CB6C25"/>
    <w:rsid w:val="00CC076B"/>
    <w:rsid w:val="00CC0F95"/>
    <w:rsid w:val="00CC1273"/>
    <w:rsid w:val="00CC30A3"/>
    <w:rsid w:val="00CC390A"/>
    <w:rsid w:val="00CC3A4F"/>
    <w:rsid w:val="00CC4D97"/>
    <w:rsid w:val="00CC5E4B"/>
    <w:rsid w:val="00CC5E66"/>
    <w:rsid w:val="00CC5F87"/>
    <w:rsid w:val="00CC684A"/>
    <w:rsid w:val="00CD07F7"/>
    <w:rsid w:val="00CD08C0"/>
    <w:rsid w:val="00CD1295"/>
    <w:rsid w:val="00CD12B0"/>
    <w:rsid w:val="00CD263C"/>
    <w:rsid w:val="00CD2D37"/>
    <w:rsid w:val="00CD3244"/>
    <w:rsid w:val="00CD3643"/>
    <w:rsid w:val="00CD3E54"/>
    <w:rsid w:val="00CD4CBC"/>
    <w:rsid w:val="00CD558A"/>
    <w:rsid w:val="00CD6491"/>
    <w:rsid w:val="00CD66DE"/>
    <w:rsid w:val="00CD6E57"/>
    <w:rsid w:val="00CD74F1"/>
    <w:rsid w:val="00CD76F6"/>
    <w:rsid w:val="00CD7E0B"/>
    <w:rsid w:val="00CE010E"/>
    <w:rsid w:val="00CE08BD"/>
    <w:rsid w:val="00CE08E8"/>
    <w:rsid w:val="00CE18B2"/>
    <w:rsid w:val="00CE29A9"/>
    <w:rsid w:val="00CE3BBB"/>
    <w:rsid w:val="00CE3F8E"/>
    <w:rsid w:val="00CE4A93"/>
    <w:rsid w:val="00CE4AD5"/>
    <w:rsid w:val="00CE505A"/>
    <w:rsid w:val="00CE5380"/>
    <w:rsid w:val="00CE5E8F"/>
    <w:rsid w:val="00CE63CD"/>
    <w:rsid w:val="00CE7C7A"/>
    <w:rsid w:val="00CF0863"/>
    <w:rsid w:val="00CF0B36"/>
    <w:rsid w:val="00CF1B87"/>
    <w:rsid w:val="00CF2EA6"/>
    <w:rsid w:val="00CF4394"/>
    <w:rsid w:val="00CF687F"/>
    <w:rsid w:val="00CF68E5"/>
    <w:rsid w:val="00CF6EE7"/>
    <w:rsid w:val="00CF7C2F"/>
    <w:rsid w:val="00D00286"/>
    <w:rsid w:val="00D0095D"/>
    <w:rsid w:val="00D00F57"/>
    <w:rsid w:val="00D0121B"/>
    <w:rsid w:val="00D0182D"/>
    <w:rsid w:val="00D03836"/>
    <w:rsid w:val="00D03E8A"/>
    <w:rsid w:val="00D03F37"/>
    <w:rsid w:val="00D04A32"/>
    <w:rsid w:val="00D04DB5"/>
    <w:rsid w:val="00D05C25"/>
    <w:rsid w:val="00D064D5"/>
    <w:rsid w:val="00D0655F"/>
    <w:rsid w:val="00D11000"/>
    <w:rsid w:val="00D110D4"/>
    <w:rsid w:val="00D112A1"/>
    <w:rsid w:val="00D128CB"/>
    <w:rsid w:val="00D14247"/>
    <w:rsid w:val="00D14EA8"/>
    <w:rsid w:val="00D14EB5"/>
    <w:rsid w:val="00D1626B"/>
    <w:rsid w:val="00D16926"/>
    <w:rsid w:val="00D16F25"/>
    <w:rsid w:val="00D17284"/>
    <w:rsid w:val="00D1782B"/>
    <w:rsid w:val="00D17CB6"/>
    <w:rsid w:val="00D20651"/>
    <w:rsid w:val="00D207B6"/>
    <w:rsid w:val="00D20991"/>
    <w:rsid w:val="00D20C2A"/>
    <w:rsid w:val="00D21006"/>
    <w:rsid w:val="00D223A3"/>
    <w:rsid w:val="00D2315A"/>
    <w:rsid w:val="00D233F9"/>
    <w:rsid w:val="00D240DC"/>
    <w:rsid w:val="00D24798"/>
    <w:rsid w:val="00D24A4F"/>
    <w:rsid w:val="00D25326"/>
    <w:rsid w:val="00D25333"/>
    <w:rsid w:val="00D26767"/>
    <w:rsid w:val="00D279C6"/>
    <w:rsid w:val="00D27F7A"/>
    <w:rsid w:val="00D30623"/>
    <w:rsid w:val="00D31243"/>
    <w:rsid w:val="00D33105"/>
    <w:rsid w:val="00D33859"/>
    <w:rsid w:val="00D34F14"/>
    <w:rsid w:val="00D35A1A"/>
    <w:rsid w:val="00D37352"/>
    <w:rsid w:val="00D377D7"/>
    <w:rsid w:val="00D42111"/>
    <w:rsid w:val="00D43010"/>
    <w:rsid w:val="00D4329E"/>
    <w:rsid w:val="00D433DB"/>
    <w:rsid w:val="00D43979"/>
    <w:rsid w:val="00D43C5B"/>
    <w:rsid w:val="00D44120"/>
    <w:rsid w:val="00D4468B"/>
    <w:rsid w:val="00D448A4"/>
    <w:rsid w:val="00D45335"/>
    <w:rsid w:val="00D456EC"/>
    <w:rsid w:val="00D457C3"/>
    <w:rsid w:val="00D45967"/>
    <w:rsid w:val="00D45E51"/>
    <w:rsid w:val="00D46ECD"/>
    <w:rsid w:val="00D47C59"/>
    <w:rsid w:val="00D50732"/>
    <w:rsid w:val="00D520B3"/>
    <w:rsid w:val="00D526FD"/>
    <w:rsid w:val="00D52F07"/>
    <w:rsid w:val="00D5510A"/>
    <w:rsid w:val="00D55400"/>
    <w:rsid w:val="00D55861"/>
    <w:rsid w:val="00D55D5E"/>
    <w:rsid w:val="00D5620A"/>
    <w:rsid w:val="00D56ECD"/>
    <w:rsid w:val="00D56FC8"/>
    <w:rsid w:val="00D578E2"/>
    <w:rsid w:val="00D6150F"/>
    <w:rsid w:val="00D63AA5"/>
    <w:rsid w:val="00D63CD6"/>
    <w:rsid w:val="00D63E36"/>
    <w:rsid w:val="00D64262"/>
    <w:rsid w:val="00D651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3E0"/>
    <w:rsid w:val="00D81C34"/>
    <w:rsid w:val="00D81E22"/>
    <w:rsid w:val="00D84313"/>
    <w:rsid w:val="00D8486B"/>
    <w:rsid w:val="00D84A17"/>
    <w:rsid w:val="00D84ACF"/>
    <w:rsid w:val="00D84BD0"/>
    <w:rsid w:val="00D84E71"/>
    <w:rsid w:val="00D85C73"/>
    <w:rsid w:val="00D85D5E"/>
    <w:rsid w:val="00D85E54"/>
    <w:rsid w:val="00D85FE4"/>
    <w:rsid w:val="00D86114"/>
    <w:rsid w:val="00D86230"/>
    <w:rsid w:val="00D866B2"/>
    <w:rsid w:val="00D869D7"/>
    <w:rsid w:val="00D86E97"/>
    <w:rsid w:val="00D878CB"/>
    <w:rsid w:val="00D91C47"/>
    <w:rsid w:val="00D9332F"/>
    <w:rsid w:val="00D93DA1"/>
    <w:rsid w:val="00D948DC"/>
    <w:rsid w:val="00D94CA2"/>
    <w:rsid w:val="00D95974"/>
    <w:rsid w:val="00D95B5D"/>
    <w:rsid w:val="00D95F91"/>
    <w:rsid w:val="00D961CF"/>
    <w:rsid w:val="00D96600"/>
    <w:rsid w:val="00D96789"/>
    <w:rsid w:val="00D96D6A"/>
    <w:rsid w:val="00D96F4A"/>
    <w:rsid w:val="00D97992"/>
    <w:rsid w:val="00D97C63"/>
    <w:rsid w:val="00DA0110"/>
    <w:rsid w:val="00DA06FF"/>
    <w:rsid w:val="00DA1B66"/>
    <w:rsid w:val="00DA1EF9"/>
    <w:rsid w:val="00DA2A3B"/>
    <w:rsid w:val="00DA316F"/>
    <w:rsid w:val="00DA4C90"/>
    <w:rsid w:val="00DA4EEC"/>
    <w:rsid w:val="00DA6040"/>
    <w:rsid w:val="00DA629D"/>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3F14"/>
    <w:rsid w:val="00DC44B8"/>
    <w:rsid w:val="00DC46C3"/>
    <w:rsid w:val="00DC49B5"/>
    <w:rsid w:val="00DC57B3"/>
    <w:rsid w:val="00DC735E"/>
    <w:rsid w:val="00DD032D"/>
    <w:rsid w:val="00DD06FC"/>
    <w:rsid w:val="00DD0A7B"/>
    <w:rsid w:val="00DD0BC8"/>
    <w:rsid w:val="00DD121D"/>
    <w:rsid w:val="00DD13DF"/>
    <w:rsid w:val="00DD16A0"/>
    <w:rsid w:val="00DD1EF0"/>
    <w:rsid w:val="00DD2172"/>
    <w:rsid w:val="00DD22B9"/>
    <w:rsid w:val="00DD3396"/>
    <w:rsid w:val="00DD34C0"/>
    <w:rsid w:val="00DD4B76"/>
    <w:rsid w:val="00DD508D"/>
    <w:rsid w:val="00DD5DA3"/>
    <w:rsid w:val="00DD68D0"/>
    <w:rsid w:val="00DD7953"/>
    <w:rsid w:val="00DD79B6"/>
    <w:rsid w:val="00DD7F9F"/>
    <w:rsid w:val="00DE0AF4"/>
    <w:rsid w:val="00DE18C4"/>
    <w:rsid w:val="00DE24C6"/>
    <w:rsid w:val="00DE2C76"/>
    <w:rsid w:val="00DE2CB4"/>
    <w:rsid w:val="00DE2F31"/>
    <w:rsid w:val="00DE35D8"/>
    <w:rsid w:val="00DE3C88"/>
    <w:rsid w:val="00DE3CA7"/>
    <w:rsid w:val="00DE4429"/>
    <w:rsid w:val="00DE4C12"/>
    <w:rsid w:val="00DE4E9E"/>
    <w:rsid w:val="00DE65E4"/>
    <w:rsid w:val="00DE7656"/>
    <w:rsid w:val="00DF077D"/>
    <w:rsid w:val="00DF115E"/>
    <w:rsid w:val="00DF1545"/>
    <w:rsid w:val="00DF4206"/>
    <w:rsid w:val="00DF4A4A"/>
    <w:rsid w:val="00DF4F80"/>
    <w:rsid w:val="00DF5091"/>
    <w:rsid w:val="00DF57A5"/>
    <w:rsid w:val="00DF5922"/>
    <w:rsid w:val="00DF6930"/>
    <w:rsid w:val="00DF6986"/>
    <w:rsid w:val="00DF7173"/>
    <w:rsid w:val="00DF7BD2"/>
    <w:rsid w:val="00DF7C4F"/>
    <w:rsid w:val="00E0015F"/>
    <w:rsid w:val="00E0242B"/>
    <w:rsid w:val="00E0394F"/>
    <w:rsid w:val="00E03A75"/>
    <w:rsid w:val="00E044D8"/>
    <w:rsid w:val="00E047E4"/>
    <w:rsid w:val="00E05A5B"/>
    <w:rsid w:val="00E05F00"/>
    <w:rsid w:val="00E0684E"/>
    <w:rsid w:val="00E10D02"/>
    <w:rsid w:val="00E113BD"/>
    <w:rsid w:val="00E1177E"/>
    <w:rsid w:val="00E11B48"/>
    <w:rsid w:val="00E124DB"/>
    <w:rsid w:val="00E13F9F"/>
    <w:rsid w:val="00E140C9"/>
    <w:rsid w:val="00E14570"/>
    <w:rsid w:val="00E145C1"/>
    <w:rsid w:val="00E15654"/>
    <w:rsid w:val="00E15860"/>
    <w:rsid w:val="00E15C15"/>
    <w:rsid w:val="00E15D41"/>
    <w:rsid w:val="00E16501"/>
    <w:rsid w:val="00E16546"/>
    <w:rsid w:val="00E173E1"/>
    <w:rsid w:val="00E200A3"/>
    <w:rsid w:val="00E2010B"/>
    <w:rsid w:val="00E20CAA"/>
    <w:rsid w:val="00E21235"/>
    <w:rsid w:val="00E21D0E"/>
    <w:rsid w:val="00E21F78"/>
    <w:rsid w:val="00E22AE1"/>
    <w:rsid w:val="00E23B56"/>
    <w:rsid w:val="00E23B91"/>
    <w:rsid w:val="00E24253"/>
    <w:rsid w:val="00E24B4D"/>
    <w:rsid w:val="00E24BEC"/>
    <w:rsid w:val="00E24FCD"/>
    <w:rsid w:val="00E2596A"/>
    <w:rsid w:val="00E25CD6"/>
    <w:rsid w:val="00E26325"/>
    <w:rsid w:val="00E26E05"/>
    <w:rsid w:val="00E27531"/>
    <w:rsid w:val="00E276AD"/>
    <w:rsid w:val="00E277B3"/>
    <w:rsid w:val="00E3038C"/>
    <w:rsid w:val="00E309B4"/>
    <w:rsid w:val="00E30C68"/>
    <w:rsid w:val="00E31662"/>
    <w:rsid w:val="00E31BB0"/>
    <w:rsid w:val="00E32873"/>
    <w:rsid w:val="00E32A65"/>
    <w:rsid w:val="00E32CFA"/>
    <w:rsid w:val="00E32E5D"/>
    <w:rsid w:val="00E33120"/>
    <w:rsid w:val="00E34340"/>
    <w:rsid w:val="00E349AF"/>
    <w:rsid w:val="00E34B8A"/>
    <w:rsid w:val="00E34D61"/>
    <w:rsid w:val="00E34E1D"/>
    <w:rsid w:val="00E3517B"/>
    <w:rsid w:val="00E352D2"/>
    <w:rsid w:val="00E356B9"/>
    <w:rsid w:val="00E37071"/>
    <w:rsid w:val="00E3738A"/>
    <w:rsid w:val="00E40123"/>
    <w:rsid w:val="00E406CE"/>
    <w:rsid w:val="00E411A1"/>
    <w:rsid w:val="00E41326"/>
    <w:rsid w:val="00E414DA"/>
    <w:rsid w:val="00E41B8D"/>
    <w:rsid w:val="00E438D7"/>
    <w:rsid w:val="00E43D02"/>
    <w:rsid w:val="00E43D53"/>
    <w:rsid w:val="00E448B0"/>
    <w:rsid w:val="00E44A04"/>
    <w:rsid w:val="00E4599C"/>
    <w:rsid w:val="00E45F52"/>
    <w:rsid w:val="00E47677"/>
    <w:rsid w:val="00E47965"/>
    <w:rsid w:val="00E50AC3"/>
    <w:rsid w:val="00E511DC"/>
    <w:rsid w:val="00E52007"/>
    <w:rsid w:val="00E52480"/>
    <w:rsid w:val="00E52659"/>
    <w:rsid w:val="00E531A6"/>
    <w:rsid w:val="00E5451B"/>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4ADD"/>
    <w:rsid w:val="00E66902"/>
    <w:rsid w:val="00E707A0"/>
    <w:rsid w:val="00E70BA9"/>
    <w:rsid w:val="00E7144D"/>
    <w:rsid w:val="00E71C3A"/>
    <w:rsid w:val="00E73715"/>
    <w:rsid w:val="00E738D0"/>
    <w:rsid w:val="00E73C11"/>
    <w:rsid w:val="00E73ECE"/>
    <w:rsid w:val="00E7400F"/>
    <w:rsid w:val="00E7527E"/>
    <w:rsid w:val="00E75C49"/>
    <w:rsid w:val="00E76295"/>
    <w:rsid w:val="00E7691E"/>
    <w:rsid w:val="00E76CA8"/>
    <w:rsid w:val="00E80968"/>
    <w:rsid w:val="00E815E2"/>
    <w:rsid w:val="00E82562"/>
    <w:rsid w:val="00E82F5B"/>
    <w:rsid w:val="00E83E55"/>
    <w:rsid w:val="00E83EC8"/>
    <w:rsid w:val="00E840A1"/>
    <w:rsid w:val="00E841C7"/>
    <w:rsid w:val="00E8429B"/>
    <w:rsid w:val="00E84997"/>
    <w:rsid w:val="00E84C4D"/>
    <w:rsid w:val="00E85423"/>
    <w:rsid w:val="00E856D1"/>
    <w:rsid w:val="00E8635E"/>
    <w:rsid w:val="00E864C6"/>
    <w:rsid w:val="00E86E8B"/>
    <w:rsid w:val="00E86E90"/>
    <w:rsid w:val="00E872D6"/>
    <w:rsid w:val="00E87378"/>
    <w:rsid w:val="00E87C1E"/>
    <w:rsid w:val="00E90354"/>
    <w:rsid w:val="00E90CA6"/>
    <w:rsid w:val="00E914C4"/>
    <w:rsid w:val="00E92831"/>
    <w:rsid w:val="00E92DBB"/>
    <w:rsid w:val="00E936EE"/>
    <w:rsid w:val="00E93CE3"/>
    <w:rsid w:val="00E951D5"/>
    <w:rsid w:val="00E95663"/>
    <w:rsid w:val="00E95BBB"/>
    <w:rsid w:val="00E96B20"/>
    <w:rsid w:val="00E974C1"/>
    <w:rsid w:val="00E97B4B"/>
    <w:rsid w:val="00E97E51"/>
    <w:rsid w:val="00EA0D97"/>
    <w:rsid w:val="00EA12E7"/>
    <w:rsid w:val="00EA1754"/>
    <w:rsid w:val="00EA1B50"/>
    <w:rsid w:val="00EA2992"/>
    <w:rsid w:val="00EA2DB9"/>
    <w:rsid w:val="00EA4024"/>
    <w:rsid w:val="00EA61DD"/>
    <w:rsid w:val="00EA689E"/>
    <w:rsid w:val="00EA691A"/>
    <w:rsid w:val="00EA6DA3"/>
    <w:rsid w:val="00EA736B"/>
    <w:rsid w:val="00EA7B6B"/>
    <w:rsid w:val="00EA7B77"/>
    <w:rsid w:val="00EA7C53"/>
    <w:rsid w:val="00EB08B2"/>
    <w:rsid w:val="00EB159B"/>
    <w:rsid w:val="00EB1B1E"/>
    <w:rsid w:val="00EB4622"/>
    <w:rsid w:val="00EB495C"/>
    <w:rsid w:val="00EB54D2"/>
    <w:rsid w:val="00EB5EC3"/>
    <w:rsid w:val="00EB6CCD"/>
    <w:rsid w:val="00EB6F44"/>
    <w:rsid w:val="00EC00E5"/>
    <w:rsid w:val="00EC00F8"/>
    <w:rsid w:val="00EC1033"/>
    <w:rsid w:val="00EC1FC4"/>
    <w:rsid w:val="00EC2C87"/>
    <w:rsid w:val="00EC4391"/>
    <w:rsid w:val="00EC43FA"/>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D9C"/>
    <w:rsid w:val="00ED63FB"/>
    <w:rsid w:val="00ED685E"/>
    <w:rsid w:val="00ED762E"/>
    <w:rsid w:val="00ED7F84"/>
    <w:rsid w:val="00EE01F7"/>
    <w:rsid w:val="00EE07EA"/>
    <w:rsid w:val="00EE0912"/>
    <w:rsid w:val="00EE145C"/>
    <w:rsid w:val="00EE1635"/>
    <w:rsid w:val="00EE19D5"/>
    <w:rsid w:val="00EE26E7"/>
    <w:rsid w:val="00EE308C"/>
    <w:rsid w:val="00EE336B"/>
    <w:rsid w:val="00EE3915"/>
    <w:rsid w:val="00EE3CD8"/>
    <w:rsid w:val="00EE4598"/>
    <w:rsid w:val="00EE471C"/>
    <w:rsid w:val="00EE47FC"/>
    <w:rsid w:val="00EE4A9B"/>
    <w:rsid w:val="00EE5FBE"/>
    <w:rsid w:val="00EE6149"/>
    <w:rsid w:val="00EE6820"/>
    <w:rsid w:val="00EE6E89"/>
    <w:rsid w:val="00EE7BB3"/>
    <w:rsid w:val="00EF0949"/>
    <w:rsid w:val="00EF09E6"/>
    <w:rsid w:val="00EF28CA"/>
    <w:rsid w:val="00EF3496"/>
    <w:rsid w:val="00EF414C"/>
    <w:rsid w:val="00EF4596"/>
    <w:rsid w:val="00EF4D23"/>
    <w:rsid w:val="00EF510F"/>
    <w:rsid w:val="00EF5AE1"/>
    <w:rsid w:val="00EF5BA8"/>
    <w:rsid w:val="00EF5C8D"/>
    <w:rsid w:val="00EF6342"/>
    <w:rsid w:val="00EF6A92"/>
    <w:rsid w:val="00EF6BFE"/>
    <w:rsid w:val="00EF6CDD"/>
    <w:rsid w:val="00EF6CE4"/>
    <w:rsid w:val="00EF7532"/>
    <w:rsid w:val="00F000B3"/>
    <w:rsid w:val="00F00CB6"/>
    <w:rsid w:val="00F02841"/>
    <w:rsid w:val="00F029BF"/>
    <w:rsid w:val="00F02A12"/>
    <w:rsid w:val="00F033B4"/>
    <w:rsid w:val="00F03F6E"/>
    <w:rsid w:val="00F04D47"/>
    <w:rsid w:val="00F05442"/>
    <w:rsid w:val="00F058DD"/>
    <w:rsid w:val="00F06712"/>
    <w:rsid w:val="00F074BA"/>
    <w:rsid w:val="00F07A93"/>
    <w:rsid w:val="00F07BDF"/>
    <w:rsid w:val="00F07DC9"/>
    <w:rsid w:val="00F10099"/>
    <w:rsid w:val="00F1016F"/>
    <w:rsid w:val="00F106F8"/>
    <w:rsid w:val="00F10739"/>
    <w:rsid w:val="00F10A88"/>
    <w:rsid w:val="00F11E80"/>
    <w:rsid w:val="00F11FC0"/>
    <w:rsid w:val="00F12041"/>
    <w:rsid w:val="00F1257D"/>
    <w:rsid w:val="00F12971"/>
    <w:rsid w:val="00F1430E"/>
    <w:rsid w:val="00F1469B"/>
    <w:rsid w:val="00F1516D"/>
    <w:rsid w:val="00F162F9"/>
    <w:rsid w:val="00F16F8F"/>
    <w:rsid w:val="00F17B46"/>
    <w:rsid w:val="00F21B35"/>
    <w:rsid w:val="00F21D37"/>
    <w:rsid w:val="00F21D38"/>
    <w:rsid w:val="00F232B7"/>
    <w:rsid w:val="00F2388E"/>
    <w:rsid w:val="00F238A5"/>
    <w:rsid w:val="00F23FC9"/>
    <w:rsid w:val="00F247A2"/>
    <w:rsid w:val="00F25566"/>
    <w:rsid w:val="00F265EB"/>
    <w:rsid w:val="00F26991"/>
    <w:rsid w:val="00F26A9A"/>
    <w:rsid w:val="00F26DA3"/>
    <w:rsid w:val="00F26ECD"/>
    <w:rsid w:val="00F27596"/>
    <w:rsid w:val="00F27915"/>
    <w:rsid w:val="00F27BB3"/>
    <w:rsid w:val="00F30200"/>
    <w:rsid w:val="00F30209"/>
    <w:rsid w:val="00F34088"/>
    <w:rsid w:val="00F345A3"/>
    <w:rsid w:val="00F34FE9"/>
    <w:rsid w:val="00F36F7C"/>
    <w:rsid w:val="00F371D3"/>
    <w:rsid w:val="00F4078E"/>
    <w:rsid w:val="00F40832"/>
    <w:rsid w:val="00F415B3"/>
    <w:rsid w:val="00F41D2C"/>
    <w:rsid w:val="00F42417"/>
    <w:rsid w:val="00F43294"/>
    <w:rsid w:val="00F43F24"/>
    <w:rsid w:val="00F44919"/>
    <w:rsid w:val="00F45118"/>
    <w:rsid w:val="00F478FD"/>
    <w:rsid w:val="00F50479"/>
    <w:rsid w:val="00F52607"/>
    <w:rsid w:val="00F52A6E"/>
    <w:rsid w:val="00F5451D"/>
    <w:rsid w:val="00F548E8"/>
    <w:rsid w:val="00F551C3"/>
    <w:rsid w:val="00F556DD"/>
    <w:rsid w:val="00F55C39"/>
    <w:rsid w:val="00F55D44"/>
    <w:rsid w:val="00F56063"/>
    <w:rsid w:val="00F5688D"/>
    <w:rsid w:val="00F56FAF"/>
    <w:rsid w:val="00F57241"/>
    <w:rsid w:val="00F57A3A"/>
    <w:rsid w:val="00F600C1"/>
    <w:rsid w:val="00F6041B"/>
    <w:rsid w:val="00F618D5"/>
    <w:rsid w:val="00F6195C"/>
    <w:rsid w:val="00F63B40"/>
    <w:rsid w:val="00F63D03"/>
    <w:rsid w:val="00F659CA"/>
    <w:rsid w:val="00F66E3D"/>
    <w:rsid w:val="00F672A0"/>
    <w:rsid w:val="00F67AA5"/>
    <w:rsid w:val="00F70158"/>
    <w:rsid w:val="00F70321"/>
    <w:rsid w:val="00F71E3A"/>
    <w:rsid w:val="00F71F08"/>
    <w:rsid w:val="00F7216E"/>
    <w:rsid w:val="00F724FB"/>
    <w:rsid w:val="00F740FC"/>
    <w:rsid w:val="00F74319"/>
    <w:rsid w:val="00F7447F"/>
    <w:rsid w:val="00F747E9"/>
    <w:rsid w:val="00F7484E"/>
    <w:rsid w:val="00F74EBC"/>
    <w:rsid w:val="00F7553B"/>
    <w:rsid w:val="00F75576"/>
    <w:rsid w:val="00F75E9E"/>
    <w:rsid w:val="00F75F10"/>
    <w:rsid w:val="00F8001F"/>
    <w:rsid w:val="00F80CA6"/>
    <w:rsid w:val="00F8104A"/>
    <w:rsid w:val="00F814D0"/>
    <w:rsid w:val="00F81E2F"/>
    <w:rsid w:val="00F8294E"/>
    <w:rsid w:val="00F82E68"/>
    <w:rsid w:val="00F82E8F"/>
    <w:rsid w:val="00F83F72"/>
    <w:rsid w:val="00F84078"/>
    <w:rsid w:val="00F84CF6"/>
    <w:rsid w:val="00F853E1"/>
    <w:rsid w:val="00F85F89"/>
    <w:rsid w:val="00F8796A"/>
    <w:rsid w:val="00F90275"/>
    <w:rsid w:val="00F90553"/>
    <w:rsid w:val="00F91989"/>
    <w:rsid w:val="00F91ED4"/>
    <w:rsid w:val="00F93893"/>
    <w:rsid w:val="00F93A91"/>
    <w:rsid w:val="00F93D4F"/>
    <w:rsid w:val="00F93F3E"/>
    <w:rsid w:val="00F943DC"/>
    <w:rsid w:val="00F94CDE"/>
    <w:rsid w:val="00F967E4"/>
    <w:rsid w:val="00F96F6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9C9"/>
    <w:rsid w:val="00FA5F2C"/>
    <w:rsid w:val="00FA6607"/>
    <w:rsid w:val="00FA72A6"/>
    <w:rsid w:val="00FA76FB"/>
    <w:rsid w:val="00FB03EE"/>
    <w:rsid w:val="00FB0F57"/>
    <w:rsid w:val="00FB0FED"/>
    <w:rsid w:val="00FB1CD0"/>
    <w:rsid w:val="00FB2614"/>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4FA"/>
    <w:rsid w:val="00FC4F18"/>
    <w:rsid w:val="00FC5499"/>
    <w:rsid w:val="00FC59CF"/>
    <w:rsid w:val="00FC69D0"/>
    <w:rsid w:val="00FC6EA7"/>
    <w:rsid w:val="00FC7262"/>
    <w:rsid w:val="00FC743A"/>
    <w:rsid w:val="00FC7832"/>
    <w:rsid w:val="00FD0F0E"/>
    <w:rsid w:val="00FD1CAD"/>
    <w:rsid w:val="00FD2CEF"/>
    <w:rsid w:val="00FD2F8E"/>
    <w:rsid w:val="00FD3209"/>
    <w:rsid w:val="00FD4590"/>
    <w:rsid w:val="00FD49C2"/>
    <w:rsid w:val="00FD4D8C"/>
    <w:rsid w:val="00FD5551"/>
    <w:rsid w:val="00FD6098"/>
    <w:rsid w:val="00FD6823"/>
    <w:rsid w:val="00FD6FC0"/>
    <w:rsid w:val="00FD70FC"/>
    <w:rsid w:val="00FD7F19"/>
    <w:rsid w:val="00FE05AE"/>
    <w:rsid w:val="00FE0A2E"/>
    <w:rsid w:val="00FE0CFC"/>
    <w:rsid w:val="00FE0F63"/>
    <w:rsid w:val="00FE113F"/>
    <w:rsid w:val="00FE2C7E"/>
    <w:rsid w:val="00FE3208"/>
    <w:rsid w:val="00FE363A"/>
    <w:rsid w:val="00FE473A"/>
    <w:rsid w:val="00FE54B5"/>
    <w:rsid w:val="00FE6393"/>
    <w:rsid w:val="00FE6841"/>
    <w:rsid w:val="00FE7758"/>
    <w:rsid w:val="00FF058E"/>
    <w:rsid w:val="00FF08D8"/>
    <w:rsid w:val="00FF10A4"/>
    <w:rsid w:val="00FF3167"/>
    <w:rsid w:val="00FF320E"/>
    <w:rsid w:val="00FF33FE"/>
    <w:rsid w:val="00FF3798"/>
    <w:rsid w:val="00FF43C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F0FAC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6662ED"/>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character" w:styleId="nfasis">
    <w:name w:val="Emphasis"/>
    <w:uiPriority w:val="20"/>
    <w:qFormat/>
    <w:locked/>
    <w:rsid w:val="00893531"/>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6662ED"/>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character" w:styleId="nfasis">
    <w:name w:val="Emphasis"/>
    <w:uiPriority w:val="20"/>
    <w:qFormat/>
    <w:locked/>
    <w:rsid w:val="0089353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53071491">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30478837">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footer" Target="footer2.xml"/><Relationship Id="rId26" Type="http://schemas.openxmlformats.org/officeDocument/2006/relationships/image" Target="media/image12.jpeg"/><Relationship Id="rId39" Type="http://schemas.openxmlformats.org/officeDocument/2006/relationships/image" Target="media/image23.jpeg"/><Relationship Id="rId3" Type="http://schemas.openxmlformats.org/officeDocument/2006/relationships/customXml" Target="../customXml/item3.xml"/><Relationship Id="rId21" Type="http://schemas.openxmlformats.org/officeDocument/2006/relationships/image" Target="media/image7.jpeg"/><Relationship Id="rId34" Type="http://schemas.openxmlformats.org/officeDocument/2006/relationships/image" Target="media/image18.jpeg"/><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5" Type="http://schemas.openxmlformats.org/officeDocument/2006/relationships/image" Target="media/image11.jpeg"/><Relationship Id="rId33" Type="http://schemas.openxmlformats.org/officeDocument/2006/relationships/image" Target="media/image17.jpeg"/><Relationship Id="rId38" Type="http://schemas.openxmlformats.org/officeDocument/2006/relationships/image" Target="media/image22.jpe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jpeg"/><Relationship Id="rId29" Type="http://schemas.openxmlformats.org/officeDocument/2006/relationships/chart" Target="charts/chart1.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image" Target="media/image10.jpeg"/><Relationship Id="rId32" Type="http://schemas.openxmlformats.org/officeDocument/2006/relationships/chart" Target="charts/chart2.xml"/><Relationship Id="rId37" Type="http://schemas.openxmlformats.org/officeDocument/2006/relationships/image" Target="media/image21.jpeg"/><Relationship Id="rId40" Type="http://schemas.openxmlformats.org/officeDocument/2006/relationships/image" Target="media/image24.jpeg"/><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0.jpeg"/><Relationship Id="rId10" Type="http://schemas.openxmlformats.org/officeDocument/2006/relationships/webSettings" Target="webSettings.xml"/><Relationship Id="rId19" Type="http://schemas.openxmlformats.org/officeDocument/2006/relationships/image" Target="media/image5.png"/><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emf"/><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image" Target="media/image15.jpeg"/><Relationship Id="rId35" Type="http://schemas.openxmlformats.org/officeDocument/2006/relationships/image" Target="media/image19.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Hoja1!$C$1</c:f>
              <c:strCache>
                <c:ptCount val="1"/>
                <c:pt idx="0">
                  <c:v>Temp.[°C]</c:v>
                </c:pt>
              </c:strCache>
            </c:strRef>
          </c:tx>
          <c:marker>
            <c:symbol val="none"/>
          </c:marker>
          <c:cat>
            <c:numRef>
              <c:f>Hoja1!$B$2:$B$62</c:f>
              <c:numCache>
                <c:formatCode>hh:mm:ss</c:formatCode>
                <c:ptCount val="61"/>
                <c:pt idx="0">
                  <c:v>0.54222222222222216</c:v>
                </c:pt>
                <c:pt idx="1">
                  <c:v>0.54390046296296291</c:v>
                </c:pt>
                <c:pt idx="2">
                  <c:v>0.54256944444444444</c:v>
                </c:pt>
                <c:pt idx="3">
                  <c:v>0.54488425925925921</c:v>
                </c:pt>
                <c:pt idx="4">
                  <c:v>0.54447916666666663</c:v>
                </c:pt>
                <c:pt idx="5">
                  <c:v>0.54517361111111107</c:v>
                </c:pt>
                <c:pt idx="6">
                  <c:v>0.54251157407407402</c:v>
                </c:pt>
                <c:pt idx="7">
                  <c:v>0.54349537037037032</c:v>
                </c:pt>
                <c:pt idx="8">
                  <c:v>0.54424768518518518</c:v>
                </c:pt>
                <c:pt idx="9">
                  <c:v>0.54505787037037035</c:v>
                </c:pt>
                <c:pt idx="10">
                  <c:v>0.54355324074074074</c:v>
                </c:pt>
                <c:pt idx="11">
                  <c:v>0.5448263888888889</c:v>
                </c:pt>
                <c:pt idx="12">
                  <c:v>0.54326388888888888</c:v>
                </c:pt>
                <c:pt idx="13">
                  <c:v>0.54366898148148146</c:v>
                </c:pt>
                <c:pt idx="14">
                  <c:v>0.54268518518518516</c:v>
                </c:pt>
                <c:pt idx="15">
                  <c:v>0.54459490740740735</c:v>
                </c:pt>
                <c:pt idx="16">
                  <c:v>0.54471064814814818</c:v>
                </c:pt>
                <c:pt idx="17">
                  <c:v>0.54528935185185179</c:v>
                </c:pt>
                <c:pt idx="18">
                  <c:v>0.54523148148148148</c:v>
                </c:pt>
                <c:pt idx="19">
                  <c:v>0.5438425925925926</c:v>
                </c:pt>
                <c:pt idx="20">
                  <c:v>0.54245370370370372</c:v>
                </c:pt>
                <c:pt idx="21">
                  <c:v>0.54372685185185188</c:v>
                </c:pt>
                <c:pt idx="22">
                  <c:v>0.54465277777777776</c:v>
                </c:pt>
                <c:pt idx="23">
                  <c:v>0.54262731481481485</c:v>
                </c:pt>
                <c:pt idx="24">
                  <c:v>0.54534722222222221</c:v>
                </c:pt>
                <c:pt idx="25">
                  <c:v>0.54453703703703704</c:v>
                </c:pt>
                <c:pt idx="26">
                  <c:v>0.54314814814814816</c:v>
                </c:pt>
                <c:pt idx="27">
                  <c:v>0.54494212962962962</c:v>
                </c:pt>
                <c:pt idx="28">
                  <c:v>0.5433796296296296</c:v>
                </c:pt>
                <c:pt idx="29">
                  <c:v>0.54343750000000002</c:v>
                </c:pt>
                <c:pt idx="30">
                  <c:v>0.54280092592592588</c:v>
                </c:pt>
                <c:pt idx="31">
                  <c:v>0.54378472222222218</c:v>
                </c:pt>
                <c:pt idx="32">
                  <c:v>0.5443055555555556</c:v>
                </c:pt>
                <c:pt idx="33">
                  <c:v>0.54500000000000004</c:v>
                </c:pt>
                <c:pt idx="34">
                  <c:v>0.54274305555555558</c:v>
                </c:pt>
                <c:pt idx="35">
                  <c:v>0.5429166666666666</c:v>
                </c:pt>
                <c:pt idx="36">
                  <c:v>0.5423958333333333</c:v>
                </c:pt>
                <c:pt idx="37">
                  <c:v>0.5433217592592593</c:v>
                </c:pt>
                <c:pt idx="38">
                  <c:v>0.5428587962962963</c:v>
                </c:pt>
                <c:pt idx="39">
                  <c:v>0.54297453703703702</c:v>
                </c:pt>
                <c:pt idx="40">
                  <c:v>0.54309027777777774</c:v>
                </c:pt>
                <c:pt idx="41">
                  <c:v>0.54442129629629632</c:v>
                </c:pt>
                <c:pt idx="42">
                  <c:v>0.54413194444444446</c:v>
                </c:pt>
                <c:pt idx="43">
                  <c:v>0.54476851851851849</c:v>
                </c:pt>
                <c:pt idx="44">
                  <c:v>0.54395833333333332</c:v>
                </c:pt>
                <c:pt idx="45">
                  <c:v>0.54216435185185186</c:v>
                </c:pt>
                <c:pt idx="46">
                  <c:v>0.54401620370370374</c:v>
                </c:pt>
                <c:pt idx="47">
                  <c:v>0.54228009259259258</c:v>
                </c:pt>
                <c:pt idx="48">
                  <c:v>0.5443634259259259</c:v>
                </c:pt>
                <c:pt idx="49">
                  <c:v>0.54418981481481477</c:v>
                </c:pt>
                <c:pt idx="50">
                  <c:v>0.54511574074074076</c:v>
                </c:pt>
                <c:pt idx="51">
                  <c:v>0.54303240740740744</c:v>
                </c:pt>
                <c:pt idx="52">
                  <c:v>0.54407407407407404</c:v>
                </c:pt>
                <c:pt idx="53">
                  <c:v>0.54199074074074072</c:v>
                </c:pt>
                <c:pt idx="54">
                  <c:v>0.54320601851851846</c:v>
                </c:pt>
                <c:pt idx="55">
                  <c:v>0.54233796296296299</c:v>
                </c:pt>
                <c:pt idx="56">
                  <c:v>0.54361111111111116</c:v>
                </c:pt>
                <c:pt idx="57">
                  <c:v>0.54204861111111113</c:v>
                </c:pt>
                <c:pt idx="58">
                  <c:v>0.54546296296296293</c:v>
                </c:pt>
                <c:pt idx="59">
                  <c:v>0.54540509259259262</c:v>
                </c:pt>
                <c:pt idx="60">
                  <c:v>0.54210648148148144</c:v>
                </c:pt>
              </c:numCache>
            </c:numRef>
          </c:cat>
          <c:val>
            <c:numRef>
              <c:f>Hoja1!$C$2:$C$62</c:f>
              <c:numCache>
                <c:formatCode>#,##0.0</c:formatCode>
                <c:ptCount val="61"/>
                <c:pt idx="0">
                  <c:v>7.9833333333333298</c:v>
                </c:pt>
                <c:pt idx="1">
                  <c:v>7.9666666666666703</c:v>
                </c:pt>
                <c:pt idx="2">
                  <c:v>7.9833333333333298</c:v>
                </c:pt>
                <c:pt idx="3">
                  <c:v>7.9611111111111104</c:v>
                </c:pt>
                <c:pt idx="4">
                  <c:v>7.9611111111111104</c:v>
                </c:pt>
                <c:pt idx="5">
                  <c:v>7.9555555555555602</c:v>
                </c:pt>
                <c:pt idx="6">
                  <c:v>7.99444444444444</c:v>
                </c:pt>
                <c:pt idx="7">
                  <c:v>7.9722222222222197</c:v>
                </c:pt>
                <c:pt idx="8">
                  <c:v>7.9611111111111104</c:v>
                </c:pt>
                <c:pt idx="9">
                  <c:v>7.9555555555555602</c:v>
                </c:pt>
                <c:pt idx="10">
                  <c:v>7.9722222222222197</c:v>
                </c:pt>
                <c:pt idx="11">
                  <c:v>7.9555555555555602</c:v>
                </c:pt>
                <c:pt idx="12">
                  <c:v>7.9722222222222197</c:v>
                </c:pt>
                <c:pt idx="13">
                  <c:v>7.9722222222222197</c:v>
                </c:pt>
                <c:pt idx="14">
                  <c:v>7.9833333333333298</c:v>
                </c:pt>
                <c:pt idx="15">
                  <c:v>7.9611111111111104</c:v>
                </c:pt>
                <c:pt idx="16">
                  <c:v>7.9555555555555602</c:v>
                </c:pt>
                <c:pt idx="17">
                  <c:v>7.95</c:v>
                </c:pt>
                <c:pt idx="18">
                  <c:v>7.9555555555555602</c:v>
                </c:pt>
                <c:pt idx="19">
                  <c:v>7.9666666666666703</c:v>
                </c:pt>
                <c:pt idx="20">
                  <c:v>7.9833333333333298</c:v>
                </c:pt>
                <c:pt idx="21">
                  <c:v>7.9666666666666703</c:v>
                </c:pt>
                <c:pt idx="22">
                  <c:v>7.9611111111111104</c:v>
                </c:pt>
                <c:pt idx="23">
                  <c:v>7.9888888888888898</c:v>
                </c:pt>
                <c:pt idx="24">
                  <c:v>7.95</c:v>
                </c:pt>
                <c:pt idx="25">
                  <c:v>7.9611111111111104</c:v>
                </c:pt>
                <c:pt idx="26">
                  <c:v>7.9833333333333298</c:v>
                </c:pt>
                <c:pt idx="27">
                  <c:v>7.9611111111111104</c:v>
                </c:pt>
                <c:pt idx="28">
                  <c:v>7.9722222222222197</c:v>
                </c:pt>
                <c:pt idx="29">
                  <c:v>7.9722222222222197</c:v>
                </c:pt>
                <c:pt idx="30">
                  <c:v>7.9888888888888898</c:v>
                </c:pt>
                <c:pt idx="31">
                  <c:v>7.9666666666666703</c:v>
                </c:pt>
                <c:pt idx="32">
                  <c:v>7.9611111111111104</c:v>
                </c:pt>
                <c:pt idx="33">
                  <c:v>7.9555555555555602</c:v>
                </c:pt>
                <c:pt idx="34">
                  <c:v>7.9888888888888898</c:v>
                </c:pt>
                <c:pt idx="35">
                  <c:v>7.9833333333333298</c:v>
                </c:pt>
                <c:pt idx="36">
                  <c:v>7.99444444444444</c:v>
                </c:pt>
                <c:pt idx="37">
                  <c:v>7.9722222222222197</c:v>
                </c:pt>
                <c:pt idx="38">
                  <c:v>7.9888888888888898</c:v>
                </c:pt>
                <c:pt idx="39">
                  <c:v>7.9833333333333298</c:v>
                </c:pt>
                <c:pt idx="40">
                  <c:v>7.9777777777777796</c:v>
                </c:pt>
                <c:pt idx="41">
                  <c:v>7.9611111111111104</c:v>
                </c:pt>
                <c:pt idx="42">
                  <c:v>7.9666666666666703</c:v>
                </c:pt>
                <c:pt idx="43">
                  <c:v>7.9555555555555602</c:v>
                </c:pt>
                <c:pt idx="44">
                  <c:v>7.9666666666666703</c:v>
                </c:pt>
                <c:pt idx="45">
                  <c:v>7.99444444444444</c:v>
                </c:pt>
                <c:pt idx="46">
                  <c:v>7.9666666666666703</c:v>
                </c:pt>
                <c:pt idx="47">
                  <c:v>7.9833333333333298</c:v>
                </c:pt>
                <c:pt idx="48">
                  <c:v>7.9666666666666703</c:v>
                </c:pt>
                <c:pt idx="49">
                  <c:v>7.9611111111111104</c:v>
                </c:pt>
                <c:pt idx="50">
                  <c:v>7.9555555555555602</c:v>
                </c:pt>
                <c:pt idx="51">
                  <c:v>7.9833333333333298</c:v>
                </c:pt>
                <c:pt idx="52">
                  <c:v>7.9666666666666703</c:v>
                </c:pt>
                <c:pt idx="53">
                  <c:v>7.9833333333333298</c:v>
                </c:pt>
                <c:pt idx="54">
                  <c:v>7.9722222222222197</c:v>
                </c:pt>
                <c:pt idx="55">
                  <c:v>7.9833333333333298</c:v>
                </c:pt>
                <c:pt idx="56">
                  <c:v>7.9722222222222197</c:v>
                </c:pt>
                <c:pt idx="57">
                  <c:v>7.9833333333333298</c:v>
                </c:pt>
                <c:pt idx="58">
                  <c:v>7.9555555555555602</c:v>
                </c:pt>
                <c:pt idx="59">
                  <c:v>7.95</c:v>
                </c:pt>
                <c:pt idx="60">
                  <c:v>7.9833333333333298</c:v>
                </c:pt>
              </c:numCache>
            </c:numRef>
          </c:val>
          <c:smooth val="0"/>
        </c:ser>
        <c:ser>
          <c:idx val="1"/>
          <c:order val="1"/>
          <c:tx>
            <c:strRef>
              <c:f>Hoja1!$D$1</c:f>
              <c:strCache>
                <c:ptCount val="1"/>
                <c:pt idx="0">
                  <c:v>pH </c:v>
                </c:pt>
              </c:strCache>
            </c:strRef>
          </c:tx>
          <c:marker>
            <c:symbol val="none"/>
          </c:marker>
          <c:cat>
            <c:numRef>
              <c:f>Hoja1!$B$2:$B$62</c:f>
              <c:numCache>
                <c:formatCode>hh:mm:ss</c:formatCode>
                <c:ptCount val="61"/>
                <c:pt idx="0">
                  <c:v>0.54222222222222216</c:v>
                </c:pt>
                <c:pt idx="1">
                  <c:v>0.54390046296296291</c:v>
                </c:pt>
                <c:pt idx="2">
                  <c:v>0.54256944444444444</c:v>
                </c:pt>
                <c:pt idx="3">
                  <c:v>0.54488425925925921</c:v>
                </c:pt>
                <c:pt idx="4">
                  <c:v>0.54447916666666663</c:v>
                </c:pt>
                <c:pt idx="5">
                  <c:v>0.54517361111111107</c:v>
                </c:pt>
                <c:pt idx="6">
                  <c:v>0.54251157407407402</c:v>
                </c:pt>
                <c:pt idx="7">
                  <c:v>0.54349537037037032</c:v>
                </c:pt>
                <c:pt idx="8">
                  <c:v>0.54424768518518518</c:v>
                </c:pt>
                <c:pt idx="9">
                  <c:v>0.54505787037037035</c:v>
                </c:pt>
                <c:pt idx="10">
                  <c:v>0.54355324074074074</c:v>
                </c:pt>
                <c:pt idx="11">
                  <c:v>0.5448263888888889</c:v>
                </c:pt>
                <c:pt idx="12">
                  <c:v>0.54326388888888888</c:v>
                </c:pt>
                <c:pt idx="13">
                  <c:v>0.54366898148148146</c:v>
                </c:pt>
                <c:pt idx="14">
                  <c:v>0.54268518518518516</c:v>
                </c:pt>
                <c:pt idx="15">
                  <c:v>0.54459490740740735</c:v>
                </c:pt>
                <c:pt idx="16">
                  <c:v>0.54471064814814818</c:v>
                </c:pt>
                <c:pt idx="17">
                  <c:v>0.54528935185185179</c:v>
                </c:pt>
                <c:pt idx="18">
                  <c:v>0.54523148148148148</c:v>
                </c:pt>
                <c:pt idx="19">
                  <c:v>0.5438425925925926</c:v>
                </c:pt>
                <c:pt idx="20">
                  <c:v>0.54245370370370372</c:v>
                </c:pt>
                <c:pt idx="21">
                  <c:v>0.54372685185185188</c:v>
                </c:pt>
                <c:pt idx="22">
                  <c:v>0.54465277777777776</c:v>
                </c:pt>
                <c:pt idx="23">
                  <c:v>0.54262731481481485</c:v>
                </c:pt>
                <c:pt idx="24">
                  <c:v>0.54534722222222221</c:v>
                </c:pt>
                <c:pt idx="25">
                  <c:v>0.54453703703703704</c:v>
                </c:pt>
                <c:pt idx="26">
                  <c:v>0.54314814814814816</c:v>
                </c:pt>
                <c:pt idx="27">
                  <c:v>0.54494212962962962</c:v>
                </c:pt>
                <c:pt idx="28">
                  <c:v>0.5433796296296296</c:v>
                </c:pt>
                <c:pt idx="29">
                  <c:v>0.54343750000000002</c:v>
                </c:pt>
                <c:pt idx="30">
                  <c:v>0.54280092592592588</c:v>
                </c:pt>
                <c:pt idx="31">
                  <c:v>0.54378472222222218</c:v>
                </c:pt>
                <c:pt idx="32">
                  <c:v>0.5443055555555556</c:v>
                </c:pt>
                <c:pt idx="33">
                  <c:v>0.54500000000000004</c:v>
                </c:pt>
                <c:pt idx="34">
                  <c:v>0.54274305555555558</c:v>
                </c:pt>
                <c:pt idx="35">
                  <c:v>0.5429166666666666</c:v>
                </c:pt>
                <c:pt idx="36">
                  <c:v>0.5423958333333333</c:v>
                </c:pt>
                <c:pt idx="37">
                  <c:v>0.5433217592592593</c:v>
                </c:pt>
                <c:pt idx="38">
                  <c:v>0.5428587962962963</c:v>
                </c:pt>
                <c:pt idx="39">
                  <c:v>0.54297453703703702</c:v>
                </c:pt>
                <c:pt idx="40">
                  <c:v>0.54309027777777774</c:v>
                </c:pt>
                <c:pt idx="41">
                  <c:v>0.54442129629629632</c:v>
                </c:pt>
                <c:pt idx="42">
                  <c:v>0.54413194444444446</c:v>
                </c:pt>
                <c:pt idx="43">
                  <c:v>0.54476851851851849</c:v>
                </c:pt>
                <c:pt idx="44">
                  <c:v>0.54395833333333332</c:v>
                </c:pt>
                <c:pt idx="45">
                  <c:v>0.54216435185185186</c:v>
                </c:pt>
                <c:pt idx="46">
                  <c:v>0.54401620370370374</c:v>
                </c:pt>
                <c:pt idx="47">
                  <c:v>0.54228009259259258</c:v>
                </c:pt>
                <c:pt idx="48">
                  <c:v>0.5443634259259259</c:v>
                </c:pt>
                <c:pt idx="49">
                  <c:v>0.54418981481481477</c:v>
                </c:pt>
                <c:pt idx="50">
                  <c:v>0.54511574074074076</c:v>
                </c:pt>
                <c:pt idx="51">
                  <c:v>0.54303240740740744</c:v>
                </c:pt>
                <c:pt idx="52">
                  <c:v>0.54407407407407404</c:v>
                </c:pt>
                <c:pt idx="53">
                  <c:v>0.54199074074074072</c:v>
                </c:pt>
                <c:pt idx="54">
                  <c:v>0.54320601851851846</c:v>
                </c:pt>
                <c:pt idx="55">
                  <c:v>0.54233796296296299</c:v>
                </c:pt>
                <c:pt idx="56">
                  <c:v>0.54361111111111116</c:v>
                </c:pt>
                <c:pt idx="57">
                  <c:v>0.54204861111111113</c:v>
                </c:pt>
                <c:pt idx="58">
                  <c:v>0.54546296296296293</c:v>
                </c:pt>
                <c:pt idx="59">
                  <c:v>0.54540509259259262</c:v>
                </c:pt>
                <c:pt idx="60">
                  <c:v>0.54210648148148144</c:v>
                </c:pt>
              </c:numCache>
            </c:numRef>
          </c:cat>
          <c:val>
            <c:numRef>
              <c:f>Hoja1!$D$2:$D$62</c:f>
              <c:numCache>
                <c:formatCode>#,##0.0</c:formatCode>
                <c:ptCount val="61"/>
                <c:pt idx="0">
                  <c:v>6.46</c:v>
                </c:pt>
                <c:pt idx="1">
                  <c:v>6.61</c:v>
                </c:pt>
                <c:pt idx="2">
                  <c:v>6.49</c:v>
                </c:pt>
                <c:pt idx="3">
                  <c:v>6.66</c:v>
                </c:pt>
                <c:pt idx="4">
                  <c:v>6.58</c:v>
                </c:pt>
                <c:pt idx="5">
                  <c:v>6.64</c:v>
                </c:pt>
                <c:pt idx="6">
                  <c:v>6.48</c:v>
                </c:pt>
                <c:pt idx="7">
                  <c:v>6.6</c:v>
                </c:pt>
                <c:pt idx="8">
                  <c:v>6.62</c:v>
                </c:pt>
                <c:pt idx="9">
                  <c:v>6.66</c:v>
                </c:pt>
                <c:pt idx="10">
                  <c:v>6.6</c:v>
                </c:pt>
                <c:pt idx="11">
                  <c:v>6.64</c:v>
                </c:pt>
                <c:pt idx="12">
                  <c:v>6.56</c:v>
                </c:pt>
                <c:pt idx="13">
                  <c:v>6.62</c:v>
                </c:pt>
                <c:pt idx="14">
                  <c:v>6.51</c:v>
                </c:pt>
                <c:pt idx="15">
                  <c:v>6.62</c:v>
                </c:pt>
                <c:pt idx="16">
                  <c:v>6.64</c:v>
                </c:pt>
                <c:pt idx="17">
                  <c:v>6.64</c:v>
                </c:pt>
                <c:pt idx="18">
                  <c:v>6.65</c:v>
                </c:pt>
                <c:pt idx="19">
                  <c:v>6.61</c:v>
                </c:pt>
                <c:pt idx="20">
                  <c:v>6.46</c:v>
                </c:pt>
                <c:pt idx="21">
                  <c:v>6.64</c:v>
                </c:pt>
                <c:pt idx="22">
                  <c:v>6.64</c:v>
                </c:pt>
                <c:pt idx="23">
                  <c:v>6.52</c:v>
                </c:pt>
                <c:pt idx="24">
                  <c:v>6.66</c:v>
                </c:pt>
                <c:pt idx="25">
                  <c:v>6.64</c:v>
                </c:pt>
                <c:pt idx="26">
                  <c:v>6.54</c:v>
                </c:pt>
                <c:pt idx="27">
                  <c:v>6.63</c:v>
                </c:pt>
                <c:pt idx="28">
                  <c:v>6.62</c:v>
                </c:pt>
                <c:pt idx="29">
                  <c:v>6.58</c:v>
                </c:pt>
                <c:pt idx="30">
                  <c:v>6.53</c:v>
                </c:pt>
                <c:pt idx="31">
                  <c:v>6.6</c:v>
                </c:pt>
                <c:pt idx="32">
                  <c:v>6.64</c:v>
                </c:pt>
                <c:pt idx="33">
                  <c:v>6.65</c:v>
                </c:pt>
                <c:pt idx="34">
                  <c:v>6.53</c:v>
                </c:pt>
                <c:pt idx="35">
                  <c:v>6.54</c:v>
                </c:pt>
                <c:pt idx="36">
                  <c:v>6.51</c:v>
                </c:pt>
                <c:pt idx="37">
                  <c:v>6.57</c:v>
                </c:pt>
                <c:pt idx="38">
                  <c:v>6.53</c:v>
                </c:pt>
                <c:pt idx="39">
                  <c:v>6.51</c:v>
                </c:pt>
                <c:pt idx="40">
                  <c:v>6.55</c:v>
                </c:pt>
                <c:pt idx="41">
                  <c:v>6.65</c:v>
                </c:pt>
                <c:pt idx="42">
                  <c:v>6.6</c:v>
                </c:pt>
                <c:pt idx="43">
                  <c:v>6.66</c:v>
                </c:pt>
                <c:pt idx="44">
                  <c:v>6.62</c:v>
                </c:pt>
                <c:pt idx="45">
                  <c:v>6.46</c:v>
                </c:pt>
                <c:pt idx="46">
                  <c:v>6.59</c:v>
                </c:pt>
                <c:pt idx="47">
                  <c:v>6.48</c:v>
                </c:pt>
                <c:pt idx="48">
                  <c:v>6.63</c:v>
                </c:pt>
                <c:pt idx="49">
                  <c:v>6.63</c:v>
                </c:pt>
                <c:pt idx="50">
                  <c:v>6.64</c:v>
                </c:pt>
                <c:pt idx="51">
                  <c:v>6.57</c:v>
                </c:pt>
                <c:pt idx="52">
                  <c:v>6.6</c:v>
                </c:pt>
                <c:pt idx="53">
                  <c:v>6.46</c:v>
                </c:pt>
                <c:pt idx="54">
                  <c:v>6.55</c:v>
                </c:pt>
                <c:pt idx="55">
                  <c:v>6.44</c:v>
                </c:pt>
                <c:pt idx="56">
                  <c:v>6.6</c:v>
                </c:pt>
                <c:pt idx="57">
                  <c:v>6.44</c:v>
                </c:pt>
                <c:pt idx="58">
                  <c:v>6.61</c:v>
                </c:pt>
                <c:pt idx="59">
                  <c:v>6.65</c:v>
                </c:pt>
                <c:pt idx="60">
                  <c:v>6.48</c:v>
                </c:pt>
              </c:numCache>
            </c:numRef>
          </c:val>
          <c:smooth val="0"/>
        </c:ser>
        <c:ser>
          <c:idx val="2"/>
          <c:order val="2"/>
          <c:tx>
            <c:strRef>
              <c:f>Hoja1!$E$1</c:f>
              <c:strCache>
                <c:ptCount val="1"/>
                <c:pt idx="0">
                  <c:v>EC[µS/cm]</c:v>
                </c:pt>
              </c:strCache>
            </c:strRef>
          </c:tx>
          <c:marker>
            <c:symbol val="none"/>
          </c:marker>
          <c:cat>
            <c:numRef>
              <c:f>Hoja1!$B$2:$B$62</c:f>
              <c:numCache>
                <c:formatCode>hh:mm:ss</c:formatCode>
                <c:ptCount val="61"/>
                <c:pt idx="0">
                  <c:v>0.54222222222222216</c:v>
                </c:pt>
                <c:pt idx="1">
                  <c:v>0.54390046296296291</c:v>
                </c:pt>
                <c:pt idx="2">
                  <c:v>0.54256944444444444</c:v>
                </c:pt>
                <c:pt idx="3">
                  <c:v>0.54488425925925921</c:v>
                </c:pt>
                <c:pt idx="4">
                  <c:v>0.54447916666666663</c:v>
                </c:pt>
                <c:pt idx="5">
                  <c:v>0.54517361111111107</c:v>
                </c:pt>
                <c:pt idx="6">
                  <c:v>0.54251157407407402</c:v>
                </c:pt>
                <c:pt idx="7">
                  <c:v>0.54349537037037032</c:v>
                </c:pt>
                <c:pt idx="8">
                  <c:v>0.54424768518518518</c:v>
                </c:pt>
                <c:pt idx="9">
                  <c:v>0.54505787037037035</c:v>
                </c:pt>
                <c:pt idx="10">
                  <c:v>0.54355324074074074</c:v>
                </c:pt>
                <c:pt idx="11">
                  <c:v>0.5448263888888889</c:v>
                </c:pt>
                <c:pt idx="12">
                  <c:v>0.54326388888888888</c:v>
                </c:pt>
                <c:pt idx="13">
                  <c:v>0.54366898148148146</c:v>
                </c:pt>
                <c:pt idx="14">
                  <c:v>0.54268518518518516</c:v>
                </c:pt>
                <c:pt idx="15">
                  <c:v>0.54459490740740735</c:v>
                </c:pt>
                <c:pt idx="16">
                  <c:v>0.54471064814814818</c:v>
                </c:pt>
                <c:pt idx="17">
                  <c:v>0.54528935185185179</c:v>
                </c:pt>
                <c:pt idx="18">
                  <c:v>0.54523148148148148</c:v>
                </c:pt>
                <c:pt idx="19">
                  <c:v>0.5438425925925926</c:v>
                </c:pt>
                <c:pt idx="20">
                  <c:v>0.54245370370370372</c:v>
                </c:pt>
                <c:pt idx="21">
                  <c:v>0.54372685185185188</c:v>
                </c:pt>
                <c:pt idx="22">
                  <c:v>0.54465277777777776</c:v>
                </c:pt>
                <c:pt idx="23">
                  <c:v>0.54262731481481485</c:v>
                </c:pt>
                <c:pt idx="24">
                  <c:v>0.54534722222222221</c:v>
                </c:pt>
                <c:pt idx="25">
                  <c:v>0.54453703703703704</c:v>
                </c:pt>
                <c:pt idx="26">
                  <c:v>0.54314814814814816</c:v>
                </c:pt>
                <c:pt idx="27">
                  <c:v>0.54494212962962962</c:v>
                </c:pt>
                <c:pt idx="28">
                  <c:v>0.5433796296296296</c:v>
                </c:pt>
                <c:pt idx="29">
                  <c:v>0.54343750000000002</c:v>
                </c:pt>
                <c:pt idx="30">
                  <c:v>0.54280092592592588</c:v>
                </c:pt>
                <c:pt idx="31">
                  <c:v>0.54378472222222218</c:v>
                </c:pt>
                <c:pt idx="32">
                  <c:v>0.5443055555555556</c:v>
                </c:pt>
                <c:pt idx="33">
                  <c:v>0.54500000000000004</c:v>
                </c:pt>
                <c:pt idx="34">
                  <c:v>0.54274305555555558</c:v>
                </c:pt>
                <c:pt idx="35">
                  <c:v>0.5429166666666666</c:v>
                </c:pt>
                <c:pt idx="36">
                  <c:v>0.5423958333333333</c:v>
                </c:pt>
                <c:pt idx="37">
                  <c:v>0.5433217592592593</c:v>
                </c:pt>
                <c:pt idx="38">
                  <c:v>0.5428587962962963</c:v>
                </c:pt>
                <c:pt idx="39">
                  <c:v>0.54297453703703702</c:v>
                </c:pt>
                <c:pt idx="40">
                  <c:v>0.54309027777777774</c:v>
                </c:pt>
                <c:pt idx="41">
                  <c:v>0.54442129629629632</c:v>
                </c:pt>
                <c:pt idx="42">
                  <c:v>0.54413194444444446</c:v>
                </c:pt>
                <c:pt idx="43">
                  <c:v>0.54476851851851849</c:v>
                </c:pt>
                <c:pt idx="44">
                  <c:v>0.54395833333333332</c:v>
                </c:pt>
                <c:pt idx="45">
                  <c:v>0.54216435185185186</c:v>
                </c:pt>
                <c:pt idx="46">
                  <c:v>0.54401620370370374</c:v>
                </c:pt>
                <c:pt idx="47">
                  <c:v>0.54228009259259258</c:v>
                </c:pt>
                <c:pt idx="48">
                  <c:v>0.5443634259259259</c:v>
                </c:pt>
                <c:pt idx="49">
                  <c:v>0.54418981481481477</c:v>
                </c:pt>
                <c:pt idx="50">
                  <c:v>0.54511574074074076</c:v>
                </c:pt>
                <c:pt idx="51">
                  <c:v>0.54303240740740744</c:v>
                </c:pt>
                <c:pt idx="52">
                  <c:v>0.54407407407407404</c:v>
                </c:pt>
                <c:pt idx="53">
                  <c:v>0.54199074074074072</c:v>
                </c:pt>
                <c:pt idx="54">
                  <c:v>0.54320601851851846</c:v>
                </c:pt>
                <c:pt idx="55">
                  <c:v>0.54233796296296299</c:v>
                </c:pt>
                <c:pt idx="56">
                  <c:v>0.54361111111111116</c:v>
                </c:pt>
                <c:pt idx="57">
                  <c:v>0.54204861111111113</c:v>
                </c:pt>
                <c:pt idx="58">
                  <c:v>0.54546296296296293</c:v>
                </c:pt>
                <c:pt idx="59">
                  <c:v>0.54540509259259262</c:v>
                </c:pt>
                <c:pt idx="60">
                  <c:v>0.54210648148148144</c:v>
                </c:pt>
              </c:numCache>
            </c:numRef>
          </c:cat>
          <c:val>
            <c:numRef>
              <c:f>Hoja1!$E$2:$E$62</c:f>
              <c:numCache>
                <c:formatCode>###0</c:formatCode>
                <c:ptCount val="61"/>
                <c:pt idx="0">
                  <c:v>26</c:v>
                </c:pt>
                <c:pt idx="1">
                  <c:v>30</c:v>
                </c:pt>
                <c:pt idx="2">
                  <c:v>28</c:v>
                </c:pt>
                <c:pt idx="3">
                  <c:v>31</c:v>
                </c:pt>
                <c:pt idx="4">
                  <c:v>30</c:v>
                </c:pt>
                <c:pt idx="5">
                  <c:v>31</c:v>
                </c:pt>
                <c:pt idx="6">
                  <c:v>28</c:v>
                </c:pt>
                <c:pt idx="7">
                  <c:v>29</c:v>
                </c:pt>
                <c:pt idx="8">
                  <c:v>30</c:v>
                </c:pt>
                <c:pt idx="9">
                  <c:v>31</c:v>
                </c:pt>
                <c:pt idx="10">
                  <c:v>29</c:v>
                </c:pt>
                <c:pt idx="11">
                  <c:v>30</c:v>
                </c:pt>
                <c:pt idx="12">
                  <c:v>29</c:v>
                </c:pt>
                <c:pt idx="13">
                  <c:v>30</c:v>
                </c:pt>
                <c:pt idx="14">
                  <c:v>27</c:v>
                </c:pt>
                <c:pt idx="15">
                  <c:v>31</c:v>
                </c:pt>
                <c:pt idx="16">
                  <c:v>31</c:v>
                </c:pt>
                <c:pt idx="17">
                  <c:v>31</c:v>
                </c:pt>
                <c:pt idx="18">
                  <c:v>31</c:v>
                </c:pt>
                <c:pt idx="19">
                  <c:v>30</c:v>
                </c:pt>
                <c:pt idx="20">
                  <c:v>28</c:v>
                </c:pt>
                <c:pt idx="21">
                  <c:v>30</c:v>
                </c:pt>
                <c:pt idx="22">
                  <c:v>31</c:v>
                </c:pt>
                <c:pt idx="23">
                  <c:v>28</c:v>
                </c:pt>
                <c:pt idx="24">
                  <c:v>31</c:v>
                </c:pt>
                <c:pt idx="25">
                  <c:v>30</c:v>
                </c:pt>
                <c:pt idx="26">
                  <c:v>29</c:v>
                </c:pt>
                <c:pt idx="27">
                  <c:v>31</c:v>
                </c:pt>
                <c:pt idx="28">
                  <c:v>29</c:v>
                </c:pt>
                <c:pt idx="29">
                  <c:v>30</c:v>
                </c:pt>
                <c:pt idx="30">
                  <c:v>28</c:v>
                </c:pt>
                <c:pt idx="31">
                  <c:v>30</c:v>
                </c:pt>
                <c:pt idx="32">
                  <c:v>30</c:v>
                </c:pt>
                <c:pt idx="33">
                  <c:v>30</c:v>
                </c:pt>
                <c:pt idx="34">
                  <c:v>28</c:v>
                </c:pt>
                <c:pt idx="35">
                  <c:v>29</c:v>
                </c:pt>
                <c:pt idx="36">
                  <c:v>28</c:v>
                </c:pt>
                <c:pt idx="37">
                  <c:v>29</c:v>
                </c:pt>
                <c:pt idx="38">
                  <c:v>29</c:v>
                </c:pt>
                <c:pt idx="39">
                  <c:v>29</c:v>
                </c:pt>
                <c:pt idx="40">
                  <c:v>30</c:v>
                </c:pt>
                <c:pt idx="41">
                  <c:v>30</c:v>
                </c:pt>
                <c:pt idx="42">
                  <c:v>30</c:v>
                </c:pt>
                <c:pt idx="43">
                  <c:v>31</c:v>
                </c:pt>
                <c:pt idx="44">
                  <c:v>31</c:v>
                </c:pt>
                <c:pt idx="45">
                  <c:v>28</c:v>
                </c:pt>
                <c:pt idx="46">
                  <c:v>30</c:v>
                </c:pt>
                <c:pt idx="47">
                  <c:v>28</c:v>
                </c:pt>
                <c:pt idx="48">
                  <c:v>31</c:v>
                </c:pt>
                <c:pt idx="49">
                  <c:v>30</c:v>
                </c:pt>
                <c:pt idx="50">
                  <c:v>31</c:v>
                </c:pt>
                <c:pt idx="51">
                  <c:v>30</c:v>
                </c:pt>
                <c:pt idx="52">
                  <c:v>31</c:v>
                </c:pt>
                <c:pt idx="53">
                  <c:v>28</c:v>
                </c:pt>
                <c:pt idx="54">
                  <c:v>30</c:v>
                </c:pt>
                <c:pt idx="55">
                  <c:v>29</c:v>
                </c:pt>
                <c:pt idx="56">
                  <c:v>30</c:v>
                </c:pt>
                <c:pt idx="57">
                  <c:v>28</c:v>
                </c:pt>
                <c:pt idx="58">
                  <c:v>31</c:v>
                </c:pt>
                <c:pt idx="59">
                  <c:v>32</c:v>
                </c:pt>
                <c:pt idx="60">
                  <c:v>26</c:v>
                </c:pt>
              </c:numCache>
            </c:numRef>
          </c:val>
          <c:smooth val="0"/>
        </c:ser>
        <c:ser>
          <c:idx val="3"/>
          <c:order val="3"/>
          <c:tx>
            <c:strRef>
              <c:f>Hoja1!$F$1</c:f>
              <c:strCache>
                <c:ptCount val="1"/>
                <c:pt idx="0">
                  <c:v>Turb.[FNU]</c:v>
                </c:pt>
              </c:strCache>
            </c:strRef>
          </c:tx>
          <c:marker>
            <c:symbol val="none"/>
          </c:marker>
          <c:cat>
            <c:numRef>
              <c:f>Hoja1!$B$2:$B$62</c:f>
              <c:numCache>
                <c:formatCode>hh:mm:ss</c:formatCode>
                <c:ptCount val="61"/>
                <c:pt idx="0">
                  <c:v>0.54222222222222216</c:v>
                </c:pt>
                <c:pt idx="1">
                  <c:v>0.54390046296296291</c:v>
                </c:pt>
                <c:pt idx="2">
                  <c:v>0.54256944444444444</c:v>
                </c:pt>
                <c:pt idx="3">
                  <c:v>0.54488425925925921</c:v>
                </c:pt>
                <c:pt idx="4">
                  <c:v>0.54447916666666663</c:v>
                </c:pt>
                <c:pt idx="5">
                  <c:v>0.54517361111111107</c:v>
                </c:pt>
                <c:pt idx="6">
                  <c:v>0.54251157407407402</c:v>
                </c:pt>
                <c:pt idx="7">
                  <c:v>0.54349537037037032</c:v>
                </c:pt>
                <c:pt idx="8">
                  <c:v>0.54424768518518518</c:v>
                </c:pt>
                <c:pt idx="9">
                  <c:v>0.54505787037037035</c:v>
                </c:pt>
                <c:pt idx="10">
                  <c:v>0.54355324074074074</c:v>
                </c:pt>
                <c:pt idx="11">
                  <c:v>0.5448263888888889</c:v>
                </c:pt>
                <c:pt idx="12">
                  <c:v>0.54326388888888888</c:v>
                </c:pt>
                <c:pt idx="13">
                  <c:v>0.54366898148148146</c:v>
                </c:pt>
                <c:pt idx="14">
                  <c:v>0.54268518518518516</c:v>
                </c:pt>
                <c:pt idx="15">
                  <c:v>0.54459490740740735</c:v>
                </c:pt>
                <c:pt idx="16">
                  <c:v>0.54471064814814818</c:v>
                </c:pt>
                <c:pt idx="17">
                  <c:v>0.54528935185185179</c:v>
                </c:pt>
                <c:pt idx="18">
                  <c:v>0.54523148148148148</c:v>
                </c:pt>
                <c:pt idx="19">
                  <c:v>0.5438425925925926</c:v>
                </c:pt>
                <c:pt idx="20">
                  <c:v>0.54245370370370372</c:v>
                </c:pt>
                <c:pt idx="21">
                  <c:v>0.54372685185185188</c:v>
                </c:pt>
                <c:pt idx="22">
                  <c:v>0.54465277777777776</c:v>
                </c:pt>
                <c:pt idx="23">
                  <c:v>0.54262731481481485</c:v>
                </c:pt>
                <c:pt idx="24">
                  <c:v>0.54534722222222221</c:v>
                </c:pt>
                <c:pt idx="25">
                  <c:v>0.54453703703703704</c:v>
                </c:pt>
                <c:pt idx="26">
                  <c:v>0.54314814814814816</c:v>
                </c:pt>
                <c:pt idx="27">
                  <c:v>0.54494212962962962</c:v>
                </c:pt>
                <c:pt idx="28">
                  <c:v>0.5433796296296296</c:v>
                </c:pt>
                <c:pt idx="29">
                  <c:v>0.54343750000000002</c:v>
                </c:pt>
                <c:pt idx="30">
                  <c:v>0.54280092592592588</c:v>
                </c:pt>
                <c:pt idx="31">
                  <c:v>0.54378472222222218</c:v>
                </c:pt>
                <c:pt idx="32">
                  <c:v>0.5443055555555556</c:v>
                </c:pt>
                <c:pt idx="33">
                  <c:v>0.54500000000000004</c:v>
                </c:pt>
                <c:pt idx="34">
                  <c:v>0.54274305555555558</c:v>
                </c:pt>
                <c:pt idx="35">
                  <c:v>0.5429166666666666</c:v>
                </c:pt>
                <c:pt idx="36">
                  <c:v>0.5423958333333333</c:v>
                </c:pt>
                <c:pt idx="37">
                  <c:v>0.5433217592592593</c:v>
                </c:pt>
                <c:pt idx="38">
                  <c:v>0.5428587962962963</c:v>
                </c:pt>
                <c:pt idx="39">
                  <c:v>0.54297453703703702</c:v>
                </c:pt>
                <c:pt idx="40">
                  <c:v>0.54309027777777774</c:v>
                </c:pt>
                <c:pt idx="41">
                  <c:v>0.54442129629629632</c:v>
                </c:pt>
                <c:pt idx="42">
                  <c:v>0.54413194444444446</c:v>
                </c:pt>
                <c:pt idx="43">
                  <c:v>0.54476851851851849</c:v>
                </c:pt>
                <c:pt idx="44">
                  <c:v>0.54395833333333332</c:v>
                </c:pt>
                <c:pt idx="45">
                  <c:v>0.54216435185185186</c:v>
                </c:pt>
                <c:pt idx="46">
                  <c:v>0.54401620370370374</c:v>
                </c:pt>
                <c:pt idx="47">
                  <c:v>0.54228009259259258</c:v>
                </c:pt>
                <c:pt idx="48">
                  <c:v>0.5443634259259259</c:v>
                </c:pt>
                <c:pt idx="49">
                  <c:v>0.54418981481481477</c:v>
                </c:pt>
                <c:pt idx="50">
                  <c:v>0.54511574074074076</c:v>
                </c:pt>
                <c:pt idx="51">
                  <c:v>0.54303240740740744</c:v>
                </c:pt>
                <c:pt idx="52">
                  <c:v>0.54407407407407404</c:v>
                </c:pt>
                <c:pt idx="53">
                  <c:v>0.54199074074074072</c:v>
                </c:pt>
                <c:pt idx="54">
                  <c:v>0.54320601851851846</c:v>
                </c:pt>
                <c:pt idx="55">
                  <c:v>0.54233796296296299</c:v>
                </c:pt>
                <c:pt idx="56">
                  <c:v>0.54361111111111116</c:v>
                </c:pt>
                <c:pt idx="57">
                  <c:v>0.54204861111111113</c:v>
                </c:pt>
                <c:pt idx="58">
                  <c:v>0.54546296296296293</c:v>
                </c:pt>
                <c:pt idx="59">
                  <c:v>0.54540509259259262</c:v>
                </c:pt>
                <c:pt idx="60">
                  <c:v>0.54210648148148144</c:v>
                </c:pt>
              </c:numCache>
            </c:numRef>
          </c:cat>
          <c:val>
            <c:numRef>
              <c:f>Hoja1!$F$2:$F$62</c:f>
              <c:numCache>
                <c:formatCode>#0.0</c:formatCode>
                <c:ptCount val="61"/>
                <c:pt idx="0">
                  <c:v>3</c:v>
                </c:pt>
                <c:pt idx="1">
                  <c:v>3</c:v>
                </c:pt>
                <c:pt idx="2">
                  <c:v>3.1</c:v>
                </c:pt>
                <c:pt idx="3">
                  <c:v>3.1</c:v>
                </c:pt>
                <c:pt idx="4">
                  <c:v>3.2</c:v>
                </c:pt>
                <c:pt idx="5">
                  <c:v>3.3</c:v>
                </c:pt>
                <c:pt idx="6">
                  <c:v>3.7</c:v>
                </c:pt>
                <c:pt idx="7">
                  <c:v>3.8</c:v>
                </c:pt>
                <c:pt idx="8">
                  <c:v>3.8</c:v>
                </c:pt>
                <c:pt idx="9">
                  <c:v>3.8</c:v>
                </c:pt>
                <c:pt idx="10">
                  <c:v>3.9</c:v>
                </c:pt>
                <c:pt idx="11">
                  <c:v>3.9</c:v>
                </c:pt>
                <c:pt idx="12">
                  <c:v>4</c:v>
                </c:pt>
                <c:pt idx="13">
                  <c:v>4</c:v>
                </c:pt>
                <c:pt idx="14">
                  <c:v>4.0999999999999996</c:v>
                </c:pt>
                <c:pt idx="15">
                  <c:v>4.3</c:v>
                </c:pt>
                <c:pt idx="16">
                  <c:v>4.3</c:v>
                </c:pt>
                <c:pt idx="17">
                  <c:v>4.3</c:v>
                </c:pt>
                <c:pt idx="18">
                  <c:v>4.4000000000000004</c:v>
                </c:pt>
                <c:pt idx="19">
                  <c:v>4.7</c:v>
                </c:pt>
                <c:pt idx="20">
                  <c:v>4.9000000000000004</c:v>
                </c:pt>
                <c:pt idx="21">
                  <c:v>5.0999999999999996</c:v>
                </c:pt>
                <c:pt idx="22">
                  <c:v>5.0999999999999996</c:v>
                </c:pt>
                <c:pt idx="23">
                  <c:v>5.2</c:v>
                </c:pt>
                <c:pt idx="24">
                  <c:v>5.2</c:v>
                </c:pt>
                <c:pt idx="25">
                  <c:v>5.5</c:v>
                </c:pt>
                <c:pt idx="26">
                  <c:v>5.6</c:v>
                </c:pt>
                <c:pt idx="27">
                  <c:v>5.6</c:v>
                </c:pt>
                <c:pt idx="28">
                  <c:v>5.8</c:v>
                </c:pt>
                <c:pt idx="29">
                  <c:v>5.8</c:v>
                </c:pt>
                <c:pt idx="30">
                  <c:v>6.1</c:v>
                </c:pt>
                <c:pt idx="31">
                  <c:v>6.1</c:v>
                </c:pt>
                <c:pt idx="32">
                  <c:v>6.3</c:v>
                </c:pt>
                <c:pt idx="33">
                  <c:v>6.5</c:v>
                </c:pt>
                <c:pt idx="34">
                  <c:v>6.8</c:v>
                </c:pt>
                <c:pt idx="35">
                  <c:v>7</c:v>
                </c:pt>
                <c:pt idx="36">
                  <c:v>7.2</c:v>
                </c:pt>
                <c:pt idx="37">
                  <c:v>7.4</c:v>
                </c:pt>
                <c:pt idx="38">
                  <c:v>7.8</c:v>
                </c:pt>
                <c:pt idx="39">
                  <c:v>7.9</c:v>
                </c:pt>
                <c:pt idx="40">
                  <c:v>7.9</c:v>
                </c:pt>
                <c:pt idx="41">
                  <c:v>8.1999999999999993</c:v>
                </c:pt>
                <c:pt idx="42">
                  <c:v>8.8000000000000007</c:v>
                </c:pt>
                <c:pt idx="43">
                  <c:v>8.9</c:v>
                </c:pt>
                <c:pt idx="44">
                  <c:v>9.1999999999999993</c:v>
                </c:pt>
                <c:pt idx="45">
                  <c:v>9.3000000000000007</c:v>
                </c:pt>
                <c:pt idx="46">
                  <c:v>9.3000000000000007</c:v>
                </c:pt>
                <c:pt idx="47">
                  <c:v>9.4</c:v>
                </c:pt>
                <c:pt idx="48">
                  <c:v>9.5</c:v>
                </c:pt>
                <c:pt idx="49">
                  <c:v>9.8000000000000007</c:v>
                </c:pt>
                <c:pt idx="50">
                  <c:v>10.6</c:v>
                </c:pt>
                <c:pt idx="51">
                  <c:v>10.9</c:v>
                </c:pt>
                <c:pt idx="52">
                  <c:v>11.2</c:v>
                </c:pt>
                <c:pt idx="53">
                  <c:v>11.4</c:v>
                </c:pt>
                <c:pt idx="54">
                  <c:v>11.7</c:v>
                </c:pt>
                <c:pt idx="55">
                  <c:v>11.8</c:v>
                </c:pt>
                <c:pt idx="56">
                  <c:v>12.6</c:v>
                </c:pt>
                <c:pt idx="57">
                  <c:v>12.9</c:v>
                </c:pt>
                <c:pt idx="58">
                  <c:v>13.2</c:v>
                </c:pt>
                <c:pt idx="59">
                  <c:v>13.5</c:v>
                </c:pt>
                <c:pt idx="60">
                  <c:v>18.899999999999999</c:v>
                </c:pt>
              </c:numCache>
            </c:numRef>
          </c:val>
          <c:smooth val="0"/>
        </c:ser>
        <c:dLbls>
          <c:showLegendKey val="0"/>
          <c:showVal val="0"/>
          <c:showCatName val="0"/>
          <c:showSerName val="0"/>
          <c:showPercent val="0"/>
          <c:showBubbleSize val="0"/>
        </c:dLbls>
        <c:marker val="1"/>
        <c:smooth val="0"/>
        <c:axId val="89350528"/>
        <c:axId val="89352448"/>
      </c:lineChart>
      <c:catAx>
        <c:axId val="89350528"/>
        <c:scaling>
          <c:orientation val="minMax"/>
        </c:scaling>
        <c:delete val="0"/>
        <c:axPos val="b"/>
        <c:numFmt formatCode="hh:mm:ss" sourceLinked="1"/>
        <c:majorTickMark val="out"/>
        <c:minorTickMark val="none"/>
        <c:tickLblPos val="nextTo"/>
        <c:txPr>
          <a:bodyPr/>
          <a:lstStyle/>
          <a:p>
            <a:pPr>
              <a:defRPr sz="900"/>
            </a:pPr>
            <a:endParaRPr lang="es-CL"/>
          </a:p>
        </c:txPr>
        <c:crossAx val="89352448"/>
        <c:crosses val="autoZero"/>
        <c:auto val="1"/>
        <c:lblAlgn val="ctr"/>
        <c:lblOffset val="100"/>
        <c:noMultiLvlLbl val="0"/>
      </c:catAx>
      <c:valAx>
        <c:axId val="89352448"/>
        <c:scaling>
          <c:orientation val="minMax"/>
        </c:scaling>
        <c:delete val="0"/>
        <c:axPos val="l"/>
        <c:majorGridlines/>
        <c:numFmt formatCode="#,##0.0" sourceLinked="1"/>
        <c:majorTickMark val="out"/>
        <c:minorTickMark val="none"/>
        <c:tickLblPos val="nextTo"/>
        <c:txPr>
          <a:bodyPr/>
          <a:lstStyle/>
          <a:p>
            <a:pPr>
              <a:defRPr sz="900"/>
            </a:pPr>
            <a:endParaRPr lang="es-CL"/>
          </a:p>
        </c:txPr>
        <c:crossAx val="8935052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lineChart>
        <c:grouping val="standard"/>
        <c:varyColors val="0"/>
        <c:ser>
          <c:idx val="0"/>
          <c:order val="0"/>
          <c:tx>
            <c:strRef>
              <c:f>Hoja2!$C$1</c:f>
              <c:strCache>
                <c:ptCount val="1"/>
                <c:pt idx="0">
                  <c:v>Temp.[°C]</c:v>
                </c:pt>
              </c:strCache>
            </c:strRef>
          </c:tx>
          <c:marker>
            <c:symbol val="none"/>
          </c:marker>
          <c:cat>
            <c:numRef>
              <c:f>Hoja2!$B$2:$B$61</c:f>
              <c:numCache>
                <c:formatCode>hh:mm:ss</c:formatCode>
                <c:ptCount val="60"/>
                <c:pt idx="0">
                  <c:v>0.55707175925925922</c:v>
                </c:pt>
                <c:pt idx="1">
                  <c:v>0.55660879629629634</c:v>
                </c:pt>
                <c:pt idx="2">
                  <c:v>0.55689814814814809</c:v>
                </c:pt>
                <c:pt idx="3">
                  <c:v>0.55805555555555553</c:v>
                </c:pt>
                <c:pt idx="4">
                  <c:v>0.55811342592592594</c:v>
                </c:pt>
                <c:pt idx="5">
                  <c:v>0.5574189814814815</c:v>
                </c:pt>
                <c:pt idx="6">
                  <c:v>0.55793981481481481</c:v>
                </c:pt>
                <c:pt idx="7">
                  <c:v>0.55701388888888892</c:v>
                </c:pt>
                <c:pt idx="8">
                  <c:v>0.55788194444444439</c:v>
                </c:pt>
                <c:pt idx="9">
                  <c:v>0.55967592592592597</c:v>
                </c:pt>
                <c:pt idx="10">
                  <c:v>0.5564930555555555</c:v>
                </c:pt>
                <c:pt idx="11">
                  <c:v>0.5584027777777778</c:v>
                </c:pt>
                <c:pt idx="12">
                  <c:v>0.55903935185185183</c:v>
                </c:pt>
                <c:pt idx="13">
                  <c:v>0.55932870370370369</c:v>
                </c:pt>
                <c:pt idx="14">
                  <c:v>0.55776620370370367</c:v>
                </c:pt>
                <c:pt idx="15">
                  <c:v>0.55990740740740741</c:v>
                </c:pt>
                <c:pt idx="16">
                  <c:v>0.55834490740740739</c:v>
                </c:pt>
                <c:pt idx="17">
                  <c:v>0.55874999999999997</c:v>
                </c:pt>
                <c:pt idx="18">
                  <c:v>0.55869212962962966</c:v>
                </c:pt>
                <c:pt idx="19">
                  <c:v>0.55956018518518513</c:v>
                </c:pt>
                <c:pt idx="20">
                  <c:v>0.55678240740740736</c:v>
                </c:pt>
                <c:pt idx="21">
                  <c:v>0.55730324074074078</c:v>
                </c:pt>
                <c:pt idx="22">
                  <c:v>0.55770833333333336</c:v>
                </c:pt>
                <c:pt idx="23">
                  <c:v>0.55886574074074069</c:v>
                </c:pt>
                <c:pt idx="24">
                  <c:v>0.55927083333333327</c:v>
                </c:pt>
                <c:pt idx="25">
                  <c:v>0.55938657407407411</c:v>
                </c:pt>
                <c:pt idx="26">
                  <c:v>0.55747685185185181</c:v>
                </c:pt>
                <c:pt idx="27">
                  <c:v>0.55950231481481483</c:v>
                </c:pt>
                <c:pt idx="28">
                  <c:v>0.5569560185185185</c:v>
                </c:pt>
                <c:pt idx="29">
                  <c:v>0.55765046296296295</c:v>
                </c:pt>
                <c:pt idx="30">
                  <c:v>0.55753472222222222</c:v>
                </c:pt>
                <c:pt idx="31">
                  <c:v>0.55909722222222225</c:v>
                </c:pt>
                <c:pt idx="32">
                  <c:v>0.55944444444444441</c:v>
                </c:pt>
                <c:pt idx="33">
                  <c:v>0.55684027777777778</c:v>
                </c:pt>
                <c:pt idx="34">
                  <c:v>0.55984953703703699</c:v>
                </c:pt>
                <c:pt idx="35">
                  <c:v>0.55672453703703706</c:v>
                </c:pt>
                <c:pt idx="36">
                  <c:v>0.55724537037037036</c:v>
                </c:pt>
                <c:pt idx="37">
                  <c:v>0.55973379629629627</c:v>
                </c:pt>
                <c:pt idx="38">
                  <c:v>0.55961805555555555</c:v>
                </c:pt>
                <c:pt idx="39">
                  <c:v>0.55817129629629625</c:v>
                </c:pt>
                <c:pt idx="40">
                  <c:v>0.55851851851851853</c:v>
                </c:pt>
                <c:pt idx="41">
                  <c:v>0.55892361111111111</c:v>
                </c:pt>
                <c:pt idx="42">
                  <c:v>0.55880787037037039</c:v>
                </c:pt>
                <c:pt idx="43">
                  <c:v>0.55736111111111108</c:v>
                </c:pt>
                <c:pt idx="44">
                  <c:v>0.55799768518518522</c:v>
                </c:pt>
                <c:pt idx="45">
                  <c:v>0.55898148148148152</c:v>
                </c:pt>
                <c:pt idx="46">
                  <c:v>0.55921296296296297</c:v>
                </c:pt>
                <c:pt idx="47">
                  <c:v>0.55782407407407408</c:v>
                </c:pt>
                <c:pt idx="48">
                  <c:v>0.55846064814814811</c:v>
                </c:pt>
                <c:pt idx="49">
                  <c:v>0.55915509259259255</c:v>
                </c:pt>
                <c:pt idx="50">
                  <c:v>0.55828703703703708</c:v>
                </c:pt>
                <c:pt idx="51">
                  <c:v>0.55822916666666667</c:v>
                </c:pt>
                <c:pt idx="52">
                  <c:v>0.55979166666666669</c:v>
                </c:pt>
                <c:pt idx="53">
                  <c:v>0.55759259259259253</c:v>
                </c:pt>
                <c:pt idx="54">
                  <c:v>0.55857638888888883</c:v>
                </c:pt>
                <c:pt idx="55">
                  <c:v>0.55863425925925925</c:v>
                </c:pt>
                <c:pt idx="56">
                  <c:v>0.55666666666666664</c:v>
                </c:pt>
                <c:pt idx="57">
                  <c:v>0.55655092592592592</c:v>
                </c:pt>
                <c:pt idx="58">
                  <c:v>0.55712962962962964</c:v>
                </c:pt>
                <c:pt idx="59">
                  <c:v>0.55718749999999995</c:v>
                </c:pt>
              </c:numCache>
            </c:numRef>
          </c:cat>
          <c:val>
            <c:numRef>
              <c:f>Hoja2!$C$2:$C$61</c:f>
              <c:numCache>
                <c:formatCode>#,##0.0</c:formatCode>
                <c:ptCount val="60"/>
                <c:pt idx="0">
                  <c:v>7.5777777777777802</c:v>
                </c:pt>
                <c:pt idx="1">
                  <c:v>7.5944444444444503</c:v>
                </c:pt>
                <c:pt idx="2">
                  <c:v>7.5833333333333304</c:v>
                </c:pt>
                <c:pt idx="3">
                  <c:v>7.5722222222222202</c:v>
                </c:pt>
                <c:pt idx="4">
                  <c:v>7.5722222222222202</c:v>
                </c:pt>
                <c:pt idx="5">
                  <c:v>7.5777777777777802</c:v>
                </c:pt>
                <c:pt idx="6">
                  <c:v>7.5722222222222202</c:v>
                </c:pt>
                <c:pt idx="7">
                  <c:v>7.5777777777777802</c:v>
                </c:pt>
                <c:pt idx="8">
                  <c:v>7.5722222222222202</c:v>
                </c:pt>
                <c:pt idx="9">
                  <c:v>7.5722222222222202</c:v>
                </c:pt>
                <c:pt idx="10">
                  <c:v>7.6611111111111097</c:v>
                </c:pt>
                <c:pt idx="11">
                  <c:v>7.5722222222222202</c:v>
                </c:pt>
                <c:pt idx="12">
                  <c:v>7.5722222222222202</c:v>
                </c:pt>
                <c:pt idx="13">
                  <c:v>7.5722222222222202</c:v>
                </c:pt>
                <c:pt idx="14">
                  <c:v>7.5722222222222202</c:v>
                </c:pt>
                <c:pt idx="15">
                  <c:v>7.5722222222222202</c:v>
                </c:pt>
                <c:pt idx="16">
                  <c:v>7.5722222222222202</c:v>
                </c:pt>
                <c:pt idx="17">
                  <c:v>7.5722222222222202</c:v>
                </c:pt>
                <c:pt idx="18">
                  <c:v>7.5722222222222202</c:v>
                </c:pt>
                <c:pt idx="19">
                  <c:v>7.5722222222222202</c:v>
                </c:pt>
                <c:pt idx="20">
                  <c:v>7.5888888888888903</c:v>
                </c:pt>
                <c:pt idx="21">
                  <c:v>7.5777777777777802</c:v>
                </c:pt>
                <c:pt idx="22">
                  <c:v>7.5722222222222202</c:v>
                </c:pt>
                <c:pt idx="23">
                  <c:v>7.5722222222222202</c:v>
                </c:pt>
                <c:pt idx="24">
                  <c:v>7.5722222222222202</c:v>
                </c:pt>
                <c:pt idx="25">
                  <c:v>7.5722222222222202</c:v>
                </c:pt>
                <c:pt idx="26">
                  <c:v>7.5722222222222202</c:v>
                </c:pt>
                <c:pt idx="27">
                  <c:v>7.5722222222222202</c:v>
                </c:pt>
                <c:pt idx="28">
                  <c:v>7.5833333333333304</c:v>
                </c:pt>
                <c:pt idx="29">
                  <c:v>7.5722222222222202</c:v>
                </c:pt>
                <c:pt idx="30">
                  <c:v>7.5722222222222202</c:v>
                </c:pt>
                <c:pt idx="31">
                  <c:v>7.5722222222222202</c:v>
                </c:pt>
                <c:pt idx="32">
                  <c:v>7.5722222222222202</c:v>
                </c:pt>
                <c:pt idx="33">
                  <c:v>7.5833333333333304</c:v>
                </c:pt>
                <c:pt idx="34">
                  <c:v>7.5722222222222202</c:v>
                </c:pt>
                <c:pt idx="35">
                  <c:v>7.5888888888888903</c:v>
                </c:pt>
                <c:pt idx="36">
                  <c:v>7.5777777777777802</c:v>
                </c:pt>
                <c:pt idx="37">
                  <c:v>7.5722222222222202</c:v>
                </c:pt>
                <c:pt idx="38">
                  <c:v>7.5722222222222202</c:v>
                </c:pt>
                <c:pt idx="39">
                  <c:v>7.5722222222222202</c:v>
                </c:pt>
                <c:pt idx="40">
                  <c:v>7.5722222222222202</c:v>
                </c:pt>
                <c:pt idx="41">
                  <c:v>7.5722222222222202</c:v>
                </c:pt>
                <c:pt idx="42">
                  <c:v>7.5722222222222202</c:v>
                </c:pt>
                <c:pt idx="43">
                  <c:v>7.5722222222222202</c:v>
                </c:pt>
                <c:pt idx="44">
                  <c:v>7.5722222222222202</c:v>
                </c:pt>
                <c:pt idx="45">
                  <c:v>7.5722222222222202</c:v>
                </c:pt>
                <c:pt idx="46">
                  <c:v>7.5722222222222202</c:v>
                </c:pt>
                <c:pt idx="47">
                  <c:v>7.5722222222222202</c:v>
                </c:pt>
                <c:pt idx="48">
                  <c:v>7.5722222222222202</c:v>
                </c:pt>
                <c:pt idx="49">
                  <c:v>7.5722222222222202</c:v>
                </c:pt>
                <c:pt idx="50">
                  <c:v>7.5722222222222202</c:v>
                </c:pt>
                <c:pt idx="51">
                  <c:v>7.5722222222222202</c:v>
                </c:pt>
                <c:pt idx="52">
                  <c:v>7.5722222222222202</c:v>
                </c:pt>
                <c:pt idx="53">
                  <c:v>7.5722222222222202</c:v>
                </c:pt>
                <c:pt idx="54">
                  <c:v>7.5722222222222202</c:v>
                </c:pt>
                <c:pt idx="55">
                  <c:v>7.5722222222222202</c:v>
                </c:pt>
                <c:pt idx="56">
                  <c:v>7.5833333333333304</c:v>
                </c:pt>
                <c:pt idx="57">
                  <c:v>7.6</c:v>
                </c:pt>
                <c:pt idx="58">
                  <c:v>7.5777777777777802</c:v>
                </c:pt>
                <c:pt idx="59">
                  <c:v>7.5777777777777802</c:v>
                </c:pt>
              </c:numCache>
            </c:numRef>
          </c:val>
          <c:smooth val="0"/>
        </c:ser>
        <c:ser>
          <c:idx val="1"/>
          <c:order val="1"/>
          <c:tx>
            <c:strRef>
              <c:f>Hoja2!$D$1</c:f>
              <c:strCache>
                <c:ptCount val="1"/>
                <c:pt idx="0">
                  <c:v>pH </c:v>
                </c:pt>
              </c:strCache>
            </c:strRef>
          </c:tx>
          <c:marker>
            <c:symbol val="none"/>
          </c:marker>
          <c:cat>
            <c:numRef>
              <c:f>Hoja2!$B$2:$B$61</c:f>
              <c:numCache>
                <c:formatCode>hh:mm:ss</c:formatCode>
                <c:ptCount val="60"/>
                <c:pt idx="0">
                  <c:v>0.55707175925925922</c:v>
                </c:pt>
                <c:pt idx="1">
                  <c:v>0.55660879629629634</c:v>
                </c:pt>
                <c:pt idx="2">
                  <c:v>0.55689814814814809</c:v>
                </c:pt>
                <c:pt idx="3">
                  <c:v>0.55805555555555553</c:v>
                </c:pt>
                <c:pt idx="4">
                  <c:v>0.55811342592592594</c:v>
                </c:pt>
                <c:pt idx="5">
                  <c:v>0.5574189814814815</c:v>
                </c:pt>
                <c:pt idx="6">
                  <c:v>0.55793981481481481</c:v>
                </c:pt>
                <c:pt idx="7">
                  <c:v>0.55701388888888892</c:v>
                </c:pt>
                <c:pt idx="8">
                  <c:v>0.55788194444444439</c:v>
                </c:pt>
                <c:pt idx="9">
                  <c:v>0.55967592592592597</c:v>
                </c:pt>
                <c:pt idx="10">
                  <c:v>0.5564930555555555</c:v>
                </c:pt>
                <c:pt idx="11">
                  <c:v>0.5584027777777778</c:v>
                </c:pt>
                <c:pt idx="12">
                  <c:v>0.55903935185185183</c:v>
                </c:pt>
                <c:pt idx="13">
                  <c:v>0.55932870370370369</c:v>
                </c:pt>
                <c:pt idx="14">
                  <c:v>0.55776620370370367</c:v>
                </c:pt>
                <c:pt idx="15">
                  <c:v>0.55990740740740741</c:v>
                </c:pt>
                <c:pt idx="16">
                  <c:v>0.55834490740740739</c:v>
                </c:pt>
                <c:pt idx="17">
                  <c:v>0.55874999999999997</c:v>
                </c:pt>
                <c:pt idx="18">
                  <c:v>0.55869212962962966</c:v>
                </c:pt>
                <c:pt idx="19">
                  <c:v>0.55956018518518513</c:v>
                </c:pt>
                <c:pt idx="20">
                  <c:v>0.55678240740740736</c:v>
                </c:pt>
                <c:pt idx="21">
                  <c:v>0.55730324074074078</c:v>
                </c:pt>
                <c:pt idx="22">
                  <c:v>0.55770833333333336</c:v>
                </c:pt>
                <c:pt idx="23">
                  <c:v>0.55886574074074069</c:v>
                </c:pt>
                <c:pt idx="24">
                  <c:v>0.55927083333333327</c:v>
                </c:pt>
                <c:pt idx="25">
                  <c:v>0.55938657407407411</c:v>
                </c:pt>
                <c:pt idx="26">
                  <c:v>0.55747685185185181</c:v>
                </c:pt>
                <c:pt idx="27">
                  <c:v>0.55950231481481483</c:v>
                </c:pt>
                <c:pt idx="28">
                  <c:v>0.5569560185185185</c:v>
                </c:pt>
                <c:pt idx="29">
                  <c:v>0.55765046296296295</c:v>
                </c:pt>
                <c:pt idx="30">
                  <c:v>0.55753472222222222</c:v>
                </c:pt>
                <c:pt idx="31">
                  <c:v>0.55909722222222225</c:v>
                </c:pt>
                <c:pt idx="32">
                  <c:v>0.55944444444444441</c:v>
                </c:pt>
                <c:pt idx="33">
                  <c:v>0.55684027777777778</c:v>
                </c:pt>
                <c:pt idx="34">
                  <c:v>0.55984953703703699</c:v>
                </c:pt>
                <c:pt idx="35">
                  <c:v>0.55672453703703706</c:v>
                </c:pt>
                <c:pt idx="36">
                  <c:v>0.55724537037037036</c:v>
                </c:pt>
                <c:pt idx="37">
                  <c:v>0.55973379629629627</c:v>
                </c:pt>
                <c:pt idx="38">
                  <c:v>0.55961805555555555</c:v>
                </c:pt>
                <c:pt idx="39">
                  <c:v>0.55817129629629625</c:v>
                </c:pt>
                <c:pt idx="40">
                  <c:v>0.55851851851851853</c:v>
                </c:pt>
                <c:pt idx="41">
                  <c:v>0.55892361111111111</c:v>
                </c:pt>
                <c:pt idx="42">
                  <c:v>0.55880787037037039</c:v>
                </c:pt>
                <c:pt idx="43">
                  <c:v>0.55736111111111108</c:v>
                </c:pt>
                <c:pt idx="44">
                  <c:v>0.55799768518518522</c:v>
                </c:pt>
                <c:pt idx="45">
                  <c:v>0.55898148148148152</c:v>
                </c:pt>
                <c:pt idx="46">
                  <c:v>0.55921296296296297</c:v>
                </c:pt>
                <c:pt idx="47">
                  <c:v>0.55782407407407408</c:v>
                </c:pt>
                <c:pt idx="48">
                  <c:v>0.55846064814814811</c:v>
                </c:pt>
                <c:pt idx="49">
                  <c:v>0.55915509259259255</c:v>
                </c:pt>
                <c:pt idx="50">
                  <c:v>0.55828703703703708</c:v>
                </c:pt>
                <c:pt idx="51">
                  <c:v>0.55822916666666667</c:v>
                </c:pt>
                <c:pt idx="52">
                  <c:v>0.55979166666666669</c:v>
                </c:pt>
                <c:pt idx="53">
                  <c:v>0.55759259259259253</c:v>
                </c:pt>
                <c:pt idx="54">
                  <c:v>0.55857638888888883</c:v>
                </c:pt>
                <c:pt idx="55">
                  <c:v>0.55863425925925925</c:v>
                </c:pt>
                <c:pt idx="56">
                  <c:v>0.55666666666666664</c:v>
                </c:pt>
                <c:pt idx="57">
                  <c:v>0.55655092592592592</c:v>
                </c:pt>
                <c:pt idx="58">
                  <c:v>0.55712962962962964</c:v>
                </c:pt>
                <c:pt idx="59">
                  <c:v>0.55718749999999995</c:v>
                </c:pt>
              </c:numCache>
            </c:numRef>
          </c:cat>
          <c:val>
            <c:numRef>
              <c:f>Hoja2!$D$2:$D$61</c:f>
              <c:numCache>
                <c:formatCode>#,##0.0</c:formatCode>
                <c:ptCount val="60"/>
                <c:pt idx="0">
                  <c:v>6.69</c:v>
                </c:pt>
                <c:pt idx="1">
                  <c:v>6.7</c:v>
                </c:pt>
                <c:pt idx="2">
                  <c:v>6.72</c:v>
                </c:pt>
                <c:pt idx="3">
                  <c:v>6.77</c:v>
                </c:pt>
                <c:pt idx="4">
                  <c:v>6.78</c:v>
                </c:pt>
                <c:pt idx="5">
                  <c:v>6.74</c:v>
                </c:pt>
                <c:pt idx="6">
                  <c:v>6.77</c:v>
                </c:pt>
                <c:pt idx="7">
                  <c:v>6.73</c:v>
                </c:pt>
                <c:pt idx="8">
                  <c:v>6.77</c:v>
                </c:pt>
                <c:pt idx="9">
                  <c:v>6.87</c:v>
                </c:pt>
                <c:pt idx="10">
                  <c:v>6.77</c:v>
                </c:pt>
                <c:pt idx="11">
                  <c:v>6.83</c:v>
                </c:pt>
                <c:pt idx="12">
                  <c:v>6.84</c:v>
                </c:pt>
                <c:pt idx="13">
                  <c:v>6.84</c:v>
                </c:pt>
                <c:pt idx="14">
                  <c:v>6.76</c:v>
                </c:pt>
                <c:pt idx="15">
                  <c:v>6.86</c:v>
                </c:pt>
                <c:pt idx="16">
                  <c:v>6.83</c:v>
                </c:pt>
                <c:pt idx="17">
                  <c:v>6.83</c:v>
                </c:pt>
                <c:pt idx="18">
                  <c:v>6.84</c:v>
                </c:pt>
                <c:pt idx="19">
                  <c:v>6.86</c:v>
                </c:pt>
                <c:pt idx="20">
                  <c:v>6.74</c:v>
                </c:pt>
                <c:pt idx="21">
                  <c:v>6.72</c:v>
                </c:pt>
                <c:pt idx="22">
                  <c:v>6.74</c:v>
                </c:pt>
                <c:pt idx="23">
                  <c:v>6.82</c:v>
                </c:pt>
                <c:pt idx="24">
                  <c:v>6.86</c:v>
                </c:pt>
                <c:pt idx="25">
                  <c:v>6.86</c:v>
                </c:pt>
                <c:pt idx="26">
                  <c:v>6.74</c:v>
                </c:pt>
                <c:pt idx="27">
                  <c:v>6.85</c:v>
                </c:pt>
                <c:pt idx="28">
                  <c:v>6.74</c:v>
                </c:pt>
                <c:pt idx="29">
                  <c:v>6.73</c:v>
                </c:pt>
                <c:pt idx="30">
                  <c:v>6.74</c:v>
                </c:pt>
                <c:pt idx="31">
                  <c:v>6.85</c:v>
                </c:pt>
                <c:pt idx="32">
                  <c:v>6.86</c:v>
                </c:pt>
                <c:pt idx="33">
                  <c:v>6.71</c:v>
                </c:pt>
                <c:pt idx="34">
                  <c:v>6.87</c:v>
                </c:pt>
                <c:pt idx="35">
                  <c:v>6.74</c:v>
                </c:pt>
                <c:pt idx="36">
                  <c:v>6.7</c:v>
                </c:pt>
                <c:pt idx="37">
                  <c:v>6.86</c:v>
                </c:pt>
                <c:pt idx="38">
                  <c:v>6.85</c:v>
                </c:pt>
                <c:pt idx="39">
                  <c:v>6.81</c:v>
                </c:pt>
                <c:pt idx="40">
                  <c:v>6.8</c:v>
                </c:pt>
                <c:pt idx="41">
                  <c:v>6.84</c:v>
                </c:pt>
                <c:pt idx="42">
                  <c:v>6.82</c:v>
                </c:pt>
                <c:pt idx="43">
                  <c:v>6.74</c:v>
                </c:pt>
                <c:pt idx="44">
                  <c:v>6.77</c:v>
                </c:pt>
                <c:pt idx="45">
                  <c:v>6.86</c:v>
                </c:pt>
                <c:pt idx="46">
                  <c:v>6.86</c:v>
                </c:pt>
                <c:pt idx="47">
                  <c:v>6.74</c:v>
                </c:pt>
                <c:pt idx="48">
                  <c:v>6.84</c:v>
                </c:pt>
                <c:pt idx="49">
                  <c:v>6.84</c:v>
                </c:pt>
                <c:pt idx="50">
                  <c:v>6.8</c:v>
                </c:pt>
                <c:pt idx="51">
                  <c:v>6.8</c:v>
                </c:pt>
                <c:pt idx="52">
                  <c:v>6.86</c:v>
                </c:pt>
                <c:pt idx="53">
                  <c:v>6.73</c:v>
                </c:pt>
                <c:pt idx="54">
                  <c:v>6.83</c:v>
                </c:pt>
                <c:pt idx="55">
                  <c:v>6.83</c:v>
                </c:pt>
                <c:pt idx="56">
                  <c:v>6.69</c:v>
                </c:pt>
                <c:pt idx="57">
                  <c:v>6.74</c:v>
                </c:pt>
                <c:pt idx="58">
                  <c:v>6.71</c:v>
                </c:pt>
                <c:pt idx="59">
                  <c:v>6.7</c:v>
                </c:pt>
              </c:numCache>
            </c:numRef>
          </c:val>
          <c:smooth val="0"/>
        </c:ser>
        <c:ser>
          <c:idx val="2"/>
          <c:order val="2"/>
          <c:tx>
            <c:strRef>
              <c:f>Hoja2!$E$1</c:f>
              <c:strCache>
                <c:ptCount val="1"/>
                <c:pt idx="0">
                  <c:v>EC[µS/cm]</c:v>
                </c:pt>
              </c:strCache>
            </c:strRef>
          </c:tx>
          <c:marker>
            <c:symbol val="none"/>
          </c:marker>
          <c:cat>
            <c:numRef>
              <c:f>Hoja2!$B$2:$B$61</c:f>
              <c:numCache>
                <c:formatCode>hh:mm:ss</c:formatCode>
                <c:ptCount val="60"/>
                <c:pt idx="0">
                  <c:v>0.55707175925925922</c:v>
                </c:pt>
                <c:pt idx="1">
                  <c:v>0.55660879629629634</c:v>
                </c:pt>
                <c:pt idx="2">
                  <c:v>0.55689814814814809</c:v>
                </c:pt>
                <c:pt idx="3">
                  <c:v>0.55805555555555553</c:v>
                </c:pt>
                <c:pt idx="4">
                  <c:v>0.55811342592592594</c:v>
                </c:pt>
                <c:pt idx="5">
                  <c:v>0.5574189814814815</c:v>
                </c:pt>
                <c:pt idx="6">
                  <c:v>0.55793981481481481</c:v>
                </c:pt>
                <c:pt idx="7">
                  <c:v>0.55701388888888892</c:v>
                </c:pt>
                <c:pt idx="8">
                  <c:v>0.55788194444444439</c:v>
                </c:pt>
                <c:pt idx="9">
                  <c:v>0.55967592592592597</c:v>
                </c:pt>
                <c:pt idx="10">
                  <c:v>0.5564930555555555</c:v>
                </c:pt>
                <c:pt idx="11">
                  <c:v>0.5584027777777778</c:v>
                </c:pt>
                <c:pt idx="12">
                  <c:v>0.55903935185185183</c:v>
                </c:pt>
                <c:pt idx="13">
                  <c:v>0.55932870370370369</c:v>
                </c:pt>
                <c:pt idx="14">
                  <c:v>0.55776620370370367</c:v>
                </c:pt>
                <c:pt idx="15">
                  <c:v>0.55990740740740741</c:v>
                </c:pt>
                <c:pt idx="16">
                  <c:v>0.55834490740740739</c:v>
                </c:pt>
                <c:pt idx="17">
                  <c:v>0.55874999999999997</c:v>
                </c:pt>
                <c:pt idx="18">
                  <c:v>0.55869212962962966</c:v>
                </c:pt>
                <c:pt idx="19">
                  <c:v>0.55956018518518513</c:v>
                </c:pt>
                <c:pt idx="20">
                  <c:v>0.55678240740740736</c:v>
                </c:pt>
                <c:pt idx="21">
                  <c:v>0.55730324074074078</c:v>
                </c:pt>
                <c:pt idx="22">
                  <c:v>0.55770833333333336</c:v>
                </c:pt>
                <c:pt idx="23">
                  <c:v>0.55886574074074069</c:v>
                </c:pt>
                <c:pt idx="24">
                  <c:v>0.55927083333333327</c:v>
                </c:pt>
                <c:pt idx="25">
                  <c:v>0.55938657407407411</c:v>
                </c:pt>
                <c:pt idx="26">
                  <c:v>0.55747685185185181</c:v>
                </c:pt>
                <c:pt idx="27">
                  <c:v>0.55950231481481483</c:v>
                </c:pt>
                <c:pt idx="28">
                  <c:v>0.5569560185185185</c:v>
                </c:pt>
                <c:pt idx="29">
                  <c:v>0.55765046296296295</c:v>
                </c:pt>
                <c:pt idx="30">
                  <c:v>0.55753472222222222</c:v>
                </c:pt>
                <c:pt idx="31">
                  <c:v>0.55909722222222225</c:v>
                </c:pt>
                <c:pt idx="32">
                  <c:v>0.55944444444444441</c:v>
                </c:pt>
                <c:pt idx="33">
                  <c:v>0.55684027777777778</c:v>
                </c:pt>
                <c:pt idx="34">
                  <c:v>0.55984953703703699</c:v>
                </c:pt>
                <c:pt idx="35">
                  <c:v>0.55672453703703706</c:v>
                </c:pt>
                <c:pt idx="36">
                  <c:v>0.55724537037037036</c:v>
                </c:pt>
                <c:pt idx="37">
                  <c:v>0.55973379629629627</c:v>
                </c:pt>
                <c:pt idx="38">
                  <c:v>0.55961805555555555</c:v>
                </c:pt>
                <c:pt idx="39">
                  <c:v>0.55817129629629625</c:v>
                </c:pt>
                <c:pt idx="40">
                  <c:v>0.55851851851851853</c:v>
                </c:pt>
                <c:pt idx="41">
                  <c:v>0.55892361111111111</c:v>
                </c:pt>
                <c:pt idx="42">
                  <c:v>0.55880787037037039</c:v>
                </c:pt>
                <c:pt idx="43">
                  <c:v>0.55736111111111108</c:v>
                </c:pt>
                <c:pt idx="44">
                  <c:v>0.55799768518518522</c:v>
                </c:pt>
                <c:pt idx="45">
                  <c:v>0.55898148148148152</c:v>
                </c:pt>
                <c:pt idx="46">
                  <c:v>0.55921296296296297</c:v>
                </c:pt>
                <c:pt idx="47">
                  <c:v>0.55782407407407408</c:v>
                </c:pt>
                <c:pt idx="48">
                  <c:v>0.55846064814814811</c:v>
                </c:pt>
                <c:pt idx="49">
                  <c:v>0.55915509259259255</c:v>
                </c:pt>
                <c:pt idx="50">
                  <c:v>0.55828703703703708</c:v>
                </c:pt>
                <c:pt idx="51">
                  <c:v>0.55822916666666667</c:v>
                </c:pt>
                <c:pt idx="52">
                  <c:v>0.55979166666666669</c:v>
                </c:pt>
                <c:pt idx="53">
                  <c:v>0.55759259259259253</c:v>
                </c:pt>
                <c:pt idx="54">
                  <c:v>0.55857638888888883</c:v>
                </c:pt>
                <c:pt idx="55">
                  <c:v>0.55863425925925925</c:v>
                </c:pt>
                <c:pt idx="56">
                  <c:v>0.55666666666666664</c:v>
                </c:pt>
                <c:pt idx="57">
                  <c:v>0.55655092592592592</c:v>
                </c:pt>
                <c:pt idx="58">
                  <c:v>0.55712962962962964</c:v>
                </c:pt>
                <c:pt idx="59">
                  <c:v>0.55718749999999995</c:v>
                </c:pt>
              </c:numCache>
            </c:numRef>
          </c:cat>
          <c:val>
            <c:numRef>
              <c:f>Hoja2!$E$2:$E$61</c:f>
              <c:numCache>
                <c:formatCode>###0</c:formatCode>
                <c:ptCount val="60"/>
                <c:pt idx="0">
                  <c:v>25</c:v>
                </c:pt>
                <c:pt idx="1">
                  <c:v>24</c:v>
                </c:pt>
                <c:pt idx="2">
                  <c:v>24</c:v>
                </c:pt>
                <c:pt idx="3">
                  <c:v>26</c:v>
                </c:pt>
                <c:pt idx="4">
                  <c:v>26</c:v>
                </c:pt>
                <c:pt idx="5">
                  <c:v>25</c:v>
                </c:pt>
                <c:pt idx="6">
                  <c:v>26</c:v>
                </c:pt>
                <c:pt idx="7">
                  <c:v>25</c:v>
                </c:pt>
                <c:pt idx="8">
                  <c:v>26</c:v>
                </c:pt>
                <c:pt idx="9">
                  <c:v>27</c:v>
                </c:pt>
                <c:pt idx="10">
                  <c:v>23</c:v>
                </c:pt>
                <c:pt idx="11">
                  <c:v>27</c:v>
                </c:pt>
                <c:pt idx="12">
                  <c:v>27</c:v>
                </c:pt>
                <c:pt idx="13">
                  <c:v>27</c:v>
                </c:pt>
                <c:pt idx="14">
                  <c:v>26</c:v>
                </c:pt>
                <c:pt idx="15">
                  <c:v>27</c:v>
                </c:pt>
                <c:pt idx="16">
                  <c:v>27</c:v>
                </c:pt>
                <c:pt idx="17">
                  <c:v>27</c:v>
                </c:pt>
                <c:pt idx="18">
                  <c:v>27</c:v>
                </c:pt>
                <c:pt idx="19">
                  <c:v>27</c:v>
                </c:pt>
                <c:pt idx="20">
                  <c:v>24</c:v>
                </c:pt>
                <c:pt idx="21">
                  <c:v>25</c:v>
                </c:pt>
                <c:pt idx="22">
                  <c:v>26</c:v>
                </c:pt>
                <c:pt idx="23">
                  <c:v>27</c:v>
                </c:pt>
                <c:pt idx="24">
                  <c:v>27</c:v>
                </c:pt>
                <c:pt idx="25">
                  <c:v>27</c:v>
                </c:pt>
                <c:pt idx="26">
                  <c:v>26</c:v>
                </c:pt>
                <c:pt idx="27">
                  <c:v>27</c:v>
                </c:pt>
                <c:pt idx="28">
                  <c:v>25</c:v>
                </c:pt>
                <c:pt idx="29">
                  <c:v>26</c:v>
                </c:pt>
                <c:pt idx="30">
                  <c:v>26</c:v>
                </c:pt>
                <c:pt idx="31">
                  <c:v>27</c:v>
                </c:pt>
                <c:pt idx="32">
                  <c:v>27</c:v>
                </c:pt>
                <c:pt idx="33">
                  <c:v>24</c:v>
                </c:pt>
                <c:pt idx="34">
                  <c:v>28</c:v>
                </c:pt>
                <c:pt idx="35">
                  <c:v>24</c:v>
                </c:pt>
                <c:pt idx="36">
                  <c:v>25</c:v>
                </c:pt>
                <c:pt idx="37">
                  <c:v>27</c:v>
                </c:pt>
                <c:pt idx="38">
                  <c:v>28</c:v>
                </c:pt>
                <c:pt idx="39">
                  <c:v>26</c:v>
                </c:pt>
                <c:pt idx="40">
                  <c:v>27</c:v>
                </c:pt>
                <c:pt idx="41">
                  <c:v>27</c:v>
                </c:pt>
                <c:pt idx="42">
                  <c:v>27</c:v>
                </c:pt>
                <c:pt idx="43">
                  <c:v>25</c:v>
                </c:pt>
                <c:pt idx="44">
                  <c:v>26</c:v>
                </c:pt>
                <c:pt idx="45">
                  <c:v>27</c:v>
                </c:pt>
                <c:pt idx="46">
                  <c:v>27</c:v>
                </c:pt>
                <c:pt idx="47">
                  <c:v>26</c:v>
                </c:pt>
                <c:pt idx="48">
                  <c:v>27</c:v>
                </c:pt>
                <c:pt idx="49">
                  <c:v>27</c:v>
                </c:pt>
                <c:pt idx="50">
                  <c:v>27</c:v>
                </c:pt>
                <c:pt idx="51">
                  <c:v>26</c:v>
                </c:pt>
                <c:pt idx="52">
                  <c:v>28</c:v>
                </c:pt>
                <c:pt idx="53">
                  <c:v>26</c:v>
                </c:pt>
                <c:pt idx="54">
                  <c:v>27</c:v>
                </c:pt>
                <c:pt idx="55">
                  <c:v>27</c:v>
                </c:pt>
                <c:pt idx="56">
                  <c:v>24</c:v>
                </c:pt>
                <c:pt idx="57">
                  <c:v>23</c:v>
                </c:pt>
                <c:pt idx="58">
                  <c:v>25</c:v>
                </c:pt>
                <c:pt idx="59">
                  <c:v>25</c:v>
                </c:pt>
              </c:numCache>
            </c:numRef>
          </c:val>
          <c:smooth val="0"/>
        </c:ser>
        <c:ser>
          <c:idx val="3"/>
          <c:order val="3"/>
          <c:tx>
            <c:strRef>
              <c:f>Hoja2!$F$1</c:f>
              <c:strCache>
                <c:ptCount val="1"/>
                <c:pt idx="0">
                  <c:v>Turb.[FNU]</c:v>
                </c:pt>
              </c:strCache>
            </c:strRef>
          </c:tx>
          <c:marker>
            <c:symbol val="none"/>
          </c:marker>
          <c:cat>
            <c:numRef>
              <c:f>Hoja2!$B$2:$B$61</c:f>
              <c:numCache>
                <c:formatCode>hh:mm:ss</c:formatCode>
                <c:ptCount val="60"/>
                <c:pt idx="0">
                  <c:v>0.55707175925925922</c:v>
                </c:pt>
                <c:pt idx="1">
                  <c:v>0.55660879629629634</c:v>
                </c:pt>
                <c:pt idx="2">
                  <c:v>0.55689814814814809</c:v>
                </c:pt>
                <c:pt idx="3">
                  <c:v>0.55805555555555553</c:v>
                </c:pt>
                <c:pt idx="4">
                  <c:v>0.55811342592592594</c:v>
                </c:pt>
                <c:pt idx="5">
                  <c:v>0.5574189814814815</c:v>
                </c:pt>
                <c:pt idx="6">
                  <c:v>0.55793981481481481</c:v>
                </c:pt>
                <c:pt idx="7">
                  <c:v>0.55701388888888892</c:v>
                </c:pt>
                <c:pt idx="8">
                  <c:v>0.55788194444444439</c:v>
                </c:pt>
                <c:pt idx="9">
                  <c:v>0.55967592592592597</c:v>
                </c:pt>
                <c:pt idx="10">
                  <c:v>0.5564930555555555</c:v>
                </c:pt>
                <c:pt idx="11">
                  <c:v>0.5584027777777778</c:v>
                </c:pt>
                <c:pt idx="12">
                  <c:v>0.55903935185185183</c:v>
                </c:pt>
                <c:pt idx="13">
                  <c:v>0.55932870370370369</c:v>
                </c:pt>
                <c:pt idx="14">
                  <c:v>0.55776620370370367</c:v>
                </c:pt>
                <c:pt idx="15">
                  <c:v>0.55990740740740741</c:v>
                </c:pt>
                <c:pt idx="16">
                  <c:v>0.55834490740740739</c:v>
                </c:pt>
                <c:pt idx="17">
                  <c:v>0.55874999999999997</c:v>
                </c:pt>
                <c:pt idx="18">
                  <c:v>0.55869212962962966</c:v>
                </c:pt>
                <c:pt idx="19">
                  <c:v>0.55956018518518513</c:v>
                </c:pt>
                <c:pt idx="20">
                  <c:v>0.55678240740740736</c:v>
                </c:pt>
                <c:pt idx="21">
                  <c:v>0.55730324074074078</c:v>
                </c:pt>
                <c:pt idx="22">
                  <c:v>0.55770833333333336</c:v>
                </c:pt>
                <c:pt idx="23">
                  <c:v>0.55886574074074069</c:v>
                </c:pt>
                <c:pt idx="24">
                  <c:v>0.55927083333333327</c:v>
                </c:pt>
                <c:pt idx="25">
                  <c:v>0.55938657407407411</c:v>
                </c:pt>
                <c:pt idx="26">
                  <c:v>0.55747685185185181</c:v>
                </c:pt>
                <c:pt idx="27">
                  <c:v>0.55950231481481483</c:v>
                </c:pt>
                <c:pt idx="28">
                  <c:v>0.5569560185185185</c:v>
                </c:pt>
                <c:pt idx="29">
                  <c:v>0.55765046296296295</c:v>
                </c:pt>
                <c:pt idx="30">
                  <c:v>0.55753472222222222</c:v>
                </c:pt>
                <c:pt idx="31">
                  <c:v>0.55909722222222225</c:v>
                </c:pt>
                <c:pt idx="32">
                  <c:v>0.55944444444444441</c:v>
                </c:pt>
                <c:pt idx="33">
                  <c:v>0.55684027777777778</c:v>
                </c:pt>
                <c:pt idx="34">
                  <c:v>0.55984953703703699</c:v>
                </c:pt>
                <c:pt idx="35">
                  <c:v>0.55672453703703706</c:v>
                </c:pt>
                <c:pt idx="36">
                  <c:v>0.55724537037037036</c:v>
                </c:pt>
                <c:pt idx="37">
                  <c:v>0.55973379629629627</c:v>
                </c:pt>
                <c:pt idx="38">
                  <c:v>0.55961805555555555</c:v>
                </c:pt>
                <c:pt idx="39">
                  <c:v>0.55817129629629625</c:v>
                </c:pt>
                <c:pt idx="40">
                  <c:v>0.55851851851851853</c:v>
                </c:pt>
                <c:pt idx="41">
                  <c:v>0.55892361111111111</c:v>
                </c:pt>
                <c:pt idx="42">
                  <c:v>0.55880787037037039</c:v>
                </c:pt>
                <c:pt idx="43">
                  <c:v>0.55736111111111108</c:v>
                </c:pt>
                <c:pt idx="44">
                  <c:v>0.55799768518518522</c:v>
                </c:pt>
                <c:pt idx="45">
                  <c:v>0.55898148148148152</c:v>
                </c:pt>
                <c:pt idx="46">
                  <c:v>0.55921296296296297</c:v>
                </c:pt>
                <c:pt idx="47">
                  <c:v>0.55782407407407408</c:v>
                </c:pt>
                <c:pt idx="48">
                  <c:v>0.55846064814814811</c:v>
                </c:pt>
                <c:pt idx="49">
                  <c:v>0.55915509259259255</c:v>
                </c:pt>
                <c:pt idx="50">
                  <c:v>0.55828703703703708</c:v>
                </c:pt>
                <c:pt idx="51">
                  <c:v>0.55822916666666667</c:v>
                </c:pt>
                <c:pt idx="52">
                  <c:v>0.55979166666666669</c:v>
                </c:pt>
                <c:pt idx="53">
                  <c:v>0.55759259259259253</c:v>
                </c:pt>
                <c:pt idx="54">
                  <c:v>0.55857638888888883</c:v>
                </c:pt>
                <c:pt idx="55">
                  <c:v>0.55863425925925925</c:v>
                </c:pt>
                <c:pt idx="56">
                  <c:v>0.55666666666666664</c:v>
                </c:pt>
                <c:pt idx="57">
                  <c:v>0.55655092592592592</c:v>
                </c:pt>
                <c:pt idx="58">
                  <c:v>0.55712962962962964</c:v>
                </c:pt>
                <c:pt idx="59">
                  <c:v>0.55718749999999995</c:v>
                </c:pt>
              </c:numCache>
            </c:numRef>
          </c:cat>
          <c:val>
            <c:numRef>
              <c:f>Hoja2!$F$2:$F$61</c:f>
              <c:numCache>
                <c:formatCode>#0.0</c:formatCode>
                <c:ptCount val="60"/>
                <c:pt idx="0">
                  <c:v>3</c:v>
                </c:pt>
                <c:pt idx="1">
                  <c:v>3.3</c:v>
                </c:pt>
                <c:pt idx="2">
                  <c:v>3.4</c:v>
                </c:pt>
                <c:pt idx="3">
                  <c:v>3.4</c:v>
                </c:pt>
                <c:pt idx="4">
                  <c:v>3.4</c:v>
                </c:pt>
                <c:pt idx="5">
                  <c:v>3.5</c:v>
                </c:pt>
                <c:pt idx="6">
                  <c:v>3.5</c:v>
                </c:pt>
                <c:pt idx="7">
                  <c:v>3.6</c:v>
                </c:pt>
                <c:pt idx="8">
                  <c:v>3.6</c:v>
                </c:pt>
                <c:pt idx="9">
                  <c:v>3.6</c:v>
                </c:pt>
                <c:pt idx="10">
                  <c:v>3.7</c:v>
                </c:pt>
                <c:pt idx="11">
                  <c:v>3.7</c:v>
                </c:pt>
                <c:pt idx="12">
                  <c:v>3.7</c:v>
                </c:pt>
                <c:pt idx="13">
                  <c:v>3.7</c:v>
                </c:pt>
                <c:pt idx="14">
                  <c:v>3.8</c:v>
                </c:pt>
                <c:pt idx="15">
                  <c:v>3.8</c:v>
                </c:pt>
                <c:pt idx="16">
                  <c:v>3.9</c:v>
                </c:pt>
                <c:pt idx="17">
                  <c:v>3.9</c:v>
                </c:pt>
                <c:pt idx="18">
                  <c:v>3.9</c:v>
                </c:pt>
                <c:pt idx="19">
                  <c:v>3.9</c:v>
                </c:pt>
                <c:pt idx="20">
                  <c:v>4</c:v>
                </c:pt>
                <c:pt idx="21">
                  <c:v>4</c:v>
                </c:pt>
                <c:pt idx="22">
                  <c:v>4</c:v>
                </c:pt>
                <c:pt idx="23">
                  <c:v>4</c:v>
                </c:pt>
                <c:pt idx="24">
                  <c:v>4</c:v>
                </c:pt>
                <c:pt idx="25">
                  <c:v>4</c:v>
                </c:pt>
                <c:pt idx="26">
                  <c:v>4.0999999999999996</c:v>
                </c:pt>
                <c:pt idx="27">
                  <c:v>4.0999999999999996</c:v>
                </c:pt>
                <c:pt idx="28">
                  <c:v>4.2</c:v>
                </c:pt>
                <c:pt idx="29">
                  <c:v>4.2</c:v>
                </c:pt>
                <c:pt idx="30">
                  <c:v>4.2</c:v>
                </c:pt>
                <c:pt idx="31">
                  <c:v>4.2</c:v>
                </c:pt>
                <c:pt idx="32">
                  <c:v>4.2</c:v>
                </c:pt>
                <c:pt idx="33">
                  <c:v>4.3</c:v>
                </c:pt>
                <c:pt idx="34">
                  <c:v>4.3</c:v>
                </c:pt>
                <c:pt idx="35">
                  <c:v>4.4000000000000004</c:v>
                </c:pt>
                <c:pt idx="36">
                  <c:v>4.4000000000000004</c:v>
                </c:pt>
                <c:pt idx="37">
                  <c:v>4.4000000000000004</c:v>
                </c:pt>
                <c:pt idx="38">
                  <c:v>4.4000000000000004</c:v>
                </c:pt>
                <c:pt idx="39">
                  <c:v>4.5</c:v>
                </c:pt>
                <c:pt idx="40">
                  <c:v>4.5</c:v>
                </c:pt>
                <c:pt idx="41">
                  <c:v>4.5999999999999996</c:v>
                </c:pt>
                <c:pt idx="42">
                  <c:v>4.7</c:v>
                </c:pt>
                <c:pt idx="43">
                  <c:v>4.8</c:v>
                </c:pt>
                <c:pt idx="44">
                  <c:v>4.8</c:v>
                </c:pt>
                <c:pt idx="45">
                  <c:v>4.9000000000000004</c:v>
                </c:pt>
                <c:pt idx="46">
                  <c:v>4.9000000000000004</c:v>
                </c:pt>
                <c:pt idx="47">
                  <c:v>5.0999999999999996</c:v>
                </c:pt>
                <c:pt idx="48">
                  <c:v>5.0999999999999996</c:v>
                </c:pt>
                <c:pt idx="49">
                  <c:v>5.2</c:v>
                </c:pt>
                <c:pt idx="50">
                  <c:v>5.5</c:v>
                </c:pt>
                <c:pt idx="51">
                  <c:v>6.1</c:v>
                </c:pt>
                <c:pt idx="52">
                  <c:v>6.1</c:v>
                </c:pt>
                <c:pt idx="53">
                  <c:v>6.2</c:v>
                </c:pt>
                <c:pt idx="54">
                  <c:v>6.2</c:v>
                </c:pt>
                <c:pt idx="55">
                  <c:v>7.2</c:v>
                </c:pt>
                <c:pt idx="56">
                  <c:v>7.5</c:v>
                </c:pt>
                <c:pt idx="57">
                  <c:v>9.9</c:v>
                </c:pt>
                <c:pt idx="58">
                  <c:v>11.3</c:v>
                </c:pt>
                <c:pt idx="59">
                  <c:v>21.9</c:v>
                </c:pt>
              </c:numCache>
            </c:numRef>
          </c:val>
          <c:smooth val="0"/>
        </c:ser>
        <c:dLbls>
          <c:showLegendKey val="0"/>
          <c:showVal val="0"/>
          <c:showCatName val="0"/>
          <c:showSerName val="0"/>
          <c:showPercent val="0"/>
          <c:showBubbleSize val="0"/>
        </c:dLbls>
        <c:marker val="1"/>
        <c:smooth val="0"/>
        <c:axId val="90450560"/>
        <c:axId val="90497792"/>
      </c:lineChart>
      <c:catAx>
        <c:axId val="90450560"/>
        <c:scaling>
          <c:orientation val="minMax"/>
        </c:scaling>
        <c:delete val="0"/>
        <c:axPos val="b"/>
        <c:numFmt formatCode="hh:mm:ss" sourceLinked="1"/>
        <c:majorTickMark val="out"/>
        <c:minorTickMark val="none"/>
        <c:tickLblPos val="nextTo"/>
        <c:crossAx val="90497792"/>
        <c:crosses val="autoZero"/>
        <c:auto val="1"/>
        <c:lblAlgn val="ctr"/>
        <c:lblOffset val="100"/>
        <c:noMultiLvlLbl val="0"/>
      </c:catAx>
      <c:valAx>
        <c:axId val="90497792"/>
        <c:scaling>
          <c:orientation val="minMax"/>
        </c:scaling>
        <c:delete val="0"/>
        <c:axPos val="l"/>
        <c:majorGridlines/>
        <c:numFmt formatCode="#,##0.0" sourceLinked="1"/>
        <c:majorTickMark val="out"/>
        <c:minorTickMark val="none"/>
        <c:tickLblPos val="nextTo"/>
        <c:crossAx val="90450560"/>
        <c:crosses val="autoZero"/>
        <c:crossBetween val="between"/>
      </c:valAx>
    </c:plotArea>
    <c:legend>
      <c:legendPos val="r"/>
      <c:layout/>
      <c:overlay val="0"/>
    </c:legend>
    <c:plotVisOnly val="1"/>
    <c:dispBlanksAs val="gap"/>
    <c:showDLblsOverMax val="0"/>
  </c:chart>
  <c:txPr>
    <a:bodyPr/>
    <a:lstStyle/>
    <a:p>
      <a:pPr>
        <a:defRPr sz="900"/>
      </a:pPr>
      <a:endParaRPr lang="es-CL"/>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jx0YTpdSlF2RROBC13NFbMnWG4k=</DigestValue>
    </Reference>
    <Reference URI="#idOfficeObject" Type="http://www.w3.org/2000/09/xmldsig#Object">
      <DigestMethod Algorithm="http://www.w3.org/2000/09/xmldsig#sha1"/>
      <DigestValue>XuiOgjkjswrplJT1/l4o26x2xyo=</DigestValue>
    </Reference>
    <Reference URI="#idSignedProperties" Type="http://uri.etsi.org/01903#SignedProperties">
      <Transforms>
        <Transform Algorithm="http://www.w3.org/TR/2001/REC-xml-c14n-20010315"/>
      </Transforms>
      <DigestMethod Algorithm="http://www.w3.org/2000/09/xmldsig#sha1"/>
      <DigestValue>/MTdbdaxlwF9xoPf3FMHg5UFCBo=</DigestValue>
    </Reference>
    <Reference URI="#idValidSigLnImg" Type="http://www.w3.org/2000/09/xmldsig#Object">
      <DigestMethod Algorithm="http://www.w3.org/2000/09/xmldsig#sha1"/>
      <DigestValue>pJSd8MF3drWrwx6dz1rYiPCQAGM=</DigestValue>
    </Reference>
    <Reference URI="#idInvalidSigLnImg" Type="http://www.w3.org/2000/09/xmldsig#Object">
      <DigestMethod Algorithm="http://www.w3.org/2000/09/xmldsig#sha1"/>
      <DigestValue>yfJCrvh9+CSYFqJw98mvJQ+1I6w=</DigestValue>
    </Reference>
  </SignedInfo>
  <SignatureValue>Xw/CErivD65fQ2cNy3MihwBS50MqoaDBOk2dGxMznRf2Zen9pqNPUgSqCJwnizLoUrY0ZfGfv8gn
YlFGT9Ot4SQJAYDvDSv74/oINKIGRb4KeaHmqE0o+O2Bx0biyjgb4nSaW/CGQ3UEdNyihF46A8NG
lamBASWXEBqkFFO51NpFch55ycP+MLeTxt8MAGp0B3iKkQI+TAzLnUgyLMEU2QgncBw78l9ZyDIA
KO64WQgw6YHYIyzyavFVPFKNZzRLsYEUtMqAXheWCo+w2t9TYnw6hbzTvQ6S9V+wIyULa7w4oJsd
31NuiQ7ELjLZXzReRKvjO1HBqxUlk4ZGHAxnbg==</SignatureValue>
  <KeyInfo>
    <X509Data>
      <X509Certificate>MIIHOTCCBiGgAwIBAgIQTvcVzhv/eRJQKhBouNviKDANBgkqhkiG9w0BAQUFADCB4DELMAkGA1UE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IGRlIENoaWxlIENBMR8wHQYJKoZIhvcNAQkBFhBlLXNpZ25AZS1zaWduLmNsMB4XDTE0MDEyMjAw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</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ZnQ0iKYQiNLGLwvwrLKivhwaHRo=</DigestValue>
      </Reference>
      <Reference URI="/word/theme/theme1.xml?ContentType=application/vnd.openxmlformats-officedocument.theme+xml">
        <DigestMethod Algorithm="http://www.w3.org/2000/09/xmldsig#sha1"/>
        <DigestValue>aed2ly2g7prYFMNM9yD108Dh+QE=</DigestValue>
      </Reference>
      <Reference URI="/word/media/image24.jpeg?ContentType=image/jpeg">
        <DigestMethod Algorithm="http://www.w3.org/2000/09/xmldsig#sha1"/>
        <DigestValue>ysgo7feE5sCwkANM86RpNCCwSFw=</DigestValue>
      </Reference>
      <Reference URI="/word/media/image23.jpeg?ContentType=image/jpeg">
        <DigestMethod Algorithm="http://www.w3.org/2000/09/xmldsig#sha1"/>
        <DigestValue>HpIxmFP8qGTqXlqNv2lZ/S9yhL0=</DigestValue>
      </Reference>
      <Reference URI="/word/media/image5.png?ContentType=image/png">
        <DigestMethod Algorithm="http://www.w3.org/2000/09/xmldsig#sha1"/>
        <DigestValue>ODqnbbfqW2q58eiZn4F/s5gbwLk=</DigestValue>
      </Reference>
      <Reference URI="/word/media/image4.png?ContentType=image/png">
        <DigestMethod Algorithm="http://www.w3.org/2000/09/xmldsig#sha1"/>
        <DigestValue>gDxdZRcGH7kAh72hSVKw2AKg6y4=</DigestValue>
      </Reference>
      <Reference URI="/word/media/image12.jpeg?ContentType=image/jpeg">
        <DigestMethod Algorithm="http://www.w3.org/2000/09/xmldsig#sha1"/>
        <DigestValue>RRtGNId2SEWD0Q5ID0DtKWcr9DM=</DigestValue>
      </Reference>
      <Reference URI="/word/media/image14.jpeg?ContentType=image/jpeg">
        <DigestMethod Algorithm="http://www.w3.org/2000/09/xmldsig#sha1"/>
        <DigestValue>JL2xV4Y5Tui/rT467b7dNvC+yg4=</DigestValue>
      </Reference>
      <Reference URI="/word/charts/chart1.xml?ContentType=application/vnd.openxmlformats-officedocument.drawingml.chart+xml">
        <DigestMethod Algorithm="http://www.w3.org/2000/09/xmldsig#sha1"/>
        <DigestValue>lF+jIbMggxzq53lOiEBU8xXZdkc=</DigestValue>
      </Reference>
      <Reference URI="/word/media/image6.jpeg?ContentType=image/jpeg">
        <DigestMethod Algorithm="http://www.w3.org/2000/09/xmldsig#sha1"/>
        <DigestValue>vlKzfqV++G6sLscEEdPFD4KKUCc=</DigestValue>
      </Reference>
      <Reference URI="/word/media/image22.jpeg?ContentType=image/jpeg">
        <DigestMethod Algorithm="http://www.w3.org/2000/09/xmldsig#sha1"/>
        <DigestValue>XSwLrAzzOEGeGn4FraJr2YT7xNY=</DigestValue>
      </Reference>
      <Reference URI="/word/media/image21.jpeg?ContentType=image/jpeg">
        <DigestMethod Algorithm="http://www.w3.org/2000/09/xmldsig#sha1"/>
        <DigestValue>Tm/8ZfFWQzm6vTkd7CvHiiMolEU=</DigestValue>
      </Reference>
      <Reference URI="/word/webSettings.xml?ContentType=application/vnd.openxmlformats-officedocument.wordprocessingml.webSettings+xml">
        <DigestMethod Algorithm="http://www.w3.org/2000/09/xmldsig#sha1"/>
        <DigestValue>CiaOF01hTg7RvTPOFmSweWye0z8=</DigestValue>
      </Reference>
      <Reference URI="/word/fontTable.xml?ContentType=application/vnd.openxmlformats-officedocument.wordprocessingml.fontTable+xml">
        <DigestMethod Algorithm="http://www.w3.org/2000/09/xmldsig#sha1"/>
        <DigestValue>QmKRM4dFt6dqTBHtSg03YXORUgk=</DigestValue>
      </Reference>
      <Reference URI="/word/numbering.xml?ContentType=application/vnd.openxmlformats-officedocument.wordprocessingml.numbering+xml">
        <DigestMethod Algorithm="http://www.w3.org/2000/09/xmldsig#sha1"/>
        <DigestValue>L0ufNeSV1j8coQ0FXqSMH4ybfXY=</DigestValue>
      </Reference>
      <Reference URI="/word/settings.xml?ContentType=application/vnd.openxmlformats-officedocument.wordprocessingml.settings+xml">
        <DigestMethod Algorithm="http://www.w3.org/2000/09/xmldsig#sha1"/>
        <DigestValue>KaWVZlE3Ifa6nJD1qZWyig9Zjzo=</DigestValue>
      </Reference>
      <Reference URI="/word/media/image1.emf?ContentType=image/x-emf">
        <DigestMethod Algorithm="http://www.w3.org/2000/09/xmldsig#sha1"/>
        <DigestValue>h7cMAOf+dcuWPJE756h4nVfeaEg=</DigestValue>
      </Reference>
      <Reference URI="/word/media/image2.emf?ContentType=image/x-emf">
        <DigestMethod Algorithm="http://www.w3.org/2000/09/xmldsig#sha1"/>
        <DigestValue>opnostjtbdQxYF9salD8GP/gOsI=</DigestValue>
      </Reference>
      <Reference URI="/word/media/image3.emf?ContentType=image/x-emf">
        <DigestMethod Algorithm="http://www.w3.org/2000/09/xmldsig#sha1"/>
        <DigestValue>/CwrEvZch1EkdL7gU3BvuX4A6Y4=</DigestValue>
      </Reference>
      <Reference URI="/word/media/image20.jpeg?ContentType=image/jpeg">
        <DigestMethod Algorithm="http://www.w3.org/2000/09/xmldsig#sha1"/>
        <DigestValue>gIVeE2tncmeNNEOcbP/Jvk9V1Jw=</DigestValue>
      </Reference>
      <Reference URI="/word/styles.xml?ContentType=application/vnd.openxmlformats-officedocument.wordprocessingml.styles+xml">
        <DigestMethod Algorithm="http://www.w3.org/2000/09/xmldsig#sha1"/>
        <DigestValue>RJnVxf8Bcez5vpOfxj1l7jhJj6A=</DigestValue>
      </Reference>
      <Reference URI="/word/media/image15.jpeg?ContentType=image/jpeg">
        <DigestMethod Algorithm="http://www.w3.org/2000/09/xmldsig#sha1"/>
        <DigestValue>6GK+6YyWv32CoG2n2qDX3oAr6+A=</DigestValue>
      </Reference>
      <Reference URI="/word/document.xml?ContentType=application/vnd.openxmlformats-officedocument.wordprocessingml.document.main+xml">
        <DigestMethod Algorithm="http://www.w3.org/2000/09/xmldsig#sha1"/>
        <DigestValue>TD2RYunAirS+re/2+uCmkcE6W7E=</DigestValue>
      </Reference>
      <Reference URI="/word/media/image19.jpeg?ContentType=image/jpeg">
        <DigestMethod Algorithm="http://www.w3.org/2000/09/xmldsig#sha1"/>
        <DigestValue>1XsPaXZtDoN/b9ZAfOB09G1R+rQ=</DigestValue>
      </Reference>
      <Reference URI="/word/media/image16.jpeg?ContentType=image/jpeg">
        <DigestMethod Algorithm="http://www.w3.org/2000/09/xmldsig#sha1"/>
        <DigestValue>Jp+9Lr3fEGmEv5ie9wk5EaOYDyM=</DigestValue>
      </Reference>
      <Reference URI="/word/footer2.xml?ContentType=application/vnd.openxmlformats-officedocument.wordprocessingml.footer+xml">
        <DigestMethod Algorithm="http://www.w3.org/2000/09/xmldsig#sha1"/>
        <DigestValue>f03RdSmx+ebrb+UcQTc5jnkKsPA=</DigestValue>
      </Reference>
      <Reference URI="/word/header1.xml?ContentType=application/vnd.openxmlformats-officedocument.wordprocessingml.header+xml">
        <DigestMethod Algorithm="http://www.w3.org/2000/09/xmldsig#sha1"/>
        <DigestValue>eItt29dUhl1cLsjqvZeQJoSnx3A=</DigestValue>
      </Reference>
      <Reference URI="/word/footnotes.xml?ContentType=application/vnd.openxmlformats-officedocument.wordprocessingml.footnotes+xml">
        <DigestMethod Algorithm="http://www.w3.org/2000/09/xmldsig#sha1"/>
        <DigestValue>bI/90wHk7sswWmyvbkOQfCAsvi0=</DigestValue>
      </Reference>
      <Reference URI="/word/footer1.xml?ContentType=application/vnd.openxmlformats-officedocument.wordprocessingml.footer+xml">
        <DigestMethod Algorithm="http://www.w3.org/2000/09/xmldsig#sha1"/>
        <DigestValue>ui2YT4lghEZdkyopKmRqMFHdnRM=</DigestValue>
      </Reference>
      <Reference URI="/word/endnotes.xml?ContentType=application/vnd.openxmlformats-officedocument.wordprocessingml.endnotes+xml">
        <DigestMethod Algorithm="http://www.w3.org/2000/09/xmldsig#sha1"/>
        <DigestValue>YWjKrXpJYzvpxsMA4CuRyd0o0GE=</DigestValue>
      </Reference>
      <Reference URI="/word/media/image10.jpeg?ContentType=image/jpeg">
        <DigestMethod Algorithm="http://www.w3.org/2000/09/xmldsig#sha1"/>
        <DigestValue>cGmg3inZ9rjbteqlNtij869v6oQ=</DigestValue>
      </Reference>
      <Reference URI="/word/media/image8.jpeg?ContentType=image/jpeg">
        <DigestMethod Algorithm="http://www.w3.org/2000/09/xmldsig#sha1"/>
        <DigestValue>QfkLehAfD5JIra2MhQh4gecbhag=</DigestValue>
      </Reference>
      <Reference URI="/word/media/image11.jpeg?ContentType=image/jpeg">
        <DigestMethod Algorithm="http://www.w3.org/2000/09/xmldsig#sha1"/>
        <DigestValue>F/RfTRkx+V5NXZuvbpToeWtTAQ8=</DigestValue>
      </Reference>
      <Reference URI="/word/charts/chart2.xml?ContentType=application/vnd.openxmlformats-officedocument.drawingml.chart+xml">
        <DigestMethod Algorithm="http://www.w3.org/2000/09/xmldsig#sha1"/>
        <DigestValue>b4NgAoPfzaQx0g0Gq2SdINj0j4o=</DigestValue>
      </Reference>
      <Reference URI="/word/media/image17.jpeg?ContentType=image/jpeg">
        <DigestMethod Algorithm="http://www.w3.org/2000/09/xmldsig#sha1"/>
        <DigestValue>lxredh0iZpQrDu9VzGUr/uSZHUs=</DigestValue>
      </Reference>
      <Reference URI="/word/media/image18.jpeg?ContentType=image/jpeg">
        <DigestMethod Algorithm="http://www.w3.org/2000/09/xmldsig#sha1"/>
        <DigestValue>BM9KocTPXcnpQ+DBRZFd37yCOe8=</DigestValue>
      </Reference>
      <Reference URI="/word/media/image9.jpeg?ContentType=image/jpeg">
        <DigestMethod Algorithm="http://www.w3.org/2000/09/xmldsig#sha1"/>
        <DigestValue>SHeWN6QOEg3PESZ2rU/gscSt4mU=</DigestValue>
      </Reference>
      <Reference URI="/word/media/image7.jpeg?ContentType=image/jpeg">
        <DigestMethod Algorithm="http://www.w3.org/2000/09/xmldsig#sha1"/>
        <DigestValue>29SsKw1lApT89toOOZgEok5UDhI=</DigestValue>
      </Reference>
      <Reference URI="/word/media/image13.jpeg?ContentType=image/jpeg">
        <DigestMethod Algorithm="http://www.w3.org/2000/09/xmldsig#sha1"/>
        <DigestValue>idLiCLWm/RiJnhAT7L9xZIb3YDc=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O8hREEvr4KIHLC+1BIMdP99F5lI=</DigestValue>
      </Reference>
    </Manifest>
    <SignatureProperties>
      <SignatureProperty Id="idSignatureTime" Target="#idPackageSignature">
        <mdssi:SignatureTime>
          <mdssi:Format>YYYY-MM-DDThh:mm:ssTZD</mdssi:Format>
          <mdssi:Value>2014-12-24T13:36:03Z</mdssi:Value>
        </mdssi:SignatureTime>
      </SignatureProperty>
    </SignatureProperties>
  </Object>
  <Object Id="idOfficeObject">
    <SignatureProperties>
      <SignatureProperty Id="idOfficeV1Details" Target="#idPackageSignature">
        <SignatureInfoV1 xmlns="http://schemas.microsoft.com/office/2006/digsig">
          <SetupID>{294F4CBC-A65D-45CF-84DC-4978B01094CD}</SetupID>
          <SignatureText/>
          <SignatureImage>AQAAAGwAAAAAAAAAAAAAAJkAAABFAAAAAAAAAAAAAAA5FQAApQkAACBFTUYAAAEApPsAAAwAAAABAAAAAAAAAAAAAAAAAAAAVgUAAAADAADiAQAADwEAAAAAAAAAAAAAAAAAAGZaBwBVIgQARgAAACwAAAAgAAAARU1GKwFAAQAcAAAAEAAAAAIQwNsBAAAAeAAAAHgAAABGAAAAyBEAALwRAABFTUYrIkAEAAwAAAAAAAAAHkAJAAwAAAAAAAAAJEABAAwAAAAAAAAAMEACABAAAAAEAAAAAACAPyFABwAMAAAAAAAAAAhAAAUUEQAAC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LvPRBCEEIQQu89EUIQQhBCEEIRQhBCEEIQQhFCEEIRQhBCEUIQQhFCEEIQQhBCEEIQQhBCEEIQQhBCEEIQQhBC7z0QQhBCEELvPRBCEEIQQhBCEEIQQhBCEEIQQhBCEEIQQhBCEEIQQhBCTAAAAGQAAAAAAAAAAAAAAJkAAABFAAAAAAAAAAAAAACaAAAARgAAACkAqgAAAAAAAAAAAAAAgD8AAAAAAAAAAAAAgD8AAAAAAAAAAAAAAAAAAAAAAAAAAAAAAAAAAAAAAAAAACIAAAAMAAAA/////0YAAAAcAAAAEAAAAEVNRisCQAAADAAAAAAAAAAOAAAAFAAAAAAAAAAQAAAAFA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2014-12-24T13:36:03Z</xd:SigningTime>
          <xd:SigningCertificate>
            <xd:Cert>
              <xd:CertDigest>
                <DigestMethod Algorithm="http://www.w3.org/2000/09/xmldsig#sha1"/>
                <DigestValue>Zy+LHYLViQqyFVnh4Zi70iP7seU=</DigestValue>
              </xd:CertDigest>
              <xd:IssuerSerial>
                <X509IssuerName>E=e-sign@e-sign.cl, CN=E-Sign Firma Electronica Avanzada para Estado de Chile CA, OU=Class 2 Managed PKI Individual Subscriber CA, OU=Symantec Trust Network, O=E-Sign S.A., C=CL</X509IssuerName>
                <X509SerialNumber>104962723255549638227616745820497109544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cLAAADhYAACBFTUYAAAEA9AEBAL4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BC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EIAAAAhAPAAAAAAAAAAAAAAAIA/AAAAAAAAAAAAAIA/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n//f/5//3//f/9//3//f/9//3//f/9//3//f/9//3//f/9//3//f/9//3//f/9/AAD/f/9//3//f/9//3//f/9//3//f/9//3//f/9//3//f/9//3//f/9//3//f/9//3//f/9//3//f/9//3//f/9//3//f/9//3//f/9//3//f/9//3//f/9//3//f/9//3//f/9//3//f/9//3//f/9//3//f/9//3//f/9//3//f/9//3//f/9//3//f/9//3//f/9//3//f/9//3//f/9//3//f/9//3//f/9//3//f/9//3//f/9//3//f/9//3//f/9//3//f/9//3//f/9//3//f/9//3//f/9//3//f/9//3//f/9//3//f/9//3//f/9//3//f/9//3//f/9//3//f/9//3//f/9//3//f/9//3//f/9//3//f/9//3//f/9//3//f/9//3//f/9//3//f/9//3//f/9//3//f/9//3//f/9//3//f/9//3//f/9//3//f/9//3//f/9//3//f/9//3//f/9//3//f/9//3//f/9//3//f/9//3//f/9//3//f/9//3//f/9//3//f/9//3//f/9//3//f/9//3/+f/9//n//f/9//3//f/9//3//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9//3//f/9//3//f/9//3//f/9//3//f/9//3//f/9//3//f/9//3//f/9//3//f/9//3//f/9//3//f/9//3//f/9//3//f/9//3//f/9//3//f/9//3//f/9//3//f/9//3//f/9//3//f/9//3//f/9//3//e/97/3//e/9//3//f/9//3//f/9//3v/f/9//3//f/9//3//f/9//3//f/9//3//f/9//3//e/97/3//f/97/3//f/9//3//f/9//3//f/9//3//f/9//3//f/9/AAD/f/9//3//f/9//3//f/9//3//f/9//3//f/9//3//f/9//3//f/9//3//f/9//3//f/9//3//f/9//3//f/9//3//f/9//3//f/9//3//f/9//3//f/9//3//f/9//3//f/9//3//f/9//3//f/9//3//f/9//3//f/9//3//f/9//3//f/9//3//f/9//3//f/9//3//f/9//3//f/9//3//f/9//3//f/9//3//f/9//3//f/9//3//f/9//3//f/9//3//f/9//3//f/9//3//f/9//3//f/9//3//f/9//3//f/9//3//f/9//3//f/9//3//f/9//3//f/9//3//f/9//3//f/9//3//f/9//3//f/9//3//f/9//3//f/9//3//f/9//3//f/9/3Xv+f/9//3//f/9//3//f/9//3//f/9//3//f/9//3//f/9//3//f/9//3//f/9//3//f/9//3//f/9//3//f/9//3//f/9//3//f/9//3//f/9//3//f/9//3//f/9//3//f/9//3//f/9//3//f/9//3//f/9//nv+e/57/3/+e/97/nv/f/57/3/+e/9//3//f/9//3//f/9//3v/f/97/3//f/9//3//f/9//3//f/9//3//f/9//3//f/9//3//f/9//3//f/9//38AAP9//3//f/9//3//f/9//3//f/9//3//f/9//3//f/9//3//f/9//3//f/9//3//f/9//3//f/9//3//f/9//3//f/9//3//f/9//3//f/9//3//f/9//3//f/9//3//f/9//3//f/9//3//f/9//3//f/9//3//f/9//3//f/9//3//f/9//3//f/9//3//f/9//3//f/9//3//f/9//3//f/9//3//f/9//3//f/9//3//f/9//3//f/9//3//f/9//3//f/9//3//f/9//3//f/9//3//f/9//3//f/9//3//f/9//3//f/9//3//f/9//3//f/9//3//f/9//3//f/9//3//f/9//3//f/9//3//f/9//3//f/9//3//f/9//3//f/9//3/+f/9/33//f/9//3//f/9/33v/f/9//3//f/9//3//f/9//3//f/9//3//f/9//3//f/9//3//f/9//3//f/9//3//f/9//3//f/9//3//f/9//3//f/9//3//f/9//3//f/9//3//f/9//3//f/9//3//f/9//n/9f/1//X/+f/1//3/+f/5//n//f/5//3/+f/5//n//f/5//3//f/9//3//f/9//3/+f/5//n/+f7x/3X/+f/9//3//f/9//3//f/9//3//f/9//3//f/9//3//fwAA/3//f/9//3//f/9//3//f/9//3//f/9//3//f/9//3//f/9//3//f/9//3//f/9//3//f/9//3//f/9//3//f/9//3//f/9//3//f/9//3//f/9//3//f/9//3//f/9//3//f/9//3//f/9//3//f/9//3//f/9//3//f/9//3//f/9//3//f/9//3//f/9//3//f/9//3//f/9//3//f/9//3//f/9//3//f/9//3//f/9//3//f/9//3//f/9//3//f/9//3//f/9//3//f/9//3//f/9//3//f/9//3//f/9//3//f/9//3//f/9//3//f/9//3//f/9//3//f/9//3//f/9//3//f/9//3//f/9//3//f/9//3//f/9//n//f/9//3//f/9//3//f/9//3//e/9//3//f/9//3//f/9733v/f/9//3//f/9//3//f/9//3//f/9//3//f/9//3//f/9//3//f/9//3//f/9//3//f/9//3//f/9//3//f/9//3//f/9//3//f/9//3//f/9//3//f/9//3/+f/5//X/+f/5//n/+f/9/3X/+f/5//3/+f/9//n/+f95//3/ef/9//3//f/9//3//f/9//3//f/5//n/9f/5//3//f/9//3//f/9//3//f/9//3//f/9//3//f/9/AAD/f/9//3//f/9//3//f/9//3//f/9//3//f/9//3//f/9//3//f/9//3//f/9//3//f/9//3//f/9//3//f/9//3//f/9//3//f/9//3//f/9//3//f/9//3//f/9//3//f/9//3//f/9//3//f/9//3//f/9//3//f/9//3//f/9//3//f/9//3//f/9//3//f/9//3//f/9//3//f/9//3//f/9//3//f/9//3//f/9//3//f/9//3//f/9//3//f/9//3//f/9//3//f/9//3//f/9//3//f/9//3//f/9//3//f/9//3//f/9//3//f/9//3//f/9//3//f/9//3//f/9//3//f/9//3//f/9//3//f/9//3//f/9//3//f/9//3//e/9//3v/e/97/3v/e/97/3v/f/9333Ofb/97/3//f997/3//f/9//3//f/9//3//f/9//3//f/9//3//f/9//3//f/9//3//f/9//3//f/9//3//f/9//3//f/9//3//f/9//3//f/9//3//f/9//3//f/9//3//f/9/3n//f/9//3//f/9//3//f/9//3//f/9//3//f/9//3//e/9//3v/e/93/3f/d/97/3v/e95z33v/f/9//3//f/9//3//f/9//3//f/9//3//f/9//3//f/9//38AAP9//3//f/9//3//f/9//3//f/9//3//f/9//3//f/9//3//f/9//3//f/9//3//f/9//3//f/9//3//f/9//3//f/9//3//f/9//3//f/9//3//f/9//3//f/9//3//f/9//3//f/9//3//f/9//3//f/9//3//f/9//3//f/9//3//f/9//3//f/9//3//f/9//3//f/9//3//f/9//3//f/9//3//f/9//3//f/9//3//f/9//3//f/9//3//f/9//3//f/9//3//f/9//3//f/9//3//f/9//3//f/9//3//f/9//3//f/9//3//f/9//3//f/9//3//f/9//3//f/9//3//f/9//3//f/9//3//f/9//3//f/9//3//f/9//3//e/97/3f/f/97/3v/e/93/3P/c/9z/3f/d/97/3f/f/9//3/fe/9//3//f/9//3//f/9//3//f/9//3//f/9//3//f/9//3//f/9//3//f/9//3//f/9//3//f/9//3//f/9//3//f/9//3/ee/9//3//f/9//3//f/9//3//f/9//3//e/97/3v/e/93/3f/d/93/2/fb79r32teW39XXldeUx1PHEsbRxtL2kJdU59j32v/c/97/3v/e/9//3//f/9//3//f/9//3//f/9//3//f/9//3//fwAA/3//f/9//3//f/9//3//f/9//3//f/9//3//f/9//3//f/9//3//f/9//3//f/9//3//f/9//3//f/9//3//f/9//3//f/9//3//f/9//3//f/9//3//f/9//3//f/9//3//f/9//3//f/9//3//f/9//3//f/9//3//f/9//3//f/9//3//f/9//3//f/9//3//f/9//3//f/9//3//f/9//3//f/9//3//f/9//3//f/9//3//f/9//3//f/9//3//f/9//3//f/9//3//f/9//3//f/9//3//f/9//3//f/9//3//f/9//3//f/9//3//f/9//3//f/9//3//f/9//3//f/9//3//f/9//3//f/9//3//f/9//3//f/9//3v/d/97/3v/e/93/3f/c79rXlv7Snc6NjIVLhUu9C3ZUjtj33v/f/9//3//f/9//3//f/9//3//f/9//3//f/9//3//f/9//3//f/9//3//f/9//3//f/9//3//f/9//3//f/9//3//f/9//3//f/9//3//f/9//3//f/9//3f/d/9r/2ffX79bf09fSx1DmS54KlkmNx4XHvYV9hXVEdUV1RXWFdUR1RHVEdUR1BH1FZMNcQ1wDZEZNi5/W/93/3//f/9//3//f/9//3//f/9//3//f/9//3//f/9/AAD/f/9//3//f/9//3//f/9//3//f/9//3//f/9//3//f/9//3//f/9//3//f/9//3//f/9//3//f/9//3//f/9//3//f/9//3//f/9//3//f/9//3//f/9//3//f/9//3//f/9//3//f/9//3//f/9//3//f/9//3//f/9//3//f/9//3//f/9//3//f/9//3//f/9//3//f/9//3//f/9//3//f/9//3//f/9//3//f/9//3//f/9//3//f/9//3//f/9//3//f/9//3//f/9//3//f/9//3//f/9//3//f/9//3//f/9//3//f/9//3//f/9//3//f/9//3//f/9//3//f/9//3//f/9//3//f/9//3//f/9//3//f/97/3v/d/93/2+/ZzxTlz7SKXAdTxlPGS4RLhEvEU8VDhEOEakMbymXUr93/3//f/9//3//f/9//3//f/9//3//f/9//3//f/9//3//f/9//3//f/9//3//f/9//3//f/9//3//e/97/3f/e/93/3v/d/97/3f/e99z3299Z1tf+Vb5TlYuVyoVIhUe9Bn0GbMRsxHTEdQRsw3TDbMN1A2zDbQRtBXUGdQZFh4WHlgiWCJZJtQVkhFwDZEVLgkOBdQd/U7/e/9//3//f/9//3//f/9//3//f/9//3//f/9//38AAP9//3//f/9//3//f/9//3//f/9//3//f/9//3//f/9//3//f/9//3//f/9//3//f/9//3//f/9//3//f/9//3//f/9//3//f/9//3//f/9//3//f/9//3//f/9//3//f/9/3X/9f/5//3/+f/9//3//f/9//3//f/9//3//f/9//3//f/9//3//f/9//3//f/9//3//f/9//3//f/9//3//f/9//3//f/9//3//f/9//3//f/9//3//f/9//3//f/9//3//f/9//3//f/9//3//f/9//3//f/9//3//f/9//3//f/9//3//f/9//3//f/9//3//f/9//3//f/9//3//f/5//n/+f/1//X/+f/17/3//f/9//3f/d/93/3f/a19PeS6zFVENchGTFXIVUBFQFS8RTxVPGbMlsyVyIe4U7RTsGMoYl07/f/9/3n/+f/9//3//f/9//3//f/9//3//f/9//3//f/9//3//f/9//3//f/9//3v/f/9//3//d/9v31+/V59Tf1McQ7o6mTY2KhUmFSb0IfQh9B30IfQh8yGyHbEZbxWQGbEd8iXzJbg+uD76SjxTn1+/Z/9v/3P/e/97/3v/d/93/3P/d/93/3v/e/97O1t2Pg0NMQ1yGf97/3//f/9//3//f/9//3//f/9//3//f/9//3//fwAA/3//f/9//3//f/9//3//f/9//3//f/9//3//f/9//3//f/9//3//f/9//3//f/9//3//f/9//3//f/9//3//f/9//3//f/9//3//f/9//3//f/9//3//f/9//3//f/9/33//f/9//3//f/9//3f+d/97/3v/e/9//3v/f/9//3//f/9//3//f/97/3//e/9//3v/f/9//3//e/97/3v/f/9//3/+f/9//n//f/9//3//f/9//3//f/9//3//f/9//3//f/9//3//f/9//3//f/9//3//f/9//3//f/9//3//f/9//3//f/9//3//f/9//3//f/9//3//f/9//3//f/5//n/df/5//n//f/9//3//e/97/3f/d79nvEa0IVERchGSEXINUQ0wCXMZNy7cRj5Xv2v/d/97/3f/c/93/3ubSu4Q7RQTNv97/3v/f/9//nv/f/97/3//f/9//3v/e/93/3v/d/93/3P/c/9z/3O/a79nfWNcW/pOuEZ1PlU2eC43JvUZFh4VHvUd9BkVHtQV9Bn0GRUeFR4WIhYeNib7RjxTflvfZ/9v/3P/c/93/3P/d/93/3v/e/9//3v/f/9//3//f/9//nv/f/9//3//f/9//3//f55neD4yDRANXGP/f/9//3//f/9//3//f/9//3//f/9//3//f/9/AAD/f/9//3//f/9//3//f/9//3//f/9//3//f/9//3//f/9//3//f/9//3//f/9//3//f/9//3//f/9//3//f/9//3//f/9//3//f/9//3//f/9//3//f/9//3//f/9//3//f/97/3v/c/9v/2v/a/9nv1ufW79jv2PfZ79j32e/Z79rv2ffa79r32vfa/9v32//c/9z/3f/d/93/3f/e/97/3//f/9//3//f/9//3//f/9//3//f/9//3//f/9//3//f/9//3//f/9//3//f/9//3//f/9//3v/e/97/3v/e/9//3//f/9//3//f/9//3//f/9//3//f/9//3//f/9//3//f/9//3f/f/97/3v/e/97n2eZQpEdcRnTIdQhcBUMDW4ddjpdW/9z/3f/e/93/3vfd/97/3//f/9//3/fd/9zzwAQDS8R/2//c/97/3f/e/93/3v/d/9332vfZ99jv1ufU39PHkPcOpoyeS5YKnkqWCY3IvUZ9RnUFfUZ9Bn0IbEdsR3SIRQmFCZWLncyXk9eU79b32P/a/9v/2//b/9z/3P/d/93/3v/d/97/3f/e/97/3//f/9//3v/f/97/3//f/9//3//f/9//3//f/9//3//f/9//3seT3MVMBH5Vr13/3//f/9//3//f/9//3//f/9//3//f/9//38AAP9//3//f/9//3//f/9//3//f/9//3//f/9//3//f/9//3//f/9//3//f/9//3//f/9//3//f/9//3//f/9//3//f/9//3//f/9//3//f/9//3//f/9//3//f/9//3//f/93/3NfW5g+8yXSIbEZsBXSHfMd0x30IdQh9CXUIdMlNTI0NhQyNDI0MlU2VTZ2OlU2dj6XPphClz64QrlG+ko7VztbG1dcX31jv2ufZ79n32//b99v/3P/c/93/3P/d/9z/3f/d/93/3f/e/93/3v/d/97/3f/e/93/3v/d/97/3v/f/9//3//e/97/3v/f/9//3//e/9//3v/f/9//3//d/97/3P/c/93/3ffb99v9S2TIVEVkh1PEQ0Jkhm5Ov9r/2//b/9z/3P/c/9z/3v/e/9//3v/f/97/3vfd/9332MTAZURtBW/X59XXVP6RtpGuUKZPrpCeDo2LhQqVy4WIhciFh4XHhYeNyIXHjci1RX1GfUZFh43Ipou3TYeQ39bnmO/Y/9r/2//c/9z/3f/b/9z/3P/d/9z/3f/c/93/3f/e/93/3f/c/93/3f/e/97/3v/e/9//3//f/9//3//f/9//3//f/9//3//f/9//3//f957/3v/d3k6Ug1RERpb/3//f/9//3//f/9//3//f/9//3//f/9//3//fwAA/3//f/9//3//f/9//3//f/9//3//f/9//3//f/9//3//f/9//3//f/9//3//f/9//3//f/9//3//f/9//3//f/9//3//f/9//3//f/9//3//f/9//3//f/9//3//f/9//3//e/9zXV88V11Xn1+fW35XXVNeV11TXlccUxxP+07aStlGuUKYPrhClz64Qpg+djp2Opc+djpWNjUyVTZWNpk2eS55LngumjKaMpoyeS6aMnkymjKaNts63DrcPts+G0/6ThtTG1NdW11bfl9dX59jn2OfZ59n32vfa/9v32v/c/9z/3f/c/93/3P/d/93/3v/d/93/3f/d/93/3f/c/9r/2//c/9v/3M/U/Yp8AxSFTIRUhGTGdw+/2P/a99bv1e/V99b31/fX59Xf1deUxtPGksaS/pK+kaYPng6WTLZGfIAEgFSCXku9B1WLnc2mDp3Nng2eDY2LtMh8yEUKvIl8iUULlU2uD7aRhxPPFOfX79j/2v/b/9z/2//c/93/3P/d/9//3v/f/97/3//e/9//3v/f/97/3//e/97/3f/f/9//3//f/9//3//f/9//3//f/9//3//f/9//3//f/9//3//f/9//3//f/9//n/df/9//3//e/93tCFSDS8Nv2//f/9//3//f/9//3//f/9//3//f/9//3//f/9/AAD/f/9//3//f/9//3//f/9//3//f/9//3//f/9//3//f/9//3//f/9//3//f/9//3//f/9//3//f/9//3//f/9//3//f/9//3//f/9//3//f/9//3//f/9//3//f/9//3/fe/9//3//e/93/3v/d/93/3f/d/93/3v/d/93/3f/d/93/3f/d/93/3P/d/9z/3f/b/9z/2//b79rv2e/Z79nX1NfTz5LHkf9QvxCuzq6Opk2mTaZMpkyeDJ4MlgueDJ2NnY+Vjp2OlU6VjpVOlY6Vjp2OlU6dj52Ppc+dj52OnY2djZWNnY6dzqYPpc+uD52Opc+uD64Qpc+uD64PtlCG0fZPpg2Ny5yFTERUxFTFVQVlR0YLrw+ujp3MlYu2TraNpkuNiY3JjcqWC5XLncylzZ2MlQuVSpVKnguVyo4JnURlhHwAPYdFibzITUulzpVNnc6ukI9Uz5Tf1e/X/9v/2//d/93/3f/d/97/3v/e/93/3//e/9//3v/e/93/3v/e/9//3//f/9//3//f/9//n//f/9//3//f/9//3//f/5//3//f/9//n//f95//n//f/9//3//f/5//n/+f/5//n//f/9//3//f/9//n/+f9x//3/fe/97n2dyFVEJsh3/e/9//3//f/9//3//f/9//3//f/9//3//f/9//38AAP9//3//f/9//3//f/9//3//f/9//3//f/9//3//f/9//3//f/9//3//f/9//3//f/9//3//f/9//3//f/9//3//f/9//3//f/9//3//f/9//3//f/9//3//f/9//3//f/5//n//f/5//3//f/9//n//f/9//3//f/9//3//f/9//3//e/9//3v/f/97/3//f/9//3v/f/9//3//e/9//3//e/97/3//e/9//3//f/9//3//f/9//3ffd75zvnO+a31fXVtdWzxXPFcbUxtT+k64RpdCl0J2PpdCdj52PjU2mDp3NnY2VjKXOpc2mDp2MjUuVjJ3Nnc2dzZ3Npg6mDZ4MtMd1B2TFe4E7wSVHZQdGC57PrxCVzJWMpg6uD5ULjQqVS53NlYyFCrzJVY22UZUNrc++Ua3Prg6+0JfT19TzgDwBFEV32f/c/9z/3v/c/97/3v/e/97/3v/d/97/3v/f/9//3//f/9//3//f/9//3//f/9//3//f/9//3//f/9//3//f/5//3//f/9//3//f/9//3/+f/9//n//f/5//3//f/9//n//f/9//3//f/9//3//f/9//3//f/9//3//f/9//3//f/9//3/+f/1//n//f/9733N6PjERcQ37Rv9//3//f/9//3//f/9//3//f/9//3//f/9//3//fwAA/3//f/9//3//f/9//3//f/9//3//f/9//3//f/9//3//f/9//3//f/9//3//f/9//3//f/9//3//f/9//3//f/9//3//f/9//3//f/9//3//f/9//3//f/9//3//f/9//n/+f9x//X/9f/5//X/+f/5//n/+f/5//n/+f95//n//f/9//3//f/9//3//f/9//3//f/9//3//f/9//3//f/5//3/+f/5//n/+f/5//n/+f/5//n/+f/5//3/+f/9//3v/d/93/3f/d/93/3f/d/93/3f/c/93/3f/e/9z/3P/c/9vv2e/Z99n32efY39fn1+/Y79jv2N/X35bXVt/W39X9SEPBTANURGaOn9fX1s/V59jv2efY59f32vfa99r/2/fb99r/3P/d/97/3P/c/93/3v/d/9z/3P/c79f20ZRGTAZ9C3/d99v/3f/e/9//3//f/97/3//f/9//3//e/9//3//f/9//3//f/9//3/+f/9//n//f/5//3/df91//n//f/5//3//f/9//3/+f/5//3//f/9//3//f/9//3/+f/9//n//f/5//3/+f/9//3//f/9//3//f/9//3//f/5//3//f/9//3//f/1//X/9f/97/3vfb3IZURFPCf9r/3f/f/9//3//f/9//3//f/9//3//f/9//3//f/9/AAD/f/9//3//f/9//3//f/9//3//f/9//3//f/9//3//f/9//3//f/9//3//f/9//3//f/9//3//f/9//3//f/9//3//f/9//3//f/9//3//f/9//3//f/9//3//f/9//3//f/9//3/+f/9//3//f/9//3//f/9//3//f/9//3//f/9//3//f/9//3//f/9//3//f/9//3//f/9//3//f/9//3//f/9//3//f/9//3//f/9//3//f/9//3//f/9//3//f/97/3//e/9//3v/f/97/3//e/9//3v/f/97/3//e/9//3//f/9//3//f/9//3//f/9//3//f/9//3//f/973EoxEQ8NODbfa/9z/3P/d/97/3v/e/97/3v/e/97/3v/f/9//3//f/9//3//f/9//n//f957/3//e/93/3cMFS4dqhD/e993/3/+e/5//n//f/9//3//f/9//3//f/9//3//f/9//3//f/9//3//f/9//3//f/9//3/+f/9//3//f/9//3//f/9//3//f/9//3//f/9//3//f/9//3//f/9//3//f/9//3//f/9//3//f/9//3//f/9//3//f/9//3/+e/9//3//f99//n/9f/9//3f/ezc6MBEwEbo+/2//f/9//3//f/9//3//f/9//3//f/9//3//f/9//38AAP9//3//f/9//3//f/9//3//f/9//3//f/9//3//f/9//3//f/9//3//f/9//3//f/9//3//f/9//3//f/9//3//f/9//3//f/9//3//f/9//3//f/9//3//f/9//3//f/9//3//f/9//3//f/9//3//f/9//3//f/9//3//f/9//3//f/9//3//f/9//3//f/9//3//f/9//3//f/9//3//f/9//3//f/9//3//f/9//3//f/9//3//f/9//3//f/9//3//f/9//3//f/9//3//f/9//3//f/9//3//f/9//3//f/9//3//f/9//3//f/9//3//f/9//3//f/9//3+SJTAV1Cn/c/93/3P/e/97/3v/f/97/3//f/9//3//f/9//3//f/9/33//f99//3//f/5//3++c/93/3t3Qi0ZyxQTPt97/3v/f/5//X/+f/5//n/+f/9//n/+f/5//3//f/9//3//f/9//3//f/9/3nv/f/9//3//f/9//3//f/9//3//f/9//3//f/9//3//f/9//3//f/9//3//f/9//3//f/9//3//f/9//3//f/9//3//f/9//3//f/9//3/9e/9//3//f79//3/+f/9//3//d39jLxm0JXAZ/2f/c/97/3//f/9//3//f/9//3//f/9//3//f/9//3//fwAA/3//f/9//3//f/9//3//f/9//3//f/9//3//f/9//3//f/9//3//f/9//3//f/9//3//f/9//3//f/9//3//f/9//3//f/9//3//f/9//3//f/9//3//f/9//3//f/9//3//f/9//3//f/9//3//f/9//3//f/9//3//f/9//3//f/9//3//f/9//3//f/9//3//f/9//3//f/9//3//f/9//3//f/9//3//f/9//3//f/9//3//f/9//3//f/9//3//f/9//3//f/9//3//f/9//3//f/9//3//f/9//3//f/9//3//f/9//3//f/9//3//f/9//3//f/9//3//f/Q1UR0/X/93/3v/e/57/X/9f/1//n/+f/9//3//f/9//3//e/9//3//f/9//3//f/9//3//d/9z/3P/by4RLxUuHZ9v/3v/f/97/3//f/5//3//f/9//3//f/9//3//f/9//3//f/9//3//f/9//3/+f/9//3/+f/9//3//f95//3//f/9//3//f/9//3//f/9//3//f/9//3//f/9//3//f/9//3//f/9//3//f/9//3//f/9//3//f/9//3//f/57/3//f99//3//f/9//3//e/9z8y0vFVAZHFP/d/93/3//f/9//3//f/9//3//f/9//3//f/9//3//f/9/AAD/f/9//3//f/9//3//f/9//3//f/9//3//f/9//3//f/9//3//f/9//3//f/9//3//f/9//3//f/9//3//f/9//3//f/9//3//f/9//3//f/9//3//f/9//3//f/9//3//f/9//3//f/9//3//f/9//3//f/9//3//f/9//3//f/9//3//f/9//3//f/9//3//f/9//3//f/9//3//f/9//3//f/9//3//f/9//3//f/9//3//f/9//3//f/9//3//f/9//n//f/9//3/+f/9//3//f/5//3//f/9//n//f/9//3//f/9//3//f/9//3//f/9//3//f/9//3//f/9//3vLEJhK/3//f/9//Hv9f/x//H/9f/5//3//f/9//3//e/9//3v/f/9//3//f/9/33v/f79v/3f/c9tGzQQwETU6/3/fd/9//3v/f/9//3//f/9//3//f/9//3//f/9//3//f/9//3//f/9//3//f/9//3//f/9//3//f/9//3//f/9//3v/f/9//3//e/9//3//f/97/3//f/9//3v/f/9//3//f/9//3//f/9//3//f/9//3//f/9//3//f/9//3//f/5//3//f/9//3v/d/93PVcMDXAdsSX/d79r/3//f/9//3//f/9//3//f/9//3//f/9//3//f/9//38AAP9//3//f/9//3//f/9//3//f/9//3//f/9//3//f/9//3//f/9//3//f/9//3//f/9//3//f/9//3//f/9//3//f/9//3//f/9//3//f/9//3//f/9//3//f/9//3//f/9//3//f/9//3//f/9//3//f/9//3//f/9//3//f/9//3//f/9//3//f/9//3//f/9//3//f/9//3//f/9//3//f/9//3//f/9//3//f/9//3//f/9//3//f/9//3//f/9//3//f/9//3//f/9//3//f/9//3//f/9//3//f/9//3//f/9//3//f/9//3//f/9//3//f/9//3//f/9//3//f/tWbimeb/9//3/+f/1//n/9f/5//n//f/9//3//f/9//3//f/9//3//f/9//3//f/97/3//c/93TxkwEVAZn2v/e/97/3//f/9//3//f/9//3//f/9//3//f/9//3//f/9//3//f/9//3//f/9//3//f/9//3//e993/3//f/9//3//f/9//3//f/9//3//f/9//3//f/9//3//f/9//3//f/9//3//f/9//3//f/9//3//f/9//3//f/9//3//f/9//3//f/9//3//e/93v2OyIZAZbxm/Z/97/3//f/9//3//f/9//3//f/9//3//f/9//3//f/9//3//fwAA/3//f/9//3//f/9//3//f/9//3//f/9//3//f/9//3//f/9//3//f/9//3//f/9//3//f/9//3//f/9//3//f/9//3//f/9//3//f/9//3//f/9//3//f/9//3//f/9//3//f/9//3//f/9//3//f/9//3//f/9//3//f/9//3//f/9//3//f/9//3//f/9//3//f/9//3//f/9//3//f/9//3//f/9//3//f/9//3//f/9//3//f/9//3//f/9//3//f/9//3//f/9//3//f/9//3//f/9//3//f/9//3//f/9//3//f/97/3//f/9//3//f/9//3//f/9//3//f75v/398Z+813nfed/9//n/+f/9//n//f/9//3//f/9//3//f/9//3//f/9//3//f/9/3nf/f/97d0JPGe0INzb/e793/3v/f/97/3//f/9//3v/f/9//3//e/9//3//f/9//3//f/9//3v/f/9//3/fd/97/3v/e/97/3//e/97/3//f/9//3//f/9//3//f/9//3//f/9//3//f/9//3//f/9//3//f/9//3//f/9//3//f/9//3//f/9//3//f/9//3/+f/9//nv/e/93/3c4MlARLg36Sv93/3f/f/9//3//f/9//3//f/9//3//f/9//3//f/9//3//f/9/AAD/f/9//3//f/9//3//f/9//3//f/9//3//f/9//3//f/9//3//f/9//3//f/9//3//f/9//3//f/9//3//f/9//3//f/9//3//f/9//3//f/9//3//f/9//3//f/9//3//f/9//3//f/9//3//f/9//3//f/9//3//f/9//3//f/9//3//f/9//3//f/9//3//f/9//3//f/9//3//f/9//3//f/9//3//f/9//3//f/9//3//f/9//3//f/9//3//f/9//3//f/9//3//f/9//3//f/9//3//f/9//3//f/9//3//f/9//3//f/9//3//f/9//3//f/9//3//f/9//3+9b/97/3eUSv9//3//f/9//3//f/9//3//f/9//3//f/9//3//f/9//3//f/9//3//f/97/3csFZEhLxFfX/9//3//f/9//n/+f/9//n//f/9//3//f/9//3//f/9//3//f/9//3//f/9//3//f/9//3//f/9//3/fd/97/3//f/9//3//f/9//3//f/9//3//f/9//3//f/9//3//f/9//3//f/9//3//f/9//3//f/9//3//f/9//3//f/9//3/ef/9//n/9e/97/3ceT1IVkxXSHf9z3mv/f/9//3//f/9//3//f/9//3//f/9//3//f/9//3//f/9//38AAP9//3//f/9//3//f/9//3//f/9//3//f/9//3//f/9//3//f/9//3//f/9//3//f/9//3//f/9//3//f/9//3//f/9//3//f/9//3//f/9//3//f/9//3//f/9//3//f/9//3//f/9//3//f/9//3//f/9//3//f/9//3//f/9//3//f/9//3//f/9//3//f/9//3//f/9//3//f/9//3//f/9//3//f/9//3//f/9//3//f/9//3//f/9//3//f/9//3//f/9//3//f/97/3//e/9//3v/f/9//3//f/9//n/+f/5//3//f/9//3//f/5//3/+f/5//n//f/5//3/+d/97/3vec/97/3/fd/9//3//f/9//3//f/9//3//f/5//3//f/9//3//f/5//3//f/9//3c8Ww0RLhXTKf93nnP/f/9//3/de/9//n/+f/9//3//f/9//3//f/9//3//f/9//3//f/9//3//f/9//3/fe/9//38aX68tMz7/e/9//3//f/9//n//f/5//3//f/9//3//f/9//3/+f/9//3//f/9//3//f/9//3//f/9//3//f/9//3//f/9//3//f/5//n/+f957/3ufZ5QdchFxEX5X/3f/e/9//3//f/9//3//f/9//3//f/9//3//f/9//3//f/9//3//fwAA/3//f/9//3//f/9//3//f/9//3//f/9//3//f/9//3//f/5//n/+f/9//3//f/9//3//f/9//3//f/9//3//f/9//3//f/9//3/+f/9//3//f/9//3//f/9//3//f/9//3//f/9//3//f/9//3//f/9//3//f/9//3//f/9//3//f/9//3//f/9//3//f/9//3//f/9//3//f/9//3//f/9//3//f/9//3//f/9//3//f/9//3//f/9//3//f/9//3//f/9//3//f/9//3//e/9//3//f/9//3//f/9//3//f/5//3//f/9//3//f/9//3//f/9//n//f/5//n/+e/97/3v/f/97/3//f/9//3//f/9//3//f/9//3//f/5//3/+f/9//3//f/5//n/+f/97/3v/e1IhMBmrDN9r/3f/f/9//3//f/9//3//f/9//3//f/9//3//f/9//3//f/9//3//f/9//3//f/9//3//f/97/3/fc7ApTh2qBH9j/3f/e/9//3/+f7x7/3//f/9//3v/e/97/3//f/9//n//f/9//3//f/9//3//f/9//3//f/9//3//f/9//3//f/9//n/+f71733//e/YptBlQBR1H/3P/d/9//n/ff/9//3//f/9//3//f/9//3//f/9//3//f/9//3//f/9/AAD/f/9//3//f/9//3//f/9//3//f/9//3//f/9//3//f/5//3/+f/9//3//f/9//3//f/9//3//f/9//3/+f/9//3//f/9//3/+f/5//n//f/9//3//f/9//3//f/9//3/+f/9//3//f/9//3//f/9//3//f/9//3//f/9//3//f/9//3//f/9//3//f/9//3//f/9//3//f/9//3//f/9//3//f/9//3//f/9//3//f/9//3//f/9//3//f/9//3//f/9//3//f/9//3//f/9//3v/f/9//3//f/9//3//f/5//3//f/9//3//f/9//3//f/9//3/+f/5//n/+f/9//3//f/9//3//f/9//3//f/9//3//f/9//3//f/9//3/+f/9//3//f/9//3/9f/9//3f/ez9f8BTvFNMx/3f+e/9//3//f/9//3v/e/97/3//f/9//3//f/9//3//f/9//3//f/9//3//f/9//3//f957/3++b/97d0KqBA4NcB3/e/9//3/ee/5//n//f/9//3v/e/93/3v/e/9//n//f/9//3//f/9//3//f/9//3//f/9//3//f/9//3//f/9//n//f917/3//e/xStB1RCVcqv1//d/9//n//f997/3//f/9//3//f/9//3//f/9//3//f/9//3//f/9//38AAP9//3//f/9//3//f/9//3//f/9//3//f/9//3//f/9//3//f/9//3//f/9//3//f/9//3//f/9//3//f/9//3//f/9//3//f/9//3//f/9//3//f/9//3//f/97/3//f/9//3//f/9//3//f/9//3//f/9//3//f/9//3//f/9//3//f/9//3//f/9//3//f/9//3//f/9//3//f/9//3//f/5//3/+f/9//3//f/9//3//f/9//3//f/9//3//f/9//3//f/9//3//f/9//3//f/9//3//f/9//3//f/9//3//f/9//3//f/9//3//f/9//3//f/5//n/+e/9//3//f/9//3/+f/5//n//f/9//3//f/9//3//f/9//3//f/9//3//f/9//3//f/9//3//e/93FzrOEO4UPV//f/57/3//f/9//3//f/9//3//f/9//3//f/9//3//f/9//3//f/9//3//f/9//3//f/9//3//f/97/3v/d3g+DRENERxb/3v/f/9//3/+f/9//3//f/97/3v/e/9//3//f/9//3//f/9//3//f/9//3//f/9//3//f/9//3//f/9//3//f/9//3//d/93ThWyGXERn1v/c/9//3//f/9//3//f/9//3//f/9//3//f/9//3//f/9//3//f/9//3//fwAA/3//f/9//3//f/9//3//f/9//3//f/9//3//f/9//3//f/9//3//f/9//3//f/9//3//f/9//3//f/9//3//f/9//3//f/9//3//f/9//3//f/9//3//f/9//3//e/9//3//f/97/3//f/9//3v/f/9//3//e/9//3//f/97/3//f/9//3//f/9//3//f/9//3//f/9//3//f/9//3//f/9//3//f/9//3//f/9//3//f/9//3//f/9//3//f/9//3//f/9//3//f/9//3//f/9//3//f/9//3//f/9//3//f/9//3//f/9//3//f/9//3//f/9//3//f/9//3v/f/5//n/9f/5//n/+f/5//n/+f/9//3//f/97/3//e/97/3//f/9//3//f/9//n//e/9z33MvGTAdLh3/e95z/n/+f/9//3//f/9//3//f/9//3//f/5//3//f/9//3//f/9//3//f/9//3//f/5//3/+f/9//3//d/93/3tOGU4ZbyH/e/97/3/ef/5//n//f/9//3//e/9//3//f/9//3//f/9//3//f/9//3//f/9//3//f/9//3//f/9//3//f99//3/fc/93djaxGS0J+0b/c/97/3/ff/9//3//e/9//3//f/9//3//f/9//3//f/9//3//f/9//3//f/9/AAD/f/9//3//f/9//3//f/9//3//f/9//3//f/9//3//f/9//3//f/9//3//f/9//3//f/9//3//f/9//n/+f/9//3//f/9//3//f/9//3//f/9//3//f/9//3//f/9//3//f/9//3//f/9//3//f/9//3//f/9//3//f/9//3//f/9//3//f/9//3//f/9//3//f/9//3//f/9//3//f/9//3//e/97/3v/f/97/3//e/9//3v/f/97/3//f/9//3//f/9//3//f/9//3//f/9//3//f/9//3//f/9//3//f/9//3//f/9//3//f/9//3//f/9//3//f/9//3f/d/97/n/9f/1//X/+f/5//n/+f/9//3//f/9//3//e/9//3v/f/9//3//f/9//3//f/97/3v6Uu0QLhlXQv97/nv9e/9//3//f/9//3//f/9//3//f/9//3//f/9//3//f/9//3//f/9//3//f/9//3//f/9//3/fe/9/v2//ezxb6xAuGV5f/3vfd/9//3//f/5//3//f/9//3//f/9//3//f/9//3//f/9//3//f/9//3//f/9//3//f/9//3//f/9//3//f/93G0uPEbAVNCr/b/9//3/ff99//3//f/97/3v/f/9//3//f/9//3//f/9//3//f/9//3//f/9//38AAP9//3//f/9//3//f/9//3//f/9//3//f/9//3//f/9//3//f/9//3//f/9//3//f/9//3//f/9//3v/e/57/3//f/9//3//f/9//3//f/9//3//f/9//3//f/9//3//f/5//3//f/9//3//f/9//3//f/9//3//f/9//3//f/9//3//f/9//3//f/9//3//f99//3//f/9/33//f/9//3//e/97/3v/f/97/3v/e/9//3v/f/97/3//e/9//3//f/9//3//f/9//3//f/9//3//f/9//3//f/9//3/+f/9//3//f/9//3//f/9//3//f/9//3vfd/97/3v/e/97/3//f/9//3//f/57/n/+f/9//n//f/9//3//e/9//3v/f/97/3v/e/9//3v/e/93/3f/d9Et6xDsFJ9r/3f+f/1//3//f/9//3//f/9//3//f/9//3//f/9//3//f/9//3//f/9//3//f/9//3//f/9//3//f/9//3//f/93/3vSMewM0y3/d59v/3//f95//3//f/9//3//f/9//3//f/9//3//f/9//3//f/9//3//f/9//3//f/9//3//f/9//3//f/93/29wEdIVTQW/Y/93/3//f99//3//f/97/3v/f/9//3//f/9//3//f/9//3//f/9//3//f/9//3//fwAA/3//f/9//3//f/9//3//f/9//3//f/9//3//f/9//3//f/9//3//f/9//3//f/97/3//e/97/3f/d/93/3v/e/9//3//f/9//3/+f/9//3//f/9//3//f/9//n/+f/1//3//f/9//3//f/9//3//f/9//3//f/9//3//f/9//3//f/9//3//f/9//3//f/9//3//f/9//3//f/5//3//f/9//3//f/9//3//f/9//3//f/9//3//f/9//3//f/5//n/+f/9//3//f/9//3//f/9//3//f/9//3/+f/5//3//f/9//3//f/9//3//f/9//3//f/9//3v/f/93/3f/d/93/3P/d/97/3v/e/9//3//f/9//3//f/9//3//f/9//3//d/97/3v/e/97/3v/d79rDBUNFZAl/3//d/9//n//f/9//3//f/9//3//f/9//3//f/9//3//f/9//3//f/9//3//f/9//3//f/9//3/ef/9//3++d/9//3//e11jLhUNEZ9n/3f/f/9/33//f/9//3//f/9//3//f/9//3//f/9//3//f/9//3//f/9//3//f/9//3//f/9//3//f/9//3N5NpERshG4Nv93/3v/f/9//3//f/9//3v/f/5//3//f/9//3//f/9//3//f/9//3//f/9//3//f/9/AAD/f/9//3//f/9//3//f/9//3//f/9//3//f/9//3//f/9//3//f/9//3//f/93/3ffb99vv2vfb99r/2//b/93/3f/e/93/3v/e/97/3v/e/97/3//f/9//3//f/9//3//e/97/3v/e/97/3v/e/97/3v/e/97/3v/e/97/3v/e/97/3v/e/97/3v/e/97/3v/d/97/3f/e/93/3v/d/97/3//f/9//3//f/9//3//f/9//3/+f/9//n//f/5//n/+f/5//nv/f/9//3//f/9//3//f/9//3//f/9//nv/f/9//3//f/9//3//f/9//3//f/97/3f/d79rPFuYSphGukIdS19X32f/b/9z/3P/d/97/3//f/9//3//f/9//3//e/97/3f/e/97/3v/d/93/FINES0VmEb/d/9/3Xv/f/97/3v/e/9//3v/f/97/3v/e/97/3v/f/9//3//f/9//3//f/9//3//f/9//3//f/9//3+9e/9//3//f/9//38VMnEdsin/e/93/3//f95//3//f/9//3//f/9//3//f/9//3//f/9//3//f/9//3//f/9//3//f/9//3//f/9//3efX1ANsxWyFf9r/3v+f/5//n//f/9//3f/f/9//n//f/9//3//f/9//3//f/9//3//f/9//3//f/9//38AAP9//3//f/9//3//f/9//3//f/9//3//f/9//3//f/9//3//e/9//3u/b8kQDBnrEA0VDRUuFS4VUBlQGVEZUBVSFVIVchmSHbMh1CXVKdUp9y05Nns+GDKaQlg6dz5XOng6dzp4Onc6mD6YOpk+mDqYOng6eDp4Ong6eDZ4Olg2mTqZOttC2j7bQvxGPk9/U39Tn1ffX99j/2P/Y/9n/2v/e/97/3//e/9//3v/e/9//3//f/9//3//f/9//3//f/9//3v/e/97/3//f/9//3//f757/3//f/9//3//d/97/3//f/9//3//f/9//3//e/9/v2+fa28hbyENFQwVLhVxGS8NURWSHewMVjb7Tt9v/3v/e/9/33f/f/9/339da7hONj7TMdItFTo3Pv5W/3MXNg4VDRE9W/9//3udc/9//3f/d/97v2+fb11nPGPfc/97/3P/e/9z/3/fe/9//3//f/9//3//f/9//3//f/9//3//f/9//3//f/9//3//e79rLhFwHZ9n/3v/f997/3//f/9//3//f/9//3//f/9//3//f/9//3//f/9//3//f/9//3/ff/9//3/fe/9//3f/c3AR1BmSFV9T/3f/f/5//n/+f/9//3f/e/9//3/+f/9//3//f/9//3//f/9//3//f/9//3//f/9//3//fwAA/3//f/9//3//f/9//3//f/9//3//f/9//3//f/9//3//f/97/3v/d31nDBnsFKoMDhUOFe4QDxHvDO8M7wwQDTENMg0xCVENMA0xDTENMg1TETMR8QgyERANMRFQEVARTxFQEU8NUA0vDU8NLwkvDS8NUA0vDVARUA1REVARchFyEZMRkxGTEVENcg1yDZMRkxGTDXIJcglyCbMRtBGzFZEZ8ynzKfQtVjr7SvtO+05dW59n/2//d/93/3f/d/9332//e/97/3//f/9//n/+f/5//3//f/9/nm//e/93/3vfe/9//3//f/57/3v/e/9733P7Uk8dLxnMDA4VLhWqBKsELxHuDA4RLxVwHewMbx01Ojxb/3f/e99zHFtOIS0d7BQuGesQ7BQvHe4UzgxTHVIZrAQNFf93v2v/f/9//3//d5lCkSUNGakMLR1OIQwVLhl4Pl9b/3f/d/9//3//f/9//3//f/9//3//f/9//3//f/9//3//f/9//3//f/9//3NXOgwRmEb/e/9//3//f/9//3//f/9//3//f/9//3//f/9//3//f/9//3//f/9//3/ef/9//3++d/9//3v/e9k+0xlQCVgy/3f/e/9//n/9f/5//3f/d/93/3/+f/5//3//f/9//3//f/9//3//f/9//3//f/9//3//f/9/AAD/f/9//3//f/9//3//f/9//3//f/9//3//f/9//3//f/9//3v/f/97/3+4TtlSd0LTLbIpkyVxHXIdURlzHXIdsh2RGbEdsRmxHZEZsh2SGbMd1CHVJRcu0yVvFfIlsB3SIbIdsh2RGZEZkRmRGXAVTxEvDU8RLg0uDQ0JDgnuBDEJMQUyCTIJUg1SCXMNUwlSCVIJdA2UDZURdAlzCVIFlA0RAbUR9x1zDTEFtBGTEZMVkhGSFZIV9SF5Nj9Pn1//d/93/3vfc/93/3v+f/17/Xv+f/53/3v/e9Mx7xSaSv9/33//f/9//3//e/97/3ccV8sMDxXNDJMl3EqfY/9z/3Pfc39j21KZRk4d7BAuGW8d7Az0Lb9nFjKsBDAVzQguFcsMLhkuGcwM7hBUHdAMEREwFZEh/3e/b/9//3/fd/UtLxHtDMsMDBUNGQwVDRVQGcwIUBU2Nv9z/3v/f957/3//f/9//3//f/9//3//f/9//3//f/9//3//f/9//3//e59jTh1vIf9z/3f/f/9//3//f/9//3//f/9//3//f/9//3//f/9//3//f/9//3//f753/3//f/97/3v/e79nsBXzGXAVn2P/f/9//3/+f/5//3//e/93/3v/f/9//n//f/9//3//f/9//3//f/9//3//f/9//3//f/9//38AAP9//3//f/9//3//f/9//3//f/9//3//f/9//3//f/9//n//f913/3//e/97/3v/e/93/3v/d/93/3P/c/9z/3f/b/9z/2//c/9z/3f/c/93/2//d/9z32v/c/9v/3P/c/9z/3f/c/93/3P/d/9z/3f/c/9z32/fa79nn2d/X59f20a7Qnk2NzLVJbMdUBEwDVANchFREVERMAlRDZMV9h0ZHl9H/zoZHjkiOSJyCVIFDwFQBXENsxWSFZIVUA1QEVIdtC1XPj1b/3P/e/53/Xf+e/1z/3f/e/Q1DxnOEO8Y/3//f/9//3//e/97/3v/d3ElrAhSHb1G/3P/c/9zf2P/e/9/v3ffd993/3v/d7lKTxlPGU8VzQjtCDER7wjVIdtKv2f/b/9z/3ffb1s6EhGvBDEV0yX/c/97/3//fxxf7QzuCC8V0y2YRrlOFTp4PnEdDgnMAE8VHFffc/9//3//f/9//3//f/9//3//f/9//3//f/9//3//f/9//3//f/93/3tVPiwV2k7/d/97/3//f/9//n//f/9//3//e/9//3//f/9//3//f/9//3//f/9//3//f993/3v/c/93lz5vDZAN+0b/e793/3//f/5//n//f/93/3f/e/9/3n//f/9//3//f/9//3//f/9//3//f/9//3//f/9//3//fwAA/3//f/9//3//f/9//3//f/9//3//f/9//3//f/9//3//f/5//X/+f/5//3//f/9//3//e/97/3v/e/97/3v/e/9//3//f/9//3//e/9//3v/f997FT5OJfta/3f/f99z/3//e/9//3v/f/9//3//e/9//3//f/9//3//e/97/3v/f/97/3v/e/9//3v/d/9zfWM7W/lSdT7xLW4dLBUMDZEZMA31IR9L/2f/b/9z/2v/a79jPVOYPhQukCFuGS0VUB0vGU8ZLRlMGY4h10r/b/9z/2v/d/9z7RAPFa4MciX/f99//3//f/9//3v/e99vzAwyGRER2C3WKVg6f1v/d/97/3//f/9/33e/c/9/33P/dx1Xbx2qAO0IiwA/U/9v/3ffb/93/3f/d/93f2PyEPAIrQRWNv93/3f/d/9/0jVQFe4Im0L/c/93/3v/e99v/3PfZy8RqgCPIf97/3+8d/9//3//f/9//3//f/9//3//f/9//3//f/9//3//f/9//3v/e55nTR2xKf93/3f/e/9//3//f/5//3//f/9//3//f/9//3//f/9//3//f/9//3//f/97/3f/e/9zf1+QHZAVshn/d/93/3+9f/9//3//f/9//3//f/9//3//f/9//3//f/9//3//f/9//3//f/9//3//f/9//3//f/9/AAD/f/9//3//f/9//3//f/9//3//f/9//3//f/9//3//f/5//3/+f/9//n//f/9//3//f/9//3//f/9//3//e/9//3//f/9//3//f/9//3//f/9/HWepFEYI8z3/f997/3//f/9//3//f/9//3//f/9//3//f/9//3//f/9//3//f/5//X/9e/5//n//f/97/3v/e/9//3v/f/97/3dbX9hOsSVPGU8ZcB1wHfxO/3ffb/9z/3f/d/97/3f/e/97/3v6UjQ2Th1vHW8dbx1OFW8Z0iWfX/9v9C0OEQ4VUB1XRv9//3/+f/9//3v/e99vPlutCM8I0QjxDM8IUBXKBLAl33f/f55z/3//f/9/33f/f99z/3f/d3AhiAANEX9f/3e/a/93/3f/c/9zf2MZMhIREhFQERMu/2v/c/9//38cX+0I7wiaQv93/3v/f/9333Pfa79jkx0uEfMx/3//f/9//n//f/9//3//f/9//3//f/9//3//f/9//3//f/9//3//f993/3cTNgsRv2f/c/97/3v/f/9//n/+f/9//3//f/9//3//f/9//3//f/9//3//f/9//3f/e79r/3c1Mk8VLg0+U/93/3/+f/5/3n//f/97/3//f/9//n//f/9//3//f/9//3//f/9//3//f/9//3//f/9//3//f/9//38AAP9//3//f/9//3//f/9//3//f/9//3//f/9//3//f/9/33/ff/9/33//f/9//3//f/9//3//f/9//3//f/9//n//f/5//3//f/9//3//f/9//3+wNakUyRTZVv97/3v/f/9//3//f/9//3//f/9//3//f/9//3//f/9//3//f/9//3//f/9//3//f/9//3//f/9//3v/e/93/3//e/9//3P/c/9vVj4MFS0Z6xTyNf97/3v/e/9//3//f/97/3//d/93/3f/d79n20bVIVIR8Qi2HTINGS4wEU8ViACfY/97/3//f/9//3//f/97PF/ULe8M8hCPADMRdB2LAJAdCxEKGRtj/3/fd/97/3//f993/3++b/9/XGfpGEQE33e/b/97/3f/c51jdkJQHTIVMxFTFcwAyACLGXpf/3e/c/971SnNBO0M9DVeZ/9//3v/e79nFzLtCOwIfmPfd/9//n//f/9//3//f/9//3//f/9//3//f/9//3//f/9//3//f/9/3nv/fxtbbh1WOv93/3f/f/9//3/+f/5//n//f/9//3//f/9//3//f/9//3//f/9//3v/e/97/28+V3AZUBnUKf93nm//f9x//n/ed/9//3//f/9//3//f/5//3//f/9//3//f/9//3//f/9//3//f/9//3//f/9//3//fwAA/3//f/9//3//f/9//3//f/9//3//f/9//3//f/9//3//f/9//3/ff/9//3//f/9//3//f/9//3//f/9//n//f/5//3/+f/9//n//f/97/3v/f2cIyhQsIf9//3v/f957/3//f/9//3//f/9//3//f/9//3//f/9//3//f/9//3//f/9//3//f/9//3//f/9//3v/f/97/3//e/97/3v/f/97/3f/e79v8jULGSwdTSH/e/97/3v/e/9//3//f/9//nf/e/9z/3P/c/9zf1++QtEIVBmuBDAVywiPIf93/3f/e/9//3//e/97329VPooEzgyOBFQZ/2v/b/9vNTKpBOoQjynfc/97/3vfc/9//3++d/9//3//f/9/nXP/f/9/nWu2Rowhax1NHQ0V1S2/a99r0yWOIWod3G//f/9//3vfb7Mh7BANGaoQLiFwKS8dDhEOES4VNjr/e/9/3X/+f/5//3//f/9//3//f/9//3//f/9//3//f/9//3//f/9/3Xv/f/97/3fyLQwR/2//d/97/3//f/5//n//f/9//3//f/9//3//f/9//3//f/9//3//f993/3f/c9QpThFvFRxT/3f/f/5//X/9f/97/3f/e/9//3//f/5//3//e/97/3//f/9//3//f/9//3//f/9//3//f/9//3//f/9/AAD/f/9//3//f/9//3//f/9//3//f/9//3//f/9//3//f/9//3//f/9//3//f/9//3//f/9//3//f/9//3//f/9//3//f/9//3//f/9//3//f59rzBCqDLhO/3f/f/9//3//f/9//3//f/9//3//f/9//3//f/9//3//f/9//3//f/9//3//f/9//3//f/9//3//f/97/3//e/9//3//f/9//3/8e/9/33f/f1ZC7BQuGVc+/3v/d/97/3v+e/9//X//f/9//3//f/9//3v/e/9733eaSuwQyxCpCPM133P/d/97/3/fc/97/38SNi0ZqghXOg4RLxGSHf9v/3P/a5lC7AzrDBxX/3v/e/9//3//f/9//3//f95//3//f5xvtlKNJY4lrynwMbdKfmf/d/97/3v/e/97/3v/f/9//3//f/9/XmMUOgwZyhDLEO4UDhXMDJIp21K/b/9//3//f/5//3//f/9//3//f/9//3//f/9//3//f/9//3//f/9//3//f/9//3//dz1XThmYQv93/3v/e/9//3/+f/9//3//f/9//3//f/9//3//f/9//3/+f/57/3+/b19fURlvFfEl/3v/e/9//3//f/9//3//f/9//3//f/9//3//f/9//3//f/9//3//f/9//3//f/9//3//f/9//3//f/9//38AAP9//3//f/9//3//f/9//3//f/9//3//f/9//3//f/9//3//f/9//3//f/9//3//f/9//3//f/9//3//f/9//3//f/9//3//f/9//3//f/9//VrNEIoIHFv/d/9//n//f/9//3//f/9//3//f/9//3//f/9//3//f/9//3//f/9//3//f/9//3//f/9//3//f/97/3//e/9//3v/f/9//3/9f/p7/n//e/93/3swHVEdDhW/a/9z/3v/f/5//n/9f/5//3//f/9//3//f/9//3//f79zXWeoDEYERgT/e/9//3u/b/97/3t2Riwdhwj7Uv9zPVcNEewMDA1fW/9r/3MOEewMuUr/c993/3/fe/9//3//f/9//3//f/9//3++c/97/3v/d/93/3f/e/97/3v/e/9//3//f/9//3//f/9//3v/f/97XWPzNQ0VywwOFV9jv2//e/9//3//f/5//3//f/9//3//f/9//3//f/9//3//f/9//3//f/9//3//f/9/3Xv/d/97v2fSJbAh/3P/d/97/3//f95//3//f/9//3//f/5//3//f/9//3//f/5//3//d/979zFSGSwJnFv/d/9//3//f/9//3//f/9//3//f/9//3//f/9//3//f/9//3//f/9//3//f/9//3//f/9//3//f/9//3//fwAA/3//f/9//3//f/9//3//f/9//3//f/9//3//f/9//3//f/9//3//f/9//3//f/9//3//f/9//3//f/9//3//f/9//3//f/9//3//f/9//3t5Ss0QaQSfa/97/3//f/9//3//f/9//3//f/9//3//f/9//3//f/9//3//f/9//3//f/9//3//f/9//3//f/9//3//f/9//3//f/9//3/+f/5//X//f/97/3u/b/1SzAyqCL9n/3v/e/9//n//f/5//3//f/9//3//f/9//3//f/97/3//f7AxCx3KGL9z33f/f/97/39+awoZCxn6Vv93/3vfb59jbx0tFYkAsSWyJcsI7BD7Vv97/3//f/9//3//f/9//3//f/9//3//f/9//3f/d/97/3f/e/97/3u+c/9//3//f/9//3//f/9//3/fd993/3v/e/97v29/YxxX33P/d/9//3//f/5//3/+f/9//3//f/9//3//f/9//3//f/9//3//f/9//3//f/9//3//f/9//3f/c9pKThkbV/97/3//f/9//3//f/9//3//f/9//3//f/9//3//f/9//3/+e/9733MxGXIZsB3/c/97/3//f/9//3//f/9//3//f/9//3//f/9//3//f/9//3//f/9//3//f/9//3//f/9//3//f/9//3//f/9/AAD/f/9//3//f/9//3//f/9//3//f/9//3//f/9//3//f/9//3//f/9//3//f/9//3//f/9//3//f/9//3//f/9//3//f/9//3//f/9//3//e/U5zRQoAP97/3v/f/5//3//f/9//3//f/9//3//f/9//3//f/9//3//f/9//3//f/9//3//f/9//3//f/9//3//f/9//3//f/5//n/9f/1//X//f/97/3u/b/93NjouGcoM32//e/97/3v/f/5//3//f/9//3//f/9//3//f/9//3//f/9//388Z55v/3//f/9//3+/c20lTCVcY/97/3vfb/93/3efZ5dGTRnqDOoMCxHzNb9v/3//e/9//3/ff/9//3//f/9//3//f997/3v/e/9//3v/f/97/3//f/9//3//f/9//3//f/9//3//f/9//3//d/97/3v/e/97/3ffc/93/3v/f/9//3/+f/5//3//f/9//3//f/9//3//f/9//3//f/9//3//f/9//3/ef/9//3//d/9332ePIfIx/3P/f/97/3//f/9//3//f/9//3/+f/9//3//f/9//3/+e/97/3t5RhEVchn6Rv9z/3v/f/9//3//f/9//3//f/9//3//f/9//3//f/9//3//f/9//3//f/9//3//f/9//3//f/9//3//f/9//38AAP9//3//f/9//3//f/9//3//f/9//3//f/9//3//f/9//3//f/9//3//f/9//3//f/9//3//f/9//3//f/9//3//f/9//3//f/9//3//f/971DXNEEgA/3v/f/9//3//f/9//3//f/9//3//f/9//3//f/9//3//f/9//3//f/9//3//e/9//3//f/9//3//f/9//3//f/5//n/8f/x//H/+d/97/3vfb/97n2dwHS0VbyHfb/9//3//f/9//3/+f/9//3//f/9//3//f/9//3//f793/3//f/9/33f/f/97/3//f3VKKiFcZ/9//3v/e/9//3vfc/9732/fc/pW+VL6Vn5n/3//f997/3//f/9//3/+f/9//3//f/9//3//f/9//3//f/97/3v/e/9//3//f/9//3//f/9//3//f/9/3nv/e/9//3v/e/93/3//e/9//3//f/9//3/+f/5//n//f/9//3//f/9//3//f/9//3//f/9//3//f/9//3//f/9//3/fd/97/3v/b3Y+bR2eZ/97/3//f/9//3//f/9//3//f/9//3//f/9//3//f/9//3v/dw8ZUh0wFf9z/2//f/9//3//f/9//3//f/9//3//f/9//3//f/9//3//f/9//3//f/9//3//f/9//3//f/9//3//f/9//3//fwAA/3//f/9//3//f/9//3//f/9//3//f/9//3//f/9//3//f/9//3//f/9//3//f/9//3//f/9//3//f/9//3//f/9//3//f/9//3//f/9//3+SKc0QaQT/e/97/3//f/9//3//f/9//3//f/9//3//f/9//3//f/9//3//f/9//3//e/97/3v/f/9//3//f/9//3//f/9//3/9f/1//H/9f/97/3f/d/93v2tPGW8diAS4Tv97/3v/f/9//3//f/9//3//f/9//3//f/9//3//f/9//3//f/9//3//f/9//3/fe/97U0adb/9/v3P/f993/3v/f/9//3f/e/9//3vfc/97/3v/e/9//3//f/9//3//f/9/3n//f/9//3//f/9/33v/f/9//3//f/9//3//f/9//3//f/9//3//f/9//3//f/9//3//f/9//3/+e/53/nf+e/57/n/+f/9//n//f/9//3//f/9//3//f/9//3//f/9//3//f/9//3//f/9//n//f753/3//d/93fl9NGZdK/3f/f/9//3//e/9//3//f/9//3//f/9//3//f/9//3v/ex1bLxlyIdMp/3P/c/97/3//f/9//3//f/9//3//f/9//3//f/9//3//f/9//3//f/9//3//f/9//3//f/9//3//f/9//3//f/9/AAD/f/9//3//f/9//3//f/9//3//f/9//3//f/9//3//f/9//3//f/9//3//f/9//3//f/9//3//f/9//3//f/9//3//f/9//3//f/9//3//e3EprAzMEP97/3v/f/9//3//f/9//3//f/9//3//f/9//3//f/9//3//f/9//3//f/9//3v/f/9//3//f/9//3//f/9//3//f/9//n/+f/9//3u/a/9zX19PGQ0VDBXyMf97/3v/f/9/33//f/9//3//f/9//3//f/9//3//f/9//3//f/9//3//f/9//3//f/9/XGv/f/9/vnf/f/9//3++d/9//3//f75z/3//f/9//3/fe997/3//f/9//3/ff/9//3//f/5//3//f/9//3v/f/9//3//f/9//3//f957/3//f/9//3//f/9//3//f957/n//f/9//n/9e/9//n//f/5//3//f/9//3//f95//3//f/9//3//f/9//3//f/9//3//f/9//3//f/9//3/ef/9//3//d/93/3f/e9Et0C2/b/9//3v/f997/3//e/9//3//f/9//3//f/9//3//d/93Nj5xIXMhHVP/c/9z/3//f/9//3//f/9//3//f/9//3//f/9//3//f/9//3//f/9//3//f/9//3//f/9//3//f/9//3//f/9//38AAP9//3//f/9//3//f/9//3//f/9//3//f/9//3//f/9//3//f/9//3//f/9//3//f/9//3//f/9//3//f/9//3//f/9//3//f/9//3//f/97LyGsDO0U/3v/e/9//3//f/9//3//f/9//3//f/9//3//f/9//3//f/9//3//f/9//3//f/97/3//f/9//3//f/9//3//f/9//3//f/97/3u/a/93VzoNFS4ZDBXyMf93/3v/e953/3//f/9/33//f/9//3//f/9//3//f/9//3//f/5//3//f/9//3//f/9//3//f/9/vXf/f/9/vnf/f/9//3+9d/9//3//f713/3/fe/9//3//f99//3//f/9/3n//f/9//3//f/9//3//f/9//3/ef/9//3//f/9//3//f/9//3//f/9//3//f/9//3//f/57/3/+f/9//n/9f/5//3/+f/9/3n//f/9//3//f/9//3//f/9//3//f/9//3//f/9//3//f/9//3//f/9//3//f/97/3v/d/932E4rFZ5n/3f/e/97/3v/f/9//3//f/9//3//f/9//3//f/97/3dxIQ8VDxX/d/9z/3v/f/9//n//f/9//3//f/9//3//f/9//3//f/9//3//f/9//3//f/9//3//f/9//3//f/9//3//f/9//3//fwAA/3//f/9//3//f/9//3//f/9//3//f/9//3//f/9//3//f/9//3//f/9//3//f/9//3//f/9//3//f/9//3//f/9//3//f/9//3//f/9//3twJawQiwj/e/97/3//f/9//3//f/9//3//f/9//3//f/9//3//f/9//3//f/9//3//f/9//3//f/9//n/+f/5//n//f/9//3v/e/97/3v/d15b0ylPGQ0VLhnaTv97/3f/f/9//3//f/9//3//f/9//3//f/9//3//f/9//3//f/9//n//f/9//3//f917/3//f/9//3//f/9//3//f/9//3//f/9//3//f/9//3//f/9//3//f/9//3//f/9//3//f/9//3//f/9//3//f/9//3//f/9//3//f/9//3//f/9//3//f/9//3//f/9//3//f/9//3//f/9//n//f/5//3/+f/9//3//f/9//3//f/9//3//f/9//3//f/9//3//f/9//3//f/9//3//f/9//3//f/9//3//f/97/3v/d24hEzb/d/93/3//d/9//3v/f/9//3//f/9//3//f/97/3t/Yy8VEBUWMv9z/3v/d/9//n//f/9//3//f/9//3//f/9//3//f/9//3//f/9//3//f/9//3//f/9//3//f/9//3//f/9//3//f/9/AAD/f/9//3//f/9//3//f/9//3//f/9//3//f/9//3//f/9//3//f/9//3//f/9//3//f/9//3//f/9//3//f/9//3//f/9//3//f/9//3//f3AlrAxqBP97/3v/f/9//3//f/9//3//f/9//3//f/9//3//f/9//3//f/9//3//f/9//3/ff/9//n/+f/x7/Hv+f/9//3f/d/93/3d/X5lCLRVvHQ0VsSk9W/97/3f/e/97/3//f/9//3//f/9//3//f/9//3//f/9//3//f/9//3//f/5/vXvde/9//3//f/9//3//f/9//3//f/9//3//f/9//3//f/9//3//f/9//3//f/9//3//f/9//3//f/9//3//f/9//3//f/9//3//f/9//3//f/9//3//f/9//3//f/9//3//f/9//3//f/9//3//f/9//3//f/5//3/+f/9//3//f/9//3//f/9//3//f/9//3//f/9//3//f/9//3//f/9//3//f/9//3//f/9//3//f/97/3v/d/93EjKwKb9n/3f/d/97/3v/f/57/3//f/9//3//f/57/3vfb7pKURlRGbtK/3P/d953/3/ee917/3//f/9//3//f/9//3//f/9//3//f/9//3//f/9//3//f/9//3//f/9//3//f/9//3//f/9//38AAP9//3//f/9//3//f/9//3//f/9//3//f/9//3//f/9//3//f/9//3//f/9//3//f/9//3//f/9//3//f/9//3//f/9//3//f/9//3//f/97kimLCIoI/3v/f/9//3//f/9//3//f/9//3//f/9//3//f/9//3//f/9//3//f/9//3//f/9/vXv9f/5//3/+e/9//3P/e/9332t5PpMhMBVOGckId0b/e/93/3f/f/97/3//f/9//3//f/9//3//f/9//3//f/9//3//f/9//3//f/9//3//f/9//3/ee/9//3//f/9//3//f/9//3//f/9//3//f/9//3//f/9//3//f/9//3//f/9//3//f/9//3//f/9//3//f/9//3//f/9//3//f/9//3//f/9//3//f/9//3//f/9//3//f/9//3//f/9//3//f/9//3//f/9//3//f/9//3//f/9//3//f/9//3//f/9//3//f/9//3//f/9//3//f/9//3//f/9//3//f/9//3//e/97/3cbV00ZG1P/d/93/3vfe/9//3//f/9//3//f/5//n//e/931ClSGRARv2f/c/9//3//f/97/3//f/9/33v/f/9//3//f/9//3//f/9//3//f/9//3//f/9//3//f/9//3//f/9//3//f/9//3//fwAA/3//f/9//3//f/9//3//f/9//3//f/9//3//f/9//3//f/9//3//f/9//3//f/9//3//f/9//3//f/9//3//f/9//3//f/9//3//f/9//3uSLYsISAD/d/97/3/ef/9//3//f/9//3//f/9//3//f/9//3//f/9//3//f/9//3//f99//3//f/9//nfdc/97/3P/d/9v2UaRIS8VDxEvFbEp/3P/e99z/3v/f793/3//f/9//n//f/9//3//f/9//3//f/9//3//f/9//3//f/9//3//f/9/vnf/f953/3//f/9//3//f/9//3//f/9//3//f/9//3//f/9//3//f/9//3//f/9//3//f/9//3//f/9//3//f/9//3//f/9//3//f/9//3//f/9//3//f/9//3//f/9//3//f/9//3//f/9//3//f/9//3//f/9//3//f/9//3//f/9//3//f/9//3//f/9//3//f/9//3//f/9//3//f/9//3//f/9//3//f/9//3//f/9//3v/d99vbx0UMv93/3P/e997/3/+e/9//3//f/9//n/9e/93/3dQFfAMEBH/c/93/3v/f/9//3v/d/9//3//f/9//3//f/9//3//f/9//3//f/9//3//f/9//3//f/9//3//f/9//3//f/9//3//f/9/AAD/f/9//3//f/9//3//f/9//3//f/9//3//f/9//3//f/9//3//f/9//3//f/9//3//f/9//3//f/9//3//f/9//3//f/9//3//f/9//3//e9MxiwhpBN9z/3/+e/9//3//f/9//3//f/9//3//f/9//3//f/9//3//f/9//3//f/9//3//f997/3v/e/97/3P/c7lGkCEtFS4VLhk2Ol5f/3v/d/9//3//f99733//f/9//3//f/9//3//f/9//3//f/9//3//f/9//3//f/9//3//f/97/3vfd/9//3/ed/9//3//f/9//3//f/9//3//f/9//3//f/9//3//f/9//3//f/9//3//f/9//3//f/9//3//f/9//3//f/9//3//f/9//3//f/9//3//f/9//3//f/9//3//f/9//3//f/9//3//f/9//3//f/9//3//f/9//3//f/9//3//f/9//3//f/9//3//f/9//3//f/9//3//f/9//3//f/9//3//f/9//3//f/9//3//f/93/3cTMm8d32f/d/93/3/+e/9//3//f/9//3/+f/1//3f/bw8NMhG1If93/3fed913/3ffd/97/3v/e/93/3//e/9//3//f/9//3//f/9//3//f/9//3//f/9//3//f/9//3//f/9//3//f/9//38AAP9//3//f/9//3//f/9//3//f/9//3//f/9//3//f/9//3//f/9//3//f/9//3//f/9//3//f/9//3//f/9//3//f/9//3//f/9//3//f/9/0zGLCEgAv2//e/57/3//f/9//3//f/9//3//f/9//3//f/9//3//f/9//3//f/9/3Xv/f/9/33ffc/93v2PbRrIdcRntDA0RFDZ/Y/93/3f/e/9//3vfd/9//3//f99//3//f/9//3//f/9//3//f/9//3//f/9//3//f/9//3//f/97/3//f/9/33f/f/9//3//f/9//3//f/9//3//f/9//3//f/9//3//f/9//3//f/9//3//f/9//3//f/9//3//f/9//3//f/9//3//f/9//3//f/9//3//f/9//3//f/9//3//f/9//3//f/9//3//f/9//3//f/9//3//f/9//3//f/9//3//f/9//3//f/9//3//f/9//3//f/9//3//f/9//3//f/9//3//f/9//3//f/9//n//f/97/3v/c/tKLREbT/9z/3f/f/9//nv/f/9//3/ff/5//Hv/d19bMBFTEVo2/3P/d/57/3//e/97/3v/e/93/3v/f/9//3v/f/9//3//f/9//3//f/9//3//f/9//3//f/9//3//f/9//3//f/9//3//fwAA/3//f/9//3//f/9//3//f/9//3//f/9//3//f/9//3//f/9//3//f/9//3//f/9//3//f/9//3//f/9//3//f/9//3//f/9//3//f/9//3v0NYsIaQR/Z/9//nv/f/5//3//f/9//3//f/9//3//f/9//3//f/9//3//f/9//3//f913/3f/e/9veT5yGRANEAlSFVg2X1v/d/97/3//f/9//n/+e/9//3/ff757/3//f/9//3//f/9//3//f/9//3//f/9//3//f/9//3//f/9//3v/f75vGl+VSv97/3//f/9//3//f/9//3//f/9//3//f/9//3//f/9//3//f/9//3//f/9//3//f/9//3//f/9//3//f/9//3//f/9//3//f/9//3//f/9//3//f/9//3//f/9//3//f/9//3//f/9//3//f/9//3//f/9//3//f/9//3//f/9//3/+f/9//3//f/9//3//f/9//3//f/9//3//f/9//3//f/9//3//f/9//n//f/9//3//d/93v2NvGfMp32//e/9//3//f/97/3//f/9//X/9f/93PldSEVMRWjb/c/93/3+8d/97XF/YUvhSnmf/e/9//3v/f/9//3//f/9//3//f/9//3//f/9//3//f/9//3//f/9//3//f/9//3//f/9/AAD/f/9//3//f/9//3//f/9//3//f/9//3//f/9//3//f/9//3//f/9//3//f/9//3//f/9//3//f/9//3//f/9//3//f/9//3//f/9//3v/e9Q1qwxIAF5j/3v/e/9//3//f/9//3//f/9//3//f/9//3//f/9//3//f/9//3//f/97/3t8XxMyLRUvFTEVEBEYMj9X/3P/d/97/3//f/9//Xv/f/9//n++e/9//3/ff/9//3//f/9//3//f/9//3//f/9//3//f/9//3//f/9//3v/f1tjKyHIEPE1/3vfd/9//3//f/9//3//f/9//3//f/9//3//f/9//3//f/9//3//f/9//3//f/9//3//f/9//3//f/9//3//f/9//3//f/9//3//f/9//3//f/9//3//f/9//3//f/9//3//f/9//3//f/9//3//f/9//3//f/9//3//f/9//3/+f/9//3//f/9//3//f/9//3//f/9//3//f/9//3//f/9//3//f/9//n//f/9//3//e/97/3f/c5AdLRGfY/97nXP/f/5//3//f/9/33//f/17/3ccU1EVDw1ZNv9z/299Z1RCTB1NHSwZCxUMFRM6fWf/f/97/3//f/9//3//f/9//3//f/9//3//f/9//3//f/9//3//f/9//3//f/9//38AAP9//3//f/9//3//f/9//3//f/9//3//f/9//3//f/9//3//f/9//3//f/9//3//f/9//3//f/9//3//f/9//3//f/9//3//f/9//3//f/97Nj6JBGgEHVf/e993/3//e/9//3v/f/97/3//f/9//3//f/9//3//f/9//3//f/97+krTJU8VTxVwHU8dVz6fZ/97/3v/f/9//3//f/9//3//f/9//3//f/9//3//f/9//3//f/9//3//f/9//3//f/9//3//f/9//3//f/9//3//f/97bCUrHcgQXGP/e99z/3//f/9//3//f/9//3//f/9//3//f/9//3//f/9//3//f/9//3//f/9//3//f/9//3//f/9//3//f/9//3//f/9//3//f/9//3//f/9//3//f/9//3//f/9//3//f/9//3//f/9//3//f/9//3//f/9//3//f/9//3//f/9//3//f/9//3//f/9//3//f/9//3//f/9//3//f/9//3//f/9//3//f/9//3//f/9//3//f/93l0KQHblG/3f/f/x7/Hv+f/9/vnv/f/9/33//e31nygyQHTYu31/UHZQZEAkuEU0VLhXMCFAdzBDbUv97/3//f/9//n//f/9//3//f/9//3//f/9//3//f/9//3//f/9//3//f/9//3//fwAA/3//f/9//3//f/9//3//f/9//3//f/9//3//f/9//3//f/9//3//f/9//3//f/9//n//f/9//3//f/9//3//f/9//3//f/9//3//f/97/3sUPqkMRwD7Vv97/3//f/9//3v/f/9//3v/e/9//3//f99z/3v/e/97/3ufa3VCbyGRGVARDg2yIZlGn2f/d/9//3//f/9//3//f/9//3//f/9//3//f/9//3//f/9//3//f/9//3//f/9//3//f/9//3//f/9//3//f/9//3//f/97/3vHEGUE0TXfb/97/3//f/9//3//f/9//3//f/9//3//f/9//3//f/9//3//f/9//3//f/9//3//f/9//3//f/9//3//f/9//3//f/9//3//f/9//3//f/9//3//f/9//3//f/9//3//f/9//3//f/9//3//f/9//3//f/9//3//f/9//3//f/9//3//f/9//3//f/9//3//f/9//3//f/9//3//f/9//3//f/9//3//f/97/3//e/9//3//f/9//3c7V28ZFS7/d/97/X/+f7t7vHv/f/9/33/fd/97n2tuHesMDg1RETEFMwVzEZEZdz6aQt1OrQgQGdQx/3f/e/9//n/+f/5//3//f/9//3//f/9//3//f/9//3//f/9//3//f/9//3//f/9/AAD/f/9//3//f/9//3//f/9//3//f/9//3//f/9//3//f/9//3//f/9//3//f/9//3//f/9//3//f/9//3//f/9//3//f/9//3//f/97/3//e/I5qBAkBLdW/3//f/5/3X//f/5//n/+f/5//n/+f/97/3v/d/9v20bUIVENUg1SEcwEFTKfY/9z/3v/e/9//3v/f/9//3//f/9//3//f/9//3//f/9//3//f/9//3//f/9//3//f/9//3//f/9//3//f/9//3//f/9//3//f/9//398a8cQpgyea/9733Oeb/9//3//f/9//3//f/9//3//f/9//3//f/9//3//f/9//3//f/9//3//f/9//3//f/9//3//f/9//3//f/9//3//f/9//3//f/9//3//f/9//3//f/9//3//f/9//3//f/9//3//f/9//3//f/9//3//f/9//3//f/9//3//f/9//3//f/9//3//f/9//3//f/9//3//f/9//3//f/9//3//f/9//3//f/9//3//f/9//3//e/9zThWRHf9v/3v/f95//3//f9573nv/f/9//3P/d1AZ7ggxETANUREWJl9T/2//b/93/2/NDBAZ9TX/e/9//3v/f/5//3//f/9//3//f/9//3//f/9//3//f/9//3//f/9//3//f/9//38AAP9//3//f/9//3//f/9//3//f/9//3//f/9//3//f/9//3//f/9//3//f/9//3//f/9//3//f/9//3//f/9//3//f/9//3v/f/97/3v/e/97bSmnECME11r/f/9//X/+f/5/3X+8f91/3X/+f/97/3udY1U2bxmyGXIRMAWVEb0632f/c/93/3vfd997/3//f/9//3//f/9//3//f/9//3//f/9//3//f/9//3//f/9//3//f/9//3//f/9//3//f/9//3//f/9//3//f/9//3/fd/9//3v/d/9733f/e/9//3//f/9//3//f/9//3//f/9//3//f/9//3//f/9//3//f/9//3//f/9//3//f/9//3//f/9//3//f/9//3//f/9//3//f/9//3//f/9//3//f/9//3//f/9//3//f/9//3//f/9//3//f/9//3//f/9//3//f/9//3//f/9//3//f/9//3//f/9//3//f/9//3//f/9//3//f/9//3//f/9//3//f/9//3v/f/9//3/+f/97/3NwGS8Rn2Pfc/9//3//f95//3//e/9z32//bzcyzQDwCM4EchlfV/9v/3P/b/9v/2//d6wIUSEVOv97/3v/f/57/n/+f/9//3//f/9//3//f/9//3//f/9//3//f/9//3//f/9//3//fwAA/3//f/9//3//f/9//3//f/9//3//f/9//3//f/9//3//f/9//3//f/9//3//f/9//3//f/9//3//f/9//3//f/9//3//f/97/3//e/9//3tsJacQRAj4Xv9//3/cf/1//n//f/9//3//f/97+lJvIXAdcB0OEewIFSqfW/9v/2f/e/97/3v/f/9//3//f95//3//f/9//n//f/9//3//f/9//3//f/9//3//f/9//3//f/9//3//f/9//3//f/9//3//f/9//3//f/9//3//f/9//3v/e/9//3v/f/9/vnP/f/9//3//f/9//3//f/9//3//f/9//3//f/9//3//f/9//3//f/9//3//f/9//3//f/9//3//f/9//3//f/9//3//f/9//3//f/9//3//f/9//3//f/9//3//f/9//3//f/9//3//f/9//3//f/9//3//f/9//3//f/9//3//f/9//3//f/9//3//f/9//3//f/9//3//f/9//3//f/9//3//f/9//3//f/9//3//f/9//3v/d9MlcRncSv97/3//f557/3//f71r/3f/Z7IdUREyDVIRMREOEb9r/3ffb/93/2//d/xSUB3tFH9n/3f/f/9//3/+f/9//3//f/9//3//f/9//3//f/9//3//f/9//3//f/9//3//f/9/AAD/f/9//3//f/9//3//f/9//3//f/9//3//f/9//3//f/9//3//f/9//3//f/9//3//f/9//3//f/9//3//f/9//3//f/9//3//e/9//3v/f8cQRAADABtf33f/f/57/3//d/9332v7UrEp7BANFbIpDhWyKblK/2//d/9z/3P/e99z/3//f/9/3nv+f/5//3/+f/5//n//f/5//3//f/9//3//f/9//3//f/9//3//f/9//3//f/9//3//f/9//3//f/9//3//f/9//3//f/9/33v/f/9//3/ed/9//3//f/9//3//f/9//3//f/9//3//f/9//3//f/9//3//f/9//3//f/9//3//f/9//3//f/9//3//f/9//3//f/9//3//f/9//3//f/9//3//f/9//3//f/9//3//f/9//3//f/9//3//f/9//3//f/9//3//f/9//3//f/9//3//f/9//3//f/9//3//f/9//3//f/9//3//f/9//3//f/9//3//f/9//3//f/9//3//f/9//n//e/9vNzJyGVg6/3f/f99//3/fd/97/3e4QuwEUA1REbQd/0pQFZEhbiF9Z/93/3f/cz1bLRntFNMx/3v/e/97/3/+f/5//n//f/9//3//f/9//3//f/9//3//f/9//3//f/9//3//f/9//38AAP9//3//f/9//3//f/9//3//f/9//3//f/9//3//f/9//3//f/9//3//f/9//3//f/9//3//f/9//3//f/9//3//f/5//n/+f/9//3//f/97yAwEAGcAv2v/e/93/2/fax9L9iEwDVARsh2RHfMpNTqeZ75v/3v/f/9//3//f/9//3//f/9//3//f/5//3/df/9//n//f/9//3//f/9//3//f/9//3//f/9//3//f/9//3//f/9//3//f/9//3//f/9//3//f/9//3//f/9//3/ee/9//3//f/9//3/ed/9//3//f/9//3//f/9//3//f/9//3//f/9//3//f/9//3//f/9//3//f/9//3//f/9//3//f/9//3//f/9//3//f/9//3//f/9//3//f/9//3//f/9//3//f/9//3//f/9//3//f/9//3//f/9//3//f/9//3//f/9//3//f/9//3//f/9//3//f/9//3//f/9//3//f/9//3//f/9//3//f/9//3//f/9//3//f/9//3//f/93/3d5NnMZ9i3/e/97/3/ec/9/v2v0MU8VsyFwFdxG/2//c11XLBkLFU0hsC3yNRM2yQwtHS4hv3P/e99z/3//f/9//n//f/9//3//f/9//3//f/9//3//f/9//3//f/9//3//f/9//3//fwAA/3//f/9//3//f/9//3//f/9//3//f/9//3//f/9//3//f/9//3//f/9//3//f/9//3//f/9//3//f/9//3//f/5//n/+f/5//n//f/97/3uxKesM7Qz/c99rHk/TJVAVUg10EVIRchU2Ln9b/3P/d/93/3//f/5/3X//f/5//n//f/9//n//f/5//n/9f/9//n//f/9//3//f/9//3//f/9//3//f/9//3//f/9//3//f/9//3//f/9//3//f/9//3//f/9//3//f/9//3//f/9//3//f/9//3//f/5//3//f/9//3//f/9//3//f/9//3//f/9//3//f/9//3//f/9//3//f/9//3//f/9//3//f/9//3//f/9//3//f/9//3//f/9//3//f/9//3//f/9//3//f/9//3//f/9//3//f/9//3//f/9//3//f/9//3//f/9//3//f/9//3//f/9//3//f/9//3//f/9//3//f/9//3//f/9//3//f/9//3//f/9//3//f/9/33//f/9//3f/c3k2MhH2Kf9z/3v/c/97PFfzLS8ZDhHUKZ9j/2//c79n/3f/c/I1LR0MGU0h6RBtJY8pfmf/e/97/3//f/9//3//f/9//3//f/9//3//f/9//3//f/9//3//f/9//3//f/9//3//f/9/AAD/f/9//3//f/9//3//f/9//3//f/9//3//f/9//3//f/9//3//f/9//3//f/9//3//f/9//3//f/9//3//f/9//3/ff/9//3//f/93/3f/d/93X1tZOpMdchlRFXEVUBVxHRYyPlffb/97/3v/e/97/3//f/9//3//f/9//3//f/9//3//f/9//3//f/9//3//f/9//3//f/9//3//f/9//3//f/9//3//f/9//3//f/9//3//f/9//3//f/9//3//f/9//3//f/9//3//f/9//3//f/9//3//f/9//3//f/9//3//f/9//3//f/9//3//f/9//3//f/9//3//f/9//3//f/9//3//f/9//3//f/9//3//f/9//3//f/9//3//f/9//3//f/9//3//f/9//3//f/9//3//f/9//3//f/9//3//f/9//3//f/9//3//f/9//3//f/9//3//f/9//3//f/9//3//f/9//3//f/9//3//f/9//3//f/9//3//f/9//3//f/9//3//f/9//3//e/9v/UZzFXMZ/3v/d/93G0+QIcsIUB2aRr9v/3v/e/93/3f/d/97/3e/b15f+VY6X55v33f/f/9//3//e/9//3//f/9//3//f/9//3//f/9//3//f/9//3//f/9//3//f/9//3//f/9//38AAP9//3//f/9//3//f/9//3//f/9//3//f/9//3//f/9//3//f/9//3//f/9//3//f/9//3//f/9//3//f/9//3/fd/9//3//e/97/3t+Y3c+TxlxHVEZMBUODXEdNzL7St9z/3v/e/9//3v/e/97/3//f/9//3//f/9//3//f/9//3//f/9//3//f/9//3//f/9//3//f/9//3//f/9//3//f/9//3//f/9//3//f/9//3//f/9//3//f/9//3//f/9//3//f/9//3//f/9//3//f/9//3//f/9//3//f/9//3//f/9//3//f/9//3//f/9//3//f/9//3//f/9//3//f/9//3//f/9//3//f/9//3//f/9//3//f/9//3//f/9//3//f/9//3//f/9//3//f/9//3//f/9//3//f/9//3//f/9//3//f/9//3//f/9//3//f/9//3//f/9//3//f/9//3//f/9//3//f/9//3//f/9//3//f/9//3//f/9//3//f/9//3//f/9//3/+f/9//3P9RlIV9in/d/9zdzpwFcsI0ykcV99z/3v/f997/3//e/97/3f/d/9z32/fc/97/3v/f/97/3v/e/9//3//f/9//3//f/9//3//f/9//3//f/9//3//f/9//3//f/9//3//f/9//3//fwAA/3//f/9//3//f/9//3//f/9//3//f/9//3//f/9//3//f/9//n//f/9//3//f997vnf/f/9//3//f/9//3//f/97/3e/a7lGsSUMEQwVDRUNFewQLx0VOl9j/3v/e/97/3/+f/9//3//f/9//3//f/9//3//f/9//3//f/9//3//f/9//3//f/9//3//f/9//3//f/9//3//f/9//3//f/9//3//f/9//3//f/9//3//f/9//3//f/9//3//f/9//3//f/9//3//f/9//3//f/9//3//f/9//3//f/9//3//f/9//3//f/9//3//f/9//3//f/9//3//f/9//3//f/9//3//f/9//3//f/9//3//f/9//3//f/9//3//f/9//3//f/9//3//f/9//3//f/9//3//f/9//3//f/9//3//f/9//3//f/9//3//f/9//3//f/9//3//f/9//3//f/9//3//f/9//3//f/9//3//f/9//3//f/9//3//f/9//3//f/9//3//f/9//3//f/5//3ffb19XMQ1RFf93EzYuDS8NFS5dX/97/3//f/9/3n/ff/9//3//e/93/3v/d/9//3//f/9//3//e/9//3//f/9//3//f/9//3//f/9//3//f/9//3//f/9//3//f/9//3//f/9//3//f/9/AAD/f/9//3//f/9//3//f/9//3//f/9//3//f/9//3//f713/3//f/9/33v/e/9//3//f/9//3v/f/97/3+ebxtXNzZyHQ4NcB1vHQwVLRnzMfxWn2v/e/9//3u/d993/3/9f/1//X//f/9//3//f/9//3//f/9//3//f/9//n//f/9//3//f/9//3//f/9//3//f/9//3//f/9//3//f/9//3//f/9//3//f/9//3//f/9//3//f/9//3//f/9//3//f/9//3//f/9//3//f/9//3//f/9//3//f/9//3//f/9//3//f/9//3//f/9//3//f/9//3//f/9//3//f/9//3//f/9//3//f/9//3//f/9//3//f/9//3//f/9//3//f/9//3//f/9//3//f/9//3//f/9//3//f/9//3//f/9//3//f/9//3//f/9//3//f/9//3//f/9//3//f/9//3//f/9//3//f/9//3//f/9//3//f/9//3//f/9//3//f/9//3v/f/9//3//f/9//n//f/9z20JSFbMhjyUtGXEdvEbfa/97/3fde9x//n/ef/9//3//f/97/3v/d/97/3f/f/97/3//f/9//3//f/9//3//f/9//3//f/9//3//f/9//3//f/9//3//f/9//3//f/9//3//f/9//38AAP9//3//f/9//3//f/9//3//f/9//3//f/9//3//f/9//3//f/9//3v/f/9//3//d/93/3f/e35ndkZuISwZTRlxHQ8RDhGRIbhGfmP/d/97/3//e/97/3v/f/9//3//f/9//3//f/9//3/+f/9//n/+f/5//3/+f/9//3//f/9//3//f/9//3//f/9//3//f/9//3//f/9//3//f/9//3//f/9//3//f/9//3//f/9//3//f/9//3//f/9//3//f/9//3//f/9//3//f/9//3//f/9//3//f/9//3//f/9//3//f/9//3//f/9//3//f/9//3//f/9//3//f/9//3//f/9//3//f/9//3//f/9//3//f/9//3//f/9//3//f/9//3//f/9//3//f/9//3//f/9//3//f/9//3//f/9//3//f/9//3//f/9//3//f/9//3//f/9//3//f/9//3//f/9//3//f/9//3//f/9//3//f/9//3//f/9//3//f/9//3//f/97/3//f/9//3//f/97/3PbRs0EqwCPKW0hHVv/c/97/3v+d/5//n/df/9//3//f/9//3//f/9//3v/f/9//3//f/9//3//f/9//3//f/9//3//f/9//3//f/9//3//f/9//3//f/9//3//f/9//3//f/9//3//fwAA/3//f/9//3//f/9//3//f/9//3//f/9//3//f/9//3/fd/93/3f/d/97/3vfbz1buUrzLQwVDBEtFU4ZTRluHTY6HVffc/97/3f/e/97/3//f/9//3//f99//3/+f/9/33f/e/97/3/+e/5//n/+f/1//X/9f/9//3//f/9//3//f/9//3//f/9//3//f/9//3//f/9//3//f/9//3//f/9//3//f/9//3//f/9//3//f/9//3//f/9//3//f/9//3//f/9//3//f/9//3//f/9//3//f/9//3//f/9//3//f/9//3//f/9//3//f/9//3//f/9//3//f/9//3//f/9//3//f/9//3//f/9//3//f/9//3//f/9//3//f/9//3//f/9//3//f/9//3//f/9//3//f/9//3//f/9//3//f/9//3//f/9//3//f/9//3//f/9//3//f/9//3//f/9//3//f/9//3//f/9//3//f/9//3//f/9//3//f/9//3//f/97/3v/e/9//3//f9x//3//czUyDw2SIW4h33P/e/9//3v/e/9//3//f95//3//f99//3//f/9//n/+f/9//3//f/9//n//f/9//3//f/9//3//f/9//3//f/9//3//f/9//3//f/9//3//f/9//3//f/9//3//f/9/AAD/f/9//3//f/9//3//f/9//3//f/9//3//f/9//3//e/97/3f/e39jmEaRJS4ZDhEvGQ4RLxWRHVc2HU/fa/93/3v/f/9//3//f/9//3//f997/3//f/9//3/+e/9//n//f/9//3//f/9//3//f/9//3//f/9//3//f/9//3//f/9//3//f/9//3//f/9//3//f/9//3//f/9//3//f/9//3//f/9//3//f/9//3//f/9//3//f/9//3//f/9//3//f/9//3//f/9//3//f/9//3//f/9//3//f/9//3//f/9//3//f/9//3//f/9//3//f/9//3//f/9//3//f/9//3//f/9//3//f/9//3//f/9//3//f/9//3//f/9//3//f/9//3//f/9//3//f/9//3//f/9//3//f/9//3//f/9//3//f/9//3//f/9//3//f/9//3//f/9//3//f/9//3//f/9//3//f/9//3//f/9//3//f/9//3//f/9//3//f/9//3v/e/9//3//f/5//n//f/9zv2ObPrtG33P/f/9//n//f/9//3//f/9//3//f/57/n/+f/5//X/+f/9//3//f/9//n/+f/5//3//f/9//3//f/9//3//f/9//3//f/9//3//f/9//3//f/9//3//f/9//3//f/9//38AAP9//3//f/9//3//f/9//3//f/9//3//f/9//3//d/93uErSLQwVDBUMFQwR7BBOGRU2HFPfa/93/3P/d/9z/3v/f/9//3/+f/5//3/+f/5//3//f/9//3//f/9//3//f/5//3/+e/57/3v/f/9//3//f/9//3//f/9//3//f/9//3//f/9//3//f/9//3//f/9//3//f/9//3//f/5//3//f/9//3//f/9//3//f/9//3//f/9//3//f/9//3//f/9//3//f/9//3//f/9//3//f/9//3//f/9//3//f/9//3//f/9//3//f/9//3//f/9//3//f/9//3//f/9//3//f/9//3//f/9//3//f/9//3//f/9//3//f/9//3//f/9//3//f/9//3//f/9//3//f/9//3//f/9//3//f/9//3//f/9//3//f/9//3//f/9//3//f/9//3//f/9//3//f/9//3//f/9//3//f/9//3//f/9//3//f/9//3//f/9//3//e/97/3//f/9//3/df/9/32//d99v/3P/e913/X/+f/5//3//f/9//3//f/9//3/9f/5//X/df91//3//f/9//3//f/5//3/+f/5//3//f/9//3//f/9//3//f/9//3//f/9//3//f/9//3//f/9//3//f/9//3//fwAA/3//f/9//3//f/9//3//f/9//3v/e/93/3O4SvMxygwLFesQ6hAsGRM2Gle/b99z/3//e/9//3//f/9//3//f/9//3//f/9//3//f/9//3//f/9//3//f/9//3//f/9//3//f/9//3//f/9//3//f/9//3//f/9//3//f/9//3//f/9//3//f/9//3//f/9//3//f/9//3//f/9//3//f/9//3//f/9//3//f/9//3//f/9//3//f/9//3//f/9//3//f/9//3//f/9//3//f/9//3//f/9//3//f/9//3//f/9//3//f/9//3//f/9//3//f/9//3//f/9//3//f/9//3//f/9//3//f/9//3//f/9//3//f/9//3//f/9//3//f/9//3//f/9//3//f/9//3//f/9//3//f/9//3//f/9//3//f/9//3//f/9//3//f/9//3//f/9//3//f/9//3//f/9//3//f/9//3//f/9//3//f/9//3//f/9//3//f/9//3//f/9//3//f/9//3//f/9//3//f/9//3//f/9//3//f/9//3//f/9//3//f/9//3//f/9//3//f/9//3//f/9//3//f/9//3//f/9//3//f/9//3//f/9//3//f/9//3//f/9//3//f/9//3//f/9//3//f/9/AAD/f/9//3//f/9//3//f/9/v2//e/9zG1NOHQwRywipBI8h2U7/d/97/3ffc/93/3//f/9//3//f/9//3//f/9//3//f/9//3//f/9//3//f/9//3//f/9//3//f/9//3//f/9//3//f/9//3//f/9//3//f/9//3//f/9//3//f/9//3//f/9//3//f/9//3//f/9//3//f/9//3//f/9//3//f/9//3//f/9//3//f/9//3//f/9//3//f/9//3//f/9//3//f/9//3//f/9//3//f/9//3//f/9//3//f/9//3//f/9//3//f/9//3//f/9//3//f/9//3//f/9//3//f/9//3//f/9//3//f/9//3//f/9//3//f/9//3//f/9//3//f/9//3//f/9//3//f/9//3//f/9//3//f/9//3//f/9//3//f/9//3//f/9//3//f/9//3//f/9//3//f/9//3//f/9//3//f/9//3//f/9//3//f/9//3//f/9//3//f/9//3//f/9//3//f/9//3//f/9//3//f/9//3//f/9//3//f/9//3//f/9//3//f/9//3//f/9//3//f/9//3//f/9//3//f/9//3//f/9//3//f/9//3//f/9//3//f/9//3//f/9//3//f/9//3//f/9//38AAP9//3//f/9//3//f/9//3v/f/93dkLrEOoQLRnzMf93/3f/e/9//3f/e/97/3//f/9//3//f/9//3//f/9//3//f/9//3//f/9//3//f/9//3//f/9//3//f/9//3//f/9//3//f/9//3//f/9//3//f/9//3//f/9//3//f/9//3//f/9//3//f/9//3//f/9//3//f/9//3//f/9//3//f/9//3//f/9//3//f/9//3//f/9//3//f/9//3//f/9//3//f/9//3//f/9//3//f/9//3//f/9//3//f/9//3//f/9//3//f/9//3//f/9//3//f/9//3//f/9//3//f/9//3//f/9//3//f/9//3//f/9//3//f/9//3//f/9//3//f/9//3//f/9//3//f/9//3//f/9//3//f/9//3//f/9//3//f/9//3//f/9//3//f/9//3//f/9//3//f/9//3//f/9//3//f/9//3//f/9//3//f/9//3//f/9//3//f/9//3//f/9//3//f/9//3//f/9//3//f/9//3//f/9//3//f/9//3//f/9//3//f/9//3//f/9//3//f/9//3//f/9//3//f/9//3//f/9//3//f/9//3//f/9//3//f/9//3//f/9//3//f/9//3//f/9//3//fwAA/3//f/9//3//f/9//3//f/97dUbJEMkQCxl+Z/9z/3v/d/9//3v/f/97/3//e953/3//f/9//3//f/9//3//f/9//3//f/9//3//f/9//3//f/9//3//f/9//3//f/9//3//f/9//3//f/9//3//f/9//3//f/9//3//f/9//3//f/9//3//f/9//3//f/9//3//f/9//3//f/9//3//f/9//3//f/9//3//f/9//3//f/9//3//f/9//3//f/9//3//f/9//3//f/9//3//f/9//3//f/9//3//f/9//3//f/9//3//f/9//3//f/9//3//f/9//3//f/9//3//f/9//3//f/9//3//f/9//3//f/9//3//f/9//3//f/9//3//f/9//3//f/9//3//f/9//3//f/9//3//f/9//3//f/9//3//f/9//3//f/9//3//f/9//3//f/9//3//f/9//3//f/9//3//f/9//3//f/9//3//f/9//3//f/9//3//f/9//3//f/9//3//f/9//3//f/9//3//f/9//3//f/9//3//f/9//3//f/9//3//f/9//3//f/9//3//f/9//3//f/9//3//f/9//3//f/9//3//f/9//3//f/9//3//f/9//3//f/9//3//f/9//3//f/9//3//f/9/AAD/f/9//3//f/9//3//f/9//3voGOkYpwz/f/93/3vfc/97/3//f/9//3//e/9//3//f/9//3//f/9//3//f/9//3//f/9//3//f/9//3//f/9//3//f/9//3//f/9//3//f/9//3//f/9//3//f/9//3//f/9//3//f/9//3//f/9//3//f/9//3//f/9//3//f/9//3//f/9//3//f/9//3//f/9//3//f/9//3//f/9//3//f/9//3//f/9//3//f/9//3//f/9//3//f/9//3//f/9//3//f/9//3//f/9//3//f/9//3//f/9//3//f/9//3//f/9//3//f/9//3//f/9//3//f/9//3//f/9//3//f/9//3//f/9//3//f/9//3//f/9//3//f/9//3//f/9//3//f/9//3//f/9//3//f/9//3//f/9//3//f/9//3//f/9//3//f/9//3//f/9//3//f/9//3//f/9//3//f/9//3//f/9//3//f/9//3//f/9//3//f/9//3//f/9//3//f/9//3//f/9//3//f/9//3//f/9//3//f/9//3//f/9//3//f/9//3//f/9//3//f/9//3//f/9//3//f/9//3//f/9//3//f/9//3//f/9//3//f/9//3//f/9//3//f/9//38AAP9//3//f/9//3//f/9//3//f4UMQwQaX79z/3f/e/9//3v/e997/3//f/9//3/ee/9//3//f/9//3//f/9//3//f/9//3//f/9//3//f/9//3//f/9//3//f/9//3//f/9//3//f/9//3//f/9//3//f/9//3//f/9//3//f/9//3//f/9//3//f/9//3//f/9//3//f/9//3//f/9//3//f/9//3//f/9//3//f/9//3//f/9//3//f/9//3//f/9//3//f/9//3//f/9//3//f/9//3//f/9//3//f/9//3//f/9//3//f/9//3//f/9//3//f/9//3//f/9//3//f/9//3//f/9//3//f/9//3//f/9//3//f/9//3//f/9//3//f/9//3//f/9//3//f/9//3//f/9//3//f/9//3//f/9//3//f/9//3//f/9//3//f/9//3//f/9//3//f/9//3//f/9//3//f/9//3//f/9//3//f/9//3//f/9//3//f/9//3//f/9//3//f/9//3//f/9//3//f/9//3//f/9//3//f/9//3//f/9//3//f/9//3//f/9//3//f/9//3//f/9//3//f/9//3//f/9//3//f/9//3//f/9//3//f/9//3//f/9//3//f/9//3//f/9//3//fwAA/3//f/9//3//f/9//3//f/9/WmfWVv9//3//f/9//3//f/9//3//f/9/3nv/f/9//3//f/9//3//f/9//3//f/9//3//f/9//3//f/9//3//f/9//3//f/9//3//f/9//3//f/9//3//f/9//3//f/9//3//f/9//3//f/9//3//f/9//3//f/9//3//f/9//3//f/9//3//f/9//3//f/9//3//f/9//3//f/9//3//f/9//3//f/9//3//f/9//3//f/9//3//f/9//3//f/9//3//f/9//3//f/9//3//f/9//3//f/9//3//f/9//3//f/9//3//f/9//3//f/9//3//f/9//3//f/9//3//f/9//3//f/9//3//f/9//3//f/9//3//f/9//3//f/9//3//f/9//3//f/9//3//f/9//3//f/9//3//f/9//3//f/9//3//f/9//3//f/9//3//f/9//3//f/9//3//f/9//3//f/9//3//f/9//3//f/9//3//f/9//3//f/9//3//f/9//3//f/9//3//f/9//3//f/9//3//f/9//3//f/9//3//f/9//3//f/9//3//f/9//3//f/9//3//f/9//3//f/9//3//f/9//3//f/9//3//f/9//3//f/9//3//f/9//3//f/9/AAD/f/9//3//f/9//3//f/9//3//f997/3/fe/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</Object>
  <Object Id="idInvalidSigLnImg">AQAAAGwAAAAAAAAAAAAAAD8BAACfAAAAAAAAAAAAAAAcLAAADhYAACBFTUYAAAEA5AcBANEAAAAFAAAAAAAAAAAAAAAAAAAAVgUAAAADAADiAQAADwEAAAAAAAAAAAAAAAAAAGZaBwBVIgQ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n//f/5//3//f/9//3//f/9//3/+f/9//3//f/9//3//f/9//n//f/5//n/+f/9//n//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97/3//e/9//3//f/9//3//f/9//3//f/9//3//f/9//3//f/9//3//f/9/AAD/f/9//3//f/9//3//f/9//3//f/9//3//f/9//3//f/9//3//f/9//3//f/9//3//f/9//3//f/9//3//f/9//3//f/9//3//f/9//3//f/9//3//f/9//3//f/9//3//f/9//3//f/9//3//f/9//3//f/9//3//f/9//3//f/9//3//f/9//3//f/9//3//f/9//3//f/9//3//f/9//3//f/9//3//f/9//3//f/9//3//f/9//3//f/9//3//f/9//3//f/9//3//f/9//3//f/9//3//f/9//3//f/9//3//f/9//3//f/9//3//f/9//3//f/9//3//f/9//3//f/9//3//f/9//3//f/9//3//f/9//3//f/9//3//f/9//3//f/9//3//f/9//3//f/9//3//f/9//3//f/9//3//f/9//3//f/9//3//f/9//3//f/9//3//f/9//3//f/9//3//f/9//3//f/9//3//f/9//3//f/9//3//f/9//3//f/9//3//f/9//3//f/9//3//f/9//3//f/9//3//f/9//3//f/9//3//f/9//3//f/9//3//f/9//3//f/9//3//e/9//3v/e/97/3v/e/97/3v/f/97/3//f/9//3//f/9//3//f/9//3//f/9//3//f/9//38AAP9//3//f/9//3//f/9//3//f/9//3//f/9//3//f/9//3//f/9//3//f/9//3//f/9//3//f/9//3//f/9//3//f/9//3//f/9//3//f/9//3//f/9//3//f/9//3//f/9//3//f/9//3//f/9//3//f/9//3//f/9//3//f/9//3//f/9//3//f/9//3//f/9//3//f/9//3//f/9//3//f/9//3//f/9//3//f/9//3//f/9//3//f/9//3//f/9//3//f/9//3//f/9//3//f/9//3//f/9//3//f/9//3//f/9//3//f/9//3//f/9//3//f/9//3//f/9//3//f/9//3//f/9//3//f/9//3//f/9//3//f/9//3//f/9//3//f/9//3//f/9//3//f/9//3//f/9//3//f/9//3//f/9//3//f/9//3//f/9//3//f/9//3//f/9//3//f/9//3//f/9//3//f/9//3//f/9//3//f/9//3//f/9//3//f/9//3//f/9//3//f/9//3//f/9//3//f/9//3v/e/9//3v/f/9//3//f/9//3//f/97/3//f/9//3//f/9//3//f/9//3//f/9//3//f/9//3v/e/9//3//e/9//3//f/9//3//f/9//3//f/9//3//f/9//3//fwAA/3//f/9//3//f/9//3//f/9//3//f/9//3//f/9//3//f/9//3//f/9//3//f/9//3//f/9//3//f/9//3//f/9//3//f/9//3//f/9//3//f/9//3//f/9//3//f/9//3//f/9//3//f/9//3//f/9//3//f/9//3//f/9//3//f/9//3//f/9//3//f/9//3//f/9//3//f/9//3//f/9//3//f/9//3//f/9//3//f/9//3//f/9//3//f/9//3//f/9//3//f/9//3//f/9//3//f/9//3//f/9//3//f/9//3//f/9//3//f/9//3//f/9//3//f/9//3//f/9//3//f/9//3//f/9//3//f/9//3//f/9//3//f/9//3//f/9//3//f/9//3//f917/n//f/9//3//f/9//3//f/9//3//f/9//3//f/9//3//f/9//3//f/9//3//f/9//3//f/9//3//f/9//3//f/9//3//f/9//3//f/9//3//f/9//3//f/9//3//f/9//3//f/9//3//f/9//3//f/9//3//f/57/nv+e/9//nv/e/57/3/+e/9//nv/f/9//3//f/9//3//f/97/3//e/9//3//f/9//3//f/9//3//f/9//3//f/9//3//f/9//3//f/9//3//f/9/AAD/f/9//3//f/9//3//f/9//3//f/9//3//f/9//3//f/9//3//f/9//3//f/9//3//f/9//3//f/9//3//f/9//3//f/9//3//f/9//3//f/9//3//f/9//3//f/9//3//f/9//3//f/9//3//f/9//3//f/9//3//f/9//3//f/9//3//f/9//3//f/9//3//f/9//3//f/9//3//f/9//3//f/9//3//f/9//3//f/9//3//f/9//3//f/9//3//f/9//3//f/9//3//f/9//3//f/9//3//f/9//3//f/9//3//f/9//3//f/9//3//f/9//3//f/9//3//f/9//3//f/9//3//f/9//3//f/9//3//f/9//3//f/9//3//f/9//3//f/9//n//f99//3//f/9//3//f997/3//f/9//3//f/9//3//f/9//3//f/9//3//f/9//3//f/9//3//f/9//3//f/9//3//f/9//3//f/9//3//f/9//3//f/9//3//f/9//3//f/9//3//f/9//3//f/9//3//f/5//X/9f/1//n/9f/9//n/+f/5//3/+f/9//n/+f/5//3/+f/9//3//f/9//3//f/9//n/+f/5//n+8f91//n//f/9//3//f/9//3//f/9//3//f/9//3//f/9//38AAP9//3//f/9//3//f/9//3//f/9//3//f/9//3//f/9//3//f/9//3//f/9//3//f/9//3//f/9//3//f/9//3//f/9//3//f/9//3//f/9//3//f/9//3//f/9//3//f/9//3//f/9//3//f/9//3//f/9//3//f/9//3//f/9//3//f/9//3//f/9//3//f/9//3//f/9//3//f/9//3//f/9//3//f/9//3//f/9//3//f/9//3//f/9//3//f/9//3//f/9//3//f/9//3//f/9//3//f/9//3//f/9//3//f/9//3//f/9//3//f/9//3//f/9//3//f/9//3//f/9//3//f/9//3//f/9//3//f/9//3//f/9//3//f/5//3//f/9//3//f/9//3//f/9//3v/f/9//3//f/9//3//e997/3//f/9//3//f/9//3//f/9//3//f/9//3//f/9//3//f/9//3//f/9//3//f/9//3//f/9//3//f/9//3//f/9//3//f/9//3//f/9//3//f/9//3//f/9//n/+f/1//n/+f/5//n//f91//n/+f/9//n//f/5//n/ef/9/3n//f/9//3//f/9//3//f/9//3/+f/5//X/+f/9//3//f/9//3//f/9//3//f/9//3//f/9//3//fwAA/3//f/9//3//f/9//3//f/9//3//f/9//3//f/9//3//f/9//3//f/9//3//f/9//3//f/9//3//f/9//3//f/9//3//f/9//3//f/9//3//f/9//3//f/9//3//f/9//3//f/9//3//f/9//3//f/9//3//f/9//3//f/9//3//f/9//3//f/9//3//f/9//3//f/9//3//f/9//3//f/9//3//f/9//3//f/9//3//f/9//3//f/9//3//f/9//3//f/9//3//f/9//3//f/9//3//f/9//3//f/9//3//f/9//3//f/9//3//f/9//3//f/9//3//f/9//3//f/9//3//f/9//3//f/9//3//f/9//3//f/9//3//f/9//3//f/9//3v/f/97/3v/e/97/3v/e/97/3//d99zn2//e/9//3/fe/9//3//f/9//3//f/9//3//f/9//3//f/9//3//f/9//3//f/9//3//f/9//3//f/9//3//f/9//3//f/9//3//f/9//3//f/9//3//f/9//3//f/9//3//f95//3//f/9//3//f/9//3//f/9//3//f/9//3//f/9//3v/f/97/3v/d/93/3f/e/97/3vec997/3//f/9//3//f/9//3//f/9//3//f/9//3//f/9//3//f/9/AAD/f/9//3//f/9//3//f/9//3//f/9//3//f/9//3//f/9//3//f/9//3//f/9//3//f/9//3//f/9//3//f/9//3//f/9//3//f/9//3//f/9//3//f/9//3//f/9//3//f/9//3//f/9//3//f/9//3//f/9//3//f/9//3//f/9//3//f/9//3//f/9//3//f/9//3//f/9//3//f/9//3//f/9//3//f/9//3//f/9//3//f/9//3//f/9//3//f/9//3//f/9//3//f/9//3//f/9//3//f/9//3//f/9//3//f/9//3//f/9//3//f/9//3//f/9//3//f/9//3//f/9//3//f/9//3//f/9//3//f/9//3//f/9//3//f/9//3v/e/93/3//e/97/3v/d/9z/3P/c/93/3f/e/93/3//f/9/33v/f/9//3//f/9//3//f/9//3//f/9//3//f/9//3//f/9//3//f/9//3//f/9//3//f/9//3//f/9//3//f/9//3//f/9/3nv/f/9//3//f/9//3//f/9//3//f/9//3v/e/97/3v/d/93/3f/d/9v32+/a99rXlt/V15XXlMdTxxLG0cbS9pCXVOfY99r/3P/e/97/3v/f/9//3//f/9//3//f/9//3//f/9//3//f/9//38AAP9//3//f/9//3//f/9//3//f/9//3//f/9//3//f/9//3//f/9//3//f/9//3//f/9//3//f/9//3//f/9//3//f/9//3//f/9//3//f/9//3//f/9//3//f/9//3//f/9//3//f/9//3//f/9//3//f/9//3//f/9//3//f/9//3//f/9//3//f/9//3//f/9//3//f/9//3//f/9//3//f/9//3//f/9//3//f/9//3//f/9//3//f/9//3//f/9//3//f/9//3//f/9//3//f/9//3//f/9//3//f/9//3//f/9//3//f/9//3//f/9//3//f/9//3//f/9//3//f/9//3//f/9//3//f/9//3//f/9//3//f/9//3//f/97/3f/e/97/3v/d/93/3O/a15b+0p3OjYyFS4VLvQt2VI7Y997/3//f/9//3//f/9//3//f/9//3//f/9//3//f/9//3//f/9//3//f/9//3//f/9//3//f/9//3//f/9//3//f/9//3//f/9//3//f/9//3//f/9//3//f/93/3f/a/9n31+/W39PX0sdQ5kueCpZJjceFx72FfYV1RHVFdUV1hXVEdUR1RHVEdQR9RWTDXENcA2RGTYuf1v/d/9//3//f/9//3//f/9//3//f/9//3//f/9//3//fwAA/3//f/9//3//f/9//3//f/9//3//f/9//3//f/9//3//f/9//3//f/9//3//f/9//3//f/9//3//f/9//3//f/9//3//f/9//3//f/9//3//f/9//3//f/9//3//f/9//3//f/9//3//f/9//3//f/9//3//f/9//3//f/9//3//f/9//3//f/9//3//f/9//3//f/9//3//f/9//3//f/9//3//f/9//3//f/9//3//f/9//3//f/9//3//f/9//3//f/9//3//f/9//3//f/9//3//f/9//3//f/9//3//f/9//3//f/9//3//f/9//3//f/9//3//f/9//3//f/9//3//f/9//3//f/9//3//f/9//3//f/9//3//e/97/3f/d/9vv2c8U5c+0ilwHU8ZTxkuES4RLxFPFQ4RDhGpDG8pl1K/d/9//3//f/9//3//f/9//3//f/9//3//f/9//3//f/9//3//f/9//3//f/9//3//f/9//3//f/9//3v/e/93/3v/d/97/3f/e/93/3vfc99vfWdbX/lW+U5WLlcqFSIVHvQZ9BmzEbMR0xHUEbMN0w2zDdQNsw20EbQV1BnUGRYeFh5YIlgiWSbUFZIRcA2RFS4JDgXUHf1O/3v/f/9//3//f/9//3//f/9//3//f/9//3//f/9/AAD/f/9//3//f/9//3//f/9//3//f/9//3//f/9//3//f/9//3//f/9//3//f/9//3//f/9//3//f/9//3//f/9//3//f/9//3//f/9//3//f/9//3//f/9//3//f/9//3//f91//X/+f/9//n//f/9//3//f/9//3//f/9//3//f/9//3//f/9//3//f/9//3//f/9//3//f/9//3//f/9//3//f/9//3//f/9//3//f/9//3//f/9//3//f/9//3//f/9//3//f/9//3//f/9//3//f/9//3//f/9//3//f/9//3//f/9//3//f/9//3//f/9//3//f/9//3//f/9//3/+f/5//n/9f/1//n/9e/9//3//f/93/3f/d/93/2tfT3kusxVRDXIRkxVyFVARUBUvEU8VTxmzJbMlciHuFO0U7BjKGJdO/3//f95//n//f/9//3//f/9//3//f/9//3//f/9//3//f/9//3//f/9//3//f/97/3//f/9//3f/b99fv1efU39THEO6Opk2NioVJhUm9CH0IfQd9CH0IfMhsh2xGW8VkBmxHfIl8yW4Prg++ko8U59fv2f/b/9z/3v/e/97/3f/d/9z/3f/d/97/3v/eztbdj4NDTENchn/e/9//3//f/9//3//f/9//3//f/9//3//f/9//38AAP9//3//f/9//3//f/9//3//f/9//3//f/9//3//f/9//3//f/9//3//f/9//3//f/9//3//f/9//3//f/9//3//f/9//3//f/9//3//f/9//3//f/9//3//f/9//3//f99//3//f/9//3//f/93/nf/e/97/3v/f/97/3//f/9//3//f/9//3//e/9//3v/f/97/3//f/9//3v/e/97/3//f/9//n//f/5//3//f/9//3//f/9//3//f/9//3//f/9//3//f/9//3//f/9//3//f/9//3//f/9//3//f/9//3//f/9//3//f/9//3//f/9//3//f/9//3//f/9//3/+f/5/3X/+f/5//3//f/9//3v/e/93/3e/Z7xGtCFREXIRkhFyDVENMAlzGTcu3EY+V79r/3f/e/93/3P/d/97m0ruEO0UEzb/e/97/3//f/57/3//e/9//3//f/97/3v/d/97/3f/d/9z/3P/c/9zv2u/Z31jXFv6TrhGdT5VNnguNyb1GRYeFR71HfQZFR7UFfQZ9BkVHhUeFiIWHjYm+0Y8U35b32f/b/9z/3P/d/9z/3f/d/97/3v/f/97/3//f/9//3//f/57/3//f/9//3//f/9//3+eZ3g+Mg0QDVxj/3//f/9//3//f/9//3//f/9//3//f/9//3//fwAA/3//f/9//3//f/9//3//f/9//3//f/9//3//f/9//3//f/9//3//f/9//3//f/9//3//f/9//3//f/9//3//f/9//3//f/9//3//f/9//3//f/9//3//f/9//3//f/9//3//e/97/3P/b/9r/2v/Z79bn1u/Y79j32e/Y99nv2e/a79n32u/a99r32v/b99v/3P/c/93/3f/d/93/3v/e/9//3//f/9//3//f/9//3//f/9//3//f/9//3//f/9//3//f/9//3//f/9//3//f/9//3//f/97/3v/e/97/3v/f/9//3//f/9//3//f/9//3//f/9//3//f/9//3//f/9//3//f/93/3//e/97/3v/e59nmUKRHXEZ0yHUIXAVDA1uHXY6XVv/c/93/3v/d/9733f/e/9//3//f/9/33f/c88AEA0vEf9v/3P/e/93/3v/d/97/3f/d99r32ffY79bn1N/Tx5D3DqaMnkuWCp5KlgmNyL1GfUZ1BX1GfQZ9CGxHbEd0iEUJhQmVi53Ml5PXlO/W99j/2v/b/9v/2//c/9z/3f/d/97/3f/e/93/3v/e/9//3//f/97/3//e/9//3//f/9//3//f/9//3//f/9//3//f/97Hk9zFTAR+Va9d/9//3//f/9//3//f/9//3//f/9//3//f/9/AAD/f/9//3//f/9//3//f/9//3//f/9//3//f/9//3//f/9//3//f/9//3//f/9//3//f/9//3//f/9//3//f/9//3//f/9//3//f/9//3//f/9//3//f/9//3//f/9//3//d/9zX1uYPvMl0iGxGbAV0h3zHdMd9CHUIfQl1CHTJTUyNDYUMjQyNDJVNlU2djpVNnY+lz6YQpc+uEK5RvpKO1c7WxtXXF99Y79rn2e/Z99v/2/fb/9z/3P/d/9z/3f/c/93/3f/d/93/3v/d/97/3f/e/93/3v/d/97/3f/e/97/3//f/9//3v/e/97/3//f/9//3v/f/97/3//f/9//3f/e/9z/3P/d/9332/fb/UtkyFRFZIdTxENCZIZuTr/a/9v/2//c/9z/3P/c/97/3v/f/97/3//e/9733f/d99jEwGVEbQVv1+fV11T+kbaRrlCmT66Qng6Ni4UKlcuFiIXIhYeFx4WHjciFx43ItUV9Rn1GRYeNyKaLt02HkN/W55jv2P/a/9v/3P/c/93/2//c/9z/3f/c/93/3P/d/93/3v/d/93/3P/d/93/3v/e/97/3v/f/9//3//f/9//3//f/9//3//f/9//3//f/9//3/ee/97/3d5OlINUREaW/9//3//f/9//3//f/9//3//f/9//3//f/9//38AAP9//3//f/9//3//f/9//3//f/9//3//f/9//3//f/9//3//f/9//3//f/9//3//f/9//3//f/9//3//f/9//3//f/9//3//f/9//3//f/9//3//f/9//3//f/9//3//f/9//3v/c11fPFddV59fn1t+V11TXlddU15XHFMcT/tO2krZRrlCmD64Qpc+uEKYPnY6djqXPnY6VjY1MlU2VjaZNnkueS54LpoymjKaMnkumjJ5MpoymjbbOtw63D7bPhtP+k4bUxtTXVtdW35fXV+fY59jn2efZ99r32v/b99r/3P/c/93/3P/d/9z/3f/d/97/3f/d/93/3f/d/93/3P/a/9v/3P/b/9zP1P2KfAMUhUyEVIRkxncPv9j/2vfW79Xv1ffW99f31+fV39XXlMbTxpLGkv6SvpGmD54Olky2RnyABIBUgl5LvQdVi53Npg6dzZ4Nng2Ni7TIfMhFCryJfIlFC5VNrg+2kYcTzxTn1+/Y/9r/2//c/9v/3P/d/9z/3f/f/97/3//e/9//3v/f/97/3//e/9//3v/e/93/3//f/9//3//f/9//3//f/9//3//f/9//3//f/9//3//f/9//3//f/9//3//f/5/3X//f/9//3v/d7QhUg0vDb9v/3//f/9//3//f/9//3//f/9//3//f/9//3//fwAA/3//f/9//3//f/9//3//f/9//3//f/9//3//f/9//3//f/9//3//f/9//3//f/9//3//f/9//3//f/9//3//f/9//3//f/9//3//f/9//3//f/9//3//f/9//3//f/9/33v/f/9//3v/d/97/3f/d/93/3f/d/97/3f/d/93/3f/d/93/3f/d/9z/3f/c/93/2//c/9v/2+/a79nv2e/Z19TX08+Sx5H/UL8Qrs6ujqZNpk2mTKZMngyeDJYLngydjZ2PlY6djpVOlY6VTpWOlY6djpVOnY+dj6XPnY+djp2NnY2VjZ2Onc6mD6XPrg+djqXPrg+uEKXPrg+uD7ZQhtH2T6YNjcuchUxEVMRUxVUFZUdGC68Pro6dzJWLtk62jaZLjYmNyY3KlguVy53Mpc2djJULlUqVSp4LlcqOCZ1EZYR8AD2HRYm8yE1Lpc6VTZ3OrpCPVM+U39Xv1//b/9v/3f/d/93/3f/e/97/3v/d/9//3v/f/97/3v/d/97/3v/f/9//3//f/9//3//f/5//3//f/9//3//f/9//3/+f/9//3//f/5//3/ef/5//3//f/9//3/+f/5//n/+f/5//3//f/9//3//f/5//n/cf/9/33v/e59nchVRCbId/3v/f/9//3//f/9//3//f/9//3//f/9//3//f/9/AAD/f/9//3//f/9//3//f/9//3//f/9//3//f/9//3//f/9//3//f/9//3//f/9//3//f/9//3//f/9//3//f/9//3//f/9//3//f/9//3//f/9//3//f/9//3//f/9//3/+f/5//3/+f/9//3//f/5//3//f/9//3//f/9//3//f/9//3v/f/97/3//e/9//3//f/97/3//f/9//3v/f/9//3v/e/9//3v/f/9//3//f/9//3//f/9333e+c75zvmt9X11bXVs8VzxXG1MbU/pOuEaXQpdCdj6XQnY+dj41Npg6dzZ2NlYylzqXNpg6djI1LlYydzZ3Nnc2dzaYOpg2eDLTHdQdkxXuBO8ElR2UHRguez68QlcyVjKYOrg+VC40KlUudzZWMhQq8yVWNtlGVDa3PvlGtz64OvtCX09fU84A8ARRFd9n/3P/c/97/3P/e/97/3v/e/97/3f/e/97/3//f/9//3//f/9//3//f/9//3//f/9//3//f/9//3//f/9//3/+f/9//3//f/9//3//f/9//n//f/5//3/+f/9//3//f/5//3//f/9//3//f/9//3//f/9//3//f/9//3//f/9//3//f/9//n/9f/5//3//e99zej4xEXEN+0b/f/9//3//f/9//3//f/9//3//f/9//3//f/9//38AAP9//3//f/9//3//f/9//3//f/9//3//f/9//3//f/9//3//f/9//3//f/9//3//f/9//3//f/9//3//f/9//3//f/9//3//f/9//3//f/9//3//f/9//3//f/9//3//f/5//n/cf/1//X/+f/1//n/+f/5//n/+f/5//n/ef/5//3//f/9//3//f/9//3//f/9//3//f/9//3//f/9//3/+f/9//n/+f/5//n/+f/5//n/+f/5//n/+f/9//n//f/97/3f/d/93/3f/d/93/3f/d/93/3P/d/93/3v/c/9z/3P/b79nv2ffZ99nn2N/X59fv2O/Y79jf19+W11bf1t/V/UhDwUwDVERmjp/X19bP1efY79nn2OfX99r32vfa/9v32/fa/9z/3f/e/9z/3P/d/97/3f/c/9z/3O/X9tGURkwGfQt/3ffb/93/3v/f/9//3//e/9//3//f/9//3v/f/9//3//f/9//3//f/9//n//f/5//3/+f/9/3X/df/5//3/+f/9//3//f/9//n/+f/9//3//f/9//3//f/9//n//f/5//3/+f/9//n//f/9//3//f/9//3//f/9//3/+f/9//3//f/9//3/9f/1//X//e/97329yGVERTwn/a/93/3//f/9//3//f/9//3//f/9//3//f/9//3//fwAA/3//f/9//3//f/9//3//f/9//3//f/9//3//f/9//3//f/9//3//f/9//3//f/9//3//f/9//3//f/9//3//f/9//3//f/9//3//f/9//3//f/9//3//f/9//3//f/9//3//f/9//n//f/9//3//f/9//3//f/9//3//f/9//3//f/9//3//f/9//3//f/9//3//f/9//3//f/9//3//f/9//3//f/9//3//f/9//3//f/9//3//f/9//3//f/9//3//e/9//3v/f/97/3//e/9//3v/f/97/3//e/9//3v/f/9//3//f/9//3//f/9//3//f/9//3//f/9//3//e9xKMREPDTg232v/c/9z/3f/e/97/3v/e/97/3v/e/97/3//f/9//3//f/9//3//f/5//3/ee/9//3v/d/93DBUuHaoQ/3vfd/9//nv+f/5//3//f/9//3//f/9//3//f/9//3//f/9//3//f/9//3//f/9//3//f/9//n//f/9//3//f/9//3//f/9//3//f/9//3//f/9//3//f/9//3//f/9//3//f/9//3//f/9//3//f/9//3//f/9//3//f/9//nv/f/9//3/ff/5//X//f/93/3s3OjARMBG6Pv9v/3//f/9//3//f/9//3//f/9//3//f/9//3//f/9/AAD/f/9//3//f/9//3//f/9//3//f/9//3//f/9//3//f/9//3//f/9//3//f/9//3//f/9//3//f/9//3//f/9//3//f/9//3//f/9//3//f/9//3//f/9//3//f/9//3//f/9//3//f/9//3//f/9//3//f/9//3//f/9//3//f/9//3//f/9//3//f/9//3//f/9//3//f/9//3//f/9//3//f/9//3//f/9//3//f/9//3//f/9//3//f/9//3//f/9//3//f/9//3//f/9//3//f/9//3//f/9//3//f/9//3//f/9//3//f/9//3//f/9//3//f/9//3//f/9/kiUwFdQp/3P/d/9z/3v/e/97/3//e/9//3//f/9//3//f/9//3//f99//3/ff/9//3/+f/9/vnP/d/97d0ItGcsUEz7fe/97/3/+f/1//n/+f/5//n//f/5//n/+f/9//3//f/9//3//f/9//3//f957/3//f/9//3//f/9//3//f/9//3//f/9//3//f/9//3//f/9//3//f/9//3//f/9//3//f/9//3//f/9//3//f/9//3//f/9//3//f/9//Xv/f/9//3+/f/9//n//f/9//3d/Yy8ZtCVwGf9n/3P/e/9//3//f/9//3//f/9//3//f/9//3//f/9//38AAP9//3//f/9//3//f/9//3//f/9//3//f/9//3//f/9//3//f/9//3//f/9//3//f/9//3//f/9//3//f/9//3//f/9//3//f/9//3//f/9//3//f/9//3//f/9//3//f/9//3//f/9//3//f/9//3//f/9//3//f/9//3//f/9//3//f/9//3//f/9//3//f/9//3//f/9//3//f/9//3//f/9//3//f/9//3//f/9//3//f/9//3//f/9//3//f/9//3//f/9//3//f/9//3//f/9//3//f/9//3//f/9//3//f/9//3//f/9//3//f/9//3//f/9//3//f/9//3/0NVEdP1//d/97/3v+e/1//X/9f/5//n//f/9//3//f/9//3v/f/9//3//f/9//3//f/9//3f/c/9z/28uES8VLh2fb/97/3//e/9//3/+f/9//3//f/9//3//f/9//3//f/9//3//f/9//3//f/9//n//f/9//n//f/9//3/ef/9//3//f/9//3//f/9//3//f/9//3//f/9//3//f/9//3//f/9//3//f/9//3//f/9//3//f/9//3//f/9//3/+e/9//3/ff/9//3//f/9//3v/c/MtLxVQGRxT/3f/d/9//3//f/9//3//f/9//3//f/9//3//f/9//3//fwAA/3//f/9//3//f/9//3//f/9//3//f/9//3//f/9//3//f/9//3//f/9//3//f/9//3//f/9//3//f/9//3//f/9//3//f/9//3//f/9//3//f/9//3//f/9//3//f/9//3//f/9//3//f/9//3//f/9//3//f/9//3//f/9//3//f/9//3//f/9//3//f/9//3//f/9//3//f/9//3//f/9//3//f/9//3//f/9//3//f/9//3//f/9//3//f/9//3//f/5//3//f/9//n//f/9//3/+f/9//3//f/5//3//f/9//3//f/9//3//f/9//3//f/9//3//f/9//3//f/97yxCYSv9//3//f/x7/X/8f/x//X/+f/9//3//f/9//3v/f/97/3//f/9//3//f997/3+/b/93/3PbRs0EMBE1Ov9/33f/f/97/3//f/9//3//f/9//3//f/9//3//f/9//3//f/9//3//f/9//3//f/9//3//f/9//3//f/9//3//f/97/3//f/9//3v/f/9//3//e/9//3//f/97/3//f/9//3//f/9//3//f/9//3//f/9//3//f/9//3//f/9//3/+f/9//3//f/97/3f/dz1XDA1wHbEl/3e/a/9//3//f/9//3//f/9//3//f/9//3//f/9//3//f/9/AAD/f/9//3//f/9//3//f/9//3//f/9//3//f/9//3//f/9//3//f/9//3//f/9//3//f/9//3//f/9//3//f/9//3//f/9//3//f/9//3//f/9//3//f/9//3//f/9//3//f/9//3//f/9//3//f/9//3//f/9//3//f/9//3//f/9//3//f/9//3//f/9//3//f/9//3//f/9//3//f/9//3//f/9//3//f/9//3//f/9//3//f/9//3//f/9//3//f/9//3//f/9//3//f/9//3//f/9//3//f/9//3//f/9//3//f/9//3//f/9//3//f/9//3//f/9//3//f/9//3/7Vm4pnm//f/9//n/9f/5//X/+f/5//3//f/9//3//f/9//3//f/9//3//f/9//3//e/9//3P/d08ZMBFQGZ9r/3v/e/9//3//f/9//3//f/9//3//f/9//3//f/9//3//f/9//3//f/9//3//f/9//3//f/9//3vfd/9//3//f/9//3//f/9//3//f/9//3//f/9//3//f/9//3//f/9//3//f/9//3//f/9//3//f/9//3//f/9//3//f/9//3//f/9//3//f/9//3v/d79jsiGQGW8Zv2f/e/9//3//f/9//3//f/9//3//f/9//3//f/9//3//f/9//38AAP9//3//f/9//3//f/9//3//f/9//3//f/9//3//f/9//3//f/9//3//f/9//3//f/9//3//f/9//3//f/9//3//f/9//3//f/9//3//f/9//3//f/9//3//f/9//3//f/9//3//f/9//3//f/9//3//f/9//3//f/9//3//f/9//3//f/9//3//f/9//3//f/9//3//f/9//3//f/9//3//f/9//3//f/9//3//f/9//3//f/9//3//f/9//3//f/9//3//f/9//3//f/9//3//f/9//3//f/9//3//f/9//3//f/9//3//e/9//3//f/9//3//f/9//3//f/9//3++b/9/fGfvNd533nf/f/5//n//f/5//3//f/9//3//f/9//3//f/9//3//f/9//3//f953/3//e3dCTxntCDc2/3u/d/97/3//e/9//3//f/97/3//f/9//3v/f/9//3//f/9//3//f/97/3//f/9/33f/e/97/3v/e/9//3v/e/9//3//f/9//3//f/9//3//f/9//3//f/9//3//f/9//3//f/9//3//f/9//3//f/9//3//f/9//3//f/9//3//f/9//n//f/57/3v/d/93ODJQES4N+kr/d/93/3//f/9//3//f/9//3//f/9//3//f/9//3//f/9//3//fwAA/3//f/9//3//f/9//3//f/9//3//f/9//3//f/9//3//f/9//3//f/9//3//f/9//3//f/9//3//f/9//3//f/9//3//f/9//3//f/9//3//f/9//3//f/9//3//f/9//3//f/9//3//f/9//3//f/9//3//f/9//3//f/9//3//f/9//3//f/9//3//f/9//3//f/9//3//f/9//3//f/9//3//f/9//3//f/9//3//f/9//3//f/9//3//f/9//3//f/9//3//f/9//3//f/9//3//f/9//3//f/9//3//f/9//3//f/9//3//f/9//3//f/9//3//f/9//3//f/9/vW//e/93lEr/f/9//3//f/9//3//f/9//3//f/9//3//f/9//3//f/9//3//f/9//3//e/93LBWRIS8RX1//f/9//3//f/5//n//f/5//3//f/9//3//f/9//3//f/9//3//f/9//3//f/9//3//f/9//3//f/9/33f/e/9//3//f/9//3//f/9//3//f/9//3//f/9//3//f/9//3//f/9//3//f/9//3//f/9//3//f/9//3//f/9//3//f/9/3n//f/5//Xv/e/93Hk9SFZMV0h3/c95r/3//f/9//3//f/9//3//f/9//3//f/9//3//f/9//3//f/9/AAD/f/9//3//f/9//3//f/9//3//f/9//3//f/9//3//f/9//3//f/9//3//f/9//3//f/9//3//f/9//3//f/9//3//f/9//3//f/9//3//f/9//3//f/9//3//f/9//3//f/9//3//f/9//3//f/9//3//f/9//3//f/9//3//f/9//3//f/9//3//f/9//3//f/9//3//f/9//3//f/9//3//f/9//3//f/9//3//f/9//3//f/9//3//f/9//3//f/9//3//f/9//3//e/9//3v/f/97/3//f/9//3//f/5//n/+f/9//3//f/9//3/+f/9//n/+f/5//3/+f/9//nf/e/973nP/e/9/33f/f/9//3//f/9//3//f/9//3/+f/9//3//f/9//3/+f/9//3//f/93PFsNES4V0yn/d55z/3//f/9/3Xv/f/5//n//f/9//3//f/9//3//f/9//3//f/9//3//f/9//3//f/9/33v/f/9/Gl+vLTM+/3v/f/9//3//f/5//3/+f/9//3//f/9//3//f/9//n//f/9//3//f/9//3//f/9//3//f/9//3//f/9//3//f/9//3/+f/5//n/ee/97n2eUHXIRcRF+V/93/3v/f/9//3//f/9//3//f/9//3//f/9//3//f/9//3//f/9//38AAP9//3//f/9//3//f/9//3//f/9//3//f/9//3//f/9//3/+f/5//n//f/9//3//f/9//3//f/9//3//f/9//3//f/9//3//f/9//n//f/9//3//f/9//3//f/9//3//f/9//3//f/9//3//f/9//3//f/9//3//f/9//3//f/9//3//f/9//3//f/9//3//f/9//3//f/9//3//f/9//3//f/9//3//f/9//3//f/9//3//f/9//3//f/9//3//f/9//3//f/9//3//f/9//3v/f/9//3//f/9//3//f/9//3/+f/9//3//f/9//3//f/9//3//f/5//3/+f/5//nv/e/97/3//e/9//3//f/9//3//f/9//3//f/9//3/+f/9//n//f/9//3/+f/5//n//e/97/3tSITAZqwzfa/93/3//f/9//3//f/9//3//f/9//3//f/9//3//f/9//3//f/9//3//f/9//3//f/9//3//e/9/33OwKU4dqgR/Y/93/3v/f/9//n+8e/9//3//f/97/3v/e/9//3//f/5//3//f/9//3//f/9//3//f/9//3//f/9//3//f/9//3//f/5//n+9e99//3v2KbQZUAUdR/9z/3f/f/5/33//f/9//3//f/9//3//f/9//3//f/9//3//f/9//3//fwAA/3//f/9//3//f/9//3//f/9//3//f/9//3//f/9//3/+f/9//n//f/9//3//f/9//3//f/9//3//f/9//n//f/9//3//f/9//n/+f/5//3//f/9//3//f/9//3//f/9//n//f/9//3//f/9//3//f/9//3//f/9//3//f/9//3//f/9//3//f/9//3//f/9//3//f/9//3//f/9//3//f/9//3//f/9//3//f/9//3//f/9//3//f/9//3//f/9//3//f/9//3//f/9//3//f/97/3//f/9//3//f/9//3/+f/9//3//f/9//3//f/9//3//f/9//n/+f/5//n//f/9//3//f/9//3//f/9//3//f/9//3//f/9//3//f/9//n//f/9//3//f/9//X//f/93/3s/X/AU7xTTMf93/nv/f/9//3//f/97/3v/e/9//3//f/9//3//f/9//3//f/9//3//f/9//3//f/9//3/ee/9/vm//e3dCqgQODXAd/3v/f/9/3nv+f/5//3//f/97/3v/d/97/3v/f/5//3//f/9//3//f/9//3//f/9//3//f/9//3//f/9//3//f/5//3/de/9//3v8UrQdUQlXKr9f/3f/f/5//3/fe/9//3//f/9//3//f/9//3//f/9//3//f/9//3//f/9/AAD/f/9//3//f/9//3//f/9//3//f/9//3//f/9//3//f/9//3//f/9//3//f/9//3//f/9//3//f/9//3//f/9//3//f/9//3//f/9//3//f/9//3//f/9//3//e/9//3//f/9//3//f/9//3//f/9//3//f/9//3//f/9//3//f/9//3//f/9//3//f/9//3//f/9//3//f/9//3//f/9//3/+f/9//n//f/9//3//f/9//3//f/9//3//f/9//3//f/9//3//f/9//3//f/9//3//f/9//3//f/9//3//f/9//3//f/9//3//f/9//3//f/9//3/+f/5//nv/f/9//3//f/9//n/+f/5//3//f/9//3//f/9//3//f/9//3//f/9//3//f/9//3//f/9//3v/dxc6zhDuFD1f/3/+e/9//3//f/9//3//f/9//3//f/9//3//f/9//3//f/9//3//f/9//3//f/9//3//f/9//3//e/97/3d4Pg0RDREcW/97/3//f/9//n//f/9//3//e/97/3v/f/9//3//f/9//3//f/9//3//f/9//3//f/9//3//f/9//3//f/9//3//f/9//3f/d04VshlxEZ9b/3P/f/9//3//f/9//3//f/9//3//f/9//3//f/9//3//f/9//3//f/9//38AAP9//3//f/9//3//f/9//3//f/9//3//f/9//3//f/9//3//f/9//3//f/9//3//f/9//3//f/9//3//f/9//3//f/9//3//f/9//3//f/9//3//f/9//3//f/9//3v/f/9//3//e/9//3//f/97/3//f/9//3v/f/9//3//e/9//3//f/9//3//f/9//3//f/9//3//f/9//3//f/9//3//f/9//3//f/9//3//f/9//3//f/9//3//f/9//3//f/9//3//f/9//3//f/9//3//f/9//3//f/9//3//f/9//3//f/9//3//f/9//3//f/9//3//f/9//3//f/97/3/+f/5//X/+f/5//n/+f/5//n//f/9//3//e/9//3v/e/9//3//f/9//3//f/5//3v/c99zLxkwHS4d/3vec/5//n//f/9//3//f/9//3//f/9//3/+f/9//3//f/9//3//f/9//3//f/9//3/+f/9//n//f/9//3f/d/97ThlOGW8h/3v/e/9/3n/+f/5//3//f/9//3v/f/9//3//f/9//3//f/9//3//f/9//3//f/9//3//f/9//3//f/9//3/ff/9/33P/d3Y2sRktCftG/3P/e/9/33//f/9//3v/f/9//3//f/9//3//f/9//3//f/9//3//f/9//3//fwAA/3//f/9//3//f/9//3//f/9//3//f/9//3//f/9//3//f/9//3//f/9//3//f/9//3//f/9//3//f/5//n//f/9//3//f/9//3//f/9//3//f/9//3//f/9//3//f/9//3//f/9//3//f/9//3//f/9//3//f/9//3//f/9//3//f/9//3//f/9//3//f/9//3//f/9//3//f/9//3//f/9//3v/e/97/3//e/9//3v/f/97/3//e/9//3//f/9//3//f/9//3//f/9//3//f/9//3//f/9//3//f/9//3//f/9//3//f/9//3//f/9//3//f/9//3//f/93/3f/e/5//X/9f/1//n/+f/5//n//f/9//3//f/9//3v/f/97/3//f/9//3//f/9//3//e/97+lLtEC4ZV0L/e/57/Xv/f/9//3//f/9//3//f/9//3//f/9//3//f/9//3//f/9//3//f/9//3//f/9//3//f/9/33v/f79v/3s8W+sQLhleX/9733f/f/9//3/+f/9//3//f/9//3//f/9//3//f/9//3//f/9//3//f/9//3//f/9//3//f/9//3//f/9//3//dxtLjxGwFTQq/2//f/9/33/ff/9//3//e/97/3//f/9//3//f/9//3//f/9//3//f/9//3//f/9/AAD/f/9//3//f/9//3//f/9//3//f/9//3//f/9//3//f/9//3//f/9//3//f/9//3//f/9//3//f/97/3v+e/9//3//f/9//3//f/9//3//f/9//3//f/9//3//f/9//3/+f/9//3//f/9//3//f/9//3//f/9//3//f/9//3//f/9//3//f/9//3//f/9//3/ff/9//3//f99//3//f/9//3v/e/97/3//e/97/3v/f/97/3//e/9//3v/f/9//3//f/9//3//f/9//3//f/9//3//f/9//3//f/9//n//f/9//3//f/9//3//f/9//3//f/9733f/e/97/3v/e/9//3//f/9//3/+e/5//n//f/5//3//f/9//3v/f/97/3//e/97/3v/f/97/3v/d/93/3fRLesQ7BSfa/93/n/9f/9//3//f/9//3//f/9//3//f/9//3//f/9//3//f/9//3//f/9//3//f/9//3//f/9//3//f/9//3//d/970jHsDNMt/3efb/9//3/ef/9//3//f/9//3//f/9//3//f/9//3//f/9//3//f/9//3//f/9//3//f/9//3//f/9//3//d/9vcBHSFU0Fv2P/d/9//3/ff/9//3//e/97/3//f/9//3//f/9//3//f/9//3//f/9//3//f/9//38AAP9//3//f/9//3//f/9//3//f/9//3//f/9//3//f/9//3//f/9//3//f/9//3//e/9//3v/e/93/3f/d/97/3v/f/9//3//f/9//n//f/9//3//f/9//3//f/5//n/9f/9//3//f/9//3//f/9//3//f/9//3//f/9//3//f/9//3//f/9//3//f/9//3//f/9//3//f/9//3/+f/9//3//f/9//3//f/9//3//f/9//3//f/9//3//f/9//3/+f/5//n//f/9//3//f/9//3//f/9//3//f/9//n/+f/9//3//f/9//3//f/9//3//f/9//3//f/97/3//d/93/3f/d/9z/3f/e/97/3v/f/9//3//f/9//3//f/9//3//f/9//3f/e/97/3v/e/97/3e/awwVDRWQJf9//3f/f/5//3//f/9//3//f/9//3//f/9//3//f/9//3//f/9//3//f/9//3//f/9//3//f/9/3n//f/9/vnf/f/9//3tdYy4VDRGfZ/93/3//f99//3//f/9//3//f/9//3//f/9//3//f/9//3//f/9//3//f/9//3//f/9//3//f/9//3//f/9zeTaREbIRuDb/d/97/3//f/9//3//f/97/3/+f/9//3//f/9//3//f/9//3//f/9//3//f/9//3//fwAA/3//f/9//3//f/9//3//f/9//3//f/9//3//f/9//3//f/9//3//f/9//3//d/9332/fb79r32/fa/9v/2//d/93/3v/d/97/3v/e/97/3v/e/9//3//f/9//3//f/9//3v/e/97/3v/e/97/3v/e/97/3v/e/97/3v/e/97/3v/e/97/3v/e/97/3v/e/97/3f/e/93/3v/d/97/3f/e/9//3//f/9//3//f/9//3//f/9//n//f/5//3/+f/5//n/+f/57/3//f/9//3//f/9//3//f/9//3//f/57/3//f/9//3//f/9//3//f/9//3//e/93/3e/azxbmEqYRrpCHUtfV99n/2//c/9z/3f/e/9//3//f/9//3//f/9//3v/e/93/3v/e/97/3f/d/xSDREtFZhG/3f/f917/3//e/97/3v/f/97/3//e/97/3v/e/97/3//f/9//3//f/9//3//f/9//3//f/9//3//f/9/vXv/f/9//3//f/9/FTJxHbIp/3v/d/9//3/ef/9//3//f/9//3//f/9//3//f/9//3//f/9//3//f/9//3//f/9//3//f/9//3//f/93n19QDbMVshX/a/97/n/+f/5//3//f/93/3//f/5//3//f/9//3//f/9//3//f/9//3//f/9//3//f/9/AAD/f/9//3//f/9//3//f/9//3//f/9//3//f/9//3//f/9//3v/f/97v2/JEAwZ6xANFQ0VLhUuFVAZUBlRGVAVUhVSFXIZkh2zIdQl1SnVKfctOTZ7PhgymkJYOnc+Vzp4Onc6eDp3Opg+mDqZPpg6mDp4Ong6eDp4Ong2eDpYNpk6mTrbQto+20L8Rj5Pf1N/U59X31/fY/9j/2P/Z/9r/3v/e/9//3v/f/97/3v/f/9//3//f/9//3//f/9//3//f/97/3v/e/9//3//f/9//3++e/9//3//f/9//3f/e/9//3//f/9//3//f/9//3v/f79vn2tvIW8hDRUMFS4VcRkvDVEVkh3sDFY2+07fb/97/3v/f993/3//f99/XWu4TjY+0zHSLRU6Nz7+Vv9zFzYOFQ0RPVv/f/97nXP/f/93/3f/e79vn29dZzxj33P/e/9z/3v/c/9/33v/f/9//3//f/9//3//f/9//3//f/9//3//f/9//3//f/9//3u/ay4RcB2fZ/97/3/fe/9//3//f/9//3//f/9//3//f/9//3//f/9//3//f/9//3//f/9/33//f/9/33v/f/93/3NwEdQZkhVfU/93/3/+f/5//n//f/93/3v/f/9//n//f/9//3//f/9//3//f/9//3//f/9//3//f/9//38AAP9//3//f/9//3//f/9//3//f/9//3//f/9//3//f/9//3//e/97/3d9ZwwZ7BSqDA4VDhXuEA8R7wzvDO8MEA0xDTINMQlRDTANMQ0xDTINUxEzEfEIMhEQDTERUBFQEU8RUBFPDVANLw1PDS8JLw0vDVANLw1QEVANURFQEXIRchGTEZMRkxFRDXINcg2TEZMRkw1yCXIJcgmzEbQRsxWRGfMp8yn0LVY6+0r7TvtOXVufZ/9v/3f/d/93/3f/d99v/3v/e/9//3//f/5//n/+f/9//3//f55v/3v/d/9733v/f/9//3/+e/97/3v/e99z+1JPHS8ZzAwOFS4VqgSrBC8R7gwOES8VcB3sDG8dNTo8W/93/3vfcxxbTiEtHewULhnrEOwULx3uFM4MUx1SGawEDRX/d79r/3//f/9//3eZQpElDRmpDC0dTiEMFS4ZeD5fW/93/3f/f/9//3//f/9//3//f/9//3//f/9//3//f/9//3//f/9//3//f/9zVzoMEZhG/3v/f/9//3//f/9//3//f/9//3//f/9//3//f/9//3//f/9//3//f/9/3n//f/9/vnf/f/97/3vZPtMZUAlYMv93/3v/f/5//X/+f/93/3f/d/9//n/+f/9//3//f/9//3//f/9//3//f/9//3//f/9//3//fwAA/3//f/9//3//f/9//3//f/9//3//f/9//3//f/9//3//f/97/3//e/9/uE7ZUndC0y2yKZMlcR1yHVEZcx1yHbIdkRmxHbEZsR2RGbIdkhmzHdQh1SUXLtMlbxXyJbAd0iGyHbIdkRmRGZEZkRlwFU8RLw1PES4NLg0NCQ4J7gQxCTEFMgkyCVINUglzDVMJUglSCXQNlA2VEXQJcwlSBZQNEQG1Efcdcw0xBbQRkxGTFZIRkhWSFfUheTY/T59f/3f/d/9733P/d/97/n/9e/17/n/+d/97/3vTMe8Umkr/f99//3//f/9//3v/e/93HFfLDA8VzQyTJdxKn2P/c/9z33N/Y9tSmUZOHewQLhlvHewM9C2/ZxYyrAQwFc0ILhXLDC4ZLhnMDO4QVB3QDBERMBWRIf93v2//f/9/33f1LS8R7QzLDAwVDRkMFQ0VUBnMCFAVNjb/c/97/3/ee/9//3//f/9//3//f/9//3//f/9//3//f/9//3//f/9//3ufY04dbyH/c/93/3//f/9//3//f/9//3//f/9//3//f/9//3//f/9//3//f/9//3++d/9//3//e/97/3u/Z7AV8xlwFZ9j/3//f/9//n/+f/9//3v/d/97/3//f/5//3//f/9//3//f/9//3//f/9//3//f/9//3//f/9/AAD/f/9//3//f/9//3//f/9//3//f/9//3//f/9//3//f/5//3/dd/9//3v/e/97/3v/d/97/3f/d/9z/3P/c/93/2//c/9v/3P/c/93/3P/d/9v/3f/c99r/3P/b/9z/3P/c/93/3P/d/9z/3f/c/93/3P/c99v32u/Z59nf1+fX9tGu0J5Njcy1SWzHVARMA1QDXIRURFRETAJUQ2TFfYdGR5fR/86GR45IjkicglSBQ8BUAVxDbMVkhWSFVANUBFSHbQtVz49W/9z/3v+d/13/nv9c/93/3v0NQ8ZzhDvGP9//3//f/9//3v/e/97/3dxJawIUh29Rv9z/3P/c39j/3v/f79333ffd/97/3e5Sk8ZTxlPFc0I7QgxEe8I1SHbSr9n/2//c/93329bOhIRrwQxFdMl/3P/e/9//38cX+0M7ggvFdMtmEa5ThU6eD5xHQ4JzABPFRxX33P/f/9//3//f/9//3//f/9//3//f/9//3//f/9//3//f/9//3//d/97VT4sFdpO/3f/e/9//3//f/5//3//f/9//3v/f/9//3//f/9//3//f/9//3//f/9//3/fd/97/3P/d5c+bw2QDftG/3u/d/9//3/+f/5//3//d/93/3v/f95//3//f/9//3//f/9//3//f/9//3//f/9//3//f/9//38AAP9//3//f/9//3//f/9//3//f/9//3//f/9//3//f/9//3/+f/1//n/+f/9//3//f/9//3v/e/97/3v/e/97/3v/f/9//3//f/9//3v/f/97/3/fexU+TiX7Wv93/3/fc/9//3v/f/97/3//f/9//3v/f/9//3//f/9//3v/e/97/3//e/97/3v/f/97/3f/c31jO1v5UnU+8S1uHSwVDA2RGTAN9SEfS/9n/2//c/9r/2u/Yz1TmD4ULpAhbhktFVAdLxlPGS0ZTBmOIddK/2//c/9r/3f/c+0QDxWuDHIl/3/ff/9//3//f/97/3vfb8wMMhkREdgt1ilYOn9b/3f/e/9//3//f993v3P/f99z/3cdV28dqgDtCIsAP1P/b/9332//d/93/3f/d39j8hDwCK0EVjb/d/93/3f/f9I1UBXuCJtC/3P/d/97/3vfb/9z32cvEaoAjyH/e/9/vHf/f/9//3//f/9//3//f/9//3//f/9//3//f/9//3//f/97/3ueZ00dsSn/d/93/3v/f/9//3/+f/9//3//f/9//3//f/9//3//f/9//3//f/9//3//e/93/3v/c39fkB2QFbIZ/3f/d/9/vX//f/9//3//f/9//3//f/9//3//f/9//3//f/9//3//f/9//3//f/9//3//f/9//3//fwAA/3//f/9//3//f/9//3//f/9//3//f/9//3//f/9//3/+f/9//n//f/5//3//f/9//3//f/9//3//f/9//3v/f/9//3//f/9//3//f/9//3//fx1nqRRGCPM9/3/fe/9//3//f/9//3//f/9//3//f/9//3//f/9//3//f/9//3/+f/1//Xv+f/5//3//e/97/3v/f/97/3//e/93W1/YTrElTxlPGXAdcB38Tv9332//c/93/3f/e/93/3v/e/97+lI0Nk4dbx1vHW8dThVvGdIln1//b/QtDhEOFVAdV0b/f/9//n//f/97/3vfbz5brQjPCNEI8QzPCFAVygSwJd93/3+ec/9//3//f993/3/fc/93/3dwIYgADRF/X/93v2v/d/93/3P/c39jGTISERIRUBETLv9r/3P/f/9/HF/tCO8ImkL/d/97/3//d99z32u/Y5MdLhHzMf9//3//f/5//3//f/9//3//f/9//3//f/9//3//f/9//3//f/9//3/fd/93EzYLEb9n/3P/e/97/3//f/5//n//f/9//3//f/9//3//f/9//3//f/9//3//f/93/3u/a/93NTJPFS4NPlP/d/9//n/+f95//3//e/9//3//f/5//3//f/9//3//f/9//3//f/9//3//f/9//3//f/9//3//f/9/AAD/f/9//3//f/9//3//f/9//3//f/9//3//f/9//3//f99/33//f99//3//f/9//3//f/9//3//f/9//3//f/5//3/+f/9//3//f/9//3//f/9/sDWpFMkU2Vb/e/97/3//f/9//3//f/9//3//f/9//3//f/9//3//f/9//3//f/9//3//f/9//3//f/9//3//f/97/3v/d/9//3v/f/9z/3P/b1Y+DBUtGesU8jX/e/97/3v/f/9//3//e/9//3f/d/93/3e/Z9tG1SFSEfEIth0yDRkuMBFPFYgAn2P/e/9//3//f/9//3//ezxf1C3vDPIQjwAzEXQdiwCQHQsRChkbY/9/33f/e/9//3/fd/9/vm//f1xn6RhEBN93v2//e/93/3OdY3ZCUB0yFTMRUxXMAMgAixl6X/93v3P/e9UpzQTtDPQ1Xmf/f/97/3u/Zxcy7QjsCH5j33f/f/5//3//f/9//3//f/9//3//f/9//3//f/9//3//f/9//3//f957/38bW24dVjr/d/93/3//f/9//n/+f/5//3//f/9//3//f/9//3//f/9//3//f/97/3v/e/9vPldwGVAZ1Cn/d55v/3/cf/5/3nf/f/9//3//f/9//3/+f/9//3//f/9//3//f/9//3//f/9//3//f/9//3//f/9//38AAP9//3//f/9//3//f/9//3//f/9//3//f/9//3//f/9//3//f/9/33//f/9//3//f/9//3//f/9//3//f/5//3/+f/9//n//f/5//3//e/97/39nCMoULCH/f/97/3/ee/9//3//f/9//3//f/9//3//f/9//3//f/9//3//f/9//3//f/9//3//f/9//3//f/97/3//e/9//3v/e/97/3//e/93/3u/b/I1CxksHU0h/3v/e/97/3v/f/9//3//f/53/3v/c/9z/3P/c39fvkLRCFQZrgQwFcsIjyH/d/93/3v/f/9//3v/e99vVT6KBM4MjgRUGf9r/2//bzUyqQTqEI8p33P/e/9733P/f/9/vnf/f/9//3//f51z/3//f51rtkaMIWsdTR0NFdUtv2vfa9MljiFqHdxv/3//f/9732+zIewQDRmqEC4hcCkvHQ4RDhEuFTY6/3v/f91//n/+f/9//3//f/9//3//f/9//3//f/9//3//f/9//3//f917/3//e/938i0MEf9v/3f/e/9//3/+f/5//3//f/9//3//f/9//3//f/9//3//f/9//3/fd/93/3PUKU4RbxUcU/93/3/+f/1//X//e/93/3v/f/9//3/+f/9//3v/e/9//3//f/9//3//f/9//3//f/9//3//f/9//3//fwAA/3//f/9//3//f/9//3//f/9//3//f/9//3//f/9//3//f/9//3//f/9//3//f/9//3//f/9//3//f/9//3//f/9//3//f/9//3//f/9//3+fa8wQqgy4Tv93/3//f/9//3//f/9//3//f/9//3//f/9//3//f/9//3//f/9//3//f/9//3//f/9//3//f/9//3//e/9//3v/f/9//3//f/9//Hv/f993/39WQuwULhlXPv97/3f/e/97/nv/f/1//3//f/9//3//f/97/3v/e993mkrsEMsQqQjzNd9z/3f/e/9/33P/e/9/EjYtGaoIVzoOES8Rkh3/b/9z/2uZQuwM6wwcV/97/3v/f/9//3//f/9//3/ef/9//3+cb7ZSjSWOJa8p8DG3Sn5n/3f/e/97/3v/e/97/3//f/9//3//f15jFDoMGcoQyxDuFA4VzAySKdtSv2//f/9//3/+f/9//3//f/9//3//f/9//3//f/9//3//f/9//3//f/9//3//f/9//3c9V04ZmEL/d/97/3v/f/9//n//f/9//3//f/9//3//f/9//3//f/9//n/+e/9/v29fX1EZbxXxJf97/3v/f/9//3//f/9//3//f/9//3//f/9//3//f/9//3//f/9//3//f/9//3//f/9//3//f/9//3//f/9/AAD/f/9//3//f/9//3//f/9//3//f/9//3//f/9//3//f/9//3//f/9//3//f/9//3//f/9//3//f/9//3//f/9//3//f/9//3//f/9//3//f/1azRCKCBxb/3f/f/5//3//f/9//3//f/9//3//f/9//3//f/9//3//f/9//3//f/9//3//f/9//3//f/9//3//e/9//3v/f/97/3//f/9//X/6e/5//3v/d/97MB1RHQ4Vv2v/c/97/3/+f/5//X/+f/9//3//f/9//3//f/9//3+/c11nqAxGBEYE/3v/f/97v2//e/97dkYsHYcI+1L/cz1XDRHsDAwNX1v/a/9zDhHsDLlK/3Pfd/9/33v/f/9//3//f/9//3//f/9/vnP/e/97/3f/d/93/3v/e/97/3v/f/9//3//f/9//3//f/97/3//e11j8zUNFcsMDhVfY79v/3v/f/9//3/+f/9//3//f/9//3//f/9//3//f/9//3//f/9//3//f/9//3//f917/3f/e79n0iWwIf9z/3f/e/9//3/ef/9//3//f/9//3/+f/9//3//f/9//3/+f/9//3f/e/cxUhksCZxb/3f/f/9//3//f/9//3//f/9//3//f/9//3//f/9//3//f/9//3//f/9//3//f/9//3//f/9//3//f/9//38AAP9//3//f/9//3//f/9//3//f/9//3//f/9//3//f/9//3//f/9//3//f/9//3//f/9//3//f/9//3//f/9//3//f/9//3//f/9//3//f/97eUrNEGkEn2v/e/9//3//f/9//3//f/9//3//f/9//3//f/9//3//f/9//3//f/9//3//f/9//3//f/9//3//f/9//3//f/9//3//f/9//n/+f/1//3//e/97v2/9UswMqgi/Z/97/3v/f/5//3/+f/9//3//f/9//3//f/9//3//e/9//3+wMQsdyhi/c993/3//e/9/fmsKGQsZ+lb/d/9732+fY28dLRWJALElsiXLCOwQ+1b/e/9//3//f/9//3//f/9//3//f/9//3//f/93/3f/e/93/3v/e/97vnP/f/9//3//f/9//3//f/9/33ffd/97/3v/e79vf2McV99z/3f/f/9//3/+f/9//n//f/9//3//f/9//3//f/9//3//f/9//3//f/9//3//f/9//3//f/93/3PaSk4ZG1f/e/9//3//f/9//3//f/9//3//f/9//3//f/9//3//f/9//nv/e99zMRlyGbAd/3P/e/9//3//f/9//3//f/9//3//f/9//3//f/9//3//f/9//3//f/9//3//f/9//3//f/9//3//f/9//3//fwAA/3//f/9//3//f/9//3//f/9//3//f/9//3//f/9//3//f/9//3//f/9//3//f/9//3//f/9//3//f/9//3//f/9//3//f/9//3//f/9//3v1Oc0UKAD/e/97/3/+f/9//3//f/9//3//f/9//3//f/9//3//f/9//3//f/9//3//f/9//3//f/9//3//f/9//3//f/9//3/+f/5//X/9f/1//3//e/97v2//dzY6LhnKDN9v/3v/e/97/3/+f/9//3//f/9//3//f/9//3//f/9//3//f/9/PGeeb/9//3//f/9/v3NtJUwlXGP/e/9732//d/93n2eXRk0Z6gzqDAsR8zW/b/9//3v/f/9/33//f/9//3//f/9//3/fe/97/3v/f/97/3//e/9//3//f/9//3//f/9//3//f/9//3//f/9//3f/e/97/3v/e/9333P/d/97/3//f/9//n/+f/9//3//f/9//3//f/9//3//f/9//3//f/9//3//f/9/3n//f/9//3f/d99njyHyMf9z/3//e/9//3//f/9//3//f/9//n//f/9//3//f/9//nv/e/97eUYRFXIZ+kb/c/97/3//f/9//3//f/9//3//f/9//3//f/9//3//f/9//3//f/9//3//f/9//3//f/9//3//f/9//3//f/9/AAD/f/9//3//f/9//3//f/9//3//f/9//3//f/9//3//f/9//3//f/9//3//f/9//3//f/9//3//f/9//3//f/9//3//f/9//3//f/9//3//e9Q1zRBIAP97/3//f/9//3//f/9//3//f/9//3//f/9//3//f/9//3//f/9//3//f/9//3v/f/9//3//f/9//3//f/9//3/+f/5//H/8f/x//nf/e/9732//e59ncB0tFW8h32//f/9//3//f/9//n//f/9//3//f/9//3//f/9//3+/d/9//3//f993/3//e/9//391SiohXGf/f/97/3v/f/9733P/e99v33P6VvlS+lZ+Z/9//3/fe/9//3//f/9//n//f/9//3//f/9//3//f/9//3//e/97/3v/f/9//3//f/9//3//f/9//3//f957/3v/f/97/3v/d/9//3v/f/9//3//f/9//n/+f/5//3//f/9//3//f/9//3//f/9//3//f/9//3//f/9//3//f/9/33f/e/97/292Pm0dnmf/e/9//3//f/9//3//f/9//3//f/9//3//f/9//3//f/97/3cPGVIdMBX/c/9v/3//f/9//3//f/9//3//f/9//3//f/9//3//f/9//3//f/9//3//f/9//3//f/9//3//f/9//3//f/9//38AAP9//3//f/9//3//f/9//3//f/9//3//f/9//3//f/9//3//f/9//3//f/9//3//f/9//3//f/9//3//f/9//3//f/9//3//f/9//3//f/9/kinNEGkE/3v/e/9//3//f/9//3//f/9//3//f/9//3//f/9//3//f/9//3//f/9//3v/e/97/3//f/9//3//f/9//3//f/9//X/9f/x//X//e/93/3f/d79rTxlvHYgEuE7/e/97/3//f/9//3//f/9//3//f/9//3//f/9//3//f/9//3//f/9//3//f/9/33v/e1NGnW//f79z/3/fd/97/3//f/93/3v/f/9733P/e/97/3v/f/9//3//f/9//3//f95//3//f/9//3//f997/3//f/9//3//f/9//3//f/9//3//f/9//3//f/9//3//f/9//3//f/9//nv+d/53/nv+e/5//n//f/5//3//f/9//3//f/9//3//f/9//3//f/9//3//f/9//3//f/5//3++d/9//3f/d35fTRmXSv93/3//f/9//3v/f/9//3//f/9//3//f/9//3//f/97/3sdWy8ZciHTKf9z/3P/e/9//3//f/9//3//f/9//3//f/9//3//f/9//3//f/9//3//f/9//3//f/9//3//f/9//3//f/9//3//fwAA/3//f/9//3//f/9//3//f/9//3//f/9//3//f/9//3//f/9//3//f/9//3//f/9//3//f/9//3//f/9//3//f/9//3//f/9//3//f/9//3txKawMzBD/e/97/3//f/9//3//f/9//3//f/9//3//f/9//3//f/9//3//f/9//3//f/97/3//f/9//3//f/9//3//f/9//3//f/5//n//f/97v2v/c19fTxkNFQwV8jH/e/97/3//f99//3//f/9//3//f/9//3//f/9//3//f/9//3//f/9//3//f/9//3//f1xr/3//f753/3//f/9/vnf/f/9//3++c/9//3//f/9/33vfe/9//3//f/9/33//f/9//3/+f/9//3//f/97/3//f/9//3//f/9//3/ee/9//3//f/9//3//f/9//3/ee/5//3//f/5//Xv/f/5//3/+f/9//3//f/9//3/ef/9//3//f/9//3//f/9//3//f/9//3//f/9//3//f/9/3n//f/9//3f/d/93/3vRLdAtv2//f/97/3/fe/9//3v/f/9//3//f/9//3//f/9//3f/dzY+cSFzIR1T/3P/c/9//3//f/9//3//f/9//3//f/9//3//f/9//3//f/9//3//f/9//3//f/9//3//f/9//3//f/9//3//f/9/AAD/f/9//3//f/9//3//f/9//3//f/9//3//f/9//3//f/9//3//f/9//3//f/9//3//f/9//3//f/9//3//f/9//3//f/9//3//f/9//3//ey8hrAztFP97/3v/f/9//3//f/9//3//f/9//3//f/9//3//f/9//3//f/9//3//f/9//3//e/9//3//f/9//3//f/9//3//f/9//3//e/97v2v/d1c6DRUuGQwV8jH/d/97/3ved/9//3//f99//3//f/9//3//f/9//3//f/9//3/+f/9//3//f/9//3//f/9//3//f713/3//f753/3//f/9/vXf/f/9//3+9d/9/33v/f/9//3/ff/9//3//f95//3//f/9//3//f/9//3//f/9/3n//f/9//3//f/9//3//f/9//3//f/9//3//f/9//3/+e/9//n//f/5//X/+f/9//n//f95//3//f/9//3//f/9//3//f/9//3//f/9//3//f/9//3//f/9//3//f/9//3//e/97/3f/d9hOKxWeZ/93/3v/e/97/3//f/9//3//f/9//3//f/9//3//e/93cSEPFQ8V/3f/c/97/3//f/5//3//f/9//3//f/9//3//f/9//3//f/9//3//f/9//3//f/9//3//f/9//3//f/9//3//f/9//38AAP9//3//f/9//3//f/9//3//f/9//3//f/9//3//f/9//3//f/9//3//f/9//3//f/9//3//f/9//3//f/9//3//f/9//3//f/9//3//f/97cCWsEIsI/3v/e/9//3//f/9//3//f/9//3//f/9//3//f/9//3//f/9//3//f/9//3//f/9//3//f/5//n/+f/5//3//f/97/3v/e/97/3deW9MpTxkNFS4Z2k7/e/93/3//f/9//3//f/9//3//f/9//3//f/9//3//f/9//3//f/5//3//f/9//3/de/9//3//f/9//3//f/9//3//f/9//3//f/9//3//f/9//3//f/9//3//f/9//3//f/9//3//f/9//3//f/9//3//f/9//3//f/9//3//f/9//3//f/9//3//f/9//3//f/9//3//f/9//3//f/5//3/+f/9//n//f/9//3//f/9//3//f/9//3//f/9//3//f/9//3//f/9//3//f/9//3//f/9//3//f/9//3//e/97/3duIRM2/3f/d/9//3f/f/97/3//f/9//3//f/9//3//e/97f2MvFRAVFjL/c/97/3f/f/5//3//f/9//3//f/9//3//f/9//3//f/9//3//f/9//3//f/9//3//f/9//3//f/9//3//f/9//3//fwAA/3//f/9//3//f/9//3//f/9//3//f/9//3//f/9//3//f/9//3//f/9//3//f/9//3//f/9//3//f/9//3//f/9//3//f/9//3//f/9//39wJawMagT/e/97/3//f/9//3//f/9//3//f/9//3//f/9//3//f/9//3//f/9//3//f/9/33//f/5//n/8e/x7/n//f/93/3f/d/93f1+ZQi0Vbx0NFbEpPVv/e/93/3v/e/9//3//f/9//3//f/9//3//f/9//3//f/9//3//f/9//3/+f7173Xv/f/9//3//f/9//3//f/9//3//f/9//3//f/9//3//f/9//3//f/9//3//f/9//3//f/9//3//f/9//3//f/9//3//f/9//3//f/9//3//f/9//3//f/9//3//f/9//3//f/9//3//f/9//3//f/9//3/+f/9//n//f/9//3//f/9//3//f/9//3//f/9//3//f/9//3//f/9//3//f/9//3//f/9//3//f/9//3//e/97/3f/dxIysCm/Z/93/3f/e/97/3/+e/9//3//f/9//3/+e/9732+6SlEZURm7Sv9z/3fed/9/3nvde/9//3//f/9//3//f/9//3//f/9//3//f/9//3//f/9//3//f/9//3//f/9//3//f/9//3//f/9/AAD/f/9//3//f/9//3//f/9//3//f/9//3//f/9//3//f/9//3//f/9//3//f/9//3//f/9//3//f/9//3//f/9//3//f/9//3//f/9//3//e5IpiwiKCP97/3//f/9//3//f/9//3//f/9//3//f/9//3//f/9//3//f/9//3//f/9//3//f717/X/+f/9//nv/f/9z/3v/d99reT6TITAVThnJCHdG/3v/d/93/3//e/9//3//f/9//3//f/9//3//f/9//3//f/9//3//f/9//3//f/9//3//f/9/3nv/f/9//3//f/9//3//f/9//3//f/9//3//f/9//3//f/9//3//f/9//3//f/9//3//f/9//3//f/9//3//f/9//3//f/9//3//f/9//3//f/9//3//f/9//3//f/9//3//f/9//3//f/9//3//f/9//3//f/9//3//f/9//3//f/9//3//f/9//3//f/9//3//f/9//3//f/9//3//f/9//3//f/9//3//f/9//3v/e/93G1dNGRtT/3f/d/9733v/f/9//3//f/9//3/+f/5//3v/d9QpUhkQEb9n/3P/f/9//3//e/9//3//f997/3//f/9//3//f/9//3//f/9//3//f/9//3//f/9//3//f/9//3//f/9//3//f/9//38AAP9//3//f/9//3//f/9//3//f/9//3//f/9//3//f/9//3//f/9//3//f/9//3//f/9//3//f/9//3//f/9//3//f/9//3//f/9//3//f/97ki2LCEgA/3f/e/9/3n//f/9//3//f/9//3//f/9//3//f/9//3//f/9//3//f/9//3/ff/9//3//f/533XP/e/9z/3f/b9lGkSEvFQ8RLxWxKf9z/3vfc/97/3+/d/9//3//f/5//3//f/9//3//f/9//3//f/9//3//f/9//3//f/9//3//f753/3/ed/9//3//f/9//3//f/9//3//f/9//3//f/9//3//f/9//3//f/9//3//f/9//3//f/9//3//f/9//3//f/9//3//f/9//3//f/9//3//f/9//3//f/9//3//f/9//3//f/9//3//f/9//3//f/9//3//f/9//3//f/9//3//f/9//3//f/9//3//f/9//3//f/9//3//f/9//3//f/9//3//f/9//3//f/9//3//f/97/3ffb28dFDL/d/9z/3vfe/9//nv/f/9//3//f/5//Xv/d/93UBXwDBAR/3P/d/97/3//f/97/3f/f/9//3//f/9//3//f/9//3//f/9//3//f/9//3//f/9//3//f/9//3//f/9//3//f/9//3//fwAA/3//f/9//3//f/9//3//f/9//3//f/9//3//f/9//3//f/9//3//f/9//3//f/9//3//f/9//3//f/9//3//f/9//3//f/9//3//f/9//3vTMYsIaQTfc/9//nv/f/9//3//f/9//3//f/9//3//f/9//3//f/9//3//f/9//3//f/9//3/fe/97/3v/e/9z/3O5RpAhLRUuFS4ZNjpeX/97/3f/f/9//3/fe99//3//f/9//3//f/9//3//f/9//3//f/9//3//f/9//3//f/9//3//e/9733f/f/9/3nf/f/9//3//f/9//3//f/9//3//f/9//3//f/9//3//f/9//3//f/9//3//f/9//3//f/9//3//f/9//3//f/9//3//f/9//3//f/9//3//f/9//3//f/9//3//f/9//3//f/9//3//f/9//3//f/9//3//f/9//3//f/9//3//f/9//3//f/9//3//f/9//3//f/9//3//f/9//3//f/9//3//f/9//3//f/9//3//d/93EzJvHd9n/3f/d/9//nv/f/9//3//f/9//n/9f/93/28PDTIRtSH/d/933nfdd/9333f/e/97/3v/d/9//3v/f/9//3//f/9//3//f/9//3//f/9//3//f/9//3//f/9//3//f/9//3//f/9/AAD/f/9//3//f/9//3//f/9//3//f/9//3//f/9//3//f/9//3//f/9//3//f/9//3//f/9//3//f/9//3//f/9//3//f/9//3//f/9//3//f9MxiwhIAL9v/3v+e/9//3//f/9//3//f/9//3//f/9//3//f/9//3//f/9//3//f917/3//f99333P/d79j20ayHXEZ7QwNERQ2f2P/d/93/3v/f/9733f/f/9//3/ff/9//3//f/9//3//f/9//3//f/9//3//f/9//3//f/9//3//e/9//3//f993/3//f/9//3//f/9//3//f/9//3//f/9//3//f/9//3//f/9//3//f/9//3//f/9//3//f/9//3//f/9//3//f/9//3//f/9//3//f/9//3//f/9//3//f/9//3//f/9//3//f/9//3//f/9//3//f/9//3//f/9//3//f/9//3//f/9//3//f/9//3//f/9//3//f/9//3//f/9//3//f/9//3//f/9//3//f/5//3//e/97/3P7Si0RG0//c/93/3//f/57/3//f/9/33/+f/x7/3dfWzARUxFaNv9z/3f+e/9//3v/e/97/3v/d/97/3//f/97/3//f/9//3//f/9//3//f/9//3//f/9//3//f/9//3//f/9//3//f/9//38AAP9//3//f/9//3//f/9//3//f/9//3//f/9//3//f/9//3//f/9//3//f/9//3//f/9//3//f/9//3//f/9//3//f/9//3//f/9//3//f/979DWLCGkEf2f/f/57/3/+f/9//3//f/9//3//f/9//3//f/9//3//f/9//3//f/9//3/dd/93/3v/b3k+chkQDRAJUhVYNl9b/3f/e/9//3//f/5//nv/f/9/33++e/9//3//f/9//3//f/9//3//f/9//3//f/9//3//f/9//3//f/97/3++bxpflUr/e/9//3//f/9//3//f/9//3//f/9//3//f/9//3//f/9//3//f/9//3//f/9//3//f/9//3//f/9//3//f/9//3//f/9//3//f/9//3//f/9//3//f/9//3//f/9//3//f/9//3//f/9//3//f/9//3//f/9//3//f/9//3//f/9//n//f/9//3//f/9//3//f/9//3//f/9//3//f/9//3//f/9//3//f/5//3//f/9//3f/d79jbxnzKd9v/3v/f/9//3//e/9//3//f/1//X//dz5XUhFTEVo2/3P/d/9/vHf/e1xf2FL4Up5n/3v/f/97/3//f/9//3//f/9//3//f/9//3//f/9//3//f/9//3//f/9//3//f/9//3//fwAA/3//f/9//3//f/9//3//f/9//3//f/9//3//f/9//3//f/9//3//f/9//3//f/9//3//f/9//3//f/9//3//f/9//3//f/9//3//f/97/3vUNasMSABeY/97/3v/f/9//3//f/9//3//f/9//3//f/9//3//f/9//3//f/9//3//e/97fF8TMi0VLxUxFRARGDI/V/9z/3f/e/9//3//f/17/3//f/5/vnv/f/9/33//f/9//3//f/9//3//f/9//3//f/9//3//f/9//3//f/97/39bYyshyBDxNf9733f/f/9//3//f/9//3//f/9//3//f/9//3//f/9//3//f/9//3//f/9//3//f/9//3//f/9//3//f/9//3//f/9//3//f/9//3//f/9//3//f/9//3//f/9//3//f/9//3//f/9//3//f/9//3//f/9//3//f/9//3//f/9//n//f/9//3//f/9//3//f/9//3//f/9//3//f/9//3//f/9//3//f/5//3//f/9//3v/e/93/3OQHS0Rn2P/e51z/3/+f/9//3//f99//3/9e/93HFNRFQ8NWTb/c/9vfWdUQkwdTR0sGQsVDBUTOn1n/3//e/9//3//f/9//3//f/9//3//f/9//3//f/9//3//f/9//3//f/9//3//f/9/AAD/f/9//3//f/9//3//f/9//3//f/9//3//f/9//3//f/9//3//f/9//3//f/9//3//f/9//3//f/9//3//f/9//3//f/9//3//f/9//3//ezY+iQRoBB1X/3vfd/9//3v/f/97/3//e/9//3//f/9//3//f/9//3//f/9//3//e/pK0yVPFU8VcB1PHVc+n2f/e/97/3//f/9//3//f/9//3//f/9//3//f/9//3//f/9//3//f/9//3//f/9//3//f/9//3//f/9//3//f/9//3//e2wlKx3IEFxj/3vfc/9//3//f/9//3//f/9//3//f/9//3//f/9//3//f/9//3//f/9//3//f/9//3//f/9//3//f/9//3//f/9//3//f/9//3//f/9//3//f/9//3//f/9//3//f/9//3//f/9//3//f/9//3//f/9//3//f/9//3//f/9//3//f/9//3//f/9//3//f/9//3//f/9//3//f/9//3//f/9//3//f/9//3//f/9//3//f/9//3//d5dCkB25Rv93/3/8e/x7/n//f757/3//f99//3t9Z8oMkB02Lt9f1B2UGRAJLhFNFS4VzAhQHcwQ21L/e/9//3//f/5//3//f/9//3//f/9//3//f/9//3//f/9//3//f/9//3//f/9//38AAP9//3//f/9//3//f/9//3//f/9//3//f/9//3//f/9//3//f/9//3//f/9//3//f/5//3//f/9//3//f/9//3//f/9//3//f/9//3//e/97FD6pDEcA+1b/e/9//3//f/97/3//f/97/3v/f/9//3/fc/97/3v/e/97n2t1Qm8hkRlQEQ4NsiGZRp9n/3f/f/9//3//f/9//3//f/9//3//f/9//3//f/9//3//f/9//3//f/9//3//f/9//3//f/9//3//f/9//3//f/9//3//e/97xxBlBNE132//e/9//3//f/9//3//f/9//3//f/9//3//f/9//3//f/9//3//f/9//3//f/9//3//f/9//3//f/9//3//f/9//3//f/9//3//f/9//3//f/9//3//f/9//3//f/9//3//f/9//3//f/9//3//f/9//3//f/9//3//f/9//3//f/9//3//f/9//3//f/9//3//f/9//3//f/9//3//f/9//3//f/9//3//e/9//3v/f/9//3//f/93O1dvGRUu/3f/e/1//n+7e7x7/3//f99/33f/e59rbh3rDA4NURExBTMFcxGRGXc+mkLdTq0IEBnUMf93/3v/f/5//n/+f/9//3//f/9//3//f/9//3//f/9//3//f/9//3//f/9//3//fwAA/3//f/9//3//f/9//3//f/9//3//f/9//3//f/9//3//f/9//3//f/9//3//f/9//3//f/9//3//f/9//3//f/9//3//f/9//3//e/9//3vyOagQJAS3Vv9//3/+f91//3/+f/5//n/+f/5//n//e/97/3f/b9tG1CFRDVINUhHMBBUyn2P/c/97/3v/f/97/3//f/9//3//f/9//3//f/9//3//f/9//3//f/9//3//f/9//3//f/9//3//f/9//3//f/9//3//f/9//3//f/9/fGvHEKYMnmv/e99znm//f/9//3//f/9//3//f/9//3//f/9//3//f/9//3//f/9//3//f/9//3//f/9//3//f/9//3//f/9//3//f/9//3//f/9//3//f/9//3//f/9//3//f/9//3//f/9//3//f/9//3//f/9//3//f/9//3//f/9//3//f/9//3//f/9//3//f/9//3//f/9//3//f/9//3//f/9//3//f/9//3//f/9//3//f/9//3//f/9//3v/c04VkR3/b/97/3/ef/9//3/ee957/3//f/9z/3dQGe4IMREwDVERFiZfU/9v/2//d/9vzQwQGfU1/3v/f/97/3/+f/9//3//f/9//3//f/9//3//f/9//3//f/9//3//f/9//3//f/9/AAD/f/9//3//f/9//3//f/9//3//f/9//3//f/9//3//f/9//3//f/9//3//f/9//3//f/9//3//f/9//3//f/9//3//f/97/3//e/97/3v/e20ppxAjBNda/3//f/1//n/+f91/vH/df91//n//e/97nWNVNm8ZshlyETAFlRG9Ot9n/3P/d/9733ffe/9//3//f/9//3//f/9//3//f/9//3//f/9//3//f/9//3//f/9//3//f/9//3//f/9//3//f/9//3//f/9//3//f/9/33f/f/97/3f/e993/3v/f/9//3//f/9//3//f/9//3//f/9//3//f/9//3//f/9//3//f/9//3//f/9//3//f/9//3//f/9//3//f/9//3//f/9//3//f/9//3//f/9//3//f/9//3//f/9//3//f/9//3//f/9//3//f/9//3//f/9//3//f/9//3//f/9//3//f/9//3//f/9//3//f/9//3//f/9//3//f/9//3//f/9//3//f/97/3//f/9//n//e/9zcBkvEZ9j33P/f/9//3/ef/9//3v/c99v/283Ms0A8AjOBHIZX1f/b/9z/2//b/9v/3esCFEhFTr/e/97/3/+e/5//n//f/9//3//f/9//3//f/9//3//f/9//3//f/9//3//f/9//38AAP9//3//f/9//3//f/9//3//f/9//3//f/9//3//f/9//3//f/9//3//f/9//3//f/9//3//f/9//3//f/9//3//f/9//3//e/9//3v/f/97bCWnEEQI+F7/f/9/3H/9f/5//3//f/9//3//e/pSbyFwHXAdDhHsCBUqn1v/b/9n/3v/e/97/3//f/9//3/ef/9//3//f/5//3//f/9//3//f/9//3//f/9//3//f/9//3//f/9//3//f/9//3//f/9//3//f/9//3//f/9//3//f/97/3v/f/97/3//f75z/3//f/9//3//f/9//3//f/9//3//f/9//3//f/9//3//f/9//3//f/9//3//f/9//3//f/9//3//f/9//3//f/9//3//f/9//3//f/9//3//f/9//3//f/9//3//f/9//3//f/9//3//f/9//3//f/9//3//f/9//3//f/9//3//f/9//3//f/9//3//f/9//3//f/9//3//f/9//3//f/9//3//f/9//3//f/9//3//f/97/3fTJXEZ3Er/e/9//3+ee/9//3+9a/93/2eyHVERMg1SETERDhG/a/9332//d/9v/3f8UlAd7RR/Z/93/3//f/9//n//f/9//3//f/9//3//f/9//3//f/9//3//f/9//3//f/9//3//fwAA/3//f/9//3//f/9//3//f/9//3//f/9//3//f/9//3//f/9//3//f/9//3//f/9//3//f/9//3//f/9//3//f/9//3//f/9//3v/f/97/3/HEEQAAwAbX993/3/+e/9//3f/d99r+1KxKewQDRWyKQ4Vsim5Sv9v/3f/c/9z/3vfc/9//3//f957/n/+f/9//n/+f/5//3/+f/9//3//f/9//3//f/9//3//f/9//3//f/9//3//f/9//3//f/9//3//f/9//3//f/9//3//f997/3//f/9/3nf/f/9//3//f/9//3//f/9//3//f/9//3//f/9//3//f/9//3//f/9//3//f/9//3//f/9//3//f/9//3//f/9//3//f/9//3//f/9//3//f/9//3//f/9//3//f/9//3//f/9//3//f/9//3//f/9//3//f/9//3//f/9//3//f/9//3//f/9//3//f/9//3//f/9//3//f/9//3//f/9//3//f/9//3//f/9//3//f/9//3//f/5//3v/bzcychlYOv93/3/ff/9/33f/e/93uELsBFANURG0Hf9KUBWRIW4hfWf/d/93/3M9Wy0Z7RTTMf97/3v/e/9//n/+f/5//3//f/9//3//f/9//3//f/9//3//f/9//3//f/9//3//f/9/AAD/f/9//3//f/9//3//f/9//3//f/9//3//f/9//3//f/9//3//f/9//3//f/9//3//f/9//3//f/9//3//f/9//3/+f/5//n//f/9//3//e8gMBABnAL9r/3v/d/9v32sfS/YhMA1QEbIdkR3zKTU6nme+b/97/3//f/9//3//f/9//3//f/9//3/+f/9/3X//f/5//3//f/9//3//f/9//3//f/9//3//f/9//3//f/9//3//f/9//3//f/9//3//f/9//3//f/9//3//f/9/3nv/f/9//3//f/9/3nf/f/9//3//f/9//3//f/9//3//f/9//3//f/9//3//f/9//3//f/9//3//f/9//3//f/9//3//f/9//3//f/9//3//f/9//3//f/9//3//f/9//3//f/9//3//f/9//3//f/9//3//f/9//3//f/9//3//f/9//3//f/9//3//f/9//3//f/9//3//f/9//3//f/9//3//f/9//3//f/9//3//f/9//3//f/9//3//f/9//3//d/93eTZzGfYt/3v/e/9/3nP/f79r9DFPFbMhcBXcRv9v/3NdVywZCxVNIbAt8jUTNskMLR0uIb9z/3vfc/9//3//f/5//3//f/9//3//f/9//3//f/9//3//f/9//3//f/9//3//f/9//38AAP9//3//f/9//3//f/9//3//f/9//3//f/9//3//f/9//3//f/9//3//f/9//3//f/9//3//f/9//3//f/9//3/+f/5//n/+f/5//3//e/97sSnrDO0M/3Pfax5P0yVQFVINdBFSEXIVNi5/W/9z/3f/d/9//3/+f91//3/+f/5//3//f/5//3/+f/5//X//f/5//3//f/9//3//f/9//3//f/9//3//f/9//3//f/9//3//f/9//3//f/9//3//f/9//3//f/9//3//f/9//3//f/9//3//f/9//3/+f/9//3//f/9//3//f/9//3//f/9//3//f/9//3//f/9//3//f/9//3//f/9//3//f/9//3//f/9//3//f/9//3//f/9//3//f/9//3//f/9//3//f/9//3//f/9//3//f/9//3//f/9//3//f/9//3//f/9//3//f/9//3//f/9//3//f/9//3//f/9//3//f/9//3//f/9//3//f/9//3//f/9//3//f/9//3//f99//3//f/93/3N5NjIR9in/c/97/3P/ezxX8y0vGQ4R1CmfY/9v/3O/Z/93/3PyNS0dDBlNIekQbSWPKX5n/3v/e/9//3//f/9//3//f/9//3//f/9//3//f/9//3//f/9//3//f/9//3//f/9//3//fwAA/3//f/9//3//f/9//3//f/9//3//f/9//3//f/9//3//f/9//3//f/9//3//f/9//3//f/9//3//f/9//3//f/9/33//f/9//3//d/93/3f/d19bWTqTHXIZURVxFVAVcR0WMj5X32//e/97/3v/e/9//3//f/9//3//f/9//3//f/9//3//f/9//3//f/9//3//f/9//3//f/9//3//f/9//3//f/9//3//f/9//3//f/9//3//f/9//3//f/9//3//f/9//3//f/9//3//f/9//3//f/9//3//f/9//3//f/9//3//f/9//3//f/9//3//f/9//3//f/9//3//f/9//3//f/9//3//f/9//3//f/9//3//f/9//3//f/9//3//f/9//3//f/9//3//f/9//3//f/9//3//f/9//3//f/9//3//f/9//3//f/9//3//f/9//3//f/9//3//f/9//3//f/9//3//f/9//3//f/9//3//f/9//3//f/9//3//f/9//3//f/9//3//f/9//3v/b/1GcxVzGf97/3f/dxtPkCHLCFAdmka/b/97/3v/d/93/3f/e/93v29eX/lWOl+eb993/3//f/9//3v/f/9//3//f/9//3//f/9//3//f/9//3//f/9//3//f/9//3//f/9//3//f/9/AAD/f/9//3//f/9//3//f/9//3//f/9//3//f/9//3//f/9//3//f/9//3//f/9//3//f/9//3//f/9//3//f/9/33f/f/9//3v/e/97fmN3Pk8ZcR1RGTAVDg1xHTcy+0rfc/97/3v/f/97/3v/e/9//3//f/9//3//f/9//3//f/9//3//f/9//3//f/9//3//f/9//3//f/9//3//f/9//3//f/9//3//f/9//3//f/9//3//f/9//3//f/9//3//f/9//3//f/9//3//f/9//3//f/9//3//f/9//3//f/9//3//f/9//3//f/9//3//f/9//3//f/9//3//f/9//3//f/9//3//f/9//3//f/9//3//f/9//3//f/9//3//f/9//3//f/9//3//f/9//3//f/9//3//f/9//3//f/9//3//f/9//3//f/9//3//f/9//3//f/9//3//f/9//3//f/9//3//f/9//3//f/9//3//f/9//3//f/9//3//f/9//3//f/9//3//f/9//n//f/9z/UZSFfYp/3f/c3c6cBXLCNMpHFffc/97/3/fe/9//3v/e/93/3f/c99v33P/e/97/3//e/97/3v/f/9//3//f/9//3//f/9//3//f/9//3//f/9//3//f/9//3//f/9//3//f/9//38AAP9//3//f/9//3//f/9//3//f/9//3//f/9//3//f/9//3//f/5//3//f/9//3/fe753/3//f/9//3//f/9//3//e/93v2u5RrElDBEMFQ0VDRXsEC8dFTpfY/97/3v/e/9//n//f/9//3//f/9//3//f/9//3//f/9//3//f/9//3//f/9//3//f/9//3//f/9//3//f/9//3//f/9//3//f/9//3//f/9//3//f/9//3//f/9//3//f/9//3//f/9//3//f/9//3//f/9//3//f/9//3//f/9//3//f/9//3//f/9//3//f/9//3//f/9//3//f/9//3//f/9//3//f/9//3//f/9//3//f/9//3//f/9//3//f/9//3//f/9//3//f/9//3//f/9//3//f/9//3//f/9//3//f/9//3//f/9//3//f/9//3//f/9//3//f/9//3//f/9//3//f/9//3//f/9//3//f/9//3//f/9//3//f/9//3//f/9//3//f/9//3//f/9//3/+f/93329fVzENURX/dxM2Lg0vDRUuXV//e/9//3//f95/33//f/9//3v/d/97/3f/f/9//3//f/9//3v/f/9//3//f/9//3//f/9//3//f/9//3//f/9//3//f/9//3//f/9//3//f/9//3//fwAA/3//f/9//3//f/9//3//f/9//3//f/9//3//f/9//3+9d/9//3//f997/3v/f/9//3//f/97/3//e/9/nm8bVzc2ch0ODXAdbx0MFS0Z8zH8Vp9r/3v/f/97v3ffd/9//X/9f/1//3//f/9//3//f/9//3//f/9//3//f/5//3//f/9//3//f/9//3//f/9//3//f/9//3//f/9//3//f/9//3//f/9//3//f/9//3//f/9//3//f/9//3//f/9//3//f/9//3//f/9//3//f/9//3//f/9//3//f/9//3//f/9//3//f/9//3//f/9//3//f/9//3//f/9//3//f/9//3//f/9//3//f/9//3//f/9//3//f/9//3//f/9//3//f/9//3//f/9//3//f/9//3//f/9//3//f/9//3//f/9//3//f/9//3//f/9//3//f/9//3//f/9//3//f/9//3//f/9//3//f/9//3//f/9//3//f/9//3//f/9//3//f/97/3//f/9//3//f/5//3//c9tCUhWzIY8lLRlxHbxG32v/e/933Xvcf/5/3n//f/9//3//e/97/3f/e/93/3//e/9//3//f/9//3//f/9//3//f/9//3//f/9//3//f/9//3//f/9//3//f/9//3//f/9//3//f/9/AAD/f/9//3//f/9//3//f/9//3//f/9//3//f/9//3//f/9//3//f/97/3//f/9//3f/d/93/3t+Z3ZGbiEsGU0ZcR0PEQ4RkSG4Rn5j/3f/e/9//3v/e/97/3//f/9//3//f/9//3//f/9//n//f/5//n/+f/9//n//f/9//3//f/9//3//f/9//3//f/9//3//f/9//3//f/9//3//f/9//3//f/9//3//f/9//3//f/9//3//f/9//3//f/9//3//f/9//3//f/9//3//f/9//3//f/9//3//f/9//3//f/9//3//f/9//3//f/9//3//f/9//3//f/9//3//f/9//3//f/9//3//f/9//3//f/9//3//f/9//3//f/9//3//f/9//3//f/9//3//f/9//3//f/9//3//f/9//3//f/9//3//f/9//3//f/9//3//f/9//3//f/9//3//f/9//3//f/9//3//f/9//3//f/9//3//f/9//3//f/9//3//f/9//3//e/9//3//f/9//3//e/9z20bNBKsAjyltIR1b/3P/e/97/nf+f/5/3X//f/9//3//f/9//3//f/97/3//f/9//3//f/9//3//f/9//3//f/9//3//f/9//3//f/9//3//f/9//3//f/9//3//f/9//3//f/9//38AAP9//3//f/9//3//f/9//3//f/9//3//f/9//3//f/9/33f/d/93/3f/e/973289W7lK8y0MFQwRLRVOGU0Zbh02Oh1X33P/e/93/3v/e/9//3//f/9//3/ff/9//n//f993/3v/e/9//nv+f/5//n/9f/1//X//f/9//3//f/9//3//f/9//3//f/9//3//f/9//3//f/9//3//f/9//3//f/9//3//f/9//3//f/9//3//f/9//3//f/9//3//f/9//3//f/9//3//f/9//3//f/9//3//f/9//3//f/9//3//f/9//3//f/9//3//f/9//3//f/9//3//f/9//3//f/9//3//f/9//3//f/9//3//f/9//3//f/9//3//f/9//3//f/9//3//f/9//3//f/9//3//f/9//3//f/9//3//f/9//3//f/9//3//f/9//3//f/9//3//f/9//3//f/9//3//f/9//3//f/9//3//f/9//3//f/9//3//f/9//3//e/97/3v/f/9//3/cf/9//3M1Mg8NkiFuId9z/3v/f/97/3v/f/9//3/ef/9//3/ff/9//3//f/5//n//f/9//3//f/5//3//f/9//3//f/9//3//f/9//3//f/9//3//f/9//3//f/9//3//f/9//3//f/9//3//fwAA/3//f/9//3//f/9//3//f/9//3//f/9//3//f/9//3v/e/93/3t/Y5hGkSUuGQ4RLxkOES8VkR1XNh1P32v/d/97/3//f/9//3//f/9//3/fe/9//3//f/9//nv/f/5//3//f/9//3//f/9//3//f/9//3//f/9//3//f/9//3//f/9//3//f/9//3//f/9//3//f/9//3//f/9//3//f/9//3//f/9//3//f/9//3//f/9//3//f/9//3//f/9//3//f/9//3//f/9//3//f/9//3//f/9//3//f/9//3//f/9//3//f/9//3//f/9//3//f/9//3//f/9//3//f/9//3//f/9//3//f/9//3//f/9//3//f/9//3//f/9//3//f/9//3//f/9//3//f/9//3//f/9//3//f/9//3//f/9//3//f/9//3//f/9//3//f/9//3//f/9//3//f/9//3//f/9//3//f/9//3//f/9//3//f/9//3//f/9//3//f/97/3v/f/9//3/+f/5//3//c79jmz67Rt9z/3//f/5//3//f/9//3//f/9//3/+e/5//n/+f/1//n//f/9//3//f/5//n/+f/9//3//f/9//3//f/9//3//f/9//3//f/9//3//f/9//3//f/9//3//f/9//3//f/9/AAD/f/9//3//f/9//3//f/9//3//f/9//3//f/9//3f/d7hK0i0MFQwVDBUMEewQThkVNhxT32v/d/9z/3f/c/97/3//f/9//n/+f/9//n/+f/9//3//f/9//3//f/9//3/+f/9//nv+e/97/3//f/9//3//f/9//3//f/9//3//f/9//3//f/9//3//f/9//3//f/9//3//f/9//3/+f/9//3//f/9//3//f/9//3//f/9//3//f/9//3//f/9//3//f/9//3//f/9//3//f/9//3//f/9//3//f/9//3//f/9//3//f/9//3//f/9//3//f/9//3//f/9//3//f/9//3//f/9//3//f/9//3//f/9//3//f/9//3//f/9//3//f/9//3//f/9//3//f/9//3//f/9//3//f/9//3//f/9//3//f/9//3//f/9//3//f/9//3//f/9//3//f/9//3//f/9//3//f/9//3//f/9//3//f/9//3//f/9//3//f/9//3v/e/9//3//f/9/3X//f99v/3ffb/9z/3vdd/1//n/+f/9//3//f/9//3//f/9//X/+f/1/3X/df/9//3//f/9//3/+f/9//n/+f/9//3//f/9//3//f/9//3//f/9//3//f/9//3//f/9//3//f/9//3//f/9//38AAP9//3//f/9//3//f/9//3//f/97/3v/d/9zuErzMcoMCxXrEOoQLBkTNhpXv2/fc/9//3v/f/9//3//f/9//3//f/9//3//f/9//3//f/9//3//f/9//3//f/9//3//f/9//3//f/9//3//f/9//3//f/9//3//f/9//3//f/9//3//f/9//3//f/9//3//f/9//3//f/9//3//f/9//3//f/9//3//f/9//3//f/9//3//f/9//3//f/9//3//f/9//3//f/9//3//f/9//3//f/9//3//f/9//3//f/9//3//f/9//3//f/9//3//f/9//3//f/9//3//f/9//3//f/9//3//f/9//3//f/9//3//f/9//3//f/9//3//f/9//3//f/9//3//f/9//3//f/9//3//f/9//3//f/9//3//f/9//3//f/9//3//f/9//3//f/9//3//f/9//3//f/9//3//f/9//3//f/9//3//f/9//3//f/9//3//f/9//3//f/9//3//f/9//3//f/9//3//f/9//3//f/9//3//f/9//3//f/9//3//f/9//3//f/9//3//f/9//3//f/9//3//f/9//3//f/9//3//f/9//3//f/9//3//f/9//3//f/9//3//f/9//3//f/9//3//f/9//3//fwAA/3//f/9//3//f/9//3//f79v/3v/cxtTTh0MEcsIqQSPIdlO/3f/e/9333P/d/9//3//f/9//3//f/9//3//f/9//3//f/9//3//f/9//3//f/9//3//f/9//3//f/9//3//f/9//3//f/9//3//f/9//3//f/9//3//f/9//3//f/9//3//f/9//3//f/9//3//f/9//3//f/9//3//f/9//3//f/9//3//f/9//3//f/9//3//f/9//3//f/9//3//f/9//3//f/9//3//f/9//3//f/9//3//f/9//3//f/9//3//f/9//3//f/9//3//f/9//3//f/9//3//f/9//3//f/9//3//f/9//3//f/9//3//f/9//3//f/9//3//f/9//3//f/9//3//f/9//3//f/9//3//f/9//3//f/9//3//f/9//3//f/9//3//f/9//3//f/9//3//f/9//3//f/9//3//f/9//3//f/9//3//f/9//3//f/9//3//f/9//3//f/9//3//f/9//3//f/9//3//f/9//3//f/9//3//f/9//3//f/9//3//f/9//3//f/9//3//f/9//3//f/9//3//f/9//3//f/9//3//f/9//3//f/9//3//f/9//3//f/9//3//f/9//3//f/9//3//f/9/AAD/f/9//3//f/9//3//f/97/3//d3ZC6xDqEC0Z8zH/d/93/3v/f/93/3v/e/9//3//f/9//3//f/9//3//f/9//3//f/9//3//f/9//3//f/9//3//f/9//3//f/9//3//f/9//3//f/9//3//f/9//3//f/9//3//f/9//3//f/9//3//f/9//3//f/9//3//f/9//3//f/9//3//f/9//3//f/9//3//f/9//3//f/9//3//f/9//3//f/9//3//f/9//3//f/9//3//f/9//3//f/9//3//f/9//3//f/9//3//f/9//3//f/9//3//f/9//3//f/9//3//f/9//3//f/9//3//f/9//3//f/9//3//f/9//3//f/9//3//f/9//3//f/9//3//f/9//3//f/9//3//f/9//3//f/9//3//f/9//3//f/9//3//f/9//3//f/9//3//f/9//3//f/9//3//f/9//3//f/9//3//f/9//3//f/9//3//f/9//3//f/9//3//f/9//3//f/9//3//f/9//3//f/9//3//f/9//3//f/9//3//f/9//3//f/9//3//f/9//3//f/9//3//f/9//3//f/9//3//f/9//3//f/9//3//f/9//3//f/9//3//f/9//3//f/9//3//f/9//38AAP9//3//f/9//3//f/9//3//e3VGyRDJEAsZfmf/c/97/3f/f/97/3//e/9//3ved/9//3//f/9//3//f/9//3//f/9//3//f/9//3//f/9//3//f/9//3//f/9//3//f/9//3//f/9//3//f/9//3//f/9//3//f/9//3//f/9//3//f/9//3//f/9//3//f/9//3//f/9//3//f/9//3//f/9//3//f/9//3//f/9//3//f/9//3//f/9//3//f/9//3//f/9//3//f/9//3//f/9//3//f/9//3//f/9//3//f/9//3//f/9//3//f/9//3//f/9//3//f/9//3//f/9//3//f/9//3//f/9//3//f/9//3//f/9//3//f/9//3//f/9//3//f/9//3//f/9//3//f/9//3//f/9//3//f/9//3//f/9//3//f/9//3//f/9//3//f/9//3//f/9//3//f/9//3//f/9//3//f/9//3//f/9//3//f/9//3//f/9//3//f/9//3//f/9//3//f/9//3//f/9//3//f/9//3//f/9//3//f/9//3//f/9//3//f/9//3//f/9//3//f/9//3//f/9//3//f/9//3//f/9//3//f/9//3//f/9//3//f/9//3//f/9//3//f/9//3//fwAA/3//f/9//3//f/9//3//f/976BjpGKcM/3//d/9733P/e/9//3//f/9//3v/f/9//3//f/9//3//f/9//3//f/9//3//f/9//3//f/9//3//f/9//3//f/9//3//f/9//3//f/9//3//f/9//3//f/9//3//f/9//3//f/9//3//f/9//3//f/9//3//f/9//3//f/9//3//f/9//3//f/9//3//f/9//3//f/9//3//f/9//3//f/9//3//f/9//3//f/9//3//f/9//3//f/9//3//f/9//3//f/9//3//f/9//3//f/9//3//f/9//3//f/9//3//f/9//3//f/9//3//f/9//3//f/9//3//f/9//3//f/9//3//f/9//3//f/9//3//f/9//3//f/9//3//f/9//3//f/9//3//f/9//3//f/9//3//f/9//3//f/9//3//f/9//3//f/9//3//f/9//3//f/9//3//f/9//3//f/9//3//f/9//3//f/9//3//f/9//3//f/9//3//f/9//3//f/9//3//f/9//3//f/9//3//f/9//3//f/9//3//f/9//3//f/9//3//f/9//3//f/9//3//f/9//3//f/9//3//f/9//3//f/9//3//f/9//3//f/9//3//f/9//3//f/9/AAD/f/9//3//f/9//3//f/9//3+FDEMEGl+/c/93/3v/f/97/3vfe/9//3//f/9/3nv/f/9//3//f/9//3//f/9//3//f/9//3//f/9//3//f/9//3//f/9//3//f/9//3//f/9//3//f/9//3//f/9//3//f/9//3//f/9//3//f/9//3//f/9//3//f/9//3//f/9//3//f/9//3//f/9//3//f/9//3//f/9//3//f/9//3//f/9//3//f/9//3//f/9//3//f/9//3//f/9//3//f/9//3//f/9//3//f/9//3//f/9//3//f/9//3//f/9//3//f/9//3//f/9//3//f/9//3//f/9//3//f/9//3//f/9//3//f/9//3//f/9//3//f/9//3//f/9//3//f/9//3//f/9//3//f/9//3//f/9//3//f/9//3//f/9//3//f/9//3//f/9//3//f/9//3//f/9//3//f/9//3//f/9//3//f/9//3//f/9//3//f/9//3//f/9//3//f/9//3//f/9//3//f/9//3//f/9//3//f/9//3//f/9//3//f/9//3//f/9//3//f/9//3//f/9//3//f/9//3//f/9//3//f/9//3//f/9//3//f/9//3//f/9//3//f/9//3//f/9//38AAP9//3//f/9//3//f/9//3//f1pn1lb/f/9//3//f/9//3//f/9//3//f957/3//f/9//3//f/9//3//f/9//3//f/9//3//f/9//3//f/9//3//f/9//3//f/9//3//f/9//3//f/9//3//f/9//3//f/9//3//f/9//3//f/9//3//f/9//3//f/9//3//f/9//3//f/9//3//f/9//3//f/9//3//f/9//3//f/9//3//f/9//3//f/9//3//f/9//3//f/9//3//f/9//3//f/9//3//f/9//3//f/9//3//f/9//3//f/9//3//f/9//3//f/9//3//f/9//3//f/9//3//f/9//3//f/9//3//f/9//3//f/9//3//f/9//3//f/9//3//f/9//3//f/9//3//f/9//3//f/9//3//f/9//3//f/9//3//f/9//3//f/9//3//f/9//3//f/9//3//f/9//3//f/9//3//f/9//3//f/9//3//f/9//3//f/9//3//f/9//3//f/9//3//f/9//3//f/9//3//f/9//3//f/9//3//f/9//3//f/9//3//f/9//3//f/9//3//f/9//3//f/9//3//f/9//3//f/9//3//f/9//3//f/9//3//f/9//3//f/9//3//f/9//3//fwAA/3//f/9//3//f/9//3//f/9//3/fe/9/33v/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EEIQQhBCEEIQQhBCEEIQQhBCEEIQQhBCEEIQQhBCEEIQQhBCEEIQQhBCEEIQQhBCEEIQQu89EEIQQhBC7z0QQu89EELvPRBC7z0QQu89EELvPRBC7z0QQu89EELvPRBCEEIQQu89EEIQQhBC7z0QQu89EELvPRBC7z0QQu89EEIQQhBCEEIQQhBCEEIQQhBC7z0QQu89EELvPRBC7z0QQhBCEELvPRBCEEIQQu89EEIQQhBCEEIQQhBCEEIQQhBCEEIQQu89EEIQQhBC7z0QQhBCEELvPRBCEEIQQu89EEIQQhBCEEIQQhBCEEIQQhBCEEIQQu89EEIQQhBC7z0QQu89EELvPRBC7z0QQu89EELvPRBC7z0QQu89EELvPRBCEEIQQhBCEEIQQhBCEEIQQhBCEEIQQhBCEEIQQhBCEELvPRBC7z0QQu89EELvPRBC7z0QQu89EELvPRBC7z0QQu89EELvPRBC7z0QQu89EEIQQhBCEEIQQhBCEEIQQhBC7z0QQu89EELvPRBC7z0QQu89EELvPRBC7z0QQu89EEIQQhBC8D0QQhBCEELwPRBCEEIQQhBCEEIQQhBCEEIQQhBCEEIQQhBCEEIQQhBCEELvPRBC7z0QQu89EELvPRBCEEIQQhBCEEIQQhBCEEIQQu89EELvPRBC7z0QQu89AABGAAAAFAAAAAgAAABHRElDAwAAACIAAAAMAAAA/////yIAAAAMAAAA/////yUAAAAMAAAADQAAgCgAAAAMAAAABAAAACIAAAAMAAAA/////yIAAAAMAAAA/v///ycAAAAYAAAABAAAAAAAAAD///8AAAAAACUAAAAMAAAABAAAAEwAAABkAAAAAAAAAGQAAAA/AQAAmwAAAAAAAABkAAAAQAEAADgAAAAhAPAAAAAAAAAAAAAAAIA/AAAAAAAAAAAAAIA/AAAAAAAAAAAAAAAAAAAAAAAAAAAAAAAAAAAAAAAAAAAlAAAADAAAAAAAAIAoAAAADAAAAAQAAAAnAAAAGAAAAAQAAAAAAAAA////AAAAAAAlAAAADAAAAAQAAABMAAAAZAAAAAsAAABkAAAANAEAAHMAAAALAAAAZAAAACoBAAAQAAAAIQDwAAAAAAAAAAAAAACAPwAAAAAAAAAAAACAPwAAAAAAAAAAAAAAAAAAAAAAAAAAAAAAAAAAAAAAAAAAJQAAAAwAAAAAAACAKAAAAAwAAAAEAAAAJQAAAAwAAAABAAAAGAAAAAwAAAAAAAACEgAAAAwAAAABAAAAHgAAABgAAAALAAAAZAAAADUBAAB0AAAAJQAAAAwAAAABAAAAVAAAALgAAAAMAAAAZAAAAHwAAABzAAAAAQAAAFskDUJVJQ1CDAAAAGQAAAASAAAATAAAAAAAAAAAAAAAAAAAAP//////////cAAAAEQAaQBlAGcAbwAgAE0AYQBsAGQAbwBuAGEAZABvACAAQgAuAAgAAAADAAAABwAAAAcAAAAHAAAABAAAAAoAAAAHAAAAAwAAAAcAAAAHAAAABwAAAAcAAAAHAAAABwAAAAQ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H3egqC/hqdlBXa5wDtZDqjwo60M=</DigestValue>
    </Reference>
    <Reference URI="#idOfficeObject" Type="http://www.w3.org/2000/09/xmldsig#Object">
      <DigestMethod Algorithm="http://www.w3.org/2000/09/xmldsig#sha1"/>
      <DigestValue>G7obFje8lMf5DfTLDvIO21ta5BM=</DigestValue>
    </Reference>
    <Reference URI="#idSignedProperties" Type="http://uri.etsi.org/01903#SignedProperties">
      <Transforms>
        <Transform Algorithm="http://www.w3.org/TR/2001/REC-xml-c14n-20010315"/>
      </Transforms>
      <DigestMethod Algorithm="http://www.w3.org/2000/09/xmldsig#sha1"/>
      <DigestValue>lE7/U7FmX7V+lHoCyzQvHpl7RwY=</DigestValue>
    </Reference>
    <Reference URI="#idValidSigLnImg" Type="http://www.w3.org/2000/09/xmldsig#Object">
      <DigestMethod Algorithm="http://www.w3.org/2000/09/xmldsig#sha1"/>
      <DigestValue>u2VPBF/QcCot6LLYhtUyPxs5S9g=</DigestValue>
    </Reference>
    <Reference URI="#idInvalidSigLnImg" Type="http://www.w3.org/2000/09/xmldsig#Object">
      <DigestMethod Algorithm="http://www.w3.org/2000/09/xmldsig#sha1"/>
      <DigestValue>NSEMKJDC+MxbmA5iIocHTw7eRVA=</DigestValue>
    </Reference>
  </SignedInfo>
  <SignatureValue>kAuKTzrG7Ip6kFyz5MqdixEqakr1X7Um8fP29TzrbG4AEccLNIiDYLdUpP4gk+huHoACV+4tJNDB
7BD14tMNLtPi2yhXQoLwFnHBOplRURpXGISvfPEUz5v9WrhQ7H93dCt44Bsz1cSh9wNJvBTlpvP5
loPQccw9dXPdrmAO/2yMPYuqz60eSD3rVCfitOdb5g3aFdi98DWrt+PEtN/HALajZH1bsgFoddCP
5LdxNR5H/84nelInDaXxDD20hs/n/yn1gmtKpk7TDZJosrgMi8fSuKtnNsLdeR65cQJgAgBSxu2j
SanvVYeMCPvUBUwd+2kT+hi5oO+hVhDsC4OcDg==</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ZnQ0iKYQiNLGLwvwrLKivhwaHRo=</DigestValue>
      </Reference>
      <Reference URI="/word/theme/theme1.xml?ContentType=application/vnd.openxmlformats-officedocument.theme+xml">
        <DigestMethod Algorithm="http://www.w3.org/2000/09/xmldsig#sha1"/>
        <DigestValue>aed2ly2g7prYFMNM9yD108Dh+QE=</DigestValue>
      </Reference>
      <Reference URI="/word/media/image24.jpeg?ContentType=image/jpeg">
        <DigestMethod Algorithm="http://www.w3.org/2000/09/xmldsig#sha1"/>
        <DigestValue>ysgo7feE5sCwkANM86RpNCCwSFw=</DigestValue>
      </Reference>
      <Reference URI="/word/media/image23.jpeg?ContentType=image/jpeg">
        <DigestMethod Algorithm="http://www.w3.org/2000/09/xmldsig#sha1"/>
        <DigestValue>HpIxmFP8qGTqXlqNv2lZ/S9yhL0=</DigestValue>
      </Reference>
      <Reference URI="/word/media/image5.png?ContentType=image/png">
        <DigestMethod Algorithm="http://www.w3.org/2000/09/xmldsig#sha1"/>
        <DigestValue>ODqnbbfqW2q58eiZn4F/s5gbwLk=</DigestValue>
      </Reference>
      <Reference URI="/word/media/image4.png?ContentType=image/png">
        <DigestMethod Algorithm="http://www.w3.org/2000/09/xmldsig#sha1"/>
        <DigestValue>gDxdZRcGH7kAh72hSVKw2AKg6y4=</DigestValue>
      </Reference>
      <Reference URI="/word/media/image12.jpeg?ContentType=image/jpeg">
        <DigestMethod Algorithm="http://www.w3.org/2000/09/xmldsig#sha1"/>
        <DigestValue>RRtGNId2SEWD0Q5ID0DtKWcr9DM=</DigestValue>
      </Reference>
      <Reference URI="/word/media/image14.jpeg?ContentType=image/jpeg">
        <DigestMethod Algorithm="http://www.w3.org/2000/09/xmldsig#sha1"/>
        <DigestValue>JL2xV4Y5Tui/rT467b7dNvC+yg4=</DigestValue>
      </Reference>
      <Reference URI="/word/charts/chart1.xml?ContentType=application/vnd.openxmlformats-officedocument.drawingml.chart+xml">
        <DigestMethod Algorithm="http://www.w3.org/2000/09/xmldsig#sha1"/>
        <DigestValue>lF+jIbMggxzq53lOiEBU8xXZdkc=</DigestValue>
      </Reference>
      <Reference URI="/word/media/image6.jpeg?ContentType=image/jpeg">
        <DigestMethod Algorithm="http://www.w3.org/2000/09/xmldsig#sha1"/>
        <DigestValue>vlKzfqV++G6sLscEEdPFD4KKUCc=</DigestValue>
      </Reference>
      <Reference URI="/word/media/image22.jpeg?ContentType=image/jpeg">
        <DigestMethod Algorithm="http://www.w3.org/2000/09/xmldsig#sha1"/>
        <DigestValue>XSwLrAzzOEGeGn4FraJr2YT7xNY=</DigestValue>
      </Reference>
      <Reference URI="/word/media/image21.jpeg?ContentType=image/jpeg">
        <DigestMethod Algorithm="http://www.w3.org/2000/09/xmldsig#sha1"/>
        <DigestValue>Tm/8ZfFWQzm6vTkd7CvHiiMolEU=</DigestValue>
      </Reference>
      <Reference URI="/word/webSettings.xml?ContentType=application/vnd.openxmlformats-officedocument.wordprocessingml.webSettings+xml">
        <DigestMethod Algorithm="http://www.w3.org/2000/09/xmldsig#sha1"/>
        <DigestValue>CiaOF01hTg7RvTPOFmSweWye0z8=</DigestValue>
      </Reference>
      <Reference URI="/word/fontTable.xml?ContentType=application/vnd.openxmlformats-officedocument.wordprocessingml.fontTable+xml">
        <DigestMethod Algorithm="http://www.w3.org/2000/09/xmldsig#sha1"/>
        <DigestValue>QmKRM4dFt6dqTBHtSg03YXORUgk=</DigestValue>
      </Reference>
      <Reference URI="/word/numbering.xml?ContentType=application/vnd.openxmlformats-officedocument.wordprocessingml.numbering+xml">
        <DigestMethod Algorithm="http://www.w3.org/2000/09/xmldsig#sha1"/>
        <DigestValue>L0ufNeSV1j8coQ0FXqSMH4ybfXY=</DigestValue>
      </Reference>
      <Reference URI="/word/settings.xml?ContentType=application/vnd.openxmlformats-officedocument.wordprocessingml.settings+xml">
        <DigestMethod Algorithm="http://www.w3.org/2000/09/xmldsig#sha1"/>
        <DigestValue>KaWVZlE3Ifa6nJD1qZWyig9Zjzo=</DigestValue>
      </Reference>
      <Reference URI="/word/media/image1.emf?ContentType=image/x-emf">
        <DigestMethod Algorithm="http://www.w3.org/2000/09/xmldsig#sha1"/>
        <DigestValue>h7cMAOf+dcuWPJE756h4nVfeaEg=</DigestValue>
      </Reference>
      <Reference URI="/word/media/image2.emf?ContentType=image/x-emf">
        <DigestMethod Algorithm="http://www.w3.org/2000/09/xmldsig#sha1"/>
        <DigestValue>opnostjtbdQxYF9salD8GP/gOsI=</DigestValue>
      </Reference>
      <Reference URI="/word/media/image3.emf?ContentType=image/x-emf">
        <DigestMethod Algorithm="http://www.w3.org/2000/09/xmldsig#sha1"/>
        <DigestValue>/CwrEvZch1EkdL7gU3BvuX4A6Y4=</DigestValue>
      </Reference>
      <Reference URI="/word/media/image20.jpeg?ContentType=image/jpeg">
        <DigestMethod Algorithm="http://www.w3.org/2000/09/xmldsig#sha1"/>
        <DigestValue>gIVeE2tncmeNNEOcbP/Jvk9V1Jw=</DigestValue>
      </Reference>
      <Reference URI="/word/styles.xml?ContentType=application/vnd.openxmlformats-officedocument.wordprocessingml.styles+xml">
        <DigestMethod Algorithm="http://www.w3.org/2000/09/xmldsig#sha1"/>
        <DigestValue>RJnVxf8Bcez5vpOfxj1l7jhJj6A=</DigestValue>
      </Reference>
      <Reference URI="/word/media/image15.jpeg?ContentType=image/jpeg">
        <DigestMethod Algorithm="http://www.w3.org/2000/09/xmldsig#sha1"/>
        <DigestValue>6GK+6YyWv32CoG2n2qDX3oAr6+A=</DigestValue>
      </Reference>
      <Reference URI="/word/document.xml?ContentType=application/vnd.openxmlformats-officedocument.wordprocessingml.document.main+xml">
        <DigestMethod Algorithm="http://www.w3.org/2000/09/xmldsig#sha1"/>
        <DigestValue>TD2RYunAirS+re/2+uCmkcE6W7E=</DigestValue>
      </Reference>
      <Reference URI="/word/media/image19.jpeg?ContentType=image/jpeg">
        <DigestMethod Algorithm="http://www.w3.org/2000/09/xmldsig#sha1"/>
        <DigestValue>1XsPaXZtDoN/b9ZAfOB09G1R+rQ=</DigestValue>
      </Reference>
      <Reference URI="/word/media/image16.jpeg?ContentType=image/jpeg">
        <DigestMethod Algorithm="http://www.w3.org/2000/09/xmldsig#sha1"/>
        <DigestValue>Jp+9Lr3fEGmEv5ie9wk5EaOYDyM=</DigestValue>
      </Reference>
      <Reference URI="/word/footer2.xml?ContentType=application/vnd.openxmlformats-officedocument.wordprocessingml.footer+xml">
        <DigestMethod Algorithm="http://www.w3.org/2000/09/xmldsig#sha1"/>
        <DigestValue>f03RdSmx+ebrb+UcQTc5jnkKsPA=</DigestValue>
      </Reference>
      <Reference URI="/word/header1.xml?ContentType=application/vnd.openxmlformats-officedocument.wordprocessingml.header+xml">
        <DigestMethod Algorithm="http://www.w3.org/2000/09/xmldsig#sha1"/>
        <DigestValue>eItt29dUhl1cLsjqvZeQJoSnx3A=</DigestValue>
      </Reference>
      <Reference URI="/word/footnotes.xml?ContentType=application/vnd.openxmlformats-officedocument.wordprocessingml.footnotes+xml">
        <DigestMethod Algorithm="http://www.w3.org/2000/09/xmldsig#sha1"/>
        <DigestValue>bI/90wHk7sswWmyvbkOQfCAsvi0=</DigestValue>
      </Reference>
      <Reference URI="/word/footer1.xml?ContentType=application/vnd.openxmlformats-officedocument.wordprocessingml.footer+xml">
        <DigestMethod Algorithm="http://www.w3.org/2000/09/xmldsig#sha1"/>
        <DigestValue>ui2YT4lghEZdkyopKmRqMFHdnRM=</DigestValue>
      </Reference>
      <Reference URI="/word/endnotes.xml?ContentType=application/vnd.openxmlformats-officedocument.wordprocessingml.endnotes+xml">
        <DigestMethod Algorithm="http://www.w3.org/2000/09/xmldsig#sha1"/>
        <DigestValue>YWjKrXpJYzvpxsMA4CuRyd0o0GE=</DigestValue>
      </Reference>
      <Reference URI="/word/media/image10.jpeg?ContentType=image/jpeg">
        <DigestMethod Algorithm="http://www.w3.org/2000/09/xmldsig#sha1"/>
        <DigestValue>cGmg3inZ9rjbteqlNtij869v6oQ=</DigestValue>
      </Reference>
      <Reference URI="/word/media/image8.jpeg?ContentType=image/jpeg">
        <DigestMethod Algorithm="http://www.w3.org/2000/09/xmldsig#sha1"/>
        <DigestValue>QfkLehAfD5JIra2MhQh4gecbhag=</DigestValue>
      </Reference>
      <Reference URI="/word/media/image11.jpeg?ContentType=image/jpeg">
        <DigestMethod Algorithm="http://www.w3.org/2000/09/xmldsig#sha1"/>
        <DigestValue>F/RfTRkx+V5NXZuvbpToeWtTAQ8=</DigestValue>
      </Reference>
      <Reference URI="/word/charts/chart2.xml?ContentType=application/vnd.openxmlformats-officedocument.drawingml.chart+xml">
        <DigestMethod Algorithm="http://www.w3.org/2000/09/xmldsig#sha1"/>
        <DigestValue>b4NgAoPfzaQx0g0Gq2SdINj0j4o=</DigestValue>
      </Reference>
      <Reference URI="/word/media/image17.jpeg?ContentType=image/jpeg">
        <DigestMethod Algorithm="http://www.w3.org/2000/09/xmldsig#sha1"/>
        <DigestValue>lxredh0iZpQrDu9VzGUr/uSZHUs=</DigestValue>
      </Reference>
      <Reference URI="/word/media/image18.jpeg?ContentType=image/jpeg">
        <DigestMethod Algorithm="http://www.w3.org/2000/09/xmldsig#sha1"/>
        <DigestValue>BM9KocTPXcnpQ+DBRZFd37yCOe8=</DigestValue>
      </Reference>
      <Reference URI="/word/media/image9.jpeg?ContentType=image/jpeg">
        <DigestMethod Algorithm="http://www.w3.org/2000/09/xmldsig#sha1"/>
        <DigestValue>SHeWN6QOEg3PESZ2rU/gscSt4mU=</DigestValue>
      </Reference>
      <Reference URI="/word/media/image7.jpeg?ContentType=image/jpeg">
        <DigestMethod Algorithm="http://www.w3.org/2000/09/xmldsig#sha1"/>
        <DigestValue>29SsKw1lApT89toOOZgEok5UDhI=</DigestValue>
      </Reference>
      <Reference URI="/word/media/image13.jpeg?ContentType=image/jpeg">
        <DigestMethod Algorithm="http://www.w3.org/2000/09/xmldsig#sha1"/>
        <DigestValue>idLiCLWm/RiJnhAT7L9xZIb3YDc=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O8hREEvr4KIHLC+1BIMdP99F5lI=</DigestValue>
      </Reference>
    </Manifest>
    <SignatureProperties>
      <SignatureProperty Id="idSignatureTime" Target="#idPackageSignature">
        <mdssi:SignatureTime>
          <mdssi:Format>YYYY-MM-DDThh:mm:ssTZD</mdssi:Format>
          <mdssi:Value>2014-12-29T13:04:37Z</mdssi:Value>
        </mdssi:SignatureTime>
      </SignatureProperty>
    </SignatureProperties>
  </Object>
  <Object Id="idOfficeObject">
    <SignatureProperties>
      <SignatureProperty Id="idOfficeV1Details" Target="#idPackageSignature">
        <SignatureInfoV1 xmlns="http://schemas.microsoft.com/office/2006/digsig">
          <SetupID>{47AC4AC3-8A39-48E1-AC09-C05329547C36}</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YA/AQEBAQEBAQEBAQEBAQEBAQEBAQEBAQEBAQEBAQEBAQEBAQEBAQEBAQEBAQEBAQEBAQEBAQEBAQEBAQEBAQEBAQEBAQEBAQEBAQEBAQEBAQEBAQEBAQEBAQEBAQEBAQEBAQEBAQEBAQEBAQEBAQEBAQEBAQEBAQEBAQEBAQEBAQEBAQEBAQEBAQEBAQEBAQEBAQEBAQEBAQEBAQEBAQEBAQEBAQEBAQEBAQEBAQEBAQEBAQEBAQEQ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FXQ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4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2014-12-29T13:04:37Z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u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qHHtBAOqGW2o424NqAQAAAGQ1f2qINYBqIO1LBDjbg2oBAAAAZDV/anw1f2oA5UsEAOVLBGR7QQBvaVZqAKyDagEAAABkNX9qcHtBAIAByHYOXMN24FvDdnB7QQBkAQAAAAAAAAAAAACNYu52jWLudgg3JwAACAAAAAIAAAAAAACYe0EAImrudgAAAAAAAAAAyHxBAAYAAAC8fEEABgAAAAAAAAAAAAAAvHxBANB7QQDu6u12AAAAAAACAAAAAEEABgAAALx8QQAGAAAATBLvdgAAAAAAAAAAvHxBAAYAAAAQZPIB/HtBAJUu7XYAAAAAAAIAALx8QQ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xAaD4///yAQAAAAAAAPyrvweA+P//CABYfvv2//8AAAAAAAAAAOCrvweA+P////8AAAAAgeapOQNstNwQrd+UxqC4o0Hu1SIkxyCrrwdRgGaJURohQyIAigH+ncN2cMpqaj4aARkAAAAAAAAAACxxQQAAAAAATG9BADPKamrIb0EAAAAAAIDkJwAscUEAAAAAABBwQQB0x2pqyG9BAIDkJwABAAAAgOQnAAEAAACQx2pqAAAAABRxQQAgZicADHFBAIDkJwCAAch2nxATAKUVCnW0b0EANoHDdqj6mwcAAAAAgAHIdrRvQQBVgcN2gAHIdgAAARkADfQH3G9BAJOAw3YBAAAAxG9BABAAAABUAGEAaABvANxvQQDVI1RqIHBBAPhvQQCWIlRqCHBBAC8wx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lhAM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AEB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Object Id="idInvalidSigLnImg">AQAAAGwAAAAAAAAAAAAAABUBAAB/AAAAAAAAAAAAAABSJgAApREAACBFTUYAAAEAV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zKhBADnOUmoA4ScAFwAABAEAAAAABAAASKlBAFfOUmoPuuWkVqpBAAAEAAABAgAAAAAAAKCoQQA8/EEAPPxBAPyoQQCAAch2DlzDduBbw3b8qEEAZAEAAAAAAAAAAAAAjWLudo1i7nZYNicAAAgAAAACAAAAAAAAJKlBACJq7nYAAAAAAAAAAFaqQQAHAAAASKpBAAcAAAAAAAAAAAAAAEiqQQBcqUEA7urtdgAAAAAAAgAAAABBAAcAAABIqkEABwAAAEwS73YAAAAAAAAAAEiqQQAHAAAAEGTyAYipQQCVLu12AAAAAAACAABIqkE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LEBoPj///IBAAAAAAAA/Ku/B4D4//8IAFh++/b//wAAAAAAAAAA4Ku/B4D4/////wAAAAAjAAQAAADwFh0AgBYdALxCJwDQq0EA/I1RavAWHQAAHyMA7ldRagAAAACAFh0AvEInAEB97wHuV1FqAAAAAIAVHQAQZPIBAFJ/A/SrQQBgV1FqiAyDAPwBAAAwrEEAJFdRavwBAAAAAAAAjWLudo1i7nb8AQAAAAgAAAACAAAAAAAASKxBACJq7nYAAAAAAAAAAHqtQQAHAAAAbK1BAAcAAAAAAAAAAAAAAGytQQCArEEA7urtdgAAAAAAAgAAAABBAAcAAABsrUEABwAAAEwS73YAAAAAAAAAAGytQQAHAAAAEGTyAaysQQCVLu12AAAAAAACAABs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qHHtBAOqGW2o424NqAQAAAGQ1f2qINYBqIO1LBDjbg2oBAAAAZDV/anw1f2oA5UsEAOVLBGR7QQBvaVZqAKyDagEAAABkNX9qcHtBAIAByHYOXMN24FvDdnB7QQBkAQAAAAAAAAAAAACNYu52jWLudgg3JwAACAAAAAIAAAAAAACYe0EAImrudgAAAAAAAAAAyHxBAAYAAAC8fEEABgAAAAAAAAAAAAAAvHxBANB7QQDu6u12AAAAAAACAAAAAEEABgAAALx8QQAGAAAATBLvdgAAAAAAAAAAvHxBAAYAAAAQZPIB/HtBAJUu7XYAAAAAAAIAALx8Q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CxAaD4///yAQAAAAAAAPyrvweA+P//CABYfvv2//8AAAAAAAAAAOCrvweA+P////8AAAAAAAAAAAAAAAAAAAAAAAAAAAAAAAAAACCrrwdzZix3ShkhtyIAigHsRzkCLG9BAGhpLHcAAAAAAAAAAOBvQQDWhit3BwAAAAAAAABiGgEFAAAAAKDFKwIBAAAAoMUrAgAAAAAGAAAAgAHIdqDFKwJw/ZsHgAHIdo8QEwAxEwpfAABBADaBw3Zw/ZsHoMUrAoAByHaUb0EAVYHDdoAByHZiGgEFYhoBBbxvQQCTgMN2AQAAAKRvQQD+ncN2cMpqagAAAQUAAAAAAAAAALxxQQAAAAAA3G9BADPKampYcEEAAAAAAIDkJwC8cUEAAAAAAKBwQQB0x2pqCHBBAC8wxHZ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lhAMAQEBAQEBAQEBAQEBAQEBAQEBAQEBAQEBAQEBAQEBAQEBAQEBAQEBAQEBAQEBAQEBAQEBAQEBAQEBAQEBAQEBAQEBAQEBAQEBAQEBAQEBAQEBAQEBAQEBAQEBAQEBAQEBAQEBAQEBAQEBAQEBAQEBAQEBAQEBAQEBAQEBAQEBAQEBAQEBAQEBAQEBAQEBAQEBAQEBAQEBAQEBAQEBAQEBAQEBAQEBAQEBAQEBAQEBAQEBAQEBAf///wEBAQEBAQEBAQEBAQEBAQEBAQEBAQEBAQEBAQEBAQEBAQEBAQEBAQEBAQEBAQEBAQEBAQEBAQEBAQEBAQEBAQEBAQEBAQEBAQEBAQEBAQEBAQEBAQEBAQEBAQEBAQEBAQEBAQEBAQEBAQEBAQEBAQEBAQEBAQEBAQEBAQEBAQEBAQEBAQEBAQEBAQEBAQEBAQEBAQEBAQEBAQEBAQEBAQEBAQEBAQEBAQEBAQEBAQEBAQEBAQ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FK/i7puZJwc+B+T95O/7hexQjdE=</DigestValue>
    </Reference>
    <Reference URI="#idOfficeObject" Type="http://www.w3.org/2000/09/xmldsig#Object">
      <DigestMethod Algorithm="http://www.w3.org/2000/09/xmldsig#sha1"/>
      <DigestValue>Oz9bM01RpSrMkOFn3CZFfhMl5cg=</DigestValue>
    </Reference>
    <Reference URI="#idSignedProperties" Type="http://uri.etsi.org/01903#SignedProperties">
      <Transforms>
        <Transform Algorithm="http://www.w3.org/TR/2001/REC-xml-c14n-20010315"/>
      </Transforms>
      <DigestMethod Algorithm="http://www.w3.org/2000/09/xmldsig#sha1"/>
      <DigestValue>NnLaUOkXA7QrxkPjW5iWkDil5o4=</DigestValue>
    </Reference>
    <Reference URI="#idValidSigLnImg" Type="http://www.w3.org/2000/09/xmldsig#Object">
      <DigestMethod Algorithm="http://www.w3.org/2000/09/xmldsig#sha1"/>
      <DigestValue>+ORAXTm7eEZQNQsYc1+ySRXqw5M=</DigestValue>
    </Reference>
    <Reference URI="#idInvalidSigLnImg" Type="http://www.w3.org/2000/09/xmldsig#Object">
      <DigestMethod Algorithm="http://www.w3.org/2000/09/xmldsig#sha1"/>
      <DigestValue>cf+5ywJhitvMm+o9P0/lbTkq5S4=</DigestValue>
    </Reference>
  </SignedInfo>
  <SignatureValue>FFFDHi+yuwG7g7ihfBw6SXlxS87WXL1U/Xiv7OYO/l+rQCDvwIMxBsAjCqKCtvJVUMAHq/Ec7CJm
EvySJ2QsUNBxasyV87M/iOM9NKQFfoCrit6j1lui+5QOw6sPGJ5me6BXaYwUePQDlX8EANeNqOmm
k0+wTcdELsxh0hh6Mo6641oJneP3jEKjji73WZdX7rfiaZqasSGYKYkik1qEnhEi9yvH6c/+O4nx
hccbvdZvomcLh2anGaxqgPUD/j9C6sWGNGRVT3IM6gs2htsIc4oV3kdvsmo7Z8JCmG8Q1gTySPEl
G+zWD+SiCj+VVglltPckZ3E10uoKRGF+ZDndfA==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stylesWithEffects.xml?ContentType=application/vnd.ms-word.stylesWithEffects+xml">
        <DigestMethod Algorithm="http://www.w3.org/2000/09/xmldsig#sha1"/>
        <DigestValue>ZnQ0iKYQiNLGLwvwrLKivhwaHRo=</DigestValue>
      </Reference>
      <Reference URI="/word/theme/theme1.xml?ContentType=application/vnd.openxmlformats-officedocument.theme+xml">
        <DigestMethod Algorithm="http://www.w3.org/2000/09/xmldsig#sha1"/>
        <DigestValue>aed2ly2g7prYFMNM9yD108Dh+QE=</DigestValue>
      </Reference>
      <Reference URI="/word/media/image24.jpeg?ContentType=image/jpeg">
        <DigestMethod Algorithm="http://www.w3.org/2000/09/xmldsig#sha1"/>
        <DigestValue>ysgo7feE5sCwkANM86RpNCCwSFw=</DigestValue>
      </Reference>
      <Reference URI="/word/media/image23.jpeg?ContentType=image/jpeg">
        <DigestMethod Algorithm="http://www.w3.org/2000/09/xmldsig#sha1"/>
        <DigestValue>HpIxmFP8qGTqXlqNv2lZ/S9yhL0=</DigestValue>
      </Reference>
      <Reference URI="/word/media/image5.png?ContentType=image/png">
        <DigestMethod Algorithm="http://www.w3.org/2000/09/xmldsig#sha1"/>
        <DigestValue>ODqnbbfqW2q58eiZn4F/s5gbwLk=</DigestValue>
      </Reference>
      <Reference URI="/word/media/image4.png?ContentType=image/png">
        <DigestMethod Algorithm="http://www.w3.org/2000/09/xmldsig#sha1"/>
        <DigestValue>gDxdZRcGH7kAh72hSVKw2AKg6y4=</DigestValue>
      </Reference>
      <Reference URI="/word/media/image12.jpeg?ContentType=image/jpeg">
        <DigestMethod Algorithm="http://www.w3.org/2000/09/xmldsig#sha1"/>
        <DigestValue>RRtGNId2SEWD0Q5ID0DtKWcr9DM=</DigestValue>
      </Reference>
      <Reference URI="/word/media/image14.jpeg?ContentType=image/jpeg">
        <DigestMethod Algorithm="http://www.w3.org/2000/09/xmldsig#sha1"/>
        <DigestValue>JL2xV4Y5Tui/rT467b7dNvC+yg4=</DigestValue>
      </Reference>
      <Reference URI="/word/charts/chart1.xml?ContentType=application/vnd.openxmlformats-officedocument.drawingml.chart+xml">
        <DigestMethod Algorithm="http://www.w3.org/2000/09/xmldsig#sha1"/>
        <DigestValue>lF+jIbMggxzq53lOiEBU8xXZdkc=</DigestValue>
      </Reference>
      <Reference URI="/word/media/image6.jpeg?ContentType=image/jpeg">
        <DigestMethod Algorithm="http://www.w3.org/2000/09/xmldsig#sha1"/>
        <DigestValue>vlKzfqV++G6sLscEEdPFD4KKUCc=</DigestValue>
      </Reference>
      <Reference URI="/word/media/image22.jpeg?ContentType=image/jpeg">
        <DigestMethod Algorithm="http://www.w3.org/2000/09/xmldsig#sha1"/>
        <DigestValue>XSwLrAzzOEGeGn4FraJr2YT7xNY=</DigestValue>
      </Reference>
      <Reference URI="/word/media/image21.jpeg?ContentType=image/jpeg">
        <DigestMethod Algorithm="http://www.w3.org/2000/09/xmldsig#sha1"/>
        <DigestValue>Tm/8ZfFWQzm6vTkd7CvHiiMolEU=</DigestValue>
      </Reference>
      <Reference URI="/word/webSettings.xml?ContentType=application/vnd.openxmlformats-officedocument.wordprocessingml.webSettings+xml">
        <DigestMethod Algorithm="http://www.w3.org/2000/09/xmldsig#sha1"/>
        <DigestValue>CiaOF01hTg7RvTPOFmSweWye0z8=</DigestValue>
      </Reference>
      <Reference URI="/word/fontTable.xml?ContentType=application/vnd.openxmlformats-officedocument.wordprocessingml.fontTable+xml">
        <DigestMethod Algorithm="http://www.w3.org/2000/09/xmldsig#sha1"/>
        <DigestValue>QmKRM4dFt6dqTBHtSg03YXORUgk=</DigestValue>
      </Reference>
      <Reference URI="/word/numbering.xml?ContentType=application/vnd.openxmlformats-officedocument.wordprocessingml.numbering+xml">
        <DigestMethod Algorithm="http://www.w3.org/2000/09/xmldsig#sha1"/>
        <DigestValue>L0ufNeSV1j8coQ0FXqSMH4ybfXY=</DigestValue>
      </Reference>
      <Reference URI="/word/settings.xml?ContentType=application/vnd.openxmlformats-officedocument.wordprocessingml.settings+xml">
        <DigestMethod Algorithm="http://www.w3.org/2000/09/xmldsig#sha1"/>
        <DigestValue>KaWVZlE3Ifa6nJD1qZWyig9Zjzo=</DigestValue>
      </Reference>
      <Reference URI="/word/media/image1.emf?ContentType=image/x-emf">
        <DigestMethod Algorithm="http://www.w3.org/2000/09/xmldsig#sha1"/>
        <DigestValue>h7cMAOf+dcuWPJE756h4nVfeaEg=</DigestValue>
      </Reference>
      <Reference URI="/word/media/image2.emf?ContentType=image/x-emf">
        <DigestMethod Algorithm="http://www.w3.org/2000/09/xmldsig#sha1"/>
        <DigestValue>opnostjtbdQxYF9salD8GP/gOsI=</DigestValue>
      </Reference>
      <Reference URI="/word/media/image3.emf?ContentType=image/x-emf">
        <DigestMethod Algorithm="http://www.w3.org/2000/09/xmldsig#sha1"/>
        <DigestValue>/CwrEvZch1EkdL7gU3BvuX4A6Y4=</DigestValue>
      </Reference>
      <Reference URI="/word/media/image20.jpeg?ContentType=image/jpeg">
        <DigestMethod Algorithm="http://www.w3.org/2000/09/xmldsig#sha1"/>
        <DigestValue>gIVeE2tncmeNNEOcbP/Jvk9V1Jw=</DigestValue>
      </Reference>
      <Reference URI="/word/styles.xml?ContentType=application/vnd.openxmlformats-officedocument.wordprocessingml.styles+xml">
        <DigestMethod Algorithm="http://www.w3.org/2000/09/xmldsig#sha1"/>
        <DigestValue>RJnVxf8Bcez5vpOfxj1l7jhJj6A=</DigestValue>
      </Reference>
      <Reference URI="/word/media/image15.jpeg?ContentType=image/jpeg">
        <DigestMethod Algorithm="http://www.w3.org/2000/09/xmldsig#sha1"/>
        <DigestValue>6GK+6YyWv32CoG2n2qDX3oAr6+A=</DigestValue>
      </Reference>
      <Reference URI="/word/document.xml?ContentType=application/vnd.openxmlformats-officedocument.wordprocessingml.document.main+xml">
        <DigestMethod Algorithm="http://www.w3.org/2000/09/xmldsig#sha1"/>
        <DigestValue>TD2RYunAirS+re/2+uCmkcE6W7E=</DigestValue>
      </Reference>
      <Reference URI="/word/media/image19.jpeg?ContentType=image/jpeg">
        <DigestMethod Algorithm="http://www.w3.org/2000/09/xmldsig#sha1"/>
        <DigestValue>1XsPaXZtDoN/b9ZAfOB09G1R+rQ=</DigestValue>
      </Reference>
      <Reference URI="/word/media/image16.jpeg?ContentType=image/jpeg">
        <DigestMethod Algorithm="http://www.w3.org/2000/09/xmldsig#sha1"/>
        <DigestValue>Jp+9Lr3fEGmEv5ie9wk5EaOYDyM=</DigestValue>
      </Reference>
      <Reference URI="/word/footer2.xml?ContentType=application/vnd.openxmlformats-officedocument.wordprocessingml.footer+xml">
        <DigestMethod Algorithm="http://www.w3.org/2000/09/xmldsig#sha1"/>
        <DigestValue>f03RdSmx+ebrb+UcQTc5jnkKsPA=</DigestValue>
      </Reference>
      <Reference URI="/word/header1.xml?ContentType=application/vnd.openxmlformats-officedocument.wordprocessingml.header+xml">
        <DigestMethod Algorithm="http://www.w3.org/2000/09/xmldsig#sha1"/>
        <DigestValue>eItt29dUhl1cLsjqvZeQJoSnx3A=</DigestValue>
      </Reference>
      <Reference URI="/word/footnotes.xml?ContentType=application/vnd.openxmlformats-officedocument.wordprocessingml.footnotes+xml">
        <DigestMethod Algorithm="http://www.w3.org/2000/09/xmldsig#sha1"/>
        <DigestValue>bI/90wHk7sswWmyvbkOQfCAsvi0=</DigestValue>
      </Reference>
      <Reference URI="/word/footer1.xml?ContentType=application/vnd.openxmlformats-officedocument.wordprocessingml.footer+xml">
        <DigestMethod Algorithm="http://www.w3.org/2000/09/xmldsig#sha1"/>
        <DigestValue>ui2YT4lghEZdkyopKmRqMFHdnRM=</DigestValue>
      </Reference>
      <Reference URI="/word/endnotes.xml?ContentType=application/vnd.openxmlformats-officedocument.wordprocessingml.endnotes+xml">
        <DigestMethod Algorithm="http://www.w3.org/2000/09/xmldsig#sha1"/>
        <DigestValue>YWjKrXpJYzvpxsMA4CuRyd0o0GE=</DigestValue>
      </Reference>
      <Reference URI="/word/media/image10.jpeg?ContentType=image/jpeg">
        <DigestMethod Algorithm="http://www.w3.org/2000/09/xmldsig#sha1"/>
        <DigestValue>cGmg3inZ9rjbteqlNtij869v6oQ=</DigestValue>
      </Reference>
      <Reference URI="/word/media/image8.jpeg?ContentType=image/jpeg">
        <DigestMethod Algorithm="http://www.w3.org/2000/09/xmldsig#sha1"/>
        <DigestValue>QfkLehAfD5JIra2MhQh4gecbhag=</DigestValue>
      </Reference>
      <Reference URI="/word/media/image11.jpeg?ContentType=image/jpeg">
        <DigestMethod Algorithm="http://www.w3.org/2000/09/xmldsig#sha1"/>
        <DigestValue>F/RfTRkx+V5NXZuvbpToeWtTAQ8=</DigestValue>
      </Reference>
      <Reference URI="/word/charts/chart2.xml?ContentType=application/vnd.openxmlformats-officedocument.drawingml.chart+xml">
        <DigestMethod Algorithm="http://www.w3.org/2000/09/xmldsig#sha1"/>
        <DigestValue>b4NgAoPfzaQx0g0Gq2SdINj0j4o=</DigestValue>
      </Reference>
      <Reference URI="/word/media/image17.jpeg?ContentType=image/jpeg">
        <DigestMethod Algorithm="http://www.w3.org/2000/09/xmldsig#sha1"/>
        <DigestValue>lxredh0iZpQrDu9VzGUr/uSZHUs=</DigestValue>
      </Reference>
      <Reference URI="/word/media/image18.jpeg?ContentType=image/jpeg">
        <DigestMethod Algorithm="http://www.w3.org/2000/09/xmldsig#sha1"/>
        <DigestValue>BM9KocTPXcnpQ+DBRZFd37yCOe8=</DigestValue>
      </Reference>
      <Reference URI="/word/media/image9.jpeg?ContentType=image/jpeg">
        <DigestMethod Algorithm="http://www.w3.org/2000/09/xmldsig#sha1"/>
        <DigestValue>SHeWN6QOEg3PESZ2rU/gscSt4mU=</DigestValue>
      </Reference>
      <Reference URI="/word/media/image7.jpeg?ContentType=image/jpeg">
        <DigestMethod Algorithm="http://www.w3.org/2000/09/xmldsig#sha1"/>
        <DigestValue>29SsKw1lApT89toOOZgEok5UDhI=</DigestValue>
      </Reference>
      <Reference URI="/word/media/image13.jpeg?ContentType=image/jpeg">
        <DigestMethod Algorithm="http://www.w3.org/2000/09/xmldsig#sha1"/>
        <DigestValue>idLiCLWm/RiJnhAT7L9xZIb3YDc=</DigestValue>
      </Reference>
      <Reference URI="/word/charts/_rels/chart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charts/_rels/chart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mV5U/SBJ1HRRWABF/+mZPQS3EBY=</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7"/>
            <mdssi:RelationshipReference SourceId="rId12"/>
            <mdssi:RelationshipReference SourceId="rId17"/>
            <mdssi:RelationshipReference SourceId="rId25"/>
            <mdssi:RelationshipReference SourceId="rId33"/>
            <mdssi:RelationshipReference SourceId="rId38"/>
            <mdssi:RelationshipReference SourceId="rId16"/>
            <mdssi:RelationshipReference SourceId="rId20"/>
            <mdssi:RelationshipReference SourceId="rId29"/>
            <mdssi:RelationshipReference SourceId="rId41"/>
            <mdssi:RelationshipReference SourceId="rId6"/>
            <mdssi:RelationshipReference SourceId="rId11"/>
            <mdssi:RelationshipReference SourceId="rId24"/>
            <mdssi:RelationshipReference SourceId="rId32"/>
            <mdssi:RelationshipReference SourceId="rId37"/>
            <mdssi:RelationshipReference SourceId="rId40"/>
            <mdssi:RelationshipReference SourceId="rId15"/>
            <mdssi:RelationshipReference SourceId="rId23"/>
            <mdssi:RelationshipReference SourceId="rId28"/>
            <mdssi:RelationshipReference SourceId="rId36"/>
            <mdssi:RelationshipReference SourceId="rId10"/>
            <mdssi:RelationshipReference SourceId="rId19"/>
            <mdssi:RelationshipReference SourceId="rId31"/>
            <mdssi:RelationshipReference SourceId="rId9"/>
            <mdssi:RelationshipReference SourceId="rId14"/>
            <mdssi:RelationshipReference SourceId="rId22"/>
            <mdssi:RelationshipReference SourceId="rId27"/>
            <mdssi:RelationshipReference SourceId="rId30"/>
            <mdssi:RelationshipReference SourceId="rId35"/>
          </Transform>
          <Transform Algorithm="http://www.w3.org/TR/2001/REC-xml-c14n-20010315"/>
        </Transforms>
        <DigestMethod Algorithm="http://www.w3.org/2000/09/xmldsig#sha1"/>
        <DigestValue>O8hREEvr4KIHLC+1BIMdP99F5lI=</DigestValue>
      </Reference>
    </Manifest>
    <SignatureProperties>
      <SignatureProperty Id="idSignatureTime" Target="#idPackageSignature">
        <mdssi:SignatureTime>
          <mdssi:Format>YYYY-MM-DDThh:mm:ssTZD</mdssi:Format>
          <mdssi:Value>2014-12-29T13:05:11Z</mdssi:Value>
        </mdssi:SignatureTime>
      </SignatureProperty>
    </SignatureProperties>
  </Object>
  <Object Id="idOfficeObject">
    <SignatureProperties>
      <SignatureProperty Id="idOfficeV1Details" Target="#idPackageSignature">
        <SignatureInfoV1 xmlns="http://schemas.microsoft.com/office/2006/digsig">
          <SetupID>{BD7D4214-13E8-46F8-85F6-7E6ABEC07BBA}</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2014-12-29T13:05:11Z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p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xAaD4///yAQAAAAAAAPyrvweA+P//CABYfvv2//8AAAAAAAAAAOCrvweA+P////8AAAAAA2y03BCt35TGoLijQe7VIiTHQ0Nml8iRdgc4P5IIShshUCIAigH+ncN2cMpqamIaAQUAAAAAAAAAAKBwIQAAAAAAwG4hADPKamo8byEAAAAAAIDkTQCgcCEAAAAAAIRvIQB0x2pqPG8hAIDkTQABAAAAgORNAAEAAACQx2pqAAAAAIhwIQAgZk0AgHAhAIDkTQCAAch2nxATAIUaClwobyEANoHDdnCoaAcAAAAAgAHIdihvIQBVgcN2gAHIdgAAAQUADRQHUG8hAJOAw3YBAAAAOG8hABAAAABUAGEAaABvAFBvIQDVI1RqlG8hAGxvIQCWIlRqfG8hAC8wx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Object Id="idInvalidSigLnImg">AQAAAGwAAAAAAAAAAAAAAB4BAAB/AAAAAAAAAAAAAACPJwAApREAACBFTUYAAAEAQ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QKghADnOUmoA4U0AFwAABAEAAAAABAAAvKghAFfOUmoLgo1cyqkhAAAEAAABAgAAAAAAABSoIQCw+yEAsPshAHCoIQCAAch2DlzDduBbw3ZwqCEAZAEAAAAAAAAAAAAAjWLudo1i7nZYNk0AAAgAAAACAAAAAAAAmKghACJq7nYAAAAAAAAAAMqpIQAHAAAAvKkhAAcAAAAAAAAAAAAAALypIQDQqCEA7urtdgAAAAAAAgAAAAAhAAcAAAC8qSEABwAAAEwS73YAAAAAAAAAALypIQAHAAAAEGT2AfyoIQCVLu12AAAAAAACAAC8qSE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LEBoPj///IBAAAAAAAA/Ku/B4D4//8IAFh++/b//wAAAAAAAAAA4Ku/B4D4/////wAAAAA5AAQAAADwFisAgBYrALxCTQBEqyEA/I1RavAWKwAAHzkA7ldRagAAAACAFisAvEJNAEB97wHuV1FqAAAAAIAVKwAQZPYBAFKGA2irIQBgV1FqiAw/APwBAACkqyEAJFdRavwBAAAAAAAAjWLudo1i7nb8AQAAAAgAAAACAAAAAAAAvKshACJq7nYAAAAAAAAAAO6sIQAHAAAA4KwhAAcAAAAAAAAAAAAAAOCsIQD0qyEA7urtdgAAAAAAAgAAAAAhAAcAAADgrCEABwAAAEwS73YAAAAAAAAAAOCsIQAHAAAAEGT2ASCsIQCVLu12AAAAAAACAADgrC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ZqkHohAOqGW2o424NqAQAAAGQ1f2qINYBqIF0yBDjbg2oBAAAAZDV/anw1f2rg6zME4OszBNh6IQBvaVZqAKyDagEAAABkNX9q5HohAIAByHYOXMN24FvDduR6IQBkAQAAAAAAAAAAAACNYu52jWLudgg3TQAACAAAAAIAAAAAAAAMeyEAImrudgAAAAAAAAAAPHwhAAYAAAAwfCEABgAAAAAAAAAAAAAAMHwhAER7IQDu6u12AAAAAAACAAAAACEABgAAADB8IQAGAAAATBLvdgAAAAAAAAAAMHwhAAYAAAAQZPYBcHshAJUu7XYAAAAAAAIAADB8I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CxAaD4///yAQAAAAAAAPyrvweA+P//CABYfvv2//8AAAAAAAAAAOCrvweA+P////8AAAAAAAAAAAAAAAAAAAAAAAAAAAAAkG4hAMiRdgc4xTB3yQEhtyIAigGcbiEAaGksdwAAAAAAAAAAVG8hANaGK3cHAAAAAAAAAHEWAY8AAAAAIAUqAgEAAAAgBSoCAAAAAA8AAAAGAAAAgAHIdiAFKgI4q2gHgAHIdo8QEwC/FQpxAAAhADaBw3Y4q2gHIAUqAoAByHYIbyEAVYHDdoAByHZxFgGPcRYBjzBvIQCTgMN2AQAAABhvIQD+ncN2cMpqagAAAY8AAAAAAAAAADBxIQAAAAAAUG8hADPKamrMbyEAAAAAAIDkTQAwcSEAAAAAABRwIQB0x2pqfG8hAC8wxHZ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cQAAAFwAAAABAAAAWyQNQlUlDUIKAAAAUAAAABQAAABMAAAAAAAAAAAAAAAAAAAA//////////90AAAARQBkAHUAYQByAGQAbwAgAFIAbwBkAHIAaQBnAHUAZQB6ACAAUwAuAAYAAAAGAAAABgAAAAYAAAAEAAAABgAAAAYAAAADAAAABwAAAAYAAAAGAAAABAAAAAIAAAAGAAAABgAAAAYAAAAFAAAAAwAAAAYAAAAEAAAASwAAAEAAAAAwAAAABQAAACAAAAABAAAAAQAAABAAAAAAAAAAAAAAAB8BAACAAAAAAAAAAAAAAAAf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1435AEACABBADB42B6E854DEDE2703BF" ma:contentTypeVersion="8" ma:contentTypeDescription="Crear nuevo documento." ma:contentTypeScope="" ma:versionID="8c9124b5608f6c3afb64ed5fdce95c00">
  <xsd:schema xmlns:xsd="http://www.w3.org/2001/XMLSchema" xmlns:xs="http://www.w3.org/2001/XMLSchema" xmlns:p="http://schemas.microsoft.com/office/2006/metadata/properties" xmlns:ns2="cd7df43d-10b9-47d8-a000-58f6ff9a05a9" xmlns:ns3="21c3207e-4ad9-41ce-b187-b126d6257ffb" targetNamespace="http://schemas.microsoft.com/office/2006/metadata/properties" ma:root="true" ma:fieldsID="471b305a1b93216af0cd42a5230a6a27" ns2:_="" ns3:_="">
    <xsd:import namespace="cd7df43d-10b9-47d8-a000-58f6ff9a05a9"/>
    <xsd:import namespace="21c3207e-4ad9-41ce-b187-b126d6257ffb"/>
    <xsd:element name="properties">
      <xsd:complexType>
        <xsd:sequence>
          <xsd:element name="documentManagement">
            <xsd:complexType>
              <xsd:all>
                <xsd:element ref="ns2:N_x00b0__x0020_Documento" minOccurs="0"/>
                <xsd:element ref="ns2:N_x00b0__x0020_Exp" minOccurs="0"/>
                <xsd:element ref="ns2:Fecha_x0020_Publicaci_x00f3_n" minOccurs="0"/>
                <xsd:element ref="ns2:Destinatario" minOccurs="0"/>
                <xsd:element ref="ns2:Fecha_x0020_Generaci_x00f3_n" minOccurs="0"/>
                <xsd:element ref="ns2:Remitido_x0020_Por" minOccurs="0"/>
                <xsd:element ref="ns3:_dlc_DocId" minOccurs="0"/>
                <xsd:element ref="ns3:_dlc_DocIdUrl" minOccurs="0"/>
                <xsd:element ref="ns3: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df43d-10b9-47d8-a000-58f6ff9a05a9" elementFormDefault="qualified">
    <xsd:import namespace="http://schemas.microsoft.com/office/2006/documentManagement/types"/>
    <xsd:import namespace="http://schemas.microsoft.com/office/infopath/2007/PartnerControls"/>
    <xsd:element name="N_x00b0__x0020_Documento" ma:index="8" nillable="true" ma:displayName="N° Documento" ma:internalName="N_x00b0__x0020_Documento">
      <xsd:simpleType>
        <xsd:restriction base="dms:Text">
          <xsd:maxLength value="255"/>
        </xsd:restriction>
      </xsd:simpleType>
    </xsd:element>
    <xsd:element name="N_x00b0__x0020_Exp" ma:index="9" nillable="true" ma:displayName="N° Exp" ma:internalName="N_x00b0__x0020_Exp">
      <xsd:simpleType>
        <xsd:restriction base="dms:Text">
          <xsd:maxLength value="255"/>
        </xsd:restriction>
      </xsd:simpleType>
    </xsd:element>
    <xsd:element name="Fecha_x0020_Publicaci_x00f3_n" ma:index="10" nillable="true" ma:displayName="Fecha Publicación" ma:default="[today]" ma:description="Fecha Publicación en Expediente Electrónico" ma:format="DateOnly" ma:internalName="Fecha_x0020_Publicaci_x00f3_n">
      <xsd:simpleType>
        <xsd:restriction base="dms:DateTime"/>
      </xsd:simpleType>
    </xsd:element>
    <xsd:element name="Destinatario" ma:index="11" nillable="true" ma:displayName="Destinatario" ma:internalName="Destinatario">
      <xsd:simpleType>
        <xsd:restriction base="dms:Text">
          <xsd:maxLength value="255"/>
        </xsd:restriction>
      </xsd:simpleType>
    </xsd:element>
    <xsd:element name="Fecha_x0020_Generaci_x00f3_n" ma:index="12" nillable="true" ma:displayName="Fecha Generación" ma:default="[today]" ma:format="DateOnly" ma:internalName="Fecha_x0020_Generaci_x00f3_n">
      <xsd:simpleType>
        <xsd:restriction base="dms:DateTime"/>
      </xsd:simpleType>
    </xsd:element>
    <xsd:element name="Remitido_x0020_Por" ma:index="13" nillable="true" ma:displayName="Remitido Por" ma:list="{461986f8-ccac-4691-983b-799eae54cbac}" ma:internalName="Remitido_x0020_Por" ma:showField="Titl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14" nillable="true" ma:displayName="Valor de Id. de documento" ma:description="El valor del identificador de documento asignado a este elemento." ma:internalName="_dlc_DocId" ma:readOnly="true">
      <xsd:simpleType>
        <xsd:restriction base="dms:Text"/>
      </xsd:simpleType>
    </xsd:element>
    <xsd:element name="_dlc_DocIdUrl" ma:index="15"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636UEWMD4YA6-18-55290</_dlc_DocId>
    <_dlc_DocIdUrl xmlns="21c3207e-4ad9-41ce-b187-b126d6257ffb">
      <Url>http://sharepoint/dfz/_layouts/DocIdRedir.aspx?ID=636UEWMD4YA6-18-55290</Url>
      <Description>636UEWMD4YA6-18-55290</Description>
    </_dlc_DocIdUrl>
    <Remitido_x0020_Por xmlns="cd7df43d-10b9-47d8-a000-58f6ff9a05a9" xsi:nil="true"/>
    <Fecha_x0020_Publicaci_x00f3_n xmlns="cd7df43d-10b9-47d8-a000-58f6ff9a05a9">2014-03-10T04:00:00+00:00</Fecha_x0020_Publicaci_x00f3_n>
    <N_x00b0__x0020_Documento xmlns="cd7df43d-10b9-47d8-a000-58f6ff9a05a9" xsi:nil="true"/>
    <Destinatario xmlns="cd7df43d-10b9-47d8-a000-58f6ff9a05a9" xsi:nil="true"/>
    <Fecha_x0020_Generaci_x00f3_n xmlns="cd7df43d-10b9-47d8-a000-58f6ff9a05a9">2014-03-10T04:00:00+00:00</Fecha_x0020_Generaci_x00f3_n>
    <N_x00b0__x0020_Exp xmlns="cd7df43d-10b9-47d8-a000-58f6ff9a05a9"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29E73A-FAB4-477E-A2F2-E6046CD56B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df43d-10b9-47d8-a000-58f6ff9a05a9"/>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4.xml><?xml version="1.0" encoding="utf-8"?>
<ds:datastoreItem xmlns:ds="http://schemas.openxmlformats.org/officeDocument/2006/customXml" ds:itemID="{C02EBAC9-88F3-46E0-BF92-090EE1D4D177}">
  <ds:schemaRefs>
    <ds:schemaRef ds:uri="21c3207e-4ad9-41ce-b187-b126d6257ffb"/>
    <ds:schemaRef ds:uri="http://www.w3.org/XML/1998/namespace"/>
    <ds:schemaRef ds:uri="http://schemas.microsoft.com/office/2006/documentManagement/types"/>
    <ds:schemaRef ds:uri="http://purl.org/dc/dcmitype/"/>
    <ds:schemaRef ds:uri="http://schemas.microsoft.com/office/2006/metadata/properties"/>
    <ds:schemaRef ds:uri="http://schemas.microsoft.com/office/infopath/2007/PartnerControls"/>
    <ds:schemaRef ds:uri="http://purl.org/dc/elements/1.1/"/>
    <ds:schemaRef ds:uri="http://purl.org/dc/terms/"/>
    <ds:schemaRef ds:uri="http://schemas.openxmlformats.org/package/2006/metadata/core-properties"/>
    <ds:schemaRef ds:uri="cd7df43d-10b9-47d8-a000-58f6ff9a05a9"/>
  </ds:schemaRefs>
</ds:datastoreItem>
</file>

<file path=customXml/itemProps5.xml><?xml version="1.0" encoding="utf-8"?>
<ds:datastoreItem xmlns:ds="http://schemas.openxmlformats.org/officeDocument/2006/customXml" ds:itemID="{4570323F-9358-42D6-A1AA-3C90832AB0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492</TotalTime>
  <Pages>35</Pages>
  <Words>7897</Words>
  <Characters>42991</Characters>
  <Application>Microsoft Office Word</Application>
  <DocSecurity>0</DocSecurity>
  <Lines>358</Lines>
  <Paragraphs>101</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
  <LinksUpToDate>false</LinksUpToDate>
  <CharactersWithSpaces>50787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15</cp:revision>
  <cp:lastPrinted>2014-12-24T13:29:00Z</cp:lastPrinted>
  <dcterms:created xsi:type="dcterms:W3CDTF">2014-12-18T23:46:00Z</dcterms:created>
  <dcterms:modified xsi:type="dcterms:W3CDTF">2014-12-24T13:36:00Z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0x0101001435AEACABBADB42B6E854DEDE2703BF</vt:lpwstr>
  </property>
  <property fmtid="{D5CDD505-2E9C-101B-9397-08002B2CF9AE}" pid="3" name="_dlc_DocIdItemGuid">
    <vt:lpwstr>a5510d26-9dfe-4031-9e81-02ca1912747e</vt:lpwstr>
  </property>
</Properties>
</file>