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charts/chart1.xml" ContentType="application/vnd.openxmlformats-officedocument.drawingml.chart+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word/webSettings.xml" ContentType="application/vnd.openxmlformats-officedocument.wordprocessingml.webSettings+xml"/>
  <Override PartName="/customXml/itemProps10.xml" ContentType="application/vnd.openxmlformats-officedocument.customXmlPropertie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FCA8BC" w14:textId="77777777" w:rsidR="00C07655" w:rsidRPr="0025129B" w:rsidRDefault="00C07655" w:rsidP="00612EF2">
      <w:pPr>
        <w:spacing w:line="276" w:lineRule="auto"/>
        <w:rPr>
          <w:rFonts w:cstheme="minorHAnsi"/>
        </w:rPr>
      </w:pPr>
    </w:p>
    <w:p w14:paraId="1AE238C6" w14:textId="77777777" w:rsidR="00C07655" w:rsidRPr="0025129B" w:rsidRDefault="00C07655" w:rsidP="00612EF2">
      <w:pPr>
        <w:spacing w:line="276" w:lineRule="auto"/>
        <w:rPr>
          <w:rFonts w:cstheme="minorHAnsi"/>
        </w:rPr>
      </w:pPr>
    </w:p>
    <w:p w14:paraId="73A8BCCC" w14:textId="77777777" w:rsidR="00C07655" w:rsidRPr="0025129B" w:rsidRDefault="00C07655" w:rsidP="00612EF2">
      <w:pPr>
        <w:spacing w:line="276" w:lineRule="auto"/>
        <w:rPr>
          <w:rFonts w:cstheme="minorHAnsi"/>
        </w:rPr>
      </w:pPr>
    </w:p>
    <w:p w14:paraId="2B5FD925" w14:textId="77777777" w:rsidR="00C07655" w:rsidRPr="0025129B" w:rsidRDefault="00C07655" w:rsidP="00612EF2">
      <w:pPr>
        <w:spacing w:line="276" w:lineRule="auto"/>
        <w:rPr>
          <w:rFonts w:cstheme="minorHAnsi"/>
        </w:rPr>
      </w:pPr>
    </w:p>
    <w:p w14:paraId="171A1DCF" w14:textId="77777777" w:rsidR="00C07655" w:rsidRPr="0025129B" w:rsidRDefault="00C07655" w:rsidP="00612EF2">
      <w:pPr>
        <w:spacing w:line="276" w:lineRule="auto"/>
        <w:rPr>
          <w:rFonts w:cstheme="minorHAnsi"/>
        </w:rPr>
      </w:pPr>
    </w:p>
    <w:p w14:paraId="5FF65EF8" w14:textId="77777777" w:rsidR="00C07655" w:rsidRPr="0025129B" w:rsidRDefault="00C07655" w:rsidP="00612EF2">
      <w:pPr>
        <w:spacing w:line="276" w:lineRule="auto"/>
        <w:rPr>
          <w:rFonts w:cstheme="minorHAnsi"/>
        </w:rPr>
      </w:pPr>
    </w:p>
    <w:p w14:paraId="09A648F5" w14:textId="77777777" w:rsidR="00C07655" w:rsidRPr="0025129B" w:rsidRDefault="00C07655" w:rsidP="00612EF2">
      <w:pPr>
        <w:spacing w:line="276" w:lineRule="auto"/>
        <w:rPr>
          <w:rFonts w:cstheme="minorHAnsi"/>
        </w:rPr>
      </w:pPr>
    </w:p>
    <w:p w14:paraId="4B4991F4" w14:textId="77777777" w:rsidR="00C07655" w:rsidRPr="0025129B" w:rsidRDefault="00C07655" w:rsidP="00612EF2">
      <w:pPr>
        <w:spacing w:line="276" w:lineRule="auto"/>
        <w:rPr>
          <w:rFonts w:cstheme="minorHAnsi"/>
        </w:rPr>
      </w:pPr>
    </w:p>
    <w:p w14:paraId="60712B42" w14:textId="77777777" w:rsidR="00C07655" w:rsidRPr="0025129B" w:rsidRDefault="00C07655" w:rsidP="00612EF2">
      <w:pPr>
        <w:spacing w:line="276" w:lineRule="auto"/>
        <w:rPr>
          <w:rFonts w:cstheme="minorHAnsi"/>
        </w:rPr>
      </w:pPr>
    </w:p>
    <w:p w14:paraId="70957936" w14:textId="77777777" w:rsidR="00C07655" w:rsidRPr="0025129B" w:rsidRDefault="00C07655" w:rsidP="00612EF2">
      <w:pPr>
        <w:spacing w:line="276" w:lineRule="auto"/>
        <w:rPr>
          <w:rFonts w:cstheme="minorHAnsi"/>
        </w:rPr>
      </w:pPr>
    </w:p>
    <w:p w14:paraId="3157FE96" w14:textId="77777777" w:rsidR="000C128D" w:rsidRPr="0025129B" w:rsidRDefault="000C128D" w:rsidP="00612EF2">
      <w:pPr>
        <w:spacing w:line="276" w:lineRule="auto"/>
        <w:rPr>
          <w:rFonts w:cstheme="minorHAnsi"/>
        </w:rPr>
      </w:pPr>
    </w:p>
    <w:p w14:paraId="17CE7E9C" w14:textId="77777777" w:rsidR="000C128D" w:rsidRPr="0025129B" w:rsidRDefault="000C128D" w:rsidP="00A4794E">
      <w:pPr>
        <w:spacing w:line="276" w:lineRule="auto"/>
        <w:rPr>
          <w:rFonts w:cstheme="minorHAnsi"/>
        </w:rPr>
      </w:pPr>
    </w:p>
    <w:p w14:paraId="67DBF066" w14:textId="77777777" w:rsidR="00CA0510" w:rsidRPr="0025129B" w:rsidRDefault="00CA0510" w:rsidP="00A4794E">
      <w:pPr>
        <w:spacing w:line="276" w:lineRule="auto"/>
        <w:rPr>
          <w:rFonts w:cstheme="minorHAnsi"/>
        </w:rPr>
      </w:pPr>
    </w:p>
    <w:p w14:paraId="7BA26F10" w14:textId="77777777" w:rsidR="00CA0510" w:rsidRPr="0025129B" w:rsidRDefault="00CA0510" w:rsidP="00A4794E">
      <w:pPr>
        <w:spacing w:line="276" w:lineRule="auto"/>
        <w:rPr>
          <w:rFonts w:cstheme="minorHAnsi"/>
        </w:rPr>
      </w:pPr>
    </w:p>
    <w:p w14:paraId="218BBC3D"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w:t>
      </w:r>
      <w:bookmarkStart w:id="4" w:name="_GoBack"/>
      <w:bookmarkEnd w:id="4"/>
      <w:r w:rsidRPr="0025129B">
        <w:rPr>
          <w:b/>
        </w:rPr>
        <w:t>ME DE FISCALIZACIÓN AMBIENTAL</w:t>
      </w:r>
      <w:bookmarkEnd w:id="0"/>
      <w:bookmarkEnd w:id="1"/>
      <w:bookmarkEnd w:id="2"/>
      <w:bookmarkEnd w:id="3"/>
    </w:p>
    <w:p w14:paraId="08C13AB8" w14:textId="77777777" w:rsidR="00697654" w:rsidRPr="0025129B" w:rsidRDefault="00697654" w:rsidP="006B4FA6">
      <w:pPr>
        <w:spacing w:line="276" w:lineRule="auto"/>
        <w:jc w:val="center"/>
        <w:rPr>
          <w:rFonts w:cstheme="minorHAnsi"/>
          <w:b/>
        </w:rPr>
      </w:pPr>
    </w:p>
    <w:p w14:paraId="77F64E0D" w14:textId="77777777" w:rsidR="009604F6" w:rsidRPr="0025129B" w:rsidRDefault="009604F6" w:rsidP="006B4FA6">
      <w:pPr>
        <w:spacing w:line="276" w:lineRule="auto"/>
        <w:jc w:val="center"/>
        <w:rPr>
          <w:rFonts w:cstheme="minorHAnsi"/>
          <w:b/>
        </w:rPr>
      </w:pPr>
    </w:p>
    <w:p w14:paraId="3F1D452E" w14:textId="77777777"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60F3C44F" w14:textId="77777777" w:rsidR="0066261F" w:rsidRPr="0025129B" w:rsidRDefault="0066261F" w:rsidP="006B4FA6">
      <w:pPr>
        <w:spacing w:line="276" w:lineRule="auto"/>
        <w:jc w:val="center"/>
        <w:rPr>
          <w:rFonts w:cstheme="minorHAnsi"/>
          <w:b/>
        </w:rPr>
      </w:pPr>
    </w:p>
    <w:p w14:paraId="02BEF94C" w14:textId="77777777" w:rsidR="006B4FA6" w:rsidRPr="0025129B" w:rsidRDefault="006B4FA6" w:rsidP="006B4FA6">
      <w:pPr>
        <w:spacing w:line="276" w:lineRule="auto"/>
        <w:jc w:val="center"/>
        <w:rPr>
          <w:rFonts w:cstheme="minorHAnsi"/>
          <w:b/>
        </w:rPr>
      </w:pPr>
    </w:p>
    <w:p w14:paraId="736E8FFB" w14:textId="77777777" w:rsidR="006B4FA6" w:rsidRPr="0025129B" w:rsidRDefault="006B4FA6" w:rsidP="006B4FA6">
      <w:pPr>
        <w:spacing w:line="276" w:lineRule="auto"/>
        <w:jc w:val="center"/>
        <w:rPr>
          <w:rFonts w:cstheme="minorHAnsi"/>
          <w:b/>
        </w:rPr>
      </w:pPr>
    </w:p>
    <w:p w14:paraId="739672F0" w14:textId="63602632" w:rsidR="009604F6" w:rsidRPr="000654B4" w:rsidRDefault="00D90C35" w:rsidP="0066261F">
      <w:pPr>
        <w:jc w:val="center"/>
        <w:rPr>
          <w:b/>
        </w:rPr>
      </w:pPr>
      <w:r>
        <w:rPr>
          <w:b/>
        </w:rPr>
        <w:t>HOTEL EXPLORA TORRES DEL PA</w:t>
      </w:r>
      <w:r w:rsidR="000622A5">
        <w:rPr>
          <w:b/>
        </w:rPr>
        <w:t>I</w:t>
      </w:r>
      <w:r>
        <w:rPr>
          <w:b/>
        </w:rPr>
        <w:t>NE</w:t>
      </w:r>
    </w:p>
    <w:p w14:paraId="6DC4618A" w14:textId="77777777" w:rsidR="0066261F" w:rsidRPr="0025129B" w:rsidRDefault="0066261F" w:rsidP="006B4FA6">
      <w:pPr>
        <w:spacing w:line="276" w:lineRule="auto"/>
        <w:jc w:val="center"/>
        <w:rPr>
          <w:rFonts w:cstheme="minorHAnsi"/>
          <w:b/>
          <w:sz w:val="32"/>
          <w:szCs w:val="32"/>
        </w:rPr>
      </w:pPr>
    </w:p>
    <w:p w14:paraId="21DECAD2" w14:textId="77777777" w:rsidR="006B4FA6" w:rsidRPr="0025129B" w:rsidRDefault="006B4FA6" w:rsidP="006B4FA6">
      <w:pPr>
        <w:spacing w:line="276" w:lineRule="auto"/>
        <w:jc w:val="center"/>
        <w:rPr>
          <w:rFonts w:cstheme="minorHAnsi"/>
          <w:b/>
          <w:sz w:val="32"/>
          <w:szCs w:val="32"/>
        </w:rPr>
      </w:pPr>
    </w:p>
    <w:p w14:paraId="7B178C1D" w14:textId="3FDD6897" w:rsidR="00697654" w:rsidRPr="000654B4" w:rsidRDefault="001A0A7C" w:rsidP="00404CB8">
      <w:pPr>
        <w:jc w:val="center"/>
        <w:rPr>
          <w:b/>
          <w:szCs w:val="28"/>
        </w:rPr>
      </w:pPr>
      <w:bookmarkStart w:id="9" w:name="_Toc350847217"/>
      <w:bookmarkStart w:id="10" w:name="_Toc350928661"/>
      <w:bookmarkStart w:id="11" w:name="_Toc350937998"/>
      <w:bookmarkStart w:id="12" w:name="_Toc351623560"/>
      <w:r w:rsidRPr="000654B4">
        <w:rPr>
          <w:b/>
        </w:rPr>
        <w:t>DFZ-</w:t>
      </w:r>
      <w:bookmarkEnd w:id="9"/>
      <w:bookmarkEnd w:id="10"/>
      <w:bookmarkEnd w:id="11"/>
      <w:bookmarkEnd w:id="12"/>
      <w:r w:rsidR="000654B4" w:rsidRPr="000654B4">
        <w:rPr>
          <w:b/>
        </w:rPr>
        <w:t>2014</w:t>
      </w:r>
      <w:r w:rsidR="006B4FA6" w:rsidRPr="000654B4">
        <w:rPr>
          <w:b/>
        </w:rPr>
        <w:t>-</w:t>
      </w:r>
      <w:r w:rsidR="00D90C35">
        <w:rPr>
          <w:b/>
        </w:rPr>
        <w:t>2251</w:t>
      </w:r>
      <w:r w:rsidR="008C436C" w:rsidRPr="000654B4">
        <w:rPr>
          <w:b/>
        </w:rPr>
        <w:t>-</w:t>
      </w:r>
      <w:r w:rsidR="000654B4" w:rsidRPr="000654B4">
        <w:rPr>
          <w:b/>
        </w:rPr>
        <w:t>XII</w:t>
      </w:r>
      <w:r w:rsidR="00404CB8" w:rsidRPr="000654B4">
        <w:rPr>
          <w:b/>
        </w:rPr>
        <w:t>-</w:t>
      </w:r>
      <w:r w:rsidR="000654B4" w:rsidRPr="000654B4">
        <w:rPr>
          <w:b/>
        </w:rPr>
        <w:t>RCA</w:t>
      </w:r>
      <w:r w:rsidR="00404CB8" w:rsidRPr="000654B4">
        <w:rPr>
          <w:b/>
        </w:rPr>
        <w:t>-I</w:t>
      </w:r>
      <w:r w:rsidR="009A6566" w:rsidRPr="000654B4">
        <w:rPr>
          <w:b/>
        </w:rPr>
        <w:t>A</w:t>
      </w:r>
    </w:p>
    <w:p w14:paraId="51672CB8"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04BA2343" w14:textId="77777777" w:rsidTr="00230321">
        <w:trPr>
          <w:trHeight w:val="567"/>
          <w:jc w:val="center"/>
        </w:trPr>
        <w:tc>
          <w:tcPr>
            <w:tcW w:w="1210" w:type="dxa"/>
            <w:shd w:val="clear" w:color="auto" w:fill="D9D9D9" w:themeFill="background1" w:themeFillShade="D9"/>
            <w:vAlign w:val="center"/>
          </w:tcPr>
          <w:p w14:paraId="7E2B762B"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4613BF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14665C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6774DE4A"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E770C5"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0DE1A15" w14:textId="77777777"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339B4A0F" w14:textId="77777777" w:rsidR="00230321" w:rsidRPr="0025129B" w:rsidRDefault="00D50F85" w:rsidP="00731C0C">
            <w:pPr>
              <w:spacing w:line="276" w:lineRule="auto"/>
              <w:jc w:val="center"/>
              <w:rPr>
                <w:rFonts w:cs="Calibri"/>
                <w:sz w:val="18"/>
                <w:szCs w:val="18"/>
                <w:lang w:val="es-ES_tradnl"/>
              </w:rPr>
            </w:pPr>
            <w:r>
              <w:rPr>
                <w:rFonts w:cs="Calibri"/>
                <w:sz w:val="16"/>
                <w:szCs w:val="16"/>
              </w:rPr>
              <w:pict w14:anchorId="5E8576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85pt;height:56.05pt">
                  <v:imagedata r:id="rId20" o:title=""/>
                  <o:lock v:ext="edit" ungrouping="t" rotation="t" aspectratio="f" cropping="t" verticies="t" text="t" grouping="t"/>
                  <o:signatureline v:ext="edit" id="{4617164B-0E03-45F4-87AA-F1F547CC8B2B}" provid="{00000000-0000-0000-0000-000000000000}" o:suggestedsigner="Eduardo Rodríguez S." o:suggestedsigner2="Jefe Macrozona Sur" o:suggestedsigneremail="eduardo.rodriguez@sma.gob.cl" issignatureline="t"/>
                </v:shape>
              </w:pict>
            </w:r>
          </w:p>
        </w:tc>
      </w:tr>
      <w:tr w:rsidR="00230321" w:rsidRPr="0025129B" w14:paraId="210AA85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980A99B"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7F7684A" w14:textId="77777777"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5968B593" w14:textId="77777777" w:rsidR="00230321" w:rsidRPr="0025129B" w:rsidRDefault="00D50F85" w:rsidP="00404CB8">
            <w:pPr>
              <w:spacing w:line="276" w:lineRule="auto"/>
              <w:jc w:val="center"/>
              <w:rPr>
                <w:rFonts w:cs="Calibri"/>
                <w:noProof/>
                <w:sz w:val="18"/>
                <w:szCs w:val="18"/>
                <w:lang w:eastAsia="es-CL"/>
              </w:rPr>
            </w:pPr>
            <w:r>
              <w:rPr>
                <w:rFonts w:cs="Calibri"/>
                <w:sz w:val="18"/>
                <w:szCs w:val="18"/>
              </w:rPr>
              <w:pict w14:anchorId="4122B43A">
                <v:shape id="_x0000_i1026" type="#_x0000_t75" alt="Línea de firma de Microsoft Office..." style="width:114.6pt;height:56.0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uan Harries M." o:suggestedsigner2="Fiscalizador Macrozona Sur" o:suggestedsigneremail="juan.harries@sma.gob.cl" issignatureline="t"/>
                </v:shape>
              </w:pict>
            </w:r>
          </w:p>
        </w:tc>
      </w:tr>
      <w:tr w:rsidR="00404CB8" w:rsidRPr="0025129B" w14:paraId="30EDDA3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0E7CBB9"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77F36B2" w14:textId="77777777" w:rsidR="00404CB8"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14:paraId="7662373B" w14:textId="77777777" w:rsidR="00404CB8" w:rsidRDefault="00D50F85" w:rsidP="00404CB8">
            <w:pPr>
              <w:spacing w:line="276" w:lineRule="auto"/>
              <w:jc w:val="center"/>
              <w:rPr>
                <w:rFonts w:cs="Calibri"/>
                <w:sz w:val="18"/>
                <w:szCs w:val="18"/>
              </w:rPr>
            </w:pPr>
            <w:r>
              <w:rPr>
                <w:rFonts w:cs="Calibri"/>
                <w:sz w:val="18"/>
                <w:szCs w:val="18"/>
              </w:rPr>
              <w:pict w14:anchorId="6B68F234">
                <v:shape id="_x0000_i1027" type="#_x0000_t75" alt="Línea de firma de Microsoft Office..." style="width:113.85pt;height:55.3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Andy Morrison B." o:suggestedsigner2="Fiscalizador Región de Magallanes" o:suggestedsigneremail="andy.morrison@sma.gob.cl" issignatureline="t"/>
                </v:shape>
              </w:pict>
            </w:r>
          </w:p>
        </w:tc>
      </w:tr>
    </w:tbl>
    <w:p w14:paraId="2FD8DBD3" w14:textId="77777777" w:rsidR="001A4615" w:rsidRPr="0025129B" w:rsidRDefault="000F672C">
      <w:pPr>
        <w:jc w:val="left"/>
      </w:pPr>
      <w:bookmarkStart w:id="13" w:name="_Toc205640089"/>
      <w:r w:rsidRPr="0025129B">
        <w:br w:type="page"/>
      </w:r>
    </w:p>
    <w:p w14:paraId="2D760CD0"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07798076"/>
      <w:bookmarkEnd w:id="13"/>
      <w:r w:rsidRPr="0025129B">
        <w:rPr>
          <w:sz w:val="20"/>
        </w:rPr>
        <w:lastRenderedPageBreak/>
        <w:t>Tabla de Contenidos</w:t>
      </w:r>
      <w:bookmarkEnd w:id="14"/>
      <w:bookmarkEnd w:id="15"/>
      <w:bookmarkEnd w:id="16"/>
    </w:p>
    <w:p w14:paraId="003A2D4A" w14:textId="77777777" w:rsidR="009A3D9E" w:rsidRDefault="003753AB" w:rsidP="009A3D9E">
      <w:pPr>
        <w:pStyle w:val="TDC1"/>
        <w:tabs>
          <w:tab w:val="clear" w:pos="9395"/>
          <w:tab w:val="right" w:leader="dot" w:pos="9923"/>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07798076" w:history="1">
        <w:r w:rsidR="009A3D9E" w:rsidRPr="00B07161">
          <w:rPr>
            <w:rStyle w:val="Hipervnculo"/>
            <w:noProof/>
          </w:rPr>
          <w:t>Tabla de Contenidos</w:t>
        </w:r>
        <w:r w:rsidR="009A3D9E">
          <w:rPr>
            <w:noProof/>
            <w:webHidden/>
          </w:rPr>
          <w:tab/>
        </w:r>
        <w:r w:rsidR="009A3D9E">
          <w:rPr>
            <w:noProof/>
            <w:webHidden/>
          </w:rPr>
          <w:fldChar w:fldCharType="begin"/>
        </w:r>
        <w:r w:rsidR="009A3D9E">
          <w:rPr>
            <w:noProof/>
            <w:webHidden/>
          </w:rPr>
          <w:instrText xml:space="preserve"> PAGEREF _Toc407798076 \h </w:instrText>
        </w:r>
        <w:r w:rsidR="009A3D9E">
          <w:rPr>
            <w:noProof/>
            <w:webHidden/>
          </w:rPr>
        </w:r>
        <w:r w:rsidR="009A3D9E">
          <w:rPr>
            <w:noProof/>
            <w:webHidden/>
          </w:rPr>
          <w:fldChar w:fldCharType="separate"/>
        </w:r>
        <w:r w:rsidR="00604880">
          <w:rPr>
            <w:noProof/>
            <w:webHidden/>
          </w:rPr>
          <w:t>2</w:t>
        </w:r>
        <w:r w:rsidR="009A3D9E">
          <w:rPr>
            <w:noProof/>
            <w:webHidden/>
          </w:rPr>
          <w:fldChar w:fldCharType="end"/>
        </w:r>
      </w:hyperlink>
    </w:p>
    <w:p w14:paraId="52E81C2A" w14:textId="77777777" w:rsidR="009A3D9E" w:rsidRDefault="00D50F85" w:rsidP="009A3D9E">
      <w:pPr>
        <w:pStyle w:val="TDC1"/>
        <w:tabs>
          <w:tab w:val="clear" w:pos="9395"/>
          <w:tab w:val="right" w:leader="dot" w:pos="9923"/>
        </w:tabs>
        <w:rPr>
          <w:rFonts w:eastAsiaTheme="minorEastAsia" w:cstheme="minorBidi"/>
          <w:b w:val="0"/>
          <w:bCs w:val="0"/>
          <w:caps w:val="0"/>
          <w:noProof/>
          <w:sz w:val="22"/>
          <w:szCs w:val="22"/>
          <w:lang w:eastAsia="es-CL"/>
        </w:rPr>
      </w:pPr>
      <w:hyperlink w:anchor="_Toc407798077" w:history="1">
        <w:r w:rsidR="009A3D9E" w:rsidRPr="00B07161">
          <w:rPr>
            <w:rStyle w:val="Hipervnculo"/>
            <w:noProof/>
          </w:rPr>
          <w:t>1.</w:t>
        </w:r>
        <w:r w:rsidR="009A3D9E">
          <w:rPr>
            <w:rFonts w:eastAsiaTheme="minorEastAsia" w:cstheme="minorBidi"/>
            <w:b w:val="0"/>
            <w:bCs w:val="0"/>
            <w:caps w:val="0"/>
            <w:noProof/>
            <w:sz w:val="22"/>
            <w:szCs w:val="22"/>
            <w:lang w:eastAsia="es-CL"/>
          </w:rPr>
          <w:tab/>
        </w:r>
        <w:r w:rsidR="009A3D9E" w:rsidRPr="00B07161">
          <w:rPr>
            <w:rStyle w:val="Hipervnculo"/>
            <w:noProof/>
          </w:rPr>
          <w:t>RESUMEN.</w:t>
        </w:r>
        <w:r w:rsidR="009A3D9E">
          <w:rPr>
            <w:noProof/>
            <w:webHidden/>
          </w:rPr>
          <w:tab/>
        </w:r>
        <w:r w:rsidR="009A3D9E">
          <w:rPr>
            <w:noProof/>
            <w:webHidden/>
          </w:rPr>
          <w:fldChar w:fldCharType="begin"/>
        </w:r>
        <w:r w:rsidR="009A3D9E">
          <w:rPr>
            <w:noProof/>
            <w:webHidden/>
          </w:rPr>
          <w:instrText xml:space="preserve"> PAGEREF _Toc407798077 \h </w:instrText>
        </w:r>
        <w:r w:rsidR="009A3D9E">
          <w:rPr>
            <w:noProof/>
            <w:webHidden/>
          </w:rPr>
        </w:r>
        <w:r w:rsidR="009A3D9E">
          <w:rPr>
            <w:noProof/>
            <w:webHidden/>
          </w:rPr>
          <w:fldChar w:fldCharType="separate"/>
        </w:r>
        <w:r w:rsidR="00604880">
          <w:rPr>
            <w:noProof/>
            <w:webHidden/>
          </w:rPr>
          <w:t>3</w:t>
        </w:r>
        <w:r w:rsidR="009A3D9E">
          <w:rPr>
            <w:noProof/>
            <w:webHidden/>
          </w:rPr>
          <w:fldChar w:fldCharType="end"/>
        </w:r>
      </w:hyperlink>
    </w:p>
    <w:p w14:paraId="2D8D5E83" w14:textId="77777777" w:rsidR="009A3D9E" w:rsidRDefault="00D50F85" w:rsidP="009A3D9E">
      <w:pPr>
        <w:pStyle w:val="TDC1"/>
        <w:tabs>
          <w:tab w:val="clear" w:pos="9395"/>
          <w:tab w:val="right" w:leader="dot" w:pos="9923"/>
        </w:tabs>
        <w:rPr>
          <w:rFonts w:eastAsiaTheme="minorEastAsia" w:cstheme="minorBidi"/>
          <w:b w:val="0"/>
          <w:bCs w:val="0"/>
          <w:caps w:val="0"/>
          <w:noProof/>
          <w:sz w:val="22"/>
          <w:szCs w:val="22"/>
          <w:lang w:eastAsia="es-CL"/>
        </w:rPr>
      </w:pPr>
      <w:hyperlink w:anchor="_Toc407798078" w:history="1">
        <w:r w:rsidR="009A3D9E" w:rsidRPr="00B07161">
          <w:rPr>
            <w:rStyle w:val="Hipervnculo"/>
            <w:noProof/>
          </w:rPr>
          <w:t>2.</w:t>
        </w:r>
        <w:r w:rsidR="009A3D9E">
          <w:rPr>
            <w:rFonts w:eastAsiaTheme="minorEastAsia" w:cstheme="minorBidi"/>
            <w:b w:val="0"/>
            <w:bCs w:val="0"/>
            <w:caps w:val="0"/>
            <w:noProof/>
            <w:sz w:val="22"/>
            <w:szCs w:val="22"/>
            <w:lang w:eastAsia="es-CL"/>
          </w:rPr>
          <w:tab/>
        </w:r>
        <w:r w:rsidR="009A3D9E" w:rsidRPr="00B07161">
          <w:rPr>
            <w:rStyle w:val="Hipervnculo"/>
            <w:noProof/>
          </w:rPr>
          <w:t>IDENTIFICACIÓN DEL PROYECTO, INSTALACIÓN, ACTIVIDAD O FUENTE FISCALIZADA</w:t>
        </w:r>
        <w:r w:rsidR="009A3D9E">
          <w:rPr>
            <w:noProof/>
            <w:webHidden/>
          </w:rPr>
          <w:tab/>
        </w:r>
        <w:r w:rsidR="009A3D9E">
          <w:rPr>
            <w:noProof/>
            <w:webHidden/>
          </w:rPr>
          <w:fldChar w:fldCharType="begin"/>
        </w:r>
        <w:r w:rsidR="009A3D9E">
          <w:rPr>
            <w:noProof/>
            <w:webHidden/>
          </w:rPr>
          <w:instrText xml:space="preserve"> PAGEREF _Toc407798078 \h </w:instrText>
        </w:r>
        <w:r w:rsidR="009A3D9E">
          <w:rPr>
            <w:noProof/>
            <w:webHidden/>
          </w:rPr>
        </w:r>
        <w:r w:rsidR="009A3D9E">
          <w:rPr>
            <w:noProof/>
            <w:webHidden/>
          </w:rPr>
          <w:fldChar w:fldCharType="separate"/>
        </w:r>
        <w:r w:rsidR="00604880">
          <w:rPr>
            <w:noProof/>
            <w:webHidden/>
          </w:rPr>
          <w:t>4</w:t>
        </w:r>
        <w:r w:rsidR="009A3D9E">
          <w:rPr>
            <w:noProof/>
            <w:webHidden/>
          </w:rPr>
          <w:fldChar w:fldCharType="end"/>
        </w:r>
      </w:hyperlink>
    </w:p>
    <w:p w14:paraId="236F94FE" w14:textId="77777777" w:rsidR="009A3D9E" w:rsidRDefault="00D50F85" w:rsidP="009A3D9E">
      <w:pPr>
        <w:pStyle w:val="TDC2"/>
        <w:rPr>
          <w:rFonts w:eastAsiaTheme="minorEastAsia" w:cstheme="minorBidi"/>
          <w:smallCaps w:val="0"/>
          <w:noProof/>
          <w:sz w:val="22"/>
          <w:szCs w:val="22"/>
          <w:lang w:eastAsia="es-CL"/>
        </w:rPr>
      </w:pPr>
      <w:hyperlink w:anchor="_Toc407798079" w:history="1">
        <w:r w:rsidR="009A3D9E" w:rsidRPr="00B07161">
          <w:rPr>
            <w:rStyle w:val="Hipervnculo"/>
            <w:noProof/>
          </w:rPr>
          <w:t>2.1.</w:t>
        </w:r>
        <w:r w:rsidR="009A3D9E">
          <w:rPr>
            <w:rFonts w:eastAsiaTheme="minorEastAsia" w:cstheme="minorBidi"/>
            <w:smallCaps w:val="0"/>
            <w:noProof/>
            <w:sz w:val="22"/>
            <w:szCs w:val="22"/>
            <w:lang w:eastAsia="es-CL"/>
          </w:rPr>
          <w:tab/>
        </w:r>
        <w:r w:rsidR="009A3D9E" w:rsidRPr="00B07161">
          <w:rPr>
            <w:rStyle w:val="Hipervnculo"/>
            <w:noProof/>
          </w:rPr>
          <w:t>Antecedentes Generales</w:t>
        </w:r>
        <w:r w:rsidR="009A3D9E">
          <w:rPr>
            <w:noProof/>
            <w:webHidden/>
          </w:rPr>
          <w:tab/>
        </w:r>
        <w:r w:rsidR="009A3D9E">
          <w:rPr>
            <w:noProof/>
            <w:webHidden/>
          </w:rPr>
          <w:fldChar w:fldCharType="begin"/>
        </w:r>
        <w:r w:rsidR="009A3D9E">
          <w:rPr>
            <w:noProof/>
            <w:webHidden/>
          </w:rPr>
          <w:instrText xml:space="preserve"> PAGEREF _Toc407798079 \h </w:instrText>
        </w:r>
        <w:r w:rsidR="009A3D9E">
          <w:rPr>
            <w:noProof/>
            <w:webHidden/>
          </w:rPr>
        </w:r>
        <w:r w:rsidR="009A3D9E">
          <w:rPr>
            <w:noProof/>
            <w:webHidden/>
          </w:rPr>
          <w:fldChar w:fldCharType="separate"/>
        </w:r>
        <w:r w:rsidR="00604880">
          <w:rPr>
            <w:noProof/>
            <w:webHidden/>
          </w:rPr>
          <w:t>4</w:t>
        </w:r>
        <w:r w:rsidR="009A3D9E">
          <w:rPr>
            <w:noProof/>
            <w:webHidden/>
          </w:rPr>
          <w:fldChar w:fldCharType="end"/>
        </w:r>
      </w:hyperlink>
    </w:p>
    <w:p w14:paraId="0AB3A01B" w14:textId="77777777" w:rsidR="009A3D9E" w:rsidRDefault="00D50F85" w:rsidP="009A3D9E">
      <w:pPr>
        <w:pStyle w:val="TDC2"/>
        <w:rPr>
          <w:rFonts w:eastAsiaTheme="minorEastAsia" w:cstheme="minorBidi"/>
          <w:smallCaps w:val="0"/>
          <w:noProof/>
          <w:sz w:val="22"/>
          <w:szCs w:val="22"/>
          <w:lang w:eastAsia="es-CL"/>
        </w:rPr>
      </w:pPr>
      <w:hyperlink w:anchor="_Toc407798080" w:history="1">
        <w:r w:rsidR="009A3D9E" w:rsidRPr="00B07161">
          <w:rPr>
            <w:rStyle w:val="Hipervnculo"/>
            <w:noProof/>
          </w:rPr>
          <w:t>2.2.</w:t>
        </w:r>
        <w:r w:rsidR="009A3D9E">
          <w:rPr>
            <w:rFonts w:eastAsiaTheme="minorEastAsia" w:cstheme="minorBidi"/>
            <w:smallCaps w:val="0"/>
            <w:noProof/>
            <w:sz w:val="22"/>
            <w:szCs w:val="22"/>
            <w:lang w:eastAsia="es-CL"/>
          </w:rPr>
          <w:tab/>
        </w:r>
        <w:r w:rsidR="009A3D9E" w:rsidRPr="00B07161">
          <w:rPr>
            <w:rStyle w:val="Hipervnculo"/>
            <w:noProof/>
          </w:rPr>
          <w:t>Ubicación y Layout</w:t>
        </w:r>
        <w:r w:rsidR="009A3D9E">
          <w:rPr>
            <w:noProof/>
            <w:webHidden/>
          </w:rPr>
          <w:tab/>
        </w:r>
        <w:r w:rsidR="009A3D9E">
          <w:rPr>
            <w:noProof/>
            <w:webHidden/>
          </w:rPr>
          <w:fldChar w:fldCharType="begin"/>
        </w:r>
        <w:r w:rsidR="009A3D9E">
          <w:rPr>
            <w:noProof/>
            <w:webHidden/>
          </w:rPr>
          <w:instrText xml:space="preserve"> PAGEREF _Toc407798080 \h </w:instrText>
        </w:r>
        <w:r w:rsidR="009A3D9E">
          <w:rPr>
            <w:noProof/>
            <w:webHidden/>
          </w:rPr>
        </w:r>
        <w:r w:rsidR="009A3D9E">
          <w:rPr>
            <w:noProof/>
            <w:webHidden/>
          </w:rPr>
          <w:fldChar w:fldCharType="separate"/>
        </w:r>
        <w:r w:rsidR="00604880">
          <w:rPr>
            <w:noProof/>
            <w:webHidden/>
          </w:rPr>
          <w:t>5</w:t>
        </w:r>
        <w:r w:rsidR="009A3D9E">
          <w:rPr>
            <w:noProof/>
            <w:webHidden/>
          </w:rPr>
          <w:fldChar w:fldCharType="end"/>
        </w:r>
      </w:hyperlink>
    </w:p>
    <w:p w14:paraId="2811D865" w14:textId="77777777" w:rsidR="009A3D9E" w:rsidRDefault="00D50F85" w:rsidP="009A3D9E">
      <w:pPr>
        <w:pStyle w:val="TDC1"/>
        <w:tabs>
          <w:tab w:val="clear" w:pos="9395"/>
          <w:tab w:val="right" w:leader="dot" w:pos="9923"/>
        </w:tabs>
        <w:rPr>
          <w:rFonts w:eastAsiaTheme="minorEastAsia" w:cstheme="minorBidi"/>
          <w:b w:val="0"/>
          <w:bCs w:val="0"/>
          <w:caps w:val="0"/>
          <w:noProof/>
          <w:sz w:val="22"/>
          <w:szCs w:val="22"/>
          <w:lang w:eastAsia="es-CL"/>
        </w:rPr>
      </w:pPr>
      <w:hyperlink w:anchor="_Toc407798081" w:history="1">
        <w:r w:rsidR="009A3D9E" w:rsidRPr="00B07161">
          <w:rPr>
            <w:rStyle w:val="Hipervnculo"/>
            <w:noProof/>
          </w:rPr>
          <w:t>3.</w:t>
        </w:r>
        <w:r w:rsidR="009A3D9E">
          <w:rPr>
            <w:rFonts w:eastAsiaTheme="minorEastAsia" w:cstheme="minorBidi"/>
            <w:b w:val="0"/>
            <w:bCs w:val="0"/>
            <w:caps w:val="0"/>
            <w:noProof/>
            <w:sz w:val="22"/>
            <w:szCs w:val="22"/>
            <w:lang w:eastAsia="es-CL"/>
          </w:rPr>
          <w:tab/>
        </w:r>
        <w:r w:rsidR="009A3D9E" w:rsidRPr="00B07161">
          <w:rPr>
            <w:rStyle w:val="Hipervnculo"/>
            <w:noProof/>
          </w:rPr>
          <w:t>INSTRUMENTOS DE GESTIÓN AMBIENTAL QUE REGULAN LA ACTIVIDAD FISCALIZADA.</w:t>
        </w:r>
        <w:r w:rsidR="009A3D9E">
          <w:rPr>
            <w:noProof/>
            <w:webHidden/>
          </w:rPr>
          <w:tab/>
        </w:r>
        <w:r w:rsidR="009A3D9E">
          <w:rPr>
            <w:noProof/>
            <w:webHidden/>
          </w:rPr>
          <w:fldChar w:fldCharType="begin"/>
        </w:r>
        <w:r w:rsidR="009A3D9E">
          <w:rPr>
            <w:noProof/>
            <w:webHidden/>
          </w:rPr>
          <w:instrText xml:space="preserve"> PAGEREF _Toc407798081 \h </w:instrText>
        </w:r>
        <w:r w:rsidR="009A3D9E">
          <w:rPr>
            <w:noProof/>
            <w:webHidden/>
          </w:rPr>
        </w:r>
        <w:r w:rsidR="009A3D9E">
          <w:rPr>
            <w:noProof/>
            <w:webHidden/>
          </w:rPr>
          <w:fldChar w:fldCharType="separate"/>
        </w:r>
        <w:r w:rsidR="00604880">
          <w:rPr>
            <w:noProof/>
            <w:webHidden/>
          </w:rPr>
          <w:t>9</w:t>
        </w:r>
        <w:r w:rsidR="009A3D9E">
          <w:rPr>
            <w:noProof/>
            <w:webHidden/>
          </w:rPr>
          <w:fldChar w:fldCharType="end"/>
        </w:r>
      </w:hyperlink>
    </w:p>
    <w:p w14:paraId="4FA75117" w14:textId="77777777" w:rsidR="009A3D9E" w:rsidRDefault="00D50F85" w:rsidP="009A3D9E">
      <w:pPr>
        <w:pStyle w:val="TDC1"/>
        <w:tabs>
          <w:tab w:val="clear" w:pos="9395"/>
          <w:tab w:val="right" w:leader="dot" w:pos="9923"/>
        </w:tabs>
        <w:rPr>
          <w:rFonts w:eastAsiaTheme="minorEastAsia" w:cstheme="minorBidi"/>
          <w:b w:val="0"/>
          <w:bCs w:val="0"/>
          <w:caps w:val="0"/>
          <w:noProof/>
          <w:sz w:val="22"/>
          <w:szCs w:val="22"/>
          <w:lang w:eastAsia="es-CL"/>
        </w:rPr>
      </w:pPr>
      <w:hyperlink w:anchor="_Toc407798082" w:history="1">
        <w:r w:rsidR="009A3D9E" w:rsidRPr="00B07161">
          <w:rPr>
            <w:rStyle w:val="Hipervnculo"/>
            <w:noProof/>
          </w:rPr>
          <w:t>4.</w:t>
        </w:r>
        <w:r w:rsidR="009A3D9E">
          <w:rPr>
            <w:rFonts w:eastAsiaTheme="minorEastAsia" w:cstheme="minorBidi"/>
            <w:b w:val="0"/>
            <w:bCs w:val="0"/>
            <w:caps w:val="0"/>
            <w:noProof/>
            <w:sz w:val="22"/>
            <w:szCs w:val="22"/>
            <w:lang w:eastAsia="es-CL"/>
          </w:rPr>
          <w:tab/>
        </w:r>
        <w:r w:rsidR="009A3D9E" w:rsidRPr="00B07161">
          <w:rPr>
            <w:rStyle w:val="Hipervnculo"/>
            <w:noProof/>
          </w:rPr>
          <w:t>ANTECEDENTES DE LA ACTIVIDAD DE FISCALIZACIÓN.</w:t>
        </w:r>
        <w:r w:rsidR="009A3D9E">
          <w:rPr>
            <w:noProof/>
            <w:webHidden/>
          </w:rPr>
          <w:tab/>
        </w:r>
        <w:r w:rsidR="009A3D9E">
          <w:rPr>
            <w:noProof/>
            <w:webHidden/>
          </w:rPr>
          <w:fldChar w:fldCharType="begin"/>
        </w:r>
        <w:r w:rsidR="009A3D9E">
          <w:rPr>
            <w:noProof/>
            <w:webHidden/>
          </w:rPr>
          <w:instrText xml:space="preserve"> PAGEREF _Toc407798082 \h </w:instrText>
        </w:r>
        <w:r w:rsidR="009A3D9E">
          <w:rPr>
            <w:noProof/>
            <w:webHidden/>
          </w:rPr>
        </w:r>
        <w:r w:rsidR="009A3D9E">
          <w:rPr>
            <w:noProof/>
            <w:webHidden/>
          </w:rPr>
          <w:fldChar w:fldCharType="separate"/>
        </w:r>
        <w:r w:rsidR="00604880">
          <w:rPr>
            <w:noProof/>
            <w:webHidden/>
          </w:rPr>
          <w:t>10</w:t>
        </w:r>
        <w:r w:rsidR="009A3D9E">
          <w:rPr>
            <w:noProof/>
            <w:webHidden/>
          </w:rPr>
          <w:fldChar w:fldCharType="end"/>
        </w:r>
      </w:hyperlink>
    </w:p>
    <w:p w14:paraId="60DEB43F" w14:textId="77777777" w:rsidR="009A3D9E" w:rsidRDefault="00D50F85" w:rsidP="009A3D9E">
      <w:pPr>
        <w:pStyle w:val="TDC2"/>
        <w:rPr>
          <w:rFonts w:eastAsiaTheme="minorEastAsia" w:cstheme="minorBidi"/>
          <w:smallCaps w:val="0"/>
          <w:noProof/>
          <w:sz w:val="22"/>
          <w:szCs w:val="22"/>
          <w:lang w:eastAsia="es-CL"/>
        </w:rPr>
      </w:pPr>
      <w:hyperlink w:anchor="_Toc407798083" w:history="1">
        <w:r w:rsidR="009A3D9E" w:rsidRPr="00B07161">
          <w:rPr>
            <w:rStyle w:val="Hipervnculo"/>
            <w:noProof/>
          </w:rPr>
          <w:t>4.1.</w:t>
        </w:r>
        <w:r w:rsidR="009A3D9E">
          <w:rPr>
            <w:rFonts w:eastAsiaTheme="minorEastAsia" w:cstheme="minorBidi"/>
            <w:smallCaps w:val="0"/>
            <w:noProof/>
            <w:sz w:val="22"/>
            <w:szCs w:val="22"/>
            <w:lang w:eastAsia="es-CL"/>
          </w:rPr>
          <w:tab/>
        </w:r>
        <w:r w:rsidR="009A3D9E" w:rsidRPr="00B07161">
          <w:rPr>
            <w:rStyle w:val="Hipervnculo"/>
            <w:noProof/>
          </w:rPr>
          <w:t>Motivo de la Actividad de Fiscalización.</w:t>
        </w:r>
        <w:r w:rsidR="009A3D9E">
          <w:rPr>
            <w:noProof/>
            <w:webHidden/>
          </w:rPr>
          <w:tab/>
        </w:r>
        <w:r w:rsidR="009A3D9E">
          <w:rPr>
            <w:noProof/>
            <w:webHidden/>
          </w:rPr>
          <w:fldChar w:fldCharType="begin"/>
        </w:r>
        <w:r w:rsidR="009A3D9E">
          <w:rPr>
            <w:noProof/>
            <w:webHidden/>
          </w:rPr>
          <w:instrText xml:space="preserve"> PAGEREF _Toc407798083 \h </w:instrText>
        </w:r>
        <w:r w:rsidR="009A3D9E">
          <w:rPr>
            <w:noProof/>
            <w:webHidden/>
          </w:rPr>
        </w:r>
        <w:r w:rsidR="009A3D9E">
          <w:rPr>
            <w:noProof/>
            <w:webHidden/>
          </w:rPr>
          <w:fldChar w:fldCharType="separate"/>
        </w:r>
        <w:r w:rsidR="00604880">
          <w:rPr>
            <w:noProof/>
            <w:webHidden/>
          </w:rPr>
          <w:t>10</w:t>
        </w:r>
        <w:r w:rsidR="009A3D9E">
          <w:rPr>
            <w:noProof/>
            <w:webHidden/>
          </w:rPr>
          <w:fldChar w:fldCharType="end"/>
        </w:r>
      </w:hyperlink>
    </w:p>
    <w:p w14:paraId="5AB5CD5F" w14:textId="77777777" w:rsidR="009A3D9E" w:rsidRDefault="00D50F85" w:rsidP="009A3D9E">
      <w:pPr>
        <w:pStyle w:val="TDC2"/>
        <w:rPr>
          <w:rFonts w:eastAsiaTheme="minorEastAsia" w:cstheme="minorBidi"/>
          <w:smallCaps w:val="0"/>
          <w:noProof/>
          <w:sz w:val="22"/>
          <w:szCs w:val="22"/>
          <w:lang w:eastAsia="es-CL"/>
        </w:rPr>
      </w:pPr>
      <w:hyperlink w:anchor="_Toc407798084" w:history="1">
        <w:r w:rsidR="009A3D9E" w:rsidRPr="00B07161">
          <w:rPr>
            <w:rStyle w:val="Hipervnculo"/>
            <w:noProof/>
          </w:rPr>
          <w:t>4.2.</w:t>
        </w:r>
        <w:r w:rsidR="009A3D9E">
          <w:rPr>
            <w:rFonts w:eastAsiaTheme="minorEastAsia" w:cstheme="minorBidi"/>
            <w:smallCaps w:val="0"/>
            <w:noProof/>
            <w:sz w:val="22"/>
            <w:szCs w:val="22"/>
            <w:lang w:eastAsia="es-CL"/>
          </w:rPr>
          <w:tab/>
        </w:r>
        <w:r w:rsidR="009A3D9E" w:rsidRPr="00B07161">
          <w:rPr>
            <w:rStyle w:val="Hipervnculo"/>
            <w:noProof/>
          </w:rPr>
          <w:t>Materia Específica Objeto de la Fiscalización Ambiental.</w:t>
        </w:r>
        <w:r w:rsidR="009A3D9E">
          <w:rPr>
            <w:noProof/>
            <w:webHidden/>
          </w:rPr>
          <w:tab/>
        </w:r>
        <w:r w:rsidR="009A3D9E">
          <w:rPr>
            <w:noProof/>
            <w:webHidden/>
          </w:rPr>
          <w:fldChar w:fldCharType="begin"/>
        </w:r>
        <w:r w:rsidR="009A3D9E">
          <w:rPr>
            <w:noProof/>
            <w:webHidden/>
          </w:rPr>
          <w:instrText xml:space="preserve"> PAGEREF _Toc407798084 \h </w:instrText>
        </w:r>
        <w:r w:rsidR="009A3D9E">
          <w:rPr>
            <w:noProof/>
            <w:webHidden/>
          </w:rPr>
        </w:r>
        <w:r w:rsidR="009A3D9E">
          <w:rPr>
            <w:noProof/>
            <w:webHidden/>
          </w:rPr>
          <w:fldChar w:fldCharType="separate"/>
        </w:r>
        <w:r w:rsidR="00604880">
          <w:rPr>
            <w:noProof/>
            <w:webHidden/>
          </w:rPr>
          <w:t>10</w:t>
        </w:r>
        <w:r w:rsidR="009A3D9E">
          <w:rPr>
            <w:noProof/>
            <w:webHidden/>
          </w:rPr>
          <w:fldChar w:fldCharType="end"/>
        </w:r>
      </w:hyperlink>
    </w:p>
    <w:p w14:paraId="0B94925A" w14:textId="77777777" w:rsidR="009A3D9E" w:rsidRDefault="00D50F85" w:rsidP="009A3D9E">
      <w:pPr>
        <w:pStyle w:val="TDC2"/>
        <w:rPr>
          <w:rFonts w:eastAsiaTheme="minorEastAsia" w:cstheme="minorBidi"/>
          <w:smallCaps w:val="0"/>
          <w:noProof/>
          <w:sz w:val="22"/>
          <w:szCs w:val="22"/>
          <w:lang w:eastAsia="es-CL"/>
        </w:rPr>
      </w:pPr>
      <w:hyperlink w:anchor="_Toc407798085" w:history="1">
        <w:r w:rsidR="009A3D9E" w:rsidRPr="00B07161">
          <w:rPr>
            <w:rStyle w:val="Hipervnculo"/>
            <w:noProof/>
          </w:rPr>
          <w:t>4.3.</w:t>
        </w:r>
        <w:r w:rsidR="009A3D9E">
          <w:rPr>
            <w:rFonts w:eastAsiaTheme="minorEastAsia" w:cstheme="minorBidi"/>
            <w:smallCaps w:val="0"/>
            <w:noProof/>
            <w:sz w:val="22"/>
            <w:szCs w:val="22"/>
            <w:lang w:eastAsia="es-CL"/>
          </w:rPr>
          <w:tab/>
        </w:r>
        <w:r w:rsidR="009A3D9E" w:rsidRPr="00B07161">
          <w:rPr>
            <w:rStyle w:val="Hipervnculo"/>
            <w:noProof/>
          </w:rPr>
          <w:t>Aspectos relativos a la ejecución de la Inspección Ambiental.</w:t>
        </w:r>
        <w:r w:rsidR="009A3D9E">
          <w:rPr>
            <w:noProof/>
            <w:webHidden/>
          </w:rPr>
          <w:tab/>
        </w:r>
        <w:r w:rsidR="009A3D9E">
          <w:rPr>
            <w:noProof/>
            <w:webHidden/>
          </w:rPr>
          <w:fldChar w:fldCharType="begin"/>
        </w:r>
        <w:r w:rsidR="009A3D9E">
          <w:rPr>
            <w:noProof/>
            <w:webHidden/>
          </w:rPr>
          <w:instrText xml:space="preserve"> PAGEREF _Toc407798085 \h </w:instrText>
        </w:r>
        <w:r w:rsidR="009A3D9E">
          <w:rPr>
            <w:noProof/>
            <w:webHidden/>
          </w:rPr>
        </w:r>
        <w:r w:rsidR="009A3D9E">
          <w:rPr>
            <w:noProof/>
            <w:webHidden/>
          </w:rPr>
          <w:fldChar w:fldCharType="separate"/>
        </w:r>
        <w:r w:rsidR="00604880">
          <w:rPr>
            <w:noProof/>
            <w:webHidden/>
          </w:rPr>
          <w:t>10</w:t>
        </w:r>
        <w:r w:rsidR="009A3D9E">
          <w:rPr>
            <w:noProof/>
            <w:webHidden/>
          </w:rPr>
          <w:fldChar w:fldCharType="end"/>
        </w:r>
      </w:hyperlink>
    </w:p>
    <w:p w14:paraId="5DBF3C31" w14:textId="77777777" w:rsidR="009A3D9E" w:rsidRDefault="00D50F85" w:rsidP="009A3D9E">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7798086" w:history="1">
        <w:r w:rsidR="009A3D9E" w:rsidRPr="00B07161">
          <w:rPr>
            <w:rStyle w:val="Hipervnculo"/>
            <w:noProof/>
          </w:rPr>
          <w:t>4.3.1.</w:t>
        </w:r>
        <w:r w:rsidR="009A3D9E">
          <w:rPr>
            <w:rFonts w:eastAsiaTheme="minorEastAsia" w:cstheme="minorBidi"/>
            <w:i w:val="0"/>
            <w:iCs w:val="0"/>
            <w:noProof/>
            <w:sz w:val="22"/>
            <w:szCs w:val="22"/>
            <w:lang w:eastAsia="es-CL"/>
          </w:rPr>
          <w:tab/>
        </w:r>
        <w:r w:rsidR="009A3D9E" w:rsidRPr="00B07161">
          <w:rPr>
            <w:rStyle w:val="Hipervnculo"/>
            <w:noProof/>
          </w:rPr>
          <w:t>Antecedentes de la inspección.</w:t>
        </w:r>
        <w:r w:rsidR="009A3D9E">
          <w:rPr>
            <w:noProof/>
            <w:webHidden/>
          </w:rPr>
          <w:tab/>
        </w:r>
        <w:r w:rsidR="009A3D9E">
          <w:rPr>
            <w:noProof/>
            <w:webHidden/>
          </w:rPr>
          <w:fldChar w:fldCharType="begin"/>
        </w:r>
        <w:r w:rsidR="009A3D9E">
          <w:rPr>
            <w:noProof/>
            <w:webHidden/>
          </w:rPr>
          <w:instrText xml:space="preserve"> PAGEREF _Toc407798086 \h </w:instrText>
        </w:r>
        <w:r w:rsidR="009A3D9E">
          <w:rPr>
            <w:noProof/>
            <w:webHidden/>
          </w:rPr>
        </w:r>
        <w:r w:rsidR="009A3D9E">
          <w:rPr>
            <w:noProof/>
            <w:webHidden/>
          </w:rPr>
          <w:fldChar w:fldCharType="separate"/>
        </w:r>
        <w:r w:rsidR="00604880">
          <w:rPr>
            <w:noProof/>
            <w:webHidden/>
          </w:rPr>
          <w:t>10</w:t>
        </w:r>
        <w:r w:rsidR="009A3D9E">
          <w:rPr>
            <w:noProof/>
            <w:webHidden/>
          </w:rPr>
          <w:fldChar w:fldCharType="end"/>
        </w:r>
      </w:hyperlink>
    </w:p>
    <w:p w14:paraId="0C75182B" w14:textId="77777777" w:rsidR="009A3D9E" w:rsidRDefault="00D50F85" w:rsidP="009A3D9E">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7798087" w:history="1">
        <w:r w:rsidR="009A3D9E" w:rsidRPr="00B07161">
          <w:rPr>
            <w:rStyle w:val="Hipervnculo"/>
            <w:noProof/>
          </w:rPr>
          <w:t>4.3.2.</w:t>
        </w:r>
        <w:r w:rsidR="009A3D9E">
          <w:rPr>
            <w:rFonts w:eastAsiaTheme="minorEastAsia" w:cstheme="minorBidi"/>
            <w:i w:val="0"/>
            <w:iCs w:val="0"/>
            <w:noProof/>
            <w:sz w:val="22"/>
            <w:szCs w:val="22"/>
            <w:lang w:eastAsia="es-CL"/>
          </w:rPr>
          <w:tab/>
        </w:r>
        <w:r w:rsidR="009A3D9E" w:rsidRPr="00B07161">
          <w:rPr>
            <w:rStyle w:val="Hipervnculo"/>
            <w:noProof/>
          </w:rPr>
          <w:t>Esquema de recorrido.</w:t>
        </w:r>
        <w:r w:rsidR="009A3D9E">
          <w:rPr>
            <w:noProof/>
            <w:webHidden/>
          </w:rPr>
          <w:tab/>
        </w:r>
        <w:r w:rsidR="009A3D9E">
          <w:rPr>
            <w:noProof/>
            <w:webHidden/>
          </w:rPr>
          <w:fldChar w:fldCharType="begin"/>
        </w:r>
        <w:r w:rsidR="009A3D9E">
          <w:rPr>
            <w:noProof/>
            <w:webHidden/>
          </w:rPr>
          <w:instrText xml:space="preserve"> PAGEREF _Toc407798087 \h </w:instrText>
        </w:r>
        <w:r w:rsidR="009A3D9E">
          <w:rPr>
            <w:noProof/>
            <w:webHidden/>
          </w:rPr>
        </w:r>
        <w:r w:rsidR="009A3D9E">
          <w:rPr>
            <w:noProof/>
            <w:webHidden/>
          </w:rPr>
          <w:fldChar w:fldCharType="separate"/>
        </w:r>
        <w:r w:rsidR="00604880">
          <w:rPr>
            <w:noProof/>
            <w:webHidden/>
          </w:rPr>
          <w:t>11</w:t>
        </w:r>
        <w:r w:rsidR="009A3D9E">
          <w:rPr>
            <w:noProof/>
            <w:webHidden/>
          </w:rPr>
          <w:fldChar w:fldCharType="end"/>
        </w:r>
      </w:hyperlink>
    </w:p>
    <w:p w14:paraId="032CE079" w14:textId="77777777" w:rsidR="009A3D9E" w:rsidRDefault="00D50F85" w:rsidP="009A3D9E">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7798088" w:history="1">
        <w:r w:rsidR="009A3D9E" w:rsidRPr="00B07161">
          <w:rPr>
            <w:rStyle w:val="Hipervnculo"/>
            <w:noProof/>
          </w:rPr>
          <w:t>4.3.3.</w:t>
        </w:r>
        <w:r w:rsidR="009A3D9E">
          <w:rPr>
            <w:rFonts w:eastAsiaTheme="minorEastAsia" w:cstheme="minorBidi"/>
            <w:i w:val="0"/>
            <w:iCs w:val="0"/>
            <w:noProof/>
            <w:sz w:val="22"/>
            <w:szCs w:val="22"/>
            <w:lang w:eastAsia="es-CL"/>
          </w:rPr>
          <w:tab/>
        </w:r>
        <w:r w:rsidR="009A3D9E" w:rsidRPr="00B07161">
          <w:rPr>
            <w:rStyle w:val="Hipervnculo"/>
            <w:noProof/>
          </w:rPr>
          <w:t>Detalle del Recorrido de la Inspección.</w:t>
        </w:r>
        <w:r w:rsidR="009A3D9E">
          <w:rPr>
            <w:noProof/>
            <w:webHidden/>
          </w:rPr>
          <w:tab/>
        </w:r>
        <w:r w:rsidR="009A3D9E">
          <w:rPr>
            <w:noProof/>
            <w:webHidden/>
          </w:rPr>
          <w:fldChar w:fldCharType="begin"/>
        </w:r>
        <w:r w:rsidR="009A3D9E">
          <w:rPr>
            <w:noProof/>
            <w:webHidden/>
          </w:rPr>
          <w:instrText xml:space="preserve"> PAGEREF _Toc407798088 \h </w:instrText>
        </w:r>
        <w:r w:rsidR="009A3D9E">
          <w:rPr>
            <w:noProof/>
            <w:webHidden/>
          </w:rPr>
        </w:r>
        <w:r w:rsidR="009A3D9E">
          <w:rPr>
            <w:noProof/>
            <w:webHidden/>
          </w:rPr>
          <w:fldChar w:fldCharType="separate"/>
        </w:r>
        <w:r w:rsidR="00604880">
          <w:rPr>
            <w:noProof/>
            <w:webHidden/>
          </w:rPr>
          <w:t>12</w:t>
        </w:r>
        <w:r w:rsidR="009A3D9E">
          <w:rPr>
            <w:noProof/>
            <w:webHidden/>
          </w:rPr>
          <w:fldChar w:fldCharType="end"/>
        </w:r>
      </w:hyperlink>
    </w:p>
    <w:p w14:paraId="6BAC33EF" w14:textId="77777777" w:rsidR="009A3D9E" w:rsidRDefault="00D50F85" w:rsidP="009A3D9E">
      <w:pPr>
        <w:pStyle w:val="TDC2"/>
        <w:rPr>
          <w:rFonts w:eastAsiaTheme="minorEastAsia" w:cstheme="minorBidi"/>
          <w:smallCaps w:val="0"/>
          <w:noProof/>
          <w:sz w:val="22"/>
          <w:szCs w:val="22"/>
          <w:lang w:eastAsia="es-CL"/>
        </w:rPr>
      </w:pPr>
      <w:hyperlink w:anchor="_Toc407798089" w:history="1">
        <w:r w:rsidR="009A3D9E" w:rsidRPr="00B07161">
          <w:rPr>
            <w:rStyle w:val="Hipervnculo"/>
            <w:bCs/>
            <w:noProof/>
          </w:rPr>
          <w:t>4.4.</w:t>
        </w:r>
        <w:r w:rsidR="009A3D9E">
          <w:rPr>
            <w:rFonts w:eastAsiaTheme="minorEastAsia" w:cstheme="minorBidi"/>
            <w:smallCaps w:val="0"/>
            <w:noProof/>
            <w:sz w:val="22"/>
            <w:szCs w:val="22"/>
            <w:lang w:eastAsia="es-CL"/>
          </w:rPr>
          <w:tab/>
        </w:r>
        <w:r w:rsidR="009A3D9E" w:rsidRPr="00B07161">
          <w:rPr>
            <w:rStyle w:val="Hipervnculo"/>
            <w:bCs/>
            <w:noProof/>
          </w:rPr>
          <w:t>Aspectos relativos al Seguimiento Ambiental</w:t>
        </w:r>
        <w:r w:rsidR="009A3D9E">
          <w:rPr>
            <w:noProof/>
            <w:webHidden/>
          </w:rPr>
          <w:tab/>
        </w:r>
        <w:r w:rsidR="009A3D9E">
          <w:rPr>
            <w:noProof/>
            <w:webHidden/>
          </w:rPr>
          <w:fldChar w:fldCharType="begin"/>
        </w:r>
        <w:r w:rsidR="009A3D9E">
          <w:rPr>
            <w:noProof/>
            <w:webHidden/>
          </w:rPr>
          <w:instrText xml:space="preserve"> PAGEREF _Toc407798089 \h </w:instrText>
        </w:r>
        <w:r w:rsidR="009A3D9E">
          <w:rPr>
            <w:noProof/>
            <w:webHidden/>
          </w:rPr>
        </w:r>
        <w:r w:rsidR="009A3D9E">
          <w:rPr>
            <w:noProof/>
            <w:webHidden/>
          </w:rPr>
          <w:fldChar w:fldCharType="separate"/>
        </w:r>
        <w:r w:rsidR="00604880">
          <w:rPr>
            <w:noProof/>
            <w:webHidden/>
          </w:rPr>
          <w:t>13</w:t>
        </w:r>
        <w:r w:rsidR="009A3D9E">
          <w:rPr>
            <w:noProof/>
            <w:webHidden/>
          </w:rPr>
          <w:fldChar w:fldCharType="end"/>
        </w:r>
      </w:hyperlink>
    </w:p>
    <w:p w14:paraId="48513796" w14:textId="77777777" w:rsidR="009A3D9E" w:rsidRDefault="00D50F85" w:rsidP="009A3D9E">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07798090" w:history="1">
        <w:r w:rsidR="009A3D9E" w:rsidRPr="00B07161">
          <w:rPr>
            <w:rStyle w:val="Hipervnculo"/>
            <w:bCs/>
            <w:noProof/>
          </w:rPr>
          <w:t>4.4.1.</w:t>
        </w:r>
        <w:r w:rsidR="009A3D9E">
          <w:rPr>
            <w:rFonts w:eastAsiaTheme="minorEastAsia" w:cstheme="minorBidi"/>
            <w:i w:val="0"/>
            <w:iCs w:val="0"/>
            <w:noProof/>
            <w:sz w:val="22"/>
            <w:szCs w:val="22"/>
            <w:lang w:eastAsia="es-CL"/>
          </w:rPr>
          <w:tab/>
        </w:r>
        <w:r w:rsidR="009A3D9E" w:rsidRPr="00B07161">
          <w:rPr>
            <w:rStyle w:val="Hipervnculo"/>
            <w:bCs/>
            <w:noProof/>
          </w:rPr>
          <w:t>Documentos Revisados</w:t>
        </w:r>
        <w:r w:rsidR="009A3D9E">
          <w:rPr>
            <w:noProof/>
            <w:webHidden/>
          </w:rPr>
          <w:tab/>
        </w:r>
        <w:r w:rsidR="009A3D9E">
          <w:rPr>
            <w:noProof/>
            <w:webHidden/>
          </w:rPr>
          <w:fldChar w:fldCharType="begin"/>
        </w:r>
        <w:r w:rsidR="009A3D9E">
          <w:rPr>
            <w:noProof/>
            <w:webHidden/>
          </w:rPr>
          <w:instrText xml:space="preserve"> PAGEREF _Toc407798090 \h </w:instrText>
        </w:r>
        <w:r w:rsidR="009A3D9E">
          <w:rPr>
            <w:noProof/>
            <w:webHidden/>
          </w:rPr>
        </w:r>
        <w:r w:rsidR="009A3D9E">
          <w:rPr>
            <w:noProof/>
            <w:webHidden/>
          </w:rPr>
          <w:fldChar w:fldCharType="separate"/>
        </w:r>
        <w:r w:rsidR="00604880">
          <w:rPr>
            <w:noProof/>
            <w:webHidden/>
          </w:rPr>
          <w:t>13</w:t>
        </w:r>
        <w:r w:rsidR="009A3D9E">
          <w:rPr>
            <w:noProof/>
            <w:webHidden/>
          </w:rPr>
          <w:fldChar w:fldCharType="end"/>
        </w:r>
      </w:hyperlink>
    </w:p>
    <w:p w14:paraId="6ECE4523" w14:textId="77777777" w:rsidR="009A3D9E" w:rsidRDefault="00D50F85" w:rsidP="009A3D9E">
      <w:pPr>
        <w:pStyle w:val="TDC1"/>
        <w:tabs>
          <w:tab w:val="clear" w:pos="9395"/>
          <w:tab w:val="right" w:leader="dot" w:pos="9923"/>
        </w:tabs>
        <w:rPr>
          <w:rFonts w:eastAsiaTheme="minorEastAsia" w:cstheme="minorBidi"/>
          <w:b w:val="0"/>
          <w:bCs w:val="0"/>
          <w:caps w:val="0"/>
          <w:noProof/>
          <w:sz w:val="22"/>
          <w:szCs w:val="22"/>
          <w:lang w:eastAsia="es-CL"/>
        </w:rPr>
      </w:pPr>
      <w:hyperlink w:anchor="_Toc407798091" w:history="1">
        <w:r w:rsidR="009A3D9E" w:rsidRPr="00B07161">
          <w:rPr>
            <w:rStyle w:val="Hipervnculo"/>
            <w:noProof/>
          </w:rPr>
          <w:t>5.</w:t>
        </w:r>
        <w:r w:rsidR="009A3D9E">
          <w:rPr>
            <w:rFonts w:eastAsiaTheme="minorEastAsia" w:cstheme="minorBidi"/>
            <w:b w:val="0"/>
            <w:bCs w:val="0"/>
            <w:caps w:val="0"/>
            <w:noProof/>
            <w:sz w:val="22"/>
            <w:szCs w:val="22"/>
            <w:lang w:eastAsia="es-CL"/>
          </w:rPr>
          <w:tab/>
        </w:r>
        <w:r w:rsidR="009A3D9E" w:rsidRPr="00B07161">
          <w:rPr>
            <w:rStyle w:val="Hipervnculo"/>
            <w:noProof/>
          </w:rPr>
          <w:t>HECHOS CONSTATADOS.</w:t>
        </w:r>
        <w:r w:rsidR="009A3D9E">
          <w:rPr>
            <w:noProof/>
            <w:webHidden/>
          </w:rPr>
          <w:tab/>
        </w:r>
        <w:r w:rsidR="009A3D9E">
          <w:rPr>
            <w:noProof/>
            <w:webHidden/>
          </w:rPr>
          <w:fldChar w:fldCharType="begin"/>
        </w:r>
        <w:r w:rsidR="009A3D9E">
          <w:rPr>
            <w:noProof/>
            <w:webHidden/>
          </w:rPr>
          <w:instrText xml:space="preserve"> PAGEREF _Toc407798091 \h </w:instrText>
        </w:r>
        <w:r w:rsidR="009A3D9E">
          <w:rPr>
            <w:noProof/>
            <w:webHidden/>
          </w:rPr>
        </w:r>
        <w:r w:rsidR="009A3D9E">
          <w:rPr>
            <w:noProof/>
            <w:webHidden/>
          </w:rPr>
          <w:fldChar w:fldCharType="separate"/>
        </w:r>
        <w:r w:rsidR="00604880">
          <w:rPr>
            <w:noProof/>
            <w:webHidden/>
          </w:rPr>
          <w:t>14</w:t>
        </w:r>
        <w:r w:rsidR="009A3D9E">
          <w:rPr>
            <w:noProof/>
            <w:webHidden/>
          </w:rPr>
          <w:fldChar w:fldCharType="end"/>
        </w:r>
      </w:hyperlink>
    </w:p>
    <w:p w14:paraId="7A3F5323" w14:textId="77777777" w:rsidR="009A3D9E" w:rsidRDefault="00D50F85" w:rsidP="009A3D9E">
      <w:pPr>
        <w:pStyle w:val="TDC2"/>
        <w:rPr>
          <w:rFonts w:eastAsiaTheme="minorEastAsia" w:cstheme="minorBidi"/>
          <w:smallCaps w:val="0"/>
          <w:noProof/>
          <w:sz w:val="22"/>
          <w:szCs w:val="22"/>
          <w:lang w:eastAsia="es-CL"/>
        </w:rPr>
      </w:pPr>
      <w:hyperlink w:anchor="_Toc407798092" w:history="1">
        <w:r w:rsidR="009A3D9E" w:rsidRPr="00B07161">
          <w:rPr>
            <w:rStyle w:val="Hipervnculo"/>
            <w:noProof/>
          </w:rPr>
          <w:t>5.1.</w:t>
        </w:r>
        <w:r w:rsidR="009A3D9E">
          <w:rPr>
            <w:rFonts w:eastAsiaTheme="minorEastAsia" w:cstheme="minorBidi"/>
            <w:smallCaps w:val="0"/>
            <w:noProof/>
            <w:sz w:val="22"/>
            <w:szCs w:val="22"/>
            <w:lang w:eastAsia="es-CL"/>
          </w:rPr>
          <w:tab/>
        </w:r>
        <w:r w:rsidR="009A3D9E" w:rsidRPr="00B07161">
          <w:rPr>
            <w:rStyle w:val="Hipervnculo"/>
            <w:noProof/>
          </w:rPr>
          <w:t>Calidad de efluente.</w:t>
        </w:r>
        <w:r w:rsidR="009A3D9E">
          <w:rPr>
            <w:noProof/>
            <w:webHidden/>
          </w:rPr>
          <w:tab/>
        </w:r>
        <w:r w:rsidR="009A3D9E">
          <w:rPr>
            <w:noProof/>
            <w:webHidden/>
          </w:rPr>
          <w:fldChar w:fldCharType="begin"/>
        </w:r>
        <w:r w:rsidR="009A3D9E">
          <w:rPr>
            <w:noProof/>
            <w:webHidden/>
          </w:rPr>
          <w:instrText xml:space="preserve"> PAGEREF _Toc407798092 \h </w:instrText>
        </w:r>
        <w:r w:rsidR="009A3D9E">
          <w:rPr>
            <w:noProof/>
            <w:webHidden/>
          </w:rPr>
        </w:r>
        <w:r w:rsidR="009A3D9E">
          <w:rPr>
            <w:noProof/>
            <w:webHidden/>
          </w:rPr>
          <w:fldChar w:fldCharType="separate"/>
        </w:r>
        <w:r w:rsidR="00604880">
          <w:rPr>
            <w:noProof/>
            <w:webHidden/>
          </w:rPr>
          <w:t>14</w:t>
        </w:r>
        <w:r w:rsidR="009A3D9E">
          <w:rPr>
            <w:noProof/>
            <w:webHidden/>
          </w:rPr>
          <w:fldChar w:fldCharType="end"/>
        </w:r>
      </w:hyperlink>
    </w:p>
    <w:p w14:paraId="79CFE7C9" w14:textId="77777777" w:rsidR="009A3D9E" w:rsidRDefault="00D50F85" w:rsidP="009A3D9E">
      <w:pPr>
        <w:pStyle w:val="TDC2"/>
        <w:rPr>
          <w:rFonts w:eastAsiaTheme="minorEastAsia" w:cstheme="minorBidi"/>
          <w:smallCaps w:val="0"/>
          <w:noProof/>
          <w:sz w:val="22"/>
          <w:szCs w:val="22"/>
          <w:lang w:eastAsia="es-CL"/>
        </w:rPr>
      </w:pPr>
      <w:hyperlink w:anchor="_Toc407798101" w:history="1">
        <w:r w:rsidR="009A3D9E" w:rsidRPr="00B07161">
          <w:rPr>
            <w:rStyle w:val="Hipervnculo"/>
            <w:noProof/>
          </w:rPr>
          <w:t>5.2.</w:t>
        </w:r>
        <w:r w:rsidR="009A3D9E">
          <w:rPr>
            <w:rFonts w:eastAsiaTheme="minorEastAsia" w:cstheme="minorBidi"/>
            <w:smallCaps w:val="0"/>
            <w:noProof/>
            <w:sz w:val="22"/>
            <w:szCs w:val="22"/>
            <w:lang w:eastAsia="es-CL"/>
          </w:rPr>
          <w:tab/>
        </w:r>
        <w:r w:rsidR="009A3D9E" w:rsidRPr="00B07161">
          <w:rPr>
            <w:rStyle w:val="Hipervnculo"/>
            <w:noProof/>
          </w:rPr>
          <w:t>Manejo de lodos.</w:t>
        </w:r>
        <w:r w:rsidR="009A3D9E">
          <w:rPr>
            <w:noProof/>
            <w:webHidden/>
          </w:rPr>
          <w:tab/>
        </w:r>
        <w:r w:rsidR="009A3D9E">
          <w:rPr>
            <w:noProof/>
            <w:webHidden/>
          </w:rPr>
          <w:fldChar w:fldCharType="begin"/>
        </w:r>
        <w:r w:rsidR="009A3D9E">
          <w:rPr>
            <w:noProof/>
            <w:webHidden/>
          </w:rPr>
          <w:instrText xml:space="preserve"> PAGEREF _Toc407798101 \h </w:instrText>
        </w:r>
        <w:r w:rsidR="009A3D9E">
          <w:rPr>
            <w:noProof/>
            <w:webHidden/>
          </w:rPr>
        </w:r>
        <w:r w:rsidR="009A3D9E">
          <w:rPr>
            <w:noProof/>
            <w:webHidden/>
          </w:rPr>
          <w:fldChar w:fldCharType="separate"/>
        </w:r>
        <w:r w:rsidR="00604880">
          <w:rPr>
            <w:noProof/>
            <w:webHidden/>
          </w:rPr>
          <w:t>22</w:t>
        </w:r>
        <w:r w:rsidR="009A3D9E">
          <w:rPr>
            <w:noProof/>
            <w:webHidden/>
          </w:rPr>
          <w:fldChar w:fldCharType="end"/>
        </w:r>
      </w:hyperlink>
    </w:p>
    <w:p w14:paraId="37FBFC49" w14:textId="77777777" w:rsidR="009A3D9E" w:rsidRDefault="00D50F85" w:rsidP="009A3D9E">
      <w:pPr>
        <w:pStyle w:val="TDC2"/>
        <w:rPr>
          <w:rFonts w:eastAsiaTheme="minorEastAsia" w:cstheme="minorBidi"/>
          <w:smallCaps w:val="0"/>
          <w:noProof/>
          <w:sz w:val="22"/>
          <w:szCs w:val="22"/>
          <w:lang w:eastAsia="es-CL"/>
        </w:rPr>
      </w:pPr>
      <w:hyperlink w:anchor="_Toc407798102" w:history="1">
        <w:r w:rsidR="009A3D9E" w:rsidRPr="00B07161">
          <w:rPr>
            <w:rStyle w:val="Hipervnculo"/>
            <w:noProof/>
          </w:rPr>
          <w:t>5.3.</w:t>
        </w:r>
        <w:r w:rsidR="009A3D9E">
          <w:rPr>
            <w:rFonts w:eastAsiaTheme="minorEastAsia" w:cstheme="minorBidi"/>
            <w:smallCaps w:val="0"/>
            <w:noProof/>
            <w:sz w:val="22"/>
            <w:szCs w:val="22"/>
            <w:lang w:eastAsia="es-CL"/>
          </w:rPr>
          <w:tab/>
        </w:r>
        <w:r w:rsidR="009A3D9E" w:rsidRPr="00B07161">
          <w:rPr>
            <w:rStyle w:val="Hipervnculo"/>
            <w:noProof/>
          </w:rPr>
          <w:t>Ubicación de puntos de descarga.</w:t>
        </w:r>
        <w:r w:rsidR="009A3D9E">
          <w:rPr>
            <w:noProof/>
            <w:webHidden/>
          </w:rPr>
          <w:tab/>
        </w:r>
        <w:r w:rsidR="009A3D9E">
          <w:rPr>
            <w:noProof/>
            <w:webHidden/>
          </w:rPr>
          <w:fldChar w:fldCharType="begin"/>
        </w:r>
        <w:r w:rsidR="009A3D9E">
          <w:rPr>
            <w:noProof/>
            <w:webHidden/>
          </w:rPr>
          <w:instrText xml:space="preserve"> PAGEREF _Toc407798102 \h </w:instrText>
        </w:r>
        <w:r w:rsidR="009A3D9E">
          <w:rPr>
            <w:noProof/>
            <w:webHidden/>
          </w:rPr>
        </w:r>
        <w:r w:rsidR="009A3D9E">
          <w:rPr>
            <w:noProof/>
            <w:webHidden/>
          </w:rPr>
          <w:fldChar w:fldCharType="separate"/>
        </w:r>
        <w:r w:rsidR="00604880">
          <w:rPr>
            <w:noProof/>
            <w:webHidden/>
          </w:rPr>
          <w:t>23</w:t>
        </w:r>
        <w:r w:rsidR="009A3D9E">
          <w:rPr>
            <w:noProof/>
            <w:webHidden/>
          </w:rPr>
          <w:fldChar w:fldCharType="end"/>
        </w:r>
      </w:hyperlink>
    </w:p>
    <w:p w14:paraId="590A5682" w14:textId="77777777" w:rsidR="009A3D9E" w:rsidRDefault="00D50F85" w:rsidP="009A3D9E">
      <w:pPr>
        <w:pStyle w:val="TDC2"/>
        <w:rPr>
          <w:rFonts w:eastAsiaTheme="minorEastAsia" w:cstheme="minorBidi"/>
          <w:smallCaps w:val="0"/>
          <w:noProof/>
          <w:sz w:val="22"/>
          <w:szCs w:val="22"/>
          <w:lang w:eastAsia="es-CL"/>
        </w:rPr>
      </w:pPr>
      <w:hyperlink w:anchor="_Toc407798103" w:history="1">
        <w:r w:rsidR="009A3D9E" w:rsidRPr="00B07161">
          <w:rPr>
            <w:rStyle w:val="Hipervnculo"/>
            <w:noProof/>
          </w:rPr>
          <w:t>5.4.</w:t>
        </w:r>
        <w:r w:rsidR="009A3D9E">
          <w:rPr>
            <w:rFonts w:eastAsiaTheme="minorEastAsia" w:cstheme="minorBidi"/>
            <w:smallCaps w:val="0"/>
            <w:noProof/>
            <w:sz w:val="22"/>
            <w:szCs w:val="22"/>
            <w:lang w:eastAsia="es-CL"/>
          </w:rPr>
          <w:tab/>
        </w:r>
        <w:r w:rsidR="009A3D9E" w:rsidRPr="00B07161">
          <w:rPr>
            <w:rStyle w:val="Hipervnculo"/>
            <w:noProof/>
          </w:rPr>
          <w:t>Plan de Contingencia.</w:t>
        </w:r>
        <w:r w:rsidR="009A3D9E">
          <w:rPr>
            <w:noProof/>
            <w:webHidden/>
          </w:rPr>
          <w:tab/>
        </w:r>
        <w:r w:rsidR="009A3D9E">
          <w:rPr>
            <w:noProof/>
            <w:webHidden/>
          </w:rPr>
          <w:fldChar w:fldCharType="begin"/>
        </w:r>
        <w:r w:rsidR="009A3D9E">
          <w:rPr>
            <w:noProof/>
            <w:webHidden/>
          </w:rPr>
          <w:instrText xml:space="preserve"> PAGEREF _Toc407798103 \h </w:instrText>
        </w:r>
        <w:r w:rsidR="009A3D9E">
          <w:rPr>
            <w:noProof/>
            <w:webHidden/>
          </w:rPr>
        </w:r>
        <w:r w:rsidR="009A3D9E">
          <w:rPr>
            <w:noProof/>
            <w:webHidden/>
          </w:rPr>
          <w:fldChar w:fldCharType="separate"/>
        </w:r>
        <w:r w:rsidR="00604880">
          <w:rPr>
            <w:noProof/>
            <w:webHidden/>
          </w:rPr>
          <w:t>25</w:t>
        </w:r>
        <w:r w:rsidR="009A3D9E">
          <w:rPr>
            <w:noProof/>
            <w:webHidden/>
          </w:rPr>
          <w:fldChar w:fldCharType="end"/>
        </w:r>
      </w:hyperlink>
    </w:p>
    <w:p w14:paraId="77E51AE3" w14:textId="77777777" w:rsidR="009A3D9E" w:rsidRDefault="00D50F85" w:rsidP="009A3D9E">
      <w:pPr>
        <w:pStyle w:val="TDC2"/>
        <w:rPr>
          <w:rFonts w:eastAsiaTheme="minorEastAsia" w:cstheme="minorBidi"/>
          <w:smallCaps w:val="0"/>
          <w:noProof/>
          <w:sz w:val="22"/>
          <w:szCs w:val="22"/>
          <w:lang w:eastAsia="es-CL"/>
        </w:rPr>
      </w:pPr>
      <w:hyperlink w:anchor="_Toc407798105" w:history="1">
        <w:r w:rsidR="009A3D9E" w:rsidRPr="00B07161">
          <w:rPr>
            <w:rStyle w:val="Hipervnculo"/>
            <w:noProof/>
          </w:rPr>
          <w:t>5.5.</w:t>
        </w:r>
        <w:r w:rsidR="009A3D9E">
          <w:rPr>
            <w:rFonts w:eastAsiaTheme="minorEastAsia" w:cstheme="minorBidi"/>
            <w:smallCaps w:val="0"/>
            <w:noProof/>
            <w:sz w:val="22"/>
            <w:szCs w:val="22"/>
            <w:lang w:eastAsia="es-CL"/>
          </w:rPr>
          <w:tab/>
        </w:r>
        <w:r w:rsidR="009A3D9E" w:rsidRPr="00B07161">
          <w:rPr>
            <w:rStyle w:val="Hipervnculo"/>
            <w:noProof/>
          </w:rPr>
          <w:t>Afectación de Flora y/o Vegetación</w:t>
        </w:r>
        <w:r w:rsidR="009A3D9E">
          <w:rPr>
            <w:noProof/>
            <w:webHidden/>
          </w:rPr>
          <w:tab/>
        </w:r>
        <w:r w:rsidR="009A3D9E">
          <w:rPr>
            <w:noProof/>
            <w:webHidden/>
          </w:rPr>
          <w:fldChar w:fldCharType="begin"/>
        </w:r>
        <w:r w:rsidR="009A3D9E">
          <w:rPr>
            <w:noProof/>
            <w:webHidden/>
          </w:rPr>
          <w:instrText xml:space="preserve"> PAGEREF _Toc407798105 \h </w:instrText>
        </w:r>
        <w:r w:rsidR="009A3D9E">
          <w:rPr>
            <w:noProof/>
            <w:webHidden/>
          </w:rPr>
        </w:r>
        <w:r w:rsidR="009A3D9E">
          <w:rPr>
            <w:noProof/>
            <w:webHidden/>
          </w:rPr>
          <w:fldChar w:fldCharType="separate"/>
        </w:r>
        <w:r w:rsidR="00604880">
          <w:rPr>
            <w:noProof/>
            <w:webHidden/>
          </w:rPr>
          <w:t>28</w:t>
        </w:r>
        <w:r w:rsidR="009A3D9E">
          <w:rPr>
            <w:noProof/>
            <w:webHidden/>
          </w:rPr>
          <w:fldChar w:fldCharType="end"/>
        </w:r>
      </w:hyperlink>
    </w:p>
    <w:p w14:paraId="3BDE2580" w14:textId="77777777" w:rsidR="009A3D9E" w:rsidRDefault="00D50F85" w:rsidP="009A3D9E">
      <w:pPr>
        <w:pStyle w:val="TDC2"/>
        <w:rPr>
          <w:rFonts w:eastAsiaTheme="minorEastAsia" w:cstheme="minorBidi"/>
          <w:smallCaps w:val="0"/>
          <w:noProof/>
          <w:sz w:val="22"/>
          <w:szCs w:val="22"/>
          <w:lang w:eastAsia="es-CL"/>
        </w:rPr>
      </w:pPr>
      <w:hyperlink w:anchor="_Toc407798112" w:history="1">
        <w:r w:rsidR="009A3D9E" w:rsidRPr="00B07161">
          <w:rPr>
            <w:rStyle w:val="Hipervnculo"/>
            <w:noProof/>
          </w:rPr>
          <w:t>5.6.</w:t>
        </w:r>
        <w:r w:rsidR="009A3D9E">
          <w:rPr>
            <w:rFonts w:eastAsiaTheme="minorEastAsia" w:cstheme="minorBidi"/>
            <w:smallCaps w:val="0"/>
            <w:noProof/>
            <w:sz w:val="22"/>
            <w:szCs w:val="22"/>
            <w:lang w:eastAsia="es-CL"/>
          </w:rPr>
          <w:tab/>
        </w:r>
        <w:r w:rsidR="009A3D9E" w:rsidRPr="00B07161">
          <w:rPr>
            <w:rStyle w:val="Hipervnculo"/>
            <w:noProof/>
          </w:rPr>
          <w:t>Pérdida o Alteración de hábitat para fauna.</w:t>
        </w:r>
        <w:r w:rsidR="009A3D9E">
          <w:rPr>
            <w:noProof/>
            <w:webHidden/>
          </w:rPr>
          <w:tab/>
        </w:r>
        <w:r w:rsidR="009A3D9E">
          <w:rPr>
            <w:noProof/>
            <w:webHidden/>
          </w:rPr>
          <w:fldChar w:fldCharType="begin"/>
        </w:r>
        <w:r w:rsidR="009A3D9E">
          <w:rPr>
            <w:noProof/>
            <w:webHidden/>
          </w:rPr>
          <w:instrText xml:space="preserve"> PAGEREF _Toc407798112 \h </w:instrText>
        </w:r>
        <w:r w:rsidR="009A3D9E">
          <w:rPr>
            <w:noProof/>
            <w:webHidden/>
          </w:rPr>
        </w:r>
        <w:r w:rsidR="009A3D9E">
          <w:rPr>
            <w:noProof/>
            <w:webHidden/>
          </w:rPr>
          <w:fldChar w:fldCharType="separate"/>
        </w:r>
        <w:r w:rsidR="00604880">
          <w:rPr>
            <w:noProof/>
            <w:webHidden/>
          </w:rPr>
          <w:t>32</w:t>
        </w:r>
        <w:r w:rsidR="009A3D9E">
          <w:rPr>
            <w:noProof/>
            <w:webHidden/>
          </w:rPr>
          <w:fldChar w:fldCharType="end"/>
        </w:r>
      </w:hyperlink>
    </w:p>
    <w:p w14:paraId="545179DD" w14:textId="77777777" w:rsidR="009A3D9E" w:rsidRDefault="00D50F85" w:rsidP="009A3D9E">
      <w:pPr>
        <w:pStyle w:val="TDC2"/>
        <w:rPr>
          <w:rFonts w:eastAsiaTheme="minorEastAsia" w:cstheme="minorBidi"/>
          <w:smallCaps w:val="0"/>
          <w:noProof/>
          <w:sz w:val="22"/>
          <w:szCs w:val="22"/>
          <w:lang w:eastAsia="es-CL"/>
        </w:rPr>
      </w:pPr>
      <w:hyperlink w:anchor="_Toc407798113" w:history="1">
        <w:r w:rsidR="009A3D9E" w:rsidRPr="00B07161">
          <w:rPr>
            <w:rStyle w:val="Hipervnculo"/>
            <w:noProof/>
          </w:rPr>
          <w:t>5.7.</w:t>
        </w:r>
        <w:r w:rsidR="009A3D9E">
          <w:rPr>
            <w:rFonts w:eastAsiaTheme="minorEastAsia" w:cstheme="minorBidi"/>
            <w:smallCaps w:val="0"/>
            <w:noProof/>
            <w:sz w:val="22"/>
            <w:szCs w:val="22"/>
            <w:lang w:eastAsia="es-CL"/>
          </w:rPr>
          <w:tab/>
        </w:r>
        <w:r w:rsidR="009A3D9E" w:rsidRPr="00B07161">
          <w:rPr>
            <w:rStyle w:val="Hipervnculo"/>
            <w:noProof/>
          </w:rPr>
          <w:t>Afectación de suelo.</w:t>
        </w:r>
        <w:r w:rsidR="009A3D9E">
          <w:rPr>
            <w:noProof/>
            <w:webHidden/>
          </w:rPr>
          <w:tab/>
        </w:r>
        <w:r w:rsidR="009A3D9E">
          <w:rPr>
            <w:noProof/>
            <w:webHidden/>
          </w:rPr>
          <w:fldChar w:fldCharType="begin"/>
        </w:r>
        <w:r w:rsidR="009A3D9E">
          <w:rPr>
            <w:noProof/>
            <w:webHidden/>
          </w:rPr>
          <w:instrText xml:space="preserve"> PAGEREF _Toc407798113 \h </w:instrText>
        </w:r>
        <w:r w:rsidR="009A3D9E">
          <w:rPr>
            <w:noProof/>
            <w:webHidden/>
          </w:rPr>
        </w:r>
        <w:r w:rsidR="009A3D9E">
          <w:rPr>
            <w:noProof/>
            <w:webHidden/>
          </w:rPr>
          <w:fldChar w:fldCharType="separate"/>
        </w:r>
        <w:r w:rsidR="00604880">
          <w:rPr>
            <w:noProof/>
            <w:webHidden/>
          </w:rPr>
          <w:t>33</w:t>
        </w:r>
        <w:r w:rsidR="009A3D9E">
          <w:rPr>
            <w:noProof/>
            <w:webHidden/>
          </w:rPr>
          <w:fldChar w:fldCharType="end"/>
        </w:r>
      </w:hyperlink>
    </w:p>
    <w:p w14:paraId="54BCEF5F" w14:textId="77777777" w:rsidR="009A3D9E" w:rsidRDefault="00D50F85" w:rsidP="009A3D9E">
      <w:pPr>
        <w:pStyle w:val="TDC2"/>
        <w:rPr>
          <w:rFonts w:eastAsiaTheme="minorEastAsia" w:cstheme="minorBidi"/>
          <w:smallCaps w:val="0"/>
          <w:noProof/>
          <w:sz w:val="22"/>
          <w:szCs w:val="22"/>
          <w:lang w:eastAsia="es-CL"/>
        </w:rPr>
      </w:pPr>
      <w:hyperlink w:anchor="_Toc407798114" w:history="1">
        <w:r w:rsidR="009A3D9E" w:rsidRPr="00B07161">
          <w:rPr>
            <w:rStyle w:val="Hipervnculo"/>
            <w:noProof/>
          </w:rPr>
          <w:t>5.8.</w:t>
        </w:r>
        <w:r w:rsidR="009A3D9E">
          <w:rPr>
            <w:rFonts w:eastAsiaTheme="minorEastAsia" w:cstheme="minorBidi"/>
            <w:smallCaps w:val="0"/>
            <w:noProof/>
            <w:sz w:val="22"/>
            <w:szCs w:val="22"/>
            <w:lang w:eastAsia="es-CL"/>
          </w:rPr>
          <w:tab/>
        </w:r>
        <w:r w:rsidR="009A3D9E" w:rsidRPr="00B07161">
          <w:rPr>
            <w:rStyle w:val="Hipervnculo"/>
            <w:noProof/>
          </w:rPr>
          <w:t>Afectación al Paisaje.</w:t>
        </w:r>
        <w:r w:rsidR="009A3D9E">
          <w:rPr>
            <w:noProof/>
            <w:webHidden/>
          </w:rPr>
          <w:tab/>
        </w:r>
        <w:r w:rsidR="009A3D9E">
          <w:rPr>
            <w:noProof/>
            <w:webHidden/>
          </w:rPr>
          <w:fldChar w:fldCharType="begin"/>
        </w:r>
        <w:r w:rsidR="009A3D9E">
          <w:rPr>
            <w:noProof/>
            <w:webHidden/>
          </w:rPr>
          <w:instrText xml:space="preserve"> PAGEREF _Toc407798114 \h </w:instrText>
        </w:r>
        <w:r w:rsidR="009A3D9E">
          <w:rPr>
            <w:noProof/>
            <w:webHidden/>
          </w:rPr>
        </w:r>
        <w:r w:rsidR="009A3D9E">
          <w:rPr>
            <w:noProof/>
            <w:webHidden/>
          </w:rPr>
          <w:fldChar w:fldCharType="separate"/>
        </w:r>
        <w:r w:rsidR="00604880">
          <w:rPr>
            <w:noProof/>
            <w:webHidden/>
          </w:rPr>
          <w:t>34</w:t>
        </w:r>
        <w:r w:rsidR="009A3D9E">
          <w:rPr>
            <w:noProof/>
            <w:webHidden/>
          </w:rPr>
          <w:fldChar w:fldCharType="end"/>
        </w:r>
      </w:hyperlink>
    </w:p>
    <w:p w14:paraId="505BC3B8" w14:textId="77777777" w:rsidR="009A3D9E" w:rsidRDefault="00D50F85" w:rsidP="009A3D9E">
      <w:pPr>
        <w:pStyle w:val="TDC2"/>
        <w:rPr>
          <w:rFonts w:eastAsiaTheme="minorEastAsia" w:cstheme="minorBidi"/>
          <w:smallCaps w:val="0"/>
          <w:noProof/>
          <w:sz w:val="22"/>
          <w:szCs w:val="22"/>
          <w:lang w:eastAsia="es-CL"/>
        </w:rPr>
      </w:pPr>
      <w:hyperlink w:anchor="_Toc407798116" w:history="1">
        <w:r w:rsidR="009A3D9E" w:rsidRPr="00B07161">
          <w:rPr>
            <w:rStyle w:val="Hipervnculo"/>
            <w:noProof/>
          </w:rPr>
          <w:t>5.9.</w:t>
        </w:r>
        <w:r w:rsidR="009A3D9E">
          <w:rPr>
            <w:rFonts w:eastAsiaTheme="minorEastAsia" w:cstheme="minorBidi"/>
            <w:smallCaps w:val="0"/>
            <w:noProof/>
            <w:sz w:val="22"/>
            <w:szCs w:val="22"/>
            <w:lang w:eastAsia="es-CL"/>
          </w:rPr>
          <w:tab/>
        </w:r>
        <w:r w:rsidR="009A3D9E" w:rsidRPr="00B07161">
          <w:rPr>
            <w:rStyle w:val="Hipervnculo"/>
            <w:noProof/>
          </w:rPr>
          <w:t>Manejo de purines o estiércol o camas sucias.</w:t>
        </w:r>
        <w:r w:rsidR="009A3D9E">
          <w:rPr>
            <w:noProof/>
            <w:webHidden/>
          </w:rPr>
          <w:tab/>
        </w:r>
        <w:r w:rsidR="009A3D9E">
          <w:rPr>
            <w:noProof/>
            <w:webHidden/>
          </w:rPr>
          <w:fldChar w:fldCharType="begin"/>
        </w:r>
        <w:r w:rsidR="009A3D9E">
          <w:rPr>
            <w:noProof/>
            <w:webHidden/>
          </w:rPr>
          <w:instrText xml:space="preserve"> PAGEREF _Toc407798116 \h </w:instrText>
        </w:r>
        <w:r w:rsidR="009A3D9E">
          <w:rPr>
            <w:noProof/>
            <w:webHidden/>
          </w:rPr>
        </w:r>
        <w:r w:rsidR="009A3D9E">
          <w:rPr>
            <w:noProof/>
            <w:webHidden/>
          </w:rPr>
          <w:fldChar w:fldCharType="separate"/>
        </w:r>
        <w:r w:rsidR="00604880">
          <w:rPr>
            <w:noProof/>
            <w:webHidden/>
          </w:rPr>
          <w:t>36</w:t>
        </w:r>
        <w:r w:rsidR="009A3D9E">
          <w:rPr>
            <w:noProof/>
            <w:webHidden/>
          </w:rPr>
          <w:fldChar w:fldCharType="end"/>
        </w:r>
      </w:hyperlink>
    </w:p>
    <w:p w14:paraId="1024664B" w14:textId="77777777" w:rsidR="009A3D9E" w:rsidRDefault="00D50F85" w:rsidP="009A3D9E">
      <w:pPr>
        <w:pStyle w:val="TDC2"/>
        <w:rPr>
          <w:rFonts w:eastAsiaTheme="minorEastAsia" w:cstheme="minorBidi"/>
          <w:smallCaps w:val="0"/>
          <w:noProof/>
          <w:sz w:val="22"/>
          <w:szCs w:val="22"/>
          <w:lang w:eastAsia="es-CL"/>
        </w:rPr>
      </w:pPr>
      <w:hyperlink w:anchor="_Toc407798125" w:history="1">
        <w:r w:rsidR="009A3D9E" w:rsidRPr="00B07161">
          <w:rPr>
            <w:rStyle w:val="Hipervnculo"/>
            <w:noProof/>
          </w:rPr>
          <w:t>5.10.</w:t>
        </w:r>
        <w:r w:rsidR="009A3D9E">
          <w:rPr>
            <w:rFonts w:eastAsiaTheme="minorEastAsia" w:cstheme="minorBidi"/>
            <w:smallCaps w:val="0"/>
            <w:noProof/>
            <w:sz w:val="22"/>
            <w:szCs w:val="22"/>
            <w:lang w:eastAsia="es-CL"/>
          </w:rPr>
          <w:tab/>
        </w:r>
        <w:r w:rsidR="009A3D9E" w:rsidRPr="00B07161">
          <w:rPr>
            <w:rStyle w:val="Hipervnculo"/>
            <w:noProof/>
          </w:rPr>
          <w:t>Manejo de emisiones acústicas.</w:t>
        </w:r>
        <w:r w:rsidR="009A3D9E">
          <w:rPr>
            <w:noProof/>
            <w:webHidden/>
          </w:rPr>
          <w:tab/>
        </w:r>
        <w:r w:rsidR="009A3D9E">
          <w:rPr>
            <w:noProof/>
            <w:webHidden/>
          </w:rPr>
          <w:fldChar w:fldCharType="begin"/>
        </w:r>
        <w:r w:rsidR="009A3D9E">
          <w:rPr>
            <w:noProof/>
            <w:webHidden/>
          </w:rPr>
          <w:instrText xml:space="preserve"> PAGEREF _Toc407798125 \h </w:instrText>
        </w:r>
        <w:r w:rsidR="009A3D9E">
          <w:rPr>
            <w:noProof/>
            <w:webHidden/>
          </w:rPr>
        </w:r>
        <w:r w:rsidR="009A3D9E">
          <w:rPr>
            <w:noProof/>
            <w:webHidden/>
          </w:rPr>
          <w:fldChar w:fldCharType="separate"/>
        </w:r>
        <w:r w:rsidR="00604880">
          <w:rPr>
            <w:noProof/>
            <w:webHidden/>
          </w:rPr>
          <w:t>39</w:t>
        </w:r>
        <w:r w:rsidR="009A3D9E">
          <w:rPr>
            <w:noProof/>
            <w:webHidden/>
          </w:rPr>
          <w:fldChar w:fldCharType="end"/>
        </w:r>
      </w:hyperlink>
    </w:p>
    <w:p w14:paraId="5F751739" w14:textId="77777777" w:rsidR="009A3D9E" w:rsidRDefault="00D50F85" w:rsidP="009A3D9E">
      <w:pPr>
        <w:pStyle w:val="TDC2"/>
        <w:rPr>
          <w:rFonts w:eastAsiaTheme="minorEastAsia" w:cstheme="minorBidi"/>
          <w:smallCaps w:val="0"/>
          <w:noProof/>
          <w:sz w:val="22"/>
          <w:szCs w:val="22"/>
          <w:lang w:eastAsia="es-CL"/>
        </w:rPr>
      </w:pPr>
      <w:hyperlink w:anchor="_Toc407798126" w:history="1">
        <w:r w:rsidR="009A3D9E" w:rsidRPr="00B07161">
          <w:rPr>
            <w:rStyle w:val="Hipervnculo"/>
            <w:noProof/>
          </w:rPr>
          <w:t>5.11.</w:t>
        </w:r>
        <w:r w:rsidR="009A3D9E">
          <w:rPr>
            <w:rFonts w:eastAsiaTheme="minorEastAsia" w:cstheme="minorBidi"/>
            <w:smallCaps w:val="0"/>
            <w:noProof/>
            <w:sz w:val="22"/>
            <w:szCs w:val="22"/>
            <w:lang w:eastAsia="es-CL"/>
          </w:rPr>
          <w:tab/>
        </w:r>
        <w:r w:rsidR="009A3D9E" w:rsidRPr="00B07161">
          <w:rPr>
            <w:rStyle w:val="Hipervnculo"/>
            <w:noProof/>
          </w:rPr>
          <w:t>Manejo de residuos líquidos.</w:t>
        </w:r>
        <w:r w:rsidR="009A3D9E">
          <w:rPr>
            <w:noProof/>
            <w:webHidden/>
          </w:rPr>
          <w:tab/>
        </w:r>
        <w:r w:rsidR="009A3D9E">
          <w:rPr>
            <w:noProof/>
            <w:webHidden/>
          </w:rPr>
          <w:fldChar w:fldCharType="begin"/>
        </w:r>
        <w:r w:rsidR="009A3D9E">
          <w:rPr>
            <w:noProof/>
            <w:webHidden/>
          </w:rPr>
          <w:instrText xml:space="preserve"> PAGEREF _Toc407798126 \h </w:instrText>
        </w:r>
        <w:r w:rsidR="009A3D9E">
          <w:rPr>
            <w:noProof/>
            <w:webHidden/>
          </w:rPr>
        </w:r>
        <w:r w:rsidR="009A3D9E">
          <w:rPr>
            <w:noProof/>
            <w:webHidden/>
          </w:rPr>
          <w:fldChar w:fldCharType="separate"/>
        </w:r>
        <w:r w:rsidR="00604880">
          <w:rPr>
            <w:noProof/>
            <w:webHidden/>
          </w:rPr>
          <w:t>41</w:t>
        </w:r>
        <w:r w:rsidR="009A3D9E">
          <w:rPr>
            <w:noProof/>
            <w:webHidden/>
          </w:rPr>
          <w:fldChar w:fldCharType="end"/>
        </w:r>
      </w:hyperlink>
    </w:p>
    <w:p w14:paraId="2A08D218" w14:textId="77777777" w:rsidR="009A3D9E" w:rsidRDefault="00D50F85" w:rsidP="009A3D9E">
      <w:pPr>
        <w:pStyle w:val="TDC2"/>
        <w:rPr>
          <w:rFonts w:eastAsiaTheme="minorEastAsia" w:cstheme="minorBidi"/>
          <w:smallCaps w:val="0"/>
          <w:noProof/>
          <w:sz w:val="22"/>
          <w:szCs w:val="22"/>
          <w:lang w:eastAsia="es-CL"/>
        </w:rPr>
      </w:pPr>
      <w:hyperlink w:anchor="_Toc407798127" w:history="1">
        <w:r w:rsidR="009A3D9E" w:rsidRPr="00B07161">
          <w:rPr>
            <w:rStyle w:val="Hipervnculo"/>
            <w:noProof/>
          </w:rPr>
          <w:t>5.12.</w:t>
        </w:r>
        <w:r w:rsidR="009A3D9E">
          <w:rPr>
            <w:rFonts w:eastAsiaTheme="minorEastAsia" w:cstheme="minorBidi"/>
            <w:smallCaps w:val="0"/>
            <w:noProof/>
            <w:sz w:val="22"/>
            <w:szCs w:val="22"/>
            <w:lang w:eastAsia="es-CL"/>
          </w:rPr>
          <w:tab/>
        </w:r>
        <w:r w:rsidR="009A3D9E" w:rsidRPr="00B07161">
          <w:rPr>
            <w:rStyle w:val="Hipervnculo"/>
            <w:noProof/>
          </w:rPr>
          <w:t>Sistema de tratamiento de residuos líquidos, obras y autorizaciones asociadas.</w:t>
        </w:r>
        <w:r w:rsidR="009A3D9E">
          <w:rPr>
            <w:noProof/>
            <w:webHidden/>
          </w:rPr>
          <w:tab/>
        </w:r>
        <w:r w:rsidR="009A3D9E">
          <w:rPr>
            <w:noProof/>
            <w:webHidden/>
          </w:rPr>
          <w:fldChar w:fldCharType="begin"/>
        </w:r>
        <w:r w:rsidR="009A3D9E">
          <w:rPr>
            <w:noProof/>
            <w:webHidden/>
          </w:rPr>
          <w:instrText xml:space="preserve"> PAGEREF _Toc407798127 \h </w:instrText>
        </w:r>
        <w:r w:rsidR="009A3D9E">
          <w:rPr>
            <w:noProof/>
            <w:webHidden/>
          </w:rPr>
        </w:r>
        <w:r w:rsidR="009A3D9E">
          <w:rPr>
            <w:noProof/>
            <w:webHidden/>
          </w:rPr>
          <w:fldChar w:fldCharType="separate"/>
        </w:r>
        <w:r w:rsidR="00604880">
          <w:rPr>
            <w:noProof/>
            <w:webHidden/>
          </w:rPr>
          <w:t>43</w:t>
        </w:r>
        <w:r w:rsidR="009A3D9E">
          <w:rPr>
            <w:noProof/>
            <w:webHidden/>
          </w:rPr>
          <w:fldChar w:fldCharType="end"/>
        </w:r>
      </w:hyperlink>
    </w:p>
    <w:p w14:paraId="18CE649A" w14:textId="77777777" w:rsidR="009A3D9E" w:rsidRDefault="00D50F85" w:rsidP="009A3D9E">
      <w:pPr>
        <w:pStyle w:val="TDC2"/>
        <w:rPr>
          <w:rFonts w:eastAsiaTheme="minorEastAsia" w:cstheme="minorBidi"/>
          <w:smallCaps w:val="0"/>
          <w:noProof/>
          <w:sz w:val="22"/>
          <w:szCs w:val="22"/>
          <w:lang w:eastAsia="es-CL"/>
        </w:rPr>
      </w:pPr>
      <w:hyperlink w:anchor="_Toc407798133" w:history="1">
        <w:r w:rsidR="009A3D9E" w:rsidRPr="00B07161">
          <w:rPr>
            <w:rStyle w:val="Hipervnculo"/>
            <w:noProof/>
          </w:rPr>
          <w:t>5.13.</w:t>
        </w:r>
        <w:r w:rsidR="009A3D9E">
          <w:rPr>
            <w:rFonts w:eastAsiaTheme="minorEastAsia" w:cstheme="minorBidi"/>
            <w:smallCaps w:val="0"/>
            <w:noProof/>
            <w:sz w:val="22"/>
            <w:szCs w:val="22"/>
            <w:lang w:eastAsia="es-CL"/>
          </w:rPr>
          <w:tab/>
        </w:r>
        <w:r w:rsidR="009A3D9E" w:rsidRPr="00B07161">
          <w:rPr>
            <w:rStyle w:val="Hipervnculo"/>
            <w:noProof/>
          </w:rPr>
          <w:t>Manejo de Residuos Sólidos.</w:t>
        </w:r>
        <w:r w:rsidR="009A3D9E">
          <w:rPr>
            <w:noProof/>
            <w:webHidden/>
          </w:rPr>
          <w:tab/>
        </w:r>
        <w:r w:rsidR="009A3D9E">
          <w:rPr>
            <w:noProof/>
            <w:webHidden/>
          </w:rPr>
          <w:fldChar w:fldCharType="begin"/>
        </w:r>
        <w:r w:rsidR="009A3D9E">
          <w:rPr>
            <w:noProof/>
            <w:webHidden/>
          </w:rPr>
          <w:instrText xml:space="preserve"> PAGEREF _Toc407798133 \h </w:instrText>
        </w:r>
        <w:r w:rsidR="009A3D9E">
          <w:rPr>
            <w:noProof/>
            <w:webHidden/>
          </w:rPr>
        </w:r>
        <w:r w:rsidR="009A3D9E">
          <w:rPr>
            <w:noProof/>
            <w:webHidden/>
          </w:rPr>
          <w:fldChar w:fldCharType="separate"/>
        </w:r>
        <w:r w:rsidR="00604880">
          <w:rPr>
            <w:noProof/>
            <w:webHidden/>
          </w:rPr>
          <w:t>48</w:t>
        </w:r>
        <w:r w:rsidR="009A3D9E">
          <w:rPr>
            <w:noProof/>
            <w:webHidden/>
          </w:rPr>
          <w:fldChar w:fldCharType="end"/>
        </w:r>
      </w:hyperlink>
    </w:p>
    <w:p w14:paraId="40F62683" w14:textId="77777777" w:rsidR="009A3D9E" w:rsidRDefault="00D50F85" w:rsidP="009A3D9E">
      <w:pPr>
        <w:pStyle w:val="TDC1"/>
        <w:tabs>
          <w:tab w:val="clear" w:pos="9395"/>
          <w:tab w:val="right" w:leader="dot" w:pos="9923"/>
        </w:tabs>
        <w:rPr>
          <w:rFonts w:eastAsiaTheme="minorEastAsia" w:cstheme="minorBidi"/>
          <w:b w:val="0"/>
          <w:bCs w:val="0"/>
          <w:caps w:val="0"/>
          <w:noProof/>
          <w:sz w:val="22"/>
          <w:szCs w:val="22"/>
          <w:lang w:eastAsia="es-CL"/>
        </w:rPr>
      </w:pPr>
      <w:hyperlink w:anchor="_Toc407798134" w:history="1">
        <w:r w:rsidR="009A3D9E" w:rsidRPr="00B07161">
          <w:rPr>
            <w:rStyle w:val="Hipervnculo"/>
            <w:noProof/>
          </w:rPr>
          <w:t>6.</w:t>
        </w:r>
        <w:r w:rsidR="009A3D9E">
          <w:rPr>
            <w:rFonts w:eastAsiaTheme="minorEastAsia" w:cstheme="minorBidi"/>
            <w:b w:val="0"/>
            <w:bCs w:val="0"/>
            <w:caps w:val="0"/>
            <w:noProof/>
            <w:sz w:val="22"/>
            <w:szCs w:val="22"/>
            <w:lang w:eastAsia="es-CL"/>
          </w:rPr>
          <w:tab/>
        </w:r>
        <w:r w:rsidR="009A3D9E" w:rsidRPr="00B07161">
          <w:rPr>
            <w:rStyle w:val="Hipervnculo"/>
            <w:noProof/>
          </w:rPr>
          <w:t>OTROS HECHOS.</w:t>
        </w:r>
        <w:r w:rsidR="009A3D9E">
          <w:rPr>
            <w:noProof/>
            <w:webHidden/>
          </w:rPr>
          <w:tab/>
        </w:r>
        <w:r w:rsidR="009A3D9E">
          <w:rPr>
            <w:noProof/>
            <w:webHidden/>
          </w:rPr>
          <w:fldChar w:fldCharType="begin"/>
        </w:r>
        <w:r w:rsidR="009A3D9E">
          <w:rPr>
            <w:noProof/>
            <w:webHidden/>
          </w:rPr>
          <w:instrText xml:space="preserve"> PAGEREF _Toc407798134 \h </w:instrText>
        </w:r>
        <w:r w:rsidR="009A3D9E">
          <w:rPr>
            <w:noProof/>
            <w:webHidden/>
          </w:rPr>
        </w:r>
        <w:r w:rsidR="009A3D9E">
          <w:rPr>
            <w:noProof/>
            <w:webHidden/>
          </w:rPr>
          <w:fldChar w:fldCharType="separate"/>
        </w:r>
        <w:r w:rsidR="00604880">
          <w:rPr>
            <w:noProof/>
            <w:webHidden/>
          </w:rPr>
          <w:t>50</w:t>
        </w:r>
        <w:r w:rsidR="009A3D9E">
          <w:rPr>
            <w:noProof/>
            <w:webHidden/>
          </w:rPr>
          <w:fldChar w:fldCharType="end"/>
        </w:r>
      </w:hyperlink>
    </w:p>
    <w:p w14:paraId="27DD5638" w14:textId="77777777" w:rsidR="009A3D9E" w:rsidRDefault="00D50F85" w:rsidP="009A3D9E">
      <w:pPr>
        <w:pStyle w:val="TDC1"/>
        <w:tabs>
          <w:tab w:val="clear" w:pos="9395"/>
          <w:tab w:val="right" w:leader="dot" w:pos="9923"/>
        </w:tabs>
        <w:rPr>
          <w:rFonts w:eastAsiaTheme="minorEastAsia" w:cstheme="minorBidi"/>
          <w:b w:val="0"/>
          <w:bCs w:val="0"/>
          <w:caps w:val="0"/>
          <w:noProof/>
          <w:sz w:val="22"/>
          <w:szCs w:val="22"/>
          <w:lang w:eastAsia="es-CL"/>
        </w:rPr>
      </w:pPr>
      <w:hyperlink w:anchor="_Toc407798139" w:history="1">
        <w:r w:rsidR="009A3D9E" w:rsidRPr="00B07161">
          <w:rPr>
            <w:rStyle w:val="Hipervnculo"/>
            <w:noProof/>
          </w:rPr>
          <w:t>7.</w:t>
        </w:r>
        <w:r w:rsidR="009A3D9E">
          <w:rPr>
            <w:rFonts w:eastAsiaTheme="minorEastAsia" w:cstheme="minorBidi"/>
            <w:b w:val="0"/>
            <w:bCs w:val="0"/>
            <w:caps w:val="0"/>
            <w:noProof/>
            <w:sz w:val="22"/>
            <w:szCs w:val="22"/>
            <w:lang w:eastAsia="es-CL"/>
          </w:rPr>
          <w:tab/>
        </w:r>
        <w:r w:rsidR="009A3D9E" w:rsidRPr="00B07161">
          <w:rPr>
            <w:rStyle w:val="Hipervnculo"/>
            <w:noProof/>
          </w:rPr>
          <w:t>CONCLUSIONES.</w:t>
        </w:r>
        <w:r w:rsidR="009A3D9E">
          <w:rPr>
            <w:noProof/>
            <w:webHidden/>
          </w:rPr>
          <w:tab/>
        </w:r>
        <w:r w:rsidR="009A3D9E">
          <w:rPr>
            <w:noProof/>
            <w:webHidden/>
          </w:rPr>
          <w:fldChar w:fldCharType="begin"/>
        </w:r>
        <w:r w:rsidR="009A3D9E">
          <w:rPr>
            <w:noProof/>
            <w:webHidden/>
          </w:rPr>
          <w:instrText xml:space="preserve"> PAGEREF _Toc407798139 \h </w:instrText>
        </w:r>
        <w:r w:rsidR="009A3D9E">
          <w:rPr>
            <w:noProof/>
            <w:webHidden/>
          </w:rPr>
        </w:r>
        <w:r w:rsidR="009A3D9E">
          <w:rPr>
            <w:noProof/>
            <w:webHidden/>
          </w:rPr>
          <w:fldChar w:fldCharType="separate"/>
        </w:r>
        <w:r w:rsidR="00604880">
          <w:rPr>
            <w:noProof/>
            <w:webHidden/>
          </w:rPr>
          <w:t>53</w:t>
        </w:r>
        <w:r w:rsidR="009A3D9E">
          <w:rPr>
            <w:noProof/>
            <w:webHidden/>
          </w:rPr>
          <w:fldChar w:fldCharType="end"/>
        </w:r>
      </w:hyperlink>
    </w:p>
    <w:p w14:paraId="32E99EF8" w14:textId="77777777" w:rsidR="009A3D9E" w:rsidRDefault="00D50F85" w:rsidP="009A3D9E">
      <w:pPr>
        <w:pStyle w:val="TDC1"/>
        <w:tabs>
          <w:tab w:val="clear" w:pos="9395"/>
          <w:tab w:val="right" w:leader="dot" w:pos="9923"/>
        </w:tabs>
        <w:rPr>
          <w:rFonts w:eastAsiaTheme="minorEastAsia" w:cstheme="minorBidi"/>
          <w:b w:val="0"/>
          <w:bCs w:val="0"/>
          <w:caps w:val="0"/>
          <w:noProof/>
          <w:sz w:val="22"/>
          <w:szCs w:val="22"/>
          <w:lang w:eastAsia="es-CL"/>
        </w:rPr>
      </w:pPr>
      <w:hyperlink w:anchor="_Toc407798156" w:history="1">
        <w:r w:rsidR="009A3D9E" w:rsidRPr="00B07161">
          <w:rPr>
            <w:rStyle w:val="Hipervnculo"/>
            <w:noProof/>
          </w:rPr>
          <w:t>8.</w:t>
        </w:r>
        <w:r w:rsidR="009A3D9E">
          <w:rPr>
            <w:rFonts w:eastAsiaTheme="minorEastAsia" w:cstheme="minorBidi"/>
            <w:b w:val="0"/>
            <w:bCs w:val="0"/>
            <w:caps w:val="0"/>
            <w:noProof/>
            <w:sz w:val="22"/>
            <w:szCs w:val="22"/>
            <w:lang w:eastAsia="es-CL"/>
          </w:rPr>
          <w:tab/>
        </w:r>
        <w:r w:rsidR="009A3D9E" w:rsidRPr="00B07161">
          <w:rPr>
            <w:rStyle w:val="Hipervnculo"/>
            <w:noProof/>
          </w:rPr>
          <w:t>DOCUMENTACIÓN SOLICITADA Y ENTREGADA.</w:t>
        </w:r>
        <w:r w:rsidR="009A3D9E">
          <w:rPr>
            <w:noProof/>
            <w:webHidden/>
          </w:rPr>
          <w:tab/>
        </w:r>
        <w:r w:rsidR="009A3D9E">
          <w:rPr>
            <w:noProof/>
            <w:webHidden/>
          </w:rPr>
          <w:fldChar w:fldCharType="begin"/>
        </w:r>
        <w:r w:rsidR="009A3D9E">
          <w:rPr>
            <w:noProof/>
            <w:webHidden/>
          </w:rPr>
          <w:instrText xml:space="preserve"> PAGEREF _Toc407798156 \h </w:instrText>
        </w:r>
        <w:r w:rsidR="009A3D9E">
          <w:rPr>
            <w:noProof/>
            <w:webHidden/>
          </w:rPr>
        </w:r>
        <w:r w:rsidR="009A3D9E">
          <w:rPr>
            <w:noProof/>
            <w:webHidden/>
          </w:rPr>
          <w:fldChar w:fldCharType="separate"/>
        </w:r>
        <w:r w:rsidR="00604880">
          <w:rPr>
            <w:noProof/>
            <w:webHidden/>
          </w:rPr>
          <w:t>62</w:t>
        </w:r>
        <w:r w:rsidR="009A3D9E">
          <w:rPr>
            <w:noProof/>
            <w:webHidden/>
          </w:rPr>
          <w:fldChar w:fldCharType="end"/>
        </w:r>
      </w:hyperlink>
    </w:p>
    <w:p w14:paraId="47845CBF" w14:textId="77777777" w:rsidR="009A3D9E" w:rsidRDefault="00D50F85" w:rsidP="009A3D9E">
      <w:pPr>
        <w:pStyle w:val="TDC1"/>
        <w:tabs>
          <w:tab w:val="clear" w:pos="9395"/>
          <w:tab w:val="right" w:leader="dot" w:pos="9923"/>
        </w:tabs>
        <w:rPr>
          <w:rFonts w:eastAsiaTheme="minorEastAsia" w:cstheme="minorBidi"/>
          <w:b w:val="0"/>
          <w:bCs w:val="0"/>
          <w:caps w:val="0"/>
          <w:noProof/>
          <w:sz w:val="22"/>
          <w:szCs w:val="22"/>
          <w:lang w:eastAsia="es-CL"/>
        </w:rPr>
      </w:pPr>
      <w:hyperlink w:anchor="_Toc407798157" w:history="1">
        <w:r w:rsidR="009A3D9E" w:rsidRPr="00B07161">
          <w:rPr>
            <w:rStyle w:val="Hipervnculo"/>
            <w:noProof/>
          </w:rPr>
          <w:t>9.</w:t>
        </w:r>
        <w:r w:rsidR="009A3D9E">
          <w:rPr>
            <w:rFonts w:eastAsiaTheme="minorEastAsia" w:cstheme="minorBidi"/>
            <w:b w:val="0"/>
            <w:bCs w:val="0"/>
            <w:caps w:val="0"/>
            <w:noProof/>
            <w:sz w:val="22"/>
            <w:szCs w:val="22"/>
            <w:lang w:eastAsia="es-CL"/>
          </w:rPr>
          <w:tab/>
        </w:r>
        <w:r w:rsidR="009A3D9E" w:rsidRPr="00B07161">
          <w:rPr>
            <w:rStyle w:val="Hipervnculo"/>
            <w:noProof/>
          </w:rPr>
          <w:t>ANEXOS.</w:t>
        </w:r>
        <w:r w:rsidR="009A3D9E">
          <w:rPr>
            <w:noProof/>
            <w:webHidden/>
          </w:rPr>
          <w:tab/>
        </w:r>
        <w:r w:rsidR="009A3D9E">
          <w:rPr>
            <w:noProof/>
            <w:webHidden/>
          </w:rPr>
          <w:fldChar w:fldCharType="begin"/>
        </w:r>
        <w:r w:rsidR="009A3D9E">
          <w:rPr>
            <w:noProof/>
            <w:webHidden/>
          </w:rPr>
          <w:instrText xml:space="preserve"> PAGEREF _Toc407798157 \h </w:instrText>
        </w:r>
        <w:r w:rsidR="009A3D9E">
          <w:rPr>
            <w:noProof/>
            <w:webHidden/>
          </w:rPr>
        </w:r>
        <w:r w:rsidR="009A3D9E">
          <w:rPr>
            <w:noProof/>
            <w:webHidden/>
          </w:rPr>
          <w:fldChar w:fldCharType="separate"/>
        </w:r>
        <w:r w:rsidR="00604880">
          <w:rPr>
            <w:noProof/>
            <w:webHidden/>
          </w:rPr>
          <w:t>63</w:t>
        </w:r>
        <w:r w:rsidR="009A3D9E">
          <w:rPr>
            <w:noProof/>
            <w:webHidden/>
          </w:rPr>
          <w:fldChar w:fldCharType="end"/>
        </w:r>
      </w:hyperlink>
    </w:p>
    <w:p w14:paraId="579C1885" w14:textId="77777777" w:rsidR="00655D0C" w:rsidRPr="0025129B" w:rsidRDefault="003753AB" w:rsidP="00655D0C">
      <w:r w:rsidRPr="0025129B">
        <w:fldChar w:fldCharType="end"/>
      </w:r>
    </w:p>
    <w:p w14:paraId="1A658C39" w14:textId="77777777" w:rsidR="00655D0C" w:rsidRPr="0025129B" w:rsidRDefault="001A4615" w:rsidP="004155AC">
      <w:pPr>
        <w:jc w:val="left"/>
        <w:sectPr w:rsidR="00655D0C" w:rsidRPr="0025129B" w:rsidSect="008F2BC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14:paraId="44C11B62" w14:textId="77777777" w:rsidR="002C445A" w:rsidRPr="0025129B" w:rsidRDefault="00ED4317" w:rsidP="005749E1">
      <w:pPr>
        <w:pStyle w:val="Ttulo1"/>
      </w:pPr>
      <w:bookmarkStart w:id="17" w:name="_Toc352840376"/>
      <w:bookmarkStart w:id="18" w:name="_Toc352841436"/>
      <w:bookmarkStart w:id="19" w:name="_Toc407798077"/>
      <w:r w:rsidRPr="0025129B">
        <w:lastRenderedPageBreak/>
        <w:t>RESUMEN</w:t>
      </w:r>
      <w:r w:rsidR="00B1722C" w:rsidRPr="0025129B">
        <w:t>.</w:t>
      </w:r>
      <w:bookmarkEnd w:id="17"/>
      <w:bookmarkEnd w:id="18"/>
      <w:bookmarkEnd w:id="19"/>
    </w:p>
    <w:p w14:paraId="3F444CAD" w14:textId="77777777" w:rsidR="00ED4317" w:rsidRPr="0025129B" w:rsidRDefault="00ED4317" w:rsidP="00ED4317">
      <w:pPr>
        <w:jc w:val="left"/>
        <w:rPr>
          <w:rFonts w:cstheme="minorHAnsi"/>
          <w:b/>
          <w:sz w:val="20"/>
          <w:szCs w:val="20"/>
        </w:rPr>
      </w:pPr>
    </w:p>
    <w:p w14:paraId="3A3E6D07" w14:textId="4217A725" w:rsidR="00ED4317" w:rsidRPr="00F22FF4" w:rsidRDefault="001E75F2" w:rsidP="00ED4317">
      <w:pPr>
        <w:rPr>
          <w:rFonts w:cstheme="minorHAnsi"/>
          <w:sz w:val="20"/>
          <w:szCs w:val="20"/>
        </w:rPr>
      </w:pPr>
      <w:r w:rsidRPr="00BF27C8">
        <w:rPr>
          <w:rFonts w:cstheme="minorHAnsi"/>
          <w:sz w:val="20"/>
          <w:szCs w:val="20"/>
        </w:rPr>
        <w:t>El presente documento da cuenta de los resultados de la actividad de fiscalización ambiental realizada por la Superintendencia del Medio Ambiente, junto a la Corporación Nacional Forestal (CONAF), el Servicio Agrícola y Ganadero (SAG) y la Seremi de Salud Magallanes, a la instalación “Hotel Explora Torres del Pa</w:t>
      </w:r>
      <w:r>
        <w:rPr>
          <w:rFonts w:cstheme="minorHAnsi"/>
          <w:sz w:val="20"/>
          <w:szCs w:val="20"/>
        </w:rPr>
        <w:t>i</w:t>
      </w:r>
      <w:r w:rsidRPr="00BF27C8">
        <w:rPr>
          <w:rFonts w:cstheme="minorHAnsi"/>
          <w:sz w:val="20"/>
          <w:szCs w:val="20"/>
        </w:rPr>
        <w:t>ne”, desarrollada el día 11 de noviembre de 2014.</w:t>
      </w:r>
    </w:p>
    <w:p w14:paraId="07E979C4" w14:textId="77777777" w:rsidR="00ED4317" w:rsidRPr="00F90BDF" w:rsidRDefault="00ED4317" w:rsidP="00ED4317">
      <w:pPr>
        <w:rPr>
          <w:rFonts w:cstheme="minorHAnsi"/>
          <w:sz w:val="20"/>
          <w:szCs w:val="20"/>
          <w:highlight w:val="yellow"/>
        </w:rPr>
      </w:pPr>
    </w:p>
    <w:p w14:paraId="0EB9DD28" w14:textId="77777777" w:rsidR="000F00CE" w:rsidRPr="00451641" w:rsidRDefault="000F00CE" w:rsidP="000F00CE">
      <w:pPr>
        <w:rPr>
          <w:rFonts w:cstheme="minorHAnsi"/>
          <w:sz w:val="20"/>
          <w:szCs w:val="20"/>
        </w:rPr>
      </w:pPr>
      <w:r w:rsidRPr="00451641">
        <w:rPr>
          <w:rFonts w:cstheme="minorHAnsi"/>
          <w:sz w:val="20"/>
          <w:szCs w:val="20"/>
        </w:rPr>
        <w:t>El Hotel Explora perteneciente a la empresa Explora Chile S.A. se encuentra emplazado al interior del Parque Nacional Torres del Paine, específicamente en el sector del "Salto Chico". Esta instalación permite entregar servicios de hospedaje, alimentación y recreación a huéspedes de diversas nacionalidades que visitan el sector.</w:t>
      </w:r>
    </w:p>
    <w:p w14:paraId="0B65FE88" w14:textId="77777777" w:rsidR="000F00CE" w:rsidRPr="00451641" w:rsidRDefault="000F00CE" w:rsidP="000F00CE">
      <w:pPr>
        <w:rPr>
          <w:rFonts w:cstheme="minorHAnsi"/>
          <w:sz w:val="20"/>
          <w:szCs w:val="20"/>
        </w:rPr>
      </w:pPr>
    </w:p>
    <w:p w14:paraId="5FB3B2F4" w14:textId="77777777" w:rsidR="00590353" w:rsidRPr="00590353" w:rsidRDefault="002A3627" w:rsidP="000F00CE">
      <w:pPr>
        <w:rPr>
          <w:rFonts w:cstheme="minorHAnsi"/>
          <w:sz w:val="20"/>
          <w:szCs w:val="20"/>
        </w:rPr>
      </w:pPr>
      <w:r w:rsidRPr="00451641">
        <w:rPr>
          <w:rFonts w:cstheme="minorHAnsi"/>
          <w:sz w:val="20"/>
          <w:szCs w:val="20"/>
        </w:rPr>
        <w:t>Respecto de los proyectos aprobados ambientalmente en la instalación, el primero de ellos data del año 200</w:t>
      </w:r>
      <w:r w:rsidR="00451641" w:rsidRPr="00451641">
        <w:rPr>
          <w:rFonts w:cstheme="minorHAnsi"/>
          <w:sz w:val="20"/>
          <w:szCs w:val="20"/>
        </w:rPr>
        <w:t>2</w:t>
      </w:r>
      <w:r w:rsidRPr="00451641">
        <w:rPr>
          <w:rFonts w:cstheme="minorHAnsi"/>
          <w:sz w:val="20"/>
          <w:szCs w:val="20"/>
        </w:rPr>
        <w:t xml:space="preserve"> </w:t>
      </w:r>
      <w:r w:rsidR="00451641" w:rsidRPr="00451641">
        <w:rPr>
          <w:rFonts w:cstheme="minorHAnsi"/>
          <w:sz w:val="20"/>
          <w:szCs w:val="20"/>
        </w:rPr>
        <w:t>(“</w:t>
      </w:r>
      <w:r w:rsidR="000F00CE" w:rsidRPr="00451641">
        <w:rPr>
          <w:rFonts w:cstheme="minorHAnsi"/>
          <w:sz w:val="20"/>
          <w:szCs w:val="20"/>
        </w:rPr>
        <w:t>Caballerizas Hotel Explora S.A."</w:t>
      </w:r>
      <w:r w:rsidR="00451641" w:rsidRPr="00451641">
        <w:rPr>
          <w:rFonts w:cstheme="minorHAnsi"/>
          <w:sz w:val="20"/>
          <w:szCs w:val="20"/>
        </w:rPr>
        <w:t xml:space="preserve">, </w:t>
      </w:r>
      <w:r w:rsidR="000F00CE" w:rsidRPr="00451641">
        <w:rPr>
          <w:rFonts w:cstheme="minorHAnsi"/>
          <w:sz w:val="20"/>
          <w:szCs w:val="20"/>
        </w:rPr>
        <w:t xml:space="preserve">RCA N°138/2002), </w:t>
      </w:r>
      <w:r w:rsidR="00451641" w:rsidRPr="00451641">
        <w:rPr>
          <w:rFonts w:cstheme="minorHAnsi"/>
          <w:sz w:val="20"/>
          <w:szCs w:val="20"/>
        </w:rPr>
        <w:t xml:space="preserve">y </w:t>
      </w:r>
      <w:r w:rsidR="000F00CE" w:rsidRPr="00451641">
        <w:rPr>
          <w:rFonts w:cstheme="minorHAnsi"/>
          <w:sz w:val="20"/>
          <w:szCs w:val="20"/>
        </w:rPr>
        <w:t>consist</w:t>
      </w:r>
      <w:r w:rsidR="00451641" w:rsidRPr="00451641">
        <w:rPr>
          <w:rFonts w:cstheme="minorHAnsi"/>
          <w:sz w:val="20"/>
          <w:szCs w:val="20"/>
        </w:rPr>
        <w:t xml:space="preserve">ió </w:t>
      </w:r>
      <w:r w:rsidR="000F00CE" w:rsidRPr="00451641">
        <w:rPr>
          <w:rFonts w:cstheme="minorHAnsi"/>
          <w:sz w:val="20"/>
          <w:szCs w:val="20"/>
        </w:rPr>
        <w:t xml:space="preserve">en habilitar la infraestructura necesaria para mantener en buen estado los caballares que entregan el servicio de excursiones al interior del Parque, considerándose instalaciones para el personal </w:t>
      </w:r>
      <w:r w:rsidR="000F00CE" w:rsidRPr="00590353">
        <w:rPr>
          <w:rFonts w:cstheme="minorHAnsi"/>
          <w:sz w:val="20"/>
          <w:szCs w:val="20"/>
        </w:rPr>
        <w:t>que labora en el recinto, establos, corrales de pastoreo y servicios básicos.</w:t>
      </w:r>
      <w:r w:rsidR="00451641" w:rsidRPr="00590353">
        <w:rPr>
          <w:rFonts w:cstheme="minorHAnsi"/>
          <w:sz w:val="20"/>
          <w:szCs w:val="20"/>
        </w:rPr>
        <w:t xml:space="preserve"> </w:t>
      </w:r>
    </w:p>
    <w:p w14:paraId="7320ACDF" w14:textId="77777777" w:rsidR="00590353" w:rsidRPr="00590353" w:rsidRDefault="00590353" w:rsidP="000F00CE">
      <w:pPr>
        <w:rPr>
          <w:rFonts w:cstheme="minorHAnsi"/>
          <w:sz w:val="20"/>
          <w:szCs w:val="20"/>
        </w:rPr>
      </w:pPr>
    </w:p>
    <w:p w14:paraId="35EA20FD" w14:textId="6B5E6E4A" w:rsidR="00590353" w:rsidRDefault="00451641" w:rsidP="000F00CE">
      <w:pPr>
        <w:rPr>
          <w:rFonts w:cstheme="minorHAnsi"/>
          <w:sz w:val="20"/>
          <w:szCs w:val="20"/>
        </w:rPr>
      </w:pPr>
      <w:r w:rsidRPr="00590353">
        <w:rPr>
          <w:rFonts w:cstheme="minorHAnsi"/>
          <w:sz w:val="20"/>
          <w:szCs w:val="20"/>
        </w:rPr>
        <w:t xml:space="preserve">Posteriormente el año 2003 se </w:t>
      </w:r>
      <w:r w:rsidR="000F00CE" w:rsidRPr="00590353">
        <w:rPr>
          <w:rFonts w:cstheme="minorHAnsi"/>
          <w:sz w:val="20"/>
          <w:szCs w:val="20"/>
        </w:rPr>
        <w:t>aprobaron ambientalmente los proyectos "Ampliación Hotel Salto Chico" (RCA N°117/2003) y "Reposición Embarcación en Lago Pehoé, Parque Nacional Torres del Paine - Hotel Salto Chico" (RCA N°199/2003). Respecto del primer proyecto, éste consistió en construir un nuevo cuerpo del Hotel a partir del edificio preexistente, con habitaciones para 20 huéspedes, tienda, bodega, oficina y 11 habitaciones para el personal, considerándose además la optimización de la planta de tratamiento de aguas servidas del recinto y su sistema de infiltración. En cuanto al segundo proyecto, consistió en el reemplazo de la embarcación preexistente utilizada para el traslado de los huéspedes del hotel a través del Lago Pehoé hasta el sector del Refugio Pehoé, por una embarcación tipo catamará</w:t>
      </w:r>
      <w:r w:rsidRPr="00590353">
        <w:rPr>
          <w:rFonts w:cstheme="minorHAnsi"/>
          <w:sz w:val="20"/>
          <w:szCs w:val="20"/>
        </w:rPr>
        <w:t>n m</w:t>
      </w:r>
      <w:r w:rsidR="001E75F2">
        <w:rPr>
          <w:rFonts w:cstheme="minorHAnsi"/>
          <w:sz w:val="20"/>
          <w:szCs w:val="20"/>
        </w:rPr>
        <w:t>ás</w:t>
      </w:r>
      <w:r w:rsidRPr="00590353">
        <w:rPr>
          <w:rFonts w:cstheme="minorHAnsi"/>
          <w:sz w:val="20"/>
          <w:szCs w:val="20"/>
        </w:rPr>
        <w:t xml:space="preserve"> moderna, segura y cómoda.</w:t>
      </w:r>
    </w:p>
    <w:p w14:paraId="15725DBE" w14:textId="77777777" w:rsidR="00590353" w:rsidRDefault="00590353" w:rsidP="000F00CE">
      <w:pPr>
        <w:rPr>
          <w:rFonts w:cstheme="minorHAnsi"/>
          <w:sz w:val="20"/>
          <w:szCs w:val="20"/>
        </w:rPr>
      </w:pPr>
    </w:p>
    <w:p w14:paraId="14B1E506" w14:textId="1D0D914F" w:rsidR="00B451AC" w:rsidRPr="00451641" w:rsidRDefault="000F00CE" w:rsidP="000F00CE">
      <w:pPr>
        <w:rPr>
          <w:rFonts w:cstheme="minorHAnsi"/>
          <w:sz w:val="20"/>
          <w:szCs w:val="20"/>
        </w:rPr>
      </w:pPr>
      <w:r w:rsidRPr="00451641">
        <w:rPr>
          <w:rFonts w:cstheme="minorHAnsi"/>
          <w:sz w:val="20"/>
          <w:szCs w:val="20"/>
        </w:rPr>
        <w:t xml:space="preserve">Finalmente, el año 2006 se aprobó ambientalmente </w:t>
      </w:r>
      <w:r w:rsidR="00451641" w:rsidRPr="00451641">
        <w:rPr>
          <w:rFonts w:cstheme="minorHAnsi"/>
          <w:sz w:val="20"/>
          <w:szCs w:val="20"/>
        </w:rPr>
        <w:t xml:space="preserve">el </w:t>
      </w:r>
      <w:r w:rsidRPr="00451641">
        <w:rPr>
          <w:rFonts w:cstheme="minorHAnsi"/>
          <w:sz w:val="20"/>
          <w:szCs w:val="20"/>
        </w:rPr>
        <w:t xml:space="preserve">proyecto denominado "Modificación Sistema de Disposición Final Efluente - Planta de Tratamiento Hotel Salto Chico" (RCA N°004/2006), el cual contempló la modificación del lugar de descarga del efluente de las 2 plantas de tratamiento de aguas servidas de la instalación, </w:t>
      </w:r>
      <w:r w:rsidR="001E75F2" w:rsidRPr="00451641">
        <w:rPr>
          <w:rFonts w:cstheme="minorHAnsi"/>
          <w:sz w:val="20"/>
          <w:szCs w:val="20"/>
        </w:rPr>
        <w:t>considerándose</w:t>
      </w:r>
      <w:r w:rsidRPr="00451641">
        <w:rPr>
          <w:rFonts w:cstheme="minorHAnsi"/>
          <w:sz w:val="20"/>
          <w:szCs w:val="20"/>
        </w:rPr>
        <w:t xml:space="preserve"> la evacuación normal de éstas al Río Paine mediante un emisario, además de la posibilidad de efectuar su descarga hacia una antigua fosa séptica, en caso extremo ante fallas del sistema.</w:t>
      </w:r>
    </w:p>
    <w:p w14:paraId="3D9372B3" w14:textId="77777777" w:rsidR="000F00CE" w:rsidRPr="00F90BDF" w:rsidRDefault="000F00CE" w:rsidP="000F00CE">
      <w:pPr>
        <w:rPr>
          <w:rFonts w:cstheme="minorHAnsi"/>
          <w:sz w:val="20"/>
          <w:szCs w:val="20"/>
          <w:highlight w:val="yellow"/>
        </w:rPr>
      </w:pPr>
    </w:p>
    <w:p w14:paraId="22760CC8" w14:textId="7FE18CAD" w:rsidR="00F22FF4" w:rsidRPr="00F22FF4" w:rsidRDefault="008F751D" w:rsidP="00F22FF4">
      <w:pPr>
        <w:rPr>
          <w:rFonts w:cstheme="minorHAnsi"/>
          <w:sz w:val="20"/>
          <w:szCs w:val="20"/>
        </w:rPr>
      </w:pPr>
      <w:r w:rsidRPr="00F22FF4">
        <w:rPr>
          <w:rFonts w:cstheme="minorHAnsi"/>
          <w:sz w:val="20"/>
          <w:szCs w:val="20"/>
        </w:rPr>
        <w:t xml:space="preserve">Las materias relevantes objeto de la fiscalización incluyeron </w:t>
      </w:r>
      <w:r w:rsidR="00F22FF4" w:rsidRPr="00F22FF4">
        <w:rPr>
          <w:rFonts w:cstheme="minorHAnsi"/>
          <w:sz w:val="20"/>
          <w:szCs w:val="20"/>
        </w:rPr>
        <w:t>Calidad de efluente; Caudal afluente y efluente, de acuerdo a diseño; Manejo de lodos; Plan de Contingencia; Ubicación de puntos de descarga; Uso de By-Pass sólo en caso autorizado; Afectación de Flora y/o Vegetación; Pérdida/Alteración de hábitat para Fauna; Afectación de Suelo; Afectación al Paisaje; Pérdida/Alteración de hábitat acuático; Manejo de purines o estiércol o camas sucias; Manejo de emisiones acústicas; Manejo de residuos líquidos; Sistema de tratamiento de Riles, obras y autorizaciones asociadas; y Manejo de Residuos Sólidos.</w:t>
      </w:r>
    </w:p>
    <w:p w14:paraId="52E0ED94" w14:textId="77777777" w:rsidR="00F22FF4" w:rsidRPr="00C15034" w:rsidRDefault="00F22FF4" w:rsidP="00ED4317">
      <w:pPr>
        <w:rPr>
          <w:rFonts w:cstheme="minorHAnsi"/>
          <w:color w:val="FF0000"/>
          <w:sz w:val="20"/>
          <w:szCs w:val="20"/>
        </w:rPr>
      </w:pPr>
    </w:p>
    <w:p w14:paraId="73CF3536" w14:textId="09731B4B" w:rsidR="00ED4317" w:rsidRPr="00B200E3" w:rsidRDefault="00ED4317" w:rsidP="00ED4317">
      <w:pPr>
        <w:rPr>
          <w:rFonts w:cstheme="minorHAnsi"/>
          <w:sz w:val="20"/>
          <w:szCs w:val="20"/>
        </w:rPr>
      </w:pPr>
      <w:r w:rsidRPr="00B200E3">
        <w:rPr>
          <w:rFonts w:cstheme="minorHAnsi"/>
          <w:sz w:val="20"/>
          <w:szCs w:val="20"/>
        </w:rPr>
        <w:t xml:space="preserve">Entre los </w:t>
      </w:r>
      <w:r w:rsidR="00B200E3">
        <w:rPr>
          <w:rFonts w:cstheme="minorHAnsi"/>
          <w:sz w:val="20"/>
          <w:szCs w:val="20"/>
        </w:rPr>
        <w:t xml:space="preserve">principales </w:t>
      </w:r>
      <w:r w:rsidRPr="00B200E3">
        <w:rPr>
          <w:rFonts w:cstheme="minorHAnsi"/>
          <w:sz w:val="20"/>
          <w:szCs w:val="20"/>
        </w:rPr>
        <w:t>hechos constatados</w:t>
      </w:r>
      <w:r w:rsidR="00591882" w:rsidRPr="00B200E3">
        <w:rPr>
          <w:rFonts w:cstheme="minorHAnsi"/>
          <w:sz w:val="20"/>
          <w:szCs w:val="20"/>
        </w:rPr>
        <w:t xml:space="preserve"> que representan</w:t>
      </w:r>
      <w:r w:rsidRPr="00B200E3">
        <w:rPr>
          <w:rFonts w:cstheme="minorHAnsi"/>
          <w:sz w:val="20"/>
          <w:szCs w:val="20"/>
        </w:rPr>
        <w:t xml:space="preserve"> no conformidades se encuentran:</w:t>
      </w:r>
      <w:r w:rsidR="00620768" w:rsidRPr="00B200E3">
        <w:rPr>
          <w:rFonts w:cstheme="minorHAnsi"/>
          <w:sz w:val="20"/>
          <w:szCs w:val="20"/>
        </w:rPr>
        <w:t xml:space="preserve"> </w:t>
      </w:r>
      <w:r w:rsidR="00466445" w:rsidRPr="00B200E3">
        <w:rPr>
          <w:rFonts w:cstheme="minorHAnsi"/>
          <w:sz w:val="20"/>
          <w:szCs w:val="20"/>
        </w:rPr>
        <w:t xml:space="preserve">No </w:t>
      </w:r>
      <w:r w:rsidR="00F75C89" w:rsidRPr="00B200E3">
        <w:rPr>
          <w:rFonts w:cstheme="minorHAnsi"/>
          <w:sz w:val="20"/>
          <w:szCs w:val="20"/>
        </w:rPr>
        <w:t xml:space="preserve">conformidades al D.S. MINSEGPRES N°90/00 en las aguas servidas tratadas que son descargadas al Río Paine; </w:t>
      </w:r>
      <w:r w:rsidR="00053C25" w:rsidRPr="00B200E3">
        <w:rPr>
          <w:rFonts w:cstheme="minorHAnsi"/>
          <w:sz w:val="20"/>
          <w:szCs w:val="20"/>
        </w:rPr>
        <w:t>No remitir a la SMA informes mensuales con los resultados de los monitoreos de autocontrol del efluente de sus plantas de tratamiento de aguas servidas;</w:t>
      </w:r>
      <w:r w:rsidR="00375B3E" w:rsidRPr="00B200E3">
        <w:rPr>
          <w:rFonts w:cstheme="minorHAnsi"/>
          <w:sz w:val="20"/>
          <w:szCs w:val="20"/>
        </w:rPr>
        <w:t xml:space="preserve"> </w:t>
      </w:r>
      <w:r w:rsidR="00EA30B3" w:rsidRPr="00B200E3">
        <w:rPr>
          <w:rFonts w:cstheme="minorHAnsi"/>
          <w:sz w:val="20"/>
          <w:szCs w:val="20"/>
        </w:rPr>
        <w:t xml:space="preserve">Realizar el vertimiento de una parte del efluente final de las plantas de tratamiento de aguas servidas en un punto inmediatamente adyacente a la orilla del Río Paine; </w:t>
      </w:r>
      <w:r w:rsidR="00532777" w:rsidRPr="00B200E3">
        <w:rPr>
          <w:rFonts w:cstheme="minorHAnsi"/>
          <w:sz w:val="20"/>
          <w:szCs w:val="20"/>
        </w:rPr>
        <w:t xml:space="preserve">No mantener operativa la antigua fosa séptica del hotel ante contingencias; </w:t>
      </w:r>
      <w:r w:rsidR="004A69DB" w:rsidRPr="00B200E3">
        <w:rPr>
          <w:rFonts w:cstheme="minorHAnsi"/>
          <w:sz w:val="20"/>
          <w:szCs w:val="20"/>
        </w:rPr>
        <w:t xml:space="preserve">Utilizar una superficie para pastoreo de caballares superior a la aprobada ambientalmente; No realizar la adecuada mantención de los cercos utilizados para delimitar las áreas de pastoreo; No elaborar los informes de seguimiento ambiental vinculados a las componentes de fauna, vegetación y flora, contemplados para el proyecto de caballerizas; Disponer </w:t>
      </w:r>
      <w:r w:rsidR="00B200E3" w:rsidRPr="00B200E3">
        <w:rPr>
          <w:rFonts w:cstheme="minorHAnsi"/>
          <w:sz w:val="20"/>
          <w:szCs w:val="20"/>
        </w:rPr>
        <w:t xml:space="preserve">parte de los residuos provenientes de las pesebreras sobre el suelo, en diferentes lugares situados en los alrededores del sector de caballerizas y no acreditar la disposición final de dichos residuos en un vertedero autorizado; No contar con una cámara o dispositivo habilitado para poder efectuar adecuadamente la toma de muestras de efluentes líquidos; e Instalar y mantener en operación una caldera alimentada por biomasa sin haber sido sometida al SEIA. </w:t>
      </w:r>
      <w:r w:rsidR="004A69DB" w:rsidRPr="00B200E3">
        <w:rPr>
          <w:rFonts w:cstheme="minorHAnsi"/>
          <w:sz w:val="20"/>
          <w:szCs w:val="20"/>
        </w:rPr>
        <w:t xml:space="preserve"> </w:t>
      </w:r>
    </w:p>
    <w:p w14:paraId="6F393E38" w14:textId="77777777" w:rsidR="00ED4317" w:rsidRPr="0025129B" w:rsidRDefault="00ED4317">
      <w:pPr>
        <w:jc w:val="left"/>
        <w:rPr>
          <w:rFonts w:cstheme="minorHAnsi"/>
          <w:b/>
          <w:sz w:val="20"/>
          <w:szCs w:val="20"/>
        </w:rPr>
      </w:pPr>
      <w:r w:rsidRPr="0025129B">
        <w:rPr>
          <w:rFonts w:cstheme="minorHAnsi"/>
          <w:b/>
          <w:sz w:val="20"/>
          <w:szCs w:val="20"/>
        </w:rPr>
        <w:br w:type="page"/>
      </w:r>
    </w:p>
    <w:p w14:paraId="0214CFE0" w14:textId="77777777" w:rsidR="00ED4317" w:rsidRPr="0025129B" w:rsidRDefault="009847C7" w:rsidP="009847C7">
      <w:pPr>
        <w:pStyle w:val="Ttulo1"/>
      </w:pPr>
      <w:bookmarkStart w:id="20" w:name="_Toc407798078"/>
      <w:r w:rsidRPr="0025129B">
        <w:lastRenderedPageBreak/>
        <w:t>IDENTIFICACIÓN DEL PROYECTO,</w:t>
      </w:r>
      <w:r w:rsidR="00677A75">
        <w:t xml:space="preserve"> INSTALACIÓN, </w:t>
      </w:r>
      <w:r w:rsidRPr="0025129B">
        <w:t>ACTIVIDAD O FUENTE FISCALIZADA</w:t>
      </w:r>
      <w:bookmarkEnd w:id="20"/>
    </w:p>
    <w:p w14:paraId="73777CA5" w14:textId="77777777" w:rsidR="00ED4317" w:rsidRPr="0025129B" w:rsidRDefault="00ED4317" w:rsidP="00ED4317"/>
    <w:p w14:paraId="49F5AF98"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07798079"/>
      <w:r w:rsidRPr="0025129B">
        <w:t>Antecedentes Generales</w:t>
      </w:r>
      <w:bookmarkEnd w:id="21"/>
      <w:bookmarkEnd w:id="22"/>
      <w:bookmarkEnd w:id="23"/>
      <w:bookmarkEnd w:id="24"/>
      <w:bookmarkEnd w:id="25"/>
      <w:bookmarkEnd w:id="26"/>
      <w:bookmarkEnd w:id="27"/>
      <w:bookmarkEnd w:id="28"/>
      <w:bookmarkEnd w:id="29"/>
      <w:bookmarkEnd w:id="30"/>
    </w:p>
    <w:p w14:paraId="715E291E" w14:textId="77777777"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62"/>
        <w:gridCol w:w="4474"/>
      </w:tblGrid>
      <w:tr w:rsidR="00230321" w:rsidRPr="0025129B" w14:paraId="60873A4A"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5C4801"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23431B9E" w14:textId="1DF63F70" w:rsidR="00230321" w:rsidRPr="0025129B" w:rsidRDefault="00EA527B" w:rsidP="001E75F2">
            <w:pPr>
              <w:rPr>
                <w:rFonts w:cstheme="minorHAnsi"/>
                <w:sz w:val="20"/>
                <w:szCs w:val="20"/>
                <w:lang w:eastAsia="es-ES"/>
              </w:rPr>
            </w:pPr>
            <w:r>
              <w:rPr>
                <w:rFonts w:cstheme="minorHAnsi"/>
                <w:sz w:val="20"/>
                <w:szCs w:val="20"/>
              </w:rPr>
              <w:t>Hotel Explora Torres del Pa</w:t>
            </w:r>
            <w:r w:rsidR="001E75F2">
              <w:rPr>
                <w:rFonts w:cstheme="minorHAnsi"/>
                <w:sz w:val="20"/>
                <w:szCs w:val="20"/>
              </w:rPr>
              <w:t>i</w:t>
            </w:r>
            <w:r>
              <w:rPr>
                <w:rFonts w:cstheme="minorHAnsi"/>
                <w:sz w:val="20"/>
                <w:szCs w:val="20"/>
              </w:rPr>
              <w:t>ne</w:t>
            </w:r>
          </w:p>
        </w:tc>
      </w:tr>
      <w:tr w:rsidR="00230321" w:rsidRPr="0025129B" w14:paraId="3B721B60" w14:textId="77777777"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D40412" w14:textId="77777777" w:rsidR="00230321" w:rsidRPr="0025129B" w:rsidRDefault="00230321" w:rsidP="002F6676">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66AD028D" w14:textId="77777777" w:rsidR="00230321" w:rsidRPr="0025129B" w:rsidRDefault="002A7700" w:rsidP="002F6676">
            <w:pPr>
              <w:rPr>
                <w:rFonts w:cstheme="minorHAnsi"/>
                <w:b/>
                <w:sz w:val="20"/>
                <w:szCs w:val="20"/>
              </w:rPr>
            </w:pPr>
            <w:r w:rsidRPr="00E01748">
              <w:rPr>
                <w:rFonts w:cstheme="minorHAnsi"/>
                <w:sz w:val="20"/>
                <w:szCs w:val="20"/>
              </w:rPr>
              <w:t>Magallanes y Antártica Chilena</w:t>
            </w:r>
          </w:p>
        </w:tc>
        <w:tc>
          <w:tcPr>
            <w:tcW w:w="2229" w:type="pct"/>
            <w:vMerge w:val="restart"/>
            <w:tcBorders>
              <w:top w:val="single" w:sz="4" w:space="0" w:color="auto"/>
              <w:left w:val="single" w:sz="4" w:space="0" w:color="auto"/>
              <w:right w:val="single" w:sz="4" w:space="0" w:color="auto"/>
            </w:tcBorders>
            <w:shd w:val="clear" w:color="auto" w:fill="FFFFFF"/>
            <w:hideMark/>
          </w:tcPr>
          <w:p w14:paraId="1647B72A" w14:textId="77777777" w:rsidR="00230321" w:rsidRDefault="00230321" w:rsidP="00F16CED">
            <w:pPr>
              <w:ind w:left="46" w:right="81"/>
              <w:rPr>
                <w:rFonts w:cstheme="minorHAnsi"/>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p>
          <w:p w14:paraId="584A74DD" w14:textId="00043C06" w:rsidR="008A77CC" w:rsidRPr="0025129B" w:rsidRDefault="00EA527B" w:rsidP="00EA527B">
            <w:pPr>
              <w:ind w:left="46" w:right="81"/>
              <w:rPr>
                <w:rFonts w:cstheme="minorHAnsi"/>
                <w:sz w:val="20"/>
                <w:szCs w:val="20"/>
              </w:rPr>
            </w:pPr>
            <w:r>
              <w:rPr>
                <w:rFonts w:cstheme="minorHAnsi"/>
                <w:sz w:val="20"/>
                <w:szCs w:val="20"/>
              </w:rPr>
              <w:t>Sector Salto Chico, Parque Nacional Torres del Paine.</w:t>
            </w:r>
          </w:p>
        </w:tc>
      </w:tr>
      <w:tr w:rsidR="00230321" w:rsidRPr="0025129B" w14:paraId="6385BB22" w14:textId="77777777" w:rsidTr="002F6676">
        <w:trPr>
          <w:trHeight w:val="467"/>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910A98"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0E501F18" w14:textId="74BAEACE" w:rsidR="00230321" w:rsidRPr="0025129B" w:rsidRDefault="00EA527B" w:rsidP="00EA527B">
            <w:pPr>
              <w:rPr>
                <w:rFonts w:cstheme="minorHAnsi"/>
                <w:sz w:val="20"/>
                <w:szCs w:val="20"/>
              </w:rPr>
            </w:pPr>
            <w:r>
              <w:rPr>
                <w:rFonts w:cstheme="minorHAnsi"/>
                <w:sz w:val="20"/>
                <w:szCs w:val="20"/>
              </w:rPr>
              <w:t>Última Esperanza</w:t>
            </w:r>
          </w:p>
        </w:tc>
        <w:tc>
          <w:tcPr>
            <w:tcW w:w="2229" w:type="pct"/>
            <w:vMerge/>
            <w:tcBorders>
              <w:left w:val="single" w:sz="4" w:space="0" w:color="auto"/>
              <w:right w:val="single" w:sz="4" w:space="0" w:color="auto"/>
            </w:tcBorders>
            <w:shd w:val="clear" w:color="auto" w:fill="FFFFFF"/>
          </w:tcPr>
          <w:p w14:paraId="32C5A633" w14:textId="77777777" w:rsidR="00230321" w:rsidRPr="0025129B" w:rsidRDefault="00230321" w:rsidP="00230321">
            <w:pPr>
              <w:ind w:left="188"/>
              <w:rPr>
                <w:rFonts w:cstheme="minorHAnsi"/>
                <w:b/>
                <w:sz w:val="20"/>
                <w:szCs w:val="20"/>
              </w:rPr>
            </w:pPr>
          </w:p>
        </w:tc>
      </w:tr>
      <w:tr w:rsidR="00230321" w:rsidRPr="0025129B" w14:paraId="4C087AB8" w14:textId="77777777"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68E191" w14:textId="77777777" w:rsidR="00230321" w:rsidRDefault="00230321" w:rsidP="002A7700">
            <w:pPr>
              <w:rPr>
                <w:rFonts w:cstheme="minorHAnsi"/>
                <w:sz w:val="20"/>
                <w:szCs w:val="20"/>
              </w:rPr>
            </w:pPr>
            <w:r w:rsidRPr="0025129B">
              <w:rPr>
                <w:rFonts w:cstheme="minorHAnsi"/>
                <w:b/>
                <w:sz w:val="20"/>
                <w:szCs w:val="20"/>
              </w:rPr>
              <w:t>Comuna:</w:t>
            </w:r>
          </w:p>
          <w:p w14:paraId="7EA245D3" w14:textId="45E6E405" w:rsidR="002A7700" w:rsidRPr="0025129B" w:rsidRDefault="00EA527B" w:rsidP="00EA527B">
            <w:pPr>
              <w:rPr>
                <w:rFonts w:cstheme="minorHAnsi"/>
                <w:sz w:val="20"/>
                <w:szCs w:val="20"/>
              </w:rPr>
            </w:pPr>
            <w:r>
              <w:rPr>
                <w:rFonts w:cstheme="minorHAnsi"/>
                <w:sz w:val="20"/>
                <w:szCs w:val="20"/>
              </w:rPr>
              <w:t>Torres del Paine</w:t>
            </w:r>
          </w:p>
        </w:tc>
        <w:tc>
          <w:tcPr>
            <w:tcW w:w="2229" w:type="pct"/>
            <w:vMerge/>
            <w:tcBorders>
              <w:left w:val="single" w:sz="4" w:space="0" w:color="auto"/>
              <w:bottom w:val="single" w:sz="4" w:space="0" w:color="auto"/>
              <w:right w:val="single" w:sz="4" w:space="0" w:color="auto"/>
            </w:tcBorders>
            <w:shd w:val="clear" w:color="auto" w:fill="FFFFFF"/>
          </w:tcPr>
          <w:p w14:paraId="325D9ACD" w14:textId="77777777" w:rsidR="00230321" w:rsidRPr="0025129B" w:rsidRDefault="00230321" w:rsidP="00230321">
            <w:pPr>
              <w:ind w:left="188"/>
              <w:rPr>
                <w:rFonts w:cstheme="minorHAnsi"/>
                <w:b/>
                <w:sz w:val="20"/>
                <w:szCs w:val="20"/>
              </w:rPr>
            </w:pPr>
          </w:p>
        </w:tc>
      </w:tr>
      <w:tr w:rsidR="00230321" w:rsidRPr="0025129B" w14:paraId="7BF108CD" w14:textId="77777777" w:rsidTr="002F6676">
        <w:trPr>
          <w:trHeight w:val="571"/>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C58D349" w14:textId="77777777" w:rsidR="00230321" w:rsidRPr="0025129B" w:rsidRDefault="00230321" w:rsidP="002A7700">
            <w:pPr>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76AE8DAE" w14:textId="22FF9766" w:rsidR="00230321" w:rsidRPr="00D235C7" w:rsidRDefault="00EA527B" w:rsidP="00EA527B">
            <w:pPr>
              <w:rPr>
                <w:rFonts w:cstheme="minorHAnsi"/>
                <w:sz w:val="20"/>
                <w:szCs w:val="20"/>
                <w:lang w:eastAsia="es-ES"/>
              </w:rPr>
            </w:pPr>
            <w:r>
              <w:rPr>
                <w:rFonts w:cstheme="minorHAnsi"/>
                <w:sz w:val="20"/>
                <w:szCs w:val="20"/>
                <w:lang w:val="es-ES" w:eastAsia="es-ES"/>
              </w:rPr>
              <w:t>Explora Chile S.A.</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7E3749" w14:textId="77777777" w:rsidR="00230321" w:rsidRPr="0025129B" w:rsidRDefault="00230321" w:rsidP="002A7700">
            <w:pPr>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021BB4BB" w14:textId="187D084A" w:rsidR="00230321" w:rsidRPr="0025129B" w:rsidRDefault="009875DA" w:rsidP="00EA527B">
            <w:pPr>
              <w:rPr>
                <w:rFonts w:cstheme="minorHAnsi"/>
                <w:sz w:val="20"/>
                <w:szCs w:val="20"/>
                <w:lang w:val="es-ES" w:eastAsia="es-ES"/>
              </w:rPr>
            </w:pPr>
            <w:r>
              <w:rPr>
                <w:rFonts w:cstheme="minorHAnsi"/>
                <w:sz w:val="20"/>
                <w:szCs w:val="20"/>
              </w:rPr>
              <w:t>96</w:t>
            </w:r>
            <w:r w:rsidR="002F6676">
              <w:rPr>
                <w:rFonts w:cstheme="minorHAnsi"/>
                <w:sz w:val="20"/>
                <w:szCs w:val="20"/>
              </w:rPr>
              <w:t>.</w:t>
            </w:r>
            <w:r w:rsidR="00EA527B">
              <w:rPr>
                <w:rFonts w:cstheme="minorHAnsi"/>
                <w:sz w:val="20"/>
                <w:szCs w:val="20"/>
              </w:rPr>
              <w:t>566</w:t>
            </w:r>
            <w:r w:rsidR="002F6676">
              <w:rPr>
                <w:rFonts w:cstheme="minorHAnsi"/>
                <w:sz w:val="20"/>
                <w:szCs w:val="20"/>
              </w:rPr>
              <w:t>.</w:t>
            </w:r>
            <w:r w:rsidR="00EA527B">
              <w:rPr>
                <w:rFonts w:cstheme="minorHAnsi"/>
                <w:sz w:val="20"/>
                <w:szCs w:val="20"/>
              </w:rPr>
              <w:t>100</w:t>
            </w:r>
            <w:r>
              <w:rPr>
                <w:rFonts w:cstheme="minorHAnsi"/>
                <w:sz w:val="20"/>
                <w:szCs w:val="20"/>
              </w:rPr>
              <w:t>-</w:t>
            </w:r>
            <w:r w:rsidR="00EA527B">
              <w:rPr>
                <w:rFonts w:cstheme="minorHAnsi"/>
                <w:sz w:val="20"/>
                <w:szCs w:val="20"/>
              </w:rPr>
              <w:t>K</w:t>
            </w:r>
          </w:p>
        </w:tc>
      </w:tr>
      <w:tr w:rsidR="00230321" w:rsidRPr="0025129B" w14:paraId="02359A32" w14:textId="77777777" w:rsidTr="002F6676">
        <w:trPr>
          <w:trHeight w:val="425"/>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EB9A62" w14:textId="77777777" w:rsidR="00230321" w:rsidRDefault="00F64DF2" w:rsidP="002A7700">
            <w:pPr>
              <w:rPr>
                <w:rFonts w:cstheme="minorHAnsi"/>
                <w:sz w:val="20"/>
                <w:szCs w:val="20"/>
              </w:rPr>
            </w:pPr>
            <w:r>
              <w:rPr>
                <w:rFonts w:cstheme="minorHAnsi"/>
                <w:b/>
                <w:sz w:val="20"/>
                <w:szCs w:val="20"/>
              </w:rPr>
              <w:t>Domicilio t</w:t>
            </w:r>
            <w:r w:rsidR="00230321" w:rsidRPr="0025129B">
              <w:rPr>
                <w:rFonts w:cstheme="minorHAnsi"/>
                <w:b/>
                <w:sz w:val="20"/>
                <w:szCs w:val="20"/>
              </w:rPr>
              <w:t>itular:</w:t>
            </w:r>
          </w:p>
          <w:p w14:paraId="318E8063" w14:textId="38761D8C" w:rsidR="00230321" w:rsidRPr="0025129B" w:rsidRDefault="00EA527B" w:rsidP="00EA527B">
            <w:pPr>
              <w:rPr>
                <w:rFonts w:cstheme="minorHAnsi"/>
                <w:sz w:val="20"/>
                <w:szCs w:val="20"/>
              </w:rPr>
            </w:pPr>
            <w:r w:rsidRPr="00EA527B">
              <w:rPr>
                <w:rFonts w:cstheme="minorHAnsi"/>
                <w:sz w:val="20"/>
                <w:szCs w:val="20"/>
              </w:rPr>
              <w:t>Avenida Américo Vespucio Sur N°80, Piso 5, Santiago</w:t>
            </w:r>
            <w:r w:rsidR="00A974EE">
              <w:rPr>
                <w:rFonts w:cstheme="minorHAnsi"/>
                <w:sz w:val="20"/>
                <w:szCs w:val="20"/>
              </w:rPr>
              <w:t>.</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E02730" w14:textId="77777777" w:rsidR="00230321" w:rsidRPr="0025129B" w:rsidRDefault="00230321" w:rsidP="002A7700">
            <w:pPr>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2C4C3262" w14:textId="77777777" w:rsidR="00230321" w:rsidRPr="0025129B" w:rsidRDefault="00D50F85" w:rsidP="009875DA">
            <w:pPr>
              <w:rPr>
                <w:rFonts w:cstheme="minorHAnsi"/>
                <w:sz w:val="20"/>
                <w:szCs w:val="20"/>
              </w:rPr>
            </w:pPr>
            <w:hyperlink r:id="rId26" w:history="1">
              <w:r w:rsidR="009875DA" w:rsidRPr="00324708">
                <w:rPr>
                  <w:rStyle w:val="Hipervnculo"/>
                  <w:rFonts w:cstheme="minorHAnsi"/>
                  <w:sz w:val="20"/>
                  <w:szCs w:val="20"/>
                </w:rPr>
                <w:t>jnitrigual@ngestion.cl</w:t>
              </w:r>
            </w:hyperlink>
          </w:p>
        </w:tc>
      </w:tr>
      <w:tr w:rsidR="00230321" w:rsidRPr="0025129B" w14:paraId="11B539E6" w14:textId="77777777" w:rsidTr="002F6676">
        <w:trPr>
          <w:trHeight w:val="589"/>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14:paraId="5D69134E" w14:textId="77777777"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3167873" w14:textId="77777777" w:rsidR="00230321" w:rsidRPr="0025129B" w:rsidRDefault="00230321" w:rsidP="002A7700">
            <w:pPr>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3017877B" w14:textId="4471C474" w:rsidR="00230321" w:rsidRPr="0025129B" w:rsidRDefault="00EA527B" w:rsidP="00EA527B">
            <w:pPr>
              <w:rPr>
                <w:rFonts w:cstheme="minorHAnsi"/>
                <w:sz w:val="20"/>
                <w:szCs w:val="20"/>
              </w:rPr>
            </w:pPr>
            <w:r>
              <w:rPr>
                <w:rFonts w:cstheme="minorHAnsi"/>
                <w:sz w:val="20"/>
                <w:szCs w:val="20"/>
              </w:rPr>
              <w:t>2</w:t>
            </w:r>
            <w:r w:rsidR="002F6676">
              <w:rPr>
                <w:rFonts w:cstheme="minorHAnsi"/>
                <w:sz w:val="20"/>
                <w:szCs w:val="20"/>
              </w:rPr>
              <w:t>-2</w:t>
            </w:r>
            <w:r>
              <w:rPr>
                <w:rFonts w:cstheme="minorHAnsi"/>
                <w:sz w:val="20"/>
                <w:szCs w:val="20"/>
              </w:rPr>
              <w:t>3952505</w:t>
            </w:r>
          </w:p>
        </w:tc>
      </w:tr>
      <w:tr w:rsidR="00230321" w:rsidRPr="0025129B" w14:paraId="6C4DB7F2" w14:textId="77777777" w:rsidTr="002F6676">
        <w:trPr>
          <w:trHeight w:val="515"/>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7AF994" w14:textId="77777777" w:rsidR="00230321" w:rsidRPr="000A2924" w:rsidRDefault="00F64DF2" w:rsidP="002A7700">
            <w:pPr>
              <w:rPr>
                <w:rFonts w:cstheme="minorHAnsi"/>
                <w:b/>
                <w:sz w:val="20"/>
                <w:szCs w:val="20"/>
                <w:lang w:val="es-ES" w:eastAsia="es-ES"/>
              </w:rPr>
            </w:pPr>
            <w:r w:rsidRPr="000A2924">
              <w:rPr>
                <w:rFonts w:cstheme="minorHAnsi"/>
                <w:b/>
                <w:sz w:val="20"/>
                <w:szCs w:val="20"/>
              </w:rPr>
              <w:t>Identificación del representante l</w:t>
            </w:r>
            <w:r w:rsidR="00230321" w:rsidRPr="000A2924">
              <w:rPr>
                <w:rFonts w:cstheme="minorHAnsi"/>
                <w:b/>
                <w:sz w:val="20"/>
                <w:szCs w:val="20"/>
              </w:rPr>
              <w:t>egal:</w:t>
            </w:r>
            <w:r w:rsidR="00230321" w:rsidRPr="000A2924">
              <w:rPr>
                <w:rFonts w:cstheme="minorHAnsi"/>
                <w:sz w:val="20"/>
                <w:szCs w:val="20"/>
              </w:rPr>
              <w:t xml:space="preserve"> </w:t>
            </w:r>
          </w:p>
          <w:p w14:paraId="38C5987B" w14:textId="3964345F" w:rsidR="00230321" w:rsidRPr="000A2924" w:rsidRDefault="000A2924" w:rsidP="000A2924">
            <w:pPr>
              <w:rPr>
                <w:rFonts w:cstheme="minorHAnsi"/>
                <w:sz w:val="20"/>
                <w:szCs w:val="20"/>
              </w:rPr>
            </w:pPr>
            <w:r w:rsidRPr="000A2924">
              <w:rPr>
                <w:rFonts w:cstheme="minorHAnsi"/>
                <w:sz w:val="20"/>
                <w:szCs w:val="20"/>
              </w:rPr>
              <w:t>Jorge Swett Tobar</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7767F3" w14:textId="77777777" w:rsidR="00230321" w:rsidRPr="000A2924" w:rsidRDefault="00230321" w:rsidP="002A7700">
            <w:pPr>
              <w:rPr>
                <w:rFonts w:cstheme="minorHAnsi"/>
                <w:b/>
                <w:sz w:val="20"/>
                <w:szCs w:val="20"/>
                <w:lang w:val="es-ES" w:eastAsia="es-ES"/>
              </w:rPr>
            </w:pPr>
            <w:r w:rsidRPr="000A2924">
              <w:rPr>
                <w:rFonts w:cstheme="minorHAnsi"/>
                <w:b/>
                <w:sz w:val="20"/>
                <w:szCs w:val="20"/>
              </w:rPr>
              <w:t>RUT o RUN:</w:t>
            </w:r>
            <w:r w:rsidRPr="000A2924">
              <w:rPr>
                <w:rFonts w:cstheme="minorHAnsi"/>
                <w:sz w:val="20"/>
                <w:szCs w:val="20"/>
              </w:rPr>
              <w:t xml:space="preserve"> </w:t>
            </w:r>
          </w:p>
          <w:p w14:paraId="72DB90C5" w14:textId="5B05D65D" w:rsidR="00230321" w:rsidRPr="000A2924" w:rsidRDefault="009875DA" w:rsidP="000A2924">
            <w:pPr>
              <w:jc w:val="left"/>
              <w:rPr>
                <w:rFonts w:cstheme="minorHAnsi"/>
                <w:sz w:val="20"/>
                <w:szCs w:val="20"/>
                <w:lang w:val="es-ES" w:eastAsia="es-ES"/>
              </w:rPr>
            </w:pPr>
            <w:r w:rsidRPr="000A2924">
              <w:rPr>
                <w:rFonts w:cstheme="minorHAnsi"/>
                <w:sz w:val="20"/>
                <w:szCs w:val="20"/>
                <w:lang w:val="es-ES" w:eastAsia="es-ES"/>
              </w:rPr>
              <w:t>13</w:t>
            </w:r>
            <w:r w:rsidR="002F6676" w:rsidRPr="000A2924">
              <w:rPr>
                <w:rFonts w:cstheme="minorHAnsi"/>
                <w:sz w:val="20"/>
                <w:szCs w:val="20"/>
                <w:lang w:val="es-ES" w:eastAsia="es-ES"/>
              </w:rPr>
              <w:t>.</w:t>
            </w:r>
            <w:r w:rsidR="000A2924" w:rsidRPr="000A2924">
              <w:rPr>
                <w:rFonts w:cstheme="minorHAnsi"/>
                <w:sz w:val="20"/>
                <w:szCs w:val="20"/>
                <w:lang w:val="es-ES" w:eastAsia="es-ES"/>
              </w:rPr>
              <w:t>190</w:t>
            </w:r>
            <w:r w:rsidR="002F6676" w:rsidRPr="000A2924">
              <w:rPr>
                <w:rFonts w:cstheme="minorHAnsi"/>
                <w:sz w:val="20"/>
                <w:szCs w:val="20"/>
                <w:lang w:val="es-ES" w:eastAsia="es-ES"/>
              </w:rPr>
              <w:t>.</w:t>
            </w:r>
            <w:r w:rsidR="000A2924" w:rsidRPr="000A2924">
              <w:rPr>
                <w:rFonts w:cstheme="minorHAnsi"/>
                <w:sz w:val="20"/>
                <w:szCs w:val="20"/>
                <w:lang w:val="es-ES" w:eastAsia="es-ES"/>
              </w:rPr>
              <w:t>900</w:t>
            </w:r>
            <w:r w:rsidR="00F24CE0" w:rsidRPr="000A2924">
              <w:rPr>
                <w:rFonts w:cstheme="minorHAnsi"/>
                <w:sz w:val="20"/>
                <w:szCs w:val="20"/>
                <w:lang w:val="es-ES" w:eastAsia="es-ES"/>
              </w:rPr>
              <w:t>-</w:t>
            </w:r>
            <w:r w:rsidR="000A2924" w:rsidRPr="000A2924">
              <w:rPr>
                <w:rFonts w:cstheme="minorHAnsi"/>
                <w:sz w:val="20"/>
                <w:szCs w:val="20"/>
                <w:lang w:val="es-ES" w:eastAsia="es-ES"/>
              </w:rPr>
              <w:t>4</w:t>
            </w:r>
          </w:p>
        </w:tc>
      </w:tr>
      <w:tr w:rsidR="00230321" w:rsidRPr="0025129B" w14:paraId="04851516" w14:textId="77777777" w:rsidTr="002F6676">
        <w:trPr>
          <w:trHeight w:val="469"/>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96ABC8" w14:textId="77777777" w:rsidR="00230321" w:rsidRPr="0025129B" w:rsidRDefault="00F64DF2" w:rsidP="002A7700">
            <w:pPr>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B491503" w14:textId="0496D614" w:rsidR="00230321" w:rsidRPr="0025129B" w:rsidRDefault="00EA527B" w:rsidP="002A7700">
            <w:pPr>
              <w:rPr>
                <w:rFonts w:cstheme="minorHAnsi"/>
                <w:sz w:val="20"/>
                <w:szCs w:val="20"/>
                <w:lang w:val="es-ES" w:eastAsia="es-ES"/>
              </w:rPr>
            </w:pPr>
            <w:r w:rsidRPr="00EA527B">
              <w:rPr>
                <w:rFonts w:cstheme="minorHAnsi"/>
                <w:sz w:val="20"/>
                <w:szCs w:val="20"/>
              </w:rPr>
              <w:t>Avenida Américo Vespucio Sur N°80, Piso 5, Santiago</w:t>
            </w:r>
            <w:r>
              <w:rPr>
                <w:rFonts w:cstheme="minorHAnsi"/>
                <w:sz w:val="20"/>
                <w:szCs w:val="20"/>
              </w:rPr>
              <w:t>.</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B7E994" w14:textId="77777777" w:rsidR="00230321" w:rsidRDefault="00230321" w:rsidP="002A7700">
            <w:pPr>
              <w:rPr>
                <w:rFonts w:cstheme="minorHAnsi"/>
                <w:sz w:val="20"/>
                <w:szCs w:val="20"/>
              </w:rPr>
            </w:pPr>
            <w:r w:rsidRPr="0025129B">
              <w:rPr>
                <w:rFonts w:cstheme="minorHAnsi"/>
                <w:b/>
                <w:sz w:val="20"/>
                <w:szCs w:val="20"/>
              </w:rPr>
              <w:t>Correo electrónico:</w:t>
            </w:r>
          </w:p>
          <w:p w14:paraId="1388DCA3" w14:textId="0DA24182" w:rsidR="002F6676" w:rsidRPr="0025129B" w:rsidRDefault="00D50F85" w:rsidP="00EA527B">
            <w:pPr>
              <w:rPr>
                <w:rFonts w:cstheme="minorHAnsi"/>
                <w:sz w:val="20"/>
                <w:szCs w:val="20"/>
                <w:lang w:val="es-ES" w:eastAsia="es-ES"/>
              </w:rPr>
            </w:pPr>
            <w:hyperlink r:id="rId27" w:history="1">
              <w:r w:rsidR="00EA527B" w:rsidRPr="006929AD">
                <w:rPr>
                  <w:rStyle w:val="Hipervnculo"/>
                  <w:rFonts w:cstheme="minorHAnsi"/>
                  <w:sz w:val="20"/>
                  <w:szCs w:val="20"/>
                </w:rPr>
                <w:t>ecarreno@explora.com</w:t>
              </w:r>
            </w:hyperlink>
          </w:p>
        </w:tc>
      </w:tr>
      <w:tr w:rsidR="00230321" w:rsidRPr="0025129B" w14:paraId="460D26FE" w14:textId="77777777" w:rsidTr="002F6676">
        <w:trPr>
          <w:trHeight w:val="507"/>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14:paraId="0086A57E" w14:textId="77777777"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87849A" w14:textId="77777777" w:rsidR="00230321" w:rsidRDefault="00230321" w:rsidP="002A7700">
            <w:pPr>
              <w:rPr>
                <w:rFonts w:cstheme="minorHAnsi"/>
                <w:sz w:val="20"/>
                <w:szCs w:val="20"/>
              </w:rPr>
            </w:pPr>
            <w:r w:rsidRPr="0025129B">
              <w:rPr>
                <w:rFonts w:cstheme="minorHAnsi"/>
                <w:b/>
                <w:sz w:val="20"/>
                <w:szCs w:val="20"/>
              </w:rPr>
              <w:t>Teléfono:</w:t>
            </w:r>
          </w:p>
          <w:p w14:paraId="11F6D9C5" w14:textId="1DF74FF5" w:rsidR="002F6676" w:rsidRPr="0025129B" w:rsidRDefault="00EA527B" w:rsidP="004049F4">
            <w:pPr>
              <w:rPr>
                <w:rFonts w:cstheme="minorHAnsi"/>
                <w:sz w:val="20"/>
                <w:szCs w:val="20"/>
                <w:lang w:val="es-ES" w:eastAsia="es-ES"/>
              </w:rPr>
            </w:pPr>
            <w:r>
              <w:rPr>
                <w:rFonts w:cstheme="minorHAnsi"/>
                <w:sz w:val="20"/>
                <w:szCs w:val="20"/>
              </w:rPr>
              <w:t>2-23952505</w:t>
            </w:r>
          </w:p>
        </w:tc>
      </w:tr>
      <w:tr w:rsidR="004E5529" w:rsidRPr="0025129B" w14:paraId="52FA4D25"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9DC29B" w14:textId="77777777" w:rsidR="004E5529" w:rsidRPr="0060460C" w:rsidRDefault="004E5529" w:rsidP="002A7700">
            <w:pPr>
              <w:ind w:left="425" w:hanging="425"/>
              <w:rPr>
                <w:rFonts w:cstheme="minorHAnsi"/>
                <w:sz w:val="20"/>
                <w:szCs w:val="20"/>
              </w:rPr>
            </w:pPr>
            <w:r w:rsidRPr="0025129B">
              <w:rPr>
                <w:rFonts w:cstheme="minorHAnsi"/>
                <w:b/>
                <w:sz w:val="20"/>
                <w:szCs w:val="20"/>
              </w:rPr>
              <w:t xml:space="preserve">Fase de </w:t>
            </w:r>
            <w:r w:rsidRPr="0060460C">
              <w:rPr>
                <w:rFonts w:cstheme="minorHAnsi"/>
                <w:b/>
                <w:sz w:val="20"/>
                <w:szCs w:val="20"/>
              </w:rPr>
              <w:t>la actividad, proyecto o fuente fiscalizada:</w:t>
            </w:r>
            <w:r w:rsidRPr="0060460C">
              <w:rPr>
                <w:rFonts w:cstheme="minorHAnsi"/>
                <w:sz w:val="20"/>
                <w:szCs w:val="20"/>
              </w:rPr>
              <w:t xml:space="preserve"> </w:t>
            </w:r>
          </w:p>
          <w:p w14:paraId="1C3F701B" w14:textId="549AE09D" w:rsidR="002C4565" w:rsidRPr="00AA0065" w:rsidRDefault="002C4565" w:rsidP="002C4565">
            <w:pPr>
              <w:rPr>
                <w:rFonts w:cstheme="minorHAnsi"/>
                <w:sz w:val="20"/>
                <w:szCs w:val="20"/>
              </w:rPr>
            </w:pPr>
            <w:r w:rsidRPr="00AA0065">
              <w:rPr>
                <w:rFonts w:cstheme="minorHAnsi"/>
                <w:sz w:val="20"/>
                <w:szCs w:val="20"/>
              </w:rPr>
              <w:t>RCA N°</w:t>
            </w:r>
            <w:r w:rsidR="00DE3DC3" w:rsidRPr="00AA0065">
              <w:rPr>
                <w:rFonts w:cstheme="minorHAnsi"/>
                <w:sz w:val="20"/>
                <w:szCs w:val="20"/>
              </w:rPr>
              <w:t>138</w:t>
            </w:r>
            <w:r w:rsidRPr="00AA0065">
              <w:rPr>
                <w:rFonts w:cstheme="minorHAnsi"/>
                <w:sz w:val="20"/>
                <w:szCs w:val="20"/>
              </w:rPr>
              <w:t>/200</w:t>
            </w:r>
            <w:r w:rsidR="00DE3DC3" w:rsidRPr="00AA0065">
              <w:rPr>
                <w:rFonts w:cstheme="minorHAnsi"/>
                <w:sz w:val="20"/>
                <w:szCs w:val="20"/>
              </w:rPr>
              <w:t>2</w:t>
            </w:r>
            <w:r w:rsidRPr="00AA0065">
              <w:rPr>
                <w:rFonts w:cstheme="minorHAnsi"/>
                <w:sz w:val="20"/>
                <w:szCs w:val="20"/>
              </w:rPr>
              <w:t xml:space="preserve">: </w:t>
            </w:r>
            <w:r w:rsidR="00AA0065" w:rsidRPr="00AA0065">
              <w:rPr>
                <w:rFonts w:cstheme="minorHAnsi"/>
                <w:sz w:val="20"/>
                <w:szCs w:val="20"/>
              </w:rPr>
              <w:t>Operación (RCA en edición por el titular).</w:t>
            </w:r>
          </w:p>
          <w:p w14:paraId="48BC6D56" w14:textId="4117FFD9" w:rsidR="002C4565" w:rsidRPr="00AA0065" w:rsidRDefault="002C4565" w:rsidP="002C4565">
            <w:pPr>
              <w:rPr>
                <w:rFonts w:cstheme="minorHAnsi"/>
                <w:sz w:val="20"/>
                <w:szCs w:val="20"/>
              </w:rPr>
            </w:pPr>
            <w:r w:rsidRPr="00AA0065">
              <w:rPr>
                <w:rFonts w:cstheme="minorHAnsi"/>
                <w:sz w:val="20"/>
                <w:szCs w:val="20"/>
              </w:rPr>
              <w:t>RCA N°</w:t>
            </w:r>
            <w:r w:rsidR="005717B6" w:rsidRPr="00AA0065">
              <w:rPr>
                <w:rFonts w:cstheme="minorHAnsi"/>
                <w:sz w:val="20"/>
                <w:szCs w:val="20"/>
              </w:rPr>
              <w:t>11</w:t>
            </w:r>
            <w:r w:rsidR="00DE3DC3" w:rsidRPr="00AA0065">
              <w:rPr>
                <w:rFonts w:cstheme="minorHAnsi"/>
                <w:sz w:val="20"/>
                <w:szCs w:val="20"/>
              </w:rPr>
              <w:t>7</w:t>
            </w:r>
            <w:r w:rsidRPr="00AA0065">
              <w:rPr>
                <w:rFonts w:cstheme="minorHAnsi"/>
                <w:sz w:val="20"/>
                <w:szCs w:val="20"/>
              </w:rPr>
              <w:t>/20</w:t>
            </w:r>
            <w:r w:rsidR="00F32CA6" w:rsidRPr="00AA0065">
              <w:rPr>
                <w:rFonts w:cstheme="minorHAnsi"/>
                <w:sz w:val="20"/>
                <w:szCs w:val="20"/>
              </w:rPr>
              <w:t>0</w:t>
            </w:r>
            <w:r w:rsidR="005717B6" w:rsidRPr="00AA0065">
              <w:rPr>
                <w:rFonts w:cstheme="minorHAnsi"/>
                <w:sz w:val="20"/>
                <w:szCs w:val="20"/>
              </w:rPr>
              <w:t>3</w:t>
            </w:r>
            <w:r w:rsidRPr="00AA0065">
              <w:rPr>
                <w:rFonts w:cstheme="minorHAnsi"/>
                <w:sz w:val="20"/>
                <w:szCs w:val="20"/>
              </w:rPr>
              <w:t xml:space="preserve">: </w:t>
            </w:r>
            <w:r w:rsidR="00AA0065" w:rsidRPr="00AA0065">
              <w:rPr>
                <w:rFonts w:cstheme="minorHAnsi"/>
                <w:sz w:val="20"/>
                <w:szCs w:val="20"/>
              </w:rPr>
              <w:t>Operación (RCA en edición por el titular).</w:t>
            </w:r>
          </w:p>
          <w:p w14:paraId="3D094641" w14:textId="4A52B824" w:rsidR="002C4565" w:rsidRPr="00AA0065" w:rsidRDefault="00632594" w:rsidP="00DE3DC3">
            <w:pPr>
              <w:rPr>
                <w:rFonts w:cstheme="minorHAnsi"/>
                <w:sz w:val="20"/>
                <w:szCs w:val="20"/>
              </w:rPr>
            </w:pPr>
            <w:r w:rsidRPr="00AA0065">
              <w:rPr>
                <w:rFonts w:cstheme="minorHAnsi"/>
                <w:sz w:val="20"/>
                <w:szCs w:val="20"/>
              </w:rPr>
              <w:t>RCA N°1</w:t>
            </w:r>
            <w:r w:rsidR="00DE3DC3" w:rsidRPr="00AA0065">
              <w:rPr>
                <w:rFonts w:cstheme="minorHAnsi"/>
                <w:sz w:val="20"/>
                <w:szCs w:val="20"/>
              </w:rPr>
              <w:t>99</w:t>
            </w:r>
            <w:r w:rsidRPr="00AA0065">
              <w:rPr>
                <w:rFonts w:cstheme="minorHAnsi"/>
                <w:sz w:val="20"/>
                <w:szCs w:val="20"/>
              </w:rPr>
              <w:t>/20</w:t>
            </w:r>
            <w:r w:rsidR="00DE3DC3" w:rsidRPr="00AA0065">
              <w:rPr>
                <w:rFonts w:cstheme="minorHAnsi"/>
                <w:sz w:val="20"/>
                <w:szCs w:val="20"/>
              </w:rPr>
              <w:t>03</w:t>
            </w:r>
            <w:r w:rsidRPr="00AA0065">
              <w:rPr>
                <w:rFonts w:cstheme="minorHAnsi"/>
                <w:sz w:val="20"/>
                <w:szCs w:val="20"/>
              </w:rPr>
              <w:t xml:space="preserve">: </w:t>
            </w:r>
            <w:r w:rsidR="00AA0065" w:rsidRPr="00AA0065">
              <w:rPr>
                <w:rFonts w:cstheme="minorHAnsi"/>
                <w:sz w:val="20"/>
                <w:szCs w:val="20"/>
              </w:rPr>
              <w:t>Operación (RCA en edición por el titular).</w:t>
            </w:r>
          </w:p>
          <w:p w14:paraId="7FBB640D" w14:textId="1FC2B791" w:rsidR="00DE3DC3" w:rsidRPr="0025129B" w:rsidRDefault="00DE3DC3" w:rsidP="003C2A40">
            <w:pPr>
              <w:rPr>
                <w:rFonts w:cstheme="minorHAnsi"/>
                <w:sz w:val="20"/>
                <w:szCs w:val="20"/>
              </w:rPr>
            </w:pPr>
            <w:r w:rsidRPr="00AA0065">
              <w:rPr>
                <w:rFonts w:cstheme="minorHAnsi"/>
                <w:sz w:val="20"/>
                <w:szCs w:val="20"/>
              </w:rPr>
              <w:t xml:space="preserve">RCA N°004/2006: Operación </w:t>
            </w:r>
            <w:r w:rsidR="00A643A1" w:rsidRPr="00AA0065">
              <w:rPr>
                <w:rFonts w:cstheme="minorHAnsi"/>
                <w:sz w:val="20"/>
                <w:szCs w:val="20"/>
              </w:rPr>
              <w:t>(RCA en edición por el titular).</w:t>
            </w:r>
          </w:p>
        </w:tc>
      </w:tr>
    </w:tbl>
    <w:p w14:paraId="676E592F" w14:textId="77777777" w:rsidR="00AF4041" w:rsidRPr="0025129B" w:rsidRDefault="00AF4041" w:rsidP="00C958D0">
      <w:pPr>
        <w:pStyle w:val="Ttulo2"/>
        <w:numPr>
          <w:ilvl w:val="0"/>
          <w:numId w:val="0"/>
        </w:numPr>
        <w:ind w:left="576"/>
        <w:sectPr w:rsidR="00AF4041" w:rsidRPr="0025129B" w:rsidSect="008F2BCF">
          <w:type w:val="continuous"/>
          <w:pgSz w:w="12240" w:h="15840" w:code="1"/>
          <w:pgMar w:top="1134" w:right="1134" w:bottom="1134" w:left="1134" w:header="709" w:footer="709" w:gutter="0"/>
          <w:cols w:space="708"/>
          <w:docGrid w:linePitch="360"/>
        </w:sectPr>
      </w:pPr>
    </w:p>
    <w:p w14:paraId="0F604AA0" w14:textId="77777777" w:rsidR="00ED4317" w:rsidRPr="00C03FFE"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07798080"/>
      <w:r w:rsidRPr="00C03FFE">
        <w:lastRenderedPageBreak/>
        <w:t>Ubicación</w:t>
      </w:r>
      <w:bookmarkEnd w:id="33"/>
      <w:bookmarkEnd w:id="34"/>
      <w:bookmarkEnd w:id="35"/>
      <w:bookmarkEnd w:id="36"/>
      <w:bookmarkEnd w:id="37"/>
      <w:bookmarkEnd w:id="38"/>
      <w:r w:rsidR="003714C8" w:rsidRPr="00C03FFE">
        <w:t xml:space="preserve"> y Layout</w:t>
      </w:r>
      <w:bookmarkEnd w:id="39"/>
      <w:bookmarkEnd w:id="40"/>
      <w:bookmarkEnd w:id="41"/>
      <w:bookmarkEnd w:id="42"/>
    </w:p>
    <w:p w14:paraId="7C1B9AD6"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1C19B2C7" w14:textId="77777777" w:rsidTr="00656528">
        <w:trPr>
          <w:trHeight w:val="6657"/>
          <w:jc w:val="center"/>
        </w:trPr>
        <w:tc>
          <w:tcPr>
            <w:tcW w:w="5000" w:type="pct"/>
            <w:gridSpan w:val="4"/>
            <w:shd w:val="clear" w:color="auto" w:fill="FFFFFF"/>
            <w:tcMar>
              <w:top w:w="58" w:type="dxa"/>
              <w:left w:w="58" w:type="dxa"/>
              <w:bottom w:w="58" w:type="dxa"/>
              <w:right w:w="58" w:type="dxa"/>
            </w:tcMar>
            <w:hideMark/>
          </w:tcPr>
          <w:p w14:paraId="4A100538" w14:textId="48EC6DED" w:rsidR="00AF4041" w:rsidRDefault="007C15CC" w:rsidP="00AF4041">
            <w:pPr>
              <w:rPr>
                <w:b/>
              </w:rPr>
            </w:pPr>
            <w:bookmarkStart w:id="43" w:name="_Toc352840382"/>
            <w:bookmarkStart w:id="44" w:name="_Toc352841442"/>
            <w:bookmarkStart w:id="45" w:name="_Toc352940732"/>
            <w:bookmarkStart w:id="46" w:name="_Toc353998108"/>
            <w:bookmarkStart w:id="47" w:name="_Toc353998181"/>
            <w:r w:rsidRPr="00D94D62">
              <w:rPr>
                <w:b/>
              </w:rPr>
              <w:t xml:space="preserve">Figura </w:t>
            </w:r>
            <w:r w:rsidR="003714C8" w:rsidRPr="00D94D62">
              <w:rPr>
                <w:b/>
              </w:rPr>
              <w:t>1</w:t>
            </w:r>
            <w:r w:rsidRPr="00D94D62">
              <w:rPr>
                <w:b/>
              </w:rPr>
              <w:t xml:space="preserve">. </w:t>
            </w:r>
            <w:r w:rsidR="00F64DF2" w:rsidRPr="00D94D62">
              <w:rPr>
                <w:b/>
              </w:rPr>
              <w:t>Mapa de ubicación l</w:t>
            </w:r>
            <w:r w:rsidR="006270FF" w:rsidRPr="00D94D62">
              <w:rPr>
                <w:b/>
              </w:rPr>
              <w:t xml:space="preserve">ocal </w:t>
            </w:r>
            <w:bookmarkEnd w:id="43"/>
            <w:bookmarkEnd w:id="44"/>
            <w:r w:rsidR="0097767C" w:rsidRPr="00D94D62">
              <w:rPr>
                <w:b/>
              </w:rPr>
              <w:t xml:space="preserve">(Fuente: </w:t>
            </w:r>
            <w:r w:rsidR="004569B8" w:rsidRPr="0098574D">
              <w:rPr>
                <w:b/>
              </w:rPr>
              <w:t>Elaboración propia en base a imagen NEPAssist – SMA</w:t>
            </w:r>
            <w:r w:rsidR="0097767C" w:rsidRPr="00D94D62">
              <w:rPr>
                <w:b/>
              </w:rPr>
              <w:t>)</w:t>
            </w:r>
            <w:bookmarkEnd w:id="45"/>
            <w:bookmarkEnd w:id="46"/>
            <w:bookmarkEnd w:id="47"/>
          </w:p>
          <w:p w14:paraId="63A50A63" w14:textId="77777777" w:rsidR="0097767C" w:rsidRPr="007E2D5C" w:rsidRDefault="0097767C" w:rsidP="00AF4041">
            <w:pPr>
              <w:rPr>
                <w:color w:val="FF0000"/>
                <w:sz w:val="20"/>
                <w:szCs w:val="20"/>
              </w:rPr>
            </w:pPr>
          </w:p>
          <w:p w14:paraId="4D8C5806" w14:textId="22C6177D" w:rsidR="00914EA5" w:rsidRPr="003714C8" w:rsidRDefault="006A2BE5" w:rsidP="00914EA5">
            <w:pPr>
              <w:jc w:val="center"/>
              <w:rPr>
                <w:rFonts w:cstheme="minorHAnsi"/>
                <w:b/>
                <w:noProof/>
                <w:sz w:val="24"/>
                <w:szCs w:val="20"/>
                <w:lang w:eastAsia="es-CL"/>
              </w:rPr>
            </w:pPr>
            <w:r w:rsidRPr="00B60774">
              <w:rPr>
                <w:noProof/>
                <w:lang w:eastAsia="es-CL"/>
              </w:rPr>
              <mc:AlternateContent>
                <mc:Choice Requires="wps">
                  <w:drawing>
                    <wp:anchor distT="0" distB="0" distL="114300" distR="114300" simplePos="0" relativeHeight="252441600" behindDoc="0" locked="0" layoutInCell="1" allowOverlap="1" wp14:anchorId="0C19E333" wp14:editId="059C6293">
                      <wp:simplePos x="0" y="0"/>
                      <wp:positionH relativeFrom="column">
                        <wp:posOffset>5340350</wp:posOffset>
                      </wp:positionH>
                      <wp:positionV relativeFrom="paragraph">
                        <wp:posOffset>3627755</wp:posOffset>
                      </wp:positionV>
                      <wp:extent cx="1249680" cy="288290"/>
                      <wp:effectExtent l="0" t="0" r="26670" b="16510"/>
                      <wp:wrapNone/>
                      <wp:docPr id="179" name="49 Rectángulo"/>
                      <wp:cNvGraphicFramePr/>
                      <a:graphic xmlns:a="http://schemas.openxmlformats.org/drawingml/2006/main">
                        <a:graphicData uri="http://schemas.microsoft.com/office/word/2010/wordprocessingShape">
                          <wps:wsp>
                            <wps:cNvSpPr/>
                            <wps:spPr>
                              <a:xfrm>
                                <a:off x="0" y="0"/>
                                <a:ext cx="1249680" cy="2882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181912" w14:textId="77777777" w:rsidR="00D50F85" w:rsidRDefault="00D50F85" w:rsidP="00B60774">
                                  <w:pPr>
                                    <w:pStyle w:val="NormalWeb"/>
                                    <w:spacing w:before="0" w:beforeAutospacing="0" w:after="0" w:afterAutospacing="0"/>
                                    <w:jc w:val="center"/>
                                  </w:pPr>
                                  <w:r>
                                    <w:rPr>
                                      <w:rFonts w:asciiTheme="minorHAnsi" w:hAnsi="Calibri" w:cstheme="minorBidi"/>
                                      <w:b/>
                                      <w:bCs/>
                                      <w:color w:val="000000"/>
                                      <w:sz w:val="20"/>
                                      <w:szCs w:val="20"/>
                                    </w:rPr>
                                    <w:t>Puerto Natales</w:t>
                                  </w:r>
                                </w:p>
                              </w:txbxContent>
                            </wps:txbx>
                            <wps:bodyPr vertOverflow="clip" horzOverflow="clip" rtlCol="0" anchor="ctr" anchorCtr="0">
                              <a:noAutofit/>
                            </wps:bodyPr>
                          </wps:wsp>
                        </a:graphicData>
                      </a:graphic>
                      <wp14:sizeRelV relativeFrom="margin">
                        <wp14:pctHeight>0</wp14:pctHeight>
                      </wp14:sizeRelV>
                    </wp:anchor>
                  </w:drawing>
                </mc:Choice>
                <mc:Fallback>
                  <w:pict>
                    <v:rect id="49 Rectángulo" o:spid="_x0000_s1026" style="position:absolute;left:0;text-align:left;margin-left:420.5pt;margin-top:285.65pt;width:98.4pt;height:22.7pt;z-index:252441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" fillcolor="white [3212]" strokecolor="black [3213]" strokeweight="2pt">
                      <v:textbox>
                        <w:txbxContent>
                          <w:p w14:paraId="3A181912" w14:textId="77777777" w:rsidR="00D50F85" w:rsidRDefault="00D50F85" w:rsidP="00B60774">
                            <w:pPr>
                              <w:pStyle w:val="NormalWeb"/>
                              <w:spacing w:before="0" w:beforeAutospacing="0" w:after="0" w:afterAutospacing="0"/>
                              <w:jc w:val="center"/>
                            </w:pPr>
                            <w:r>
                              <w:rPr>
                                <w:rFonts w:asciiTheme="minorHAnsi" w:hAnsi="Calibri" w:cstheme="minorBidi"/>
                                <w:b/>
                                <w:bCs/>
                                <w:color w:val="000000"/>
                                <w:sz w:val="20"/>
                                <w:szCs w:val="20"/>
                              </w:rPr>
                              <w:t>Puerto Natales</w:t>
                            </w:r>
                          </w:p>
                        </w:txbxContent>
                      </v:textbox>
                    </v:rect>
                  </w:pict>
                </mc:Fallback>
              </mc:AlternateContent>
            </w:r>
            <w:r w:rsidRPr="006A2BE5">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472320" behindDoc="0" locked="0" layoutInCell="1" allowOverlap="1" wp14:anchorId="55E2F428" wp14:editId="24A9E506">
                      <wp:simplePos x="0" y="0"/>
                      <wp:positionH relativeFrom="column">
                        <wp:posOffset>4106545</wp:posOffset>
                      </wp:positionH>
                      <wp:positionV relativeFrom="paragraph">
                        <wp:posOffset>243840</wp:posOffset>
                      </wp:positionV>
                      <wp:extent cx="297180" cy="389890"/>
                      <wp:effectExtent l="19050" t="19050" r="26670" b="29210"/>
                      <wp:wrapNone/>
                      <wp:docPr id="140" name="123 Conector recto"/>
                      <wp:cNvGraphicFramePr/>
                      <a:graphic xmlns:a="http://schemas.openxmlformats.org/drawingml/2006/main">
                        <a:graphicData uri="http://schemas.microsoft.com/office/word/2010/wordprocessingShape">
                          <wps:wsp>
                            <wps:cNvCnPr/>
                            <wps:spPr>
                              <a:xfrm flipH="1">
                                <a:off x="0" y="0"/>
                                <a:ext cx="297180" cy="38989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23 Conector recto" o:spid="_x0000_s1026" style="position:absolute;flip:x;z-index:25247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3.35pt,19.2pt" to="346.75pt,4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" strokecolor="windowText" strokeweight="2.25pt"/>
                  </w:pict>
                </mc:Fallback>
              </mc:AlternateContent>
            </w:r>
            <w:r w:rsidRPr="006A2BE5">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473344" behindDoc="0" locked="0" layoutInCell="1" allowOverlap="1" wp14:anchorId="465BFA0E" wp14:editId="04AD622A">
                      <wp:simplePos x="0" y="0"/>
                      <wp:positionH relativeFrom="column">
                        <wp:posOffset>4018280</wp:posOffset>
                      </wp:positionH>
                      <wp:positionV relativeFrom="paragraph">
                        <wp:posOffset>601183</wp:posOffset>
                      </wp:positionV>
                      <wp:extent cx="154305" cy="130810"/>
                      <wp:effectExtent l="0" t="0" r="17145" b="21590"/>
                      <wp:wrapNone/>
                      <wp:docPr id="141" name="13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134 Elipse" o:spid="_x0000_s1026" style="position:absolute;margin-left:316.4pt;margin-top:47.35pt;width:12.15pt;height:10.3pt;z-index:252473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" fillcolor="white [3212]" strokecolor="black [3213]" strokeweight="2pt"/>
                  </w:pict>
                </mc:Fallback>
              </mc:AlternateContent>
            </w:r>
            <w:r w:rsidRPr="006A2BE5">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474368" behindDoc="0" locked="0" layoutInCell="1" allowOverlap="1" wp14:anchorId="52A71187" wp14:editId="7C7B7DAA">
                      <wp:simplePos x="0" y="0"/>
                      <wp:positionH relativeFrom="column">
                        <wp:posOffset>4019727</wp:posOffset>
                      </wp:positionH>
                      <wp:positionV relativeFrom="paragraph">
                        <wp:posOffset>54108</wp:posOffset>
                      </wp:positionV>
                      <wp:extent cx="822325" cy="264795"/>
                      <wp:effectExtent l="0" t="0" r="15875" b="20955"/>
                      <wp:wrapNone/>
                      <wp:docPr id="142" name="135 Rectángulo"/>
                      <wp:cNvGraphicFramePr/>
                      <a:graphic xmlns:a="http://schemas.openxmlformats.org/drawingml/2006/main">
                        <a:graphicData uri="http://schemas.microsoft.com/office/word/2010/wordprocessingShape">
                          <wps:wsp>
                            <wps:cNvSpPr/>
                            <wps:spPr>
                              <a:xfrm>
                                <a:off x="0" y="0"/>
                                <a:ext cx="822325" cy="26479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FF6515" w14:textId="77777777" w:rsidR="00D50F85" w:rsidRDefault="00D50F85" w:rsidP="006A2BE5">
                                  <w:pPr>
                                    <w:pStyle w:val="NormalWeb"/>
                                    <w:spacing w:before="0" w:beforeAutospacing="0" w:after="0" w:afterAutospacing="0"/>
                                    <w:jc w:val="center"/>
                                  </w:pPr>
                                  <w:r>
                                    <w:rPr>
                                      <w:rFonts w:asciiTheme="minorHAnsi" w:hAnsi="Calibri" w:cstheme="minorBidi"/>
                                      <w:color w:val="000000"/>
                                      <w:sz w:val="20"/>
                                      <w:szCs w:val="20"/>
                                    </w:rPr>
                                    <w:t>Ruta Y-150</w:t>
                                  </w:r>
                                </w:p>
                              </w:txbxContent>
                            </wps:txbx>
                            <wps:bodyPr vertOverflow="clip" horzOverflow="clip" rtlCol="0" anchor="ctr" anchorCtr="0">
                              <a:noAutofit/>
                            </wps:bodyPr>
                          </wps:wsp>
                        </a:graphicData>
                      </a:graphic>
                      <wp14:sizeRelV relativeFrom="margin">
                        <wp14:pctHeight>0</wp14:pctHeight>
                      </wp14:sizeRelV>
                    </wp:anchor>
                  </w:drawing>
                </mc:Choice>
                <mc:Fallback>
                  <w:pict>
                    <v:rect id="135 Rectángulo" o:spid="_x0000_s1027" style="position:absolute;left:0;text-align:left;margin-left:316.5pt;margin-top:4.25pt;width:64.75pt;height:20.85pt;z-index:252474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" fillcolor="white [3212]" strokecolor="black [3213]" strokeweight="2pt">
                      <v:textbox>
                        <w:txbxContent>
                          <w:p w14:paraId="1FFF6515" w14:textId="77777777" w:rsidR="00D50F85" w:rsidRDefault="00D50F85" w:rsidP="006A2BE5">
                            <w:pPr>
                              <w:pStyle w:val="NormalWeb"/>
                              <w:spacing w:before="0" w:beforeAutospacing="0" w:after="0" w:afterAutospacing="0"/>
                              <w:jc w:val="center"/>
                            </w:pPr>
                            <w:r>
                              <w:rPr>
                                <w:rFonts w:asciiTheme="minorHAnsi" w:hAnsi="Calibri" w:cstheme="minorBidi"/>
                                <w:color w:val="000000"/>
                                <w:sz w:val="20"/>
                                <w:szCs w:val="20"/>
                              </w:rPr>
                              <w:t>Ruta Y-150</w:t>
                            </w:r>
                          </w:p>
                        </w:txbxContent>
                      </v:textbox>
                    </v:rect>
                  </w:pict>
                </mc:Fallback>
              </mc:AlternateContent>
            </w:r>
            <w:r w:rsidR="00845D8A" w:rsidRPr="00845D8A">
              <w:rPr>
                <w:noProof/>
                <w:lang w:eastAsia="es-CL"/>
              </w:rPr>
              <mc:AlternateContent>
                <mc:Choice Requires="wps">
                  <w:drawing>
                    <wp:anchor distT="0" distB="0" distL="114300" distR="114300" simplePos="0" relativeHeight="252468224" behindDoc="0" locked="0" layoutInCell="1" allowOverlap="1" wp14:anchorId="417420FC" wp14:editId="23620B84">
                      <wp:simplePos x="0" y="0"/>
                      <wp:positionH relativeFrom="column">
                        <wp:posOffset>4574924</wp:posOffset>
                      </wp:positionH>
                      <wp:positionV relativeFrom="paragraph">
                        <wp:posOffset>371490</wp:posOffset>
                      </wp:positionV>
                      <wp:extent cx="531628" cy="262890"/>
                      <wp:effectExtent l="19050" t="19050" r="20955" b="22860"/>
                      <wp:wrapNone/>
                      <wp:docPr id="124" name="123 Conector recto"/>
                      <wp:cNvGraphicFramePr/>
                      <a:graphic xmlns:a="http://schemas.openxmlformats.org/drawingml/2006/main">
                        <a:graphicData uri="http://schemas.microsoft.com/office/word/2010/wordprocessingShape">
                          <wps:wsp>
                            <wps:cNvCnPr/>
                            <wps:spPr>
                              <a:xfrm flipH="1">
                                <a:off x="0" y="0"/>
                                <a:ext cx="531628" cy="26289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id="123 Conector recto" o:spid="_x0000_s1026" style="position:absolute;flip:x;z-index:252468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60.25pt,29.25pt" to="402.1pt,4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" strokecolor="windowText" strokeweight="2.25pt"/>
                  </w:pict>
                </mc:Fallback>
              </mc:AlternateContent>
            </w:r>
            <w:r w:rsidR="00845D8A" w:rsidRPr="00845D8A">
              <w:rPr>
                <w:noProof/>
                <w:lang w:eastAsia="es-CL"/>
              </w:rPr>
              <mc:AlternateContent>
                <mc:Choice Requires="wps">
                  <w:drawing>
                    <wp:anchor distT="0" distB="0" distL="114300" distR="114300" simplePos="0" relativeHeight="252470272" behindDoc="0" locked="0" layoutInCell="1" allowOverlap="1" wp14:anchorId="6939CEAE" wp14:editId="0FCF2EF0">
                      <wp:simplePos x="0" y="0"/>
                      <wp:positionH relativeFrom="column">
                        <wp:posOffset>5005277</wp:posOffset>
                      </wp:positionH>
                      <wp:positionV relativeFrom="paragraph">
                        <wp:posOffset>243205</wp:posOffset>
                      </wp:positionV>
                      <wp:extent cx="822325" cy="265253"/>
                      <wp:effectExtent l="0" t="0" r="15875" b="20955"/>
                      <wp:wrapNone/>
                      <wp:docPr id="139" name="135 Rectángulo"/>
                      <wp:cNvGraphicFramePr/>
                      <a:graphic xmlns:a="http://schemas.openxmlformats.org/drawingml/2006/main">
                        <a:graphicData uri="http://schemas.microsoft.com/office/word/2010/wordprocessingShape">
                          <wps:wsp>
                            <wps:cNvSpPr/>
                            <wps:spPr>
                              <a:xfrm>
                                <a:off x="0" y="0"/>
                                <a:ext cx="822325" cy="265253"/>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324352" w14:textId="77777777" w:rsidR="00D50F85" w:rsidRDefault="00D50F85" w:rsidP="00845D8A">
                                  <w:pPr>
                                    <w:pStyle w:val="NormalWeb"/>
                                    <w:spacing w:before="0" w:beforeAutospacing="0" w:after="0" w:afterAutospacing="0"/>
                                    <w:jc w:val="center"/>
                                  </w:pPr>
                                  <w:r>
                                    <w:rPr>
                                      <w:rFonts w:asciiTheme="minorHAnsi" w:hAnsi="Calibri" w:cstheme="minorBidi"/>
                                      <w:color w:val="000000"/>
                                      <w:sz w:val="20"/>
                                      <w:szCs w:val="20"/>
                                    </w:rPr>
                                    <w:t>Ruta Y-150</w:t>
                                  </w:r>
                                </w:p>
                              </w:txbxContent>
                            </wps:txbx>
                            <wps:bodyPr vertOverflow="clip" horzOverflow="clip" rtlCol="0" anchor="ctr" anchorCtr="0">
                              <a:noAutofit/>
                            </wps:bodyPr>
                          </wps:wsp>
                        </a:graphicData>
                      </a:graphic>
                      <wp14:sizeRelV relativeFrom="margin">
                        <wp14:pctHeight>0</wp14:pctHeight>
                      </wp14:sizeRelV>
                    </wp:anchor>
                  </w:drawing>
                </mc:Choice>
                <mc:Fallback>
                  <w:pict>
                    <v:rect id="_x0000_s1028" style="position:absolute;left:0;text-align:left;margin-left:394.1pt;margin-top:19.15pt;width:64.75pt;height:20.9pt;z-index:252470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" fillcolor="white [3212]" strokecolor="black [3213]" strokeweight="2pt">
                      <v:textbox>
                        <w:txbxContent>
                          <w:p w14:paraId="50324352" w14:textId="77777777" w:rsidR="00D50F85" w:rsidRDefault="00D50F85" w:rsidP="00845D8A">
                            <w:pPr>
                              <w:pStyle w:val="NormalWeb"/>
                              <w:spacing w:before="0" w:beforeAutospacing="0" w:after="0" w:afterAutospacing="0"/>
                              <w:jc w:val="center"/>
                            </w:pPr>
                            <w:r>
                              <w:rPr>
                                <w:rFonts w:asciiTheme="minorHAnsi" w:hAnsi="Calibri" w:cstheme="minorBidi"/>
                                <w:color w:val="000000"/>
                                <w:sz w:val="20"/>
                                <w:szCs w:val="20"/>
                              </w:rPr>
                              <w:t>Ruta Y-150</w:t>
                            </w:r>
                          </w:p>
                        </w:txbxContent>
                      </v:textbox>
                    </v:rect>
                  </w:pict>
                </mc:Fallback>
              </mc:AlternateContent>
            </w:r>
            <w:r w:rsidR="00845D8A" w:rsidRPr="00845D8A">
              <w:rPr>
                <w:noProof/>
                <w:lang w:eastAsia="es-CL"/>
              </w:rPr>
              <mc:AlternateContent>
                <mc:Choice Requires="wps">
                  <w:drawing>
                    <wp:anchor distT="0" distB="0" distL="114300" distR="114300" simplePos="0" relativeHeight="252469248" behindDoc="0" locked="0" layoutInCell="1" allowOverlap="1" wp14:anchorId="7E469FE5" wp14:editId="380B4551">
                      <wp:simplePos x="0" y="0"/>
                      <wp:positionH relativeFrom="column">
                        <wp:posOffset>4493260</wp:posOffset>
                      </wp:positionH>
                      <wp:positionV relativeFrom="paragraph">
                        <wp:posOffset>570230</wp:posOffset>
                      </wp:positionV>
                      <wp:extent cx="154305" cy="130810"/>
                      <wp:effectExtent l="0" t="0" r="17145" b="21590"/>
                      <wp:wrapNone/>
                      <wp:docPr id="136" name="13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134 Elipse" o:spid="_x0000_s1026" style="position:absolute;margin-left:353.8pt;margin-top:44.9pt;width:12.15pt;height:10.3pt;z-index:252469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" fillcolor="white [3212]" strokecolor="black [3213]" strokeweight="2pt"/>
                  </w:pict>
                </mc:Fallback>
              </mc:AlternateContent>
            </w:r>
            <w:r w:rsidR="00845D8A" w:rsidRPr="00845D8A">
              <w:rPr>
                <w:noProof/>
                <w:lang w:eastAsia="es-CL"/>
              </w:rPr>
              <mc:AlternateContent>
                <mc:Choice Requires="wps">
                  <w:drawing>
                    <wp:anchor distT="0" distB="0" distL="114300" distR="114300" simplePos="0" relativeHeight="252464128" behindDoc="0" locked="0" layoutInCell="1" allowOverlap="1" wp14:anchorId="668DE150" wp14:editId="1298DED2">
                      <wp:simplePos x="0" y="0"/>
                      <wp:positionH relativeFrom="column">
                        <wp:posOffset>4425950</wp:posOffset>
                      </wp:positionH>
                      <wp:positionV relativeFrom="paragraph">
                        <wp:posOffset>1232535</wp:posOffset>
                      </wp:positionV>
                      <wp:extent cx="431800" cy="128270"/>
                      <wp:effectExtent l="19050" t="19050" r="6350" b="24130"/>
                      <wp:wrapNone/>
                      <wp:docPr id="133" name="175 Conector recto"/>
                      <wp:cNvGraphicFramePr/>
                      <a:graphic xmlns:a="http://schemas.openxmlformats.org/drawingml/2006/main">
                        <a:graphicData uri="http://schemas.microsoft.com/office/word/2010/wordprocessingShape">
                          <wps:wsp>
                            <wps:cNvCnPr/>
                            <wps:spPr>
                              <a:xfrm>
                                <a:off x="0" y="0"/>
                                <a:ext cx="431800" cy="12827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175 Conector recto" o:spid="_x0000_s1026" style="position:absolute;z-index:252464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48.5pt,97.05pt" to="382.5pt,10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" strokecolor="windowText" strokeweight="2.25pt"/>
                  </w:pict>
                </mc:Fallback>
              </mc:AlternateContent>
            </w:r>
            <w:r w:rsidR="00845D8A" w:rsidRPr="00845D8A">
              <w:rPr>
                <w:noProof/>
                <w:lang w:eastAsia="es-CL"/>
              </w:rPr>
              <mc:AlternateContent>
                <mc:Choice Requires="wps">
                  <w:drawing>
                    <wp:anchor distT="0" distB="0" distL="114300" distR="114300" simplePos="0" relativeHeight="252466176" behindDoc="0" locked="0" layoutInCell="1" allowOverlap="1" wp14:anchorId="6315599E" wp14:editId="5800FBA7">
                      <wp:simplePos x="0" y="0"/>
                      <wp:positionH relativeFrom="column">
                        <wp:posOffset>4014470</wp:posOffset>
                      </wp:positionH>
                      <wp:positionV relativeFrom="paragraph">
                        <wp:posOffset>1032672</wp:posOffset>
                      </wp:positionV>
                      <wp:extent cx="591820" cy="276107"/>
                      <wp:effectExtent l="0" t="0" r="17780" b="10160"/>
                      <wp:wrapNone/>
                      <wp:docPr id="135" name="177 Rectángulo"/>
                      <wp:cNvGraphicFramePr/>
                      <a:graphic xmlns:a="http://schemas.openxmlformats.org/drawingml/2006/main">
                        <a:graphicData uri="http://schemas.microsoft.com/office/word/2010/wordprocessingShape">
                          <wps:wsp>
                            <wps:cNvSpPr/>
                            <wps:spPr>
                              <a:xfrm>
                                <a:off x="0" y="0"/>
                                <a:ext cx="591820" cy="27610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A40F03" w14:textId="77777777" w:rsidR="00D50F85" w:rsidRDefault="00D50F85" w:rsidP="00845D8A">
                                  <w:pPr>
                                    <w:pStyle w:val="NormalWeb"/>
                                    <w:spacing w:before="0" w:beforeAutospacing="0" w:after="0" w:afterAutospacing="0"/>
                                    <w:jc w:val="center"/>
                                  </w:pPr>
                                  <w:r>
                                    <w:rPr>
                                      <w:rFonts w:asciiTheme="minorHAnsi" w:hAnsi="Calibri" w:cstheme="minorBidi"/>
                                      <w:color w:val="000000"/>
                                      <w:sz w:val="20"/>
                                      <w:szCs w:val="20"/>
                                    </w:rPr>
                                    <w:t>Ruta 9</w:t>
                                  </w:r>
                                </w:p>
                              </w:txbxContent>
                            </wps:txbx>
                            <wps:bodyPr vertOverflow="clip" horzOverflow="clip" rtlCol="0" anchor="ctr" anchorCtr="0">
                              <a:noAutofit/>
                            </wps:bodyPr>
                          </wps:wsp>
                        </a:graphicData>
                      </a:graphic>
                      <wp14:sizeRelV relativeFrom="margin">
                        <wp14:pctHeight>0</wp14:pctHeight>
                      </wp14:sizeRelV>
                    </wp:anchor>
                  </w:drawing>
                </mc:Choice>
                <mc:Fallback>
                  <w:pict>
                    <v:rect id="177 Rectángulo" o:spid="_x0000_s1029" style="position:absolute;left:0;text-align:left;margin-left:316.1pt;margin-top:81.3pt;width:46.6pt;height:21.75pt;z-index:252466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" fillcolor="white [3212]" strokecolor="black [3213]" strokeweight="2pt">
                      <v:textbox>
                        <w:txbxContent>
                          <w:p w14:paraId="68A40F03" w14:textId="77777777" w:rsidR="00D50F85" w:rsidRDefault="00D50F85" w:rsidP="00845D8A">
                            <w:pPr>
                              <w:pStyle w:val="NormalWeb"/>
                              <w:spacing w:before="0" w:beforeAutospacing="0" w:after="0" w:afterAutospacing="0"/>
                              <w:jc w:val="center"/>
                            </w:pPr>
                            <w:r>
                              <w:rPr>
                                <w:rFonts w:asciiTheme="minorHAnsi" w:hAnsi="Calibri" w:cstheme="minorBidi"/>
                                <w:color w:val="000000"/>
                                <w:sz w:val="20"/>
                                <w:szCs w:val="20"/>
                              </w:rPr>
                              <w:t>Ruta 9</w:t>
                            </w:r>
                          </w:p>
                        </w:txbxContent>
                      </v:textbox>
                    </v:rect>
                  </w:pict>
                </mc:Fallback>
              </mc:AlternateContent>
            </w:r>
            <w:r w:rsidR="00845D8A" w:rsidRPr="00845D8A">
              <w:rPr>
                <w:noProof/>
                <w:lang w:eastAsia="es-CL"/>
              </w:rPr>
              <mc:AlternateContent>
                <mc:Choice Requires="wps">
                  <w:drawing>
                    <wp:anchor distT="0" distB="0" distL="114300" distR="114300" simplePos="0" relativeHeight="252465152" behindDoc="0" locked="0" layoutInCell="1" allowOverlap="1" wp14:anchorId="4A2AAC2C" wp14:editId="4F96CECC">
                      <wp:simplePos x="0" y="0"/>
                      <wp:positionH relativeFrom="column">
                        <wp:posOffset>4751070</wp:posOffset>
                      </wp:positionH>
                      <wp:positionV relativeFrom="paragraph">
                        <wp:posOffset>1299845</wp:posOffset>
                      </wp:positionV>
                      <wp:extent cx="154305" cy="130810"/>
                      <wp:effectExtent l="0" t="0" r="17145" b="21590"/>
                      <wp:wrapNone/>
                      <wp:docPr id="134" name="176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176 Elipse" o:spid="_x0000_s1026" style="position:absolute;margin-left:374.1pt;margin-top:102.35pt;width:12.15pt;height:10.3pt;z-index:252465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" fillcolor="white [3212]" strokecolor="black [3213]" strokeweight="2pt"/>
                  </w:pict>
                </mc:Fallback>
              </mc:AlternateContent>
            </w:r>
            <w:r w:rsidR="00845D8A" w:rsidRPr="00845D8A">
              <w:rPr>
                <w:noProof/>
                <w:lang w:eastAsia="es-CL"/>
              </w:rPr>
              <mc:AlternateContent>
                <mc:Choice Requires="wps">
                  <w:drawing>
                    <wp:anchor distT="0" distB="0" distL="114300" distR="114300" simplePos="0" relativeHeight="252461056" behindDoc="0" locked="0" layoutInCell="1" allowOverlap="1" wp14:anchorId="4B5C49C5" wp14:editId="1EBD3458">
                      <wp:simplePos x="0" y="0"/>
                      <wp:positionH relativeFrom="column">
                        <wp:posOffset>2928576</wp:posOffset>
                      </wp:positionH>
                      <wp:positionV relativeFrom="paragraph">
                        <wp:posOffset>136525</wp:posOffset>
                      </wp:positionV>
                      <wp:extent cx="822325" cy="265814"/>
                      <wp:effectExtent l="0" t="0" r="15875" b="20320"/>
                      <wp:wrapNone/>
                      <wp:docPr id="131" name="29 Rectángulo"/>
                      <wp:cNvGraphicFramePr/>
                      <a:graphic xmlns:a="http://schemas.openxmlformats.org/drawingml/2006/main">
                        <a:graphicData uri="http://schemas.microsoft.com/office/word/2010/wordprocessingShape">
                          <wps:wsp>
                            <wps:cNvSpPr/>
                            <wps:spPr>
                              <a:xfrm>
                                <a:off x="0" y="0"/>
                                <a:ext cx="822325" cy="265814"/>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099045" w14:textId="77777777" w:rsidR="00D50F85" w:rsidRDefault="00D50F85" w:rsidP="00845D8A">
                                  <w:pPr>
                                    <w:pStyle w:val="NormalWeb"/>
                                    <w:spacing w:before="0" w:beforeAutospacing="0" w:after="0" w:afterAutospacing="0"/>
                                    <w:jc w:val="center"/>
                                  </w:pPr>
                                  <w:r>
                                    <w:rPr>
                                      <w:rFonts w:asciiTheme="minorHAnsi" w:hAnsi="Calibri" w:cstheme="minorBidi"/>
                                      <w:color w:val="000000"/>
                                      <w:sz w:val="20"/>
                                      <w:szCs w:val="20"/>
                                    </w:rPr>
                                    <w:t>Ruta Y-150</w:t>
                                  </w:r>
                                </w:p>
                              </w:txbxContent>
                            </wps:txbx>
                            <wps:bodyPr vertOverflow="clip" horzOverflow="clip" rtlCol="0" anchor="ctr" anchorCtr="0">
                              <a:noAutofit/>
                            </wps:bodyPr>
                          </wps:wsp>
                        </a:graphicData>
                      </a:graphic>
                      <wp14:sizeRelV relativeFrom="margin">
                        <wp14:pctHeight>0</wp14:pctHeight>
                      </wp14:sizeRelV>
                    </wp:anchor>
                  </w:drawing>
                </mc:Choice>
                <mc:Fallback>
                  <w:pict>
                    <v:rect id="29 Rectángulo" o:spid="_x0000_s1030" style="position:absolute;left:0;text-align:left;margin-left:230.6pt;margin-top:10.75pt;width:64.75pt;height:20.95pt;z-index:252461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" fillcolor="white [3212]" strokecolor="black [3213]" strokeweight="2pt">
                      <v:textbox>
                        <w:txbxContent>
                          <w:p w14:paraId="38099045" w14:textId="77777777" w:rsidR="00D50F85" w:rsidRDefault="00D50F85" w:rsidP="00845D8A">
                            <w:pPr>
                              <w:pStyle w:val="NormalWeb"/>
                              <w:spacing w:before="0" w:beforeAutospacing="0" w:after="0" w:afterAutospacing="0"/>
                              <w:jc w:val="center"/>
                            </w:pPr>
                            <w:r>
                              <w:rPr>
                                <w:rFonts w:asciiTheme="minorHAnsi" w:hAnsi="Calibri" w:cstheme="minorBidi"/>
                                <w:color w:val="000000"/>
                                <w:sz w:val="20"/>
                                <w:szCs w:val="20"/>
                              </w:rPr>
                              <w:t>Ruta Y-150</w:t>
                            </w:r>
                          </w:p>
                        </w:txbxContent>
                      </v:textbox>
                    </v:rect>
                  </w:pict>
                </mc:Fallback>
              </mc:AlternateContent>
            </w:r>
            <w:r w:rsidR="00845D8A" w:rsidRPr="00845D8A">
              <w:rPr>
                <w:noProof/>
                <w:lang w:eastAsia="es-CL"/>
              </w:rPr>
              <mc:AlternateContent>
                <mc:Choice Requires="wps">
                  <w:drawing>
                    <wp:anchor distT="0" distB="0" distL="114300" distR="114300" simplePos="0" relativeHeight="252462080" behindDoc="0" locked="0" layoutInCell="1" allowOverlap="1" wp14:anchorId="0AC0FB41" wp14:editId="24823FA9">
                      <wp:simplePos x="0" y="0"/>
                      <wp:positionH relativeFrom="column">
                        <wp:posOffset>3594735</wp:posOffset>
                      </wp:positionH>
                      <wp:positionV relativeFrom="paragraph">
                        <wp:posOffset>690245</wp:posOffset>
                      </wp:positionV>
                      <wp:extent cx="154305" cy="130810"/>
                      <wp:effectExtent l="0" t="0" r="17145" b="21590"/>
                      <wp:wrapNone/>
                      <wp:docPr id="132" name="38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38 Elipse" o:spid="_x0000_s1026" style="position:absolute;margin-left:283.05pt;margin-top:54.35pt;width:12.15pt;height:10.3pt;z-index:252462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" fillcolor="white [3212]" strokecolor="black [3213]" strokeweight="2pt"/>
                  </w:pict>
                </mc:Fallback>
              </mc:AlternateContent>
            </w:r>
            <w:r w:rsidR="00845D8A" w:rsidRPr="00845D8A">
              <w:rPr>
                <w:noProof/>
                <w:lang w:eastAsia="es-CL"/>
              </w:rPr>
              <mc:AlternateContent>
                <mc:Choice Requires="wps">
                  <w:drawing>
                    <wp:anchor distT="0" distB="0" distL="114300" distR="114300" simplePos="0" relativeHeight="252460032" behindDoc="0" locked="0" layoutInCell="1" allowOverlap="1" wp14:anchorId="5EA8A2D4" wp14:editId="7048FE7B">
                      <wp:simplePos x="0" y="0"/>
                      <wp:positionH relativeFrom="column">
                        <wp:posOffset>3611880</wp:posOffset>
                      </wp:positionH>
                      <wp:positionV relativeFrom="paragraph">
                        <wp:posOffset>299085</wp:posOffset>
                      </wp:positionV>
                      <wp:extent cx="47625" cy="421005"/>
                      <wp:effectExtent l="19050" t="19050" r="28575" b="17145"/>
                      <wp:wrapNone/>
                      <wp:docPr id="130" name="40 Conector recto"/>
                      <wp:cNvGraphicFramePr/>
                      <a:graphic xmlns:a="http://schemas.openxmlformats.org/drawingml/2006/main">
                        <a:graphicData uri="http://schemas.microsoft.com/office/word/2010/wordprocessingShape">
                          <wps:wsp>
                            <wps:cNvCnPr/>
                            <wps:spPr>
                              <a:xfrm>
                                <a:off x="0" y="0"/>
                                <a:ext cx="47625" cy="42100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0 Conector recto" o:spid="_x0000_s1026" style="position:absolute;z-index:252460032;visibility:visible;mso-wrap-style:square;mso-wrap-distance-left:9pt;mso-wrap-distance-top:0;mso-wrap-distance-right:9pt;mso-wrap-distance-bottom:0;mso-position-horizontal:absolute;mso-position-horizontal-relative:text;mso-position-vertical:absolute;mso-position-vertical-relative:text" from="284.4pt,23.55pt" to="288.15pt,5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" strokecolor="windowText" strokeweight="2.25pt"/>
                  </w:pict>
                </mc:Fallback>
              </mc:AlternateContent>
            </w:r>
            <w:r w:rsidR="00845D8A" w:rsidRPr="00B60774">
              <w:rPr>
                <w:noProof/>
                <w:lang w:eastAsia="es-CL"/>
              </w:rPr>
              <mc:AlternateContent>
                <mc:Choice Requires="wps">
                  <w:drawing>
                    <wp:anchor distT="0" distB="0" distL="114300" distR="114300" simplePos="0" relativeHeight="252454912" behindDoc="0" locked="0" layoutInCell="1" allowOverlap="1" wp14:anchorId="20A7E5D2" wp14:editId="728AE61F">
                      <wp:simplePos x="0" y="0"/>
                      <wp:positionH relativeFrom="column">
                        <wp:posOffset>1427288</wp:posOffset>
                      </wp:positionH>
                      <wp:positionV relativeFrom="paragraph">
                        <wp:posOffset>848862</wp:posOffset>
                      </wp:positionV>
                      <wp:extent cx="1759585" cy="669290"/>
                      <wp:effectExtent l="19050" t="19050" r="12065" b="16510"/>
                      <wp:wrapNone/>
                      <wp:docPr id="34" name="33 Rectángulo"/>
                      <wp:cNvGraphicFramePr/>
                      <a:graphic xmlns:a="http://schemas.openxmlformats.org/drawingml/2006/main">
                        <a:graphicData uri="http://schemas.microsoft.com/office/word/2010/wordprocessingShape">
                          <wps:wsp>
                            <wps:cNvSpPr/>
                            <wps:spPr>
                              <a:xfrm>
                                <a:off x="0" y="0"/>
                                <a:ext cx="1759585" cy="669290"/>
                              </a:xfrm>
                              <a:prstGeom prst="rect">
                                <a:avLst/>
                              </a:prstGeom>
                              <a:solidFill>
                                <a:schemeClr val="accent6"/>
                              </a:solidFill>
                              <a:ln w="317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F2B30C" w14:textId="77777777" w:rsidR="00D50F85" w:rsidRPr="00B60774" w:rsidRDefault="00D50F85" w:rsidP="00B60774">
                                  <w:pPr>
                                    <w:pStyle w:val="NormalWeb"/>
                                    <w:spacing w:before="0" w:beforeAutospacing="0" w:after="0" w:afterAutospacing="0"/>
                                    <w:jc w:val="center"/>
                                    <w:rPr>
                                      <w:sz w:val="22"/>
                                    </w:rPr>
                                  </w:pPr>
                                  <w:r w:rsidRPr="00B60774">
                                    <w:rPr>
                                      <w:rFonts w:asciiTheme="minorHAnsi" w:hAnsi="Calibri" w:cstheme="minorBidi"/>
                                      <w:b/>
                                      <w:bCs/>
                                      <w:color w:val="000000"/>
                                      <w:sz w:val="36"/>
                                      <w:szCs w:val="40"/>
                                    </w:rPr>
                                    <w:t>Hotel Explora</w:t>
                                  </w:r>
                                </w:p>
                                <w:p w14:paraId="36CBB0F2" w14:textId="77777777" w:rsidR="00D50F85" w:rsidRPr="00B60774" w:rsidRDefault="00D50F85" w:rsidP="00B60774">
                                  <w:pPr>
                                    <w:pStyle w:val="NormalWeb"/>
                                    <w:spacing w:before="0" w:beforeAutospacing="0" w:after="0" w:afterAutospacing="0"/>
                                    <w:jc w:val="center"/>
                                    <w:rPr>
                                      <w:sz w:val="22"/>
                                    </w:rPr>
                                  </w:pPr>
                                  <w:r w:rsidRPr="00B60774">
                                    <w:rPr>
                                      <w:rFonts w:asciiTheme="minorHAnsi" w:hAnsi="Calibri" w:cstheme="minorBidi"/>
                                      <w:b/>
                                      <w:bCs/>
                                      <w:color w:val="000000"/>
                                      <w:sz w:val="36"/>
                                      <w:szCs w:val="40"/>
                                    </w:rPr>
                                    <w:t>Torres del Paine</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33 Rectángulo" o:spid="_x0000_s1031" style="position:absolute;left:0;text-align:left;margin-left:112.4pt;margin-top:66.85pt;width:138.55pt;height:52.7pt;z-index:25245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" fillcolor="#f79646 [3209]" strokecolor="#c00000" strokeweight="2.5pt">
                      <v:textbox>
                        <w:txbxContent>
                          <w:p w14:paraId="61F2B30C" w14:textId="77777777" w:rsidR="00D50F85" w:rsidRPr="00B60774" w:rsidRDefault="00D50F85" w:rsidP="00B60774">
                            <w:pPr>
                              <w:pStyle w:val="NormalWeb"/>
                              <w:spacing w:before="0" w:beforeAutospacing="0" w:after="0" w:afterAutospacing="0"/>
                              <w:jc w:val="center"/>
                              <w:rPr>
                                <w:sz w:val="22"/>
                              </w:rPr>
                            </w:pPr>
                            <w:r w:rsidRPr="00B60774">
                              <w:rPr>
                                <w:rFonts w:asciiTheme="minorHAnsi" w:hAnsi="Calibri" w:cstheme="minorBidi"/>
                                <w:b/>
                                <w:bCs/>
                                <w:color w:val="000000"/>
                                <w:sz w:val="36"/>
                                <w:szCs w:val="40"/>
                              </w:rPr>
                              <w:t>Hotel Explora</w:t>
                            </w:r>
                          </w:p>
                          <w:p w14:paraId="36CBB0F2" w14:textId="77777777" w:rsidR="00D50F85" w:rsidRPr="00B60774" w:rsidRDefault="00D50F85" w:rsidP="00B60774">
                            <w:pPr>
                              <w:pStyle w:val="NormalWeb"/>
                              <w:spacing w:before="0" w:beforeAutospacing="0" w:after="0" w:afterAutospacing="0"/>
                              <w:jc w:val="center"/>
                              <w:rPr>
                                <w:sz w:val="22"/>
                              </w:rPr>
                            </w:pPr>
                            <w:r w:rsidRPr="00B60774">
                              <w:rPr>
                                <w:rFonts w:asciiTheme="minorHAnsi" w:hAnsi="Calibri" w:cstheme="minorBidi"/>
                                <w:b/>
                                <w:bCs/>
                                <w:color w:val="000000"/>
                                <w:sz w:val="36"/>
                                <w:szCs w:val="40"/>
                              </w:rPr>
                              <w:t>Torres del Paine</w:t>
                            </w:r>
                          </w:p>
                        </w:txbxContent>
                      </v:textbox>
                    </v:rect>
                  </w:pict>
                </mc:Fallback>
              </mc:AlternateContent>
            </w:r>
            <w:r w:rsidR="00845D8A" w:rsidRPr="00B60774">
              <w:rPr>
                <w:noProof/>
                <w:lang w:eastAsia="es-CL"/>
              </w:rPr>
              <mc:AlternateContent>
                <mc:Choice Requires="wps">
                  <w:drawing>
                    <wp:anchor distT="0" distB="0" distL="114300" distR="114300" simplePos="0" relativeHeight="252453888" behindDoc="0" locked="0" layoutInCell="1" allowOverlap="1" wp14:anchorId="7ABFD28A" wp14:editId="0E9F853A">
                      <wp:simplePos x="0" y="0"/>
                      <wp:positionH relativeFrom="column">
                        <wp:posOffset>3437417</wp:posOffset>
                      </wp:positionH>
                      <wp:positionV relativeFrom="paragraph">
                        <wp:posOffset>970280</wp:posOffset>
                      </wp:positionV>
                      <wp:extent cx="154305" cy="130810"/>
                      <wp:effectExtent l="0" t="0" r="17145" b="21590"/>
                      <wp:wrapNone/>
                      <wp:docPr id="33"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32 Elipse" o:spid="_x0000_s1026" style="position:absolute;margin-left:270.65pt;margin-top:76.4pt;width:12.15pt;height:10.3pt;z-index:252453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" fillcolor="red" strokecolor="#c00000" strokeweight="2pt"/>
                  </w:pict>
                </mc:Fallback>
              </mc:AlternateContent>
            </w:r>
            <w:r w:rsidR="00B60774" w:rsidRPr="00B60774">
              <w:rPr>
                <w:noProof/>
                <w:lang w:eastAsia="es-CL"/>
              </w:rPr>
              <mc:AlternateContent>
                <mc:Choice Requires="wps">
                  <w:drawing>
                    <wp:anchor distT="0" distB="0" distL="114300" distR="114300" simplePos="0" relativeHeight="252455936" behindDoc="0" locked="0" layoutInCell="1" allowOverlap="1" wp14:anchorId="000D883E" wp14:editId="5BFB98B3">
                      <wp:simplePos x="0" y="0"/>
                      <wp:positionH relativeFrom="column">
                        <wp:posOffset>2808443</wp:posOffset>
                      </wp:positionH>
                      <wp:positionV relativeFrom="paragraph">
                        <wp:posOffset>1261745</wp:posOffset>
                      </wp:positionV>
                      <wp:extent cx="743585" cy="826593"/>
                      <wp:effectExtent l="19050" t="19050" r="18415" b="31115"/>
                      <wp:wrapNone/>
                      <wp:docPr id="189" name="178 Conector recto"/>
                      <wp:cNvGraphicFramePr/>
                      <a:graphic xmlns:a="http://schemas.openxmlformats.org/drawingml/2006/main">
                        <a:graphicData uri="http://schemas.microsoft.com/office/word/2010/wordprocessingShape">
                          <wps:wsp>
                            <wps:cNvCnPr/>
                            <wps:spPr>
                              <a:xfrm flipV="1">
                                <a:off x="0" y="0"/>
                                <a:ext cx="743585" cy="826593"/>
                              </a:xfrm>
                              <a:prstGeom prst="line">
                                <a:avLst/>
                              </a:prstGeom>
                              <a:ln w="34925">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78 Conector recto" o:spid="_x0000_s1026" style="position:absolute;flip:y;z-index:25245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15pt,99.35pt" to="279.7pt,16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" strokecolor="#c00000" strokeweight="2.75pt"/>
                  </w:pict>
                </mc:Fallback>
              </mc:AlternateContent>
            </w:r>
            <w:r w:rsidR="00B60774" w:rsidRPr="00B60774">
              <w:rPr>
                <w:noProof/>
                <w:lang w:eastAsia="es-CL"/>
              </w:rPr>
              <mc:AlternateContent>
                <mc:Choice Requires="wps">
                  <w:drawing>
                    <wp:anchor distT="0" distB="0" distL="114300" distR="114300" simplePos="0" relativeHeight="252457984" behindDoc="0" locked="0" layoutInCell="1" allowOverlap="1" wp14:anchorId="28B14DD8" wp14:editId="069991B4">
                      <wp:simplePos x="0" y="0"/>
                      <wp:positionH relativeFrom="column">
                        <wp:posOffset>2019935</wp:posOffset>
                      </wp:positionH>
                      <wp:positionV relativeFrom="paragraph">
                        <wp:posOffset>1943100</wp:posOffset>
                      </wp:positionV>
                      <wp:extent cx="1468755" cy="381000"/>
                      <wp:effectExtent l="19050" t="19050" r="17145" b="19050"/>
                      <wp:wrapNone/>
                      <wp:docPr id="129" name="181 Rectángulo"/>
                      <wp:cNvGraphicFramePr/>
                      <a:graphic xmlns:a="http://schemas.openxmlformats.org/drawingml/2006/main">
                        <a:graphicData uri="http://schemas.microsoft.com/office/word/2010/wordprocessingShape">
                          <wps:wsp>
                            <wps:cNvSpPr/>
                            <wps:spPr>
                              <a:xfrm>
                                <a:off x="0" y="0"/>
                                <a:ext cx="1468755" cy="381000"/>
                              </a:xfrm>
                              <a:prstGeom prst="rect">
                                <a:avLst/>
                              </a:prstGeom>
                              <a:solidFill>
                                <a:schemeClr val="accent6"/>
                              </a:solidFill>
                              <a:ln w="317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5008BC" w14:textId="77777777" w:rsidR="00D50F85" w:rsidRPr="00B60774" w:rsidRDefault="00D50F85" w:rsidP="00B60774">
                                  <w:pPr>
                                    <w:pStyle w:val="NormalWeb"/>
                                    <w:spacing w:before="0" w:beforeAutospacing="0" w:after="0" w:afterAutospacing="0"/>
                                    <w:jc w:val="center"/>
                                    <w:rPr>
                                      <w:sz w:val="22"/>
                                    </w:rPr>
                                  </w:pPr>
                                  <w:r w:rsidRPr="00B60774">
                                    <w:rPr>
                                      <w:rFonts w:asciiTheme="minorHAnsi" w:hAnsi="Calibri" w:cstheme="minorBidi"/>
                                      <w:b/>
                                      <w:bCs/>
                                      <w:color w:val="000000"/>
                                      <w:sz w:val="36"/>
                                      <w:szCs w:val="40"/>
                                    </w:rPr>
                                    <w:t>Caballerizas</w:t>
                                  </w:r>
                                </w:p>
                              </w:txbxContent>
                            </wps:txbx>
                            <wps:bodyPr vertOverflow="clip" horzOverflow="clip" wrap="square" rtlCol="0" anchor="t"/>
                          </wps:wsp>
                        </a:graphicData>
                      </a:graphic>
                      <wp14:sizeRelH relativeFrom="margin">
                        <wp14:pctWidth>0</wp14:pctWidth>
                      </wp14:sizeRelH>
                    </wp:anchor>
                  </w:drawing>
                </mc:Choice>
                <mc:Fallback>
                  <w:pict>
                    <v:rect id="181 Rectángulo" o:spid="_x0000_s1032" style="position:absolute;left:0;text-align:left;margin-left:159.05pt;margin-top:153pt;width:115.65pt;height:30pt;z-index:252457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" fillcolor="#f79646 [3209]" strokecolor="#c00000" strokeweight="2.5pt">
                      <v:textbox>
                        <w:txbxContent>
                          <w:p w14:paraId="3F5008BC" w14:textId="77777777" w:rsidR="00D50F85" w:rsidRPr="00B60774" w:rsidRDefault="00D50F85" w:rsidP="00B60774">
                            <w:pPr>
                              <w:pStyle w:val="NormalWeb"/>
                              <w:spacing w:before="0" w:beforeAutospacing="0" w:after="0" w:afterAutospacing="0"/>
                              <w:jc w:val="center"/>
                              <w:rPr>
                                <w:sz w:val="22"/>
                              </w:rPr>
                            </w:pPr>
                            <w:r w:rsidRPr="00B60774">
                              <w:rPr>
                                <w:rFonts w:asciiTheme="minorHAnsi" w:hAnsi="Calibri" w:cstheme="minorBidi"/>
                                <w:b/>
                                <w:bCs/>
                                <w:color w:val="000000"/>
                                <w:sz w:val="36"/>
                                <w:szCs w:val="40"/>
                              </w:rPr>
                              <w:t>Caballerizas</w:t>
                            </w:r>
                          </w:p>
                        </w:txbxContent>
                      </v:textbox>
                    </v:rect>
                  </w:pict>
                </mc:Fallback>
              </mc:AlternateContent>
            </w:r>
            <w:r w:rsidR="00B60774" w:rsidRPr="00B60774">
              <w:rPr>
                <w:noProof/>
                <w:lang w:eastAsia="es-CL"/>
              </w:rPr>
              <mc:AlternateContent>
                <mc:Choice Requires="wps">
                  <w:drawing>
                    <wp:anchor distT="0" distB="0" distL="114300" distR="114300" simplePos="0" relativeHeight="252452864" behindDoc="0" locked="0" layoutInCell="1" allowOverlap="1" wp14:anchorId="51681FBC" wp14:editId="209B4729">
                      <wp:simplePos x="0" y="0"/>
                      <wp:positionH relativeFrom="column">
                        <wp:posOffset>2776693</wp:posOffset>
                      </wp:positionH>
                      <wp:positionV relativeFrom="paragraph">
                        <wp:posOffset>1015365</wp:posOffset>
                      </wp:positionV>
                      <wp:extent cx="743969" cy="393404"/>
                      <wp:effectExtent l="19050" t="19050" r="18415" b="26035"/>
                      <wp:wrapNone/>
                      <wp:docPr id="188" name="35 Conector recto"/>
                      <wp:cNvGraphicFramePr/>
                      <a:graphic xmlns:a="http://schemas.openxmlformats.org/drawingml/2006/main">
                        <a:graphicData uri="http://schemas.microsoft.com/office/word/2010/wordprocessingShape">
                          <wps:wsp>
                            <wps:cNvCnPr/>
                            <wps:spPr>
                              <a:xfrm flipV="1">
                                <a:off x="0" y="0"/>
                                <a:ext cx="743969" cy="393404"/>
                              </a:xfrm>
                              <a:prstGeom prst="line">
                                <a:avLst/>
                              </a:prstGeom>
                              <a:ln w="34925">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5 Conector recto" o:spid="_x0000_s1026" style="position:absolute;flip:y;z-index:25245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8.65pt,79.95pt" to="277.25pt,1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" strokecolor="#c00000" strokeweight="2.75pt"/>
                  </w:pict>
                </mc:Fallback>
              </mc:AlternateContent>
            </w:r>
            <w:r w:rsidR="00B60774" w:rsidRPr="00B60774">
              <w:rPr>
                <w:noProof/>
                <w:lang w:eastAsia="es-CL"/>
              </w:rPr>
              <mc:AlternateContent>
                <mc:Choice Requires="wps">
                  <w:drawing>
                    <wp:anchor distT="0" distB="0" distL="114300" distR="114300" simplePos="0" relativeHeight="252456960" behindDoc="0" locked="0" layoutInCell="1" allowOverlap="1" wp14:anchorId="374FADF5" wp14:editId="0B2D8709">
                      <wp:simplePos x="0" y="0"/>
                      <wp:positionH relativeFrom="column">
                        <wp:posOffset>3487420</wp:posOffset>
                      </wp:positionH>
                      <wp:positionV relativeFrom="paragraph">
                        <wp:posOffset>1200785</wp:posOffset>
                      </wp:positionV>
                      <wp:extent cx="154305" cy="130810"/>
                      <wp:effectExtent l="0" t="0" r="17145" b="21590"/>
                      <wp:wrapNone/>
                      <wp:docPr id="128" name="179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179 Elipse" o:spid="_x0000_s1026" style="position:absolute;margin-left:274.6pt;margin-top:94.55pt;width:12.15pt;height:10.3pt;z-index:252456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" fillcolor="red" strokecolor="#c00000" strokeweight="2pt"/>
                  </w:pict>
                </mc:Fallback>
              </mc:AlternateContent>
            </w:r>
            <w:r w:rsidR="00B60774" w:rsidRPr="00B60774">
              <w:rPr>
                <w:noProof/>
                <w:lang w:eastAsia="es-CL"/>
              </w:rPr>
              <mc:AlternateContent>
                <mc:Choice Requires="wps">
                  <w:drawing>
                    <wp:anchor distT="0" distB="0" distL="114300" distR="114300" simplePos="0" relativeHeight="252450816" behindDoc="0" locked="0" layoutInCell="1" allowOverlap="1" wp14:anchorId="41EA4EA0" wp14:editId="0AB01220">
                      <wp:simplePos x="0" y="0"/>
                      <wp:positionH relativeFrom="column">
                        <wp:posOffset>3261360</wp:posOffset>
                      </wp:positionH>
                      <wp:positionV relativeFrom="paragraph">
                        <wp:posOffset>2785744</wp:posOffset>
                      </wp:positionV>
                      <wp:extent cx="822325" cy="257175"/>
                      <wp:effectExtent l="0" t="0" r="15875" b="28575"/>
                      <wp:wrapNone/>
                      <wp:docPr id="137" name="136 Rectángulo"/>
                      <wp:cNvGraphicFramePr/>
                      <a:graphic xmlns:a="http://schemas.openxmlformats.org/drawingml/2006/main">
                        <a:graphicData uri="http://schemas.microsoft.com/office/word/2010/wordprocessingShape">
                          <wps:wsp>
                            <wps:cNvSpPr/>
                            <wps:spPr>
                              <a:xfrm>
                                <a:off x="0" y="0"/>
                                <a:ext cx="822325" cy="2571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74D28A" w14:textId="77777777" w:rsidR="00D50F85" w:rsidRDefault="00D50F85" w:rsidP="00B60774">
                                  <w:pPr>
                                    <w:pStyle w:val="NormalWeb"/>
                                    <w:spacing w:before="0" w:beforeAutospacing="0" w:after="0" w:afterAutospacing="0"/>
                                    <w:jc w:val="center"/>
                                  </w:pPr>
                                  <w:r>
                                    <w:rPr>
                                      <w:rFonts w:asciiTheme="minorHAnsi" w:hAnsi="Calibri" w:cstheme="minorBidi"/>
                                      <w:color w:val="000000"/>
                                      <w:sz w:val="20"/>
                                      <w:szCs w:val="20"/>
                                    </w:rPr>
                                    <w:t>Ruta Y-290</w:t>
                                  </w:r>
                                </w:p>
                              </w:txbxContent>
                            </wps:txbx>
                            <wps:bodyPr vertOverflow="clip" horzOverflow="clip" rtlCol="0" anchor="ctr" anchorCtr="0">
                              <a:noAutofit/>
                            </wps:bodyPr>
                          </wps:wsp>
                        </a:graphicData>
                      </a:graphic>
                      <wp14:sizeRelV relativeFrom="margin">
                        <wp14:pctHeight>0</wp14:pctHeight>
                      </wp14:sizeRelV>
                    </wp:anchor>
                  </w:drawing>
                </mc:Choice>
                <mc:Fallback>
                  <w:pict>
                    <v:rect id="136 Rectángulo" o:spid="_x0000_s1033" style="position:absolute;left:0;text-align:left;margin-left:256.8pt;margin-top:219.35pt;width:64.75pt;height:20.25pt;z-index:252450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" fillcolor="white [3212]" strokecolor="black [3213]" strokeweight="2pt">
                      <v:textbox>
                        <w:txbxContent>
                          <w:p w14:paraId="5E74D28A" w14:textId="77777777" w:rsidR="00D50F85" w:rsidRDefault="00D50F85" w:rsidP="00B60774">
                            <w:pPr>
                              <w:pStyle w:val="NormalWeb"/>
                              <w:spacing w:before="0" w:beforeAutospacing="0" w:after="0" w:afterAutospacing="0"/>
                              <w:jc w:val="center"/>
                            </w:pPr>
                            <w:r>
                              <w:rPr>
                                <w:rFonts w:asciiTheme="minorHAnsi" w:hAnsi="Calibri" w:cstheme="minorBidi"/>
                                <w:color w:val="000000"/>
                                <w:sz w:val="20"/>
                                <w:szCs w:val="20"/>
                              </w:rPr>
                              <w:t>Ruta Y-290</w:t>
                            </w:r>
                          </w:p>
                        </w:txbxContent>
                      </v:textbox>
                    </v:rect>
                  </w:pict>
                </mc:Fallback>
              </mc:AlternateContent>
            </w:r>
            <w:r w:rsidR="00B60774" w:rsidRPr="00B60774">
              <w:rPr>
                <w:noProof/>
                <w:lang w:eastAsia="es-CL"/>
              </w:rPr>
              <mc:AlternateContent>
                <mc:Choice Requires="wps">
                  <w:drawing>
                    <wp:anchor distT="0" distB="0" distL="114300" distR="114300" simplePos="0" relativeHeight="252449792" behindDoc="0" locked="0" layoutInCell="1" allowOverlap="1" wp14:anchorId="126593C1" wp14:editId="1FF744FA">
                      <wp:simplePos x="0" y="0"/>
                      <wp:positionH relativeFrom="column">
                        <wp:posOffset>4103370</wp:posOffset>
                      </wp:positionH>
                      <wp:positionV relativeFrom="paragraph">
                        <wp:posOffset>2437130</wp:posOffset>
                      </wp:positionV>
                      <wp:extent cx="154305" cy="130810"/>
                      <wp:effectExtent l="0" t="0" r="17145" b="21590"/>
                      <wp:wrapNone/>
                      <wp:docPr id="187" name="4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44 Elipse" o:spid="_x0000_s1026" style="position:absolute;margin-left:323.1pt;margin-top:191.9pt;width:12.15pt;height:10.3pt;z-index:252449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" fillcolor="white [3212]" strokecolor="black [3213]" strokeweight="2pt"/>
                  </w:pict>
                </mc:Fallback>
              </mc:AlternateContent>
            </w:r>
            <w:r w:rsidR="00B60774" w:rsidRPr="00B60774">
              <w:rPr>
                <w:noProof/>
                <w:lang w:eastAsia="es-CL"/>
              </w:rPr>
              <mc:AlternateContent>
                <mc:Choice Requires="wps">
                  <w:drawing>
                    <wp:anchor distT="0" distB="0" distL="114300" distR="114300" simplePos="0" relativeHeight="252448768" behindDoc="0" locked="0" layoutInCell="1" allowOverlap="1" wp14:anchorId="07862B20" wp14:editId="3C04D1F4">
                      <wp:simplePos x="0" y="0"/>
                      <wp:positionH relativeFrom="column">
                        <wp:posOffset>3831590</wp:posOffset>
                      </wp:positionH>
                      <wp:positionV relativeFrom="paragraph">
                        <wp:posOffset>2468245</wp:posOffset>
                      </wp:positionV>
                      <wp:extent cx="348615" cy="388620"/>
                      <wp:effectExtent l="19050" t="19050" r="32385" b="30480"/>
                      <wp:wrapNone/>
                      <wp:docPr id="183" name="42 Conector recto"/>
                      <wp:cNvGraphicFramePr/>
                      <a:graphic xmlns:a="http://schemas.openxmlformats.org/drawingml/2006/main">
                        <a:graphicData uri="http://schemas.microsoft.com/office/word/2010/wordprocessingShape">
                          <wps:wsp>
                            <wps:cNvCnPr/>
                            <wps:spPr>
                              <a:xfrm flipH="1">
                                <a:off x="0" y="0"/>
                                <a:ext cx="348615" cy="38862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2 Conector recto" o:spid="_x0000_s1026" style="position:absolute;flip:x;z-index:252448768;visibility:visible;mso-wrap-style:square;mso-wrap-distance-left:9pt;mso-wrap-distance-top:0;mso-wrap-distance-right:9pt;mso-wrap-distance-bottom:0;mso-position-horizontal:absolute;mso-position-horizontal-relative:text;mso-position-vertical:absolute;mso-position-vertical-relative:text" from="301.7pt,194.35pt" to="329.15pt,22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" strokecolor="windowText" strokeweight="2.25pt"/>
                  </w:pict>
                </mc:Fallback>
              </mc:AlternateContent>
            </w:r>
            <w:r w:rsidR="00B60774" w:rsidRPr="00B60774">
              <w:rPr>
                <w:noProof/>
                <w:lang w:eastAsia="es-CL"/>
              </w:rPr>
              <mc:AlternateContent>
                <mc:Choice Requires="wps">
                  <w:drawing>
                    <wp:anchor distT="0" distB="0" distL="114300" distR="114300" simplePos="0" relativeHeight="252446720" behindDoc="0" locked="0" layoutInCell="1" allowOverlap="1" wp14:anchorId="21BD6F6F" wp14:editId="2E156881">
                      <wp:simplePos x="0" y="0"/>
                      <wp:positionH relativeFrom="column">
                        <wp:posOffset>4880610</wp:posOffset>
                      </wp:positionH>
                      <wp:positionV relativeFrom="paragraph">
                        <wp:posOffset>2738120</wp:posOffset>
                      </wp:positionV>
                      <wp:extent cx="591820" cy="257175"/>
                      <wp:effectExtent l="0" t="0" r="17780" b="28575"/>
                      <wp:wrapNone/>
                      <wp:docPr id="138" name="137 Rectángulo"/>
                      <wp:cNvGraphicFramePr/>
                      <a:graphic xmlns:a="http://schemas.openxmlformats.org/drawingml/2006/main">
                        <a:graphicData uri="http://schemas.microsoft.com/office/word/2010/wordprocessingShape">
                          <wps:wsp>
                            <wps:cNvSpPr/>
                            <wps:spPr>
                              <a:xfrm>
                                <a:off x="0" y="0"/>
                                <a:ext cx="591820" cy="2571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26C715" w14:textId="77777777" w:rsidR="00D50F85" w:rsidRDefault="00D50F85" w:rsidP="00B60774">
                                  <w:pPr>
                                    <w:pStyle w:val="NormalWeb"/>
                                    <w:spacing w:before="0" w:beforeAutospacing="0" w:after="0" w:afterAutospacing="0"/>
                                    <w:jc w:val="center"/>
                                  </w:pPr>
                                  <w:r>
                                    <w:rPr>
                                      <w:rFonts w:asciiTheme="minorHAnsi" w:hAnsi="Calibri" w:cstheme="minorBidi"/>
                                      <w:color w:val="000000"/>
                                      <w:sz w:val="20"/>
                                      <w:szCs w:val="20"/>
                                    </w:rPr>
                                    <w:t>Ruta 9</w:t>
                                  </w:r>
                                </w:p>
                              </w:txbxContent>
                            </wps:txbx>
                            <wps:bodyPr vertOverflow="clip" horzOverflow="clip" rtlCol="0" anchor="ctr" anchorCtr="0">
                              <a:noAutofit/>
                            </wps:bodyPr>
                          </wps:wsp>
                        </a:graphicData>
                      </a:graphic>
                      <wp14:sizeRelV relativeFrom="margin">
                        <wp14:pctHeight>0</wp14:pctHeight>
                      </wp14:sizeRelV>
                    </wp:anchor>
                  </w:drawing>
                </mc:Choice>
                <mc:Fallback>
                  <w:pict>
                    <v:rect id="137 Rectángulo" o:spid="_x0000_s1034" style="position:absolute;left:0;text-align:left;margin-left:384.3pt;margin-top:215.6pt;width:46.6pt;height:20.25pt;z-index:252446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" fillcolor="white [3212]" strokecolor="black [3213]" strokeweight="2pt">
                      <v:textbox>
                        <w:txbxContent>
                          <w:p w14:paraId="1E26C715" w14:textId="77777777" w:rsidR="00D50F85" w:rsidRDefault="00D50F85" w:rsidP="00B60774">
                            <w:pPr>
                              <w:pStyle w:val="NormalWeb"/>
                              <w:spacing w:before="0" w:beforeAutospacing="0" w:after="0" w:afterAutospacing="0"/>
                              <w:jc w:val="center"/>
                            </w:pPr>
                            <w:r>
                              <w:rPr>
                                <w:rFonts w:asciiTheme="minorHAnsi" w:hAnsi="Calibri" w:cstheme="minorBidi"/>
                                <w:color w:val="000000"/>
                                <w:sz w:val="20"/>
                                <w:szCs w:val="20"/>
                              </w:rPr>
                              <w:t>Ruta 9</w:t>
                            </w:r>
                          </w:p>
                        </w:txbxContent>
                      </v:textbox>
                    </v:rect>
                  </w:pict>
                </mc:Fallback>
              </mc:AlternateContent>
            </w:r>
            <w:r w:rsidR="00B60774" w:rsidRPr="00B60774">
              <w:rPr>
                <w:noProof/>
                <w:lang w:eastAsia="es-CL"/>
              </w:rPr>
              <mc:AlternateContent>
                <mc:Choice Requires="wps">
                  <w:drawing>
                    <wp:anchor distT="0" distB="0" distL="114300" distR="114300" simplePos="0" relativeHeight="252444672" behindDoc="0" locked="0" layoutInCell="1" allowOverlap="1" wp14:anchorId="13964CC1" wp14:editId="620B3184">
                      <wp:simplePos x="0" y="0"/>
                      <wp:positionH relativeFrom="column">
                        <wp:posOffset>4712335</wp:posOffset>
                      </wp:positionH>
                      <wp:positionV relativeFrom="paragraph">
                        <wp:posOffset>2757805</wp:posOffset>
                      </wp:positionV>
                      <wp:extent cx="481965" cy="346075"/>
                      <wp:effectExtent l="19050" t="19050" r="13335" b="15875"/>
                      <wp:wrapNone/>
                      <wp:docPr id="181" name="45 Conector recto"/>
                      <wp:cNvGraphicFramePr/>
                      <a:graphic xmlns:a="http://schemas.openxmlformats.org/drawingml/2006/main">
                        <a:graphicData uri="http://schemas.microsoft.com/office/word/2010/wordprocessingShape">
                          <wps:wsp>
                            <wps:cNvCnPr/>
                            <wps:spPr>
                              <a:xfrm flipH="1">
                                <a:off x="0" y="0"/>
                                <a:ext cx="481965" cy="34607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5 Conector recto" o:spid="_x0000_s1026" style="position:absolute;flip:x;z-index:252444672;visibility:visible;mso-wrap-style:square;mso-wrap-distance-left:9pt;mso-wrap-distance-top:0;mso-wrap-distance-right:9pt;mso-wrap-distance-bottom:0;mso-position-horizontal:absolute;mso-position-horizontal-relative:text;mso-position-vertical:absolute;mso-position-vertical-relative:text" from="371.05pt,217.15pt" to="409pt,24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" strokecolor="windowText" strokeweight="2.25pt"/>
                  </w:pict>
                </mc:Fallback>
              </mc:AlternateContent>
            </w:r>
            <w:r w:rsidR="00B60774" w:rsidRPr="00B60774">
              <w:rPr>
                <w:noProof/>
                <w:lang w:eastAsia="es-CL"/>
              </w:rPr>
              <mc:AlternateContent>
                <mc:Choice Requires="wps">
                  <w:drawing>
                    <wp:anchor distT="0" distB="0" distL="114300" distR="114300" simplePos="0" relativeHeight="252445696" behindDoc="0" locked="0" layoutInCell="1" allowOverlap="1" wp14:anchorId="34BD01B7" wp14:editId="20DDF6DB">
                      <wp:simplePos x="0" y="0"/>
                      <wp:positionH relativeFrom="column">
                        <wp:posOffset>4606290</wp:posOffset>
                      </wp:positionH>
                      <wp:positionV relativeFrom="paragraph">
                        <wp:posOffset>3042285</wp:posOffset>
                      </wp:positionV>
                      <wp:extent cx="154305" cy="130810"/>
                      <wp:effectExtent l="0" t="0" r="17145" b="21590"/>
                      <wp:wrapNone/>
                      <wp:docPr id="182" name="4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47 Elipse" o:spid="_x0000_s1026" style="position:absolute;margin-left:362.7pt;margin-top:239.55pt;width:12.15pt;height:10.3pt;z-index:252445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" fillcolor="white [3212]" strokecolor="black [3213]" strokeweight="2pt"/>
                  </w:pict>
                </mc:Fallback>
              </mc:AlternateContent>
            </w:r>
            <w:r w:rsidR="00B60774" w:rsidRPr="00B60774">
              <w:rPr>
                <w:noProof/>
                <w:lang w:eastAsia="es-CL"/>
              </w:rPr>
              <mc:AlternateContent>
                <mc:Choice Requires="wps">
                  <w:drawing>
                    <wp:anchor distT="0" distB="0" distL="114300" distR="114300" simplePos="0" relativeHeight="252440576" behindDoc="0" locked="0" layoutInCell="1" allowOverlap="1" wp14:anchorId="4C825C91" wp14:editId="247FDA72">
                      <wp:simplePos x="0" y="0"/>
                      <wp:positionH relativeFrom="column">
                        <wp:posOffset>4780280</wp:posOffset>
                      </wp:positionH>
                      <wp:positionV relativeFrom="paragraph">
                        <wp:posOffset>3562350</wp:posOffset>
                      </wp:positionV>
                      <wp:extent cx="945515" cy="201930"/>
                      <wp:effectExtent l="19050" t="19050" r="6985" b="26670"/>
                      <wp:wrapNone/>
                      <wp:docPr id="178" name="48 Conector recto"/>
                      <wp:cNvGraphicFramePr/>
                      <a:graphic xmlns:a="http://schemas.openxmlformats.org/drawingml/2006/main">
                        <a:graphicData uri="http://schemas.microsoft.com/office/word/2010/wordprocessingShape">
                          <wps:wsp>
                            <wps:cNvCnPr/>
                            <wps:spPr>
                              <a:xfrm>
                                <a:off x="0" y="0"/>
                                <a:ext cx="945515" cy="20193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8 Conector recto" o:spid="_x0000_s1026" style="position:absolute;z-index:252440576;visibility:visible;mso-wrap-style:square;mso-wrap-distance-left:9pt;mso-wrap-distance-top:0;mso-wrap-distance-right:9pt;mso-wrap-distance-bottom:0;mso-position-horizontal:absolute;mso-position-horizontal-relative:text;mso-position-vertical:absolute;mso-position-vertical-relative:text" from="376.4pt,280.5pt" to="450.85pt,29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" strokecolor="windowText" strokeweight="2.25pt"/>
                  </w:pict>
                </mc:Fallback>
              </mc:AlternateContent>
            </w:r>
            <w:r w:rsidR="00B60774" w:rsidRPr="00B60774">
              <w:rPr>
                <w:noProof/>
                <w:lang w:eastAsia="es-CL"/>
              </w:rPr>
              <mc:AlternateContent>
                <mc:Choice Requires="wps">
                  <w:drawing>
                    <wp:anchor distT="0" distB="0" distL="114300" distR="114300" simplePos="0" relativeHeight="252442624" behindDoc="0" locked="0" layoutInCell="1" allowOverlap="1" wp14:anchorId="700F2F2C" wp14:editId="76D0CE80">
                      <wp:simplePos x="0" y="0"/>
                      <wp:positionH relativeFrom="column">
                        <wp:posOffset>4718685</wp:posOffset>
                      </wp:positionH>
                      <wp:positionV relativeFrom="paragraph">
                        <wp:posOffset>3498850</wp:posOffset>
                      </wp:positionV>
                      <wp:extent cx="154305" cy="130810"/>
                      <wp:effectExtent l="0" t="0" r="17145" b="21590"/>
                      <wp:wrapNone/>
                      <wp:docPr id="180" name="50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50 Elipse" o:spid="_x0000_s1026" style="position:absolute;margin-left:371.55pt;margin-top:275.5pt;width:12.15pt;height:10.3pt;z-index:25244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" fillcolor="white [3212]" strokecolor="black [3213]" strokeweight="2pt"/>
                  </w:pict>
                </mc:Fallback>
              </mc:AlternateContent>
            </w:r>
            <w:r w:rsidR="00E61B7B" w:rsidRPr="00E61B7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087296" behindDoc="0" locked="0" layoutInCell="1" allowOverlap="1" wp14:anchorId="15FBAFE2" wp14:editId="438EEE86">
                      <wp:simplePos x="0" y="0"/>
                      <wp:positionH relativeFrom="column">
                        <wp:posOffset>6951345</wp:posOffset>
                      </wp:positionH>
                      <wp:positionV relativeFrom="paragraph">
                        <wp:posOffset>135255</wp:posOffset>
                      </wp:positionV>
                      <wp:extent cx="307975" cy="1403985"/>
                      <wp:effectExtent l="0" t="0" r="0" b="6350"/>
                      <wp:wrapNone/>
                      <wp:docPr id="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6FC974C0" w14:textId="77777777" w:rsidR="00D50F85" w:rsidRPr="00B60774" w:rsidRDefault="00D50F85" w:rsidP="00E61B7B">
                                  <w:pPr>
                                    <w:rPr>
                                      <w:b/>
                                      <w:sz w:val="28"/>
                                    </w:rPr>
                                  </w:pPr>
                                  <w:r w:rsidRPr="00B60774">
                                    <w:rPr>
                                      <w:b/>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35" type="#_x0000_t202" style="position:absolute;left:0;text-align:left;margin-left:547.35pt;margin-top:10.65pt;width:24.25pt;height:110.55pt;z-index:2520872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" filled="f" stroked="f">
                      <v:textbox style="mso-fit-shape-to-text:t">
                        <w:txbxContent>
                          <w:p w14:paraId="6FC974C0" w14:textId="77777777" w:rsidR="00D50F85" w:rsidRPr="00B60774" w:rsidRDefault="00D50F85" w:rsidP="00E61B7B">
                            <w:pPr>
                              <w:rPr>
                                <w:b/>
                                <w:sz w:val="28"/>
                              </w:rPr>
                            </w:pPr>
                            <w:r w:rsidRPr="00B60774">
                              <w:rPr>
                                <w:b/>
                                <w:sz w:val="28"/>
                              </w:rPr>
                              <w:t>N</w:t>
                            </w:r>
                          </w:p>
                        </w:txbxContent>
                      </v:textbox>
                    </v:shape>
                  </w:pict>
                </mc:Fallback>
              </mc:AlternateContent>
            </w:r>
            <w:r w:rsidR="00E61B7B" w:rsidRPr="00E61B7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086272" behindDoc="0" locked="0" layoutInCell="1" allowOverlap="1" wp14:anchorId="08F5ACD8" wp14:editId="5D61656B">
                      <wp:simplePos x="0" y="0"/>
                      <wp:positionH relativeFrom="column">
                        <wp:posOffset>6994525</wp:posOffset>
                      </wp:positionH>
                      <wp:positionV relativeFrom="paragraph">
                        <wp:posOffset>401955</wp:posOffset>
                      </wp:positionV>
                      <wp:extent cx="222885" cy="382270"/>
                      <wp:effectExtent l="19050" t="19050" r="24765" b="17780"/>
                      <wp:wrapNone/>
                      <wp:docPr id="77" name="77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77 Flecha arriba" o:spid="_x0000_s1026" type="#_x0000_t68" style="position:absolute;margin-left:550.75pt;margin-top:31.65pt;width:17.55pt;height:30.1pt;z-index:252086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" adj="6297" fillcolor="white [3212]" strokecolor="black [3213]" strokeweight="2pt"/>
                  </w:pict>
                </mc:Fallback>
              </mc:AlternateContent>
            </w:r>
            <w:r w:rsidR="00B966AF">
              <w:rPr>
                <w:noProof/>
                <w:lang w:eastAsia="es-CL"/>
              </w:rPr>
              <w:t xml:space="preserve"> </w:t>
            </w:r>
            <w:r w:rsidR="00B60774">
              <w:rPr>
                <w:noProof/>
                <w:lang w:eastAsia="es-CL"/>
              </w:rPr>
              <w:drawing>
                <wp:inline distT="0" distB="0" distL="0" distR="0" wp14:anchorId="34826870" wp14:editId="67017451">
                  <wp:extent cx="5990863" cy="4295554"/>
                  <wp:effectExtent l="0" t="0" r="0" b="0"/>
                  <wp:docPr id="177"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rotWithShape="1">
                          <a:blip r:embed="rId28">
                            <a:extLst>
                              <a:ext uri="{28A0092B-C50C-407E-A947-70E740481C1C}">
                                <a14:useLocalDpi xmlns:a14="http://schemas.microsoft.com/office/drawing/2010/main" val="0"/>
                              </a:ext>
                            </a:extLst>
                          </a:blip>
                          <a:srcRect l="16940" t="14110" r="16141" b="12778"/>
                          <a:stretch/>
                        </pic:blipFill>
                        <pic:spPr>
                          <a:xfrm>
                            <a:off x="0" y="0"/>
                            <a:ext cx="6002553" cy="4303936"/>
                          </a:xfrm>
                          <a:prstGeom prst="rect">
                            <a:avLst/>
                          </a:prstGeom>
                        </pic:spPr>
                      </pic:pic>
                    </a:graphicData>
                  </a:graphic>
                </wp:inline>
              </w:drawing>
            </w:r>
            <w:r w:rsidR="000D332F">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r>
      <w:tr w:rsidR="00285DFE" w:rsidRPr="0025129B" w14:paraId="205BC575"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0EC328B" w14:textId="55E8137A" w:rsidR="00285DFE" w:rsidRPr="0025129B" w:rsidRDefault="00F64DF2" w:rsidP="00DE688E">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416BA7">
              <w:rPr>
                <w:rFonts w:cstheme="minorHAnsi"/>
                <w:b/>
                <w:sz w:val="20"/>
                <w:szCs w:val="18"/>
              </w:rPr>
              <w:t xml:space="preserve"> Hotel Explora Torres del Paine</w:t>
            </w:r>
          </w:p>
        </w:tc>
      </w:tr>
      <w:tr w:rsidR="00285DFE" w:rsidRPr="0025129B" w14:paraId="4F52F217" w14:textId="77777777" w:rsidTr="004E5529">
        <w:trPr>
          <w:trHeight w:val="229"/>
          <w:jc w:val="center"/>
        </w:trPr>
        <w:tc>
          <w:tcPr>
            <w:tcW w:w="1447" w:type="pct"/>
            <w:shd w:val="clear" w:color="auto" w:fill="FFFFFF"/>
            <w:tcMar>
              <w:top w:w="58" w:type="dxa"/>
              <w:left w:w="58" w:type="dxa"/>
              <w:bottom w:w="58" w:type="dxa"/>
              <w:right w:w="58" w:type="dxa"/>
            </w:tcMar>
            <w:hideMark/>
          </w:tcPr>
          <w:p w14:paraId="7BB2CD80" w14:textId="77777777" w:rsidR="00285DFE" w:rsidRPr="0025129B" w:rsidRDefault="00285DFE" w:rsidP="00570BD0">
            <w:pPr>
              <w:rPr>
                <w:rFonts w:cstheme="minorHAnsi"/>
                <w:b/>
                <w:sz w:val="20"/>
                <w:szCs w:val="18"/>
              </w:rPr>
            </w:pPr>
            <w:r w:rsidRPr="0025129B">
              <w:rPr>
                <w:rFonts w:cstheme="minorHAnsi"/>
                <w:b/>
                <w:sz w:val="20"/>
                <w:szCs w:val="18"/>
              </w:rPr>
              <w:t>Datum:</w:t>
            </w:r>
            <w:r w:rsidR="0097767C">
              <w:rPr>
                <w:rFonts w:cstheme="minorHAnsi"/>
                <w:b/>
                <w:sz w:val="20"/>
                <w:szCs w:val="18"/>
              </w:rPr>
              <w:t xml:space="preserve"> </w:t>
            </w:r>
            <w:r w:rsidR="0097767C" w:rsidRPr="0097767C">
              <w:rPr>
                <w:rFonts w:cstheme="minorHAnsi"/>
                <w:sz w:val="20"/>
                <w:szCs w:val="18"/>
              </w:rPr>
              <w:t>WGS84</w:t>
            </w:r>
          </w:p>
        </w:tc>
        <w:tc>
          <w:tcPr>
            <w:tcW w:w="885" w:type="pct"/>
            <w:shd w:val="clear" w:color="auto" w:fill="FFFFFF"/>
          </w:tcPr>
          <w:p w14:paraId="1582A9F4" w14:textId="68301C5F" w:rsidR="00285DFE" w:rsidRPr="0025129B" w:rsidRDefault="00285DFE" w:rsidP="00416BA7">
            <w:pPr>
              <w:rPr>
                <w:rFonts w:cstheme="minorHAnsi"/>
                <w:b/>
                <w:sz w:val="20"/>
                <w:szCs w:val="18"/>
              </w:rPr>
            </w:pPr>
            <w:r w:rsidRPr="0025129B">
              <w:rPr>
                <w:rFonts w:cstheme="minorHAnsi"/>
                <w:b/>
                <w:sz w:val="20"/>
                <w:szCs w:val="18"/>
              </w:rPr>
              <w:t>Huso:</w:t>
            </w:r>
            <w:r w:rsidR="0097767C">
              <w:rPr>
                <w:rFonts w:cstheme="minorHAnsi"/>
                <w:b/>
                <w:sz w:val="20"/>
                <w:szCs w:val="18"/>
              </w:rPr>
              <w:t xml:space="preserve"> </w:t>
            </w:r>
            <w:r w:rsidR="0097767C" w:rsidRPr="0097767C">
              <w:rPr>
                <w:rFonts w:cstheme="minorHAnsi"/>
                <w:sz w:val="20"/>
                <w:szCs w:val="18"/>
              </w:rPr>
              <w:t>1</w:t>
            </w:r>
            <w:r w:rsidR="00416BA7">
              <w:rPr>
                <w:rFonts w:cstheme="minorHAnsi"/>
                <w:sz w:val="20"/>
                <w:szCs w:val="18"/>
              </w:rPr>
              <w:t>8</w:t>
            </w:r>
            <w:r w:rsidR="0097767C" w:rsidRPr="0097767C">
              <w:rPr>
                <w:rFonts w:cstheme="minorHAnsi"/>
                <w:sz w:val="20"/>
                <w:szCs w:val="18"/>
              </w:rPr>
              <w:t xml:space="preserve"> Sur</w:t>
            </w:r>
          </w:p>
        </w:tc>
        <w:tc>
          <w:tcPr>
            <w:tcW w:w="1255" w:type="pct"/>
            <w:shd w:val="clear" w:color="auto" w:fill="FFFFFF"/>
          </w:tcPr>
          <w:p w14:paraId="50BEB242" w14:textId="619CBAFC" w:rsidR="00285DFE" w:rsidRPr="00147921" w:rsidRDefault="00285DFE" w:rsidP="007838FF">
            <w:pPr>
              <w:rPr>
                <w:rFonts w:cstheme="minorHAnsi"/>
                <w:b/>
                <w:sz w:val="20"/>
                <w:szCs w:val="18"/>
              </w:rPr>
            </w:pPr>
            <w:r w:rsidRPr="00147921">
              <w:rPr>
                <w:rFonts w:cstheme="minorHAnsi"/>
                <w:b/>
                <w:sz w:val="20"/>
                <w:szCs w:val="18"/>
              </w:rPr>
              <w:t>UTM N:</w:t>
            </w:r>
            <w:r w:rsidR="005874ED" w:rsidRPr="00147921">
              <w:rPr>
                <w:rFonts w:cstheme="minorHAnsi"/>
                <w:b/>
                <w:sz w:val="20"/>
                <w:szCs w:val="18"/>
              </w:rPr>
              <w:t xml:space="preserve"> </w:t>
            </w:r>
            <w:r w:rsidR="00147921" w:rsidRPr="00147921">
              <w:rPr>
                <w:rFonts w:cstheme="minorHAnsi"/>
                <w:sz w:val="20"/>
                <w:szCs w:val="18"/>
              </w:rPr>
              <w:t>4</w:t>
            </w:r>
            <w:r w:rsidR="00A04EE1" w:rsidRPr="00147921">
              <w:rPr>
                <w:rFonts w:cstheme="minorHAnsi"/>
                <w:sz w:val="20"/>
                <w:szCs w:val="18"/>
              </w:rPr>
              <w:t>.</w:t>
            </w:r>
            <w:r w:rsidR="007838FF">
              <w:rPr>
                <w:rFonts w:cstheme="minorHAnsi"/>
                <w:sz w:val="20"/>
                <w:szCs w:val="18"/>
              </w:rPr>
              <w:t>335</w:t>
            </w:r>
            <w:r w:rsidR="00A04EE1" w:rsidRPr="00147921">
              <w:rPr>
                <w:rFonts w:cstheme="minorHAnsi"/>
                <w:sz w:val="20"/>
                <w:szCs w:val="18"/>
              </w:rPr>
              <w:t>.</w:t>
            </w:r>
            <w:r w:rsidR="007838FF">
              <w:rPr>
                <w:rFonts w:cstheme="minorHAnsi"/>
                <w:sz w:val="20"/>
                <w:szCs w:val="18"/>
              </w:rPr>
              <w:t>334</w:t>
            </w:r>
            <w:r w:rsidR="00A04EE1" w:rsidRPr="00147921">
              <w:rPr>
                <w:rFonts w:cstheme="minorHAnsi"/>
                <w:sz w:val="20"/>
                <w:szCs w:val="18"/>
              </w:rPr>
              <w:t xml:space="preserve"> m</w:t>
            </w:r>
          </w:p>
        </w:tc>
        <w:tc>
          <w:tcPr>
            <w:tcW w:w="1413" w:type="pct"/>
            <w:shd w:val="clear" w:color="auto" w:fill="FFFFFF"/>
          </w:tcPr>
          <w:p w14:paraId="3EC965CB" w14:textId="1C0CDC4D" w:rsidR="00285DFE" w:rsidRPr="00147921" w:rsidRDefault="00285DFE" w:rsidP="007838FF">
            <w:pPr>
              <w:rPr>
                <w:rFonts w:cstheme="minorHAnsi"/>
                <w:b/>
                <w:sz w:val="20"/>
                <w:szCs w:val="16"/>
              </w:rPr>
            </w:pPr>
            <w:r w:rsidRPr="00147921">
              <w:rPr>
                <w:rFonts w:cstheme="minorHAnsi"/>
                <w:b/>
                <w:sz w:val="20"/>
                <w:szCs w:val="16"/>
              </w:rPr>
              <w:t>UTM E:</w:t>
            </w:r>
            <w:r w:rsidR="005874ED" w:rsidRPr="00147921">
              <w:rPr>
                <w:rFonts w:cstheme="minorHAnsi"/>
                <w:b/>
                <w:sz w:val="20"/>
                <w:szCs w:val="16"/>
              </w:rPr>
              <w:t xml:space="preserve"> </w:t>
            </w:r>
            <w:r w:rsidR="007838FF" w:rsidRPr="007838FF">
              <w:rPr>
                <w:rFonts w:cstheme="minorHAnsi"/>
                <w:sz w:val="20"/>
                <w:szCs w:val="16"/>
              </w:rPr>
              <w:t>640</w:t>
            </w:r>
            <w:r w:rsidR="00A04EE1" w:rsidRPr="007838FF">
              <w:rPr>
                <w:rFonts w:cstheme="minorHAnsi"/>
                <w:sz w:val="20"/>
                <w:szCs w:val="16"/>
              </w:rPr>
              <w:t>.</w:t>
            </w:r>
            <w:r w:rsidR="007838FF" w:rsidRPr="007838FF">
              <w:rPr>
                <w:rFonts w:cstheme="minorHAnsi"/>
                <w:sz w:val="20"/>
                <w:szCs w:val="16"/>
              </w:rPr>
              <w:t>549</w:t>
            </w:r>
            <w:r w:rsidR="00A04EE1" w:rsidRPr="00147921">
              <w:rPr>
                <w:rFonts w:cstheme="minorHAnsi"/>
                <w:sz w:val="20"/>
                <w:szCs w:val="16"/>
              </w:rPr>
              <w:t xml:space="preserve"> m</w:t>
            </w:r>
          </w:p>
        </w:tc>
      </w:tr>
      <w:tr w:rsidR="00E67E60" w:rsidRPr="0025129B" w14:paraId="42DFABDA" w14:textId="77777777" w:rsidTr="00E67E60">
        <w:trPr>
          <w:trHeight w:val="229"/>
          <w:jc w:val="center"/>
        </w:trPr>
        <w:tc>
          <w:tcPr>
            <w:tcW w:w="5000" w:type="pct"/>
            <w:gridSpan w:val="4"/>
            <w:shd w:val="clear" w:color="auto" w:fill="FFFFFF"/>
            <w:tcMar>
              <w:top w:w="58" w:type="dxa"/>
              <w:left w:w="58" w:type="dxa"/>
              <w:bottom w:w="58" w:type="dxa"/>
              <w:right w:w="58" w:type="dxa"/>
            </w:tcMar>
          </w:tcPr>
          <w:p w14:paraId="15E665E4" w14:textId="0E2D1338" w:rsidR="00E67E60" w:rsidRPr="00147921" w:rsidRDefault="00E67E60" w:rsidP="00DE688E">
            <w:pPr>
              <w:rPr>
                <w:rFonts w:cstheme="minorHAnsi"/>
                <w:b/>
                <w:sz w:val="20"/>
                <w:szCs w:val="16"/>
              </w:rPr>
            </w:pPr>
            <w:r>
              <w:rPr>
                <w:rFonts w:cstheme="minorHAnsi"/>
                <w:b/>
                <w:sz w:val="20"/>
                <w:szCs w:val="18"/>
              </w:rPr>
              <w:t>Coordenadas UTM de r</w:t>
            </w:r>
            <w:r w:rsidRPr="0025129B">
              <w:rPr>
                <w:rFonts w:cstheme="minorHAnsi"/>
                <w:b/>
                <w:sz w:val="20"/>
                <w:szCs w:val="18"/>
              </w:rPr>
              <w:t>eferencia</w:t>
            </w:r>
            <w:r w:rsidR="00416BA7">
              <w:rPr>
                <w:rFonts w:cstheme="minorHAnsi"/>
                <w:b/>
                <w:sz w:val="20"/>
                <w:szCs w:val="18"/>
              </w:rPr>
              <w:t xml:space="preserve"> Caballerizas</w:t>
            </w:r>
          </w:p>
        </w:tc>
      </w:tr>
      <w:tr w:rsidR="00E67E60" w:rsidRPr="0025129B" w14:paraId="3975980D" w14:textId="77777777" w:rsidTr="004E5529">
        <w:trPr>
          <w:trHeight w:val="229"/>
          <w:jc w:val="center"/>
        </w:trPr>
        <w:tc>
          <w:tcPr>
            <w:tcW w:w="1447" w:type="pct"/>
            <w:shd w:val="clear" w:color="auto" w:fill="FFFFFF"/>
            <w:tcMar>
              <w:top w:w="58" w:type="dxa"/>
              <w:left w:w="58" w:type="dxa"/>
              <w:bottom w:w="58" w:type="dxa"/>
              <w:right w:w="58" w:type="dxa"/>
            </w:tcMar>
          </w:tcPr>
          <w:p w14:paraId="7B717C12" w14:textId="47CEE56E" w:rsidR="00E67E60" w:rsidRPr="0025129B" w:rsidRDefault="00E67E60" w:rsidP="00570BD0">
            <w:pPr>
              <w:rPr>
                <w:rFonts w:cstheme="minorHAnsi"/>
                <w:b/>
                <w:sz w:val="20"/>
                <w:szCs w:val="18"/>
              </w:rPr>
            </w:pPr>
            <w:r w:rsidRPr="0025129B">
              <w:rPr>
                <w:rFonts w:cstheme="minorHAnsi"/>
                <w:b/>
                <w:sz w:val="20"/>
                <w:szCs w:val="18"/>
              </w:rPr>
              <w:t>Datum:</w:t>
            </w:r>
            <w:r>
              <w:rPr>
                <w:rFonts w:cstheme="minorHAnsi"/>
                <w:b/>
                <w:sz w:val="20"/>
                <w:szCs w:val="18"/>
              </w:rPr>
              <w:t xml:space="preserve"> </w:t>
            </w:r>
            <w:r w:rsidRPr="0097767C">
              <w:rPr>
                <w:rFonts w:cstheme="minorHAnsi"/>
                <w:sz w:val="20"/>
                <w:szCs w:val="18"/>
              </w:rPr>
              <w:t>WGS84</w:t>
            </w:r>
          </w:p>
        </w:tc>
        <w:tc>
          <w:tcPr>
            <w:tcW w:w="885" w:type="pct"/>
            <w:shd w:val="clear" w:color="auto" w:fill="FFFFFF"/>
          </w:tcPr>
          <w:p w14:paraId="4BB1AA5C" w14:textId="03FA9DDE" w:rsidR="00E67E60" w:rsidRPr="0025129B" w:rsidRDefault="00E67E60" w:rsidP="00416BA7">
            <w:pPr>
              <w:rPr>
                <w:rFonts w:cstheme="minorHAnsi"/>
                <w:b/>
                <w:sz w:val="20"/>
                <w:szCs w:val="18"/>
              </w:rPr>
            </w:pPr>
            <w:r w:rsidRPr="0025129B">
              <w:rPr>
                <w:rFonts w:cstheme="minorHAnsi"/>
                <w:b/>
                <w:sz w:val="20"/>
                <w:szCs w:val="18"/>
              </w:rPr>
              <w:t>Huso:</w:t>
            </w:r>
            <w:r>
              <w:rPr>
                <w:rFonts w:cstheme="minorHAnsi"/>
                <w:b/>
                <w:sz w:val="20"/>
                <w:szCs w:val="18"/>
              </w:rPr>
              <w:t xml:space="preserve"> </w:t>
            </w:r>
            <w:r w:rsidRPr="0097767C">
              <w:rPr>
                <w:rFonts w:cstheme="minorHAnsi"/>
                <w:sz w:val="20"/>
                <w:szCs w:val="18"/>
              </w:rPr>
              <w:t>1</w:t>
            </w:r>
            <w:r w:rsidR="00416BA7">
              <w:rPr>
                <w:rFonts w:cstheme="minorHAnsi"/>
                <w:sz w:val="20"/>
                <w:szCs w:val="18"/>
              </w:rPr>
              <w:t>8</w:t>
            </w:r>
            <w:r w:rsidRPr="0097767C">
              <w:rPr>
                <w:rFonts w:cstheme="minorHAnsi"/>
                <w:sz w:val="20"/>
                <w:szCs w:val="18"/>
              </w:rPr>
              <w:t xml:space="preserve"> Sur</w:t>
            </w:r>
          </w:p>
        </w:tc>
        <w:tc>
          <w:tcPr>
            <w:tcW w:w="1255" w:type="pct"/>
            <w:shd w:val="clear" w:color="auto" w:fill="FFFFFF"/>
          </w:tcPr>
          <w:p w14:paraId="79E173F2" w14:textId="46B1F6EA" w:rsidR="00E67E60" w:rsidRPr="00147921" w:rsidRDefault="00E67E60" w:rsidP="00BB6411">
            <w:pPr>
              <w:rPr>
                <w:rFonts w:cstheme="minorHAnsi"/>
                <w:b/>
                <w:sz w:val="20"/>
                <w:szCs w:val="18"/>
              </w:rPr>
            </w:pPr>
            <w:r w:rsidRPr="00147921">
              <w:rPr>
                <w:rFonts w:cstheme="minorHAnsi"/>
                <w:b/>
                <w:sz w:val="20"/>
                <w:szCs w:val="18"/>
              </w:rPr>
              <w:t xml:space="preserve">UTM N: </w:t>
            </w:r>
            <w:r w:rsidRPr="00147921">
              <w:rPr>
                <w:rFonts w:cstheme="minorHAnsi"/>
                <w:sz w:val="20"/>
                <w:szCs w:val="18"/>
              </w:rPr>
              <w:t>4.</w:t>
            </w:r>
            <w:r w:rsidR="00BB6411">
              <w:rPr>
                <w:rFonts w:cstheme="minorHAnsi"/>
                <w:sz w:val="20"/>
                <w:szCs w:val="18"/>
              </w:rPr>
              <w:t>329</w:t>
            </w:r>
            <w:r w:rsidRPr="00147921">
              <w:rPr>
                <w:rFonts w:cstheme="minorHAnsi"/>
                <w:sz w:val="20"/>
                <w:szCs w:val="18"/>
              </w:rPr>
              <w:t>.</w:t>
            </w:r>
            <w:r w:rsidR="00BB6411">
              <w:rPr>
                <w:rFonts w:cstheme="minorHAnsi"/>
                <w:sz w:val="20"/>
                <w:szCs w:val="18"/>
              </w:rPr>
              <w:t>406</w:t>
            </w:r>
            <w:r w:rsidRPr="00147921">
              <w:rPr>
                <w:rFonts w:cstheme="minorHAnsi"/>
                <w:sz w:val="20"/>
                <w:szCs w:val="18"/>
              </w:rPr>
              <w:t xml:space="preserve"> m</w:t>
            </w:r>
          </w:p>
        </w:tc>
        <w:tc>
          <w:tcPr>
            <w:tcW w:w="1413" w:type="pct"/>
            <w:shd w:val="clear" w:color="auto" w:fill="FFFFFF"/>
          </w:tcPr>
          <w:p w14:paraId="5929F3AA" w14:textId="1FF15E69" w:rsidR="00E67E60" w:rsidRPr="00147921" w:rsidRDefault="00E67E60" w:rsidP="00BB6411">
            <w:pPr>
              <w:rPr>
                <w:rFonts w:cstheme="minorHAnsi"/>
                <w:b/>
                <w:sz w:val="20"/>
                <w:szCs w:val="16"/>
              </w:rPr>
            </w:pPr>
            <w:r w:rsidRPr="00147921">
              <w:rPr>
                <w:rFonts w:cstheme="minorHAnsi"/>
                <w:b/>
                <w:sz w:val="20"/>
                <w:szCs w:val="16"/>
              </w:rPr>
              <w:t xml:space="preserve">UTM E: </w:t>
            </w:r>
            <w:r w:rsidR="00BB6411" w:rsidRPr="00BB6411">
              <w:rPr>
                <w:rFonts w:cstheme="minorHAnsi"/>
                <w:sz w:val="20"/>
                <w:szCs w:val="16"/>
              </w:rPr>
              <w:t>641</w:t>
            </w:r>
            <w:r w:rsidRPr="00BB6411">
              <w:rPr>
                <w:rFonts w:cstheme="minorHAnsi"/>
                <w:sz w:val="20"/>
                <w:szCs w:val="16"/>
              </w:rPr>
              <w:t>.</w:t>
            </w:r>
            <w:r w:rsidR="00BB6411" w:rsidRPr="00BB6411">
              <w:rPr>
                <w:rFonts w:cstheme="minorHAnsi"/>
                <w:sz w:val="20"/>
                <w:szCs w:val="16"/>
              </w:rPr>
              <w:t>863</w:t>
            </w:r>
            <w:r w:rsidRPr="00147921">
              <w:rPr>
                <w:rFonts w:cstheme="minorHAnsi"/>
                <w:sz w:val="20"/>
                <w:szCs w:val="16"/>
              </w:rPr>
              <w:t xml:space="preserve"> m</w:t>
            </w:r>
          </w:p>
        </w:tc>
      </w:tr>
      <w:tr w:rsidR="006270FF" w:rsidRPr="0025129B" w14:paraId="6D6E1534" w14:textId="77777777" w:rsidTr="00656528">
        <w:trPr>
          <w:trHeight w:val="73"/>
          <w:jc w:val="center"/>
        </w:trPr>
        <w:tc>
          <w:tcPr>
            <w:tcW w:w="5000" w:type="pct"/>
            <w:gridSpan w:val="4"/>
            <w:shd w:val="clear" w:color="auto" w:fill="FFFFFF"/>
            <w:tcMar>
              <w:top w:w="58" w:type="dxa"/>
              <w:left w:w="58" w:type="dxa"/>
              <w:bottom w:w="58" w:type="dxa"/>
              <w:right w:w="58" w:type="dxa"/>
            </w:tcMar>
          </w:tcPr>
          <w:p w14:paraId="51ED3F07" w14:textId="77777777" w:rsidR="00750B6A" w:rsidRPr="00750B6A" w:rsidRDefault="00F64DF2" w:rsidP="00750B6A">
            <w:pPr>
              <w:rPr>
                <w:rFonts w:cstheme="minorHAnsi"/>
                <w:sz w:val="20"/>
                <w:szCs w:val="18"/>
              </w:rPr>
            </w:pPr>
            <w:r w:rsidRPr="009815F4">
              <w:rPr>
                <w:rFonts w:cstheme="minorHAnsi"/>
                <w:b/>
                <w:sz w:val="20"/>
                <w:szCs w:val="18"/>
              </w:rPr>
              <w:lastRenderedPageBreak/>
              <w:t>Ruta de a</w:t>
            </w:r>
            <w:r w:rsidR="006270FF" w:rsidRPr="009815F4">
              <w:rPr>
                <w:rFonts w:cstheme="minorHAnsi"/>
                <w:b/>
                <w:sz w:val="20"/>
                <w:szCs w:val="18"/>
              </w:rPr>
              <w:t>cceso:</w:t>
            </w:r>
            <w:r w:rsidR="00285DFE" w:rsidRPr="009815F4">
              <w:rPr>
                <w:rFonts w:cstheme="minorHAnsi"/>
                <w:b/>
                <w:sz w:val="20"/>
                <w:szCs w:val="18"/>
              </w:rPr>
              <w:t xml:space="preserve"> </w:t>
            </w:r>
            <w:r w:rsidR="00750B6A" w:rsidRPr="00750B6A">
              <w:rPr>
                <w:rFonts w:cstheme="minorHAnsi"/>
                <w:sz w:val="20"/>
                <w:szCs w:val="18"/>
              </w:rPr>
              <w:t>Se accede a la instalación a través de la Portería Serrano del Parque Nacional Torres del Paine, transitando desde la ciudad de Puerto Natales por la Ruta 9 en dirección Norte hasta su empalme con la Ruta Y-290 (Camino a Lago Sofía), para posteriormente continuar por esta última en dirección Norte hasta empalmar con la Ruta Y-150, lugar donde se debe girar hacia la derecha y continuar según corresponda:</w:t>
            </w:r>
          </w:p>
          <w:p w14:paraId="1597DCB7" w14:textId="77777777" w:rsidR="00750B6A" w:rsidRPr="00750B6A" w:rsidRDefault="00750B6A" w:rsidP="00750B6A">
            <w:pPr>
              <w:rPr>
                <w:rFonts w:cstheme="minorHAnsi"/>
                <w:sz w:val="20"/>
                <w:szCs w:val="18"/>
              </w:rPr>
            </w:pPr>
            <w:r w:rsidRPr="00750B6A">
              <w:rPr>
                <w:rFonts w:cstheme="minorHAnsi"/>
                <w:sz w:val="20"/>
                <w:szCs w:val="18"/>
              </w:rPr>
              <w:t>- A Caballerizas: transitando aproximadamente 1,2 kilómetros, para posteriormente girar hacia la izquierda y continuar por un camino interior unos 430 metros.</w:t>
            </w:r>
          </w:p>
          <w:p w14:paraId="7DFB24E7" w14:textId="77777777" w:rsidR="00750B6A" w:rsidRPr="00750B6A" w:rsidRDefault="00750B6A" w:rsidP="00750B6A">
            <w:pPr>
              <w:rPr>
                <w:rFonts w:cstheme="minorHAnsi"/>
                <w:sz w:val="20"/>
                <w:szCs w:val="18"/>
              </w:rPr>
            </w:pPr>
            <w:r w:rsidRPr="00750B6A">
              <w:rPr>
                <w:rFonts w:cstheme="minorHAnsi"/>
                <w:sz w:val="20"/>
                <w:szCs w:val="18"/>
              </w:rPr>
              <w:t>- A Hotel Explora, Planta de Tratamiento de aguas servidas y embarcación para navegación en Lago Pehoé: transitando aproximadamente unos 9 kilómetros, para finalmente girar a la izquierda en el acceso al sector de Salto Chico.</w:t>
            </w:r>
          </w:p>
          <w:p w14:paraId="26C3BC9D" w14:textId="77777777" w:rsidR="00750B6A" w:rsidRPr="00750B6A" w:rsidRDefault="00750B6A" w:rsidP="00750B6A">
            <w:pPr>
              <w:rPr>
                <w:rFonts w:cstheme="minorHAnsi"/>
                <w:sz w:val="20"/>
                <w:szCs w:val="18"/>
              </w:rPr>
            </w:pPr>
          </w:p>
          <w:p w14:paraId="3E278EE7" w14:textId="77777777" w:rsidR="00750B6A" w:rsidRPr="00750B6A" w:rsidRDefault="00750B6A" w:rsidP="00750B6A">
            <w:pPr>
              <w:rPr>
                <w:rFonts w:cstheme="minorHAnsi"/>
                <w:sz w:val="20"/>
                <w:szCs w:val="18"/>
              </w:rPr>
            </w:pPr>
            <w:r w:rsidRPr="00750B6A">
              <w:rPr>
                <w:rFonts w:cstheme="minorHAnsi"/>
                <w:sz w:val="20"/>
                <w:szCs w:val="18"/>
              </w:rPr>
              <w:t xml:space="preserve">Alternativamente se puede acceder a la instalación a través de la Portería Sarmiento del Parque Nacional Torres del Paine, transitando desde Puerto Natales por la misma Ruta 9 en dirección Norte hasta su empalme con la Ruta Y-150 (unos 29,5 kilómetros al norte de la localidad de Cerro Castillo) y continuando por esta última según corresponda: </w:t>
            </w:r>
          </w:p>
          <w:p w14:paraId="0EA212C8" w14:textId="77777777" w:rsidR="00750B6A" w:rsidRPr="00750B6A" w:rsidRDefault="00750B6A" w:rsidP="00750B6A">
            <w:pPr>
              <w:rPr>
                <w:rFonts w:cstheme="minorHAnsi"/>
                <w:sz w:val="20"/>
                <w:szCs w:val="18"/>
              </w:rPr>
            </w:pPr>
            <w:r w:rsidRPr="00750B6A">
              <w:rPr>
                <w:rFonts w:cstheme="minorHAnsi"/>
                <w:sz w:val="20"/>
                <w:szCs w:val="18"/>
              </w:rPr>
              <w:t>- A Hotel Explora, Planta de Tratamiento de aguas servidas y embarcación para navegación en Lago Pehoé: transitando aproximadamente 47,6 kilómetros bordeando el Lago Sarmiento, para finalmente girar a la derecha en el acceso al sector de Salto Chico.</w:t>
            </w:r>
          </w:p>
          <w:p w14:paraId="3C1E31ED" w14:textId="7AB7347B" w:rsidR="006270FF" w:rsidRPr="00025585" w:rsidRDefault="00750B6A" w:rsidP="00750B6A">
            <w:pPr>
              <w:rPr>
                <w:rFonts w:cstheme="minorHAnsi"/>
                <w:b/>
                <w:color w:val="FF0000"/>
                <w:sz w:val="20"/>
                <w:szCs w:val="18"/>
              </w:rPr>
            </w:pPr>
            <w:r w:rsidRPr="00750B6A">
              <w:rPr>
                <w:rFonts w:cstheme="minorHAnsi"/>
                <w:sz w:val="20"/>
                <w:szCs w:val="18"/>
              </w:rPr>
              <w:t>- A Caballerizas: transitando aproximadamente 55,4 kilómetros (7,8 kilómetros desde el acceso al sector de Salto Chico), para posteriormente girar hacia la derecha (en desvío ubicado a 1 kilómetro luego de cruzar el Puente Weber) y continuar unos 430 metros por un camino interior.</w:t>
            </w:r>
          </w:p>
        </w:tc>
      </w:tr>
    </w:tbl>
    <w:p w14:paraId="3330705D" w14:textId="77777777" w:rsidR="00E73ECE" w:rsidRPr="0025129B" w:rsidRDefault="00E73ECE" w:rsidP="00497690">
      <w:pPr>
        <w:jc w:val="left"/>
        <w:sectPr w:rsidR="00E73ECE" w:rsidRPr="0025129B" w:rsidSect="008F2BCF">
          <w:pgSz w:w="15840" w:h="12240" w:orient="landscape"/>
          <w:pgMar w:top="1134" w:right="1134" w:bottom="1134" w:left="1134" w:header="709" w:footer="709" w:gutter="0"/>
          <w:cols w:space="708"/>
          <w:docGrid w:linePitch="360"/>
        </w:sectPr>
      </w:pPr>
    </w:p>
    <w:p w14:paraId="64537F04" w14:textId="77777777"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7FA96CC2"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3CB77C" w14:textId="46B7FA7B" w:rsidR="005749E1" w:rsidRPr="007E2D5C" w:rsidRDefault="005749E1" w:rsidP="005749E1">
            <w:pPr>
              <w:rPr>
                <w:color w:val="FF0000"/>
              </w:rPr>
            </w:pPr>
            <w:r w:rsidRPr="00CC137F">
              <w:rPr>
                <w:b/>
              </w:rPr>
              <w:t xml:space="preserve">Figura </w:t>
            </w:r>
            <w:r w:rsidR="003714C8" w:rsidRPr="00CC137F">
              <w:rPr>
                <w:b/>
              </w:rPr>
              <w:t>2</w:t>
            </w:r>
            <w:r w:rsidR="00F64DF2" w:rsidRPr="00CC137F">
              <w:rPr>
                <w:b/>
              </w:rPr>
              <w:t xml:space="preserve">. </w:t>
            </w:r>
            <w:r w:rsidR="00F64DF2" w:rsidRPr="002B4193">
              <w:rPr>
                <w:b/>
              </w:rPr>
              <w:t>Layout del p</w:t>
            </w:r>
            <w:r w:rsidRPr="002B4193">
              <w:rPr>
                <w:b/>
              </w:rPr>
              <w:t xml:space="preserve">royecto </w:t>
            </w:r>
            <w:r w:rsidR="00166303">
              <w:rPr>
                <w:b/>
              </w:rPr>
              <w:t xml:space="preserve">– Sector Hotel Explora </w:t>
            </w:r>
            <w:r w:rsidR="00FB196E" w:rsidRPr="002B4193">
              <w:rPr>
                <w:b/>
              </w:rPr>
              <w:t xml:space="preserve">(Fuente: </w:t>
            </w:r>
            <w:r w:rsidR="002B4193" w:rsidRPr="002B4193">
              <w:rPr>
                <w:b/>
              </w:rPr>
              <w:t>Elaboración propia en base a imagen NEPAssist – SMA</w:t>
            </w:r>
            <w:r w:rsidR="00C83E53" w:rsidRPr="002B4193">
              <w:rPr>
                <w:b/>
              </w:rPr>
              <w:t>)</w:t>
            </w:r>
          </w:p>
          <w:p w14:paraId="1E57F3A1" w14:textId="77777777" w:rsidR="0099175E" w:rsidRDefault="0099175E" w:rsidP="0012720C">
            <w:pPr>
              <w:jc w:val="center"/>
              <w:rPr>
                <w:rFonts w:cstheme="minorHAnsi"/>
                <w:lang w:eastAsia="es-ES"/>
              </w:rPr>
            </w:pPr>
          </w:p>
          <w:p w14:paraId="2F2A2A67" w14:textId="6C33F603" w:rsidR="00501B1A" w:rsidRPr="0025129B" w:rsidRDefault="0089049B" w:rsidP="00501B1A">
            <w:pPr>
              <w:jc w:val="center"/>
              <w:rPr>
                <w:rFonts w:cstheme="minorHAnsi"/>
                <w:lang w:eastAsia="es-ES"/>
              </w:rPr>
            </w:pPr>
            <w:r w:rsidRPr="002B4193">
              <w:rPr>
                <w:noProof/>
                <w:lang w:eastAsia="es-CL"/>
              </w:rPr>
              <mc:AlternateContent>
                <mc:Choice Requires="wps">
                  <w:drawing>
                    <wp:anchor distT="0" distB="0" distL="114300" distR="114300" simplePos="0" relativeHeight="252485632" behindDoc="0" locked="0" layoutInCell="1" allowOverlap="1" wp14:anchorId="699DC999" wp14:editId="5931F372">
                      <wp:simplePos x="0" y="0"/>
                      <wp:positionH relativeFrom="column">
                        <wp:posOffset>2342087</wp:posOffset>
                      </wp:positionH>
                      <wp:positionV relativeFrom="paragraph">
                        <wp:posOffset>3520204</wp:posOffset>
                      </wp:positionV>
                      <wp:extent cx="1512807" cy="425302"/>
                      <wp:effectExtent l="0" t="0" r="11430" b="13335"/>
                      <wp:wrapNone/>
                      <wp:docPr id="91" name="89 Rectángulo"/>
                      <wp:cNvGraphicFramePr/>
                      <a:graphic xmlns:a="http://schemas.openxmlformats.org/drawingml/2006/main">
                        <a:graphicData uri="http://schemas.microsoft.com/office/word/2010/wordprocessingShape">
                          <wps:wsp>
                            <wps:cNvSpPr/>
                            <wps:spPr>
                              <a:xfrm>
                                <a:off x="0" y="0"/>
                                <a:ext cx="1512807" cy="425302"/>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3AA77F" w14:textId="1F0E64DC"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Área de Mantenimiento, lavandería y caldera</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89 Rectángulo" o:spid="_x0000_s1036" style="position:absolute;left:0;text-align:left;margin-left:184.4pt;margin-top:277.2pt;width:119.1pt;height:33.5pt;z-index:25248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" fillcolor="yellow" strokecolor="black [3213]" strokeweight="2pt">
                      <v:textbox>
                        <w:txbxContent>
                          <w:p w14:paraId="053AA77F" w14:textId="1F0E64DC"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Área de Mantenimiento, lavandería y caldera</w:t>
                            </w:r>
                          </w:p>
                        </w:txbxContent>
                      </v:textbox>
                    </v:rect>
                  </w:pict>
                </mc:Fallback>
              </mc:AlternateContent>
            </w:r>
            <w:r w:rsidR="00F052FB" w:rsidRPr="002B4193">
              <w:rPr>
                <w:noProof/>
                <w:lang w:eastAsia="es-CL"/>
              </w:rPr>
              <mc:AlternateContent>
                <mc:Choice Requires="wps">
                  <w:drawing>
                    <wp:anchor distT="0" distB="0" distL="114300" distR="114300" simplePos="0" relativeHeight="252498944" behindDoc="0" locked="0" layoutInCell="1" allowOverlap="1" wp14:anchorId="286D68BB" wp14:editId="637E8608">
                      <wp:simplePos x="0" y="0"/>
                      <wp:positionH relativeFrom="column">
                        <wp:posOffset>6265500</wp:posOffset>
                      </wp:positionH>
                      <wp:positionV relativeFrom="paragraph">
                        <wp:posOffset>2329357</wp:posOffset>
                      </wp:positionV>
                      <wp:extent cx="1360583" cy="407035"/>
                      <wp:effectExtent l="0" t="0" r="11430" b="12065"/>
                      <wp:wrapNone/>
                      <wp:docPr id="115" name="114 Rectángulo"/>
                      <wp:cNvGraphicFramePr/>
                      <a:graphic xmlns:a="http://schemas.openxmlformats.org/drawingml/2006/main">
                        <a:graphicData uri="http://schemas.microsoft.com/office/word/2010/wordprocessingShape">
                          <wps:wsp>
                            <wps:cNvSpPr/>
                            <wps:spPr>
                              <a:xfrm>
                                <a:off x="0" y="0"/>
                                <a:ext cx="1360583" cy="407035"/>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2BA624" w14:textId="19429CE3"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Cancha de infiltración (Contingencia)</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114 Rectángulo" o:spid="_x0000_s1037" style="position:absolute;left:0;text-align:left;margin-left:493.35pt;margin-top:183.4pt;width:107.15pt;height:32.05pt;z-index:25249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" fillcolor="yellow" strokecolor="black [3213]" strokeweight="2pt">
                      <v:textbox>
                        <w:txbxContent>
                          <w:p w14:paraId="732BA624" w14:textId="19429CE3"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Cancha de infiltración (Contingencia)</w:t>
                            </w:r>
                          </w:p>
                        </w:txbxContent>
                      </v:textbox>
                    </v:rect>
                  </w:pict>
                </mc:Fallback>
              </mc:AlternateContent>
            </w:r>
            <w:r w:rsidR="00A1560E" w:rsidRPr="002B4193">
              <w:rPr>
                <w:noProof/>
                <w:lang w:eastAsia="es-CL"/>
              </w:rPr>
              <mc:AlternateContent>
                <mc:Choice Requires="wps">
                  <w:drawing>
                    <wp:anchor distT="0" distB="0" distL="114300" distR="114300" simplePos="0" relativeHeight="252497920" behindDoc="0" locked="0" layoutInCell="1" allowOverlap="1" wp14:anchorId="3E00C652" wp14:editId="6108A7FD">
                      <wp:simplePos x="0" y="0"/>
                      <wp:positionH relativeFrom="column">
                        <wp:posOffset>5797550</wp:posOffset>
                      </wp:positionH>
                      <wp:positionV relativeFrom="paragraph">
                        <wp:posOffset>2531110</wp:posOffset>
                      </wp:positionV>
                      <wp:extent cx="637540" cy="106045"/>
                      <wp:effectExtent l="19050" t="19050" r="10160" b="27305"/>
                      <wp:wrapNone/>
                      <wp:docPr id="118" name="117 Conector recto"/>
                      <wp:cNvGraphicFramePr/>
                      <a:graphic xmlns:a="http://schemas.openxmlformats.org/drawingml/2006/main">
                        <a:graphicData uri="http://schemas.microsoft.com/office/word/2010/wordprocessingShape">
                          <wps:wsp>
                            <wps:cNvCnPr/>
                            <wps:spPr>
                              <a:xfrm flipH="1">
                                <a:off x="0" y="0"/>
                                <a:ext cx="637540" cy="10604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17 Conector recto" o:spid="_x0000_s1026" style="position:absolute;flip:x;z-index:25249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6.5pt,199.3pt" to="506.7pt,20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" strokecolor="windowText" strokeweight="2.25pt"/>
                  </w:pict>
                </mc:Fallback>
              </mc:AlternateContent>
            </w:r>
            <w:r w:rsidR="00786EE9" w:rsidRPr="00786EE9">
              <w:rPr>
                <w:noProof/>
                <w:lang w:eastAsia="es-CL"/>
              </w:rPr>
              <mc:AlternateContent>
                <mc:Choice Requires="wps">
                  <w:drawing>
                    <wp:anchor distT="0" distB="0" distL="114300" distR="114300" simplePos="0" relativeHeight="252504064" behindDoc="0" locked="0" layoutInCell="1" allowOverlap="1" wp14:anchorId="6018ED40" wp14:editId="398F4593">
                      <wp:simplePos x="0" y="0"/>
                      <wp:positionH relativeFrom="column">
                        <wp:posOffset>5319203</wp:posOffset>
                      </wp:positionH>
                      <wp:positionV relativeFrom="paragraph">
                        <wp:posOffset>1053450</wp:posOffset>
                      </wp:positionV>
                      <wp:extent cx="1027740" cy="276447"/>
                      <wp:effectExtent l="0" t="0" r="20320" b="28575"/>
                      <wp:wrapNone/>
                      <wp:docPr id="288" name="83 Rectángulo"/>
                      <wp:cNvGraphicFramePr/>
                      <a:graphic xmlns:a="http://schemas.openxmlformats.org/drawingml/2006/main">
                        <a:graphicData uri="http://schemas.microsoft.com/office/word/2010/wordprocessingShape">
                          <wps:wsp>
                            <wps:cNvSpPr/>
                            <wps:spPr>
                              <a:xfrm>
                                <a:off x="0" y="0"/>
                                <a:ext cx="1027740" cy="276447"/>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4EBA71" w14:textId="18BAF783" w:rsidR="00D50F85" w:rsidRDefault="00D50F85" w:rsidP="00786EE9">
                                  <w:pPr>
                                    <w:pStyle w:val="NormalWeb"/>
                                    <w:spacing w:before="0" w:beforeAutospacing="0" w:after="0" w:afterAutospacing="0"/>
                                    <w:jc w:val="center"/>
                                  </w:pPr>
                                  <w:r>
                                    <w:rPr>
                                      <w:rFonts w:asciiTheme="minorHAnsi" w:hAnsi="Calibri" w:cstheme="minorBidi"/>
                                      <w:b/>
                                      <w:bCs/>
                                      <w:color w:val="000000"/>
                                      <w:sz w:val="20"/>
                                      <w:szCs w:val="20"/>
                                    </w:rPr>
                                    <w:t>Sala de Basura</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83 Rectángulo" o:spid="_x0000_s1038" style="position:absolute;left:0;text-align:left;margin-left:418.85pt;margin-top:82.95pt;width:80.9pt;height:21.75pt;z-index:25250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" fillcolor="yellow" strokecolor="black [3213]" strokeweight="2pt">
                      <v:textbox>
                        <w:txbxContent>
                          <w:p w14:paraId="304EBA71" w14:textId="18BAF783" w:rsidR="00D50F85" w:rsidRDefault="00D50F85" w:rsidP="00786EE9">
                            <w:pPr>
                              <w:pStyle w:val="NormalWeb"/>
                              <w:spacing w:before="0" w:beforeAutospacing="0" w:after="0" w:afterAutospacing="0"/>
                              <w:jc w:val="center"/>
                            </w:pPr>
                            <w:r>
                              <w:rPr>
                                <w:rFonts w:asciiTheme="minorHAnsi" w:hAnsi="Calibri" w:cstheme="minorBidi"/>
                                <w:b/>
                                <w:bCs/>
                                <w:color w:val="000000"/>
                                <w:sz w:val="20"/>
                                <w:szCs w:val="20"/>
                              </w:rPr>
                              <w:t>Sala de Basura</w:t>
                            </w:r>
                          </w:p>
                        </w:txbxContent>
                      </v:textbox>
                    </v:rect>
                  </w:pict>
                </mc:Fallback>
              </mc:AlternateContent>
            </w:r>
            <w:r w:rsidR="00786EE9" w:rsidRPr="00786EE9">
              <w:rPr>
                <w:noProof/>
                <w:lang w:eastAsia="es-CL"/>
              </w:rPr>
              <mc:AlternateContent>
                <mc:Choice Requires="wps">
                  <w:drawing>
                    <wp:anchor distT="0" distB="0" distL="114300" distR="114300" simplePos="0" relativeHeight="252502016" behindDoc="0" locked="0" layoutInCell="1" allowOverlap="1" wp14:anchorId="32B8FB2D" wp14:editId="5DB7A748">
                      <wp:simplePos x="0" y="0"/>
                      <wp:positionH relativeFrom="column">
                        <wp:posOffset>4851370</wp:posOffset>
                      </wp:positionH>
                      <wp:positionV relativeFrom="paragraph">
                        <wp:posOffset>992387</wp:posOffset>
                      </wp:positionV>
                      <wp:extent cx="680484" cy="231184"/>
                      <wp:effectExtent l="19050" t="19050" r="24765" b="35560"/>
                      <wp:wrapNone/>
                      <wp:docPr id="94" name="82 Conector recto"/>
                      <wp:cNvGraphicFramePr/>
                      <a:graphic xmlns:a="http://schemas.openxmlformats.org/drawingml/2006/main">
                        <a:graphicData uri="http://schemas.microsoft.com/office/word/2010/wordprocessingShape">
                          <wps:wsp>
                            <wps:cNvCnPr/>
                            <wps:spPr>
                              <a:xfrm flipH="1" flipV="1">
                                <a:off x="0" y="0"/>
                                <a:ext cx="680484" cy="231184"/>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82 Conector recto" o:spid="_x0000_s1026" style="position:absolute;flip:x y;z-index:25250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2pt,78.15pt" to="435.6pt,9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" strokecolor="windowText" strokeweight="2.25pt"/>
                  </w:pict>
                </mc:Fallback>
              </mc:AlternateContent>
            </w:r>
            <w:r w:rsidR="00786EE9" w:rsidRPr="00786EE9">
              <w:rPr>
                <w:noProof/>
                <w:lang w:eastAsia="es-CL"/>
              </w:rPr>
              <mc:AlternateContent>
                <mc:Choice Requires="wps">
                  <w:drawing>
                    <wp:anchor distT="0" distB="0" distL="114300" distR="114300" simplePos="0" relativeHeight="252503040" behindDoc="0" locked="0" layoutInCell="1" allowOverlap="1" wp14:anchorId="00856E30" wp14:editId="286E5545">
                      <wp:simplePos x="0" y="0"/>
                      <wp:positionH relativeFrom="column">
                        <wp:posOffset>4763932</wp:posOffset>
                      </wp:positionH>
                      <wp:positionV relativeFrom="paragraph">
                        <wp:posOffset>922020</wp:posOffset>
                      </wp:positionV>
                      <wp:extent cx="154305" cy="130810"/>
                      <wp:effectExtent l="0" t="0" r="17145" b="21590"/>
                      <wp:wrapNone/>
                      <wp:docPr id="95" name="8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84 Elipse" o:spid="_x0000_s1026" style="position:absolute;margin-left:375.1pt;margin-top:72.6pt;width:12.15pt;height:10.3pt;z-index:252503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" fillcolor="yellow" strokecolor="black [3213]" strokeweight="2pt"/>
                  </w:pict>
                </mc:Fallback>
              </mc:AlternateContent>
            </w:r>
            <w:r w:rsidR="00406762" w:rsidRPr="002B4193">
              <w:rPr>
                <w:noProof/>
                <w:lang w:eastAsia="es-CL"/>
              </w:rPr>
              <mc:AlternateContent>
                <mc:Choice Requires="wps">
                  <w:drawing>
                    <wp:anchor distT="0" distB="0" distL="114300" distR="114300" simplePos="0" relativeHeight="252477440" behindDoc="0" locked="0" layoutInCell="1" allowOverlap="1" wp14:anchorId="148F9F12" wp14:editId="4EF33A43">
                      <wp:simplePos x="0" y="0"/>
                      <wp:positionH relativeFrom="column">
                        <wp:posOffset>5989054</wp:posOffset>
                      </wp:positionH>
                      <wp:positionV relativeFrom="paragraph">
                        <wp:posOffset>3392613</wp:posOffset>
                      </wp:positionV>
                      <wp:extent cx="1637414" cy="435935"/>
                      <wp:effectExtent l="0" t="0" r="20320" b="21590"/>
                      <wp:wrapNone/>
                      <wp:docPr id="62" name="80 Rectángulo"/>
                      <wp:cNvGraphicFramePr/>
                      <a:graphic xmlns:a="http://schemas.openxmlformats.org/drawingml/2006/main">
                        <a:graphicData uri="http://schemas.microsoft.com/office/word/2010/wordprocessingShape">
                          <wps:wsp>
                            <wps:cNvSpPr/>
                            <wps:spPr>
                              <a:xfrm>
                                <a:off x="0" y="0"/>
                                <a:ext cx="1637414" cy="435935"/>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3B98EB" w14:textId="5873F6D6"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Área Pabellón de Personal y Piscinas (Casa Bote)</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80 Rectángulo" o:spid="_x0000_s1039" style="position:absolute;left:0;text-align:left;margin-left:471.6pt;margin-top:267.15pt;width:128.95pt;height:34.35pt;z-index:25247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" fillcolor="yellow" strokecolor="black [3213]" strokeweight="2pt">
                      <v:textbox>
                        <w:txbxContent>
                          <w:p w14:paraId="733B98EB" w14:textId="5873F6D6"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Área Pabellón de Personal y Piscinas (Casa Bote)</w:t>
                            </w:r>
                          </w:p>
                        </w:txbxContent>
                      </v:textbox>
                    </v:rect>
                  </w:pict>
                </mc:Fallback>
              </mc:AlternateContent>
            </w:r>
            <w:r w:rsidR="00406762" w:rsidRPr="002B4193">
              <w:rPr>
                <w:noProof/>
                <w:lang w:eastAsia="es-CL"/>
              </w:rPr>
              <mc:AlternateContent>
                <mc:Choice Requires="wps">
                  <w:drawing>
                    <wp:anchor distT="0" distB="0" distL="114300" distR="114300" simplePos="0" relativeHeight="252479488" behindDoc="0" locked="0" layoutInCell="1" allowOverlap="1" wp14:anchorId="60151536" wp14:editId="6323DBD7">
                      <wp:simplePos x="0" y="0"/>
                      <wp:positionH relativeFrom="column">
                        <wp:posOffset>4733925</wp:posOffset>
                      </wp:positionH>
                      <wp:positionV relativeFrom="paragraph">
                        <wp:posOffset>503555</wp:posOffset>
                      </wp:positionV>
                      <wp:extent cx="725805" cy="368300"/>
                      <wp:effectExtent l="19050" t="19050" r="17145" b="31750"/>
                      <wp:wrapNone/>
                      <wp:docPr id="85" name="82 Conector recto"/>
                      <wp:cNvGraphicFramePr/>
                      <a:graphic xmlns:a="http://schemas.openxmlformats.org/drawingml/2006/main">
                        <a:graphicData uri="http://schemas.microsoft.com/office/word/2010/wordprocessingShape">
                          <wps:wsp>
                            <wps:cNvCnPr/>
                            <wps:spPr>
                              <a:xfrm flipH="1">
                                <a:off x="0" y="0"/>
                                <a:ext cx="725805" cy="36830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82 Conector recto" o:spid="_x0000_s1026" style="position:absolute;flip:x;z-index:25247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2.75pt,39.65pt" to="429.9pt,6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" strokecolor="windowText" strokeweight="2.25pt"/>
                  </w:pict>
                </mc:Fallback>
              </mc:AlternateContent>
            </w:r>
            <w:r w:rsidR="00406762" w:rsidRPr="002B4193">
              <w:rPr>
                <w:noProof/>
                <w:lang w:eastAsia="es-CL"/>
              </w:rPr>
              <mc:AlternateContent>
                <mc:Choice Requires="wps">
                  <w:drawing>
                    <wp:anchor distT="0" distB="0" distL="114300" distR="114300" simplePos="0" relativeHeight="252487680" behindDoc="0" locked="0" layoutInCell="1" allowOverlap="1" wp14:anchorId="33AFA372" wp14:editId="3D9BF092">
                      <wp:simplePos x="0" y="0"/>
                      <wp:positionH relativeFrom="column">
                        <wp:posOffset>5233670</wp:posOffset>
                      </wp:positionH>
                      <wp:positionV relativeFrom="paragraph">
                        <wp:posOffset>257810</wp:posOffset>
                      </wp:positionV>
                      <wp:extent cx="1498600" cy="422910"/>
                      <wp:effectExtent l="0" t="0" r="25400" b="15240"/>
                      <wp:wrapNone/>
                      <wp:docPr id="93" name="83 Rectángulo"/>
                      <wp:cNvGraphicFramePr/>
                      <a:graphic xmlns:a="http://schemas.openxmlformats.org/drawingml/2006/main">
                        <a:graphicData uri="http://schemas.microsoft.com/office/word/2010/wordprocessingShape">
                          <wps:wsp>
                            <wps:cNvSpPr/>
                            <wps:spPr>
                              <a:xfrm>
                                <a:off x="0" y="0"/>
                                <a:ext cx="1498600" cy="422910"/>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38723A" w14:textId="77777777"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Plantas de Tratamiento de Aguas Servidas</w:t>
                                  </w:r>
                                </w:p>
                              </w:txbxContent>
                            </wps:txbx>
                            <wps:bodyPr vertOverflow="clip" horzOverflow="clip" wrap="square" rtlCol="0" anchor="t"/>
                          </wps:wsp>
                        </a:graphicData>
                      </a:graphic>
                      <wp14:sizeRelH relativeFrom="margin">
                        <wp14:pctWidth>0</wp14:pctWidth>
                      </wp14:sizeRelH>
                    </wp:anchor>
                  </w:drawing>
                </mc:Choice>
                <mc:Fallback>
                  <w:pict>
                    <v:rect id="_x0000_s1040" style="position:absolute;left:0;text-align:left;margin-left:412.1pt;margin-top:20.3pt;width:118pt;height:33.3pt;z-index:252487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" fillcolor="yellow" strokecolor="black [3213]" strokeweight="2pt">
                      <v:textbox>
                        <w:txbxContent>
                          <w:p w14:paraId="3638723A" w14:textId="77777777"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Plantas de Tratamiento de Aguas Servidas</w:t>
                            </w:r>
                          </w:p>
                        </w:txbxContent>
                      </v:textbox>
                    </v:rect>
                  </w:pict>
                </mc:Fallback>
              </mc:AlternateContent>
            </w:r>
            <w:r w:rsidR="00406762" w:rsidRPr="002B4193">
              <w:rPr>
                <w:noProof/>
                <w:lang w:eastAsia="es-CL"/>
              </w:rPr>
              <mc:AlternateContent>
                <mc:Choice Requires="wps">
                  <w:drawing>
                    <wp:anchor distT="0" distB="0" distL="114300" distR="114300" simplePos="0" relativeHeight="252492800" behindDoc="0" locked="0" layoutInCell="1" allowOverlap="1" wp14:anchorId="1E184E27" wp14:editId="5CF320E0">
                      <wp:simplePos x="0" y="0"/>
                      <wp:positionH relativeFrom="column">
                        <wp:posOffset>651510</wp:posOffset>
                      </wp:positionH>
                      <wp:positionV relativeFrom="paragraph">
                        <wp:posOffset>1329897</wp:posOffset>
                      </wp:positionV>
                      <wp:extent cx="1531088" cy="277066"/>
                      <wp:effectExtent l="0" t="0" r="12065" b="27940"/>
                      <wp:wrapNone/>
                      <wp:docPr id="103" name="102 Rectángulo"/>
                      <wp:cNvGraphicFramePr/>
                      <a:graphic xmlns:a="http://schemas.openxmlformats.org/drawingml/2006/main">
                        <a:graphicData uri="http://schemas.microsoft.com/office/word/2010/wordprocessingShape">
                          <wps:wsp>
                            <wps:cNvSpPr/>
                            <wps:spPr>
                              <a:xfrm>
                                <a:off x="0" y="0"/>
                                <a:ext cx="1531088" cy="277066"/>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A42432" w14:textId="4EF3ABD5"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Embarcadero catamarán</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102 Rectángulo" o:spid="_x0000_s1041" style="position:absolute;left:0;text-align:left;margin-left:51.3pt;margin-top:104.7pt;width:120.55pt;height:21.8pt;z-index:25249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" fillcolor="yellow" strokecolor="black [3213]" strokeweight="2pt">
                      <v:textbox>
                        <w:txbxContent>
                          <w:p w14:paraId="70A42432" w14:textId="4EF3ABD5"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Embarcadero catamarán</w:t>
                            </w:r>
                          </w:p>
                        </w:txbxContent>
                      </v:textbox>
                    </v:rect>
                  </w:pict>
                </mc:Fallback>
              </mc:AlternateContent>
            </w:r>
            <w:r w:rsidR="002B4193" w:rsidRPr="002B4193">
              <w:rPr>
                <w:noProof/>
                <w:lang w:eastAsia="es-CL"/>
              </w:rPr>
              <mc:AlternateContent>
                <mc:Choice Requires="wps">
                  <w:drawing>
                    <wp:anchor distT="0" distB="0" distL="114300" distR="114300" simplePos="0" relativeHeight="252499968" behindDoc="0" locked="0" layoutInCell="1" allowOverlap="1" wp14:anchorId="25702CBE" wp14:editId="6BF03789">
                      <wp:simplePos x="0" y="0"/>
                      <wp:positionH relativeFrom="column">
                        <wp:posOffset>5649595</wp:posOffset>
                      </wp:positionH>
                      <wp:positionV relativeFrom="paragraph">
                        <wp:posOffset>2608580</wp:posOffset>
                      </wp:positionV>
                      <wp:extent cx="154305" cy="130810"/>
                      <wp:effectExtent l="0" t="0" r="17145" b="21590"/>
                      <wp:wrapNone/>
                      <wp:docPr id="116" name="115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115 Elipse" o:spid="_x0000_s1026" style="position:absolute;margin-left:444.85pt;margin-top:205.4pt;width:12.15pt;height:10.3pt;z-index:252499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" fillcolor="yellow" strokecolor="black [3213]" strokeweight="2pt"/>
                  </w:pict>
                </mc:Fallback>
              </mc:AlternateContent>
            </w:r>
            <w:r w:rsidR="002B4193" w:rsidRPr="002B4193">
              <w:rPr>
                <w:noProof/>
                <w:lang w:eastAsia="es-CL"/>
              </w:rPr>
              <mc:AlternateContent>
                <mc:Choice Requires="wps">
                  <w:drawing>
                    <wp:anchor distT="0" distB="0" distL="114300" distR="114300" simplePos="0" relativeHeight="252494848" behindDoc="0" locked="0" layoutInCell="1" allowOverlap="1" wp14:anchorId="03E2BE3A" wp14:editId="2DFC7A8C">
                      <wp:simplePos x="0" y="0"/>
                      <wp:positionH relativeFrom="column">
                        <wp:posOffset>4650740</wp:posOffset>
                      </wp:positionH>
                      <wp:positionV relativeFrom="paragraph">
                        <wp:posOffset>4095588</wp:posOffset>
                      </wp:positionV>
                      <wp:extent cx="810895" cy="83820"/>
                      <wp:effectExtent l="19050" t="19050" r="8255" b="30480"/>
                      <wp:wrapNone/>
                      <wp:docPr id="108" name="107 Conector recto"/>
                      <wp:cNvGraphicFramePr/>
                      <a:graphic xmlns:a="http://schemas.openxmlformats.org/drawingml/2006/main">
                        <a:graphicData uri="http://schemas.microsoft.com/office/word/2010/wordprocessingShape">
                          <wps:wsp>
                            <wps:cNvCnPr/>
                            <wps:spPr>
                              <a:xfrm flipH="1" flipV="1">
                                <a:off x="0" y="0"/>
                                <a:ext cx="810895" cy="8382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107 Conector recto" o:spid="_x0000_s1026" style="position:absolute;flip:x y;z-index:252494848;visibility:visible;mso-wrap-style:square;mso-wrap-distance-left:9pt;mso-wrap-distance-top:0;mso-wrap-distance-right:9pt;mso-wrap-distance-bottom:0;mso-position-horizontal:absolute;mso-position-horizontal-relative:text;mso-position-vertical:absolute;mso-position-vertical-relative:text" from="366.2pt,322.5pt" to="430.05pt,32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" strokecolor="windowText" strokeweight="2.25pt"/>
                  </w:pict>
                </mc:Fallback>
              </mc:AlternateContent>
            </w:r>
            <w:r w:rsidR="002B4193" w:rsidRPr="002B4193">
              <w:rPr>
                <w:noProof/>
                <w:lang w:eastAsia="es-CL"/>
              </w:rPr>
              <mc:AlternateContent>
                <mc:Choice Requires="wps">
                  <w:drawing>
                    <wp:anchor distT="0" distB="0" distL="114300" distR="114300" simplePos="0" relativeHeight="252496896" behindDoc="0" locked="0" layoutInCell="1" allowOverlap="1" wp14:anchorId="2CF0014B" wp14:editId="48DF4CEE">
                      <wp:simplePos x="0" y="0"/>
                      <wp:positionH relativeFrom="column">
                        <wp:posOffset>4559300</wp:posOffset>
                      </wp:positionH>
                      <wp:positionV relativeFrom="paragraph">
                        <wp:posOffset>4032412</wp:posOffset>
                      </wp:positionV>
                      <wp:extent cx="154305" cy="130810"/>
                      <wp:effectExtent l="0" t="0" r="17145" b="21590"/>
                      <wp:wrapNone/>
                      <wp:docPr id="110" name="109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109 Elipse" o:spid="_x0000_s1026" style="position:absolute;margin-left:359pt;margin-top:317.5pt;width:12.15pt;height:10.3pt;z-index:252496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" fillcolor="yellow" strokecolor="black [3213]" strokeweight="2pt"/>
                  </w:pict>
                </mc:Fallback>
              </mc:AlternateContent>
            </w:r>
            <w:r w:rsidR="002B4193" w:rsidRPr="002B4193">
              <w:rPr>
                <w:noProof/>
                <w:lang w:eastAsia="es-CL"/>
              </w:rPr>
              <mc:AlternateContent>
                <mc:Choice Requires="wps">
                  <w:drawing>
                    <wp:anchor distT="0" distB="0" distL="114300" distR="114300" simplePos="0" relativeHeight="252489728" behindDoc="0" locked="0" layoutInCell="1" allowOverlap="1" wp14:anchorId="222DB294" wp14:editId="4DF0FC4B">
                      <wp:simplePos x="0" y="0"/>
                      <wp:positionH relativeFrom="column">
                        <wp:posOffset>3011805</wp:posOffset>
                      </wp:positionH>
                      <wp:positionV relativeFrom="paragraph">
                        <wp:posOffset>245110</wp:posOffset>
                      </wp:positionV>
                      <wp:extent cx="1160145" cy="415290"/>
                      <wp:effectExtent l="0" t="0" r="20955" b="22860"/>
                      <wp:wrapNone/>
                      <wp:docPr id="98" name="97 Rectángulo"/>
                      <wp:cNvGraphicFramePr/>
                      <a:graphic xmlns:a="http://schemas.openxmlformats.org/drawingml/2006/main">
                        <a:graphicData uri="http://schemas.microsoft.com/office/word/2010/wordprocessingShape">
                          <wps:wsp>
                            <wps:cNvSpPr/>
                            <wps:spPr>
                              <a:xfrm>
                                <a:off x="0" y="0"/>
                                <a:ext cx="1160145" cy="415290"/>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82F2AA" w14:textId="77777777"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Pozo de drenaje proyecto original</w:t>
                                  </w:r>
                                </w:p>
                              </w:txbxContent>
                            </wps:txbx>
                            <wps:bodyPr vertOverflow="clip" horzOverflow="clip" wrap="square" rtlCol="0" anchor="t"/>
                          </wps:wsp>
                        </a:graphicData>
                      </a:graphic>
                      <wp14:sizeRelH relativeFrom="margin">
                        <wp14:pctWidth>0</wp14:pctWidth>
                      </wp14:sizeRelH>
                    </wp:anchor>
                  </w:drawing>
                </mc:Choice>
                <mc:Fallback>
                  <w:pict>
                    <v:rect id="97 Rectángulo" o:spid="_x0000_s1042" style="position:absolute;left:0;text-align:left;margin-left:237.15pt;margin-top:19.3pt;width:91.35pt;height:32.7pt;z-index:252489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" fillcolor="yellow" strokecolor="black [3213]" strokeweight="2pt">
                      <v:textbox>
                        <w:txbxContent>
                          <w:p w14:paraId="2E82F2AA" w14:textId="77777777"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Pozo de drenaje proyecto original</w:t>
                            </w:r>
                          </w:p>
                        </w:txbxContent>
                      </v:textbox>
                    </v:rect>
                  </w:pict>
                </mc:Fallback>
              </mc:AlternateContent>
            </w:r>
            <w:r w:rsidR="002B4193" w:rsidRPr="002B4193">
              <w:rPr>
                <w:noProof/>
                <w:lang w:eastAsia="es-CL"/>
              </w:rPr>
              <mc:AlternateContent>
                <mc:Choice Requires="wps">
                  <w:drawing>
                    <wp:anchor distT="0" distB="0" distL="114300" distR="114300" simplePos="0" relativeHeight="252480512" behindDoc="0" locked="0" layoutInCell="1" allowOverlap="1" wp14:anchorId="3C1DC6B1" wp14:editId="3E2E1A67">
                      <wp:simplePos x="0" y="0"/>
                      <wp:positionH relativeFrom="column">
                        <wp:posOffset>4628293</wp:posOffset>
                      </wp:positionH>
                      <wp:positionV relativeFrom="paragraph">
                        <wp:posOffset>831363</wp:posOffset>
                      </wp:positionV>
                      <wp:extent cx="154305" cy="130810"/>
                      <wp:effectExtent l="0" t="0" r="17145" b="21590"/>
                      <wp:wrapNone/>
                      <wp:docPr id="86" name="8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84 Elipse" o:spid="_x0000_s1026" style="position:absolute;margin-left:364.45pt;margin-top:65.45pt;width:12.15pt;height:10.3pt;z-index:252480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" fillcolor="yellow" strokecolor="black [3213]" strokeweight="2pt"/>
                  </w:pict>
                </mc:Fallback>
              </mc:AlternateContent>
            </w:r>
            <w:r w:rsidR="002B4193" w:rsidRPr="002B4193">
              <w:rPr>
                <w:noProof/>
                <w:lang w:eastAsia="es-CL"/>
              </w:rPr>
              <mc:AlternateContent>
                <mc:Choice Requires="wps">
                  <w:drawing>
                    <wp:anchor distT="0" distB="0" distL="114300" distR="114300" simplePos="0" relativeHeight="252488704" behindDoc="0" locked="0" layoutInCell="1" allowOverlap="1" wp14:anchorId="3F3C1080" wp14:editId="19216A7E">
                      <wp:simplePos x="0" y="0"/>
                      <wp:positionH relativeFrom="column">
                        <wp:posOffset>3742217</wp:posOffset>
                      </wp:positionH>
                      <wp:positionV relativeFrom="paragraph">
                        <wp:posOffset>436880</wp:posOffset>
                      </wp:positionV>
                      <wp:extent cx="883920" cy="14605"/>
                      <wp:effectExtent l="19050" t="19050" r="11430" b="23495"/>
                      <wp:wrapNone/>
                      <wp:docPr id="97" name="96 Conector recto"/>
                      <wp:cNvGraphicFramePr/>
                      <a:graphic xmlns:a="http://schemas.openxmlformats.org/drawingml/2006/main">
                        <a:graphicData uri="http://schemas.microsoft.com/office/word/2010/wordprocessingShape">
                          <wps:wsp>
                            <wps:cNvCnPr/>
                            <wps:spPr>
                              <a:xfrm flipH="1">
                                <a:off x="0" y="0"/>
                                <a:ext cx="883920" cy="1460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96 Conector recto" o:spid="_x0000_s1026" style="position:absolute;flip:x;z-index:252488704;visibility:visible;mso-wrap-style:square;mso-wrap-distance-left:9pt;mso-wrap-distance-top:0;mso-wrap-distance-right:9pt;mso-wrap-distance-bottom:0;mso-position-horizontal:absolute;mso-position-horizontal-relative:text;mso-position-vertical:absolute;mso-position-vertical-relative:text" from="294.65pt,34.4pt" to="364.25pt,3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" strokecolor="windowText" strokeweight="2.25pt"/>
                  </w:pict>
                </mc:Fallback>
              </mc:AlternateContent>
            </w:r>
            <w:r w:rsidR="002B4193" w:rsidRPr="002B4193">
              <w:rPr>
                <w:noProof/>
                <w:lang w:eastAsia="es-CL"/>
              </w:rPr>
              <mc:AlternateContent>
                <mc:Choice Requires="wps">
                  <w:drawing>
                    <wp:anchor distT="0" distB="0" distL="114300" distR="114300" simplePos="0" relativeHeight="252490752" behindDoc="0" locked="0" layoutInCell="1" allowOverlap="1" wp14:anchorId="045B9C3C" wp14:editId="2071C036">
                      <wp:simplePos x="0" y="0"/>
                      <wp:positionH relativeFrom="column">
                        <wp:posOffset>4552950</wp:posOffset>
                      </wp:positionH>
                      <wp:positionV relativeFrom="paragraph">
                        <wp:posOffset>368935</wp:posOffset>
                      </wp:positionV>
                      <wp:extent cx="154305" cy="130810"/>
                      <wp:effectExtent l="0" t="0" r="17145" b="21590"/>
                      <wp:wrapNone/>
                      <wp:docPr id="99" name="98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98 Elipse" o:spid="_x0000_s1026" style="position:absolute;margin-left:358.5pt;margin-top:29.05pt;width:12.15pt;height:10.3pt;z-index:252490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" fillcolor="yellow" strokecolor="black [3213]" strokeweight="2pt"/>
                  </w:pict>
                </mc:Fallback>
              </mc:AlternateContent>
            </w:r>
            <w:r w:rsidR="002B4193" w:rsidRPr="002B4193">
              <w:rPr>
                <w:noProof/>
                <w:lang w:eastAsia="es-CL"/>
              </w:rPr>
              <mc:AlternateContent>
                <mc:Choice Requires="wps">
                  <w:drawing>
                    <wp:anchor distT="0" distB="0" distL="114300" distR="114300" simplePos="0" relativeHeight="252484608" behindDoc="0" locked="0" layoutInCell="1" allowOverlap="1" wp14:anchorId="2ED36C33" wp14:editId="10BFDDF1">
                      <wp:simplePos x="0" y="0"/>
                      <wp:positionH relativeFrom="column">
                        <wp:posOffset>3363122</wp:posOffset>
                      </wp:positionH>
                      <wp:positionV relativeFrom="paragraph">
                        <wp:posOffset>3202940</wp:posOffset>
                      </wp:positionV>
                      <wp:extent cx="511810" cy="368935"/>
                      <wp:effectExtent l="19050" t="19050" r="21590" b="31115"/>
                      <wp:wrapNone/>
                      <wp:docPr id="90" name="88 Conector recto"/>
                      <wp:cNvGraphicFramePr/>
                      <a:graphic xmlns:a="http://schemas.openxmlformats.org/drawingml/2006/main">
                        <a:graphicData uri="http://schemas.microsoft.com/office/word/2010/wordprocessingShape">
                          <wps:wsp>
                            <wps:cNvCnPr/>
                            <wps:spPr>
                              <a:xfrm flipH="1">
                                <a:off x="0" y="0"/>
                                <a:ext cx="511810" cy="36893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88 Conector recto" o:spid="_x0000_s1026" style="position:absolute;flip:x;z-index:252484608;visibility:visible;mso-wrap-style:square;mso-wrap-distance-left:9pt;mso-wrap-distance-top:0;mso-wrap-distance-right:9pt;mso-wrap-distance-bottom:0;mso-position-horizontal:absolute;mso-position-horizontal-relative:text;mso-position-vertical:absolute;mso-position-vertical-relative:text" from="264.8pt,252.2pt" to="305.1pt,28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" strokecolor="windowText" strokeweight="2.25pt"/>
                  </w:pict>
                </mc:Fallback>
              </mc:AlternateContent>
            </w:r>
            <w:r w:rsidR="002B4193" w:rsidRPr="002B4193">
              <w:rPr>
                <w:noProof/>
                <w:lang w:eastAsia="es-CL"/>
              </w:rPr>
              <mc:AlternateContent>
                <mc:Choice Requires="wps">
                  <w:drawing>
                    <wp:anchor distT="0" distB="0" distL="114300" distR="114300" simplePos="0" relativeHeight="252486656" behindDoc="0" locked="0" layoutInCell="1" allowOverlap="1" wp14:anchorId="287816B3" wp14:editId="269AC2B9">
                      <wp:simplePos x="0" y="0"/>
                      <wp:positionH relativeFrom="column">
                        <wp:posOffset>3783330</wp:posOffset>
                      </wp:positionH>
                      <wp:positionV relativeFrom="paragraph">
                        <wp:posOffset>3150708</wp:posOffset>
                      </wp:positionV>
                      <wp:extent cx="154305" cy="130810"/>
                      <wp:effectExtent l="0" t="0" r="17145" b="21590"/>
                      <wp:wrapNone/>
                      <wp:docPr id="92" name="90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90 Elipse" o:spid="_x0000_s1026" style="position:absolute;margin-left:297.9pt;margin-top:248.1pt;width:12.15pt;height:10.3pt;z-index:252486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" fillcolor="yellow" strokecolor="black [3213]" strokeweight="2pt"/>
                  </w:pict>
                </mc:Fallback>
              </mc:AlternateContent>
            </w:r>
            <w:r w:rsidR="002B4193" w:rsidRPr="002B4193">
              <w:rPr>
                <w:noProof/>
                <w:lang w:eastAsia="es-CL"/>
              </w:rPr>
              <mc:AlternateContent>
                <mc:Choice Requires="wps">
                  <w:drawing>
                    <wp:anchor distT="0" distB="0" distL="114300" distR="114300" simplePos="0" relativeHeight="252491776" behindDoc="0" locked="0" layoutInCell="1" allowOverlap="1" wp14:anchorId="1B77E231" wp14:editId="55C60537">
                      <wp:simplePos x="0" y="0"/>
                      <wp:positionH relativeFrom="column">
                        <wp:posOffset>1314450</wp:posOffset>
                      </wp:positionH>
                      <wp:positionV relativeFrom="paragraph">
                        <wp:posOffset>1501775</wp:posOffset>
                      </wp:positionV>
                      <wp:extent cx="941070" cy="424815"/>
                      <wp:effectExtent l="19050" t="19050" r="11430" b="32385"/>
                      <wp:wrapNone/>
                      <wp:docPr id="102" name="101 Conector recto"/>
                      <wp:cNvGraphicFramePr/>
                      <a:graphic xmlns:a="http://schemas.openxmlformats.org/drawingml/2006/main">
                        <a:graphicData uri="http://schemas.microsoft.com/office/word/2010/wordprocessingShape">
                          <wps:wsp>
                            <wps:cNvCnPr/>
                            <wps:spPr>
                              <a:xfrm flipH="1" flipV="1">
                                <a:off x="0" y="0"/>
                                <a:ext cx="941070" cy="42481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101 Conector recto" o:spid="_x0000_s1026" style="position:absolute;flip:x y;z-index:252491776;visibility:visible;mso-wrap-style:square;mso-wrap-distance-left:9pt;mso-wrap-distance-top:0;mso-wrap-distance-right:9pt;mso-wrap-distance-bottom:0;mso-position-horizontal:absolute;mso-position-horizontal-relative:text;mso-position-vertical:absolute;mso-position-vertical-relative:text" from="103.5pt,118.25pt" to="177.6pt,15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" strokecolor="windowText" strokeweight="2.25pt"/>
                  </w:pict>
                </mc:Fallback>
              </mc:AlternateContent>
            </w:r>
            <w:r w:rsidR="002B4193" w:rsidRPr="002B4193">
              <w:rPr>
                <w:noProof/>
                <w:lang w:eastAsia="es-CL"/>
              </w:rPr>
              <mc:AlternateContent>
                <mc:Choice Requires="wps">
                  <w:drawing>
                    <wp:anchor distT="0" distB="0" distL="114300" distR="114300" simplePos="0" relativeHeight="252493824" behindDoc="0" locked="0" layoutInCell="1" allowOverlap="1" wp14:anchorId="7ABE541B" wp14:editId="67D6FED8">
                      <wp:simplePos x="0" y="0"/>
                      <wp:positionH relativeFrom="column">
                        <wp:posOffset>2179955</wp:posOffset>
                      </wp:positionH>
                      <wp:positionV relativeFrom="paragraph">
                        <wp:posOffset>1864360</wp:posOffset>
                      </wp:positionV>
                      <wp:extent cx="154305" cy="130810"/>
                      <wp:effectExtent l="0" t="0" r="17145" b="21590"/>
                      <wp:wrapNone/>
                      <wp:docPr id="104" name="10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103 Elipse" o:spid="_x0000_s1026" style="position:absolute;margin-left:171.65pt;margin-top:146.8pt;width:12.15pt;height:10.3pt;z-index:252493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" fillcolor="yellow" strokecolor="black [3213]" strokeweight="2pt"/>
                  </w:pict>
                </mc:Fallback>
              </mc:AlternateContent>
            </w:r>
            <w:r w:rsidR="002B4193" w:rsidRPr="002B4193">
              <w:rPr>
                <w:noProof/>
                <w:lang w:eastAsia="es-CL"/>
              </w:rPr>
              <mc:AlternateContent>
                <mc:Choice Requires="wps">
                  <w:drawing>
                    <wp:anchor distT="0" distB="0" distL="114300" distR="114300" simplePos="0" relativeHeight="252481536" behindDoc="0" locked="0" layoutInCell="1" allowOverlap="1" wp14:anchorId="3648EE1E" wp14:editId="624EA6BF">
                      <wp:simplePos x="0" y="0"/>
                      <wp:positionH relativeFrom="column">
                        <wp:posOffset>3340897</wp:posOffset>
                      </wp:positionH>
                      <wp:positionV relativeFrom="paragraph">
                        <wp:posOffset>2200910</wp:posOffset>
                      </wp:positionV>
                      <wp:extent cx="219710" cy="403860"/>
                      <wp:effectExtent l="19050" t="19050" r="27940" b="15240"/>
                      <wp:wrapNone/>
                      <wp:docPr id="87" name="85 Conector recto"/>
                      <wp:cNvGraphicFramePr/>
                      <a:graphic xmlns:a="http://schemas.openxmlformats.org/drawingml/2006/main">
                        <a:graphicData uri="http://schemas.microsoft.com/office/word/2010/wordprocessingShape">
                          <wps:wsp>
                            <wps:cNvCnPr/>
                            <wps:spPr>
                              <a:xfrm flipH="1">
                                <a:off x="0" y="0"/>
                                <a:ext cx="219710" cy="40386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85 Conector recto" o:spid="_x0000_s1026" style="position:absolute;flip:x;z-index:25248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05pt,173.3pt" to="280.35pt,20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" strokecolor="windowText" strokeweight="2.25pt"/>
                  </w:pict>
                </mc:Fallback>
              </mc:AlternateContent>
            </w:r>
            <w:r w:rsidR="002B4193" w:rsidRPr="002B4193">
              <w:rPr>
                <w:noProof/>
                <w:lang w:eastAsia="es-CL"/>
              </w:rPr>
              <mc:AlternateContent>
                <mc:Choice Requires="wps">
                  <w:drawing>
                    <wp:anchor distT="0" distB="0" distL="114300" distR="114300" simplePos="0" relativeHeight="252482560" behindDoc="0" locked="0" layoutInCell="1" allowOverlap="1" wp14:anchorId="0ACA0DFE" wp14:editId="7562C022">
                      <wp:simplePos x="0" y="0"/>
                      <wp:positionH relativeFrom="column">
                        <wp:posOffset>3341399</wp:posOffset>
                      </wp:positionH>
                      <wp:positionV relativeFrom="paragraph">
                        <wp:posOffset>1996248</wp:posOffset>
                      </wp:positionV>
                      <wp:extent cx="1148316" cy="261620"/>
                      <wp:effectExtent l="0" t="0" r="13970" b="24130"/>
                      <wp:wrapNone/>
                      <wp:docPr id="88" name="86 Rectángulo"/>
                      <wp:cNvGraphicFramePr/>
                      <a:graphic xmlns:a="http://schemas.openxmlformats.org/drawingml/2006/main">
                        <a:graphicData uri="http://schemas.microsoft.com/office/word/2010/wordprocessingShape">
                          <wps:wsp>
                            <wps:cNvSpPr/>
                            <wps:spPr>
                              <a:xfrm>
                                <a:off x="0" y="0"/>
                                <a:ext cx="1148316" cy="261620"/>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667245" w14:textId="77777777"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Ampliación Hotel</w:t>
                                  </w:r>
                                </w:p>
                              </w:txbxContent>
                            </wps:txbx>
                            <wps:bodyPr vertOverflow="clip" horzOverflow="clip" wrap="square" rtlCol="0" anchor="t"/>
                          </wps:wsp>
                        </a:graphicData>
                      </a:graphic>
                      <wp14:sizeRelH relativeFrom="margin">
                        <wp14:pctWidth>0</wp14:pctWidth>
                      </wp14:sizeRelH>
                    </wp:anchor>
                  </w:drawing>
                </mc:Choice>
                <mc:Fallback>
                  <w:pict>
                    <v:rect id="86 Rectángulo" o:spid="_x0000_s1043" style="position:absolute;left:0;text-align:left;margin-left:263.1pt;margin-top:157.2pt;width:90.4pt;height:20.6pt;z-index:252482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" fillcolor="yellow" strokecolor="black [3213]" strokeweight="2pt">
                      <v:textbox>
                        <w:txbxContent>
                          <w:p w14:paraId="50667245" w14:textId="77777777"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Ampliación Hotel</w:t>
                            </w:r>
                          </w:p>
                        </w:txbxContent>
                      </v:textbox>
                    </v:rect>
                  </w:pict>
                </mc:Fallback>
              </mc:AlternateContent>
            </w:r>
            <w:r w:rsidR="002B4193" w:rsidRPr="002B4193">
              <w:rPr>
                <w:noProof/>
                <w:lang w:eastAsia="es-CL"/>
              </w:rPr>
              <mc:AlternateContent>
                <mc:Choice Requires="wps">
                  <w:drawing>
                    <wp:anchor distT="0" distB="0" distL="114300" distR="114300" simplePos="0" relativeHeight="252483584" behindDoc="0" locked="0" layoutInCell="1" allowOverlap="1" wp14:anchorId="5E9B4E78" wp14:editId="381BBCBC">
                      <wp:simplePos x="0" y="0"/>
                      <wp:positionH relativeFrom="column">
                        <wp:posOffset>3246755</wp:posOffset>
                      </wp:positionH>
                      <wp:positionV relativeFrom="paragraph">
                        <wp:posOffset>2583180</wp:posOffset>
                      </wp:positionV>
                      <wp:extent cx="154305" cy="130810"/>
                      <wp:effectExtent l="0" t="0" r="17145" b="21590"/>
                      <wp:wrapNone/>
                      <wp:docPr id="89" name="87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87 Elipse" o:spid="_x0000_s1026" style="position:absolute;margin-left:255.65pt;margin-top:203.4pt;width:12.15pt;height:10.3pt;z-index:252483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" fillcolor="yellow" strokecolor="black [3213]" strokeweight="2pt"/>
                  </w:pict>
                </mc:Fallback>
              </mc:AlternateContent>
            </w:r>
            <w:r w:rsidR="002B4193" w:rsidRPr="002B4193">
              <w:rPr>
                <w:noProof/>
                <w:lang w:eastAsia="es-CL"/>
              </w:rPr>
              <mc:AlternateContent>
                <mc:Choice Requires="wps">
                  <w:drawing>
                    <wp:anchor distT="0" distB="0" distL="114300" distR="114300" simplePos="0" relativeHeight="252495872" behindDoc="0" locked="0" layoutInCell="1" allowOverlap="1" wp14:anchorId="51716C89" wp14:editId="492DD644">
                      <wp:simplePos x="0" y="0"/>
                      <wp:positionH relativeFrom="column">
                        <wp:posOffset>5170805</wp:posOffset>
                      </wp:positionH>
                      <wp:positionV relativeFrom="paragraph">
                        <wp:posOffset>4011930</wp:posOffset>
                      </wp:positionV>
                      <wp:extent cx="1485265" cy="415290"/>
                      <wp:effectExtent l="0" t="0" r="19685" b="22860"/>
                      <wp:wrapNone/>
                      <wp:docPr id="109" name="108 Rectángulo"/>
                      <wp:cNvGraphicFramePr/>
                      <a:graphic xmlns:a="http://schemas.openxmlformats.org/drawingml/2006/main">
                        <a:graphicData uri="http://schemas.microsoft.com/office/word/2010/wordprocessingShape">
                          <wps:wsp>
                            <wps:cNvSpPr/>
                            <wps:spPr>
                              <a:xfrm>
                                <a:off x="0" y="0"/>
                                <a:ext cx="1485265" cy="415290"/>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0D7418" w14:textId="1C905CDC"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Punto descarga plantas de tratamiento</w:t>
                                  </w:r>
                                </w:p>
                              </w:txbxContent>
                            </wps:txbx>
                            <wps:bodyPr vertOverflow="clip" horzOverflow="clip" rtlCol="0" anchor="t"/>
                          </wps:wsp>
                        </a:graphicData>
                      </a:graphic>
                    </wp:anchor>
                  </w:drawing>
                </mc:Choice>
                <mc:Fallback>
                  <w:pict>
                    <v:rect id="108 Rectángulo" o:spid="_x0000_s1044" style="position:absolute;left:0;text-align:left;margin-left:407.15pt;margin-top:315.9pt;width:116.95pt;height:32.7pt;z-index:252495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" fillcolor="yellow" strokecolor="black [3213]" strokeweight="2pt">
                      <v:textbox>
                        <w:txbxContent>
                          <w:p w14:paraId="640D7418" w14:textId="1C905CDC" w:rsidR="00D50F85" w:rsidRDefault="00D50F85" w:rsidP="002B4193">
                            <w:pPr>
                              <w:pStyle w:val="NormalWeb"/>
                              <w:spacing w:before="0" w:beforeAutospacing="0" w:after="0" w:afterAutospacing="0"/>
                              <w:jc w:val="center"/>
                            </w:pPr>
                            <w:r>
                              <w:rPr>
                                <w:rFonts w:asciiTheme="minorHAnsi" w:hAnsi="Calibri" w:cstheme="minorBidi"/>
                                <w:b/>
                                <w:bCs/>
                                <w:color w:val="000000"/>
                                <w:sz w:val="20"/>
                                <w:szCs w:val="20"/>
                              </w:rPr>
                              <w:t>Punto descarga plantas de tratamiento</w:t>
                            </w:r>
                          </w:p>
                        </w:txbxContent>
                      </v:textbox>
                    </v:rect>
                  </w:pict>
                </mc:Fallback>
              </mc:AlternateContent>
            </w:r>
            <w:r w:rsidR="002B4193" w:rsidRPr="002B4193">
              <w:rPr>
                <w:noProof/>
                <w:lang w:eastAsia="es-CL"/>
              </w:rPr>
              <mc:AlternateContent>
                <mc:Choice Requires="wps">
                  <w:drawing>
                    <wp:anchor distT="0" distB="0" distL="114300" distR="114300" simplePos="0" relativeHeight="252478464" behindDoc="0" locked="0" layoutInCell="1" allowOverlap="1" wp14:anchorId="05DC5C8B" wp14:editId="519AC97F">
                      <wp:simplePos x="0" y="0"/>
                      <wp:positionH relativeFrom="column">
                        <wp:posOffset>5231765</wp:posOffset>
                      </wp:positionH>
                      <wp:positionV relativeFrom="paragraph">
                        <wp:posOffset>3576955</wp:posOffset>
                      </wp:positionV>
                      <wp:extent cx="154305" cy="130810"/>
                      <wp:effectExtent l="0" t="0" r="17145" b="21590"/>
                      <wp:wrapNone/>
                      <wp:docPr id="63" name="81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81 Elipse" o:spid="_x0000_s1026" style="position:absolute;margin-left:411.95pt;margin-top:281.65pt;width:12.15pt;height:10.3pt;z-index:252478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" fillcolor="yellow" strokecolor="black [3213]" strokeweight="2pt"/>
                  </w:pict>
                </mc:Fallback>
              </mc:AlternateContent>
            </w:r>
            <w:r w:rsidR="002B4193" w:rsidRPr="002B4193">
              <w:rPr>
                <w:noProof/>
                <w:lang w:eastAsia="es-CL"/>
              </w:rPr>
              <mc:AlternateContent>
                <mc:Choice Requires="wps">
                  <w:drawing>
                    <wp:anchor distT="0" distB="0" distL="114300" distR="114300" simplePos="0" relativeHeight="252476416" behindDoc="0" locked="0" layoutInCell="1" allowOverlap="1" wp14:anchorId="2A1C5F69" wp14:editId="7E390B27">
                      <wp:simplePos x="0" y="0"/>
                      <wp:positionH relativeFrom="column">
                        <wp:posOffset>5313577</wp:posOffset>
                      </wp:positionH>
                      <wp:positionV relativeFrom="paragraph">
                        <wp:posOffset>3585328</wp:posOffset>
                      </wp:positionV>
                      <wp:extent cx="844550" cy="56515"/>
                      <wp:effectExtent l="19050" t="19050" r="12700" b="19685"/>
                      <wp:wrapNone/>
                      <wp:docPr id="27" name="79 Conector recto"/>
                      <wp:cNvGraphicFramePr/>
                      <a:graphic xmlns:a="http://schemas.openxmlformats.org/drawingml/2006/main">
                        <a:graphicData uri="http://schemas.microsoft.com/office/word/2010/wordprocessingShape">
                          <wps:wsp>
                            <wps:cNvCnPr/>
                            <wps:spPr>
                              <a:xfrm flipH="1">
                                <a:off x="0" y="0"/>
                                <a:ext cx="844550" cy="5651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79 Conector recto" o:spid="_x0000_s1026" style="position:absolute;flip:x;z-index:252476416;visibility:visible;mso-wrap-style:square;mso-wrap-distance-left:9pt;mso-wrap-distance-top:0;mso-wrap-distance-right:9pt;mso-wrap-distance-bottom:0;mso-position-horizontal:absolute;mso-position-horizontal-relative:text;mso-position-vertical:absolute;mso-position-vertical-relative:text" from="418.4pt,282.3pt" to="484.9pt,28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" strokecolor="windowText" strokeweight="2.25pt"/>
                  </w:pict>
                </mc:Fallback>
              </mc:AlternateContent>
            </w:r>
            <w:r w:rsidR="002B4193" w:rsidRPr="00E61B7B">
              <w:rPr>
                <w:noProof/>
                <w:lang w:eastAsia="es-CL"/>
              </w:rPr>
              <mc:AlternateContent>
                <mc:Choice Requires="wps">
                  <w:drawing>
                    <wp:anchor distT="0" distB="0" distL="114300" distR="114300" simplePos="0" relativeHeight="252084224" behindDoc="0" locked="0" layoutInCell="1" allowOverlap="1" wp14:anchorId="6AB50F11" wp14:editId="7C8277E0">
                      <wp:simplePos x="0" y="0"/>
                      <wp:positionH relativeFrom="column">
                        <wp:posOffset>7888605</wp:posOffset>
                      </wp:positionH>
                      <wp:positionV relativeFrom="paragraph">
                        <wp:posOffset>57150</wp:posOffset>
                      </wp:positionV>
                      <wp:extent cx="307975" cy="1403985"/>
                      <wp:effectExtent l="0" t="0" r="0" b="6350"/>
                      <wp:wrapNone/>
                      <wp:docPr id="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7D6B091F" w14:textId="77777777" w:rsidR="00D50F85" w:rsidRPr="00E61B7B" w:rsidRDefault="00D50F85" w:rsidP="00E61B7B">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5" type="#_x0000_t202" style="position:absolute;left:0;text-align:left;margin-left:621.15pt;margin-top:4.5pt;width:24.25pt;height:110.55pt;z-index:2520842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" filled="f" stroked="f">
                      <v:textbox style="mso-fit-shape-to-text:t">
                        <w:txbxContent>
                          <w:p w14:paraId="7D6B091F" w14:textId="77777777" w:rsidR="00D50F85" w:rsidRPr="00E61B7B" w:rsidRDefault="00D50F85" w:rsidP="00E61B7B">
                            <w:pPr>
                              <w:rPr>
                                <w:b/>
                                <w:color w:val="FFFFFF" w:themeColor="background1"/>
                                <w:sz w:val="28"/>
                              </w:rPr>
                            </w:pPr>
                            <w:r w:rsidRPr="00E61B7B">
                              <w:rPr>
                                <w:b/>
                                <w:color w:val="FFFFFF" w:themeColor="background1"/>
                                <w:sz w:val="28"/>
                              </w:rPr>
                              <w:t>N</w:t>
                            </w:r>
                          </w:p>
                        </w:txbxContent>
                      </v:textbox>
                    </v:shape>
                  </w:pict>
                </mc:Fallback>
              </mc:AlternateContent>
            </w:r>
            <w:r w:rsidR="002B4193" w:rsidRPr="00E61B7B">
              <w:rPr>
                <w:noProof/>
                <w:lang w:eastAsia="es-CL"/>
              </w:rPr>
              <mc:AlternateContent>
                <mc:Choice Requires="wps">
                  <w:drawing>
                    <wp:anchor distT="0" distB="0" distL="114300" distR="114300" simplePos="0" relativeHeight="252083200" behindDoc="0" locked="0" layoutInCell="1" allowOverlap="1" wp14:anchorId="63D07D64" wp14:editId="343DC741">
                      <wp:simplePos x="0" y="0"/>
                      <wp:positionH relativeFrom="column">
                        <wp:posOffset>7932258</wp:posOffset>
                      </wp:positionH>
                      <wp:positionV relativeFrom="paragraph">
                        <wp:posOffset>323850</wp:posOffset>
                      </wp:positionV>
                      <wp:extent cx="222885" cy="382270"/>
                      <wp:effectExtent l="19050" t="19050" r="24765" b="17780"/>
                      <wp:wrapNone/>
                      <wp:docPr id="75" name="75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75 Flecha arriba" o:spid="_x0000_s1026" type="#_x0000_t68" style="position:absolute;margin-left:624.6pt;margin-top:25.5pt;width:17.55pt;height:30.1pt;z-index:252083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" adj="6297" fillcolor="white [3212]" strokecolor="black [3213]" strokeweight="2pt"/>
                  </w:pict>
                </mc:Fallback>
              </mc:AlternateContent>
            </w:r>
            <w:r w:rsidR="002B4193">
              <w:rPr>
                <w:noProof/>
                <w:lang w:eastAsia="es-CL"/>
              </w:rPr>
              <w:t xml:space="preserve"> </w:t>
            </w:r>
            <w:r w:rsidR="002B4193">
              <w:rPr>
                <w:noProof/>
                <w:lang w:eastAsia="es-CL"/>
              </w:rPr>
              <w:drawing>
                <wp:inline distT="0" distB="0" distL="0" distR="0" wp14:anchorId="77A9DEFA" wp14:editId="57F314E1">
                  <wp:extent cx="8490952" cy="4759163"/>
                  <wp:effectExtent l="0" t="0" r="5715" b="3810"/>
                  <wp:docPr id="16" name="78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78 Imagen"/>
                          <pic:cNvPicPr>
                            <a:picLocks noChangeAspect="1"/>
                          </pic:cNvPicPr>
                        </pic:nvPicPr>
                        <pic:blipFill rotWithShape="1">
                          <a:blip r:embed="rId29">
                            <a:extLst>
                              <a:ext uri="{28A0092B-C50C-407E-A947-70E740481C1C}">
                                <a14:useLocalDpi xmlns:a14="http://schemas.microsoft.com/office/drawing/2010/main" val="0"/>
                              </a:ext>
                            </a:extLst>
                          </a:blip>
                          <a:srcRect l="8790" r="15448"/>
                          <a:stretch/>
                        </pic:blipFill>
                        <pic:spPr bwMode="auto">
                          <a:xfrm>
                            <a:off x="0" y="0"/>
                            <a:ext cx="8532108" cy="4782231"/>
                          </a:xfrm>
                          <a:prstGeom prst="rect">
                            <a:avLst/>
                          </a:prstGeom>
                          <a:ln>
                            <a:noFill/>
                          </a:ln>
                          <a:extLst>
                            <a:ext uri="{53640926-AAD7-44D8-BBD7-CCE9431645EC}">
                              <a14:shadowObscured xmlns:a14="http://schemas.microsoft.com/office/drawing/2010/main"/>
                            </a:ext>
                          </a:extLst>
                        </pic:spPr>
                      </pic:pic>
                    </a:graphicData>
                  </a:graphic>
                </wp:inline>
              </w:drawing>
            </w:r>
            <w:r w:rsidR="002B4193" w:rsidRPr="00DD1E8B">
              <w:rPr>
                <w:noProof/>
                <w:lang w:eastAsia="es-CL"/>
              </w:rPr>
              <w:t xml:space="preserve"> </w:t>
            </w:r>
            <w:r w:rsidR="00727ABA">
              <w:rPr>
                <w:noProof/>
                <w:lang w:eastAsia="es-CL"/>
              </w:rPr>
              <w:t xml:space="preserve"> </w:t>
            </w:r>
          </w:p>
        </w:tc>
      </w:tr>
    </w:tbl>
    <w:p w14:paraId="21BE4949" w14:textId="77777777" w:rsidR="00BA0FDE" w:rsidRPr="0025129B" w:rsidRDefault="00BA0FDE" w:rsidP="00BA0FDE">
      <w:pPr>
        <w:rPr>
          <w:sz w:val="20"/>
        </w:rPr>
      </w:pPr>
    </w:p>
    <w:p w14:paraId="1C0E4446" w14:textId="77777777" w:rsidR="00BA0FDE" w:rsidRDefault="00BA0FDE" w:rsidP="00BA0FDE">
      <w:pPr>
        <w:rPr>
          <w:sz w:val="20"/>
        </w:rPr>
      </w:pPr>
    </w:p>
    <w:p w14:paraId="0654921D" w14:textId="77777777" w:rsidR="000634A2" w:rsidRDefault="000634A2" w:rsidP="00BA0FDE">
      <w:pPr>
        <w:rPr>
          <w:sz w:val="20"/>
        </w:rPr>
      </w:pPr>
    </w:p>
    <w:p w14:paraId="0470E571" w14:textId="77777777" w:rsidR="000634A2" w:rsidRPr="0025129B" w:rsidRDefault="000634A2" w:rsidP="000634A2"/>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0634A2" w:rsidRPr="0025129B" w14:paraId="328D4138" w14:textId="77777777" w:rsidTr="00207AD8">
        <w:trPr>
          <w:trHeight w:val="746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1EC643" w14:textId="51B87D6E" w:rsidR="000634A2" w:rsidRPr="007E2D5C" w:rsidRDefault="000634A2" w:rsidP="00941739">
            <w:pPr>
              <w:rPr>
                <w:color w:val="FF0000"/>
              </w:rPr>
            </w:pPr>
            <w:r w:rsidRPr="00CC137F">
              <w:rPr>
                <w:b/>
              </w:rPr>
              <w:t xml:space="preserve">Figura </w:t>
            </w:r>
            <w:r>
              <w:rPr>
                <w:b/>
              </w:rPr>
              <w:t>3</w:t>
            </w:r>
            <w:r w:rsidRPr="00CC137F">
              <w:rPr>
                <w:b/>
              </w:rPr>
              <w:t xml:space="preserve">. </w:t>
            </w:r>
            <w:r w:rsidRPr="002B4193">
              <w:rPr>
                <w:b/>
              </w:rPr>
              <w:t xml:space="preserve">Layout del proyecto </w:t>
            </w:r>
            <w:r>
              <w:rPr>
                <w:b/>
              </w:rPr>
              <w:t xml:space="preserve">– Sector Caballerizas </w:t>
            </w:r>
            <w:r w:rsidRPr="002B4193">
              <w:rPr>
                <w:b/>
              </w:rPr>
              <w:t>(Fuente: Elaboración propia en base a imagen NEPAssist – SMA)</w:t>
            </w:r>
          </w:p>
          <w:p w14:paraId="09A8EA9C" w14:textId="77777777" w:rsidR="000634A2" w:rsidRDefault="000634A2" w:rsidP="00941739">
            <w:pPr>
              <w:jc w:val="center"/>
              <w:rPr>
                <w:rFonts w:cstheme="minorHAnsi"/>
                <w:lang w:eastAsia="es-ES"/>
              </w:rPr>
            </w:pPr>
          </w:p>
          <w:p w14:paraId="303D164C" w14:textId="5E811CBC" w:rsidR="000634A2" w:rsidRPr="0025129B" w:rsidRDefault="00FF09F2" w:rsidP="00941739">
            <w:pPr>
              <w:jc w:val="center"/>
              <w:rPr>
                <w:rFonts w:cstheme="minorHAnsi"/>
                <w:lang w:eastAsia="es-ES"/>
              </w:rPr>
            </w:pPr>
            <w:r w:rsidRPr="00EE139B">
              <w:rPr>
                <w:noProof/>
                <w:lang w:eastAsia="es-CL"/>
              </w:rPr>
              <mc:AlternateContent>
                <mc:Choice Requires="wps">
                  <w:drawing>
                    <wp:anchor distT="0" distB="0" distL="114300" distR="114300" simplePos="0" relativeHeight="252560384" behindDoc="0" locked="0" layoutInCell="1" allowOverlap="1" wp14:anchorId="5B728486" wp14:editId="1FA83F87">
                      <wp:simplePos x="0" y="0"/>
                      <wp:positionH relativeFrom="column">
                        <wp:posOffset>6403724</wp:posOffset>
                      </wp:positionH>
                      <wp:positionV relativeFrom="paragraph">
                        <wp:posOffset>1106613</wp:posOffset>
                      </wp:positionV>
                      <wp:extent cx="1669312" cy="276225"/>
                      <wp:effectExtent l="0" t="0" r="26670" b="28575"/>
                      <wp:wrapNone/>
                      <wp:docPr id="144" name="97 Rectángulo"/>
                      <wp:cNvGraphicFramePr/>
                      <a:graphic xmlns:a="http://schemas.openxmlformats.org/drawingml/2006/main">
                        <a:graphicData uri="http://schemas.microsoft.com/office/word/2010/wordprocessingShape">
                          <wps:wsp>
                            <wps:cNvSpPr/>
                            <wps:spPr>
                              <a:xfrm>
                                <a:off x="0" y="0"/>
                                <a:ext cx="1669312" cy="276225"/>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D9EF60" w14:textId="2EEE297A" w:rsidR="00D50F85" w:rsidRDefault="00D50F85" w:rsidP="00AA3386">
                                  <w:pPr>
                                    <w:pStyle w:val="NormalWeb"/>
                                    <w:spacing w:before="0" w:beforeAutospacing="0" w:after="0" w:afterAutospacing="0"/>
                                    <w:jc w:val="center"/>
                                  </w:pPr>
                                  <w:r>
                                    <w:rPr>
                                      <w:rFonts w:asciiTheme="minorHAnsi" w:hAnsi="Calibri" w:cstheme="minorBidi"/>
                                      <w:b/>
                                      <w:bCs/>
                                      <w:color w:val="000000"/>
                                      <w:sz w:val="20"/>
                                      <w:szCs w:val="20"/>
                                    </w:rPr>
                                    <w:t>Caseta Generador eléctrico</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_x0000_s1046" style="position:absolute;left:0;text-align:left;margin-left:504.25pt;margin-top:87.15pt;width:131.45pt;height:21.75pt;z-index:25256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" fillcolor="yellow" strokecolor="black [3213]" strokeweight="2pt">
                      <v:textbox>
                        <w:txbxContent>
                          <w:p w14:paraId="0ED9EF60" w14:textId="2EEE297A" w:rsidR="00D50F85" w:rsidRDefault="00D50F85" w:rsidP="00AA3386">
                            <w:pPr>
                              <w:pStyle w:val="NormalWeb"/>
                              <w:spacing w:before="0" w:beforeAutospacing="0" w:after="0" w:afterAutospacing="0"/>
                              <w:jc w:val="center"/>
                            </w:pPr>
                            <w:r>
                              <w:rPr>
                                <w:rFonts w:asciiTheme="minorHAnsi" w:hAnsi="Calibri" w:cstheme="minorBidi"/>
                                <w:b/>
                                <w:bCs/>
                                <w:color w:val="000000"/>
                                <w:sz w:val="20"/>
                                <w:szCs w:val="20"/>
                              </w:rPr>
                              <w:t>Caseta Generador eléctrico</w:t>
                            </w:r>
                          </w:p>
                        </w:txbxContent>
                      </v:textbox>
                    </v:rect>
                  </w:pict>
                </mc:Fallback>
              </mc:AlternateContent>
            </w:r>
            <w:r w:rsidR="00AA3386" w:rsidRPr="00EE139B">
              <w:rPr>
                <w:noProof/>
                <w:lang w:eastAsia="es-CL"/>
              </w:rPr>
              <mc:AlternateContent>
                <mc:Choice Requires="wps">
                  <w:drawing>
                    <wp:anchor distT="0" distB="0" distL="114300" distR="114300" simplePos="0" relativeHeight="252559360" behindDoc="0" locked="0" layoutInCell="1" allowOverlap="1" wp14:anchorId="27AC18A1" wp14:editId="1A384F5D">
                      <wp:simplePos x="0" y="0"/>
                      <wp:positionH relativeFrom="column">
                        <wp:posOffset>5988685</wp:posOffset>
                      </wp:positionH>
                      <wp:positionV relativeFrom="paragraph">
                        <wp:posOffset>991073</wp:posOffset>
                      </wp:positionV>
                      <wp:extent cx="642590" cy="284111"/>
                      <wp:effectExtent l="19050" t="19050" r="24765" b="20955"/>
                      <wp:wrapNone/>
                      <wp:docPr id="145" name="82 Conector recto"/>
                      <wp:cNvGraphicFramePr/>
                      <a:graphic xmlns:a="http://schemas.openxmlformats.org/drawingml/2006/main">
                        <a:graphicData uri="http://schemas.microsoft.com/office/word/2010/wordprocessingShape">
                          <wps:wsp>
                            <wps:cNvCnPr/>
                            <wps:spPr>
                              <a:xfrm flipH="1" flipV="1">
                                <a:off x="0" y="0"/>
                                <a:ext cx="642590" cy="284111"/>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82 Conector recto" o:spid="_x0000_s1026" style="position:absolute;flip:x y;z-index:25255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1.55pt,78.05pt" to="522.15pt,10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" strokecolor="windowText" strokeweight="2.25pt"/>
                  </w:pict>
                </mc:Fallback>
              </mc:AlternateContent>
            </w:r>
            <w:r w:rsidR="00AA3386" w:rsidRPr="00EE139B">
              <w:rPr>
                <w:noProof/>
                <w:lang w:eastAsia="es-CL"/>
              </w:rPr>
              <mc:AlternateContent>
                <mc:Choice Requires="wps">
                  <w:drawing>
                    <wp:anchor distT="0" distB="0" distL="114300" distR="114300" simplePos="0" relativeHeight="252561408" behindDoc="0" locked="0" layoutInCell="1" allowOverlap="1" wp14:anchorId="7BBC9B9E" wp14:editId="0DFC2548">
                      <wp:simplePos x="0" y="0"/>
                      <wp:positionH relativeFrom="column">
                        <wp:posOffset>5922807</wp:posOffset>
                      </wp:positionH>
                      <wp:positionV relativeFrom="paragraph">
                        <wp:posOffset>930275</wp:posOffset>
                      </wp:positionV>
                      <wp:extent cx="154305" cy="130810"/>
                      <wp:effectExtent l="0" t="0" r="17145" b="21590"/>
                      <wp:wrapNone/>
                      <wp:docPr id="143" name="8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84 Elipse" o:spid="_x0000_s1026" style="position:absolute;margin-left:466.35pt;margin-top:73.25pt;width:12.15pt;height:10.3pt;z-index:252561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" fillcolor="yellow" strokecolor="black [3213]" strokeweight="2pt"/>
                  </w:pict>
                </mc:Fallback>
              </mc:AlternateContent>
            </w:r>
            <w:r w:rsidR="00AA3386" w:rsidRPr="002B4193">
              <w:rPr>
                <w:noProof/>
                <w:lang w:eastAsia="es-CL"/>
              </w:rPr>
              <mc:AlternateContent>
                <mc:Choice Requires="wps">
                  <w:drawing>
                    <wp:anchor distT="0" distB="0" distL="114300" distR="114300" simplePos="0" relativeHeight="252536832" behindDoc="0" locked="0" layoutInCell="1" allowOverlap="1" wp14:anchorId="2D61AC30" wp14:editId="4C1D8A57">
                      <wp:simplePos x="0" y="0"/>
                      <wp:positionH relativeFrom="column">
                        <wp:posOffset>5860577</wp:posOffset>
                      </wp:positionH>
                      <wp:positionV relativeFrom="paragraph">
                        <wp:posOffset>767080</wp:posOffset>
                      </wp:positionV>
                      <wp:extent cx="154305" cy="130810"/>
                      <wp:effectExtent l="0" t="0" r="17145" b="21590"/>
                      <wp:wrapNone/>
                      <wp:docPr id="101" name="8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84 Elipse" o:spid="_x0000_s1026" style="position:absolute;margin-left:461.45pt;margin-top:60.4pt;width:12.15pt;height:10.3pt;z-index:252536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" fillcolor="yellow" strokecolor="black [3213]" strokeweight="2pt"/>
                  </w:pict>
                </mc:Fallback>
              </mc:AlternateContent>
            </w:r>
            <w:r w:rsidR="00AA3386" w:rsidRPr="00EE139B">
              <w:rPr>
                <w:noProof/>
                <w:lang w:eastAsia="es-CL"/>
              </w:rPr>
              <mc:AlternateContent>
                <mc:Choice Requires="wps">
                  <w:drawing>
                    <wp:anchor distT="0" distB="0" distL="114300" distR="114300" simplePos="0" relativeHeight="252551168" behindDoc="0" locked="0" layoutInCell="1" allowOverlap="1" wp14:anchorId="06A6604F" wp14:editId="0B28BAC9">
                      <wp:simplePos x="0" y="0"/>
                      <wp:positionH relativeFrom="column">
                        <wp:posOffset>6073775</wp:posOffset>
                      </wp:positionH>
                      <wp:positionV relativeFrom="paragraph">
                        <wp:posOffset>489112</wp:posOffset>
                      </wp:positionV>
                      <wp:extent cx="557530" cy="382772"/>
                      <wp:effectExtent l="19050" t="19050" r="13970" b="17780"/>
                      <wp:wrapNone/>
                      <wp:docPr id="345" name="82 Conector recto"/>
                      <wp:cNvGraphicFramePr/>
                      <a:graphic xmlns:a="http://schemas.openxmlformats.org/drawingml/2006/main">
                        <a:graphicData uri="http://schemas.microsoft.com/office/word/2010/wordprocessingShape">
                          <wps:wsp>
                            <wps:cNvCnPr/>
                            <wps:spPr>
                              <a:xfrm flipH="1">
                                <a:off x="0" y="0"/>
                                <a:ext cx="557530" cy="382772"/>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82 Conector recto" o:spid="_x0000_s1026" style="position:absolute;flip:x;z-index:25255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8.25pt,38.5pt" to="522.15pt,6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" strokecolor="windowText" strokeweight="2.25pt"/>
                  </w:pict>
                </mc:Fallback>
              </mc:AlternateContent>
            </w:r>
            <w:r w:rsidR="00AA3386" w:rsidRPr="00EE139B">
              <w:rPr>
                <w:noProof/>
                <w:lang w:eastAsia="es-CL"/>
              </w:rPr>
              <mc:AlternateContent>
                <mc:Choice Requires="wps">
                  <w:drawing>
                    <wp:anchor distT="0" distB="0" distL="114300" distR="114300" simplePos="0" relativeHeight="252552192" behindDoc="0" locked="0" layoutInCell="1" allowOverlap="1" wp14:anchorId="42E749F2" wp14:editId="11350251">
                      <wp:simplePos x="0" y="0"/>
                      <wp:positionH relativeFrom="column">
                        <wp:posOffset>6408420</wp:posOffset>
                      </wp:positionH>
                      <wp:positionV relativeFrom="paragraph">
                        <wp:posOffset>372110</wp:posOffset>
                      </wp:positionV>
                      <wp:extent cx="998855" cy="276225"/>
                      <wp:effectExtent l="0" t="0" r="10795" b="28575"/>
                      <wp:wrapNone/>
                      <wp:docPr id="346" name="97 Rectángulo"/>
                      <wp:cNvGraphicFramePr/>
                      <a:graphic xmlns:a="http://schemas.openxmlformats.org/drawingml/2006/main">
                        <a:graphicData uri="http://schemas.microsoft.com/office/word/2010/wordprocessingShape">
                          <wps:wsp>
                            <wps:cNvSpPr/>
                            <wps:spPr>
                              <a:xfrm>
                                <a:off x="0" y="0"/>
                                <a:ext cx="998855" cy="276225"/>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97C323" w14:textId="360B7FB2" w:rsidR="00D50F85" w:rsidRDefault="00D50F85" w:rsidP="00EE139B">
                                  <w:pPr>
                                    <w:pStyle w:val="NormalWeb"/>
                                    <w:spacing w:before="0" w:beforeAutospacing="0" w:after="0" w:afterAutospacing="0"/>
                                    <w:jc w:val="center"/>
                                  </w:pPr>
                                  <w:r>
                                    <w:rPr>
                                      <w:rFonts w:asciiTheme="minorHAnsi" w:hAnsi="Calibri" w:cstheme="minorBidi"/>
                                      <w:b/>
                                      <w:bCs/>
                                      <w:color w:val="000000"/>
                                      <w:sz w:val="20"/>
                                      <w:szCs w:val="20"/>
                                    </w:rPr>
                                    <w:t>Sala de Basura</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_x0000_s1047" style="position:absolute;left:0;text-align:left;margin-left:504.6pt;margin-top:29.3pt;width:78.65pt;height:21.75pt;z-index:25255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" fillcolor="yellow" strokecolor="black [3213]" strokeweight="2pt">
                      <v:textbox>
                        <w:txbxContent>
                          <w:p w14:paraId="2197C323" w14:textId="360B7FB2" w:rsidR="00D50F85" w:rsidRDefault="00D50F85" w:rsidP="00EE139B">
                            <w:pPr>
                              <w:pStyle w:val="NormalWeb"/>
                              <w:spacing w:before="0" w:beforeAutospacing="0" w:after="0" w:afterAutospacing="0"/>
                              <w:jc w:val="center"/>
                            </w:pPr>
                            <w:r>
                              <w:rPr>
                                <w:rFonts w:asciiTheme="minorHAnsi" w:hAnsi="Calibri" w:cstheme="minorBidi"/>
                                <w:b/>
                                <w:bCs/>
                                <w:color w:val="000000"/>
                                <w:sz w:val="20"/>
                                <w:szCs w:val="20"/>
                              </w:rPr>
                              <w:t>Sala de Basura</w:t>
                            </w:r>
                          </w:p>
                        </w:txbxContent>
                      </v:textbox>
                    </v:rect>
                  </w:pict>
                </mc:Fallback>
              </mc:AlternateContent>
            </w:r>
            <w:r w:rsidR="00AA3386" w:rsidRPr="00EE139B">
              <w:rPr>
                <w:noProof/>
                <w:lang w:eastAsia="es-CL"/>
              </w:rPr>
              <mc:AlternateContent>
                <mc:Choice Requires="wps">
                  <w:drawing>
                    <wp:anchor distT="0" distB="0" distL="114300" distR="114300" simplePos="0" relativeHeight="252553216" behindDoc="0" locked="0" layoutInCell="1" allowOverlap="1" wp14:anchorId="050080F9" wp14:editId="5DD536FA">
                      <wp:simplePos x="0" y="0"/>
                      <wp:positionH relativeFrom="column">
                        <wp:posOffset>5989793</wp:posOffset>
                      </wp:positionH>
                      <wp:positionV relativeFrom="paragraph">
                        <wp:posOffset>829310</wp:posOffset>
                      </wp:positionV>
                      <wp:extent cx="154305" cy="130810"/>
                      <wp:effectExtent l="0" t="0" r="17145" b="21590"/>
                      <wp:wrapNone/>
                      <wp:docPr id="347" name="8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84 Elipse" o:spid="_x0000_s1026" style="position:absolute;margin-left:471.65pt;margin-top:65.3pt;width:12.15pt;height:10.3pt;z-index:252553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" fillcolor="yellow" strokecolor="black [3213]" strokeweight="2pt"/>
                  </w:pict>
                </mc:Fallback>
              </mc:AlternateContent>
            </w:r>
            <w:r w:rsidR="00C3448F" w:rsidRPr="002B4193">
              <w:rPr>
                <w:noProof/>
                <w:lang w:eastAsia="es-CL"/>
              </w:rPr>
              <mc:AlternateContent>
                <mc:Choice Requires="wps">
                  <w:drawing>
                    <wp:anchor distT="0" distB="0" distL="114300" distR="114300" simplePos="0" relativeHeight="252547072" behindDoc="0" locked="0" layoutInCell="1" allowOverlap="1" wp14:anchorId="157F5B25" wp14:editId="1B5B3856">
                      <wp:simplePos x="0" y="0"/>
                      <wp:positionH relativeFrom="column">
                        <wp:posOffset>3352180</wp:posOffset>
                      </wp:positionH>
                      <wp:positionV relativeFrom="paragraph">
                        <wp:posOffset>1744567</wp:posOffset>
                      </wp:positionV>
                      <wp:extent cx="308108" cy="988207"/>
                      <wp:effectExtent l="19050" t="19050" r="34925" b="21590"/>
                      <wp:wrapNone/>
                      <wp:docPr id="344" name="101 Conector recto"/>
                      <wp:cNvGraphicFramePr/>
                      <a:graphic xmlns:a="http://schemas.openxmlformats.org/drawingml/2006/main">
                        <a:graphicData uri="http://schemas.microsoft.com/office/word/2010/wordprocessingShape">
                          <wps:wsp>
                            <wps:cNvCnPr/>
                            <wps:spPr>
                              <a:xfrm flipH="1">
                                <a:off x="0" y="0"/>
                                <a:ext cx="308108" cy="988207"/>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01 Conector recto" o:spid="_x0000_s1026" style="position:absolute;flip:x;z-index:25254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95pt,137.35pt" to="288.2pt,2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" strokecolor="windowText" strokeweight="2.25pt"/>
                  </w:pict>
                </mc:Fallback>
              </mc:AlternateContent>
            </w:r>
            <w:r w:rsidR="00C3448F" w:rsidRPr="002B4193">
              <w:rPr>
                <w:noProof/>
                <w:lang w:eastAsia="es-CL"/>
              </w:rPr>
              <mc:AlternateContent>
                <mc:Choice Requires="wps">
                  <w:drawing>
                    <wp:anchor distT="0" distB="0" distL="114300" distR="114300" simplePos="0" relativeHeight="252549120" behindDoc="0" locked="0" layoutInCell="1" allowOverlap="1" wp14:anchorId="1D605C86" wp14:editId="48445C62">
                      <wp:simplePos x="0" y="0"/>
                      <wp:positionH relativeFrom="column">
                        <wp:posOffset>3585550</wp:posOffset>
                      </wp:positionH>
                      <wp:positionV relativeFrom="paragraph">
                        <wp:posOffset>1678940</wp:posOffset>
                      </wp:positionV>
                      <wp:extent cx="154305" cy="130810"/>
                      <wp:effectExtent l="0" t="0" r="17145" b="21590"/>
                      <wp:wrapNone/>
                      <wp:docPr id="343" name="10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103 Elipse" o:spid="_x0000_s1026" style="position:absolute;margin-left:282.35pt;margin-top:132.2pt;width:12.15pt;height:10.3pt;z-index:252549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" fillcolor="yellow" strokecolor="black [3213]" strokeweight="2pt"/>
                  </w:pict>
                </mc:Fallback>
              </mc:AlternateContent>
            </w:r>
            <w:r w:rsidR="00C3448F" w:rsidRPr="002B4193">
              <w:rPr>
                <w:noProof/>
                <w:lang w:eastAsia="es-CL"/>
              </w:rPr>
              <mc:AlternateContent>
                <mc:Choice Requires="wps">
                  <w:drawing>
                    <wp:anchor distT="0" distB="0" distL="114300" distR="114300" simplePos="0" relativeHeight="252540928" behindDoc="0" locked="0" layoutInCell="1" allowOverlap="1" wp14:anchorId="12C79D60" wp14:editId="06BED728">
                      <wp:simplePos x="0" y="0"/>
                      <wp:positionH relativeFrom="column">
                        <wp:posOffset>3352180</wp:posOffset>
                      </wp:positionH>
                      <wp:positionV relativeFrom="paragraph">
                        <wp:posOffset>1383060</wp:posOffset>
                      </wp:positionV>
                      <wp:extent cx="2520064" cy="1286539"/>
                      <wp:effectExtent l="19050" t="19050" r="13970" b="27940"/>
                      <wp:wrapNone/>
                      <wp:docPr id="342" name="101 Conector recto"/>
                      <wp:cNvGraphicFramePr/>
                      <a:graphic xmlns:a="http://schemas.openxmlformats.org/drawingml/2006/main">
                        <a:graphicData uri="http://schemas.microsoft.com/office/word/2010/wordprocessingShape">
                          <wps:wsp>
                            <wps:cNvCnPr/>
                            <wps:spPr>
                              <a:xfrm flipH="1">
                                <a:off x="0" y="0"/>
                                <a:ext cx="2520064" cy="1286539"/>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01 Conector recto" o:spid="_x0000_s1026" style="position:absolute;flip:x;z-index:25254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95pt,108.9pt" to="462.4pt,2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" strokecolor="windowText" strokeweight="2.25pt"/>
                  </w:pict>
                </mc:Fallback>
              </mc:AlternateContent>
            </w:r>
            <w:r w:rsidR="00C3448F" w:rsidRPr="002B4193">
              <w:rPr>
                <w:noProof/>
                <w:lang w:eastAsia="es-CL"/>
              </w:rPr>
              <mc:AlternateContent>
                <mc:Choice Requires="wps">
                  <w:drawing>
                    <wp:anchor distT="0" distB="0" distL="114300" distR="114300" simplePos="0" relativeHeight="252523520" behindDoc="0" locked="0" layoutInCell="1" allowOverlap="1" wp14:anchorId="3D760C1A" wp14:editId="54A0BA0F">
                      <wp:simplePos x="0" y="0"/>
                      <wp:positionH relativeFrom="column">
                        <wp:posOffset>1778000</wp:posOffset>
                      </wp:positionH>
                      <wp:positionV relativeFrom="paragraph">
                        <wp:posOffset>1776095</wp:posOffset>
                      </wp:positionV>
                      <wp:extent cx="1690370" cy="956310"/>
                      <wp:effectExtent l="19050" t="19050" r="24130" b="34290"/>
                      <wp:wrapNone/>
                      <wp:docPr id="112" name="101 Conector recto"/>
                      <wp:cNvGraphicFramePr/>
                      <a:graphic xmlns:a="http://schemas.openxmlformats.org/drawingml/2006/main">
                        <a:graphicData uri="http://schemas.microsoft.com/office/word/2010/wordprocessingShape">
                          <wps:wsp>
                            <wps:cNvCnPr/>
                            <wps:spPr>
                              <a:xfrm>
                                <a:off x="0" y="0"/>
                                <a:ext cx="1690370" cy="956310"/>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01 Conector recto" o:spid="_x0000_s1026" style="position:absolute;z-index:25252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pt,139.85pt" to="273.1pt,2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" strokecolor="windowText" strokeweight="2.25pt"/>
                  </w:pict>
                </mc:Fallback>
              </mc:AlternateContent>
            </w:r>
            <w:r w:rsidR="00C3448F" w:rsidRPr="002B4193">
              <w:rPr>
                <w:noProof/>
                <w:lang w:eastAsia="es-CL"/>
              </w:rPr>
              <mc:AlternateContent>
                <mc:Choice Requires="wps">
                  <w:drawing>
                    <wp:anchor distT="0" distB="0" distL="114300" distR="114300" simplePos="0" relativeHeight="252548096" behindDoc="0" locked="0" layoutInCell="1" allowOverlap="1" wp14:anchorId="5AC4AFC9" wp14:editId="5F82E2E7">
                      <wp:simplePos x="0" y="0"/>
                      <wp:positionH relativeFrom="column">
                        <wp:posOffset>2894330</wp:posOffset>
                      </wp:positionH>
                      <wp:positionV relativeFrom="paragraph">
                        <wp:posOffset>2668905</wp:posOffset>
                      </wp:positionV>
                      <wp:extent cx="1190625" cy="276860"/>
                      <wp:effectExtent l="0" t="0" r="28575" b="27940"/>
                      <wp:wrapNone/>
                      <wp:docPr id="301" name="102 Rectángulo"/>
                      <wp:cNvGraphicFramePr/>
                      <a:graphic xmlns:a="http://schemas.openxmlformats.org/drawingml/2006/main">
                        <a:graphicData uri="http://schemas.microsoft.com/office/word/2010/wordprocessingShape">
                          <wps:wsp>
                            <wps:cNvSpPr/>
                            <wps:spPr>
                              <a:xfrm>
                                <a:off x="0" y="0"/>
                                <a:ext cx="1190625" cy="276860"/>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F1D6E0" w14:textId="727152BF" w:rsidR="00D50F85" w:rsidRDefault="00D50F85" w:rsidP="000634A2">
                                  <w:pPr>
                                    <w:pStyle w:val="NormalWeb"/>
                                    <w:spacing w:before="0" w:beforeAutospacing="0" w:after="0" w:afterAutospacing="0"/>
                                    <w:jc w:val="center"/>
                                  </w:pPr>
                                  <w:r>
                                    <w:rPr>
                                      <w:rFonts w:asciiTheme="minorHAnsi" w:hAnsi="Calibri" w:cstheme="minorBidi"/>
                                      <w:b/>
                                      <w:bCs/>
                                      <w:color w:val="000000"/>
                                      <w:sz w:val="20"/>
                                      <w:szCs w:val="20"/>
                                    </w:rPr>
                                    <w:t>Áreas de pastoreo</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_x0000_s1048" style="position:absolute;left:0;text-align:left;margin-left:227.9pt;margin-top:210.15pt;width:93.75pt;height:21.8pt;z-index:25254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" fillcolor="yellow" strokecolor="black [3213]" strokeweight="2pt">
                      <v:textbox>
                        <w:txbxContent>
                          <w:p w14:paraId="1BF1D6E0" w14:textId="727152BF" w:rsidR="00D50F85" w:rsidRDefault="00D50F85" w:rsidP="000634A2">
                            <w:pPr>
                              <w:pStyle w:val="NormalWeb"/>
                              <w:spacing w:before="0" w:beforeAutospacing="0" w:after="0" w:afterAutospacing="0"/>
                              <w:jc w:val="center"/>
                            </w:pPr>
                            <w:r>
                              <w:rPr>
                                <w:rFonts w:asciiTheme="minorHAnsi" w:hAnsi="Calibri" w:cstheme="minorBidi"/>
                                <w:b/>
                                <w:bCs/>
                                <w:color w:val="000000"/>
                                <w:sz w:val="20"/>
                                <w:szCs w:val="20"/>
                              </w:rPr>
                              <w:t>Áreas de pastoreo</w:t>
                            </w:r>
                          </w:p>
                        </w:txbxContent>
                      </v:textbox>
                    </v:rect>
                  </w:pict>
                </mc:Fallback>
              </mc:AlternateContent>
            </w:r>
            <w:r w:rsidR="00207AD8" w:rsidRPr="002B4193">
              <w:rPr>
                <w:noProof/>
                <w:lang w:eastAsia="es-CL"/>
              </w:rPr>
              <mc:AlternateContent>
                <mc:Choice Requires="wps">
                  <w:drawing>
                    <wp:anchor distT="0" distB="0" distL="114300" distR="114300" simplePos="0" relativeHeight="252541952" behindDoc="0" locked="0" layoutInCell="1" allowOverlap="1" wp14:anchorId="18ACCAAD" wp14:editId="5159D173">
                      <wp:simplePos x="0" y="0"/>
                      <wp:positionH relativeFrom="column">
                        <wp:posOffset>5800725</wp:posOffset>
                      </wp:positionH>
                      <wp:positionV relativeFrom="paragraph">
                        <wp:posOffset>1334135</wp:posOffset>
                      </wp:positionV>
                      <wp:extent cx="154305" cy="130810"/>
                      <wp:effectExtent l="0" t="0" r="17145" b="21590"/>
                      <wp:wrapNone/>
                      <wp:docPr id="336" name="8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84 Elipse" o:spid="_x0000_s1026" style="position:absolute;margin-left:456.75pt;margin-top:105.05pt;width:12.15pt;height:10.3pt;z-index:252541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" fillcolor="yellow" strokecolor="black [3213]" strokeweight="2pt"/>
                  </w:pict>
                </mc:Fallback>
              </mc:AlternateContent>
            </w:r>
            <w:r w:rsidR="00207AD8" w:rsidRPr="00786EE9">
              <w:rPr>
                <w:noProof/>
                <w:lang w:eastAsia="es-CL"/>
              </w:rPr>
              <mc:AlternateContent>
                <mc:Choice Requires="wps">
                  <w:drawing>
                    <wp:anchor distT="0" distB="0" distL="114300" distR="114300" simplePos="0" relativeHeight="252532736" behindDoc="0" locked="0" layoutInCell="1" allowOverlap="1" wp14:anchorId="73B89B79" wp14:editId="62479CE6">
                      <wp:simplePos x="0" y="0"/>
                      <wp:positionH relativeFrom="column">
                        <wp:posOffset>5388448</wp:posOffset>
                      </wp:positionH>
                      <wp:positionV relativeFrom="paragraph">
                        <wp:posOffset>532455</wp:posOffset>
                      </wp:positionV>
                      <wp:extent cx="557678" cy="294935"/>
                      <wp:effectExtent l="19050" t="19050" r="13970" b="29210"/>
                      <wp:wrapNone/>
                      <wp:docPr id="293" name="82 Conector recto"/>
                      <wp:cNvGraphicFramePr/>
                      <a:graphic xmlns:a="http://schemas.openxmlformats.org/drawingml/2006/main">
                        <a:graphicData uri="http://schemas.microsoft.com/office/word/2010/wordprocessingShape">
                          <wps:wsp>
                            <wps:cNvCnPr/>
                            <wps:spPr>
                              <a:xfrm flipH="1" flipV="1">
                                <a:off x="0" y="0"/>
                                <a:ext cx="557678" cy="29493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82 Conector recto" o:spid="_x0000_s1026" style="position:absolute;flip:x y;z-index:25253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4.3pt,41.95pt" to="468.2pt,6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" strokecolor="windowText" strokeweight="2.25pt"/>
                  </w:pict>
                </mc:Fallback>
              </mc:AlternateContent>
            </w:r>
            <w:r w:rsidR="00207AD8" w:rsidRPr="002B4193">
              <w:rPr>
                <w:noProof/>
                <w:lang w:eastAsia="es-CL"/>
              </w:rPr>
              <mc:AlternateContent>
                <mc:Choice Requires="wps">
                  <w:drawing>
                    <wp:anchor distT="0" distB="0" distL="114300" distR="114300" simplePos="0" relativeHeight="252535808" behindDoc="0" locked="0" layoutInCell="1" allowOverlap="1" wp14:anchorId="7D32D3F8" wp14:editId="2C571C06">
                      <wp:simplePos x="0" y="0"/>
                      <wp:positionH relativeFrom="column">
                        <wp:posOffset>4871469</wp:posOffset>
                      </wp:positionH>
                      <wp:positionV relativeFrom="paragraph">
                        <wp:posOffset>371224</wp:posOffset>
                      </wp:positionV>
                      <wp:extent cx="926170" cy="276225"/>
                      <wp:effectExtent l="0" t="0" r="26670" b="28575"/>
                      <wp:wrapNone/>
                      <wp:docPr id="100" name="97 Rectángulo"/>
                      <wp:cNvGraphicFramePr/>
                      <a:graphic xmlns:a="http://schemas.openxmlformats.org/drawingml/2006/main">
                        <a:graphicData uri="http://schemas.microsoft.com/office/word/2010/wordprocessingShape">
                          <wps:wsp>
                            <wps:cNvSpPr/>
                            <wps:spPr>
                              <a:xfrm>
                                <a:off x="0" y="0"/>
                                <a:ext cx="926170" cy="276225"/>
                              </a:xfrm>
                              <a:prstGeom prst="rect">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CD0AA5" w14:textId="694351C7" w:rsidR="00D50F85" w:rsidRDefault="00D50F85" w:rsidP="000634A2">
                                  <w:pPr>
                                    <w:pStyle w:val="NormalWeb"/>
                                    <w:spacing w:before="0" w:beforeAutospacing="0" w:after="0" w:afterAutospacing="0"/>
                                    <w:jc w:val="center"/>
                                  </w:pPr>
                                  <w:r>
                                    <w:rPr>
                                      <w:rFonts w:asciiTheme="minorHAnsi" w:hAnsi="Calibri" w:cstheme="minorBidi"/>
                                      <w:b/>
                                      <w:bCs/>
                                      <w:color w:val="000000"/>
                                      <w:sz w:val="20"/>
                                      <w:szCs w:val="20"/>
                                    </w:rPr>
                                    <w:t>Caballerizas</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id="_x0000_s1049" style="position:absolute;left:0;text-align:left;margin-left:383.6pt;margin-top:29.25pt;width:72.95pt;height:21.75pt;z-index:25253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" fillcolor="yellow" strokecolor="black [3213]" strokeweight="2pt">
                      <v:textbox>
                        <w:txbxContent>
                          <w:p w14:paraId="27CD0AA5" w14:textId="694351C7" w:rsidR="00D50F85" w:rsidRDefault="00D50F85" w:rsidP="000634A2">
                            <w:pPr>
                              <w:pStyle w:val="NormalWeb"/>
                              <w:spacing w:before="0" w:beforeAutospacing="0" w:after="0" w:afterAutospacing="0"/>
                              <w:jc w:val="center"/>
                            </w:pPr>
                            <w:r>
                              <w:rPr>
                                <w:rFonts w:asciiTheme="minorHAnsi" w:hAnsi="Calibri" w:cstheme="minorBidi"/>
                                <w:b/>
                                <w:bCs/>
                                <w:color w:val="000000"/>
                                <w:sz w:val="20"/>
                                <w:szCs w:val="20"/>
                              </w:rPr>
                              <w:t>Caballerizas</w:t>
                            </w:r>
                          </w:p>
                        </w:txbxContent>
                      </v:textbox>
                    </v:rect>
                  </w:pict>
                </mc:Fallback>
              </mc:AlternateContent>
            </w:r>
            <w:r w:rsidR="00207AD8" w:rsidRPr="002B4193">
              <w:rPr>
                <w:noProof/>
                <w:lang w:eastAsia="es-CL"/>
              </w:rPr>
              <mc:AlternateContent>
                <mc:Choice Requires="wps">
                  <w:drawing>
                    <wp:anchor distT="0" distB="0" distL="114300" distR="114300" simplePos="0" relativeHeight="252525568" behindDoc="0" locked="0" layoutInCell="1" allowOverlap="1" wp14:anchorId="45FEF4A0" wp14:editId="43D3E660">
                      <wp:simplePos x="0" y="0"/>
                      <wp:positionH relativeFrom="column">
                        <wp:posOffset>1711325</wp:posOffset>
                      </wp:positionH>
                      <wp:positionV relativeFrom="paragraph">
                        <wp:posOffset>1733550</wp:posOffset>
                      </wp:positionV>
                      <wp:extent cx="154305" cy="130810"/>
                      <wp:effectExtent l="0" t="0" r="17145" b="21590"/>
                      <wp:wrapNone/>
                      <wp:docPr id="113" name="103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103 Elipse" o:spid="_x0000_s1026" style="position:absolute;margin-left:134.75pt;margin-top:136.5pt;width:12.15pt;height:10.3pt;z-index:252525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" fillcolor="yellow" strokecolor="black [3213]" strokeweight="2pt"/>
                  </w:pict>
                </mc:Fallback>
              </mc:AlternateContent>
            </w:r>
            <w:r w:rsidR="000634A2" w:rsidRPr="00E61B7B">
              <w:rPr>
                <w:noProof/>
                <w:lang w:eastAsia="es-CL"/>
              </w:rPr>
              <mc:AlternateContent>
                <mc:Choice Requires="wps">
                  <w:drawing>
                    <wp:anchor distT="0" distB="0" distL="114300" distR="114300" simplePos="0" relativeHeight="252507136" behindDoc="0" locked="0" layoutInCell="1" allowOverlap="1" wp14:anchorId="3B8D1356" wp14:editId="414E95DF">
                      <wp:simplePos x="0" y="0"/>
                      <wp:positionH relativeFrom="column">
                        <wp:posOffset>7888605</wp:posOffset>
                      </wp:positionH>
                      <wp:positionV relativeFrom="paragraph">
                        <wp:posOffset>57150</wp:posOffset>
                      </wp:positionV>
                      <wp:extent cx="307975" cy="1403985"/>
                      <wp:effectExtent l="0" t="0" r="0" b="6350"/>
                      <wp:wrapNone/>
                      <wp:docPr id="1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30172EF3" w14:textId="77777777" w:rsidR="00D50F85" w:rsidRPr="00E61B7B" w:rsidRDefault="00D50F85" w:rsidP="000634A2">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0" type="#_x0000_t202" style="position:absolute;left:0;text-align:left;margin-left:621.15pt;margin-top:4.5pt;width:24.25pt;height:110.55pt;z-index:2525071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" filled="f" stroked="f">
                      <v:textbox style="mso-fit-shape-to-text:t">
                        <w:txbxContent>
                          <w:p w14:paraId="30172EF3" w14:textId="77777777" w:rsidR="00D50F85" w:rsidRPr="00E61B7B" w:rsidRDefault="00D50F85" w:rsidP="000634A2">
                            <w:pPr>
                              <w:rPr>
                                <w:b/>
                                <w:color w:val="FFFFFF" w:themeColor="background1"/>
                                <w:sz w:val="28"/>
                              </w:rPr>
                            </w:pPr>
                            <w:r w:rsidRPr="00E61B7B">
                              <w:rPr>
                                <w:b/>
                                <w:color w:val="FFFFFF" w:themeColor="background1"/>
                                <w:sz w:val="28"/>
                              </w:rPr>
                              <w:t>N</w:t>
                            </w:r>
                          </w:p>
                        </w:txbxContent>
                      </v:textbox>
                    </v:shape>
                  </w:pict>
                </mc:Fallback>
              </mc:AlternateContent>
            </w:r>
            <w:r w:rsidR="000634A2" w:rsidRPr="00E61B7B">
              <w:rPr>
                <w:noProof/>
                <w:lang w:eastAsia="es-CL"/>
              </w:rPr>
              <mc:AlternateContent>
                <mc:Choice Requires="wps">
                  <w:drawing>
                    <wp:anchor distT="0" distB="0" distL="114300" distR="114300" simplePos="0" relativeHeight="252506112" behindDoc="0" locked="0" layoutInCell="1" allowOverlap="1" wp14:anchorId="585CECAA" wp14:editId="7FF02A91">
                      <wp:simplePos x="0" y="0"/>
                      <wp:positionH relativeFrom="column">
                        <wp:posOffset>7932258</wp:posOffset>
                      </wp:positionH>
                      <wp:positionV relativeFrom="paragraph">
                        <wp:posOffset>323850</wp:posOffset>
                      </wp:positionV>
                      <wp:extent cx="222885" cy="382270"/>
                      <wp:effectExtent l="19050" t="19050" r="24765" b="17780"/>
                      <wp:wrapNone/>
                      <wp:docPr id="125" name="125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125 Flecha arriba" o:spid="_x0000_s1026" type="#_x0000_t68" style="position:absolute;margin-left:624.6pt;margin-top:25.5pt;width:17.55pt;height:30.1pt;z-index:252506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" adj="6297" fillcolor="white [3212]" strokecolor="black [3213]" strokeweight="2pt"/>
                  </w:pict>
                </mc:Fallback>
              </mc:AlternateContent>
            </w:r>
            <w:r w:rsidR="000634A2">
              <w:rPr>
                <w:noProof/>
                <w:lang w:eastAsia="es-CL"/>
              </w:rPr>
              <w:t xml:space="preserve"> </w:t>
            </w:r>
            <w:r w:rsidR="00207AD8">
              <w:rPr>
                <w:noProof/>
                <w:lang w:eastAsia="es-CL"/>
              </w:rPr>
              <w:drawing>
                <wp:inline distT="0" distB="0" distL="0" distR="0" wp14:anchorId="29F50E5D" wp14:editId="0FEB85C2">
                  <wp:extent cx="8506046" cy="4292709"/>
                  <wp:effectExtent l="0" t="0" r="9525" b="0"/>
                  <wp:docPr id="320" name="Imagen 320" descr="C:\Users\andy.morrison\Desktop\caballeriz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caballerizas.jpg"/>
                          <pic:cNvPicPr>
                            <a:picLocks noChangeAspect="1" noChangeArrowheads="1"/>
                          </pic:cNvPicPr>
                        </pic:nvPicPr>
                        <pic:blipFill rotWithShape="1">
                          <a:blip r:embed="rId30">
                            <a:extLst>
                              <a:ext uri="{BEBA8EAE-BF5A-486C-A8C5-ECC9F3942E4B}">
                                <a14:imgProps xmlns:a14="http://schemas.microsoft.com/office/drawing/2010/main">
                                  <a14:imgLayer r:embed="rId31">
                                    <a14:imgEffect>
                                      <a14:sharpenSoften amount="25000"/>
                                    </a14:imgEffect>
                                  </a14:imgLayer>
                                </a14:imgProps>
                              </a:ext>
                              <a:ext uri="{28A0092B-C50C-407E-A947-70E740481C1C}">
                                <a14:useLocalDpi xmlns:a14="http://schemas.microsoft.com/office/drawing/2010/main" val="0"/>
                              </a:ext>
                            </a:extLst>
                          </a:blip>
                          <a:srcRect l="8253" r="7565"/>
                          <a:stretch/>
                        </pic:blipFill>
                        <pic:spPr bwMode="auto">
                          <a:xfrm>
                            <a:off x="0" y="0"/>
                            <a:ext cx="8521078" cy="4300295"/>
                          </a:xfrm>
                          <a:prstGeom prst="rect">
                            <a:avLst/>
                          </a:prstGeom>
                          <a:noFill/>
                          <a:ln>
                            <a:noFill/>
                          </a:ln>
                          <a:extLst>
                            <a:ext uri="{53640926-AAD7-44D8-BBD7-CCE9431645EC}">
                              <a14:shadowObscured xmlns:a14="http://schemas.microsoft.com/office/drawing/2010/main"/>
                            </a:ext>
                          </a:extLst>
                        </pic:spPr>
                      </pic:pic>
                    </a:graphicData>
                  </a:graphic>
                </wp:inline>
              </w:drawing>
            </w:r>
            <w:r w:rsidR="000634A2" w:rsidRPr="00DD1E8B">
              <w:rPr>
                <w:noProof/>
                <w:lang w:eastAsia="es-CL"/>
              </w:rPr>
              <w:t xml:space="preserve"> </w:t>
            </w:r>
            <w:r w:rsidR="000634A2">
              <w:rPr>
                <w:noProof/>
                <w:lang w:eastAsia="es-CL"/>
              </w:rPr>
              <w:t xml:space="preserve"> </w:t>
            </w:r>
          </w:p>
        </w:tc>
      </w:tr>
    </w:tbl>
    <w:p w14:paraId="700BD27D" w14:textId="77777777" w:rsidR="000634A2" w:rsidRPr="0025129B" w:rsidRDefault="000634A2" w:rsidP="000634A2">
      <w:pPr>
        <w:rPr>
          <w:sz w:val="20"/>
        </w:rPr>
      </w:pPr>
    </w:p>
    <w:p w14:paraId="0B1902FF" w14:textId="77777777" w:rsidR="000634A2" w:rsidRPr="0025129B" w:rsidRDefault="000634A2" w:rsidP="00BA0FDE">
      <w:pPr>
        <w:rPr>
          <w:sz w:val="20"/>
        </w:rPr>
        <w:sectPr w:rsidR="000634A2" w:rsidRPr="0025129B" w:rsidSect="008F2BCF">
          <w:pgSz w:w="15840" w:h="12240" w:orient="landscape"/>
          <w:pgMar w:top="1134" w:right="1134" w:bottom="1134" w:left="1134" w:header="709" w:footer="709" w:gutter="0"/>
          <w:cols w:space="708"/>
          <w:docGrid w:linePitch="360"/>
        </w:sectPr>
      </w:pPr>
    </w:p>
    <w:p w14:paraId="6A5DE13B" w14:textId="77777777" w:rsidR="00B1722C" w:rsidRPr="0025129B" w:rsidRDefault="00B1722C" w:rsidP="00C958D0">
      <w:pPr>
        <w:pStyle w:val="Ttulo1"/>
      </w:pPr>
      <w:bookmarkStart w:id="52" w:name="_Toc407798081"/>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2E96904B"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4"/>
        <w:gridCol w:w="1276"/>
        <w:gridCol w:w="1135"/>
        <w:gridCol w:w="991"/>
        <w:gridCol w:w="1276"/>
        <w:gridCol w:w="1984"/>
        <w:gridCol w:w="1848"/>
        <w:gridCol w:w="1248"/>
      </w:tblGrid>
      <w:tr w:rsidR="003714C8" w:rsidRPr="0025129B" w14:paraId="2E749A32" w14:textId="77777777" w:rsidTr="00FB196E">
        <w:trPr>
          <w:trHeight w:val="498"/>
        </w:trPr>
        <w:tc>
          <w:tcPr>
            <w:tcW w:w="5000" w:type="pct"/>
            <w:gridSpan w:val="8"/>
            <w:shd w:val="clear" w:color="000000" w:fill="D9D9D9"/>
            <w:noWrap/>
            <w:vAlign w:val="center"/>
          </w:tcPr>
          <w:p w14:paraId="612A4A63" w14:textId="77777777" w:rsidR="003714C8" w:rsidRPr="0025129B" w:rsidRDefault="003714C8" w:rsidP="00FB196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FB196E">
              <w:rPr>
                <w:rFonts w:eastAsia="Times New Roman" w:cs="Calibri"/>
                <w:b/>
                <w:bCs/>
                <w:color w:val="000000"/>
                <w:sz w:val="20"/>
                <w:szCs w:val="20"/>
                <w:lang w:eastAsia="es-CL"/>
              </w:rPr>
              <w:t xml:space="preserve"> proyecto o fuente fiscalizada.</w:t>
            </w:r>
          </w:p>
        </w:tc>
      </w:tr>
      <w:tr w:rsidR="00FB196E" w:rsidRPr="0025129B" w14:paraId="0BA09305" w14:textId="77777777" w:rsidTr="00492FFD">
        <w:trPr>
          <w:trHeight w:val="498"/>
        </w:trPr>
        <w:tc>
          <w:tcPr>
            <w:tcW w:w="175" w:type="pct"/>
            <w:shd w:val="clear" w:color="auto" w:fill="auto"/>
            <w:vAlign w:val="center"/>
            <w:hideMark/>
          </w:tcPr>
          <w:p w14:paraId="4A4C4F06"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1" w:type="pct"/>
            <w:shd w:val="clear" w:color="auto" w:fill="auto"/>
            <w:vAlign w:val="center"/>
            <w:hideMark/>
          </w:tcPr>
          <w:p w14:paraId="6C80715E"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14:paraId="168A1B56"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4B477334"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0" w:type="pct"/>
            <w:vAlign w:val="center"/>
          </w:tcPr>
          <w:p w14:paraId="0F1B7E3E"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31" w:type="pct"/>
            <w:shd w:val="clear" w:color="auto" w:fill="auto"/>
            <w:vAlign w:val="center"/>
            <w:hideMark/>
          </w:tcPr>
          <w:p w14:paraId="2CC6B6AA"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81" w:type="pct"/>
            <w:shd w:val="clear" w:color="auto" w:fill="auto"/>
            <w:vAlign w:val="center"/>
            <w:hideMark/>
          </w:tcPr>
          <w:p w14:paraId="5E5A5CB1"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914" w:type="pct"/>
            <w:shd w:val="clear" w:color="auto" w:fill="auto"/>
            <w:vAlign w:val="center"/>
            <w:hideMark/>
          </w:tcPr>
          <w:p w14:paraId="4BA2D056" w14:textId="77777777" w:rsidR="00096213" w:rsidRPr="0025129B" w:rsidRDefault="00FB196E" w:rsidP="00FB196E">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7" w:type="pct"/>
            <w:vAlign w:val="center"/>
          </w:tcPr>
          <w:p w14:paraId="401F4B82" w14:textId="77777777"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C80579" w:rsidRPr="0025129B" w14:paraId="6FE68A52" w14:textId="77777777" w:rsidTr="00492FFD">
        <w:trPr>
          <w:trHeight w:val="498"/>
        </w:trPr>
        <w:tc>
          <w:tcPr>
            <w:tcW w:w="175" w:type="pct"/>
            <w:shd w:val="clear" w:color="auto" w:fill="auto"/>
            <w:noWrap/>
            <w:vAlign w:val="center"/>
            <w:hideMark/>
          </w:tcPr>
          <w:p w14:paraId="2A34E3A9" w14:textId="77777777" w:rsidR="00C80579" w:rsidRPr="005050B4" w:rsidRDefault="00C80579" w:rsidP="00FB196E">
            <w:pPr>
              <w:spacing w:line="0" w:lineRule="atLeast"/>
              <w:jc w:val="center"/>
              <w:rPr>
                <w:color w:val="000000"/>
                <w:sz w:val="20"/>
              </w:rPr>
            </w:pPr>
            <w:r w:rsidRPr="005050B4">
              <w:rPr>
                <w:color w:val="000000"/>
                <w:sz w:val="20"/>
              </w:rPr>
              <w:t>1</w:t>
            </w:r>
          </w:p>
        </w:tc>
        <w:tc>
          <w:tcPr>
            <w:tcW w:w="631" w:type="pct"/>
            <w:shd w:val="clear" w:color="auto" w:fill="auto"/>
            <w:noWrap/>
            <w:vAlign w:val="center"/>
          </w:tcPr>
          <w:p w14:paraId="4A0E90C0" w14:textId="77777777" w:rsidR="00C80579" w:rsidRPr="005050B4" w:rsidRDefault="00C80579" w:rsidP="00FB196E">
            <w:pPr>
              <w:spacing w:line="0" w:lineRule="atLeast"/>
              <w:jc w:val="center"/>
              <w:rPr>
                <w:color w:val="000000"/>
                <w:sz w:val="20"/>
              </w:rPr>
            </w:pPr>
            <w:r w:rsidRPr="005050B4">
              <w:rPr>
                <w:color w:val="000000"/>
                <w:sz w:val="20"/>
              </w:rPr>
              <w:t>RCA</w:t>
            </w:r>
          </w:p>
        </w:tc>
        <w:tc>
          <w:tcPr>
            <w:tcW w:w="561" w:type="pct"/>
            <w:shd w:val="clear" w:color="auto" w:fill="auto"/>
            <w:noWrap/>
            <w:vAlign w:val="center"/>
          </w:tcPr>
          <w:p w14:paraId="2BD40518" w14:textId="58F1CF94" w:rsidR="00C80579" w:rsidRPr="005050B4" w:rsidRDefault="00A96CD5" w:rsidP="00A96CD5">
            <w:pPr>
              <w:spacing w:line="0" w:lineRule="atLeast"/>
              <w:jc w:val="center"/>
              <w:rPr>
                <w:color w:val="000000"/>
                <w:sz w:val="20"/>
              </w:rPr>
            </w:pPr>
            <w:r>
              <w:rPr>
                <w:color w:val="000000"/>
                <w:sz w:val="20"/>
              </w:rPr>
              <w:t>138</w:t>
            </w:r>
          </w:p>
        </w:tc>
        <w:tc>
          <w:tcPr>
            <w:tcW w:w="490" w:type="pct"/>
            <w:vAlign w:val="center"/>
          </w:tcPr>
          <w:p w14:paraId="7FD44068" w14:textId="0021CD08" w:rsidR="00C80579" w:rsidRPr="004D5ABC" w:rsidRDefault="00A96CD5" w:rsidP="00A96CD5">
            <w:pPr>
              <w:spacing w:line="0" w:lineRule="atLeast"/>
              <w:jc w:val="center"/>
              <w:rPr>
                <w:color w:val="000000"/>
                <w:sz w:val="20"/>
              </w:rPr>
            </w:pPr>
            <w:r>
              <w:rPr>
                <w:color w:val="000000"/>
                <w:sz w:val="20"/>
              </w:rPr>
              <w:t>02</w:t>
            </w:r>
            <w:r w:rsidR="00C80579" w:rsidRPr="004D5ABC">
              <w:rPr>
                <w:color w:val="000000"/>
                <w:sz w:val="20"/>
              </w:rPr>
              <w:t>/</w:t>
            </w:r>
            <w:r w:rsidR="004D5ABC" w:rsidRPr="004D5ABC">
              <w:rPr>
                <w:color w:val="000000"/>
                <w:sz w:val="20"/>
              </w:rPr>
              <w:t>0</w:t>
            </w:r>
            <w:r>
              <w:rPr>
                <w:color w:val="000000"/>
                <w:sz w:val="20"/>
              </w:rPr>
              <w:t>7</w:t>
            </w:r>
            <w:r w:rsidR="00C80579" w:rsidRPr="004D5ABC">
              <w:rPr>
                <w:color w:val="000000"/>
                <w:sz w:val="20"/>
              </w:rPr>
              <w:t>/</w:t>
            </w:r>
            <w:r w:rsidR="005050B4" w:rsidRPr="004D5ABC">
              <w:rPr>
                <w:color w:val="000000"/>
                <w:sz w:val="20"/>
              </w:rPr>
              <w:t>0</w:t>
            </w:r>
            <w:r>
              <w:rPr>
                <w:color w:val="000000"/>
                <w:sz w:val="20"/>
              </w:rPr>
              <w:t>2</w:t>
            </w:r>
          </w:p>
        </w:tc>
        <w:tc>
          <w:tcPr>
            <w:tcW w:w="631" w:type="pct"/>
            <w:shd w:val="clear" w:color="auto" w:fill="auto"/>
            <w:noWrap/>
            <w:vAlign w:val="center"/>
          </w:tcPr>
          <w:p w14:paraId="0CB7DC0E" w14:textId="77777777" w:rsidR="00C80579" w:rsidRPr="004D5ABC" w:rsidRDefault="00C80579" w:rsidP="00932AA3">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COREMA Región de Magallanes y Antártica Chilena</w:t>
            </w:r>
          </w:p>
        </w:tc>
        <w:tc>
          <w:tcPr>
            <w:tcW w:w="981" w:type="pct"/>
            <w:shd w:val="clear" w:color="auto" w:fill="auto"/>
            <w:noWrap/>
            <w:vAlign w:val="center"/>
          </w:tcPr>
          <w:p w14:paraId="0481CBBF" w14:textId="1E7478C7" w:rsidR="00C80579" w:rsidRPr="005050B4" w:rsidRDefault="0096620F" w:rsidP="00337B92">
            <w:pPr>
              <w:spacing w:line="0" w:lineRule="atLeast"/>
              <w:rPr>
                <w:rFonts w:eastAsia="Times New Roman" w:cs="Calibri"/>
                <w:color w:val="000000"/>
                <w:sz w:val="20"/>
                <w:szCs w:val="20"/>
                <w:lang w:eastAsia="es-CL"/>
              </w:rPr>
            </w:pPr>
            <w:r w:rsidRPr="005050B4">
              <w:rPr>
                <w:rFonts w:eastAsia="Times New Roman" w:cs="Calibri"/>
                <w:color w:val="000000"/>
                <w:sz w:val="20"/>
                <w:szCs w:val="20"/>
                <w:lang w:eastAsia="es-CL"/>
              </w:rPr>
              <w:t xml:space="preserve">DIA </w:t>
            </w:r>
            <w:r w:rsidR="00C80579" w:rsidRPr="005050B4">
              <w:rPr>
                <w:rFonts w:eastAsia="Times New Roman" w:cs="Calibri"/>
                <w:color w:val="000000"/>
                <w:sz w:val="20"/>
                <w:szCs w:val="20"/>
                <w:lang w:eastAsia="es-CL"/>
              </w:rPr>
              <w:t xml:space="preserve">Proyecto </w:t>
            </w:r>
            <w:r w:rsidR="00A96CD5" w:rsidRPr="00A96CD5">
              <w:rPr>
                <w:rFonts w:eastAsia="Times New Roman" w:cs="Calibri"/>
                <w:color w:val="000000"/>
                <w:sz w:val="20"/>
                <w:szCs w:val="20"/>
                <w:lang w:eastAsia="es-CL"/>
              </w:rPr>
              <w:t>"Caballerizas Hotel Explora S.A."</w:t>
            </w:r>
          </w:p>
        </w:tc>
        <w:tc>
          <w:tcPr>
            <w:tcW w:w="914" w:type="pct"/>
            <w:shd w:val="clear" w:color="auto" w:fill="auto"/>
            <w:noWrap/>
            <w:vAlign w:val="center"/>
          </w:tcPr>
          <w:p w14:paraId="02721CE2" w14:textId="77777777" w:rsidR="00C80579" w:rsidRPr="005050B4" w:rsidRDefault="009C30EE" w:rsidP="009C30EE">
            <w:pPr>
              <w:spacing w:line="0" w:lineRule="atLeast"/>
              <w:jc w:val="center"/>
              <w:rPr>
                <w:rFonts w:eastAsia="Times New Roman" w:cs="Calibri"/>
                <w:color w:val="000000"/>
                <w:sz w:val="20"/>
                <w:szCs w:val="20"/>
                <w:lang w:eastAsia="es-CL"/>
              </w:rPr>
            </w:pPr>
            <w:r w:rsidRPr="005050B4">
              <w:rPr>
                <w:rFonts w:eastAsia="Times New Roman" w:cs="Calibri"/>
                <w:color w:val="000000"/>
                <w:sz w:val="20"/>
                <w:szCs w:val="20"/>
                <w:lang w:eastAsia="es-CL"/>
              </w:rPr>
              <w:t>---</w:t>
            </w:r>
          </w:p>
        </w:tc>
        <w:tc>
          <w:tcPr>
            <w:tcW w:w="617" w:type="pct"/>
            <w:vAlign w:val="center"/>
          </w:tcPr>
          <w:p w14:paraId="6ECAA9F2" w14:textId="1B943279" w:rsidR="00C80579" w:rsidRPr="005050B4" w:rsidRDefault="00A96CD5" w:rsidP="00A96C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7E459E" w:rsidRPr="0025129B" w14:paraId="12FA57E4" w14:textId="77777777" w:rsidTr="00492FFD">
        <w:trPr>
          <w:trHeight w:val="498"/>
        </w:trPr>
        <w:tc>
          <w:tcPr>
            <w:tcW w:w="175" w:type="pct"/>
            <w:shd w:val="clear" w:color="auto" w:fill="auto"/>
            <w:noWrap/>
            <w:vAlign w:val="center"/>
          </w:tcPr>
          <w:p w14:paraId="7A5561CC" w14:textId="77777777" w:rsidR="007E459E" w:rsidRPr="007F5842" w:rsidRDefault="007E459E" w:rsidP="00FB196E">
            <w:pPr>
              <w:spacing w:line="0" w:lineRule="atLeast"/>
              <w:jc w:val="center"/>
              <w:rPr>
                <w:color w:val="000000"/>
                <w:sz w:val="20"/>
              </w:rPr>
            </w:pPr>
            <w:r w:rsidRPr="007F5842">
              <w:rPr>
                <w:color w:val="000000"/>
                <w:sz w:val="20"/>
              </w:rPr>
              <w:t>2</w:t>
            </w:r>
          </w:p>
        </w:tc>
        <w:tc>
          <w:tcPr>
            <w:tcW w:w="631" w:type="pct"/>
            <w:shd w:val="clear" w:color="auto" w:fill="auto"/>
            <w:noWrap/>
            <w:vAlign w:val="center"/>
          </w:tcPr>
          <w:p w14:paraId="3895D29C" w14:textId="77777777" w:rsidR="007E459E" w:rsidRPr="007F5842" w:rsidRDefault="007E459E" w:rsidP="00FB196E">
            <w:pPr>
              <w:spacing w:line="0" w:lineRule="atLeast"/>
              <w:jc w:val="center"/>
              <w:rPr>
                <w:color w:val="000000"/>
                <w:sz w:val="20"/>
              </w:rPr>
            </w:pPr>
            <w:r w:rsidRPr="007F5842">
              <w:rPr>
                <w:color w:val="000000"/>
                <w:sz w:val="20"/>
              </w:rPr>
              <w:t>RCA</w:t>
            </w:r>
          </w:p>
        </w:tc>
        <w:tc>
          <w:tcPr>
            <w:tcW w:w="561" w:type="pct"/>
            <w:shd w:val="clear" w:color="auto" w:fill="auto"/>
            <w:noWrap/>
            <w:vAlign w:val="center"/>
          </w:tcPr>
          <w:p w14:paraId="66BD7C1E" w14:textId="7E7483B3" w:rsidR="007E459E" w:rsidRPr="007F5842" w:rsidRDefault="007F5842" w:rsidP="00A96CD5">
            <w:pPr>
              <w:spacing w:line="0" w:lineRule="atLeast"/>
              <w:jc w:val="center"/>
              <w:rPr>
                <w:color w:val="000000"/>
                <w:sz w:val="20"/>
              </w:rPr>
            </w:pPr>
            <w:r w:rsidRPr="007F5842">
              <w:rPr>
                <w:color w:val="000000"/>
                <w:sz w:val="20"/>
              </w:rPr>
              <w:t>11</w:t>
            </w:r>
            <w:r w:rsidR="00A96CD5">
              <w:rPr>
                <w:color w:val="000000"/>
                <w:sz w:val="20"/>
              </w:rPr>
              <w:t>7</w:t>
            </w:r>
          </w:p>
        </w:tc>
        <w:tc>
          <w:tcPr>
            <w:tcW w:w="490" w:type="pct"/>
            <w:vAlign w:val="center"/>
          </w:tcPr>
          <w:p w14:paraId="0E4F75C0" w14:textId="2B37482B" w:rsidR="007E459E" w:rsidRPr="007F5842" w:rsidRDefault="007F5842" w:rsidP="00A96CD5">
            <w:pPr>
              <w:spacing w:line="0" w:lineRule="atLeast"/>
              <w:jc w:val="center"/>
              <w:rPr>
                <w:color w:val="000000"/>
                <w:sz w:val="20"/>
              </w:rPr>
            </w:pPr>
            <w:r w:rsidRPr="007F5842">
              <w:rPr>
                <w:color w:val="000000"/>
                <w:sz w:val="20"/>
              </w:rPr>
              <w:t>0</w:t>
            </w:r>
            <w:r w:rsidR="00A96CD5">
              <w:rPr>
                <w:color w:val="000000"/>
                <w:sz w:val="20"/>
              </w:rPr>
              <w:t>3</w:t>
            </w:r>
            <w:r w:rsidR="007E459E" w:rsidRPr="007F5842">
              <w:rPr>
                <w:color w:val="000000"/>
                <w:sz w:val="20"/>
              </w:rPr>
              <w:t>/</w:t>
            </w:r>
            <w:r w:rsidR="00B85614" w:rsidRPr="007F5842">
              <w:rPr>
                <w:color w:val="000000"/>
                <w:sz w:val="20"/>
              </w:rPr>
              <w:t>07</w:t>
            </w:r>
            <w:r w:rsidR="007E459E" w:rsidRPr="007F5842">
              <w:rPr>
                <w:color w:val="000000"/>
                <w:sz w:val="20"/>
              </w:rPr>
              <w:t>/0</w:t>
            </w:r>
            <w:r w:rsidRPr="007F5842">
              <w:rPr>
                <w:color w:val="000000"/>
                <w:sz w:val="20"/>
              </w:rPr>
              <w:t>3</w:t>
            </w:r>
          </w:p>
        </w:tc>
        <w:tc>
          <w:tcPr>
            <w:tcW w:w="631" w:type="pct"/>
            <w:shd w:val="clear" w:color="auto" w:fill="auto"/>
            <w:noWrap/>
            <w:vAlign w:val="center"/>
          </w:tcPr>
          <w:p w14:paraId="1964FAFA" w14:textId="77777777" w:rsidR="007E459E" w:rsidRPr="007F5842" w:rsidRDefault="007E459E" w:rsidP="009737C8">
            <w:pPr>
              <w:spacing w:line="0" w:lineRule="atLeast"/>
              <w:jc w:val="center"/>
              <w:rPr>
                <w:rFonts w:eastAsia="Times New Roman" w:cs="Calibri"/>
                <w:color w:val="000000"/>
                <w:sz w:val="20"/>
                <w:szCs w:val="20"/>
                <w:lang w:eastAsia="es-CL"/>
              </w:rPr>
            </w:pPr>
            <w:r w:rsidRPr="007F5842">
              <w:rPr>
                <w:rFonts w:eastAsia="Times New Roman" w:cs="Calibri"/>
                <w:color w:val="000000"/>
                <w:sz w:val="20"/>
                <w:szCs w:val="20"/>
                <w:lang w:eastAsia="es-CL"/>
              </w:rPr>
              <w:t>COREMA Región de Magallanes y Antártica Chilena</w:t>
            </w:r>
          </w:p>
        </w:tc>
        <w:tc>
          <w:tcPr>
            <w:tcW w:w="981" w:type="pct"/>
            <w:shd w:val="clear" w:color="auto" w:fill="auto"/>
            <w:noWrap/>
            <w:vAlign w:val="center"/>
          </w:tcPr>
          <w:p w14:paraId="51FD1373" w14:textId="520DDF65" w:rsidR="007E459E" w:rsidRPr="007F5842" w:rsidRDefault="0096620F" w:rsidP="00337B92">
            <w:pPr>
              <w:spacing w:line="0" w:lineRule="atLeast"/>
              <w:rPr>
                <w:rFonts w:eastAsia="Times New Roman" w:cs="Calibri"/>
                <w:color w:val="000000"/>
                <w:sz w:val="20"/>
                <w:szCs w:val="20"/>
                <w:lang w:eastAsia="es-CL"/>
              </w:rPr>
            </w:pPr>
            <w:r w:rsidRPr="007F5842">
              <w:rPr>
                <w:rFonts w:eastAsia="Times New Roman" w:cs="Calibri"/>
                <w:color w:val="000000"/>
                <w:sz w:val="20"/>
                <w:szCs w:val="20"/>
                <w:lang w:eastAsia="es-CL"/>
              </w:rPr>
              <w:t xml:space="preserve">DIA </w:t>
            </w:r>
            <w:r w:rsidR="007E459E" w:rsidRPr="007F5842">
              <w:rPr>
                <w:rFonts w:eastAsia="Times New Roman" w:cs="Calibri"/>
                <w:color w:val="000000"/>
                <w:sz w:val="20"/>
                <w:szCs w:val="20"/>
                <w:lang w:eastAsia="es-CL"/>
              </w:rPr>
              <w:t>Proyecto “</w:t>
            </w:r>
            <w:r w:rsidR="00A96CD5" w:rsidRPr="00A96CD5">
              <w:rPr>
                <w:rFonts w:eastAsia="Times New Roman" w:cs="Calibri"/>
                <w:color w:val="000000"/>
                <w:sz w:val="20"/>
                <w:szCs w:val="20"/>
                <w:lang w:eastAsia="es-CL"/>
              </w:rPr>
              <w:t>Ampliación Hotel Salto Chico</w:t>
            </w:r>
            <w:r w:rsidR="007E459E" w:rsidRPr="007F5842">
              <w:rPr>
                <w:rFonts w:eastAsia="Times New Roman" w:cs="Calibri"/>
                <w:color w:val="000000"/>
                <w:sz w:val="20"/>
                <w:szCs w:val="20"/>
                <w:lang w:eastAsia="es-CL"/>
              </w:rPr>
              <w:t>”</w:t>
            </w:r>
          </w:p>
        </w:tc>
        <w:tc>
          <w:tcPr>
            <w:tcW w:w="914" w:type="pct"/>
            <w:shd w:val="clear" w:color="auto" w:fill="auto"/>
            <w:noWrap/>
            <w:vAlign w:val="center"/>
          </w:tcPr>
          <w:p w14:paraId="74DFF951" w14:textId="77777777" w:rsidR="007E459E" w:rsidRPr="007F5842" w:rsidRDefault="007E459E" w:rsidP="007E459E">
            <w:pPr>
              <w:spacing w:line="0" w:lineRule="atLeast"/>
              <w:jc w:val="center"/>
              <w:rPr>
                <w:rFonts w:eastAsia="Times New Roman" w:cs="Calibri"/>
                <w:color w:val="000000"/>
                <w:sz w:val="20"/>
                <w:szCs w:val="20"/>
                <w:lang w:eastAsia="es-CL"/>
              </w:rPr>
            </w:pPr>
            <w:r w:rsidRPr="007F5842">
              <w:rPr>
                <w:rFonts w:eastAsia="Times New Roman" w:cs="Calibri"/>
                <w:color w:val="000000"/>
                <w:sz w:val="20"/>
                <w:szCs w:val="20"/>
                <w:lang w:eastAsia="es-CL"/>
              </w:rPr>
              <w:t>---</w:t>
            </w:r>
          </w:p>
        </w:tc>
        <w:tc>
          <w:tcPr>
            <w:tcW w:w="617" w:type="pct"/>
            <w:vAlign w:val="center"/>
          </w:tcPr>
          <w:p w14:paraId="4F6C90C3" w14:textId="77777777" w:rsidR="007E459E" w:rsidRPr="007F5842" w:rsidRDefault="009C30EE" w:rsidP="009C30EE">
            <w:pPr>
              <w:spacing w:line="0" w:lineRule="atLeast"/>
              <w:jc w:val="center"/>
              <w:rPr>
                <w:rFonts w:eastAsia="Times New Roman" w:cs="Calibri"/>
                <w:color w:val="000000"/>
                <w:sz w:val="20"/>
                <w:szCs w:val="20"/>
                <w:lang w:eastAsia="es-CL"/>
              </w:rPr>
            </w:pPr>
            <w:r w:rsidRPr="007F5842">
              <w:rPr>
                <w:rFonts w:eastAsia="Times New Roman" w:cs="Calibri"/>
                <w:color w:val="000000"/>
                <w:sz w:val="20"/>
                <w:szCs w:val="20"/>
                <w:lang w:eastAsia="es-CL"/>
              </w:rPr>
              <w:t>SI</w:t>
            </w:r>
          </w:p>
        </w:tc>
      </w:tr>
      <w:tr w:rsidR="00A96CD5" w:rsidRPr="0025129B" w14:paraId="75EFA68B" w14:textId="77777777" w:rsidTr="00492FFD">
        <w:trPr>
          <w:trHeight w:val="498"/>
        </w:trPr>
        <w:tc>
          <w:tcPr>
            <w:tcW w:w="175" w:type="pct"/>
            <w:shd w:val="clear" w:color="auto" w:fill="auto"/>
            <w:noWrap/>
            <w:vAlign w:val="center"/>
          </w:tcPr>
          <w:p w14:paraId="290A9182" w14:textId="77777777" w:rsidR="00A96CD5" w:rsidRPr="004D5ABC" w:rsidRDefault="00A96CD5" w:rsidP="00FB196E">
            <w:pPr>
              <w:spacing w:line="0" w:lineRule="atLeast"/>
              <w:jc w:val="center"/>
              <w:rPr>
                <w:color w:val="000000"/>
                <w:sz w:val="20"/>
              </w:rPr>
            </w:pPr>
            <w:r w:rsidRPr="004D5ABC">
              <w:rPr>
                <w:color w:val="000000"/>
                <w:sz w:val="20"/>
              </w:rPr>
              <w:t>3</w:t>
            </w:r>
          </w:p>
        </w:tc>
        <w:tc>
          <w:tcPr>
            <w:tcW w:w="631" w:type="pct"/>
            <w:shd w:val="clear" w:color="auto" w:fill="auto"/>
            <w:noWrap/>
            <w:vAlign w:val="center"/>
          </w:tcPr>
          <w:p w14:paraId="157CED3D" w14:textId="77777777" w:rsidR="00A96CD5" w:rsidRPr="004D5ABC" w:rsidRDefault="00A96CD5" w:rsidP="00D52702">
            <w:pPr>
              <w:spacing w:line="0" w:lineRule="atLeast"/>
              <w:jc w:val="center"/>
              <w:rPr>
                <w:color w:val="000000"/>
                <w:sz w:val="20"/>
              </w:rPr>
            </w:pPr>
            <w:r w:rsidRPr="004D5ABC">
              <w:rPr>
                <w:color w:val="000000"/>
                <w:sz w:val="20"/>
              </w:rPr>
              <w:t>RCA</w:t>
            </w:r>
          </w:p>
        </w:tc>
        <w:tc>
          <w:tcPr>
            <w:tcW w:w="561" w:type="pct"/>
            <w:shd w:val="clear" w:color="auto" w:fill="auto"/>
            <w:noWrap/>
            <w:vAlign w:val="center"/>
          </w:tcPr>
          <w:p w14:paraId="74A5FBCC" w14:textId="71B4B69D" w:rsidR="00A96CD5" w:rsidRPr="004D5ABC" w:rsidRDefault="00A96CD5" w:rsidP="00A96CD5">
            <w:pPr>
              <w:spacing w:line="0" w:lineRule="atLeast"/>
              <w:jc w:val="center"/>
              <w:rPr>
                <w:color w:val="000000"/>
                <w:sz w:val="20"/>
              </w:rPr>
            </w:pPr>
            <w:r w:rsidRPr="004D5ABC">
              <w:rPr>
                <w:color w:val="000000"/>
                <w:sz w:val="20"/>
              </w:rPr>
              <w:t>1</w:t>
            </w:r>
            <w:r>
              <w:rPr>
                <w:color w:val="000000"/>
                <w:sz w:val="20"/>
              </w:rPr>
              <w:t>99</w:t>
            </w:r>
          </w:p>
        </w:tc>
        <w:tc>
          <w:tcPr>
            <w:tcW w:w="490" w:type="pct"/>
            <w:vAlign w:val="center"/>
          </w:tcPr>
          <w:p w14:paraId="1EB9BB9F" w14:textId="1605983F" w:rsidR="00A96CD5" w:rsidRPr="004D5ABC" w:rsidRDefault="00A96CD5" w:rsidP="00A96CD5">
            <w:pPr>
              <w:spacing w:line="0" w:lineRule="atLeast"/>
              <w:jc w:val="center"/>
              <w:rPr>
                <w:color w:val="000000"/>
                <w:sz w:val="20"/>
              </w:rPr>
            </w:pPr>
            <w:r>
              <w:rPr>
                <w:color w:val="000000"/>
                <w:sz w:val="20"/>
              </w:rPr>
              <w:t>13</w:t>
            </w:r>
            <w:r w:rsidRPr="004D5ABC">
              <w:rPr>
                <w:color w:val="000000"/>
                <w:sz w:val="20"/>
              </w:rPr>
              <w:t>/10/</w:t>
            </w:r>
            <w:r>
              <w:rPr>
                <w:color w:val="000000"/>
                <w:sz w:val="20"/>
              </w:rPr>
              <w:t>03</w:t>
            </w:r>
          </w:p>
        </w:tc>
        <w:tc>
          <w:tcPr>
            <w:tcW w:w="631" w:type="pct"/>
            <w:shd w:val="clear" w:color="auto" w:fill="auto"/>
            <w:noWrap/>
            <w:vAlign w:val="center"/>
          </w:tcPr>
          <w:p w14:paraId="565F75A3" w14:textId="0D098961" w:rsidR="00A96CD5" w:rsidRPr="004D5ABC" w:rsidRDefault="00A96CD5" w:rsidP="004D5ABC">
            <w:pPr>
              <w:spacing w:line="0" w:lineRule="atLeast"/>
              <w:jc w:val="center"/>
              <w:rPr>
                <w:rFonts w:eastAsia="Times New Roman" w:cs="Calibri"/>
                <w:color w:val="000000"/>
                <w:sz w:val="20"/>
                <w:szCs w:val="20"/>
                <w:lang w:eastAsia="es-CL"/>
              </w:rPr>
            </w:pPr>
            <w:r w:rsidRPr="007F5842">
              <w:rPr>
                <w:rFonts w:eastAsia="Times New Roman" w:cs="Calibri"/>
                <w:color w:val="000000"/>
                <w:sz w:val="20"/>
                <w:szCs w:val="20"/>
                <w:lang w:eastAsia="es-CL"/>
              </w:rPr>
              <w:t>COREMA Región de Magallanes y Antártica Chilena</w:t>
            </w:r>
          </w:p>
        </w:tc>
        <w:tc>
          <w:tcPr>
            <w:tcW w:w="981" w:type="pct"/>
            <w:shd w:val="clear" w:color="auto" w:fill="auto"/>
            <w:noWrap/>
            <w:vAlign w:val="center"/>
          </w:tcPr>
          <w:p w14:paraId="2730D4DE" w14:textId="0B7808B4" w:rsidR="00A96CD5" w:rsidRPr="004D5ABC" w:rsidRDefault="00A96CD5" w:rsidP="00D52702">
            <w:pPr>
              <w:spacing w:line="0" w:lineRule="atLeast"/>
              <w:rPr>
                <w:rFonts w:eastAsia="Times New Roman" w:cs="Calibri"/>
                <w:color w:val="000000"/>
                <w:sz w:val="20"/>
                <w:szCs w:val="20"/>
                <w:lang w:eastAsia="es-CL"/>
              </w:rPr>
            </w:pPr>
            <w:r w:rsidRPr="004D5ABC">
              <w:rPr>
                <w:rFonts w:eastAsia="Times New Roman" w:cs="Calibri"/>
                <w:color w:val="000000"/>
                <w:sz w:val="20"/>
                <w:szCs w:val="20"/>
                <w:lang w:eastAsia="es-CL"/>
              </w:rPr>
              <w:t>DIA Proyecto “</w:t>
            </w:r>
            <w:r w:rsidRPr="00A96CD5">
              <w:rPr>
                <w:rFonts w:eastAsia="Times New Roman" w:cs="Calibri"/>
                <w:color w:val="000000"/>
                <w:sz w:val="20"/>
                <w:szCs w:val="20"/>
                <w:lang w:eastAsia="es-CL"/>
              </w:rPr>
              <w:t>Reposición Embarcación en Lago Pehoé, Parque Nacional Torres del Paine - Hotel Salto Chico</w:t>
            </w:r>
            <w:r w:rsidRPr="004D5ABC">
              <w:rPr>
                <w:rFonts w:eastAsia="Times New Roman" w:cs="Calibri"/>
                <w:color w:val="000000"/>
                <w:sz w:val="20"/>
                <w:szCs w:val="20"/>
                <w:lang w:eastAsia="es-CL"/>
              </w:rPr>
              <w:t>”</w:t>
            </w:r>
          </w:p>
        </w:tc>
        <w:tc>
          <w:tcPr>
            <w:tcW w:w="914" w:type="pct"/>
            <w:shd w:val="clear" w:color="auto" w:fill="auto"/>
            <w:noWrap/>
            <w:vAlign w:val="center"/>
          </w:tcPr>
          <w:p w14:paraId="17631CA5" w14:textId="727CA35F" w:rsidR="00A96CD5" w:rsidRPr="004D5ABC" w:rsidRDefault="00A96CD5" w:rsidP="00A96C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7" w:type="pct"/>
            <w:vAlign w:val="center"/>
          </w:tcPr>
          <w:p w14:paraId="504EB12B" w14:textId="77777777" w:rsidR="00A96CD5" w:rsidRPr="004D5ABC" w:rsidRDefault="00A96CD5" w:rsidP="00D52702">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SI</w:t>
            </w:r>
          </w:p>
        </w:tc>
      </w:tr>
      <w:tr w:rsidR="00284669" w:rsidRPr="0025129B" w14:paraId="2B02BCCE" w14:textId="77777777" w:rsidTr="00492FFD">
        <w:trPr>
          <w:trHeight w:val="498"/>
        </w:trPr>
        <w:tc>
          <w:tcPr>
            <w:tcW w:w="175" w:type="pct"/>
            <w:shd w:val="clear" w:color="auto" w:fill="auto"/>
            <w:noWrap/>
            <w:vAlign w:val="center"/>
          </w:tcPr>
          <w:p w14:paraId="758D372C" w14:textId="2311E2E2" w:rsidR="00284669" w:rsidRPr="004D5ABC" w:rsidRDefault="00284669" w:rsidP="00FB196E">
            <w:pPr>
              <w:spacing w:line="0" w:lineRule="atLeast"/>
              <w:jc w:val="center"/>
              <w:rPr>
                <w:color w:val="000000"/>
                <w:sz w:val="20"/>
              </w:rPr>
            </w:pPr>
            <w:r>
              <w:rPr>
                <w:color w:val="000000"/>
                <w:sz w:val="20"/>
              </w:rPr>
              <w:t>4</w:t>
            </w:r>
          </w:p>
        </w:tc>
        <w:tc>
          <w:tcPr>
            <w:tcW w:w="631" w:type="pct"/>
            <w:shd w:val="clear" w:color="auto" w:fill="auto"/>
            <w:noWrap/>
            <w:vAlign w:val="center"/>
          </w:tcPr>
          <w:p w14:paraId="458A8733" w14:textId="0E66A432" w:rsidR="00284669" w:rsidRPr="004D5ABC" w:rsidRDefault="00284669" w:rsidP="00D52702">
            <w:pPr>
              <w:spacing w:line="0" w:lineRule="atLeast"/>
              <w:jc w:val="center"/>
              <w:rPr>
                <w:color w:val="000000"/>
                <w:sz w:val="20"/>
              </w:rPr>
            </w:pPr>
            <w:r w:rsidRPr="004D5ABC">
              <w:rPr>
                <w:color w:val="000000"/>
                <w:sz w:val="20"/>
              </w:rPr>
              <w:t>RCA</w:t>
            </w:r>
          </w:p>
        </w:tc>
        <w:tc>
          <w:tcPr>
            <w:tcW w:w="561" w:type="pct"/>
            <w:shd w:val="clear" w:color="auto" w:fill="auto"/>
            <w:noWrap/>
            <w:vAlign w:val="center"/>
          </w:tcPr>
          <w:p w14:paraId="6E717EE0" w14:textId="35A12E6A" w:rsidR="00284669" w:rsidRPr="004D5ABC" w:rsidRDefault="00284669" w:rsidP="00284669">
            <w:pPr>
              <w:spacing w:line="0" w:lineRule="atLeast"/>
              <w:jc w:val="center"/>
              <w:rPr>
                <w:color w:val="000000"/>
                <w:sz w:val="20"/>
              </w:rPr>
            </w:pPr>
            <w:r>
              <w:rPr>
                <w:color w:val="000000"/>
                <w:sz w:val="20"/>
              </w:rPr>
              <w:t>004</w:t>
            </w:r>
          </w:p>
        </w:tc>
        <w:tc>
          <w:tcPr>
            <w:tcW w:w="490" w:type="pct"/>
            <w:vAlign w:val="center"/>
          </w:tcPr>
          <w:p w14:paraId="131D3EEE" w14:textId="17A63340" w:rsidR="00284669" w:rsidRDefault="00284669" w:rsidP="00284669">
            <w:pPr>
              <w:spacing w:line="0" w:lineRule="atLeast"/>
              <w:jc w:val="center"/>
              <w:rPr>
                <w:color w:val="000000"/>
                <w:sz w:val="20"/>
              </w:rPr>
            </w:pPr>
            <w:r>
              <w:rPr>
                <w:color w:val="000000"/>
                <w:sz w:val="20"/>
              </w:rPr>
              <w:t>11</w:t>
            </w:r>
            <w:r w:rsidRPr="004D5ABC">
              <w:rPr>
                <w:color w:val="000000"/>
                <w:sz w:val="20"/>
              </w:rPr>
              <w:t>/</w:t>
            </w:r>
            <w:r>
              <w:rPr>
                <w:color w:val="000000"/>
                <w:sz w:val="20"/>
              </w:rPr>
              <w:t>01</w:t>
            </w:r>
            <w:r w:rsidRPr="004D5ABC">
              <w:rPr>
                <w:color w:val="000000"/>
                <w:sz w:val="20"/>
              </w:rPr>
              <w:t>/</w:t>
            </w:r>
            <w:r>
              <w:rPr>
                <w:color w:val="000000"/>
                <w:sz w:val="20"/>
              </w:rPr>
              <w:t>06</w:t>
            </w:r>
          </w:p>
        </w:tc>
        <w:tc>
          <w:tcPr>
            <w:tcW w:w="631" w:type="pct"/>
            <w:shd w:val="clear" w:color="auto" w:fill="auto"/>
            <w:noWrap/>
            <w:vAlign w:val="center"/>
          </w:tcPr>
          <w:p w14:paraId="6403E4FC" w14:textId="785A2CE0" w:rsidR="00284669" w:rsidRPr="007F5842" w:rsidRDefault="00284669" w:rsidP="004D5ABC">
            <w:pPr>
              <w:spacing w:line="0" w:lineRule="atLeast"/>
              <w:jc w:val="center"/>
              <w:rPr>
                <w:rFonts w:eastAsia="Times New Roman" w:cs="Calibri"/>
                <w:color w:val="000000"/>
                <w:sz w:val="20"/>
                <w:szCs w:val="20"/>
                <w:lang w:eastAsia="es-CL"/>
              </w:rPr>
            </w:pPr>
            <w:r w:rsidRPr="007F5842">
              <w:rPr>
                <w:rFonts w:eastAsia="Times New Roman" w:cs="Calibri"/>
                <w:color w:val="000000"/>
                <w:sz w:val="20"/>
                <w:szCs w:val="20"/>
                <w:lang w:eastAsia="es-CL"/>
              </w:rPr>
              <w:t>COREMA Región de Magallanes y Antártica Chilena</w:t>
            </w:r>
          </w:p>
        </w:tc>
        <w:tc>
          <w:tcPr>
            <w:tcW w:w="981" w:type="pct"/>
            <w:shd w:val="clear" w:color="auto" w:fill="auto"/>
            <w:noWrap/>
            <w:vAlign w:val="center"/>
          </w:tcPr>
          <w:p w14:paraId="04747E0E" w14:textId="3784D6B3" w:rsidR="00284669" w:rsidRPr="004D5ABC" w:rsidRDefault="00284669" w:rsidP="00D52702">
            <w:pPr>
              <w:spacing w:line="0" w:lineRule="atLeast"/>
              <w:rPr>
                <w:rFonts w:eastAsia="Times New Roman" w:cs="Calibri"/>
                <w:color w:val="000000"/>
                <w:sz w:val="20"/>
                <w:szCs w:val="20"/>
                <w:lang w:eastAsia="es-CL"/>
              </w:rPr>
            </w:pPr>
            <w:r w:rsidRPr="004D5ABC">
              <w:rPr>
                <w:rFonts w:eastAsia="Times New Roman" w:cs="Calibri"/>
                <w:color w:val="000000"/>
                <w:sz w:val="20"/>
                <w:szCs w:val="20"/>
                <w:lang w:eastAsia="es-CL"/>
              </w:rPr>
              <w:t>DIA Proyecto “</w:t>
            </w:r>
            <w:r w:rsidRPr="00284669">
              <w:rPr>
                <w:rFonts w:eastAsia="Times New Roman" w:cs="Calibri"/>
                <w:color w:val="000000"/>
                <w:sz w:val="20"/>
                <w:szCs w:val="20"/>
                <w:lang w:eastAsia="es-CL"/>
              </w:rPr>
              <w:t>Modificación Sistema de Disposición Final Efluente - Planta de Tratamiento Hotel Salto Chico</w:t>
            </w:r>
            <w:r w:rsidRPr="004D5ABC">
              <w:rPr>
                <w:rFonts w:eastAsia="Times New Roman" w:cs="Calibri"/>
                <w:color w:val="000000"/>
                <w:sz w:val="20"/>
                <w:szCs w:val="20"/>
                <w:lang w:eastAsia="es-CL"/>
              </w:rPr>
              <w:t>”</w:t>
            </w:r>
          </w:p>
        </w:tc>
        <w:tc>
          <w:tcPr>
            <w:tcW w:w="914" w:type="pct"/>
            <w:shd w:val="clear" w:color="auto" w:fill="auto"/>
            <w:noWrap/>
            <w:vAlign w:val="center"/>
          </w:tcPr>
          <w:p w14:paraId="04147EC9" w14:textId="465B60DD" w:rsidR="00284669" w:rsidRDefault="00284669" w:rsidP="00A96C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7" w:type="pct"/>
            <w:vAlign w:val="center"/>
          </w:tcPr>
          <w:p w14:paraId="21509221" w14:textId="3A9FCC10" w:rsidR="00284669" w:rsidRPr="004D5ABC" w:rsidRDefault="00284669" w:rsidP="00D52702">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SI</w:t>
            </w:r>
          </w:p>
        </w:tc>
      </w:tr>
      <w:tr w:rsidR="00492FFD" w:rsidRPr="0025129B" w14:paraId="7EC568B7" w14:textId="77777777" w:rsidTr="00492FFD">
        <w:trPr>
          <w:trHeight w:val="498"/>
        </w:trPr>
        <w:tc>
          <w:tcPr>
            <w:tcW w:w="175" w:type="pct"/>
            <w:shd w:val="clear" w:color="auto" w:fill="auto"/>
            <w:noWrap/>
            <w:vAlign w:val="center"/>
          </w:tcPr>
          <w:p w14:paraId="405EF662" w14:textId="764F2ADD" w:rsidR="00492FFD" w:rsidRDefault="00492FFD" w:rsidP="00FB196E">
            <w:pPr>
              <w:spacing w:line="0" w:lineRule="atLeast"/>
              <w:jc w:val="center"/>
              <w:rPr>
                <w:color w:val="000000"/>
                <w:sz w:val="20"/>
              </w:rPr>
            </w:pPr>
            <w:r>
              <w:rPr>
                <w:color w:val="000000"/>
                <w:sz w:val="20"/>
              </w:rPr>
              <w:t>5</w:t>
            </w:r>
          </w:p>
        </w:tc>
        <w:tc>
          <w:tcPr>
            <w:tcW w:w="631" w:type="pct"/>
            <w:shd w:val="clear" w:color="auto" w:fill="auto"/>
            <w:noWrap/>
            <w:vAlign w:val="center"/>
          </w:tcPr>
          <w:p w14:paraId="161EE173" w14:textId="7F72EDAC" w:rsidR="00492FFD" w:rsidRPr="004D5ABC" w:rsidRDefault="00492FFD" w:rsidP="00D52702">
            <w:pPr>
              <w:spacing w:line="0" w:lineRule="atLeast"/>
              <w:jc w:val="center"/>
              <w:rPr>
                <w:color w:val="000000"/>
                <w:sz w:val="20"/>
              </w:rPr>
            </w:pPr>
            <w:r>
              <w:rPr>
                <w:color w:val="000000"/>
                <w:sz w:val="20"/>
              </w:rPr>
              <w:t>Norma de Emisión</w:t>
            </w:r>
          </w:p>
        </w:tc>
        <w:tc>
          <w:tcPr>
            <w:tcW w:w="561" w:type="pct"/>
            <w:shd w:val="clear" w:color="auto" w:fill="auto"/>
            <w:noWrap/>
            <w:vAlign w:val="center"/>
          </w:tcPr>
          <w:p w14:paraId="39BBB612" w14:textId="42312B9E" w:rsidR="00492FFD" w:rsidRDefault="00492FFD" w:rsidP="00284669">
            <w:pPr>
              <w:spacing w:line="0" w:lineRule="atLeast"/>
              <w:jc w:val="center"/>
              <w:rPr>
                <w:color w:val="000000"/>
                <w:sz w:val="20"/>
              </w:rPr>
            </w:pPr>
            <w:r>
              <w:rPr>
                <w:color w:val="000000"/>
                <w:sz w:val="20"/>
              </w:rPr>
              <w:t>90</w:t>
            </w:r>
          </w:p>
        </w:tc>
        <w:tc>
          <w:tcPr>
            <w:tcW w:w="490" w:type="pct"/>
            <w:vAlign w:val="center"/>
          </w:tcPr>
          <w:p w14:paraId="71449A57" w14:textId="73631B4C" w:rsidR="00492FFD" w:rsidRDefault="00492FFD" w:rsidP="00284669">
            <w:pPr>
              <w:spacing w:line="0" w:lineRule="atLeast"/>
              <w:jc w:val="center"/>
              <w:rPr>
                <w:color w:val="000000"/>
                <w:sz w:val="20"/>
              </w:rPr>
            </w:pPr>
            <w:r>
              <w:rPr>
                <w:rFonts w:eastAsia="Times New Roman" w:cs="Calibri"/>
                <w:color w:val="000000"/>
                <w:sz w:val="20"/>
                <w:szCs w:val="20"/>
                <w:lang w:eastAsia="es-CL"/>
              </w:rPr>
              <w:t>30/05/00</w:t>
            </w:r>
          </w:p>
        </w:tc>
        <w:tc>
          <w:tcPr>
            <w:tcW w:w="631" w:type="pct"/>
            <w:shd w:val="clear" w:color="auto" w:fill="auto"/>
            <w:noWrap/>
            <w:vAlign w:val="center"/>
          </w:tcPr>
          <w:p w14:paraId="6FE1F895" w14:textId="3C1B16B7" w:rsidR="00492FFD" w:rsidRPr="007F5842" w:rsidRDefault="00492FFD" w:rsidP="004D5AB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MINSEGPRES</w:t>
            </w:r>
          </w:p>
        </w:tc>
        <w:tc>
          <w:tcPr>
            <w:tcW w:w="981" w:type="pct"/>
            <w:shd w:val="clear" w:color="auto" w:fill="auto"/>
            <w:noWrap/>
            <w:vAlign w:val="center"/>
          </w:tcPr>
          <w:p w14:paraId="4B0A6B6F" w14:textId="764337BB" w:rsidR="00492FFD" w:rsidRPr="004D5ABC" w:rsidRDefault="00492FFD" w:rsidP="00D52702">
            <w:pPr>
              <w:spacing w:line="0" w:lineRule="atLeast"/>
              <w:rPr>
                <w:rFonts w:eastAsia="Times New Roman" w:cs="Calibri"/>
                <w:color w:val="000000"/>
                <w:sz w:val="20"/>
                <w:szCs w:val="20"/>
                <w:lang w:eastAsia="es-CL"/>
              </w:rPr>
            </w:pPr>
            <w:r w:rsidRPr="00C95704">
              <w:rPr>
                <w:rFonts w:eastAsia="Times New Roman" w:cs="Calibri"/>
                <w:color w:val="000000"/>
                <w:sz w:val="20"/>
                <w:szCs w:val="20"/>
                <w:lang w:eastAsia="es-CL"/>
              </w:rPr>
              <w:t>Norma de Emisión para la regulación de contaminantes asociados a las descargas de residuos líquidos a aguas marinas y continentales superficiales</w:t>
            </w:r>
          </w:p>
        </w:tc>
        <w:tc>
          <w:tcPr>
            <w:tcW w:w="914" w:type="pct"/>
            <w:shd w:val="clear" w:color="auto" w:fill="auto"/>
            <w:noWrap/>
            <w:vAlign w:val="center"/>
          </w:tcPr>
          <w:p w14:paraId="69C84C2D" w14:textId="0BBDE531" w:rsidR="00492FFD" w:rsidRDefault="00492FFD" w:rsidP="00A96CD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7" w:type="pct"/>
            <w:vAlign w:val="center"/>
          </w:tcPr>
          <w:p w14:paraId="441F45CB" w14:textId="0F0E3DA1" w:rsidR="00492FFD" w:rsidRPr="004D5ABC" w:rsidRDefault="00492FFD" w:rsidP="00D52702">
            <w:pPr>
              <w:spacing w:line="0" w:lineRule="atLeast"/>
              <w:jc w:val="center"/>
              <w:rPr>
                <w:rFonts w:eastAsia="Times New Roman" w:cs="Calibri"/>
                <w:color w:val="000000"/>
                <w:sz w:val="20"/>
                <w:szCs w:val="20"/>
                <w:lang w:eastAsia="es-CL"/>
              </w:rPr>
            </w:pPr>
            <w:r w:rsidRPr="00B85614">
              <w:rPr>
                <w:rFonts w:eastAsia="Times New Roman" w:cs="Calibri"/>
                <w:color w:val="000000"/>
                <w:sz w:val="20"/>
                <w:szCs w:val="20"/>
                <w:lang w:eastAsia="es-CL"/>
              </w:rPr>
              <w:t>SI</w:t>
            </w:r>
          </w:p>
        </w:tc>
      </w:tr>
    </w:tbl>
    <w:p w14:paraId="05D5203B" w14:textId="77777777" w:rsidR="00E73ECE" w:rsidRPr="0025129B" w:rsidRDefault="00E73ECE" w:rsidP="00317531">
      <w:pPr>
        <w:sectPr w:rsidR="00E73ECE" w:rsidRPr="0025129B" w:rsidSect="008F2BCF">
          <w:pgSz w:w="12240" w:h="15840"/>
          <w:pgMar w:top="1134" w:right="1134" w:bottom="1134" w:left="1134" w:header="709" w:footer="709" w:gutter="0"/>
          <w:cols w:space="708"/>
          <w:docGrid w:linePitch="360"/>
        </w:sectPr>
      </w:pPr>
    </w:p>
    <w:p w14:paraId="5C42231E" w14:textId="77777777" w:rsidR="00317531" w:rsidRPr="0025129B" w:rsidRDefault="00B1722C" w:rsidP="00C958D0">
      <w:pPr>
        <w:pStyle w:val="Ttulo1"/>
      </w:pPr>
      <w:bookmarkStart w:id="53" w:name="_Toc352840385"/>
      <w:bookmarkStart w:id="54" w:name="_Toc352841445"/>
      <w:bookmarkStart w:id="55" w:name="_Toc407798082"/>
      <w:r w:rsidRPr="0025129B">
        <w:lastRenderedPageBreak/>
        <w:t>ANTECEDENTES DE LA ACTIVIDAD DE FISCALIZACIÓN.</w:t>
      </w:r>
      <w:bookmarkEnd w:id="53"/>
      <w:bookmarkEnd w:id="54"/>
      <w:bookmarkEnd w:id="55"/>
    </w:p>
    <w:p w14:paraId="704A0BC3" w14:textId="77777777" w:rsidR="00B1722C" w:rsidRPr="0025129B" w:rsidRDefault="00B1722C" w:rsidP="00B1722C"/>
    <w:p w14:paraId="63B23E2F"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07798083"/>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48088523"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4C8640F7" w14:textId="77777777" w:rsidTr="00A70F8F">
        <w:trPr>
          <w:trHeight w:val="551"/>
          <w:jc w:val="center"/>
        </w:trPr>
        <w:tc>
          <w:tcPr>
            <w:tcW w:w="1142" w:type="pct"/>
            <w:shd w:val="clear" w:color="auto" w:fill="auto"/>
            <w:tcMar>
              <w:top w:w="58" w:type="dxa"/>
              <w:left w:w="58" w:type="dxa"/>
              <w:bottom w:w="58" w:type="dxa"/>
              <w:right w:w="58" w:type="dxa"/>
            </w:tcMar>
            <w:hideMark/>
          </w:tcPr>
          <w:p w14:paraId="09E8776B"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363A0655" w14:textId="77777777" w:rsidR="00B1722C" w:rsidRPr="0025129B" w:rsidRDefault="0027034D" w:rsidP="007C15CC">
            <w:pPr>
              <w:jc w:val="left"/>
              <w:rPr>
                <w:sz w:val="20"/>
                <w:szCs w:val="20"/>
              </w:rPr>
            </w:pPr>
            <w:r>
              <w:rPr>
                <w:rFonts w:cstheme="minorHAnsi"/>
                <w:sz w:val="20"/>
              </w:rPr>
              <w:t>Programada</w:t>
            </w:r>
          </w:p>
        </w:tc>
        <w:tc>
          <w:tcPr>
            <w:tcW w:w="3858" w:type="pct"/>
            <w:shd w:val="clear" w:color="auto" w:fill="auto"/>
          </w:tcPr>
          <w:p w14:paraId="6B11C923"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245E30E3" w14:textId="77777777" w:rsidR="00B1722C" w:rsidRPr="0025129B" w:rsidRDefault="00005860" w:rsidP="00005860">
            <w:pPr>
              <w:ind w:right="80"/>
              <w:rPr>
                <w:color w:val="FF0000"/>
                <w:sz w:val="20"/>
                <w:szCs w:val="20"/>
                <w:lang w:val="es-ES"/>
              </w:rPr>
            </w:pPr>
            <w:r w:rsidRPr="00FE7003">
              <w:rPr>
                <w:sz w:val="20"/>
                <w:szCs w:val="20"/>
              </w:rPr>
              <w:t xml:space="preserve">Según Resolución </w:t>
            </w:r>
            <w:r>
              <w:rPr>
                <w:sz w:val="20"/>
                <w:szCs w:val="20"/>
              </w:rPr>
              <w:t xml:space="preserve">Ex. </w:t>
            </w:r>
            <w:r w:rsidRPr="00FE7003">
              <w:rPr>
                <w:sz w:val="20"/>
                <w:szCs w:val="20"/>
              </w:rPr>
              <w:t>SMA N°</w:t>
            </w:r>
            <w:r>
              <w:rPr>
                <w:sz w:val="20"/>
                <w:szCs w:val="20"/>
              </w:rPr>
              <w:t>4</w:t>
            </w:r>
            <w:r w:rsidRPr="00FE7003">
              <w:rPr>
                <w:sz w:val="20"/>
                <w:szCs w:val="20"/>
              </w:rPr>
              <w:t>/201</w:t>
            </w:r>
            <w:r>
              <w:rPr>
                <w:sz w:val="20"/>
                <w:szCs w:val="20"/>
              </w:rPr>
              <w:t>4</w:t>
            </w:r>
            <w:r w:rsidRPr="00FE7003">
              <w:rPr>
                <w:sz w:val="20"/>
                <w:szCs w:val="20"/>
              </w:rPr>
              <w:t xml:space="preserve"> que fija </w:t>
            </w:r>
            <w:r w:rsidRPr="00FE7003">
              <w:rPr>
                <w:sz w:val="20"/>
                <w:szCs w:val="20"/>
                <w:lang w:val="es-ES"/>
              </w:rPr>
              <w:t>Programa y Subprogramas Sectoriales de Fiscalización Ambiental de Resoluciones de Calificación Ambiental para el año 201</w:t>
            </w:r>
            <w:r>
              <w:rPr>
                <w:sz w:val="20"/>
                <w:szCs w:val="20"/>
                <w:lang w:val="es-ES"/>
              </w:rPr>
              <w:t>4</w:t>
            </w:r>
            <w:r w:rsidRPr="00FE7003">
              <w:rPr>
                <w:sz w:val="20"/>
                <w:szCs w:val="20"/>
                <w:lang w:val="es-ES"/>
              </w:rPr>
              <w:t>.</w:t>
            </w:r>
          </w:p>
        </w:tc>
      </w:tr>
    </w:tbl>
    <w:p w14:paraId="55772F07" w14:textId="77777777" w:rsidR="00B1722C" w:rsidRPr="0025129B" w:rsidRDefault="00B1722C" w:rsidP="00B1722C"/>
    <w:p w14:paraId="5853FD94"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07798084"/>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2933EF08"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5F4B58A0"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D08F451"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Calidad de efluente.</w:t>
            </w:r>
          </w:p>
          <w:p w14:paraId="1B9193B5"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Caudal afluente y efluente, de acuerdo a diseño.</w:t>
            </w:r>
          </w:p>
          <w:p w14:paraId="3ADC36C9"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Manejo de lodos.</w:t>
            </w:r>
          </w:p>
          <w:p w14:paraId="2D2E810E"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Plan de Contingencia.</w:t>
            </w:r>
          </w:p>
          <w:p w14:paraId="6C19CD3A"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Ubicación de puntos de descarga.</w:t>
            </w:r>
          </w:p>
          <w:p w14:paraId="34E30D6D"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Uso de By-Pass sólo en caso autorizado.</w:t>
            </w:r>
          </w:p>
          <w:p w14:paraId="0586E2E5"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Afectación de Flora y/o Vegetación.</w:t>
            </w:r>
          </w:p>
          <w:p w14:paraId="22BB2BEE"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Pérdida/Alteración de hábitat para Fauna.</w:t>
            </w:r>
          </w:p>
          <w:p w14:paraId="019120E8"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Afectación de Suelo.</w:t>
            </w:r>
          </w:p>
          <w:p w14:paraId="37A816C9"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Afectación al Paisaje.</w:t>
            </w:r>
          </w:p>
          <w:p w14:paraId="467EE0D5"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Pérdida/Alteración de hábitat acuático.</w:t>
            </w:r>
          </w:p>
          <w:p w14:paraId="0C841915"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Manejo de purines o estiércol o camas sucias.</w:t>
            </w:r>
          </w:p>
          <w:p w14:paraId="42C2FBF7"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Manejo de emisiones acústicas.</w:t>
            </w:r>
          </w:p>
          <w:p w14:paraId="4D491B8E"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Manejo de residuos líquidos.</w:t>
            </w:r>
          </w:p>
          <w:p w14:paraId="08B2F4D9" w14:textId="77777777" w:rsidR="007569F5" w:rsidRPr="007569F5" w:rsidRDefault="007569F5" w:rsidP="007569F5">
            <w:pPr>
              <w:pStyle w:val="Prrafodelista"/>
              <w:numPr>
                <w:ilvl w:val="0"/>
                <w:numId w:val="3"/>
              </w:numPr>
              <w:spacing w:line="276" w:lineRule="auto"/>
              <w:rPr>
                <w:rFonts w:cstheme="minorHAnsi"/>
                <w:sz w:val="20"/>
                <w:szCs w:val="20"/>
              </w:rPr>
            </w:pPr>
            <w:r w:rsidRPr="007569F5">
              <w:rPr>
                <w:rFonts w:cstheme="minorHAnsi"/>
                <w:sz w:val="20"/>
                <w:szCs w:val="20"/>
              </w:rPr>
              <w:t>Sistema de tratamiento de Riles, obras y autorizaciones asociadas.</w:t>
            </w:r>
          </w:p>
          <w:p w14:paraId="2F8A14C3" w14:textId="60DC05BA" w:rsidR="007569F5" w:rsidRPr="007569F5" w:rsidRDefault="007569F5" w:rsidP="007569F5">
            <w:pPr>
              <w:pStyle w:val="Prrafodelista"/>
              <w:numPr>
                <w:ilvl w:val="0"/>
                <w:numId w:val="3"/>
              </w:numPr>
              <w:spacing w:line="276" w:lineRule="auto"/>
              <w:rPr>
                <w:rFonts w:eastAsia="Times New Roman" w:cs="Calibri"/>
                <w:sz w:val="20"/>
                <w:szCs w:val="16"/>
                <w:lang w:eastAsia="es-CL"/>
              </w:rPr>
            </w:pPr>
            <w:r w:rsidRPr="007569F5">
              <w:rPr>
                <w:rFonts w:cstheme="minorHAnsi"/>
                <w:sz w:val="20"/>
                <w:szCs w:val="20"/>
              </w:rPr>
              <w:t>Manejo de Residuos Sólidos.</w:t>
            </w:r>
          </w:p>
        </w:tc>
      </w:tr>
    </w:tbl>
    <w:p w14:paraId="6893DF85" w14:textId="77777777" w:rsidR="00893A4E" w:rsidRPr="0025129B" w:rsidRDefault="00893A4E" w:rsidP="00893A4E"/>
    <w:p w14:paraId="0BF2D2A7"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07798085"/>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7D880244" w14:textId="77777777" w:rsidR="00893A4E" w:rsidRPr="00DB3F9C" w:rsidRDefault="00893A4E" w:rsidP="000D703E">
      <w:pPr>
        <w:rPr>
          <w:rFonts w:cstheme="minorHAnsi"/>
          <w:szCs w:val="16"/>
        </w:rPr>
      </w:pPr>
    </w:p>
    <w:p w14:paraId="65CBF458" w14:textId="6B440C7E" w:rsidR="00004D1D" w:rsidRPr="003569C8" w:rsidRDefault="007569F5" w:rsidP="00C958D0">
      <w:pPr>
        <w:pStyle w:val="Ttulo3"/>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07798086"/>
      <w:r>
        <w:t xml:space="preserve">Antecedentes de la </w:t>
      </w:r>
      <w:r w:rsidR="00C70580">
        <w:t>inspección</w:t>
      </w:r>
      <w:bookmarkEnd w:id="88"/>
      <w:bookmarkEnd w:id="89"/>
      <w:bookmarkEnd w:id="90"/>
      <w:bookmarkEnd w:id="91"/>
      <w:bookmarkEnd w:id="92"/>
      <w:bookmarkEnd w:id="93"/>
      <w:bookmarkEnd w:id="94"/>
      <w:r w:rsidR="006E0D77" w:rsidRPr="003569C8">
        <w:t>.</w:t>
      </w:r>
      <w:bookmarkEnd w:id="95"/>
    </w:p>
    <w:p w14:paraId="5C69C7BB" w14:textId="77777777" w:rsidR="003569C8" w:rsidRPr="0025129B" w:rsidRDefault="003569C8" w:rsidP="003569C8">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B74F3F" w:rsidRPr="0025129B" w14:paraId="0CEE07C9" w14:textId="77777777" w:rsidTr="00674A8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BBF592" w14:textId="07CC68F1" w:rsidR="00B74F3F" w:rsidRPr="0025129B" w:rsidRDefault="00B74F3F" w:rsidP="006C5BC6">
            <w:pPr>
              <w:rPr>
                <w:sz w:val="20"/>
                <w:szCs w:val="20"/>
              </w:rPr>
            </w:pPr>
            <w:r w:rsidRPr="0025129B">
              <w:rPr>
                <w:b/>
                <w:sz w:val="20"/>
                <w:szCs w:val="20"/>
              </w:rPr>
              <w:t>F</w:t>
            </w:r>
            <w:r>
              <w:rPr>
                <w:b/>
                <w:sz w:val="20"/>
                <w:szCs w:val="20"/>
              </w:rPr>
              <w:t>echa</w:t>
            </w:r>
            <w:r w:rsidRPr="0025129B">
              <w:rPr>
                <w:b/>
                <w:sz w:val="20"/>
                <w:szCs w:val="20"/>
              </w:rPr>
              <w:t xml:space="preserve"> de realización: </w:t>
            </w:r>
            <w:r w:rsidR="005A71AD">
              <w:rPr>
                <w:sz w:val="20"/>
                <w:szCs w:val="20"/>
              </w:rPr>
              <w:t>1</w:t>
            </w:r>
            <w:r>
              <w:rPr>
                <w:sz w:val="20"/>
                <w:szCs w:val="20"/>
              </w:rPr>
              <w:t>1/</w:t>
            </w:r>
            <w:r w:rsidR="005A71AD">
              <w:rPr>
                <w:sz w:val="20"/>
                <w:szCs w:val="20"/>
              </w:rPr>
              <w:t>11</w:t>
            </w:r>
            <w:r>
              <w:rPr>
                <w:sz w:val="20"/>
                <w:szCs w:val="20"/>
              </w:rPr>
              <w:t>/2014</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64C935F" w14:textId="58C26DFC" w:rsidR="00B74F3F" w:rsidRPr="0025129B" w:rsidRDefault="00B74F3F" w:rsidP="006C5BC6">
            <w:pPr>
              <w:ind w:left="118"/>
              <w:rPr>
                <w:sz w:val="20"/>
                <w:szCs w:val="20"/>
              </w:rPr>
            </w:pPr>
            <w:r>
              <w:rPr>
                <w:b/>
                <w:sz w:val="20"/>
                <w:szCs w:val="20"/>
              </w:rPr>
              <w:t>Hora de i</w:t>
            </w:r>
            <w:r w:rsidRPr="0025129B">
              <w:rPr>
                <w:b/>
                <w:sz w:val="20"/>
                <w:szCs w:val="20"/>
              </w:rPr>
              <w:t>nicio:</w:t>
            </w:r>
            <w:r w:rsidR="006C5BC6">
              <w:rPr>
                <w:b/>
                <w:sz w:val="20"/>
                <w:szCs w:val="20"/>
              </w:rPr>
              <w:t xml:space="preserve"> </w:t>
            </w:r>
            <w:r w:rsidR="005A71AD">
              <w:rPr>
                <w:sz w:val="20"/>
                <w:szCs w:val="20"/>
              </w:rPr>
              <w:t>10</w:t>
            </w:r>
            <w:r>
              <w:rPr>
                <w:sz w:val="20"/>
                <w:szCs w:val="20"/>
              </w:rPr>
              <w:t>:</w:t>
            </w:r>
            <w:r w:rsidR="005A71AD">
              <w:rPr>
                <w:sz w:val="20"/>
                <w:szCs w:val="20"/>
              </w:rPr>
              <w:t>00</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29F3E6E7" w14:textId="0F37D6C4" w:rsidR="00B74F3F" w:rsidRPr="0025129B" w:rsidRDefault="00B74F3F" w:rsidP="006C5BC6">
            <w:pPr>
              <w:ind w:left="102"/>
              <w:rPr>
                <w:sz w:val="20"/>
                <w:szCs w:val="20"/>
                <w:lang w:val="es-ES" w:eastAsia="es-ES"/>
              </w:rPr>
            </w:pPr>
            <w:r>
              <w:rPr>
                <w:b/>
                <w:sz w:val="20"/>
                <w:szCs w:val="20"/>
              </w:rPr>
              <w:t>Hora</w:t>
            </w:r>
            <w:r w:rsidRPr="0025129B">
              <w:rPr>
                <w:b/>
                <w:sz w:val="20"/>
                <w:szCs w:val="20"/>
              </w:rPr>
              <w:t xml:space="preserve"> de finalización:</w:t>
            </w:r>
            <w:r w:rsidR="006C5BC6">
              <w:rPr>
                <w:b/>
                <w:sz w:val="20"/>
                <w:szCs w:val="20"/>
              </w:rPr>
              <w:t xml:space="preserve"> </w:t>
            </w:r>
            <w:r w:rsidR="005A71AD">
              <w:rPr>
                <w:sz w:val="20"/>
                <w:szCs w:val="20"/>
                <w:lang w:val="es-ES" w:eastAsia="es-ES"/>
              </w:rPr>
              <w:t>19</w:t>
            </w:r>
            <w:r>
              <w:rPr>
                <w:sz w:val="20"/>
                <w:szCs w:val="20"/>
                <w:lang w:val="es-ES" w:eastAsia="es-ES"/>
              </w:rPr>
              <w:t>:</w:t>
            </w:r>
            <w:r w:rsidR="005A71AD">
              <w:rPr>
                <w:sz w:val="20"/>
                <w:szCs w:val="20"/>
                <w:lang w:val="es-ES" w:eastAsia="es-ES"/>
              </w:rPr>
              <w:t>0</w:t>
            </w:r>
            <w:r>
              <w:rPr>
                <w:sz w:val="20"/>
                <w:szCs w:val="20"/>
                <w:lang w:val="es-ES" w:eastAsia="es-ES"/>
              </w:rPr>
              <w:t>0</w:t>
            </w:r>
          </w:p>
        </w:tc>
      </w:tr>
      <w:tr w:rsidR="00B74F3F" w:rsidRPr="0025129B" w14:paraId="7099AFF3" w14:textId="77777777" w:rsidTr="006C5BC6">
        <w:trPr>
          <w:trHeight w:val="43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AD51A9" w14:textId="77777777" w:rsidR="00B74F3F" w:rsidRPr="0025129B" w:rsidRDefault="00B74F3F" w:rsidP="00674A89">
            <w:pPr>
              <w:rPr>
                <w:sz w:val="20"/>
                <w:szCs w:val="20"/>
              </w:rPr>
            </w:pPr>
            <w:r w:rsidRPr="0025129B">
              <w:rPr>
                <w:b/>
                <w:sz w:val="20"/>
                <w:szCs w:val="20"/>
              </w:rPr>
              <w:t>Fiscalizador encargado de la actividad:</w:t>
            </w:r>
          </w:p>
          <w:p w14:paraId="6E22773D" w14:textId="77777777" w:rsidR="00B74F3F" w:rsidRPr="0025129B" w:rsidRDefault="00B74F3F" w:rsidP="00674A89">
            <w:pPr>
              <w:rPr>
                <w:sz w:val="20"/>
                <w:szCs w:val="20"/>
              </w:rPr>
            </w:pPr>
            <w:r>
              <w:rPr>
                <w:sz w:val="20"/>
                <w:szCs w:val="20"/>
              </w:rPr>
              <w:t>Andy Morrison Bencich</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3B455DDD" w14:textId="77777777" w:rsidR="00B74F3F" w:rsidRPr="0025129B" w:rsidRDefault="00B74F3F" w:rsidP="00674A89">
            <w:pPr>
              <w:ind w:left="88"/>
              <w:rPr>
                <w:sz w:val="20"/>
                <w:szCs w:val="20"/>
              </w:rPr>
            </w:pPr>
            <w:r w:rsidRPr="0025129B">
              <w:rPr>
                <w:b/>
                <w:sz w:val="20"/>
                <w:szCs w:val="20"/>
              </w:rPr>
              <w:t>Órgano:</w:t>
            </w:r>
          </w:p>
          <w:p w14:paraId="6F2EC71E" w14:textId="77777777" w:rsidR="00B74F3F" w:rsidRPr="0025129B" w:rsidRDefault="00B74F3F" w:rsidP="00674A89">
            <w:pPr>
              <w:ind w:left="88"/>
              <w:rPr>
                <w:rFonts w:eastAsia="Times New Roman"/>
                <w:sz w:val="20"/>
                <w:szCs w:val="20"/>
              </w:rPr>
            </w:pPr>
            <w:r>
              <w:rPr>
                <w:sz w:val="20"/>
                <w:szCs w:val="20"/>
              </w:rPr>
              <w:t>Superintendencia del Medio Ambiente</w:t>
            </w:r>
          </w:p>
        </w:tc>
      </w:tr>
      <w:tr w:rsidR="00B74F3F" w:rsidRPr="0025129B" w14:paraId="1EF729F9" w14:textId="77777777" w:rsidTr="007569F5">
        <w:trPr>
          <w:trHeight w:val="1377"/>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FFE667" w14:textId="77777777" w:rsidR="00B74F3F" w:rsidRPr="0025129B" w:rsidRDefault="00B74F3F" w:rsidP="00674A89">
            <w:pPr>
              <w:rPr>
                <w:sz w:val="20"/>
                <w:szCs w:val="20"/>
              </w:rPr>
            </w:pPr>
            <w:r w:rsidRPr="0025129B">
              <w:rPr>
                <w:b/>
                <w:sz w:val="20"/>
                <w:szCs w:val="20"/>
              </w:rPr>
              <w:t>Fiscalizadores participantes:</w:t>
            </w:r>
          </w:p>
          <w:p w14:paraId="3E36D143" w14:textId="77777777" w:rsidR="00B74F3F" w:rsidRDefault="00B74F3F" w:rsidP="00B74F3F">
            <w:pPr>
              <w:rPr>
                <w:sz w:val="20"/>
                <w:szCs w:val="20"/>
              </w:rPr>
            </w:pPr>
            <w:r>
              <w:rPr>
                <w:sz w:val="20"/>
                <w:szCs w:val="20"/>
              </w:rPr>
              <w:t>Juan Ivanovich Segovia</w:t>
            </w:r>
          </w:p>
          <w:p w14:paraId="5806DAFE" w14:textId="2AD7A160" w:rsidR="00B74F3F" w:rsidRDefault="005A71AD" w:rsidP="00B74F3F">
            <w:pPr>
              <w:rPr>
                <w:sz w:val="20"/>
                <w:szCs w:val="20"/>
              </w:rPr>
            </w:pPr>
            <w:r>
              <w:rPr>
                <w:sz w:val="20"/>
                <w:szCs w:val="20"/>
              </w:rPr>
              <w:t>Rodrigo Rodríguez Gutiérrez</w:t>
            </w:r>
          </w:p>
          <w:p w14:paraId="61DB297C" w14:textId="2C87B752" w:rsidR="005A71AD" w:rsidRPr="00BE71DB" w:rsidRDefault="005A71AD" w:rsidP="00B74F3F">
            <w:pPr>
              <w:rPr>
                <w:sz w:val="20"/>
                <w:szCs w:val="20"/>
              </w:rPr>
            </w:pPr>
            <w:r>
              <w:rPr>
                <w:sz w:val="20"/>
                <w:szCs w:val="20"/>
              </w:rPr>
              <w:t>Gladys Milic Yaeger</w:t>
            </w:r>
          </w:p>
          <w:p w14:paraId="3E7A937E" w14:textId="77777777" w:rsidR="00B74F3F" w:rsidRPr="007569F5" w:rsidRDefault="00B74F3F" w:rsidP="00B74F3F">
            <w:pPr>
              <w:rPr>
                <w:sz w:val="20"/>
                <w:szCs w:val="20"/>
              </w:rPr>
            </w:pPr>
            <w:r w:rsidRPr="007569F5">
              <w:rPr>
                <w:sz w:val="20"/>
                <w:szCs w:val="20"/>
              </w:rPr>
              <w:t>Felipe Vargas Icónomos</w:t>
            </w:r>
          </w:p>
          <w:p w14:paraId="1A0C3272" w14:textId="7F792921" w:rsidR="005A71AD" w:rsidRPr="007569F5" w:rsidRDefault="005A71AD" w:rsidP="00B74F3F">
            <w:pPr>
              <w:rPr>
                <w:sz w:val="20"/>
                <w:szCs w:val="20"/>
              </w:rPr>
            </w:pPr>
            <w:r w:rsidRPr="007569F5">
              <w:rPr>
                <w:sz w:val="20"/>
                <w:szCs w:val="20"/>
              </w:rPr>
              <w:t>Rolando Igor Cañoles</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60F7EFAB" w14:textId="77777777" w:rsidR="00B74F3F" w:rsidRDefault="00B74F3F" w:rsidP="00674A89">
            <w:pPr>
              <w:ind w:left="60" w:right="-60"/>
              <w:rPr>
                <w:b/>
                <w:sz w:val="20"/>
                <w:szCs w:val="20"/>
              </w:rPr>
            </w:pPr>
            <w:r w:rsidRPr="0025129B">
              <w:rPr>
                <w:b/>
                <w:sz w:val="20"/>
                <w:szCs w:val="20"/>
              </w:rPr>
              <w:t>Órgano(s):</w:t>
            </w:r>
          </w:p>
          <w:p w14:paraId="22B24C10" w14:textId="77777777" w:rsidR="00B74F3F" w:rsidRDefault="00B74F3F" w:rsidP="00B74F3F">
            <w:pPr>
              <w:ind w:left="60" w:right="-60"/>
              <w:rPr>
                <w:sz w:val="20"/>
                <w:szCs w:val="20"/>
              </w:rPr>
            </w:pPr>
            <w:r>
              <w:rPr>
                <w:sz w:val="20"/>
                <w:szCs w:val="20"/>
              </w:rPr>
              <w:t>Corporación Nacional Forestal</w:t>
            </w:r>
          </w:p>
          <w:p w14:paraId="709010A3" w14:textId="77777777" w:rsidR="005A71AD" w:rsidRDefault="005A71AD" w:rsidP="005A71AD">
            <w:pPr>
              <w:ind w:left="60" w:right="-60"/>
              <w:rPr>
                <w:sz w:val="20"/>
                <w:szCs w:val="20"/>
              </w:rPr>
            </w:pPr>
            <w:r>
              <w:rPr>
                <w:sz w:val="20"/>
                <w:szCs w:val="20"/>
              </w:rPr>
              <w:t>Corporación Nacional Forestal</w:t>
            </w:r>
          </w:p>
          <w:p w14:paraId="2FD36605" w14:textId="77777777" w:rsidR="00B74F3F" w:rsidRDefault="00B74F3F" w:rsidP="00B74F3F">
            <w:pPr>
              <w:ind w:left="60" w:right="-60"/>
              <w:rPr>
                <w:sz w:val="20"/>
                <w:szCs w:val="20"/>
              </w:rPr>
            </w:pPr>
            <w:r>
              <w:rPr>
                <w:sz w:val="20"/>
                <w:szCs w:val="20"/>
              </w:rPr>
              <w:t>Servicio Agrícola y Ganadero</w:t>
            </w:r>
          </w:p>
          <w:p w14:paraId="6D909183" w14:textId="77777777" w:rsidR="005A71AD" w:rsidRDefault="005A71AD" w:rsidP="005A71AD">
            <w:pPr>
              <w:ind w:left="60" w:right="-60"/>
              <w:rPr>
                <w:sz w:val="20"/>
                <w:szCs w:val="20"/>
              </w:rPr>
            </w:pPr>
            <w:r>
              <w:rPr>
                <w:sz w:val="20"/>
                <w:szCs w:val="20"/>
              </w:rPr>
              <w:t>Servicio Agrícola y Ganadero</w:t>
            </w:r>
          </w:p>
          <w:p w14:paraId="44E1A156" w14:textId="5E2B4ECA" w:rsidR="005A71AD" w:rsidRPr="005A71AD" w:rsidRDefault="005A71AD" w:rsidP="005A71AD">
            <w:pPr>
              <w:ind w:left="60" w:right="-60"/>
              <w:rPr>
                <w:sz w:val="20"/>
                <w:szCs w:val="20"/>
              </w:rPr>
            </w:pPr>
            <w:r>
              <w:rPr>
                <w:sz w:val="20"/>
                <w:szCs w:val="20"/>
              </w:rPr>
              <w:t>Seremi de Salud Magallanes</w:t>
            </w:r>
          </w:p>
        </w:tc>
      </w:tr>
      <w:tr w:rsidR="00B74F3F" w:rsidRPr="0025129B" w14:paraId="2C996A6B" w14:textId="77777777"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B12051C" w14:textId="77777777" w:rsidR="00B74F3F" w:rsidRPr="0025129B" w:rsidRDefault="00B74F3F" w:rsidP="00674A89">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4D5AB9DE" w14:textId="77777777" w:rsidR="00B74F3F" w:rsidRPr="0025129B" w:rsidRDefault="00B74F3F" w:rsidP="00674A89">
            <w:pPr>
              <w:spacing w:line="0" w:lineRule="atLeast"/>
              <w:ind w:left="50"/>
              <w:jc w:val="left"/>
              <w:rPr>
                <w:b/>
                <w:sz w:val="20"/>
                <w:szCs w:val="20"/>
              </w:rPr>
            </w:pPr>
            <w:r w:rsidRPr="00391B83">
              <w:rPr>
                <w:b/>
                <w:sz w:val="20"/>
                <w:szCs w:val="20"/>
              </w:rPr>
              <w:t xml:space="preserve">Existió auxilio de fuerza pública: </w:t>
            </w:r>
            <w:r w:rsidRPr="00391B83">
              <w:rPr>
                <w:sz w:val="20"/>
                <w:szCs w:val="20"/>
              </w:rPr>
              <w:t>NO</w:t>
            </w:r>
          </w:p>
        </w:tc>
      </w:tr>
      <w:tr w:rsidR="00B74F3F" w:rsidRPr="0025129B" w14:paraId="1BA46317" w14:textId="77777777"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4944C83" w14:textId="77777777" w:rsidR="00B74F3F" w:rsidRPr="0025129B" w:rsidRDefault="00B74F3F" w:rsidP="00674A89">
            <w:pPr>
              <w:spacing w:line="0" w:lineRule="atLeast"/>
              <w:jc w:val="left"/>
              <w:rPr>
                <w:b/>
                <w:sz w:val="20"/>
                <w:szCs w:val="20"/>
              </w:rPr>
            </w:pPr>
            <w:r>
              <w:rPr>
                <w:b/>
                <w:sz w:val="20"/>
                <w:szCs w:val="20"/>
              </w:rPr>
              <w:t xml:space="preserve">Existió colaboración </w:t>
            </w:r>
            <w:r w:rsidRPr="0025129B">
              <w:rPr>
                <w:b/>
                <w:sz w:val="20"/>
                <w:szCs w:val="20"/>
              </w:rPr>
              <w:t xml:space="preserve">por parte de los </w:t>
            </w:r>
            <w:r w:rsidRPr="00391B83">
              <w:rPr>
                <w:b/>
                <w:sz w:val="20"/>
                <w:szCs w:val="20"/>
              </w:rPr>
              <w:t xml:space="preserve">fiscalizados: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1847F590" w14:textId="77777777" w:rsidR="00B74F3F" w:rsidRPr="0025129B" w:rsidRDefault="00B74F3F" w:rsidP="00674A89">
            <w:pPr>
              <w:spacing w:line="0" w:lineRule="atLeast"/>
              <w:ind w:left="50"/>
              <w:jc w:val="left"/>
              <w:rPr>
                <w:b/>
                <w:sz w:val="20"/>
                <w:szCs w:val="20"/>
              </w:rPr>
            </w:pPr>
            <w:r w:rsidRPr="0025129B">
              <w:rPr>
                <w:b/>
                <w:sz w:val="20"/>
                <w:szCs w:val="20"/>
              </w:rPr>
              <w:t xml:space="preserve">Existió trato respetuoso y </w:t>
            </w:r>
            <w:r w:rsidRPr="00391B83">
              <w:rPr>
                <w:b/>
                <w:sz w:val="20"/>
                <w:szCs w:val="20"/>
              </w:rPr>
              <w:t xml:space="preserve">deferente: </w:t>
            </w:r>
            <w:r w:rsidRPr="00391B83">
              <w:rPr>
                <w:sz w:val="20"/>
                <w:szCs w:val="20"/>
              </w:rPr>
              <w:t>SI</w:t>
            </w:r>
          </w:p>
        </w:tc>
      </w:tr>
      <w:tr w:rsidR="00B74F3F" w:rsidRPr="0025129B" w14:paraId="35606EB8" w14:textId="77777777" w:rsidTr="00674A89">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C7A31AA" w14:textId="77777777" w:rsidR="00B74F3F" w:rsidRPr="0025129B" w:rsidRDefault="00B74F3F" w:rsidP="00674A89">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46D00519" w14:textId="77777777" w:rsidR="00B74F3F" w:rsidRPr="0025129B" w:rsidRDefault="00B74F3F" w:rsidP="00B34E0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 xml:space="preserve">SI (Ver Anexo </w:t>
            </w:r>
            <w:r w:rsidR="00B34E0E">
              <w:rPr>
                <w:sz w:val="20"/>
                <w:szCs w:val="20"/>
              </w:rPr>
              <w:t>1</w:t>
            </w:r>
            <w:r>
              <w:rPr>
                <w:sz w:val="20"/>
                <w:szCs w:val="20"/>
              </w:rPr>
              <w:t>)</w:t>
            </w:r>
          </w:p>
        </w:tc>
      </w:tr>
      <w:tr w:rsidR="00B74F3F" w:rsidRPr="0025129B" w14:paraId="21696C2D" w14:textId="77777777" w:rsidTr="007569F5">
        <w:trPr>
          <w:trHeight w:val="74"/>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F844C21" w14:textId="7D31CE1F" w:rsidR="00B74F3F" w:rsidRPr="005A71AD" w:rsidRDefault="00B74F3F" w:rsidP="005A71AD">
            <w:pPr>
              <w:spacing w:line="0" w:lineRule="atLeast"/>
              <w:jc w:val="left"/>
              <w:rPr>
                <w:b/>
                <w:sz w:val="20"/>
                <w:szCs w:val="20"/>
                <w:highlight w:val="yellow"/>
              </w:rPr>
            </w:pPr>
            <w:r w:rsidRPr="005A71AD">
              <w:rPr>
                <w:b/>
                <w:sz w:val="20"/>
                <w:szCs w:val="20"/>
              </w:rPr>
              <w:t xml:space="preserve">Observaciones: </w:t>
            </w:r>
            <w:r w:rsidR="005A71AD" w:rsidRPr="005A71AD">
              <w:rPr>
                <w:b/>
                <w:sz w:val="20"/>
                <w:szCs w:val="20"/>
              </w:rPr>
              <w:t>---</w:t>
            </w:r>
          </w:p>
        </w:tc>
      </w:tr>
    </w:tbl>
    <w:p w14:paraId="6467BA2F" w14:textId="77777777" w:rsidR="001277E4" w:rsidRDefault="001277E4" w:rsidP="00953695">
      <w:pPr>
        <w:rPr>
          <w:rFonts w:cstheme="minorHAnsi"/>
          <w:sz w:val="16"/>
          <w:szCs w:val="16"/>
        </w:rPr>
      </w:pPr>
    </w:p>
    <w:p w14:paraId="3ED37070" w14:textId="594650F1" w:rsidR="000D607C" w:rsidRPr="000D607C" w:rsidRDefault="00F67BC0" w:rsidP="00C958D0">
      <w:pPr>
        <w:pStyle w:val="Ttulo3"/>
      </w:pPr>
      <w:bookmarkStart w:id="96" w:name="_Toc390184274"/>
      <w:bookmarkStart w:id="97" w:name="_Toc390360005"/>
      <w:bookmarkStart w:id="98" w:name="_Toc390777026"/>
      <w:bookmarkStart w:id="99" w:name="_Toc407798087"/>
      <w:bookmarkStart w:id="100" w:name="_Toc352840390"/>
      <w:bookmarkStart w:id="101" w:name="_Toc352841450"/>
      <w:bookmarkStart w:id="102" w:name="_Toc353998117"/>
      <w:bookmarkStart w:id="103" w:name="_Toc353998190"/>
      <w:bookmarkStart w:id="104" w:name="_Toc382383541"/>
      <w:bookmarkStart w:id="105" w:name="_Toc382472363"/>
      <w:r>
        <w:lastRenderedPageBreak/>
        <w:t>Esquema de r</w:t>
      </w:r>
      <w:r w:rsidR="000D607C" w:rsidRPr="000D607C">
        <w:t>ecorrido</w:t>
      </w:r>
      <w:bookmarkEnd w:id="96"/>
      <w:bookmarkEnd w:id="97"/>
      <w:bookmarkEnd w:id="98"/>
      <w:r w:rsidR="00FA7F54">
        <w:t>.</w:t>
      </w:r>
      <w:bookmarkEnd w:id="99"/>
    </w:p>
    <w:p w14:paraId="508D57C5" w14:textId="77777777" w:rsidR="000D607C" w:rsidRPr="00963781" w:rsidRDefault="000D607C" w:rsidP="000D607C">
      <w:pPr>
        <w:rPr>
          <w:sz w:val="16"/>
        </w:rPr>
      </w:pPr>
    </w:p>
    <w:p w14:paraId="596D0DA9" w14:textId="77777777" w:rsidR="00BD4B0C" w:rsidRDefault="00BD4B0C" w:rsidP="000D607C">
      <w:r>
        <w:rPr>
          <w:noProof/>
          <w:lang w:eastAsia="es-CL"/>
        </w:rPr>
        <mc:AlternateContent>
          <mc:Choice Requires="wps">
            <w:drawing>
              <wp:anchor distT="0" distB="0" distL="114300" distR="114300" simplePos="0" relativeHeight="251659264" behindDoc="1" locked="0" layoutInCell="1" allowOverlap="1" wp14:anchorId="553DA96E" wp14:editId="326B332D">
                <wp:simplePos x="0" y="0"/>
                <wp:positionH relativeFrom="column">
                  <wp:posOffset>-19446</wp:posOffset>
                </wp:positionH>
                <wp:positionV relativeFrom="paragraph">
                  <wp:posOffset>65925</wp:posOffset>
                </wp:positionV>
                <wp:extent cx="6400800" cy="3954483"/>
                <wp:effectExtent l="0" t="0" r="19050" b="27305"/>
                <wp:wrapNone/>
                <wp:docPr id="2" name="2 Cuadro de texto"/>
                <wp:cNvGraphicFramePr/>
                <a:graphic xmlns:a="http://schemas.openxmlformats.org/drawingml/2006/main">
                  <a:graphicData uri="http://schemas.microsoft.com/office/word/2010/wordprocessingShape">
                    <wps:wsp>
                      <wps:cNvSpPr txBox="1"/>
                      <wps:spPr>
                        <a:xfrm>
                          <a:off x="0" y="0"/>
                          <a:ext cx="6400800" cy="395448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590423" w14:textId="6A14C3E8" w:rsidR="00D50F85" w:rsidRDefault="00D50F85" w:rsidP="009B4016">
                            <w:pPr>
                              <w:rPr>
                                <w:b/>
                              </w:rPr>
                            </w:pPr>
                            <w:r w:rsidRPr="0068440C">
                              <w:rPr>
                                <w:b/>
                              </w:rPr>
                              <w:t xml:space="preserve">Figura </w:t>
                            </w:r>
                            <w:r>
                              <w:rPr>
                                <w:b/>
                              </w:rPr>
                              <w:t>4</w:t>
                            </w:r>
                            <w:r w:rsidRPr="0068440C">
                              <w:rPr>
                                <w:b/>
                              </w:rPr>
                              <w:t xml:space="preserve">. Detalle de estaciones de recorrido </w:t>
                            </w:r>
                            <w:r>
                              <w:rPr>
                                <w:b/>
                              </w:rPr>
                              <w:t xml:space="preserve">Sector Hotel Explora </w:t>
                            </w:r>
                            <w:r w:rsidRPr="0068440C">
                              <w:rPr>
                                <w:b/>
                              </w:rPr>
                              <w:t>(Fuente: Elaboración propia en base a imagen Google Earth de fecha 19/11/2013)</w:t>
                            </w:r>
                            <w:r w:rsidRPr="00D52702">
                              <w:rPr>
                                <w:b/>
                              </w:rPr>
                              <w:t xml:space="preserve"> </w:t>
                            </w:r>
                          </w:p>
                          <w:p w14:paraId="6C008223" w14:textId="77777777" w:rsidR="00D50F85" w:rsidRPr="002E4973" w:rsidRDefault="00D50F85" w:rsidP="009B4016">
                            <w:pPr>
                              <w:rPr>
                                <w:color w:val="FF0000"/>
                                <w:sz w:val="16"/>
                              </w:rPr>
                            </w:pPr>
                          </w:p>
                          <w:p w14:paraId="6A8D673B" w14:textId="288C293B" w:rsidR="00D50F85" w:rsidRDefault="00D50F85" w:rsidP="00BB145A">
                            <w:pPr>
                              <w:jc w:val="center"/>
                            </w:pPr>
                            <w:r>
                              <w:rPr>
                                <w:noProof/>
                                <w:lang w:eastAsia="es-CL"/>
                              </w:rPr>
                              <w:drawing>
                                <wp:inline distT="0" distB="0" distL="0" distR="0" wp14:anchorId="01F736CB" wp14:editId="52527CC0">
                                  <wp:extent cx="5052989" cy="3372592"/>
                                  <wp:effectExtent l="0" t="0" r="0" b="0"/>
                                  <wp:docPr id="3" name="Imagen 3" descr="C:\Users\andy.morrison\Desktop\Track Explo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Track Explora.jpg"/>
                                          <pic:cNvPicPr>
                                            <a:picLocks noChangeAspect="1" noChangeArrowheads="1"/>
                                          </pic:cNvPicPr>
                                        </pic:nvPicPr>
                                        <pic:blipFill rotWithShape="1">
                                          <a:blip r:embed="rId32">
                                            <a:extLst>
                                              <a:ext uri="{BEBA8EAE-BF5A-486C-A8C5-ECC9F3942E4B}">
                                                <a14:imgProps xmlns:a14="http://schemas.microsoft.com/office/drawing/2010/main">
                                                  <a14:imgLayer r:embed="rId33">
                                                    <a14:imgEffect>
                                                      <a14:sharpenSoften amount="25000"/>
                                                    </a14:imgEffect>
                                                    <a14:imgEffect>
                                                      <a14:brightnessContrast bright="40000" contrast="40000"/>
                                                    </a14:imgEffect>
                                                  </a14:imgLayer>
                                                </a14:imgProps>
                                              </a:ext>
                                              <a:ext uri="{28A0092B-C50C-407E-A947-70E740481C1C}">
                                                <a14:useLocalDpi xmlns:a14="http://schemas.microsoft.com/office/drawing/2010/main" val="0"/>
                                              </a:ext>
                                            </a:extLst>
                                          </a:blip>
                                          <a:srcRect l="13077" r="17286" b="3798"/>
                                          <a:stretch/>
                                        </pic:blipFill>
                                        <pic:spPr bwMode="auto">
                                          <a:xfrm>
                                            <a:off x="0" y="0"/>
                                            <a:ext cx="5079063" cy="338999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 Cuadro de texto" o:spid="_x0000_s1051" type="#_x0000_t202" style="position:absolute;left:0;text-align:left;margin-left:-1.55pt;margin-top:5.2pt;width:7in;height:311.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" fillcolor="white [3201]" strokeweight=".5pt">
                <v:textbox>
                  <w:txbxContent>
                    <w:p w14:paraId="42590423" w14:textId="6A14C3E8" w:rsidR="00D50F85" w:rsidRDefault="00D50F85" w:rsidP="009B4016">
                      <w:pPr>
                        <w:rPr>
                          <w:b/>
                        </w:rPr>
                      </w:pPr>
                      <w:r w:rsidRPr="0068440C">
                        <w:rPr>
                          <w:b/>
                        </w:rPr>
                        <w:t xml:space="preserve">Figura </w:t>
                      </w:r>
                      <w:r>
                        <w:rPr>
                          <w:b/>
                        </w:rPr>
                        <w:t>4</w:t>
                      </w:r>
                      <w:r w:rsidRPr="0068440C">
                        <w:rPr>
                          <w:b/>
                        </w:rPr>
                        <w:t xml:space="preserve">. Detalle de estaciones de recorrido </w:t>
                      </w:r>
                      <w:r>
                        <w:rPr>
                          <w:b/>
                        </w:rPr>
                        <w:t xml:space="preserve">Sector Hotel Explora </w:t>
                      </w:r>
                      <w:r w:rsidRPr="0068440C">
                        <w:rPr>
                          <w:b/>
                        </w:rPr>
                        <w:t>(Fuente: Elaboración propia en base a imagen Google Earth de fecha 19/11/2013)</w:t>
                      </w:r>
                      <w:r w:rsidRPr="00D52702">
                        <w:rPr>
                          <w:b/>
                        </w:rPr>
                        <w:t xml:space="preserve"> </w:t>
                      </w:r>
                    </w:p>
                    <w:p w14:paraId="6C008223" w14:textId="77777777" w:rsidR="00D50F85" w:rsidRPr="002E4973" w:rsidRDefault="00D50F85" w:rsidP="009B4016">
                      <w:pPr>
                        <w:rPr>
                          <w:color w:val="FF0000"/>
                          <w:sz w:val="16"/>
                        </w:rPr>
                      </w:pPr>
                    </w:p>
                    <w:p w14:paraId="6A8D673B" w14:textId="288C293B" w:rsidR="00D50F85" w:rsidRDefault="00D50F85" w:rsidP="00BB145A">
                      <w:pPr>
                        <w:jc w:val="center"/>
                      </w:pPr>
                      <w:r>
                        <w:rPr>
                          <w:noProof/>
                          <w:lang w:eastAsia="es-CL"/>
                        </w:rPr>
                        <w:drawing>
                          <wp:inline distT="0" distB="0" distL="0" distR="0" wp14:anchorId="01F736CB" wp14:editId="52527CC0">
                            <wp:extent cx="5052989" cy="3372592"/>
                            <wp:effectExtent l="0" t="0" r="0" b="0"/>
                            <wp:docPr id="3" name="Imagen 3" descr="C:\Users\andy.morrison\Desktop\Track Explo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Track Explora.jpg"/>
                                    <pic:cNvPicPr>
                                      <a:picLocks noChangeAspect="1" noChangeArrowheads="1"/>
                                    </pic:cNvPicPr>
                                  </pic:nvPicPr>
                                  <pic:blipFill rotWithShape="1">
                                    <a:blip r:embed="rId32">
                                      <a:extLst>
                                        <a:ext uri="{BEBA8EAE-BF5A-486C-A8C5-ECC9F3942E4B}">
                                          <a14:imgProps xmlns:a14="http://schemas.microsoft.com/office/drawing/2010/main">
                                            <a14:imgLayer r:embed="rId33">
                                              <a14:imgEffect>
                                                <a14:sharpenSoften amount="25000"/>
                                              </a14:imgEffect>
                                              <a14:imgEffect>
                                                <a14:brightnessContrast bright="40000" contrast="40000"/>
                                              </a14:imgEffect>
                                            </a14:imgLayer>
                                          </a14:imgProps>
                                        </a:ext>
                                        <a:ext uri="{28A0092B-C50C-407E-A947-70E740481C1C}">
                                          <a14:useLocalDpi xmlns:a14="http://schemas.microsoft.com/office/drawing/2010/main" val="0"/>
                                        </a:ext>
                                      </a:extLst>
                                    </a:blip>
                                    <a:srcRect l="13077" r="17286" b="3798"/>
                                    <a:stretch/>
                                  </pic:blipFill>
                                  <pic:spPr bwMode="auto">
                                    <a:xfrm>
                                      <a:off x="0" y="0"/>
                                      <a:ext cx="5079063" cy="338999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47B1F837" w14:textId="77777777" w:rsidR="00BD4B0C" w:rsidRDefault="00BD4B0C" w:rsidP="000D607C"/>
    <w:p w14:paraId="118C3E6F" w14:textId="77777777" w:rsidR="00BD4B0C" w:rsidRDefault="00BD4B0C" w:rsidP="000D607C"/>
    <w:p w14:paraId="4C43E3BE" w14:textId="037CD94A" w:rsidR="00BD4B0C" w:rsidRDefault="00D17238" w:rsidP="000D607C">
      <w:r w:rsidRPr="00E61B7B">
        <w:rPr>
          <w:noProof/>
          <w:lang w:eastAsia="es-CL"/>
        </w:rPr>
        <mc:AlternateContent>
          <mc:Choice Requires="wps">
            <w:drawing>
              <wp:anchor distT="0" distB="0" distL="114300" distR="114300" simplePos="0" relativeHeight="252081152" behindDoc="0" locked="0" layoutInCell="1" allowOverlap="1" wp14:anchorId="5BCDC30E" wp14:editId="48EB35A1">
                <wp:simplePos x="0" y="0"/>
                <wp:positionH relativeFrom="column">
                  <wp:posOffset>5297805</wp:posOffset>
                </wp:positionH>
                <wp:positionV relativeFrom="paragraph">
                  <wp:posOffset>156210</wp:posOffset>
                </wp:positionV>
                <wp:extent cx="307975" cy="1403985"/>
                <wp:effectExtent l="0" t="0" r="0" b="6350"/>
                <wp:wrapNone/>
                <wp:docPr id="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169C3E10" w14:textId="77777777" w:rsidR="00D50F85" w:rsidRPr="00E61B7B" w:rsidRDefault="00D50F85" w:rsidP="00E61B7B">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2" type="#_x0000_t202" style="position:absolute;left:0;text-align:left;margin-left:417.15pt;margin-top:12.3pt;width:24.25pt;height:110.55pt;z-index:2520811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" filled="f" stroked="f">
                <v:textbox style="mso-fit-shape-to-text:t">
                  <w:txbxContent>
                    <w:p w14:paraId="169C3E10" w14:textId="77777777" w:rsidR="00D50F85" w:rsidRPr="00E61B7B" w:rsidRDefault="00D50F85" w:rsidP="00E61B7B">
                      <w:pPr>
                        <w:rPr>
                          <w:b/>
                          <w:color w:val="FFFFFF" w:themeColor="background1"/>
                          <w:sz w:val="28"/>
                        </w:rPr>
                      </w:pPr>
                      <w:r w:rsidRPr="00E61B7B">
                        <w:rPr>
                          <w:b/>
                          <w:color w:val="FFFFFF" w:themeColor="background1"/>
                          <w:sz w:val="28"/>
                        </w:rPr>
                        <w:t>N</w:t>
                      </w:r>
                    </w:p>
                  </w:txbxContent>
                </v:textbox>
              </v:shape>
            </w:pict>
          </mc:Fallback>
        </mc:AlternateContent>
      </w:r>
    </w:p>
    <w:p w14:paraId="6384CB6F" w14:textId="67A891B8" w:rsidR="00BD4B0C" w:rsidRDefault="0068440C" w:rsidP="000D607C">
      <w:r w:rsidRPr="00674A89">
        <w:rPr>
          <w:noProof/>
          <w:lang w:eastAsia="es-CL"/>
        </w:rPr>
        <mc:AlternateContent>
          <mc:Choice Requires="wps">
            <w:drawing>
              <wp:anchor distT="0" distB="0" distL="114300" distR="114300" simplePos="0" relativeHeight="252212224" behindDoc="0" locked="0" layoutInCell="1" allowOverlap="1" wp14:anchorId="4F3D3B9C" wp14:editId="1C434FA8">
                <wp:simplePos x="0" y="0"/>
                <wp:positionH relativeFrom="column">
                  <wp:posOffset>2771140</wp:posOffset>
                </wp:positionH>
                <wp:positionV relativeFrom="paragraph">
                  <wp:posOffset>10634</wp:posOffset>
                </wp:positionV>
                <wp:extent cx="478155" cy="260350"/>
                <wp:effectExtent l="0" t="0" r="17145" b="25400"/>
                <wp:wrapNone/>
                <wp:docPr id="2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3C6919D3" w14:textId="77777777" w:rsidR="00D50F85" w:rsidRPr="00CC1B8F" w:rsidRDefault="00D50F85" w:rsidP="00674A89">
                            <w:pPr>
                              <w:jc w:val="center"/>
                              <w:rPr>
                                <w:b/>
                              </w:rPr>
                            </w:pPr>
                            <w:r w:rsidRPr="00CC1B8F">
                              <w:rPr>
                                <w:b/>
                              </w:rPr>
                              <w:t>E-</w:t>
                            </w:r>
                            <w:r>
                              <w:rPr>
                                <w:b/>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left:0;text-align:left;margin-left:218.2pt;margin-top:.85pt;width:37.65pt;height:20.5pt;z-index:25221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" fillcolor="#f79646 [3209]" strokecolor="white [3212]">
                <v:textbox>
                  <w:txbxContent>
                    <w:p w14:paraId="3C6919D3" w14:textId="77777777" w:rsidR="00D50F85" w:rsidRPr="00CC1B8F" w:rsidRDefault="00D50F85" w:rsidP="00674A89">
                      <w:pPr>
                        <w:jc w:val="center"/>
                        <w:rPr>
                          <w:b/>
                        </w:rPr>
                      </w:pPr>
                      <w:r w:rsidRPr="00CC1B8F">
                        <w:rPr>
                          <w:b/>
                        </w:rPr>
                        <w:t>E-</w:t>
                      </w:r>
                      <w:r>
                        <w:rPr>
                          <w:b/>
                        </w:rPr>
                        <w:t>6</w:t>
                      </w:r>
                    </w:p>
                  </w:txbxContent>
                </v:textbox>
              </v:shape>
            </w:pict>
          </mc:Fallback>
        </mc:AlternateContent>
      </w:r>
    </w:p>
    <w:p w14:paraId="787D523D" w14:textId="49C8005D" w:rsidR="00BD4B0C" w:rsidRDefault="0068440C" w:rsidP="000D607C">
      <w:r w:rsidRPr="00674A89">
        <w:rPr>
          <w:noProof/>
          <w:lang w:eastAsia="es-CL"/>
        </w:rPr>
        <mc:AlternateContent>
          <mc:Choice Requires="wps">
            <w:drawing>
              <wp:anchor distT="0" distB="0" distL="114300" distR="114300" simplePos="0" relativeHeight="252213248" behindDoc="0" locked="0" layoutInCell="1" allowOverlap="1" wp14:anchorId="4B003BCF" wp14:editId="18C2DF5B">
                <wp:simplePos x="0" y="0"/>
                <wp:positionH relativeFrom="column">
                  <wp:posOffset>3128010</wp:posOffset>
                </wp:positionH>
                <wp:positionV relativeFrom="paragraph">
                  <wp:posOffset>132080</wp:posOffset>
                </wp:positionV>
                <wp:extent cx="106045" cy="116840"/>
                <wp:effectExtent l="0" t="0" r="27305" b="16510"/>
                <wp:wrapNone/>
                <wp:docPr id="236" name="23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36 Elipse" o:spid="_x0000_s1026" style="position:absolute;margin-left:246.3pt;margin-top:10.4pt;width:8.35pt;height:9.2pt;z-index:252213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" fillcolor="red" strokecolor="white [3212]" strokeweight="1.5pt"/>
            </w:pict>
          </mc:Fallback>
        </mc:AlternateContent>
      </w:r>
      <w:r w:rsidRPr="006E51D9">
        <w:rPr>
          <w:noProof/>
          <w:lang w:eastAsia="es-CL"/>
        </w:rPr>
        <mc:AlternateContent>
          <mc:Choice Requires="wps">
            <w:drawing>
              <wp:anchor distT="0" distB="0" distL="114300" distR="114300" simplePos="0" relativeHeight="252239872" behindDoc="0" locked="0" layoutInCell="1" allowOverlap="1" wp14:anchorId="34497D11" wp14:editId="3D806D8D">
                <wp:simplePos x="0" y="0"/>
                <wp:positionH relativeFrom="column">
                  <wp:posOffset>3346450</wp:posOffset>
                </wp:positionH>
                <wp:positionV relativeFrom="paragraph">
                  <wp:posOffset>128905</wp:posOffset>
                </wp:positionV>
                <wp:extent cx="478155" cy="260350"/>
                <wp:effectExtent l="0" t="0" r="17145" b="25400"/>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0500ACD" w14:textId="77777777" w:rsidR="00D50F85" w:rsidRPr="00CC1B8F" w:rsidRDefault="00D50F85" w:rsidP="00D52702">
                            <w:pPr>
                              <w:jc w:val="center"/>
                              <w:rPr>
                                <w:b/>
                              </w:rPr>
                            </w:pPr>
                            <w:r w:rsidRPr="00CC1B8F">
                              <w:rPr>
                                <w:b/>
                              </w:rPr>
                              <w:t>E-</w:t>
                            </w:r>
                            <w:r>
                              <w:rPr>
                                <w:b/>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left:0;text-align:left;margin-left:263.5pt;margin-top:10.15pt;width:37.65pt;height:20.5pt;z-index:25223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" fillcolor="#f79646 [3209]" strokecolor="white [3212]">
                <v:textbox>
                  <w:txbxContent>
                    <w:p w14:paraId="10500ACD" w14:textId="77777777" w:rsidR="00D50F85" w:rsidRPr="00CC1B8F" w:rsidRDefault="00D50F85" w:rsidP="00D52702">
                      <w:pPr>
                        <w:jc w:val="center"/>
                        <w:rPr>
                          <w:b/>
                        </w:rPr>
                      </w:pPr>
                      <w:r w:rsidRPr="00CC1B8F">
                        <w:rPr>
                          <w:b/>
                        </w:rPr>
                        <w:t>E-</w:t>
                      </w:r>
                      <w:r>
                        <w:rPr>
                          <w:b/>
                        </w:rPr>
                        <w:t>4</w:t>
                      </w:r>
                    </w:p>
                  </w:txbxContent>
                </v:textbox>
              </v:shape>
            </w:pict>
          </mc:Fallback>
        </mc:AlternateContent>
      </w:r>
      <w:r w:rsidR="00D17238" w:rsidRPr="00E61B7B">
        <w:rPr>
          <w:noProof/>
          <w:lang w:eastAsia="es-CL"/>
        </w:rPr>
        <mc:AlternateContent>
          <mc:Choice Requires="wps">
            <w:drawing>
              <wp:anchor distT="0" distB="0" distL="114300" distR="114300" simplePos="0" relativeHeight="252080128" behindDoc="0" locked="0" layoutInCell="1" allowOverlap="1" wp14:anchorId="28312E87" wp14:editId="684FEF01">
                <wp:simplePos x="0" y="0"/>
                <wp:positionH relativeFrom="column">
                  <wp:posOffset>5340985</wp:posOffset>
                </wp:positionH>
                <wp:positionV relativeFrom="paragraph">
                  <wp:posOffset>82105</wp:posOffset>
                </wp:positionV>
                <wp:extent cx="222885" cy="382270"/>
                <wp:effectExtent l="19050" t="19050" r="24765" b="17780"/>
                <wp:wrapNone/>
                <wp:docPr id="73" name="73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73 Flecha arriba" o:spid="_x0000_s1026" type="#_x0000_t68" style="position:absolute;margin-left:420.55pt;margin-top:6.45pt;width:17.55pt;height:30.1pt;z-index:252080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" adj="6297" fillcolor="white [3212]" strokecolor="black [3213]" strokeweight="2pt"/>
            </w:pict>
          </mc:Fallback>
        </mc:AlternateContent>
      </w:r>
    </w:p>
    <w:p w14:paraId="7AC8E418" w14:textId="2056F943" w:rsidR="00BD4B0C" w:rsidRDefault="0068440C" w:rsidP="000D607C">
      <w:r w:rsidRPr="00674A89">
        <w:rPr>
          <w:noProof/>
          <w:lang w:eastAsia="es-CL"/>
        </w:rPr>
        <mc:AlternateContent>
          <mc:Choice Requires="wps">
            <w:drawing>
              <wp:anchor distT="0" distB="0" distL="114300" distR="114300" simplePos="0" relativeHeight="252259328" behindDoc="0" locked="0" layoutInCell="1" allowOverlap="1" wp14:anchorId="739D6B7F" wp14:editId="34E2B64B">
                <wp:simplePos x="0" y="0"/>
                <wp:positionH relativeFrom="column">
                  <wp:posOffset>2576034</wp:posOffset>
                </wp:positionH>
                <wp:positionV relativeFrom="paragraph">
                  <wp:posOffset>79375</wp:posOffset>
                </wp:positionV>
                <wp:extent cx="478155" cy="260350"/>
                <wp:effectExtent l="0" t="0" r="17145" b="25400"/>
                <wp:wrapNone/>
                <wp:docPr id="2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258505E8" w14:textId="77777777" w:rsidR="00D50F85" w:rsidRPr="00CC1B8F" w:rsidRDefault="00D50F85" w:rsidP="00674A89">
                            <w:pPr>
                              <w:jc w:val="center"/>
                              <w:rPr>
                                <w:b/>
                              </w:rPr>
                            </w:pPr>
                            <w:r w:rsidRPr="00CC1B8F">
                              <w:rPr>
                                <w:b/>
                              </w:rPr>
                              <w:t>E-</w:t>
                            </w:r>
                            <w:r>
                              <w:rPr>
                                <w:b/>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left:0;text-align:left;margin-left:202.85pt;margin-top:6.25pt;width:37.65pt;height:20.5pt;z-index:25225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" fillcolor="#f79646 [3209]" strokecolor="white [3212]">
                <v:textbox>
                  <w:txbxContent>
                    <w:p w14:paraId="258505E8" w14:textId="77777777" w:rsidR="00D50F85" w:rsidRPr="00CC1B8F" w:rsidRDefault="00D50F85" w:rsidP="00674A89">
                      <w:pPr>
                        <w:jc w:val="center"/>
                        <w:rPr>
                          <w:b/>
                        </w:rPr>
                      </w:pPr>
                      <w:r w:rsidRPr="00CC1B8F">
                        <w:rPr>
                          <w:b/>
                        </w:rPr>
                        <w:t>E-</w:t>
                      </w:r>
                      <w:r>
                        <w:rPr>
                          <w:b/>
                        </w:rPr>
                        <w:t>5</w:t>
                      </w:r>
                    </w:p>
                  </w:txbxContent>
                </v:textbox>
              </v:shape>
            </w:pict>
          </mc:Fallback>
        </mc:AlternateContent>
      </w:r>
      <w:r>
        <w:rPr>
          <w:noProof/>
          <w:lang w:eastAsia="es-CL"/>
        </w:rPr>
        <mc:AlternateContent>
          <mc:Choice Requires="wps">
            <w:drawing>
              <wp:anchor distT="0" distB="0" distL="114300" distR="114300" simplePos="0" relativeHeight="252254208" behindDoc="0" locked="0" layoutInCell="1" allowOverlap="1" wp14:anchorId="1C9D0FE9" wp14:editId="43A54968">
                <wp:simplePos x="0" y="0"/>
                <wp:positionH relativeFrom="column">
                  <wp:posOffset>2867025</wp:posOffset>
                </wp:positionH>
                <wp:positionV relativeFrom="paragraph">
                  <wp:posOffset>159385</wp:posOffset>
                </wp:positionV>
                <wp:extent cx="306705" cy="129540"/>
                <wp:effectExtent l="0" t="0" r="17145" b="22860"/>
                <wp:wrapNone/>
                <wp:docPr id="356" name="356 Conector recto"/>
                <wp:cNvGraphicFramePr/>
                <a:graphic xmlns:a="http://schemas.openxmlformats.org/drawingml/2006/main">
                  <a:graphicData uri="http://schemas.microsoft.com/office/word/2010/wordprocessingShape">
                    <wps:wsp>
                      <wps:cNvCnPr/>
                      <wps:spPr>
                        <a:xfrm flipH="1" flipV="1">
                          <a:off x="0" y="0"/>
                          <a:ext cx="306705" cy="12954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56 Conector recto" o:spid="_x0000_s1026" style="position:absolute;flip:x y;z-index:25225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75pt,12.55pt" to="249.9pt,2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" strokecolor="white [3212]" strokeweight="1.5pt"/>
            </w:pict>
          </mc:Fallback>
        </mc:AlternateContent>
      </w:r>
      <w:r>
        <w:rPr>
          <w:noProof/>
          <w:lang w:eastAsia="es-CL"/>
        </w:rPr>
        <mc:AlternateContent>
          <mc:Choice Requires="wps">
            <w:drawing>
              <wp:anchor distT="0" distB="0" distL="114300" distR="114300" simplePos="0" relativeHeight="252238848" behindDoc="0" locked="0" layoutInCell="1" allowOverlap="1" wp14:anchorId="74EA112D" wp14:editId="53C02D35">
                <wp:simplePos x="0" y="0"/>
                <wp:positionH relativeFrom="column">
                  <wp:posOffset>3326130</wp:posOffset>
                </wp:positionH>
                <wp:positionV relativeFrom="paragraph">
                  <wp:posOffset>157954</wp:posOffset>
                </wp:positionV>
                <wp:extent cx="152695" cy="163906"/>
                <wp:effectExtent l="0" t="0" r="19050" b="26670"/>
                <wp:wrapNone/>
                <wp:docPr id="352" name="352 Conector recto"/>
                <wp:cNvGraphicFramePr/>
                <a:graphic xmlns:a="http://schemas.openxmlformats.org/drawingml/2006/main">
                  <a:graphicData uri="http://schemas.microsoft.com/office/word/2010/wordprocessingShape">
                    <wps:wsp>
                      <wps:cNvCnPr/>
                      <wps:spPr>
                        <a:xfrm flipH="1">
                          <a:off x="0" y="0"/>
                          <a:ext cx="152695" cy="163906"/>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52 Conector recto" o:spid="_x0000_s1026" style="position:absolute;flip:x;z-index:25223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9pt,12.45pt" to="273.9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" strokecolor="white [3212]" strokeweight="1.5pt"/>
            </w:pict>
          </mc:Fallback>
        </mc:AlternateContent>
      </w:r>
    </w:p>
    <w:p w14:paraId="07E36954" w14:textId="43F9360C" w:rsidR="00BD4B0C" w:rsidRDefault="0068440C" w:rsidP="000D607C">
      <w:r w:rsidRPr="00674A89">
        <w:rPr>
          <w:noProof/>
          <w:lang w:eastAsia="es-CL"/>
        </w:rPr>
        <mc:AlternateContent>
          <mc:Choice Requires="wps">
            <w:drawing>
              <wp:anchor distT="0" distB="0" distL="114300" distR="114300" simplePos="0" relativeHeight="252260352" behindDoc="0" locked="0" layoutInCell="1" allowOverlap="1" wp14:anchorId="12E68F83" wp14:editId="0095F35B">
                <wp:simplePos x="0" y="0"/>
                <wp:positionH relativeFrom="column">
                  <wp:posOffset>3125470</wp:posOffset>
                </wp:positionH>
                <wp:positionV relativeFrom="paragraph">
                  <wp:posOffset>52070</wp:posOffset>
                </wp:positionV>
                <wp:extent cx="106045" cy="116840"/>
                <wp:effectExtent l="0" t="0" r="27305" b="16510"/>
                <wp:wrapNone/>
                <wp:docPr id="234" name="234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34 Elipse" o:spid="_x0000_s1026" style="position:absolute;margin-left:246.1pt;margin-top:4.1pt;width:8.35pt;height:9.2pt;z-index:252260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ZGz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" fillcolor="red" strokecolor="white [3212]" strokeweight="1.5pt"/>
            </w:pict>
          </mc:Fallback>
        </mc:AlternateContent>
      </w:r>
      <w:r w:rsidRPr="006E51D9">
        <w:rPr>
          <w:noProof/>
          <w:lang w:eastAsia="es-CL"/>
        </w:rPr>
        <mc:AlternateContent>
          <mc:Choice Requires="wps">
            <w:drawing>
              <wp:anchor distT="0" distB="0" distL="114300" distR="114300" simplePos="0" relativeHeight="252240896" behindDoc="0" locked="0" layoutInCell="1" allowOverlap="1" wp14:anchorId="73425BED" wp14:editId="03D60ACA">
                <wp:simplePos x="0" y="0"/>
                <wp:positionH relativeFrom="column">
                  <wp:posOffset>3247864</wp:posOffset>
                </wp:positionH>
                <wp:positionV relativeFrom="paragraph">
                  <wp:posOffset>101600</wp:posOffset>
                </wp:positionV>
                <wp:extent cx="106045" cy="116840"/>
                <wp:effectExtent l="0" t="0" r="27305" b="16510"/>
                <wp:wrapNone/>
                <wp:docPr id="17" name="17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7 Elipse" o:spid="_x0000_s1026" style="position:absolute;margin-left:255.75pt;margin-top:8pt;width:8.35pt;height:9.2pt;z-index:252240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" fillcolor="red" strokecolor="white [3212]" strokeweight="1.5pt"/>
            </w:pict>
          </mc:Fallback>
        </mc:AlternateContent>
      </w:r>
    </w:p>
    <w:p w14:paraId="3A4C71B1" w14:textId="6FBAE072" w:rsidR="00BD4B0C" w:rsidRDefault="00BD4B0C" w:rsidP="000D607C"/>
    <w:p w14:paraId="21B2534B" w14:textId="40604915" w:rsidR="00BD4B0C" w:rsidRDefault="00BD4B0C" w:rsidP="000D607C"/>
    <w:p w14:paraId="51321C5E" w14:textId="323BAD84" w:rsidR="00BD4B0C" w:rsidRDefault="0068440C" w:rsidP="000D607C">
      <w:r w:rsidRPr="006E51D9">
        <w:rPr>
          <w:noProof/>
          <w:lang w:eastAsia="es-CL"/>
        </w:rPr>
        <mc:AlternateContent>
          <mc:Choice Requires="wps">
            <w:drawing>
              <wp:anchor distT="0" distB="0" distL="114300" distR="114300" simplePos="0" relativeHeight="251914240" behindDoc="0" locked="0" layoutInCell="1" allowOverlap="1" wp14:anchorId="0C741285" wp14:editId="603A9285">
                <wp:simplePos x="0" y="0"/>
                <wp:positionH relativeFrom="column">
                  <wp:posOffset>1330325</wp:posOffset>
                </wp:positionH>
                <wp:positionV relativeFrom="paragraph">
                  <wp:posOffset>41910</wp:posOffset>
                </wp:positionV>
                <wp:extent cx="478155" cy="260350"/>
                <wp:effectExtent l="0" t="0" r="17145" b="25400"/>
                <wp:wrapNone/>
                <wp:docPr id="3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0341878A" w14:textId="77777777" w:rsidR="00D50F85" w:rsidRPr="00CC1B8F" w:rsidRDefault="00D50F85" w:rsidP="006E51D9">
                            <w:pPr>
                              <w:jc w:val="center"/>
                              <w:rPr>
                                <w:b/>
                              </w:rPr>
                            </w:pPr>
                            <w:r w:rsidRPr="00CC1B8F">
                              <w:rPr>
                                <w:b/>
                              </w:rPr>
                              <w:t>E</w:t>
                            </w:r>
                            <w:r w:rsidRPr="00391CC8">
                              <w:rPr>
                                <w:b/>
                              </w:rPr>
                              <w:t>-</w:t>
                            </w:r>
                            <w:r>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left:0;text-align:left;margin-left:104.75pt;margin-top:3.3pt;width:37.65pt;height:20.5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" fillcolor="#f79646 [3209]" strokecolor="white [3212]">
                <v:textbox>
                  <w:txbxContent>
                    <w:p w14:paraId="0341878A" w14:textId="77777777" w:rsidR="00D50F85" w:rsidRPr="00CC1B8F" w:rsidRDefault="00D50F85" w:rsidP="006E51D9">
                      <w:pPr>
                        <w:jc w:val="center"/>
                        <w:rPr>
                          <w:b/>
                        </w:rPr>
                      </w:pPr>
                      <w:r w:rsidRPr="00CC1B8F">
                        <w:rPr>
                          <w:b/>
                        </w:rPr>
                        <w:t>E</w:t>
                      </w:r>
                      <w:r w:rsidRPr="00391CC8">
                        <w:rPr>
                          <w:b/>
                        </w:rPr>
                        <w:t>-</w:t>
                      </w:r>
                      <w:r>
                        <w:rPr>
                          <w:b/>
                        </w:rPr>
                        <w:t>1</w:t>
                      </w:r>
                    </w:p>
                  </w:txbxContent>
                </v:textbox>
              </v:shape>
            </w:pict>
          </mc:Fallback>
        </mc:AlternateContent>
      </w:r>
    </w:p>
    <w:p w14:paraId="0A771DDD" w14:textId="48E077CE" w:rsidR="00BD4B0C" w:rsidRDefault="00AF58F5" w:rsidP="000D607C">
      <w:r w:rsidRPr="00BA3CAB">
        <w:rPr>
          <w:noProof/>
          <w:lang w:eastAsia="es-CL"/>
        </w:rPr>
        <mc:AlternateContent>
          <mc:Choice Requires="wps">
            <w:drawing>
              <wp:anchor distT="0" distB="0" distL="114300" distR="114300" simplePos="0" relativeHeight="252225536" behindDoc="0" locked="0" layoutInCell="1" allowOverlap="1" wp14:anchorId="1306A30E" wp14:editId="6637ACC9">
                <wp:simplePos x="0" y="0"/>
                <wp:positionH relativeFrom="column">
                  <wp:posOffset>2928620</wp:posOffset>
                </wp:positionH>
                <wp:positionV relativeFrom="paragraph">
                  <wp:posOffset>104471</wp:posOffset>
                </wp:positionV>
                <wp:extent cx="478155" cy="260350"/>
                <wp:effectExtent l="0" t="0" r="17145" b="25400"/>
                <wp:wrapNone/>
                <wp:docPr id="2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0F04F74" w14:textId="13B78DEF" w:rsidR="00D50F85" w:rsidRPr="00CC1B8F" w:rsidRDefault="00D50F85" w:rsidP="00BA3CAB">
                            <w:pPr>
                              <w:jc w:val="center"/>
                              <w:rPr>
                                <w:b/>
                              </w:rPr>
                            </w:pPr>
                            <w:r w:rsidRPr="00CC1B8F">
                              <w:rPr>
                                <w:b/>
                              </w:rPr>
                              <w:t>E</w:t>
                            </w:r>
                            <w:r w:rsidRPr="00391CC8">
                              <w:rPr>
                                <w:b/>
                              </w:rPr>
                              <w:t>-</w:t>
                            </w:r>
                            <w:r>
                              <w:rPr>
                                <w:b/>
                              </w:rPr>
                              <w:t>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230.6pt;margin-top:8.25pt;width:37.65pt;height:20.5pt;z-index:25222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" fillcolor="#f79646 [3209]" strokecolor="white [3212]">
                <v:textbox>
                  <w:txbxContent>
                    <w:p w14:paraId="10F04F74" w14:textId="13B78DEF" w:rsidR="00D50F85" w:rsidRPr="00CC1B8F" w:rsidRDefault="00D50F85" w:rsidP="00BA3CAB">
                      <w:pPr>
                        <w:jc w:val="center"/>
                        <w:rPr>
                          <w:b/>
                        </w:rPr>
                      </w:pPr>
                      <w:r w:rsidRPr="00CC1B8F">
                        <w:rPr>
                          <w:b/>
                        </w:rPr>
                        <w:t>E</w:t>
                      </w:r>
                      <w:r w:rsidRPr="00391CC8">
                        <w:rPr>
                          <w:b/>
                        </w:rPr>
                        <w:t>-</w:t>
                      </w:r>
                      <w:r>
                        <w:rPr>
                          <w:b/>
                        </w:rPr>
                        <w:t>15</w:t>
                      </w:r>
                    </w:p>
                  </w:txbxContent>
                </v:textbox>
              </v:shape>
            </w:pict>
          </mc:Fallback>
        </mc:AlternateContent>
      </w:r>
      <w:r w:rsidR="0068440C" w:rsidRPr="006E51D9">
        <w:rPr>
          <w:noProof/>
          <w:lang w:eastAsia="es-CL"/>
        </w:rPr>
        <mc:AlternateContent>
          <mc:Choice Requires="wps">
            <w:drawing>
              <wp:anchor distT="0" distB="0" distL="114300" distR="114300" simplePos="0" relativeHeight="251917312" behindDoc="0" locked="0" layoutInCell="1" allowOverlap="1" wp14:anchorId="480B1D8D" wp14:editId="23D002AD">
                <wp:simplePos x="0" y="0"/>
                <wp:positionH relativeFrom="column">
                  <wp:posOffset>1548130</wp:posOffset>
                </wp:positionH>
                <wp:positionV relativeFrom="paragraph">
                  <wp:posOffset>163830</wp:posOffset>
                </wp:positionV>
                <wp:extent cx="106045" cy="116840"/>
                <wp:effectExtent l="0" t="0" r="27305" b="16510"/>
                <wp:wrapNone/>
                <wp:docPr id="326" name="32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326 Elipse" o:spid="_x0000_s1026" style="position:absolute;margin-left:121.9pt;margin-top:12.9pt;width:8.35pt;height:9.2pt;z-index:251917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" fillcolor="red" strokecolor="white [3212]" strokeweight="1.5pt"/>
            </w:pict>
          </mc:Fallback>
        </mc:AlternateContent>
      </w:r>
    </w:p>
    <w:p w14:paraId="16C1675A" w14:textId="3F431A15" w:rsidR="00BD4B0C" w:rsidRDefault="0068440C" w:rsidP="000D607C">
      <w:r w:rsidRPr="00BA3CAB">
        <w:rPr>
          <w:noProof/>
          <w:lang w:eastAsia="es-CL"/>
        </w:rPr>
        <mc:AlternateContent>
          <mc:Choice Requires="wps">
            <w:drawing>
              <wp:anchor distT="0" distB="0" distL="114300" distR="114300" simplePos="0" relativeHeight="252256256" behindDoc="0" locked="0" layoutInCell="1" allowOverlap="1" wp14:anchorId="6C8B0655" wp14:editId="41AD706B">
                <wp:simplePos x="0" y="0"/>
                <wp:positionH relativeFrom="column">
                  <wp:posOffset>3610771</wp:posOffset>
                </wp:positionH>
                <wp:positionV relativeFrom="paragraph">
                  <wp:posOffset>13970</wp:posOffset>
                </wp:positionV>
                <wp:extent cx="478155" cy="260350"/>
                <wp:effectExtent l="0" t="0" r="17145" b="25400"/>
                <wp:wrapNone/>
                <wp:docPr id="2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6D6E72E8" w14:textId="4E4924D7" w:rsidR="00D50F85" w:rsidRPr="00CC1B8F" w:rsidRDefault="00D50F85" w:rsidP="00BA3CAB">
                            <w:pPr>
                              <w:jc w:val="center"/>
                              <w:rPr>
                                <w:b/>
                              </w:rPr>
                            </w:pPr>
                            <w:r w:rsidRPr="00CC1B8F">
                              <w:rPr>
                                <w:b/>
                              </w:rPr>
                              <w:t>E</w:t>
                            </w:r>
                            <w:r w:rsidRPr="00391CC8">
                              <w:rPr>
                                <w:b/>
                              </w:rPr>
                              <w:t>-</w:t>
                            </w:r>
                            <w:r>
                              <w:rPr>
                                <w:b/>
                              </w:rPr>
                              <w:t>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left:0;text-align:left;margin-left:284.3pt;margin-top:1.1pt;width:37.65pt;height:20.5pt;z-index:25225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" fillcolor="#f79646 [3209]" strokecolor="white [3212]">
                <v:textbox>
                  <w:txbxContent>
                    <w:p w14:paraId="6D6E72E8" w14:textId="4E4924D7" w:rsidR="00D50F85" w:rsidRPr="00CC1B8F" w:rsidRDefault="00D50F85" w:rsidP="00BA3CAB">
                      <w:pPr>
                        <w:jc w:val="center"/>
                        <w:rPr>
                          <w:b/>
                        </w:rPr>
                      </w:pPr>
                      <w:r w:rsidRPr="00CC1B8F">
                        <w:rPr>
                          <w:b/>
                        </w:rPr>
                        <w:t>E</w:t>
                      </w:r>
                      <w:r w:rsidRPr="00391CC8">
                        <w:rPr>
                          <w:b/>
                        </w:rPr>
                        <w:t>-</w:t>
                      </w:r>
                      <w:r>
                        <w:rPr>
                          <w:b/>
                        </w:rPr>
                        <w:t>12</w:t>
                      </w:r>
                    </w:p>
                  </w:txbxContent>
                </v:textbox>
              </v:shape>
            </w:pict>
          </mc:Fallback>
        </mc:AlternateContent>
      </w:r>
      <w:r w:rsidRPr="006E51D9">
        <w:rPr>
          <w:noProof/>
          <w:lang w:eastAsia="es-CL"/>
        </w:rPr>
        <mc:AlternateContent>
          <mc:Choice Requires="wps">
            <w:drawing>
              <wp:anchor distT="0" distB="0" distL="114300" distR="114300" simplePos="0" relativeHeight="251915264" behindDoc="0" locked="0" layoutInCell="1" allowOverlap="1" wp14:anchorId="034D371C" wp14:editId="2171CD7A">
                <wp:simplePos x="0" y="0"/>
                <wp:positionH relativeFrom="column">
                  <wp:posOffset>2063115</wp:posOffset>
                </wp:positionH>
                <wp:positionV relativeFrom="paragraph">
                  <wp:posOffset>167640</wp:posOffset>
                </wp:positionV>
                <wp:extent cx="478155" cy="260350"/>
                <wp:effectExtent l="0" t="0" r="17145" b="25400"/>
                <wp:wrapNone/>
                <wp:docPr id="3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40339667" w14:textId="77777777" w:rsidR="00D50F85" w:rsidRPr="00CC1B8F" w:rsidRDefault="00D50F85" w:rsidP="006E51D9">
                            <w:pPr>
                              <w:jc w:val="center"/>
                              <w:rPr>
                                <w:b/>
                              </w:rPr>
                            </w:pPr>
                            <w:r w:rsidRPr="00CC1B8F">
                              <w:rPr>
                                <w:b/>
                              </w:rPr>
                              <w:t>E-</w:t>
                            </w:r>
                            <w:r>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9" type="#_x0000_t202" style="position:absolute;left:0;text-align:left;margin-left:162.45pt;margin-top:13.2pt;width:37.65pt;height:20.5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" fillcolor="#f79646 [3209]" strokecolor="white [3212]">
                <v:textbox>
                  <w:txbxContent>
                    <w:p w14:paraId="40339667" w14:textId="77777777" w:rsidR="00D50F85" w:rsidRPr="00CC1B8F" w:rsidRDefault="00D50F85" w:rsidP="006E51D9">
                      <w:pPr>
                        <w:jc w:val="center"/>
                        <w:rPr>
                          <w:b/>
                        </w:rPr>
                      </w:pPr>
                      <w:r w:rsidRPr="00CC1B8F">
                        <w:rPr>
                          <w:b/>
                        </w:rPr>
                        <w:t>E-</w:t>
                      </w:r>
                      <w:r>
                        <w:rPr>
                          <w:b/>
                        </w:rPr>
                        <w:t>2</w:t>
                      </w:r>
                    </w:p>
                  </w:txbxContent>
                </v:textbox>
              </v:shape>
            </w:pict>
          </mc:Fallback>
        </mc:AlternateContent>
      </w:r>
    </w:p>
    <w:p w14:paraId="14A6A6CA" w14:textId="367C78FF" w:rsidR="00BD4B0C" w:rsidRDefault="00AF58F5" w:rsidP="000D607C">
      <w:r w:rsidRPr="00BA3CAB">
        <w:rPr>
          <w:noProof/>
          <w:lang w:eastAsia="es-CL"/>
        </w:rPr>
        <mc:AlternateContent>
          <mc:Choice Requires="wps">
            <w:drawing>
              <wp:anchor distT="0" distB="0" distL="114300" distR="114300" simplePos="0" relativeHeight="252224512" behindDoc="0" locked="0" layoutInCell="1" allowOverlap="1" wp14:anchorId="14016C61" wp14:editId="1A1B684D">
                <wp:simplePos x="0" y="0"/>
                <wp:positionH relativeFrom="column">
                  <wp:posOffset>3113709</wp:posOffset>
                </wp:positionH>
                <wp:positionV relativeFrom="paragraph">
                  <wp:posOffset>62230</wp:posOffset>
                </wp:positionV>
                <wp:extent cx="106045" cy="116840"/>
                <wp:effectExtent l="0" t="0" r="27305" b="16510"/>
                <wp:wrapNone/>
                <wp:docPr id="285" name="285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85 Elipse" o:spid="_x0000_s1026" style="position:absolute;margin-left:245.15pt;margin-top:4.9pt;width:8.35pt;height:9.2pt;z-index:252224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" fillcolor="red" strokecolor="white [3212]" strokeweight="1.5pt"/>
            </w:pict>
          </mc:Fallback>
        </mc:AlternateContent>
      </w:r>
      <w:r w:rsidR="0068440C" w:rsidRPr="00BA3CAB">
        <w:rPr>
          <w:noProof/>
          <w:lang w:eastAsia="es-CL"/>
        </w:rPr>
        <mc:AlternateContent>
          <mc:Choice Requires="wps">
            <w:drawing>
              <wp:anchor distT="0" distB="0" distL="114300" distR="114300" simplePos="0" relativeHeight="252255232" behindDoc="0" locked="0" layoutInCell="1" allowOverlap="1" wp14:anchorId="36897770" wp14:editId="38A5AC5B">
                <wp:simplePos x="0" y="0"/>
                <wp:positionH relativeFrom="column">
                  <wp:posOffset>3800475</wp:posOffset>
                </wp:positionH>
                <wp:positionV relativeFrom="paragraph">
                  <wp:posOffset>142240</wp:posOffset>
                </wp:positionV>
                <wp:extent cx="106045" cy="116840"/>
                <wp:effectExtent l="0" t="0" r="27305" b="16510"/>
                <wp:wrapNone/>
                <wp:docPr id="281" name="281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81 Elipse" o:spid="_x0000_s1026" style="position:absolute;margin-left:299.25pt;margin-top:11.2pt;width:8.35pt;height:9.2pt;z-index:252255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" fillcolor="red" strokecolor="white [3212]" strokeweight="1.5pt"/>
            </w:pict>
          </mc:Fallback>
        </mc:AlternateContent>
      </w:r>
    </w:p>
    <w:p w14:paraId="5859449C" w14:textId="12A84D77" w:rsidR="00BD4B0C" w:rsidRDefault="0068440C" w:rsidP="000D607C">
      <w:r w:rsidRPr="006E51D9">
        <w:rPr>
          <w:noProof/>
          <w:lang w:eastAsia="es-CL"/>
        </w:rPr>
        <mc:AlternateContent>
          <mc:Choice Requires="wps">
            <w:drawing>
              <wp:anchor distT="0" distB="0" distL="114300" distR="114300" simplePos="0" relativeHeight="251916288" behindDoc="0" locked="0" layoutInCell="1" allowOverlap="1" wp14:anchorId="48EE65A1" wp14:editId="6202D352">
                <wp:simplePos x="0" y="0"/>
                <wp:positionH relativeFrom="column">
                  <wp:posOffset>2303145</wp:posOffset>
                </wp:positionH>
                <wp:positionV relativeFrom="paragraph">
                  <wp:posOffset>110329</wp:posOffset>
                </wp:positionV>
                <wp:extent cx="106045" cy="116840"/>
                <wp:effectExtent l="0" t="0" r="27305" b="16510"/>
                <wp:wrapNone/>
                <wp:docPr id="322" name="32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322 Elipse" o:spid="_x0000_s1026" style="position:absolute;margin-left:181.35pt;margin-top:8.7pt;width:8.35pt;height:9.2pt;z-index:251916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Fsd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" fillcolor="red" strokecolor="white [3212]" strokeweight="1.5pt"/>
            </w:pict>
          </mc:Fallback>
        </mc:AlternateContent>
      </w:r>
    </w:p>
    <w:p w14:paraId="73A9FB78" w14:textId="5F46D03F" w:rsidR="00BD4B0C" w:rsidRDefault="00BD4B0C" w:rsidP="000D607C"/>
    <w:p w14:paraId="5B2132E3" w14:textId="0DABB60B" w:rsidR="00BD4B0C" w:rsidRDefault="0068440C" w:rsidP="000D607C">
      <w:r w:rsidRPr="00674A89">
        <w:rPr>
          <w:noProof/>
          <w:lang w:eastAsia="es-CL"/>
        </w:rPr>
        <mc:AlternateContent>
          <mc:Choice Requires="wps">
            <w:drawing>
              <wp:anchor distT="0" distB="0" distL="114300" distR="114300" simplePos="0" relativeHeight="252264448" behindDoc="0" locked="0" layoutInCell="1" allowOverlap="1" wp14:anchorId="29FB84C8" wp14:editId="72FA4D78">
                <wp:simplePos x="0" y="0"/>
                <wp:positionH relativeFrom="column">
                  <wp:posOffset>3532505</wp:posOffset>
                </wp:positionH>
                <wp:positionV relativeFrom="paragraph">
                  <wp:posOffset>30319</wp:posOffset>
                </wp:positionV>
                <wp:extent cx="478155" cy="260350"/>
                <wp:effectExtent l="0" t="0" r="17145" b="25400"/>
                <wp:wrapNone/>
                <wp:docPr id="2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2795ADC" w14:textId="0102E4F7" w:rsidR="00D50F85" w:rsidRPr="00CC1B8F" w:rsidRDefault="00D50F85" w:rsidP="00674A89">
                            <w:pPr>
                              <w:jc w:val="center"/>
                              <w:rPr>
                                <w:b/>
                              </w:rPr>
                            </w:pPr>
                            <w:r w:rsidRPr="00CC1B8F">
                              <w:rPr>
                                <w:b/>
                              </w:rPr>
                              <w:t>E-</w:t>
                            </w:r>
                            <w:r>
                              <w:rPr>
                                <w:b/>
                              </w:rPr>
                              <w:t>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left:0;text-align:left;margin-left:278.15pt;margin-top:2.4pt;width:37.65pt;height:20.5pt;z-index:25226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" fillcolor="#f79646 [3209]" strokecolor="white [3212]">
                <v:textbox>
                  <w:txbxContent>
                    <w:p w14:paraId="12795ADC" w14:textId="0102E4F7" w:rsidR="00D50F85" w:rsidRPr="00CC1B8F" w:rsidRDefault="00D50F85" w:rsidP="00674A89">
                      <w:pPr>
                        <w:jc w:val="center"/>
                        <w:rPr>
                          <w:b/>
                        </w:rPr>
                      </w:pPr>
                      <w:r w:rsidRPr="00CC1B8F">
                        <w:rPr>
                          <w:b/>
                        </w:rPr>
                        <w:t>E-</w:t>
                      </w:r>
                      <w:r>
                        <w:rPr>
                          <w:b/>
                        </w:rPr>
                        <w:t>13</w:t>
                      </w:r>
                    </w:p>
                  </w:txbxContent>
                </v:textbox>
              </v:shape>
            </w:pict>
          </mc:Fallback>
        </mc:AlternateContent>
      </w:r>
      <w:r w:rsidRPr="006E51D9">
        <w:rPr>
          <w:noProof/>
          <w:lang w:eastAsia="es-CL"/>
        </w:rPr>
        <mc:AlternateContent>
          <mc:Choice Requires="wps">
            <w:drawing>
              <wp:anchor distT="0" distB="0" distL="114300" distR="114300" simplePos="0" relativeHeight="251919360" behindDoc="0" locked="0" layoutInCell="1" allowOverlap="1" wp14:anchorId="3DE2278D" wp14:editId="7862C6C7">
                <wp:simplePos x="0" y="0"/>
                <wp:positionH relativeFrom="column">
                  <wp:posOffset>2208056</wp:posOffset>
                </wp:positionH>
                <wp:positionV relativeFrom="paragraph">
                  <wp:posOffset>128905</wp:posOffset>
                </wp:positionV>
                <wp:extent cx="478155" cy="260350"/>
                <wp:effectExtent l="0" t="0" r="17145" b="25400"/>
                <wp:wrapNone/>
                <wp:docPr id="3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53D11C22" w14:textId="77777777" w:rsidR="00D50F85" w:rsidRPr="00CC1B8F" w:rsidRDefault="00D50F85" w:rsidP="003A0E4E">
                            <w:pPr>
                              <w:jc w:val="center"/>
                              <w:rPr>
                                <w:b/>
                              </w:rPr>
                            </w:pPr>
                            <w:r w:rsidRPr="00CC1B8F">
                              <w:rPr>
                                <w:b/>
                              </w:rPr>
                              <w:t>E</w:t>
                            </w:r>
                            <w:r w:rsidRPr="00391CC8">
                              <w:rPr>
                                <w:b/>
                              </w:rPr>
                              <w:t>-</w:t>
                            </w:r>
                            <w:r>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1" type="#_x0000_t202" style="position:absolute;left:0;text-align:left;margin-left:173.85pt;margin-top:10.15pt;width:37.65pt;height:20.5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" fillcolor="#f79646 [3209]" strokecolor="white [3212]">
                <v:textbox>
                  <w:txbxContent>
                    <w:p w14:paraId="53D11C22" w14:textId="77777777" w:rsidR="00D50F85" w:rsidRPr="00CC1B8F" w:rsidRDefault="00D50F85" w:rsidP="003A0E4E">
                      <w:pPr>
                        <w:jc w:val="center"/>
                        <w:rPr>
                          <w:b/>
                        </w:rPr>
                      </w:pPr>
                      <w:r w:rsidRPr="00CC1B8F">
                        <w:rPr>
                          <w:b/>
                        </w:rPr>
                        <w:t>E</w:t>
                      </w:r>
                      <w:r w:rsidRPr="00391CC8">
                        <w:rPr>
                          <w:b/>
                        </w:rPr>
                        <w:t>-</w:t>
                      </w:r>
                      <w:r>
                        <w:rPr>
                          <w:b/>
                        </w:rPr>
                        <w:t>3</w:t>
                      </w:r>
                    </w:p>
                  </w:txbxContent>
                </v:textbox>
              </v:shape>
            </w:pict>
          </mc:Fallback>
        </mc:AlternateContent>
      </w:r>
    </w:p>
    <w:p w14:paraId="23AA17E4" w14:textId="62C1BBE4" w:rsidR="00BD4B0C" w:rsidRDefault="0068440C" w:rsidP="000D607C">
      <w:r w:rsidRPr="00674A89">
        <w:rPr>
          <w:noProof/>
          <w:lang w:eastAsia="es-CL"/>
        </w:rPr>
        <mc:AlternateContent>
          <mc:Choice Requires="wps">
            <w:drawing>
              <wp:anchor distT="0" distB="0" distL="114300" distR="114300" simplePos="0" relativeHeight="252263424" behindDoc="0" locked="0" layoutInCell="1" allowOverlap="1" wp14:anchorId="537E90C9" wp14:editId="3D520820">
                <wp:simplePos x="0" y="0"/>
                <wp:positionH relativeFrom="column">
                  <wp:posOffset>3717290</wp:posOffset>
                </wp:positionH>
                <wp:positionV relativeFrom="paragraph">
                  <wp:posOffset>151130</wp:posOffset>
                </wp:positionV>
                <wp:extent cx="106045" cy="116840"/>
                <wp:effectExtent l="0" t="0" r="27305" b="16510"/>
                <wp:wrapNone/>
                <wp:docPr id="238" name="23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38 Elipse" o:spid="_x0000_s1026" style="position:absolute;margin-left:292.7pt;margin-top:11.9pt;width:8.35pt;height:9.2pt;z-index:252263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vJ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" fillcolor="red" strokecolor="white [3212]" strokeweight="1.5pt"/>
            </w:pict>
          </mc:Fallback>
        </mc:AlternateContent>
      </w:r>
      <w:r w:rsidRPr="006E51D9">
        <w:rPr>
          <w:noProof/>
          <w:lang w:eastAsia="es-CL"/>
        </w:rPr>
        <mc:AlternateContent>
          <mc:Choice Requires="wps">
            <w:drawing>
              <wp:anchor distT="0" distB="0" distL="114300" distR="114300" simplePos="0" relativeHeight="251918336" behindDoc="0" locked="0" layoutInCell="1" allowOverlap="1" wp14:anchorId="4148FEBD" wp14:editId="388410AC">
                <wp:simplePos x="0" y="0"/>
                <wp:positionH relativeFrom="column">
                  <wp:posOffset>2719070</wp:posOffset>
                </wp:positionH>
                <wp:positionV relativeFrom="paragraph">
                  <wp:posOffset>37465</wp:posOffset>
                </wp:positionV>
                <wp:extent cx="106045" cy="116840"/>
                <wp:effectExtent l="0" t="0" r="27305" b="16510"/>
                <wp:wrapNone/>
                <wp:docPr id="58" name="5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58 Elipse" o:spid="_x0000_s1026" style="position:absolute;margin-left:214.1pt;margin-top:2.95pt;width:8.35pt;height:9.2pt;z-index:251918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" fillcolor="red" strokecolor="white [3212]" strokeweight="1.5pt"/>
            </w:pict>
          </mc:Fallback>
        </mc:AlternateContent>
      </w:r>
    </w:p>
    <w:p w14:paraId="4F634F1B" w14:textId="77777777" w:rsidR="00BD4B0C" w:rsidRDefault="00BD4B0C" w:rsidP="000D607C"/>
    <w:p w14:paraId="2FDEB160" w14:textId="517C8EA4" w:rsidR="00BD4B0C" w:rsidRDefault="0068440C" w:rsidP="000D607C">
      <w:r>
        <w:rPr>
          <w:noProof/>
          <w:lang w:eastAsia="es-CL"/>
        </w:rPr>
        <mc:AlternateContent>
          <mc:Choice Requires="wps">
            <w:drawing>
              <wp:anchor distT="0" distB="0" distL="114300" distR="114300" simplePos="0" relativeHeight="252250112" behindDoc="0" locked="0" layoutInCell="1" allowOverlap="1" wp14:anchorId="2896B477" wp14:editId="0B76E634">
                <wp:simplePos x="0" y="0"/>
                <wp:positionH relativeFrom="column">
                  <wp:posOffset>3381062</wp:posOffset>
                </wp:positionH>
                <wp:positionV relativeFrom="paragraph">
                  <wp:posOffset>92312</wp:posOffset>
                </wp:positionV>
                <wp:extent cx="273439" cy="232846"/>
                <wp:effectExtent l="0" t="0" r="31750" b="34290"/>
                <wp:wrapNone/>
                <wp:docPr id="355" name="355 Conector recto"/>
                <wp:cNvGraphicFramePr/>
                <a:graphic xmlns:a="http://schemas.openxmlformats.org/drawingml/2006/main">
                  <a:graphicData uri="http://schemas.microsoft.com/office/word/2010/wordprocessingShape">
                    <wps:wsp>
                      <wps:cNvCnPr/>
                      <wps:spPr>
                        <a:xfrm>
                          <a:off x="0" y="0"/>
                          <a:ext cx="273439" cy="232846"/>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55 Conector recto" o:spid="_x0000_s1026" style="position:absolute;z-index:25225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25pt,7.25pt" to="287.8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" strokecolor="white [3212]" strokeweight="1.5pt"/>
            </w:pict>
          </mc:Fallback>
        </mc:AlternateContent>
      </w:r>
      <w:r w:rsidRPr="00BA3CAB">
        <w:rPr>
          <w:noProof/>
          <w:lang w:eastAsia="es-CL"/>
        </w:rPr>
        <mc:AlternateContent>
          <mc:Choice Requires="wps">
            <w:drawing>
              <wp:anchor distT="0" distB="0" distL="114300" distR="114300" simplePos="0" relativeHeight="252251136" behindDoc="0" locked="0" layoutInCell="1" allowOverlap="1" wp14:anchorId="0B5EEC24" wp14:editId="40E4C7FD">
                <wp:simplePos x="0" y="0"/>
                <wp:positionH relativeFrom="column">
                  <wp:posOffset>3326765</wp:posOffset>
                </wp:positionH>
                <wp:positionV relativeFrom="paragraph">
                  <wp:posOffset>41275</wp:posOffset>
                </wp:positionV>
                <wp:extent cx="106045" cy="116840"/>
                <wp:effectExtent l="0" t="0" r="27305" b="16510"/>
                <wp:wrapNone/>
                <wp:docPr id="283" name="283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83 Elipse" o:spid="_x0000_s1026" style="position:absolute;margin-left:261.95pt;margin-top:3.25pt;width:8.35pt;height:9.2pt;z-index:252251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IZl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" fillcolor="red" strokecolor="white [3212]" strokeweight="1.5pt"/>
            </w:pict>
          </mc:Fallback>
        </mc:AlternateContent>
      </w:r>
    </w:p>
    <w:p w14:paraId="0D477F4D" w14:textId="67AF037C" w:rsidR="00BD4B0C" w:rsidRDefault="0068440C" w:rsidP="000D607C">
      <w:r w:rsidRPr="00BA3CAB">
        <w:rPr>
          <w:noProof/>
          <w:lang w:eastAsia="es-CL"/>
        </w:rPr>
        <mc:AlternateContent>
          <mc:Choice Requires="wps">
            <w:drawing>
              <wp:anchor distT="0" distB="0" distL="114300" distR="114300" simplePos="0" relativeHeight="252252160" behindDoc="0" locked="0" layoutInCell="1" allowOverlap="1" wp14:anchorId="2DCD4F0A" wp14:editId="7E9618B5">
                <wp:simplePos x="0" y="0"/>
                <wp:positionH relativeFrom="column">
                  <wp:posOffset>3516791</wp:posOffset>
                </wp:positionH>
                <wp:positionV relativeFrom="paragraph">
                  <wp:posOffset>94615</wp:posOffset>
                </wp:positionV>
                <wp:extent cx="478155" cy="260350"/>
                <wp:effectExtent l="0" t="0" r="17145" b="25400"/>
                <wp:wrapNone/>
                <wp:docPr id="2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2CCE6E7" w14:textId="673D7E0C" w:rsidR="00D50F85" w:rsidRPr="00CC1B8F" w:rsidRDefault="00D50F85" w:rsidP="00BA3CAB">
                            <w:pPr>
                              <w:jc w:val="center"/>
                              <w:rPr>
                                <w:b/>
                              </w:rPr>
                            </w:pPr>
                            <w:r w:rsidRPr="00CC1B8F">
                              <w:rPr>
                                <w:b/>
                              </w:rPr>
                              <w:t>E</w:t>
                            </w:r>
                            <w:r w:rsidRPr="00391CC8">
                              <w:rPr>
                                <w:b/>
                              </w:rPr>
                              <w:t>-</w:t>
                            </w:r>
                            <w:r>
                              <w:rPr>
                                <w:b/>
                              </w:rPr>
                              <w:t>14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2" type="#_x0000_t202" style="position:absolute;left:0;text-align:left;margin-left:276.9pt;margin-top:7.45pt;width:37.65pt;height:20.5pt;z-index:25225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" fillcolor="#f79646 [3209]" strokecolor="white [3212]">
                <v:textbox>
                  <w:txbxContent>
                    <w:p w14:paraId="12CCE6E7" w14:textId="673D7E0C" w:rsidR="00D50F85" w:rsidRPr="00CC1B8F" w:rsidRDefault="00D50F85" w:rsidP="00BA3CAB">
                      <w:pPr>
                        <w:jc w:val="center"/>
                        <w:rPr>
                          <w:b/>
                        </w:rPr>
                      </w:pPr>
                      <w:r w:rsidRPr="00CC1B8F">
                        <w:rPr>
                          <w:b/>
                        </w:rPr>
                        <w:t>E</w:t>
                      </w:r>
                      <w:r w:rsidRPr="00391CC8">
                        <w:rPr>
                          <w:b/>
                        </w:rPr>
                        <w:t>-</w:t>
                      </w:r>
                      <w:r>
                        <w:rPr>
                          <w:b/>
                        </w:rPr>
                        <w:t>14</w:t>
                      </w:r>
                    </w:p>
                  </w:txbxContent>
                </v:textbox>
              </v:shape>
            </w:pict>
          </mc:Fallback>
        </mc:AlternateContent>
      </w:r>
    </w:p>
    <w:p w14:paraId="0AEB7522" w14:textId="6F3D35F7" w:rsidR="00BD4B0C" w:rsidRDefault="00BD4B0C" w:rsidP="000D607C"/>
    <w:p w14:paraId="05F949C2" w14:textId="77777777" w:rsidR="00BD4B0C" w:rsidRDefault="00BD4B0C" w:rsidP="000D607C"/>
    <w:p w14:paraId="2AE1A8EE" w14:textId="77777777" w:rsidR="001A04D8" w:rsidRPr="001A04D8" w:rsidRDefault="001A04D8" w:rsidP="001A04D8">
      <w:pPr>
        <w:pStyle w:val="Ttulo3"/>
        <w:numPr>
          <w:ilvl w:val="0"/>
          <w:numId w:val="0"/>
        </w:numPr>
        <w:ind w:left="720" w:hanging="720"/>
        <w:rPr>
          <w:color w:val="FF0000"/>
          <w:sz w:val="20"/>
        </w:rPr>
      </w:pPr>
      <w:bookmarkStart w:id="106" w:name="_Toc390184275"/>
      <w:bookmarkStart w:id="107" w:name="_Toc390360006"/>
      <w:bookmarkStart w:id="108" w:name="_Toc390777027"/>
    </w:p>
    <w:p w14:paraId="0D491020" w14:textId="77777777" w:rsidR="00D17238" w:rsidRDefault="00D17238" w:rsidP="00D17238">
      <w:r>
        <w:rPr>
          <w:noProof/>
          <w:lang w:eastAsia="es-CL"/>
        </w:rPr>
        <mc:AlternateContent>
          <mc:Choice Requires="wps">
            <w:drawing>
              <wp:anchor distT="0" distB="0" distL="114300" distR="114300" simplePos="0" relativeHeight="252563456" behindDoc="1" locked="0" layoutInCell="1" allowOverlap="1" wp14:anchorId="2D6EE974" wp14:editId="0A4A9A29">
                <wp:simplePos x="0" y="0"/>
                <wp:positionH relativeFrom="column">
                  <wp:posOffset>-17230</wp:posOffset>
                </wp:positionH>
                <wp:positionV relativeFrom="paragraph">
                  <wp:posOffset>66789</wp:posOffset>
                </wp:positionV>
                <wp:extent cx="6400800" cy="3787253"/>
                <wp:effectExtent l="0" t="0" r="19050" b="22860"/>
                <wp:wrapNone/>
                <wp:docPr id="53" name="53 Cuadro de texto"/>
                <wp:cNvGraphicFramePr/>
                <a:graphic xmlns:a="http://schemas.openxmlformats.org/drawingml/2006/main">
                  <a:graphicData uri="http://schemas.microsoft.com/office/word/2010/wordprocessingShape">
                    <wps:wsp>
                      <wps:cNvSpPr txBox="1"/>
                      <wps:spPr>
                        <a:xfrm>
                          <a:off x="0" y="0"/>
                          <a:ext cx="6400800" cy="378725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9672222" w14:textId="2A240045" w:rsidR="00D50F85" w:rsidRDefault="00D50F85" w:rsidP="00D17238">
                            <w:pPr>
                              <w:rPr>
                                <w:b/>
                              </w:rPr>
                            </w:pPr>
                            <w:r w:rsidRPr="0022159F">
                              <w:rPr>
                                <w:b/>
                              </w:rPr>
                              <w:t xml:space="preserve">Figura </w:t>
                            </w:r>
                            <w:r>
                              <w:rPr>
                                <w:b/>
                              </w:rPr>
                              <w:t>5</w:t>
                            </w:r>
                            <w:r w:rsidRPr="0022159F">
                              <w:rPr>
                                <w:b/>
                              </w:rPr>
                              <w:t>. Detalle de estaciones de recorrido Sector Caballerizas (Fuente: Elaboración propia en base a imagen Google Earth de fecha 19/11/2013)</w:t>
                            </w:r>
                            <w:r w:rsidRPr="00D52702">
                              <w:rPr>
                                <w:b/>
                              </w:rPr>
                              <w:t xml:space="preserve"> </w:t>
                            </w:r>
                          </w:p>
                          <w:p w14:paraId="249526BB" w14:textId="77777777" w:rsidR="00D50F85" w:rsidRPr="002E4973" w:rsidRDefault="00D50F85" w:rsidP="00D17238">
                            <w:pPr>
                              <w:rPr>
                                <w:color w:val="FF0000"/>
                                <w:sz w:val="16"/>
                              </w:rPr>
                            </w:pPr>
                          </w:p>
                          <w:p w14:paraId="08FB9D24" w14:textId="0054305C" w:rsidR="00D50F85" w:rsidRDefault="00D50F85" w:rsidP="00D17238">
                            <w:pPr>
                              <w:jc w:val="center"/>
                            </w:pPr>
                            <w:r>
                              <w:rPr>
                                <w:noProof/>
                                <w:lang w:eastAsia="es-CL"/>
                              </w:rPr>
                              <w:drawing>
                                <wp:inline distT="0" distB="0" distL="0" distR="0" wp14:anchorId="0AE28D36" wp14:editId="49FF6230">
                                  <wp:extent cx="5054400" cy="3162769"/>
                                  <wp:effectExtent l="0" t="0" r="0" b="0"/>
                                  <wp:docPr id="146" name="Imagen 146" descr="C:\Users\andy.morrison\Desktop\Track caballeriz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Track caballerizas.jpg"/>
                                          <pic:cNvPicPr>
                                            <a:picLocks noChangeAspect="1" noChangeArrowheads="1"/>
                                          </pic:cNvPicPr>
                                        </pic:nvPicPr>
                                        <pic:blipFill rotWithShape="1">
                                          <a:blip r:embed="rId34">
                                            <a:extLst>
                                              <a:ext uri="{BEBA8EAE-BF5A-486C-A8C5-ECC9F3942E4B}">
                                                <a14:imgProps xmlns:a14="http://schemas.microsoft.com/office/drawing/2010/main">
                                                  <a14:imgLayer r:embed="rId35">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rcRect l="13695" t="5985" r="16676" b="3851"/>
                                          <a:stretch/>
                                        </pic:blipFill>
                                        <pic:spPr bwMode="auto">
                                          <a:xfrm>
                                            <a:off x="0" y="0"/>
                                            <a:ext cx="5054400" cy="3162769"/>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3 Cuadro de texto" o:spid="_x0000_s1063" type="#_x0000_t202" style="position:absolute;left:0;text-align:left;margin-left:-1.35pt;margin-top:5.25pt;width:7in;height:298.2pt;z-index:-25075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" fillcolor="white [3201]" strokeweight=".5pt">
                <v:textbox>
                  <w:txbxContent>
                    <w:p w14:paraId="19672222" w14:textId="2A240045" w:rsidR="00D50F85" w:rsidRDefault="00D50F85" w:rsidP="00D17238">
                      <w:pPr>
                        <w:rPr>
                          <w:b/>
                        </w:rPr>
                      </w:pPr>
                      <w:r w:rsidRPr="0022159F">
                        <w:rPr>
                          <w:b/>
                        </w:rPr>
                        <w:t xml:space="preserve">Figura </w:t>
                      </w:r>
                      <w:r>
                        <w:rPr>
                          <w:b/>
                        </w:rPr>
                        <w:t>5</w:t>
                      </w:r>
                      <w:r w:rsidRPr="0022159F">
                        <w:rPr>
                          <w:b/>
                        </w:rPr>
                        <w:t>. Detalle de estaciones de recorrido Sector Caballerizas (Fuente: Elaboración propia en base a imagen Google Earth de fecha 19/11/2013)</w:t>
                      </w:r>
                      <w:r w:rsidRPr="00D52702">
                        <w:rPr>
                          <w:b/>
                        </w:rPr>
                        <w:t xml:space="preserve"> </w:t>
                      </w:r>
                    </w:p>
                    <w:p w14:paraId="249526BB" w14:textId="77777777" w:rsidR="00D50F85" w:rsidRPr="002E4973" w:rsidRDefault="00D50F85" w:rsidP="00D17238">
                      <w:pPr>
                        <w:rPr>
                          <w:color w:val="FF0000"/>
                          <w:sz w:val="16"/>
                        </w:rPr>
                      </w:pPr>
                    </w:p>
                    <w:p w14:paraId="08FB9D24" w14:textId="0054305C" w:rsidR="00D50F85" w:rsidRDefault="00D50F85" w:rsidP="00D17238">
                      <w:pPr>
                        <w:jc w:val="center"/>
                      </w:pPr>
                      <w:r>
                        <w:rPr>
                          <w:noProof/>
                          <w:lang w:eastAsia="es-CL"/>
                        </w:rPr>
                        <w:drawing>
                          <wp:inline distT="0" distB="0" distL="0" distR="0" wp14:anchorId="0AE28D36" wp14:editId="49FF6230">
                            <wp:extent cx="5054400" cy="3162769"/>
                            <wp:effectExtent l="0" t="0" r="0" b="0"/>
                            <wp:docPr id="146" name="Imagen 146" descr="C:\Users\andy.morrison\Desktop\Track caballeriz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Track caballerizas.jpg"/>
                                    <pic:cNvPicPr>
                                      <a:picLocks noChangeAspect="1" noChangeArrowheads="1"/>
                                    </pic:cNvPicPr>
                                  </pic:nvPicPr>
                                  <pic:blipFill rotWithShape="1">
                                    <a:blip r:embed="rId34">
                                      <a:extLst>
                                        <a:ext uri="{BEBA8EAE-BF5A-486C-A8C5-ECC9F3942E4B}">
                                          <a14:imgProps xmlns:a14="http://schemas.microsoft.com/office/drawing/2010/main">
                                            <a14:imgLayer r:embed="rId35">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rcRect l="13695" t="5985" r="16676" b="3851"/>
                                    <a:stretch/>
                                  </pic:blipFill>
                                  <pic:spPr bwMode="auto">
                                    <a:xfrm>
                                      <a:off x="0" y="0"/>
                                      <a:ext cx="5054400" cy="3162769"/>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46FC6581" w14:textId="77777777" w:rsidR="00D17238" w:rsidRDefault="00D17238" w:rsidP="00D17238"/>
    <w:p w14:paraId="5BCEE373" w14:textId="77777777" w:rsidR="00D17238" w:rsidRDefault="00D17238" w:rsidP="00D17238"/>
    <w:p w14:paraId="2AF88799" w14:textId="77777777" w:rsidR="00D17238" w:rsidRDefault="00D17238" w:rsidP="00D17238"/>
    <w:p w14:paraId="1B76C3BD" w14:textId="77777777" w:rsidR="00D17238" w:rsidRDefault="00D17238" w:rsidP="00D17238">
      <w:r w:rsidRPr="00E61B7B">
        <w:rPr>
          <w:noProof/>
          <w:lang w:eastAsia="es-CL"/>
        </w:rPr>
        <mc:AlternateContent>
          <mc:Choice Requires="wps">
            <w:drawing>
              <wp:anchor distT="0" distB="0" distL="114300" distR="114300" simplePos="0" relativeHeight="252571648" behindDoc="0" locked="0" layoutInCell="1" allowOverlap="1" wp14:anchorId="532CFB58" wp14:editId="49D18A8B">
                <wp:simplePos x="0" y="0"/>
                <wp:positionH relativeFrom="column">
                  <wp:posOffset>5310315</wp:posOffset>
                </wp:positionH>
                <wp:positionV relativeFrom="paragraph">
                  <wp:posOffset>9525</wp:posOffset>
                </wp:positionV>
                <wp:extent cx="307975" cy="1403985"/>
                <wp:effectExtent l="0" t="0" r="0" b="6350"/>
                <wp:wrapNone/>
                <wp:docPr id="5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48DEC374" w14:textId="77777777" w:rsidR="00D50F85" w:rsidRPr="00E61B7B" w:rsidRDefault="00D50F85" w:rsidP="00D17238">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4" type="#_x0000_t202" style="position:absolute;left:0;text-align:left;margin-left:418.15pt;margin-top:.75pt;width:24.25pt;height:110.55pt;z-index:2525716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" filled="f" stroked="f">
                <v:textbox style="mso-fit-shape-to-text:t">
                  <w:txbxContent>
                    <w:p w14:paraId="48DEC374" w14:textId="77777777" w:rsidR="00D50F85" w:rsidRPr="00E61B7B" w:rsidRDefault="00D50F85" w:rsidP="00D17238">
                      <w:pPr>
                        <w:rPr>
                          <w:b/>
                          <w:color w:val="FFFFFF" w:themeColor="background1"/>
                          <w:sz w:val="28"/>
                        </w:rPr>
                      </w:pPr>
                      <w:r w:rsidRPr="00E61B7B">
                        <w:rPr>
                          <w:b/>
                          <w:color w:val="FFFFFF" w:themeColor="background1"/>
                          <w:sz w:val="28"/>
                        </w:rPr>
                        <w:t>N</w:t>
                      </w:r>
                    </w:p>
                  </w:txbxContent>
                </v:textbox>
              </v:shape>
            </w:pict>
          </mc:Fallback>
        </mc:AlternateContent>
      </w:r>
    </w:p>
    <w:p w14:paraId="363FE441" w14:textId="665EF0E7" w:rsidR="00D17238" w:rsidRDefault="0022159F" w:rsidP="00D17238">
      <w:r w:rsidRPr="00BA3CAB">
        <w:rPr>
          <w:noProof/>
          <w:lang w:eastAsia="es-CL"/>
        </w:rPr>
        <mc:AlternateContent>
          <mc:Choice Requires="wps">
            <w:drawing>
              <wp:anchor distT="0" distB="0" distL="114300" distR="114300" simplePos="0" relativeHeight="252592128" behindDoc="0" locked="0" layoutInCell="1" allowOverlap="1" wp14:anchorId="72CA1BFE" wp14:editId="69D0440C">
                <wp:simplePos x="0" y="0"/>
                <wp:positionH relativeFrom="column">
                  <wp:posOffset>4218940</wp:posOffset>
                </wp:positionH>
                <wp:positionV relativeFrom="paragraph">
                  <wp:posOffset>107315</wp:posOffset>
                </wp:positionV>
                <wp:extent cx="478155" cy="260350"/>
                <wp:effectExtent l="0" t="0" r="17145" b="25400"/>
                <wp:wrapNone/>
                <wp:docPr id="6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49966CD0" w14:textId="77777777" w:rsidR="00D50F85" w:rsidRPr="00CC1B8F" w:rsidRDefault="00D50F85" w:rsidP="00D17238">
                            <w:pPr>
                              <w:jc w:val="center"/>
                              <w:rPr>
                                <w:b/>
                              </w:rPr>
                            </w:pPr>
                            <w:r w:rsidRPr="00CC1B8F">
                              <w:rPr>
                                <w:b/>
                              </w:rPr>
                              <w:t>E</w:t>
                            </w:r>
                            <w:r w:rsidRPr="00391CC8">
                              <w:rPr>
                                <w:b/>
                              </w:rPr>
                              <w:t>-</w:t>
                            </w:r>
                            <w:r>
                              <w:rPr>
                                <w:b/>
                              </w:rPr>
                              <w:t>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5" type="#_x0000_t202" style="position:absolute;left:0;text-align:left;margin-left:332.2pt;margin-top:8.45pt;width:37.65pt;height:20.5pt;z-index:25259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" fillcolor="#f79646 [3209]" strokecolor="white [3212]">
                <v:textbox>
                  <w:txbxContent>
                    <w:p w14:paraId="49966CD0" w14:textId="77777777" w:rsidR="00D50F85" w:rsidRPr="00CC1B8F" w:rsidRDefault="00D50F85" w:rsidP="00D17238">
                      <w:pPr>
                        <w:jc w:val="center"/>
                        <w:rPr>
                          <w:b/>
                        </w:rPr>
                      </w:pPr>
                      <w:r w:rsidRPr="00CC1B8F">
                        <w:rPr>
                          <w:b/>
                        </w:rPr>
                        <w:t>E</w:t>
                      </w:r>
                      <w:r w:rsidRPr="00391CC8">
                        <w:rPr>
                          <w:b/>
                        </w:rPr>
                        <w:t>-</w:t>
                      </w:r>
                      <w:r>
                        <w:rPr>
                          <w:b/>
                        </w:rPr>
                        <w:t>9</w:t>
                      </w:r>
                    </w:p>
                  </w:txbxContent>
                </v:textbox>
              </v:shape>
            </w:pict>
          </mc:Fallback>
        </mc:AlternateContent>
      </w:r>
      <w:r w:rsidRPr="00674A89">
        <w:rPr>
          <w:noProof/>
          <w:lang w:eastAsia="es-CL"/>
        </w:rPr>
        <mc:AlternateContent>
          <mc:Choice Requires="wps">
            <w:drawing>
              <wp:anchor distT="0" distB="0" distL="114300" distR="114300" simplePos="0" relativeHeight="252601344" behindDoc="0" locked="0" layoutInCell="1" allowOverlap="1" wp14:anchorId="14083056" wp14:editId="319C0A4F">
                <wp:simplePos x="0" y="0"/>
                <wp:positionH relativeFrom="column">
                  <wp:posOffset>3604260</wp:posOffset>
                </wp:positionH>
                <wp:positionV relativeFrom="paragraph">
                  <wp:posOffset>155575</wp:posOffset>
                </wp:positionV>
                <wp:extent cx="478155" cy="260350"/>
                <wp:effectExtent l="0" t="0" r="17145" b="25400"/>
                <wp:wrapNone/>
                <wp:docPr id="1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F45546D" w14:textId="77777777" w:rsidR="00D50F85" w:rsidRPr="00CC1B8F" w:rsidRDefault="00D50F85" w:rsidP="00D17238">
                            <w:pPr>
                              <w:jc w:val="center"/>
                              <w:rPr>
                                <w:b/>
                              </w:rPr>
                            </w:pPr>
                            <w:r w:rsidRPr="00CC1B8F">
                              <w:rPr>
                                <w:b/>
                              </w:rPr>
                              <w:t>E-</w:t>
                            </w:r>
                            <w:r>
                              <w:rPr>
                                <w:b/>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6" type="#_x0000_t202" style="position:absolute;left:0;text-align:left;margin-left:283.8pt;margin-top:12.25pt;width:37.65pt;height:20.5pt;z-index:25260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" fillcolor="#f79646 [3209]" strokecolor="white [3212]">
                <v:textbox>
                  <w:txbxContent>
                    <w:p w14:paraId="1F45546D" w14:textId="77777777" w:rsidR="00D50F85" w:rsidRPr="00CC1B8F" w:rsidRDefault="00D50F85" w:rsidP="00D17238">
                      <w:pPr>
                        <w:jc w:val="center"/>
                        <w:rPr>
                          <w:b/>
                        </w:rPr>
                      </w:pPr>
                      <w:r w:rsidRPr="00CC1B8F">
                        <w:rPr>
                          <w:b/>
                        </w:rPr>
                        <w:t>E-</w:t>
                      </w:r>
                      <w:r>
                        <w:rPr>
                          <w:b/>
                        </w:rPr>
                        <w:t>7</w:t>
                      </w:r>
                    </w:p>
                  </w:txbxContent>
                </v:textbox>
              </v:shape>
            </w:pict>
          </mc:Fallback>
        </mc:AlternateContent>
      </w:r>
      <w:r w:rsidR="00D17238" w:rsidRPr="00E61B7B">
        <w:rPr>
          <w:noProof/>
          <w:lang w:eastAsia="es-CL"/>
        </w:rPr>
        <mc:AlternateContent>
          <mc:Choice Requires="wps">
            <w:drawing>
              <wp:anchor distT="0" distB="0" distL="114300" distR="114300" simplePos="0" relativeHeight="252570624" behindDoc="0" locked="0" layoutInCell="1" allowOverlap="1" wp14:anchorId="63B5B985" wp14:editId="06BCC8B2">
                <wp:simplePos x="0" y="0"/>
                <wp:positionH relativeFrom="column">
                  <wp:posOffset>5353495</wp:posOffset>
                </wp:positionH>
                <wp:positionV relativeFrom="paragraph">
                  <wp:posOffset>106045</wp:posOffset>
                </wp:positionV>
                <wp:extent cx="222885" cy="382270"/>
                <wp:effectExtent l="19050" t="19050" r="24765" b="17780"/>
                <wp:wrapNone/>
                <wp:docPr id="61" name="61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61 Flecha arriba" o:spid="_x0000_s1026" type="#_x0000_t68" style="position:absolute;margin-left:421.55pt;margin-top:8.35pt;width:17.55pt;height:30.1pt;z-index:252570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" adj="6297" fillcolor="white [3212]" strokecolor="black [3213]" strokeweight="2pt"/>
            </w:pict>
          </mc:Fallback>
        </mc:AlternateContent>
      </w:r>
    </w:p>
    <w:p w14:paraId="4C246D1A" w14:textId="123D3016" w:rsidR="00D17238" w:rsidRDefault="0022159F" w:rsidP="00D17238">
      <w:r>
        <w:rPr>
          <w:noProof/>
          <w:lang w:eastAsia="es-CL"/>
        </w:rPr>
        <mc:AlternateContent>
          <mc:Choice Requires="wps">
            <w:drawing>
              <wp:anchor distT="0" distB="0" distL="114300" distR="114300" simplePos="0" relativeHeight="252590080" behindDoc="0" locked="0" layoutInCell="1" allowOverlap="1" wp14:anchorId="2D47FF03" wp14:editId="1D6B89F8">
                <wp:simplePos x="0" y="0"/>
                <wp:positionH relativeFrom="column">
                  <wp:posOffset>4277715</wp:posOffset>
                </wp:positionH>
                <wp:positionV relativeFrom="paragraph">
                  <wp:posOffset>145505</wp:posOffset>
                </wp:positionV>
                <wp:extent cx="140786" cy="216219"/>
                <wp:effectExtent l="0" t="0" r="31115" b="31750"/>
                <wp:wrapNone/>
                <wp:docPr id="294" name="294 Conector recto"/>
                <wp:cNvGraphicFramePr/>
                <a:graphic xmlns:a="http://schemas.openxmlformats.org/drawingml/2006/main">
                  <a:graphicData uri="http://schemas.microsoft.com/office/word/2010/wordprocessingShape">
                    <wps:wsp>
                      <wps:cNvCnPr/>
                      <wps:spPr>
                        <a:xfrm flipH="1">
                          <a:off x="0" y="0"/>
                          <a:ext cx="140786" cy="216219"/>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94 Conector recto" o:spid="_x0000_s1026" style="position:absolute;flip:x;z-index:25259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85pt,11.45pt" to="347.9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" strokecolor="white [3212]" strokeweight="1.5pt"/>
            </w:pict>
          </mc:Fallback>
        </mc:AlternateContent>
      </w:r>
      <w:r>
        <w:rPr>
          <w:noProof/>
          <w:lang w:eastAsia="es-CL"/>
        </w:rPr>
        <mc:AlternateContent>
          <mc:Choice Requires="wps">
            <w:drawing>
              <wp:anchor distT="0" distB="0" distL="114300" distR="114300" simplePos="0" relativeHeight="252599296" behindDoc="0" locked="0" layoutInCell="1" allowOverlap="1" wp14:anchorId="19CF20D5" wp14:editId="65835B42">
                <wp:simplePos x="0" y="0"/>
                <wp:positionH relativeFrom="column">
                  <wp:posOffset>3862705</wp:posOffset>
                </wp:positionH>
                <wp:positionV relativeFrom="paragraph">
                  <wp:posOffset>164465</wp:posOffset>
                </wp:positionV>
                <wp:extent cx="265430" cy="199390"/>
                <wp:effectExtent l="0" t="0" r="20320" b="29210"/>
                <wp:wrapNone/>
                <wp:docPr id="114" name="114 Conector recto"/>
                <wp:cNvGraphicFramePr/>
                <a:graphic xmlns:a="http://schemas.openxmlformats.org/drawingml/2006/main">
                  <a:graphicData uri="http://schemas.microsoft.com/office/word/2010/wordprocessingShape">
                    <wps:wsp>
                      <wps:cNvCnPr/>
                      <wps:spPr>
                        <a:xfrm flipH="1" flipV="1">
                          <a:off x="0" y="0"/>
                          <a:ext cx="265430" cy="19939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14 Conector recto" o:spid="_x0000_s1026" style="position:absolute;flip:x y;z-index:25259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4.15pt,12.95pt" to="325.05pt,2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" strokecolor="white [3212]" strokeweight="1.5pt"/>
            </w:pict>
          </mc:Fallback>
        </mc:AlternateContent>
      </w:r>
    </w:p>
    <w:p w14:paraId="2C7A4FF8" w14:textId="098D137B" w:rsidR="00D17238" w:rsidRDefault="0022159F" w:rsidP="00D17238">
      <w:r w:rsidRPr="00BA3CAB">
        <w:rPr>
          <w:noProof/>
          <w:lang w:eastAsia="es-CL"/>
        </w:rPr>
        <mc:AlternateContent>
          <mc:Choice Requires="wps">
            <w:drawing>
              <wp:anchor distT="0" distB="0" distL="114300" distR="114300" simplePos="0" relativeHeight="252591104" behindDoc="0" locked="0" layoutInCell="1" allowOverlap="1" wp14:anchorId="0906C6F9" wp14:editId="3D9CC900">
                <wp:simplePos x="0" y="0"/>
                <wp:positionH relativeFrom="column">
                  <wp:posOffset>4190365</wp:posOffset>
                </wp:positionH>
                <wp:positionV relativeFrom="paragraph">
                  <wp:posOffset>165735</wp:posOffset>
                </wp:positionV>
                <wp:extent cx="106045" cy="116840"/>
                <wp:effectExtent l="0" t="0" r="27305" b="16510"/>
                <wp:wrapNone/>
                <wp:docPr id="289" name="289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89 Elipse" o:spid="_x0000_s1026" style="position:absolute;margin-left:329.95pt;margin-top:13.05pt;width:8.35pt;height:9.2pt;z-index:252591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" fillcolor="red" strokecolor="white [3212]" strokeweight="1.5pt"/>
            </w:pict>
          </mc:Fallback>
        </mc:AlternateContent>
      </w:r>
      <w:r w:rsidRPr="00674A89">
        <w:rPr>
          <w:noProof/>
          <w:lang w:eastAsia="es-CL"/>
        </w:rPr>
        <mc:AlternateContent>
          <mc:Choice Requires="wps">
            <w:drawing>
              <wp:anchor distT="0" distB="0" distL="114300" distR="114300" simplePos="0" relativeHeight="252600320" behindDoc="0" locked="0" layoutInCell="1" allowOverlap="1" wp14:anchorId="451CA2FD" wp14:editId="7EEF7DAF">
                <wp:simplePos x="0" y="0"/>
                <wp:positionH relativeFrom="column">
                  <wp:posOffset>4082415</wp:posOffset>
                </wp:positionH>
                <wp:positionV relativeFrom="paragraph">
                  <wp:posOffset>140970</wp:posOffset>
                </wp:positionV>
                <wp:extent cx="106045" cy="116840"/>
                <wp:effectExtent l="0" t="0" r="27305" b="16510"/>
                <wp:wrapNone/>
                <wp:docPr id="107" name="107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07 Elipse" o:spid="_x0000_s1026" style="position:absolute;margin-left:321.45pt;margin-top:11.1pt;width:8.35pt;height:9.2pt;z-index:252600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" fillcolor="red" strokecolor="white [3212]" strokeweight="1.5pt"/>
            </w:pict>
          </mc:Fallback>
        </mc:AlternateContent>
      </w:r>
    </w:p>
    <w:p w14:paraId="6B5AA88B" w14:textId="71D5F801" w:rsidR="00D17238" w:rsidRDefault="00F44978" w:rsidP="00D17238">
      <w:r w:rsidRPr="00BA3CAB">
        <w:rPr>
          <w:noProof/>
          <w:lang w:eastAsia="es-CL"/>
        </w:rPr>
        <mc:AlternateContent>
          <mc:Choice Requires="wps">
            <w:drawing>
              <wp:anchor distT="0" distB="0" distL="114300" distR="114300" simplePos="0" relativeHeight="252608512" behindDoc="0" locked="0" layoutInCell="1" allowOverlap="1" wp14:anchorId="656E53E8" wp14:editId="6BE55136">
                <wp:simplePos x="0" y="0"/>
                <wp:positionH relativeFrom="column">
                  <wp:posOffset>4409440</wp:posOffset>
                </wp:positionH>
                <wp:positionV relativeFrom="paragraph">
                  <wp:posOffset>144145</wp:posOffset>
                </wp:positionV>
                <wp:extent cx="106045" cy="116840"/>
                <wp:effectExtent l="0" t="0" r="27305" b="16510"/>
                <wp:wrapNone/>
                <wp:docPr id="14" name="14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4 Elipse" o:spid="_x0000_s1026" style="position:absolute;margin-left:347.2pt;margin-top:11.35pt;width:8.35pt;height:9.2pt;z-index:252608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" fillcolor="red" strokecolor="white [3212]" strokeweight="1.5pt"/>
            </w:pict>
          </mc:Fallback>
        </mc:AlternateContent>
      </w:r>
      <w:r w:rsidR="0022159F">
        <w:rPr>
          <w:noProof/>
          <w:lang w:eastAsia="es-CL"/>
        </w:rPr>
        <mc:AlternateContent>
          <mc:Choice Requires="wps">
            <w:drawing>
              <wp:anchor distT="0" distB="0" distL="114300" distR="114300" simplePos="0" relativeHeight="252593152" behindDoc="0" locked="0" layoutInCell="1" allowOverlap="1" wp14:anchorId="186ED69A" wp14:editId="4BFF3997">
                <wp:simplePos x="0" y="0"/>
                <wp:positionH relativeFrom="column">
                  <wp:posOffset>3863130</wp:posOffset>
                </wp:positionH>
                <wp:positionV relativeFrom="paragraph">
                  <wp:posOffset>129879</wp:posOffset>
                </wp:positionV>
                <wp:extent cx="355405" cy="213173"/>
                <wp:effectExtent l="0" t="0" r="26035" b="34925"/>
                <wp:wrapNone/>
                <wp:docPr id="68" name="68 Conector recto"/>
                <wp:cNvGraphicFramePr/>
                <a:graphic xmlns:a="http://schemas.openxmlformats.org/drawingml/2006/main">
                  <a:graphicData uri="http://schemas.microsoft.com/office/word/2010/wordprocessingShape">
                    <wps:wsp>
                      <wps:cNvCnPr/>
                      <wps:spPr>
                        <a:xfrm flipH="1">
                          <a:off x="0" y="0"/>
                          <a:ext cx="355405" cy="213173"/>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8 Conector recto" o:spid="_x0000_s1026" style="position:absolute;flip:x;z-index:25259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4.2pt,10.25pt" to="332.2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" strokecolor="white [3212]" strokeweight="1.5pt"/>
            </w:pict>
          </mc:Fallback>
        </mc:AlternateContent>
      </w:r>
      <w:r w:rsidR="0022159F" w:rsidRPr="00BA3CAB">
        <w:rPr>
          <w:noProof/>
          <w:lang w:eastAsia="es-CL"/>
        </w:rPr>
        <mc:AlternateContent>
          <mc:Choice Requires="wps">
            <w:drawing>
              <wp:anchor distT="0" distB="0" distL="114300" distR="114300" simplePos="0" relativeHeight="252594176" behindDoc="0" locked="0" layoutInCell="1" allowOverlap="1" wp14:anchorId="3927D12E" wp14:editId="3D545E00">
                <wp:simplePos x="0" y="0"/>
                <wp:positionH relativeFrom="column">
                  <wp:posOffset>4171315</wp:posOffset>
                </wp:positionH>
                <wp:positionV relativeFrom="paragraph">
                  <wp:posOffset>67945</wp:posOffset>
                </wp:positionV>
                <wp:extent cx="106045" cy="116840"/>
                <wp:effectExtent l="0" t="0" r="27305" b="16510"/>
                <wp:wrapNone/>
                <wp:docPr id="290" name="290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90 Elipse" o:spid="_x0000_s1026" style="position:absolute;margin-left:328.45pt;margin-top:5.35pt;width:8.35pt;height:9.2pt;z-index:252594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" fillcolor="red" strokecolor="white [3212]" strokeweight="1.5pt"/>
            </w:pict>
          </mc:Fallback>
        </mc:AlternateContent>
      </w:r>
    </w:p>
    <w:p w14:paraId="1000D954" w14:textId="15D6F086" w:rsidR="00D17238" w:rsidRDefault="009126CB" w:rsidP="00D17238">
      <w:r>
        <w:rPr>
          <w:noProof/>
          <w:lang w:eastAsia="es-CL"/>
        </w:rPr>
        <mc:AlternateContent>
          <mc:Choice Requires="wps">
            <w:drawing>
              <wp:anchor distT="0" distB="0" distL="114300" distR="114300" simplePos="0" relativeHeight="252604416" behindDoc="0" locked="0" layoutInCell="1" allowOverlap="1" wp14:anchorId="2D4C766E" wp14:editId="115BD4D5">
                <wp:simplePos x="0" y="0"/>
                <wp:positionH relativeFrom="column">
                  <wp:posOffset>4428329</wp:posOffset>
                </wp:positionH>
                <wp:positionV relativeFrom="paragraph">
                  <wp:posOffset>12700</wp:posOffset>
                </wp:positionV>
                <wp:extent cx="47768" cy="280821"/>
                <wp:effectExtent l="0" t="0" r="28575" b="24130"/>
                <wp:wrapNone/>
                <wp:docPr id="9" name="9 Conector recto"/>
                <wp:cNvGraphicFramePr/>
                <a:graphic xmlns:a="http://schemas.openxmlformats.org/drawingml/2006/main">
                  <a:graphicData uri="http://schemas.microsoft.com/office/word/2010/wordprocessingShape">
                    <wps:wsp>
                      <wps:cNvCnPr/>
                      <wps:spPr>
                        <a:xfrm flipH="1">
                          <a:off x="0" y="0"/>
                          <a:ext cx="47768" cy="280821"/>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9 Conector recto" o:spid="_x0000_s1026" style="position:absolute;flip:x;z-index:25260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8.7pt,1pt" to="352.45pt,2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" strokecolor="white [3212]" strokeweight="1.5pt"/>
            </w:pict>
          </mc:Fallback>
        </mc:AlternateContent>
      </w:r>
      <w:r w:rsidR="0022159F" w:rsidRPr="00BA3CAB">
        <w:rPr>
          <w:noProof/>
          <w:lang w:eastAsia="es-CL"/>
        </w:rPr>
        <mc:AlternateContent>
          <mc:Choice Requires="wps">
            <w:drawing>
              <wp:anchor distT="0" distB="0" distL="114300" distR="114300" simplePos="0" relativeHeight="252589056" behindDoc="0" locked="0" layoutInCell="1" allowOverlap="1" wp14:anchorId="1D676480" wp14:editId="7A0C2FE9">
                <wp:simplePos x="0" y="0"/>
                <wp:positionH relativeFrom="column">
                  <wp:posOffset>1533525</wp:posOffset>
                </wp:positionH>
                <wp:positionV relativeFrom="paragraph">
                  <wp:posOffset>96520</wp:posOffset>
                </wp:positionV>
                <wp:extent cx="106045" cy="116840"/>
                <wp:effectExtent l="0" t="0" r="27305" b="16510"/>
                <wp:wrapNone/>
                <wp:docPr id="268" name="26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68 Elipse" o:spid="_x0000_s1026" style="position:absolute;margin-left:120.75pt;margin-top:7.6pt;width:8.35pt;height:9.2pt;z-index:252589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" fillcolor="red" strokecolor="white [3212]" strokeweight="1.5pt"/>
            </w:pict>
          </mc:Fallback>
        </mc:AlternateContent>
      </w:r>
      <w:r w:rsidR="0022159F" w:rsidRPr="00BA3CAB">
        <w:rPr>
          <w:noProof/>
          <w:lang w:eastAsia="es-CL"/>
        </w:rPr>
        <mc:AlternateContent>
          <mc:Choice Requires="wps">
            <w:drawing>
              <wp:anchor distT="0" distB="0" distL="114300" distR="114300" simplePos="0" relativeHeight="252595200" behindDoc="0" locked="0" layoutInCell="1" allowOverlap="1" wp14:anchorId="589EF101" wp14:editId="277CD2A9">
                <wp:simplePos x="0" y="0"/>
                <wp:positionH relativeFrom="column">
                  <wp:posOffset>3620135</wp:posOffset>
                </wp:positionH>
                <wp:positionV relativeFrom="paragraph">
                  <wp:posOffset>101600</wp:posOffset>
                </wp:positionV>
                <wp:extent cx="478155" cy="260350"/>
                <wp:effectExtent l="0" t="0" r="17145" b="25400"/>
                <wp:wrapNone/>
                <wp:docPr id="27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3238D6D5" w14:textId="77777777" w:rsidR="00D50F85" w:rsidRPr="00CC1B8F" w:rsidRDefault="00D50F85" w:rsidP="00D17238">
                            <w:pPr>
                              <w:jc w:val="center"/>
                              <w:rPr>
                                <w:b/>
                              </w:rPr>
                            </w:pPr>
                            <w:r w:rsidRPr="00CC1B8F">
                              <w:rPr>
                                <w:b/>
                              </w:rPr>
                              <w:t>E</w:t>
                            </w:r>
                            <w:r w:rsidRPr="00391CC8">
                              <w:rPr>
                                <w:b/>
                              </w:rPr>
                              <w:t>-</w:t>
                            </w:r>
                            <w:r>
                              <w:rPr>
                                <w:b/>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285.05pt;margin-top:8pt;width:37.65pt;height:20.5pt;z-index:25259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" fillcolor="#f79646 [3209]" strokecolor="white [3212]">
                <v:textbox>
                  <w:txbxContent>
                    <w:p w14:paraId="3238D6D5" w14:textId="77777777" w:rsidR="00D50F85" w:rsidRPr="00CC1B8F" w:rsidRDefault="00D50F85" w:rsidP="00D17238">
                      <w:pPr>
                        <w:jc w:val="center"/>
                        <w:rPr>
                          <w:b/>
                        </w:rPr>
                      </w:pPr>
                      <w:r w:rsidRPr="00CC1B8F">
                        <w:rPr>
                          <w:b/>
                        </w:rPr>
                        <w:t>E</w:t>
                      </w:r>
                      <w:r w:rsidRPr="00391CC8">
                        <w:rPr>
                          <w:b/>
                        </w:rPr>
                        <w:t>-</w:t>
                      </w:r>
                      <w:r>
                        <w:rPr>
                          <w:b/>
                        </w:rPr>
                        <w:t>8</w:t>
                      </w:r>
                    </w:p>
                  </w:txbxContent>
                </v:textbox>
              </v:shape>
            </w:pict>
          </mc:Fallback>
        </mc:AlternateContent>
      </w:r>
      <w:r w:rsidR="00D17238" w:rsidRPr="00BA3CAB">
        <w:rPr>
          <w:noProof/>
          <w:lang w:eastAsia="es-CL"/>
        </w:rPr>
        <mc:AlternateContent>
          <mc:Choice Requires="wps">
            <w:drawing>
              <wp:anchor distT="0" distB="0" distL="114300" distR="114300" simplePos="0" relativeHeight="252588032" behindDoc="0" locked="0" layoutInCell="1" allowOverlap="1" wp14:anchorId="03B73E52" wp14:editId="04062027">
                <wp:simplePos x="0" y="0"/>
                <wp:positionH relativeFrom="column">
                  <wp:posOffset>1705610</wp:posOffset>
                </wp:positionH>
                <wp:positionV relativeFrom="paragraph">
                  <wp:posOffset>33655</wp:posOffset>
                </wp:positionV>
                <wp:extent cx="478155" cy="260350"/>
                <wp:effectExtent l="0" t="0" r="17145" b="25400"/>
                <wp:wrapNone/>
                <wp:docPr id="2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429D93B8" w14:textId="64ABDA6A" w:rsidR="00D50F85" w:rsidRPr="00CC1B8F" w:rsidRDefault="00D50F85" w:rsidP="00D17238">
                            <w:pPr>
                              <w:jc w:val="center"/>
                              <w:rPr>
                                <w:b/>
                              </w:rPr>
                            </w:pPr>
                            <w:r w:rsidRPr="00CC1B8F">
                              <w:rPr>
                                <w:b/>
                              </w:rPr>
                              <w:t>E</w:t>
                            </w:r>
                            <w:r w:rsidRPr="00391CC8">
                              <w:rPr>
                                <w:b/>
                              </w:rPr>
                              <w:t>-</w:t>
                            </w:r>
                            <w:r>
                              <w:rPr>
                                <w:b/>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8" type="#_x0000_t202" style="position:absolute;left:0;text-align:left;margin-left:134.3pt;margin-top:2.65pt;width:37.65pt;height:20.5pt;z-index:25258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" fillcolor="#f79646 [3209]" strokecolor="white [3212]">
                <v:textbox>
                  <w:txbxContent>
                    <w:p w14:paraId="429D93B8" w14:textId="64ABDA6A" w:rsidR="00D50F85" w:rsidRPr="00CC1B8F" w:rsidRDefault="00D50F85" w:rsidP="00D17238">
                      <w:pPr>
                        <w:jc w:val="center"/>
                        <w:rPr>
                          <w:b/>
                        </w:rPr>
                      </w:pPr>
                      <w:r w:rsidRPr="00CC1B8F">
                        <w:rPr>
                          <w:b/>
                        </w:rPr>
                        <w:t>E</w:t>
                      </w:r>
                      <w:r w:rsidRPr="00391CC8">
                        <w:rPr>
                          <w:b/>
                        </w:rPr>
                        <w:t>-</w:t>
                      </w:r>
                      <w:r>
                        <w:rPr>
                          <w:b/>
                        </w:rPr>
                        <w:t>11</w:t>
                      </w:r>
                    </w:p>
                  </w:txbxContent>
                </v:textbox>
              </v:shape>
            </w:pict>
          </mc:Fallback>
        </mc:AlternateContent>
      </w:r>
    </w:p>
    <w:p w14:paraId="0B9E3686" w14:textId="70EF4D7E" w:rsidR="00D17238" w:rsidRDefault="009126CB" w:rsidP="00D17238">
      <w:r w:rsidRPr="00BA3CAB">
        <w:rPr>
          <w:noProof/>
          <w:lang w:eastAsia="es-CL"/>
        </w:rPr>
        <mc:AlternateContent>
          <mc:Choice Requires="wps">
            <w:drawing>
              <wp:anchor distT="0" distB="0" distL="114300" distR="114300" simplePos="0" relativeHeight="252606464" behindDoc="0" locked="0" layoutInCell="1" allowOverlap="1" wp14:anchorId="4B3337D8" wp14:editId="7AAA68D8">
                <wp:simplePos x="0" y="0"/>
                <wp:positionH relativeFrom="column">
                  <wp:posOffset>4175125</wp:posOffset>
                </wp:positionH>
                <wp:positionV relativeFrom="paragraph">
                  <wp:posOffset>111760</wp:posOffset>
                </wp:positionV>
                <wp:extent cx="478155" cy="260350"/>
                <wp:effectExtent l="0" t="0" r="17145" b="25400"/>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7DFE1519" w14:textId="1DD2CBC8" w:rsidR="00D50F85" w:rsidRPr="00CC1B8F" w:rsidRDefault="00D50F85" w:rsidP="009126CB">
                            <w:pPr>
                              <w:jc w:val="center"/>
                              <w:rPr>
                                <w:b/>
                              </w:rPr>
                            </w:pPr>
                            <w:r w:rsidRPr="00CC1B8F">
                              <w:rPr>
                                <w:b/>
                              </w:rPr>
                              <w:t>E</w:t>
                            </w:r>
                            <w:r w:rsidRPr="00391CC8">
                              <w:rPr>
                                <w:b/>
                              </w:rPr>
                              <w:t>-</w:t>
                            </w:r>
                            <w:r>
                              <w:rPr>
                                <w:b/>
                              </w:rP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328.75pt;margin-top:8.8pt;width:37.65pt;height:20.5pt;z-index:25260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" fillcolor="#f79646 [3209]" strokecolor="white [3212]">
                <v:textbox>
                  <w:txbxContent>
                    <w:p w14:paraId="7DFE1519" w14:textId="1DD2CBC8" w:rsidR="00D50F85" w:rsidRPr="00CC1B8F" w:rsidRDefault="00D50F85" w:rsidP="009126CB">
                      <w:pPr>
                        <w:jc w:val="center"/>
                        <w:rPr>
                          <w:b/>
                        </w:rPr>
                      </w:pPr>
                      <w:r w:rsidRPr="00CC1B8F">
                        <w:rPr>
                          <w:b/>
                        </w:rPr>
                        <w:t>E</w:t>
                      </w:r>
                      <w:r w:rsidRPr="00391CC8">
                        <w:rPr>
                          <w:b/>
                        </w:rPr>
                        <w:t>-</w:t>
                      </w:r>
                      <w:r>
                        <w:rPr>
                          <w:b/>
                        </w:rPr>
                        <w:t>10</w:t>
                      </w:r>
                    </w:p>
                  </w:txbxContent>
                </v:textbox>
              </v:shape>
            </w:pict>
          </mc:Fallback>
        </mc:AlternateContent>
      </w:r>
      <w:r w:rsidR="00D17238">
        <w:rPr>
          <w:noProof/>
          <w:lang w:eastAsia="es-CL"/>
        </w:rPr>
        <mc:AlternateContent>
          <mc:Choice Requires="wps">
            <w:drawing>
              <wp:anchor distT="0" distB="0" distL="114300" distR="114300" simplePos="0" relativeHeight="252587008" behindDoc="0" locked="0" layoutInCell="1" allowOverlap="1" wp14:anchorId="397BFA7E" wp14:editId="2BADAE6E">
                <wp:simplePos x="0" y="0"/>
                <wp:positionH relativeFrom="column">
                  <wp:posOffset>1584960</wp:posOffset>
                </wp:positionH>
                <wp:positionV relativeFrom="paragraph">
                  <wp:posOffset>0</wp:posOffset>
                </wp:positionV>
                <wp:extent cx="259715" cy="0"/>
                <wp:effectExtent l="0" t="0" r="26035" b="19050"/>
                <wp:wrapNone/>
                <wp:docPr id="269" name="269 Conector recto"/>
                <wp:cNvGraphicFramePr/>
                <a:graphic xmlns:a="http://schemas.openxmlformats.org/drawingml/2006/main">
                  <a:graphicData uri="http://schemas.microsoft.com/office/word/2010/wordprocessingShape">
                    <wps:wsp>
                      <wps:cNvCnPr/>
                      <wps:spPr>
                        <a:xfrm flipH="1">
                          <a:off x="0" y="0"/>
                          <a:ext cx="259715" cy="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69 Conector recto" o:spid="_x0000_s1026" style="position:absolute;flip:x;z-index:25258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8pt,0" to="145.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" strokecolor="white [3212]" strokeweight="1.5pt"/>
            </w:pict>
          </mc:Fallback>
        </mc:AlternateContent>
      </w:r>
    </w:p>
    <w:p w14:paraId="4F9E5F56" w14:textId="620E210A" w:rsidR="00D17238" w:rsidRDefault="00D17238" w:rsidP="00D17238"/>
    <w:p w14:paraId="09BC49FA" w14:textId="3813D10E" w:rsidR="00D17238" w:rsidRDefault="00D17238" w:rsidP="00D17238"/>
    <w:p w14:paraId="176EA63C" w14:textId="0D2223F1" w:rsidR="00D17238" w:rsidRDefault="00D17238" w:rsidP="00D17238"/>
    <w:p w14:paraId="0AEBF7EF" w14:textId="5CFCA5A7" w:rsidR="00D17238" w:rsidRDefault="00D17238" w:rsidP="00D17238"/>
    <w:p w14:paraId="19933EC7" w14:textId="3AEDFD48" w:rsidR="00D17238" w:rsidRDefault="00D17238" w:rsidP="00D17238"/>
    <w:p w14:paraId="40DC1F8D" w14:textId="77777777" w:rsidR="00D17238" w:rsidRDefault="00D17238" w:rsidP="00D17238"/>
    <w:p w14:paraId="57B33418" w14:textId="71341985" w:rsidR="00D17238" w:rsidRDefault="00D17238" w:rsidP="00D17238"/>
    <w:p w14:paraId="10E26EB0" w14:textId="77777777" w:rsidR="00D17238" w:rsidRDefault="00D17238" w:rsidP="00D17238"/>
    <w:p w14:paraId="59BD13FA" w14:textId="77777777" w:rsidR="00D17238" w:rsidRDefault="00D17238" w:rsidP="00D17238"/>
    <w:p w14:paraId="45B446F2" w14:textId="77777777" w:rsidR="00D17238" w:rsidRDefault="00D17238" w:rsidP="00D17238"/>
    <w:p w14:paraId="301285AF" w14:textId="77777777" w:rsidR="00D17238" w:rsidRDefault="00D17238" w:rsidP="00D17238"/>
    <w:p w14:paraId="519F6743" w14:textId="77777777" w:rsidR="00D17238" w:rsidRDefault="00D17238" w:rsidP="00D17238"/>
    <w:p w14:paraId="1884C126" w14:textId="77777777" w:rsidR="000D607C" w:rsidRPr="000D607C" w:rsidRDefault="00893A4E" w:rsidP="009F47DD">
      <w:pPr>
        <w:pStyle w:val="Ttulo3"/>
        <w:rPr>
          <w:color w:val="FF0000"/>
          <w:sz w:val="20"/>
        </w:rPr>
      </w:pPr>
      <w:bookmarkStart w:id="109" w:name="_Toc407798088"/>
      <w:r w:rsidRPr="0025129B">
        <w:lastRenderedPageBreak/>
        <w:t>Detalle del Recorrido de la Inspección.</w:t>
      </w:r>
      <w:bookmarkEnd w:id="100"/>
      <w:bookmarkEnd w:id="101"/>
      <w:bookmarkEnd w:id="102"/>
      <w:bookmarkEnd w:id="103"/>
      <w:bookmarkEnd w:id="104"/>
      <w:bookmarkEnd w:id="105"/>
      <w:bookmarkEnd w:id="106"/>
      <w:bookmarkEnd w:id="107"/>
      <w:bookmarkEnd w:id="108"/>
      <w:bookmarkEnd w:id="109"/>
      <w:r w:rsidR="009F47DD" w:rsidRPr="009F47DD">
        <w:rPr>
          <w:noProof/>
          <w:lang w:eastAsia="es-CL"/>
        </w:rPr>
        <w:t xml:space="preserve"> </w:t>
      </w:r>
    </w:p>
    <w:p w14:paraId="37F291F1"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9"/>
        <w:gridCol w:w="2457"/>
        <w:gridCol w:w="6356"/>
      </w:tblGrid>
      <w:tr w:rsidR="000D607C" w:rsidRPr="00963781" w14:paraId="7611376A" w14:textId="77777777" w:rsidTr="00E6669B">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FD59ACC" w14:textId="77777777" w:rsidR="000D607C" w:rsidRPr="00E3594C" w:rsidRDefault="00F64DF2" w:rsidP="00570BD0">
            <w:pPr>
              <w:jc w:val="center"/>
              <w:rPr>
                <w:rFonts w:cstheme="minorHAnsi"/>
                <w:b/>
                <w:sz w:val="20"/>
                <w:szCs w:val="20"/>
                <w:lang w:val="es-ES_tradnl"/>
              </w:rPr>
            </w:pPr>
            <w:r w:rsidRPr="00E3594C">
              <w:rPr>
                <w:rFonts w:cstheme="minorHAnsi"/>
                <w:b/>
                <w:sz w:val="20"/>
                <w:szCs w:val="20"/>
                <w:lang w:val="es-ES_tradnl"/>
              </w:rPr>
              <w:t>N° de e</w:t>
            </w:r>
            <w:r w:rsidR="000D607C" w:rsidRPr="00E3594C">
              <w:rPr>
                <w:rFonts w:cstheme="minorHAnsi"/>
                <w:b/>
                <w:sz w:val="20"/>
                <w:szCs w:val="20"/>
                <w:lang w:val="es-ES_tradnl"/>
              </w:rPr>
              <w:t>stación</w:t>
            </w:r>
          </w:p>
        </w:tc>
        <w:tc>
          <w:tcPr>
            <w:tcW w:w="1215" w:type="pct"/>
            <w:vMerge w:val="restart"/>
            <w:tcBorders>
              <w:top w:val="single" w:sz="8" w:space="0" w:color="auto"/>
              <w:left w:val="nil"/>
              <w:right w:val="single" w:sz="4" w:space="0" w:color="auto"/>
            </w:tcBorders>
            <w:shd w:val="clear" w:color="auto" w:fill="D9D9D9" w:themeFill="background1" w:themeFillShade="D9"/>
            <w:vAlign w:val="center"/>
          </w:tcPr>
          <w:p w14:paraId="70A0728D" w14:textId="77777777" w:rsidR="000D607C" w:rsidRPr="00E3594C" w:rsidRDefault="000D607C" w:rsidP="00570BD0">
            <w:pPr>
              <w:spacing w:before="60" w:after="60"/>
              <w:ind w:left="57" w:right="57"/>
              <w:jc w:val="center"/>
              <w:rPr>
                <w:rFonts w:cstheme="minorHAnsi"/>
                <w:b/>
                <w:sz w:val="20"/>
                <w:szCs w:val="20"/>
              </w:rPr>
            </w:pPr>
            <w:r w:rsidRPr="00E3594C">
              <w:rPr>
                <w:rFonts w:cstheme="minorHAnsi"/>
                <w:b/>
                <w:sz w:val="20"/>
                <w:szCs w:val="20"/>
              </w:rPr>
              <w:t>Nombre del sector</w:t>
            </w:r>
          </w:p>
        </w:tc>
        <w:tc>
          <w:tcPr>
            <w:tcW w:w="3143" w:type="pct"/>
            <w:vMerge w:val="restart"/>
            <w:tcBorders>
              <w:top w:val="single" w:sz="8" w:space="0" w:color="auto"/>
              <w:left w:val="nil"/>
              <w:right w:val="single" w:sz="8" w:space="0" w:color="auto"/>
            </w:tcBorders>
            <w:shd w:val="clear" w:color="auto" w:fill="D9D9D9" w:themeFill="background1" w:themeFillShade="D9"/>
            <w:vAlign w:val="center"/>
          </w:tcPr>
          <w:p w14:paraId="56578189" w14:textId="77777777" w:rsidR="000D607C" w:rsidRPr="00963781" w:rsidRDefault="00F64DF2" w:rsidP="00570BD0">
            <w:pPr>
              <w:spacing w:before="60" w:after="60"/>
              <w:ind w:left="57" w:right="57"/>
              <w:jc w:val="center"/>
              <w:rPr>
                <w:rFonts w:cstheme="minorHAnsi"/>
                <w:b/>
                <w:sz w:val="20"/>
                <w:szCs w:val="20"/>
                <w:highlight w:val="yellow"/>
              </w:rPr>
            </w:pPr>
            <w:r w:rsidRPr="00E3594C">
              <w:rPr>
                <w:rFonts w:cstheme="minorHAnsi"/>
                <w:b/>
                <w:sz w:val="20"/>
                <w:szCs w:val="20"/>
              </w:rPr>
              <w:t>Descripción e</w:t>
            </w:r>
            <w:r w:rsidR="000D607C" w:rsidRPr="00E3594C">
              <w:rPr>
                <w:rFonts w:cstheme="minorHAnsi"/>
                <w:b/>
                <w:sz w:val="20"/>
                <w:szCs w:val="20"/>
              </w:rPr>
              <w:t>stación</w:t>
            </w:r>
          </w:p>
        </w:tc>
      </w:tr>
      <w:tr w:rsidR="000D607C" w:rsidRPr="00963781" w14:paraId="1655406B" w14:textId="77777777" w:rsidTr="00E6669B">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D87C4C3" w14:textId="77777777" w:rsidR="000D607C" w:rsidRPr="00E3594C" w:rsidRDefault="000D607C" w:rsidP="00570BD0">
            <w:pPr>
              <w:jc w:val="center"/>
              <w:rPr>
                <w:rFonts w:cstheme="minorHAnsi"/>
                <w:b/>
                <w:sz w:val="20"/>
                <w:szCs w:val="20"/>
                <w:lang w:val="es-ES_tradnl"/>
              </w:rPr>
            </w:pPr>
          </w:p>
        </w:tc>
        <w:tc>
          <w:tcPr>
            <w:tcW w:w="1215" w:type="pct"/>
            <w:vMerge/>
            <w:tcBorders>
              <w:left w:val="nil"/>
              <w:bottom w:val="single" w:sz="8" w:space="0" w:color="auto"/>
              <w:right w:val="single" w:sz="4" w:space="0" w:color="auto"/>
            </w:tcBorders>
            <w:shd w:val="clear" w:color="auto" w:fill="D9D9D9" w:themeFill="background1" w:themeFillShade="D9"/>
            <w:vAlign w:val="center"/>
            <w:hideMark/>
          </w:tcPr>
          <w:p w14:paraId="2C942C02" w14:textId="77777777" w:rsidR="000D607C" w:rsidRPr="00E3594C" w:rsidRDefault="000D607C" w:rsidP="00570BD0">
            <w:pPr>
              <w:spacing w:before="60" w:after="60"/>
              <w:ind w:left="57" w:right="57"/>
              <w:jc w:val="center"/>
              <w:rPr>
                <w:rFonts w:cstheme="minorHAnsi"/>
                <w:b/>
                <w:sz w:val="20"/>
                <w:szCs w:val="20"/>
              </w:rPr>
            </w:pPr>
          </w:p>
        </w:tc>
        <w:tc>
          <w:tcPr>
            <w:tcW w:w="3143" w:type="pct"/>
            <w:vMerge/>
            <w:tcBorders>
              <w:left w:val="nil"/>
              <w:bottom w:val="single" w:sz="8" w:space="0" w:color="auto"/>
              <w:right w:val="single" w:sz="8" w:space="0" w:color="auto"/>
            </w:tcBorders>
            <w:shd w:val="clear" w:color="auto" w:fill="D9D9D9" w:themeFill="background1" w:themeFillShade="D9"/>
            <w:vAlign w:val="center"/>
            <w:hideMark/>
          </w:tcPr>
          <w:p w14:paraId="4B6900EC" w14:textId="77777777" w:rsidR="000D607C" w:rsidRPr="00963781" w:rsidRDefault="000D607C" w:rsidP="00570BD0">
            <w:pPr>
              <w:spacing w:before="60" w:after="60"/>
              <w:ind w:left="57" w:right="57"/>
              <w:jc w:val="center"/>
              <w:rPr>
                <w:rFonts w:cstheme="minorHAnsi"/>
                <w:b/>
                <w:sz w:val="20"/>
                <w:szCs w:val="20"/>
                <w:highlight w:val="yellow"/>
              </w:rPr>
            </w:pPr>
          </w:p>
        </w:tc>
      </w:tr>
      <w:tr w:rsidR="000D607C" w:rsidRPr="00626962" w14:paraId="37461867" w14:textId="77777777"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5F9504D0" w14:textId="77777777" w:rsidR="000D607C" w:rsidRPr="00E3594C" w:rsidRDefault="00DB3F9C" w:rsidP="00570BD0">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1</w:t>
            </w:r>
          </w:p>
        </w:tc>
        <w:tc>
          <w:tcPr>
            <w:tcW w:w="1215" w:type="pct"/>
            <w:tcBorders>
              <w:top w:val="nil"/>
              <w:left w:val="nil"/>
              <w:bottom w:val="single" w:sz="4" w:space="0" w:color="auto"/>
              <w:right w:val="single" w:sz="4" w:space="0" w:color="auto"/>
            </w:tcBorders>
            <w:vAlign w:val="center"/>
          </w:tcPr>
          <w:p w14:paraId="72E68563" w14:textId="0F545A08" w:rsidR="000D607C" w:rsidRPr="00E3594C" w:rsidRDefault="00941739"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Catamarán Explora</w:t>
            </w:r>
          </w:p>
        </w:tc>
        <w:tc>
          <w:tcPr>
            <w:tcW w:w="3143" w:type="pct"/>
            <w:tcBorders>
              <w:top w:val="nil"/>
              <w:left w:val="nil"/>
              <w:bottom w:val="single" w:sz="4" w:space="0" w:color="auto"/>
              <w:right w:val="single" w:sz="8" w:space="0" w:color="auto"/>
            </w:tcBorders>
            <w:vAlign w:val="center"/>
          </w:tcPr>
          <w:p w14:paraId="10982167" w14:textId="25A21DB3" w:rsidR="000D607C" w:rsidRPr="00963781" w:rsidRDefault="00E94418" w:rsidP="00626962">
            <w:pPr>
              <w:rPr>
                <w:rFonts w:eastAsia="Times New Roman" w:cstheme="minorHAnsi"/>
                <w:sz w:val="20"/>
                <w:szCs w:val="20"/>
                <w:highlight w:val="yellow"/>
                <w:lang w:val="es-ES_tradnl" w:eastAsia="es-CL"/>
              </w:rPr>
            </w:pPr>
            <w:r w:rsidRPr="00626962">
              <w:rPr>
                <w:rFonts w:eastAsia="Times New Roman" w:cstheme="minorHAnsi"/>
                <w:sz w:val="20"/>
                <w:szCs w:val="20"/>
                <w:lang w:val="es-ES_tradnl" w:eastAsia="es-CL"/>
              </w:rPr>
              <w:t xml:space="preserve">Corresponde a </w:t>
            </w:r>
            <w:r w:rsidR="00626962" w:rsidRPr="00626962">
              <w:rPr>
                <w:rFonts w:eastAsia="Times New Roman" w:cstheme="minorHAnsi"/>
                <w:sz w:val="20"/>
                <w:szCs w:val="20"/>
                <w:lang w:val="es-ES_tradnl" w:eastAsia="es-CL"/>
              </w:rPr>
              <w:t xml:space="preserve">la embarcación </w:t>
            </w:r>
            <w:r w:rsidR="00D0486C">
              <w:rPr>
                <w:rFonts w:eastAsia="Times New Roman" w:cstheme="minorHAnsi"/>
                <w:sz w:val="20"/>
                <w:szCs w:val="20"/>
                <w:lang w:val="es-ES_tradnl" w:eastAsia="es-CL"/>
              </w:rPr>
              <w:t xml:space="preserve">(nave) </w:t>
            </w:r>
            <w:r w:rsidR="00626962" w:rsidRPr="00626962">
              <w:rPr>
                <w:rFonts w:eastAsia="Times New Roman" w:cstheme="minorHAnsi"/>
                <w:sz w:val="20"/>
                <w:szCs w:val="20"/>
                <w:lang w:val="es-ES_tradnl" w:eastAsia="es-CL"/>
              </w:rPr>
              <w:t>utilizada para efectuar el transporte de pasajeros hospedados en el hotel hacia el sector de Paine Grande, lugar desde donde pueden iniciar circuitos de trekking</w:t>
            </w:r>
            <w:r w:rsidRPr="00626962">
              <w:rPr>
                <w:rFonts w:eastAsia="Times New Roman" w:cstheme="minorHAnsi"/>
                <w:sz w:val="20"/>
                <w:szCs w:val="20"/>
                <w:lang w:val="es-ES_tradnl" w:eastAsia="es-CL"/>
              </w:rPr>
              <w:t>.</w:t>
            </w:r>
          </w:p>
        </w:tc>
      </w:tr>
      <w:tr w:rsidR="00FE458C" w:rsidRPr="00963781" w14:paraId="47B55AC1" w14:textId="77777777"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1722F2CC" w14:textId="77777777" w:rsidR="00FE458C" w:rsidRPr="00E3594C" w:rsidRDefault="00FE458C" w:rsidP="00674A89">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2</w:t>
            </w:r>
          </w:p>
        </w:tc>
        <w:tc>
          <w:tcPr>
            <w:tcW w:w="1215" w:type="pct"/>
            <w:tcBorders>
              <w:top w:val="nil"/>
              <w:left w:val="nil"/>
              <w:bottom w:val="single" w:sz="4" w:space="0" w:color="auto"/>
              <w:right w:val="single" w:sz="4" w:space="0" w:color="auto"/>
            </w:tcBorders>
            <w:vAlign w:val="center"/>
          </w:tcPr>
          <w:p w14:paraId="32C94B9C" w14:textId="30358282" w:rsidR="00FE458C" w:rsidRPr="00E3594C" w:rsidRDefault="00941739"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Ampliación Hotel Explora</w:t>
            </w:r>
          </w:p>
        </w:tc>
        <w:tc>
          <w:tcPr>
            <w:tcW w:w="3143" w:type="pct"/>
            <w:tcBorders>
              <w:top w:val="nil"/>
              <w:left w:val="nil"/>
              <w:bottom w:val="single" w:sz="4" w:space="0" w:color="auto"/>
              <w:right w:val="single" w:sz="8" w:space="0" w:color="auto"/>
            </w:tcBorders>
            <w:vAlign w:val="center"/>
          </w:tcPr>
          <w:p w14:paraId="6F666ECB" w14:textId="7E68CD21" w:rsidR="00FE458C" w:rsidRPr="00963781" w:rsidRDefault="00E94418" w:rsidP="00BB51BB">
            <w:pPr>
              <w:rPr>
                <w:rFonts w:eastAsia="Times New Roman" w:cstheme="minorHAnsi"/>
                <w:sz w:val="20"/>
                <w:szCs w:val="20"/>
                <w:highlight w:val="yellow"/>
                <w:lang w:val="es-ES_tradnl" w:eastAsia="es-CL"/>
              </w:rPr>
            </w:pPr>
            <w:r w:rsidRPr="00D11AC2">
              <w:rPr>
                <w:rFonts w:eastAsia="Times New Roman" w:cstheme="minorHAnsi"/>
                <w:sz w:val="20"/>
                <w:szCs w:val="20"/>
                <w:lang w:val="es-ES_tradnl" w:eastAsia="es-CL"/>
              </w:rPr>
              <w:t>Corresponde a</w:t>
            </w:r>
            <w:r w:rsidR="00BB51BB" w:rsidRPr="00D11AC2">
              <w:rPr>
                <w:rFonts w:eastAsia="Times New Roman" w:cstheme="minorHAnsi"/>
                <w:sz w:val="20"/>
                <w:szCs w:val="20"/>
                <w:lang w:val="es-ES_tradnl" w:eastAsia="es-CL"/>
              </w:rPr>
              <w:t>l ala del hotel de construcción más reciente, la cual fue aprobada ambientalmente</w:t>
            </w:r>
            <w:r w:rsidR="002D4400">
              <w:rPr>
                <w:rFonts w:eastAsia="Times New Roman" w:cstheme="minorHAnsi"/>
                <w:sz w:val="20"/>
                <w:szCs w:val="20"/>
                <w:lang w:val="es-ES_tradnl" w:eastAsia="es-CL"/>
              </w:rPr>
              <w:t xml:space="preserve"> mediante RCA N°117/2003</w:t>
            </w:r>
            <w:r w:rsidRPr="00D11AC2">
              <w:rPr>
                <w:rFonts w:eastAsia="Times New Roman" w:cstheme="minorHAnsi"/>
                <w:sz w:val="20"/>
                <w:szCs w:val="20"/>
                <w:lang w:val="es-ES_tradnl" w:eastAsia="es-CL"/>
              </w:rPr>
              <w:t>.</w:t>
            </w:r>
          </w:p>
        </w:tc>
      </w:tr>
      <w:tr w:rsidR="00FE458C" w:rsidRPr="0034436B" w14:paraId="2CAD97DD" w14:textId="77777777" w:rsidTr="00DA0FDD">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13678571" w14:textId="77777777" w:rsidR="00FE458C" w:rsidRPr="00E3594C" w:rsidRDefault="00FE458C" w:rsidP="00570BD0">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3</w:t>
            </w:r>
          </w:p>
        </w:tc>
        <w:tc>
          <w:tcPr>
            <w:tcW w:w="1215" w:type="pct"/>
            <w:tcBorders>
              <w:top w:val="nil"/>
              <w:left w:val="nil"/>
              <w:bottom w:val="single" w:sz="4" w:space="0" w:color="auto"/>
              <w:right w:val="single" w:sz="4" w:space="0" w:color="auto"/>
            </w:tcBorders>
            <w:vAlign w:val="center"/>
          </w:tcPr>
          <w:p w14:paraId="0577060A" w14:textId="7C8C829E" w:rsidR="00FE458C" w:rsidRPr="00E3594C" w:rsidRDefault="00941739"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Caldera de calefacción por biomasa</w:t>
            </w:r>
          </w:p>
        </w:tc>
        <w:tc>
          <w:tcPr>
            <w:tcW w:w="3143" w:type="pct"/>
            <w:tcBorders>
              <w:top w:val="nil"/>
              <w:left w:val="nil"/>
              <w:bottom w:val="single" w:sz="4" w:space="0" w:color="auto"/>
              <w:right w:val="single" w:sz="8" w:space="0" w:color="auto"/>
            </w:tcBorders>
            <w:vAlign w:val="center"/>
          </w:tcPr>
          <w:p w14:paraId="422F53C6" w14:textId="31EB01B3" w:rsidR="00FE458C" w:rsidRPr="00963781" w:rsidRDefault="00A75CE7" w:rsidP="0034436B">
            <w:pPr>
              <w:rPr>
                <w:rFonts w:eastAsia="Times New Roman" w:cstheme="minorHAnsi"/>
                <w:sz w:val="20"/>
                <w:szCs w:val="20"/>
                <w:highlight w:val="yellow"/>
                <w:lang w:val="es-ES_tradnl" w:eastAsia="es-CL"/>
              </w:rPr>
            </w:pPr>
            <w:r w:rsidRPr="0034436B">
              <w:rPr>
                <w:rFonts w:eastAsia="Times New Roman" w:cstheme="minorHAnsi"/>
                <w:sz w:val="20"/>
                <w:szCs w:val="20"/>
                <w:lang w:val="es-ES_tradnl" w:eastAsia="es-CL"/>
              </w:rPr>
              <w:t>Corresponde a</w:t>
            </w:r>
            <w:r w:rsidR="0034436B" w:rsidRPr="0034436B">
              <w:rPr>
                <w:rFonts w:eastAsia="Times New Roman" w:cstheme="minorHAnsi"/>
                <w:sz w:val="20"/>
                <w:szCs w:val="20"/>
                <w:lang w:val="es-ES_tradnl" w:eastAsia="es-CL"/>
              </w:rPr>
              <w:t xml:space="preserve"> una caldera alimentada por biomasa, instalada en un lugar adyacente al área de mantenimiento, la cual es utilizada para calefaccionar el hotel</w:t>
            </w:r>
            <w:r w:rsidRPr="0034436B">
              <w:rPr>
                <w:rFonts w:eastAsia="Times New Roman" w:cstheme="minorHAnsi"/>
                <w:sz w:val="20"/>
                <w:szCs w:val="20"/>
                <w:lang w:val="es-ES_tradnl" w:eastAsia="es-CL"/>
              </w:rPr>
              <w:t>.</w:t>
            </w:r>
          </w:p>
        </w:tc>
      </w:tr>
      <w:tr w:rsidR="00FE458C" w:rsidRPr="006922AB" w14:paraId="3476E695" w14:textId="77777777" w:rsidTr="00E6669B">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1AA7D753" w14:textId="77777777" w:rsidR="00FE458C" w:rsidRPr="00E3594C" w:rsidRDefault="00FE458C" w:rsidP="00570BD0">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4</w:t>
            </w:r>
          </w:p>
        </w:tc>
        <w:tc>
          <w:tcPr>
            <w:tcW w:w="1215" w:type="pct"/>
            <w:tcBorders>
              <w:top w:val="nil"/>
              <w:left w:val="nil"/>
              <w:bottom w:val="single" w:sz="4" w:space="0" w:color="auto"/>
              <w:right w:val="single" w:sz="4" w:space="0" w:color="auto"/>
            </w:tcBorders>
            <w:vAlign w:val="center"/>
          </w:tcPr>
          <w:p w14:paraId="33FC3D0E" w14:textId="37450B7D" w:rsidR="00FE458C" w:rsidRPr="007D3563" w:rsidRDefault="00941739" w:rsidP="00941739">
            <w:pPr>
              <w:rPr>
                <w:rFonts w:eastAsia="Times New Roman" w:cstheme="minorHAnsi"/>
                <w:sz w:val="20"/>
                <w:szCs w:val="20"/>
                <w:lang w:val="es-ES_tradnl" w:eastAsia="es-CL"/>
              </w:rPr>
            </w:pPr>
            <w:r w:rsidRPr="007D3563">
              <w:rPr>
                <w:rFonts w:eastAsia="Times New Roman" w:cstheme="minorHAnsi"/>
                <w:sz w:val="20"/>
                <w:szCs w:val="20"/>
                <w:lang w:val="es-ES_tradnl" w:eastAsia="es-CL"/>
              </w:rPr>
              <w:t>Sala para depósito de basura del hotel</w:t>
            </w:r>
          </w:p>
        </w:tc>
        <w:tc>
          <w:tcPr>
            <w:tcW w:w="3143" w:type="pct"/>
            <w:tcBorders>
              <w:top w:val="nil"/>
              <w:left w:val="nil"/>
              <w:bottom w:val="single" w:sz="4" w:space="0" w:color="auto"/>
              <w:right w:val="single" w:sz="8" w:space="0" w:color="auto"/>
            </w:tcBorders>
            <w:vAlign w:val="center"/>
          </w:tcPr>
          <w:p w14:paraId="6EBF1AE0" w14:textId="5CD59EC9" w:rsidR="00FE458C" w:rsidRPr="007D3563" w:rsidRDefault="00BB657F" w:rsidP="006922AB">
            <w:pPr>
              <w:rPr>
                <w:rFonts w:eastAsia="Times New Roman" w:cstheme="minorHAnsi"/>
                <w:sz w:val="20"/>
                <w:szCs w:val="20"/>
                <w:lang w:val="es-ES_tradnl" w:eastAsia="es-CL"/>
              </w:rPr>
            </w:pPr>
            <w:r w:rsidRPr="007D3563">
              <w:rPr>
                <w:rFonts w:eastAsia="Times New Roman" w:cstheme="minorHAnsi"/>
                <w:sz w:val="20"/>
                <w:szCs w:val="20"/>
                <w:lang w:val="es-ES_tradnl" w:eastAsia="es-CL"/>
              </w:rPr>
              <w:t>Corresponde a</w:t>
            </w:r>
            <w:r w:rsidR="007D3563" w:rsidRPr="007D3563">
              <w:rPr>
                <w:rFonts w:eastAsia="Times New Roman" w:cstheme="minorHAnsi"/>
                <w:sz w:val="20"/>
                <w:szCs w:val="20"/>
                <w:lang w:val="es-ES_tradnl" w:eastAsia="es-CL"/>
              </w:rPr>
              <w:t xml:space="preserve">l </w:t>
            </w:r>
            <w:r w:rsidR="006922AB">
              <w:rPr>
                <w:rFonts w:eastAsia="Times New Roman" w:cstheme="minorHAnsi"/>
                <w:sz w:val="20"/>
                <w:szCs w:val="20"/>
                <w:lang w:val="es-ES_tradnl" w:eastAsia="es-CL"/>
              </w:rPr>
              <w:t xml:space="preserve">lugar </w:t>
            </w:r>
            <w:r w:rsidR="007D3563" w:rsidRPr="007D3563">
              <w:rPr>
                <w:rFonts w:eastAsia="Times New Roman" w:cstheme="minorHAnsi"/>
                <w:sz w:val="20"/>
                <w:szCs w:val="20"/>
                <w:lang w:val="es-ES_tradnl" w:eastAsia="es-CL"/>
              </w:rPr>
              <w:t>habilitado para efectuar el acopio temporal centralizado de los residuos sólidos domiciliarios generados en el hotel</w:t>
            </w:r>
            <w:r w:rsidR="00E01E91">
              <w:rPr>
                <w:rFonts w:eastAsia="Times New Roman" w:cstheme="minorHAnsi"/>
                <w:sz w:val="20"/>
                <w:szCs w:val="20"/>
                <w:lang w:val="es-ES_tradnl" w:eastAsia="es-CL"/>
              </w:rPr>
              <w:t>,</w:t>
            </w:r>
            <w:r w:rsidR="007D3563" w:rsidRPr="007D3563">
              <w:rPr>
                <w:rFonts w:eastAsia="Times New Roman" w:cstheme="minorHAnsi"/>
                <w:sz w:val="20"/>
                <w:szCs w:val="20"/>
                <w:lang w:val="es-ES_tradnl" w:eastAsia="es-CL"/>
              </w:rPr>
              <w:t xml:space="preserve"> para su posterior transporte y disposición</w:t>
            </w:r>
            <w:r w:rsidRPr="007D3563">
              <w:rPr>
                <w:rFonts w:eastAsia="Times New Roman" w:cstheme="minorHAnsi"/>
                <w:sz w:val="20"/>
                <w:szCs w:val="20"/>
                <w:lang w:val="es-ES_tradnl" w:eastAsia="es-CL"/>
              </w:rPr>
              <w:t>.</w:t>
            </w:r>
          </w:p>
        </w:tc>
      </w:tr>
      <w:tr w:rsidR="00FE458C" w:rsidRPr="00963781" w14:paraId="6F4932B9" w14:textId="77777777" w:rsidTr="00E6669B">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5078A87C" w14:textId="77777777" w:rsidR="00FE458C" w:rsidRPr="00E3594C" w:rsidRDefault="00FE458C" w:rsidP="00FE458C">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5</w:t>
            </w:r>
          </w:p>
        </w:tc>
        <w:tc>
          <w:tcPr>
            <w:tcW w:w="1215" w:type="pct"/>
            <w:tcBorders>
              <w:top w:val="nil"/>
              <w:left w:val="nil"/>
              <w:bottom w:val="single" w:sz="4" w:space="0" w:color="auto"/>
              <w:right w:val="single" w:sz="4" w:space="0" w:color="auto"/>
            </w:tcBorders>
            <w:vAlign w:val="center"/>
          </w:tcPr>
          <w:p w14:paraId="3FE48C64" w14:textId="0B34758C" w:rsidR="00FE458C" w:rsidRPr="00E3594C" w:rsidRDefault="00941739"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Plantas de Tratamiento de aguas servidas</w:t>
            </w:r>
          </w:p>
        </w:tc>
        <w:tc>
          <w:tcPr>
            <w:tcW w:w="3143" w:type="pct"/>
            <w:tcBorders>
              <w:top w:val="nil"/>
              <w:left w:val="nil"/>
              <w:bottom w:val="single" w:sz="4" w:space="0" w:color="auto"/>
              <w:right w:val="single" w:sz="8" w:space="0" w:color="auto"/>
            </w:tcBorders>
            <w:vAlign w:val="center"/>
          </w:tcPr>
          <w:p w14:paraId="3DEAAF05" w14:textId="5E70BC36" w:rsidR="00FE458C" w:rsidRPr="00963781" w:rsidRDefault="00CD3F16" w:rsidP="00DB0608">
            <w:pPr>
              <w:rPr>
                <w:rFonts w:eastAsia="Times New Roman" w:cstheme="minorHAnsi"/>
                <w:sz w:val="20"/>
                <w:szCs w:val="20"/>
                <w:highlight w:val="yellow"/>
                <w:lang w:val="es-ES_tradnl" w:eastAsia="es-CL"/>
              </w:rPr>
            </w:pPr>
            <w:r w:rsidRPr="00500C36">
              <w:rPr>
                <w:rFonts w:eastAsia="Times New Roman" w:cstheme="minorHAnsi"/>
                <w:sz w:val="20"/>
                <w:szCs w:val="20"/>
                <w:lang w:val="es-ES_tradnl" w:eastAsia="es-CL"/>
              </w:rPr>
              <w:t xml:space="preserve">Corresponde a </w:t>
            </w:r>
            <w:r w:rsidR="007367E8" w:rsidRPr="00500C36">
              <w:rPr>
                <w:rFonts w:eastAsia="Times New Roman" w:cstheme="minorHAnsi"/>
                <w:sz w:val="20"/>
                <w:szCs w:val="20"/>
                <w:lang w:val="es-ES_tradnl" w:eastAsia="es-CL"/>
              </w:rPr>
              <w:t>las 2 plantas utilizadas para efectuar el tratamiento de las aguas servidas generadas en el hotel y área de mantenimiento, además de los efluentes líquidos provenientes de los sectores de Casa Bote, lavandería y lavado de vehículos</w:t>
            </w:r>
            <w:r w:rsidR="00DB0608">
              <w:rPr>
                <w:rFonts w:eastAsia="Times New Roman" w:cstheme="minorHAnsi"/>
                <w:sz w:val="20"/>
                <w:szCs w:val="20"/>
                <w:lang w:val="es-ES_tradnl" w:eastAsia="es-CL"/>
              </w:rPr>
              <w:t>; para su posterior disposición en el Río Paine</w:t>
            </w:r>
            <w:r w:rsidR="007367E8" w:rsidRPr="00500C36">
              <w:rPr>
                <w:rFonts w:eastAsia="Times New Roman" w:cstheme="minorHAnsi"/>
                <w:sz w:val="20"/>
                <w:szCs w:val="20"/>
                <w:lang w:val="es-ES_tradnl" w:eastAsia="es-CL"/>
              </w:rPr>
              <w:t>.</w:t>
            </w:r>
          </w:p>
        </w:tc>
      </w:tr>
      <w:tr w:rsidR="00FE458C" w:rsidRPr="00963781" w14:paraId="1C33EAA3" w14:textId="77777777" w:rsidTr="00E6669B">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662BD03A" w14:textId="77777777" w:rsidR="00FE458C" w:rsidRPr="00E3594C" w:rsidRDefault="00FE458C" w:rsidP="00570BD0">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6</w:t>
            </w:r>
          </w:p>
        </w:tc>
        <w:tc>
          <w:tcPr>
            <w:tcW w:w="1215" w:type="pct"/>
            <w:tcBorders>
              <w:top w:val="nil"/>
              <w:left w:val="nil"/>
              <w:bottom w:val="single" w:sz="4" w:space="0" w:color="auto"/>
              <w:right w:val="single" w:sz="4" w:space="0" w:color="auto"/>
            </w:tcBorders>
            <w:vAlign w:val="center"/>
          </w:tcPr>
          <w:p w14:paraId="39E02600" w14:textId="0C9A7883" w:rsidR="00FE458C" w:rsidRPr="00E3594C" w:rsidRDefault="00941739"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Pozo drenaje/Fosa séptica proyecto original</w:t>
            </w:r>
          </w:p>
        </w:tc>
        <w:tc>
          <w:tcPr>
            <w:tcW w:w="3143" w:type="pct"/>
            <w:tcBorders>
              <w:top w:val="nil"/>
              <w:left w:val="nil"/>
              <w:bottom w:val="single" w:sz="4" w:space="0" w:color="auto"/>
              <w:right w:val="single" w:sz="8" w:space="0" w:color="auto"/>
            </w:tcBorders>
            <w:vAlign w:val="center"/>
          </w:tcPr>
          <w:p w14:paraId="671E9B2D" w14:textId="4D0DB670" w:rsidR="00FE458C" w:rsidRPr="004B2CD4" w:rsidRDefault="00740E20" w:rsidP="004B2CD4">
            <w:pPr>
              <w:rPr>
                <w:rFonts w:eastAsia="Times New Roman" w:cstheme="minorHAnsi"/>
                <w:sz w:val="20"/>
                <w:szCs w:val="20"/>
                <w:lang w:val="es-ES_tradnl" w:eastAsia="es-CL"/>
              </w:rPr>
            </w:pPr>
            <w:r w:rsidRPr="004B2CD4">
              <w:rPr>
                <w:rFonts w:eastAsia="Times New Roman" w:cstheme="minorHAnsi"/>
                <w:sz w:val="20"/>
                <w:szCs w:val="20"/>
                <w:lang w:val="es-ES_tradnl" w:eastAsia="es-CL"/>
              </w:rPr>
              <w:t>Corresponde a</w:t>
            </w:r>
            <w:r w:rsidR="004B2CD4" w:rsidRPr="004B2CD4">
              <w:rPr>
                <w:rFonts w:eastAsia="Times New Roman" w:cstheme="minorHAnsi"/>
                <w:sz w:val="20"/>
                <w:szCs w:val="20"/>
                <w:lang w:val="es-ES_tradnl" w:eastAsia="es-CL"/>
              </w:rPr>
              <w:t>l lugar donde se emplazaba la antigua fosa séptica del hotel</w:t>
            </w:r>
            <w:r w:rsidRPr="004B2CD4">
              <w:rPr>
                <w:rFonts w:eastAsia="Times New Roman" w:cstheme="minorHAnsi"/>
                <w:sz w:val="20"/>
                <w:szCs w:val="20"/>
                <w:lang w:val="es-ES_tradnl" w:eastAsia="es-CL"/>
              </w:rPr>
              <w:t>.</w:t>
            </w:r>
          </w:p>
        </w:tc>
      </w:tr>
      <w:tr w:rsidR="00FE458C" w:rsidRPr="00963781" w14:paraId="379F0FDC" w14:textId="77777777" w:rsidTr="00E6669B">
        <w:trPr>
          <w:trHeight w:val="551"/>
          <w:jc w:val="center"/>
        </w:trPr>
        <w:tc>
          <w:tcPr>
            <w:tcW w:w="642" w:type="pct"/>
            <w:tcBorders>
              <w:top w:val="nil"/>
              <w:left w:val="single" w:sz="8" w:space="0" w:color="auto"/>
              <w:bottom w:val="single" w:sz="4" w:space="0" w:color="auto"/>
              <w:right w:val="single" w:sz="4" w:space="0" w:color="auto"/>
            </w:tcBorders>
            <w:noWrap/>
            <w:vAlign w:val="center"/>
          </w:tcPr>
          <w:p w14:paraId="0EBD282A" w14:textId="77777777" w:rsidR="00FE458C" w:rsidRPr="00E3594C" w:rsidRDefault="00FE458C" w:rsidP="00463C5A">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7</w:t>
            </w:r>
          </w:p>
        </w:tc>
        <w:tc>
          <w:tcPr>
            <w:tcW w:w="1215" w:type="pct"/>
            <w:tcBorders>
              <w:top w:val="nil"/>
              <w:left w:val="nil"/>
              <w:bottom w:val="single" w:sz="4" w:space="0" w:color="auto"/>
              <w:right w:val="single" w:sz="4" w:space="0" w:color="auto"/>
            </w:tcBorders>
            <w:vAlign w:val="center"/>
          </w:tcPr>
          <w:p w14:paraId="09BA8889" w14:textId="287363C4" w:rsidR="00FE458C" w:rsidRPr="00E3594C" w:rsidRDefault="00941739"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Edificación Caballerizas</w:t>
            </w:r>
          </w:p>
        </w:tc>
        <w:tc>
          <w:tcPr>
            <w:tcW w:w="3143" w:type="pct"/>
            <w:tcBorders>
              <w:top w:val="nil"/>
              <w:left w:val="nil"/>
              <w:bottom w:val="single" w:sz="4" w:space="0" w:color="auto"/>
              <w:right w:val="single" w:sz="8" w:space="0" w:color="auto"/>
            </w:tcBorders>
            <w:vAlign w:val="center"/>
          </w:tcPr>
          <w:p w14:paraId="5414A8DD" w14:textId="616B3B31" w:rsidR="00FE458C" w:rsidRPr="00963781" w:rsidRDefault="00FE458C" w:rsidP="00DD6244">
            <w:pPr>
              <w:rPr>
                <w:rFonts w:eastAsia="Times New Roman" w:cstheme="minorHAnsi"/>
                <w:sz w:val="20"/>
                <w:szCs w:val="20"/>
                <w:highlight w:val="yellow"/>
                <w:lang w:val="es-ES_tradnl" w:eastAsia="es-CL"/>
              </w:rPr>
            </w:pPr>
            <w:r w:rsidRPr="00DD6244">
              <w:rPr>
                <w:rFonts w:eastAsia="Times New Roman" w:cstheme="minorHAnsi"/>
                <w:sz w:val="20"/>
                <w:szCs w:val="20"/>
                <w:lang w:val="es-ES_tradnl" w:eastAsia="es-CL"/>
              </w:rPr>
              <w:t>Corresponde a</w:t>
            </w:r>
            <w:r w:rsidR="00DD6244" w:rsidRPr="00DD6244">
              <w:rPr>
                <w:rFonts w:eastAsia="Times New Roman" w:cstheme="minorHAnsi"/>
                <w:sz w:val="20"/>
                <w:szCs w:val="20"/>
                <w:lang w:val="es-ES_tradnl" w:eastAsia="es-CL"/>
              </w:rPr>
              <w:t xml:space="preserve"> la edificación donde se encuentran los establos para los caballares utilizados en los circuitos de cabalgatas, además de dormitorios para el personal que labora en el área de caballerizas y baño para viajeros</w:t>
            </w:r>
            <w:r w:rsidRPr="00DD6244">
              <w:rPr>
                <w:rFonts w:eastAsia="Times New Roman" w:cstheme="minorHAnsi"/>
                <w:sz w:val="20"/>
                <w:szCs w:val="20"/>
                <w:lang w:val="es-ES_tradnl" w:eastAsia="es-CL"/>
              </w:rPr>
              <w:t>.</w:t>
            </w:r>
          </w:p>
        </w:tc>
      </w:tr>
      <w:tr w:rsidR="00FE458C" w:rsidRPr="0016793F" w14:paraId="0623D430"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C304223" w14:textId="77777777" w:rsidR="00FE458C" w:rsidRPr="00E3594C" w:rsidRDefault="00FE458C" w:rsidP="00FE458C">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8</w:t>
            </w:r>
          </w:p>
        </w:tc>
        <w:tc>
          <w:tcPr>
            <w:tcW w:w="1215" w:type="pct"/>
            <w:tcBorders>
              <w:top w:val="single" w:sz="4" w:space="0" w:color="auto"/>
              <w:left w:val="nil"/>
              <w:bottom w:val="single" w:sz="4" w:space="0" w:color="auto"/>
              <w:right w:val="single" w:sz="4" w:space="0" w:color="auto"/>
            </w:tcBorders>
            <w:vAlign w:val="center"/>
          </w:tcPr>
          <w:p w14:paraId="1266230B" w14:textId="6EA74F12" w:rsidR="00FE458C" w:rsidRPr="00E3594C" w:rsidRDefault="00941739"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Caseta generador eléctrico caballerizas</w:t>
            </w:r>
          </w:p>
        </w:tc>
        <w:tc>
          <w:tcPr>
            <w:tcW w:w="3143" w:type="pct"/>
            <w:tcBorders>
              <w:top w:val="single" w:sz="4" w:space="0" w:color="auto"/>
              <w:left w:val="nil"/>
              <w:bottom w:val="single" w:sz="4" w:space="0" w:color="auto"/>
              <w:right w:val="single" w:sz="8" w:space="0" w:color="auto"/>
            </w:tcBorders>
            <w:vAlign w:val="center"/>
          </w:tcPr>
          <w:p w14:paraId="735B06E1" w14:textId="012F89BF" w:rsidR="00FE458C" w:rsidRPr="00963781" w:rsidRDefault="00FE458C" w:rsidP="00FB18BA">
            <w:pPr>
              <w:rPr>
                <w:rFonts w:eastAsia="Times New Roman" w:cstheme="minorHAnsi"/>
                <w:sz w:val="20"/>
                <w:szCs w:val="20"/>
                <w:highlight w:val="yellow"/>
                <w:lang w:val="es-ES_tradnl" w:eastAsia="es-CL"/>
              </w:rPr>
            </w:pPr>
            <w:r w:rsidRPr="00FB18BA">
              <w:rPr>
                <w:rFonts w:eastAsia="Times New Roman" w:cstheme="minorHAnsi"/>
                <w:sz w:val="20"/>
                <w:szCs w:val="20"/>
                <w:lang w:val="es-ES_tradnl" w:eastAsia="es-CL"/>
              </w:rPr>
              <w:t>Corresponde a</w:t>
            </w:r>
            <w:r w:rsidR="0016793F" w:rsidRPr="00FB18BA">
              <w:rPr>
                <w:rFonts w:eastAsia="Times New Roman" w:cstheme="minorHAnsi"/>
                <w:sz w:val="20"/>
                <w:szCs w:val="20"/>
                <w:lang w:val="es-ES_tradnl" w:eastAsia="es-CL"/>
              </w:rPr>
              <w:t xml:space="preserve">l </w:t>
            </w:r>
            <w:r w:rsidR="008E5244" w:rsidRPr="00FB18BA">
              <w:rPr>
                <w:rFonts w:eastAsia="Times New Roman" w:cstheme="minorHAnsi"/>
                <w:sz w:val="20"/>
                <w:szCs w:val="20"/>
                <w:lang w:val="es-ES_tradnl" w:eastAsia="es-CL"/>
              </w:rPr>
              <w:t xml:space="preserve">lugar </w:t>
            </w:r>
            <w:r w:rsidR="0016793F" w:rsidRPr="00FB18BA">
              <w:rPr>
                <w:rFonts w:eastAsia="Times New Roman" w:cstheme="minorHAnsi"/>
                <w:sz w:val="20"/>
                <w:szCs w:val="20"/>
                <w:lang w:val="es-ES_tradnl" w:eastAsia="es-CL"/>
              </w:rPr>
              <w:t>donde se emplaza el generador utilizado para el abastecimiento de energía eléctrica a las dependencias de caballerizas</w:t>
            </w:r>
            <w:r w:rsidRPr="00FB18BA">
              <w:rPr>
                <w:rFonts w:eastAsia="Times New Roman" w:cstheme="minorHAnsi"/>
                <w:sz w:val="20"/>
                <w:szCs w:val="20"/>
                <w:lang w:val="es-ES_tradnl" w:eastAsia="es-CL"/>
              </w:rPr>
              <w:t>.</w:t>
            </w:r>
          </w:p>
        </w:tc>
      </w:tr>
      <w:tr w:rsidR="00FE458C" w:rsidRPr="006922AB" w14:paraId="47783D68"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78FDF06" w14:textId="77777777" w:rsidR="00FE458C" w:rsidRPr="00E3594C" w:rsidRDefault="00FE458C" w:rsidP="00FE458C">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9</w:t>
            </w:r>
          </w:p>
        </w:tc>
        <w:tc>
          <w:tcPr>
            <w:tcW w:w="1215" w:type="pct"/>
            <w:tcBorders>
              <w:top w:val="single" w:sz="4" w:space="0" w:color="auto"/>
              <w:left w:val="nil"/>
              <w:bottom w:val="single" w:sz="4" w:space="0" w:color="auto"/>
              <w:right w:val="single" w:sz="4" w:space="0" w:color="auto"/>
            </w:tcBorders>
            <w:vAlign w:val="center"/>
          </w:tcPr>
          <w:p w14:paraId="556BBBC0" w14:textId="2F9D30E8" w:rsidR="00FE458C" w:rsidRPr="00E3594C" w:rsidRDefault="00941739"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Sala para depósito de basura de caballerizas</w:t>
            </w:r>
          </w:p>
        </w:tc>
        <w:tc>
          <w:tcPr>
            <w:tcW w:w="3143" w:type="pct"/>
            <w:tcBorders>
              <w:top w:val="single" w:sz="4" w:space="0" w:color="auto"/>
              <w:left w:val="nil"/>
              <w:bottom w:val="single" w:sz="4" w:space="0" w:color="auto"/>
              <w:right w:val="single" w:sz="8" w:space="0" w:color="auto"/>
            </w:tcBorders>
            <w:vAlign w:val="center"/>
          </w:tcPr>
          <w:p w14:paraId="210E9509" w14:textId="0A396CB9" w:rsidR="00FE458C" w:rsidRPr="00963781" w:rsidRDefault="006922AB" w:rsidP="006922AB">
            <w:pPr>
              <w:rPr>
                <w:rFonts w:eastAsia="Times New Roman" w:cstheme="minorHAnsi"/>
                <w:sz w:val="20"/>
                <w:szCs w:val="20"/>
                <w:highlight w:val="yellow"/>
                <w:lang w:val="es-ES_tradnl" w:eastAsia="es-CL"/>
              </w:rPr>
            </w:pPr>
            <w:r w:rsidRPr="007D3563">
              <w:rPr>
                <w:rFonts w:eastAsia="Times New Roman" w:cstheme="minorHAnsi"/>
                <w:sz w:val="20"/>
                <w:szCs w:val="20"/>
                <w:lang w:val="es-ES_tradnl" w:eastAsia="es-CL"/>
              </w:rPr>
              <w:t xml:space="preserve">Corresponde al </w:t>
            </w:r>
            <w:r>
              <w:rPr>
                <w:rFonts w:eastAsia="Times New Roman" w:cstheme="minorHAnsi"/>
                <w:sz w:val="20"/>
                <w:szCs w:val="20"/>
                <w:lang w:val="es-ES_tradnl" w:eastAsia="es-CL"/>
              </w:rPr>
              <w:t xml:space="preserve">lugar </w:t>
            </w:r>
            <w:r w:rsidRPr="007D3563">
              <w:rPr>
                <w:rFonts w:eastAsia="Times New Roman" w:cstheme="minorHAnsi"/>
                <w:sz w:val="20"/>
                <w:szCs w:val="20"/>
                <w:lang w:val="es-ES_tradnl" w:eastAsia="es-CL"/>
              </w:rPr>
              <w:t>habilitado para efectuar el acopio temporal de</w:t>
            </w:r>
            <w:r>
              <w:rPr>
                <w:rFonts w:eastAsia="Times New Roman" w:cstheme="minorHAnsi"/>
                <w:sz w:val="20"/>
                <w:szCs w:val="20"/>
                <w:lang w:val="es-ES_tradnl" w:eastAsia="es-CL"/>
              </w:rPr>
              <w:t xml:space="preserve">l aserrín y estiércol retirado de las pesebreras, </w:t>
            </w:r>
            <w:r w:rsidRPr="007D3563">
              <w:rPr>
                <w:rFonts w:eastAsia="Times New Roman" w:cstheme="minorHAnsi"/>
                <w:sz w:val="20"/>
                <w:szCs w:val="20"/>
                <w:lang w:val="es-ES_tradnl" w:eastAsia="es-CL"/>
              </w:rPr>
              <w:t xml:space="preserve">para su posterior </w:t>
            </w:r>
            <w:r>
              <w:rPr>
                <w:rFonts w:eastAsia="Times New Roman" w:cstheme="minorHAnsi"/>
                <w:sz w:val="20"/>
                <w:szCs w:val="20"/>
                <w:lang w:val="es-ES_tradnl" w:eastAsia="es-CL"/>
              </w:rPr>
              <w:t>transporte y disposición</w:t>
            </w:r>
            <w:r w:rsidRPr="007D3563">
              <w:rPr>
                <w:rFonts w:eastAsia="Times New Roman" w:cstheme="minorHAnsi"/>
                <w:sz w:val="20"/>
                <w:szCs w:val="20"/>
                <w:lang w:val="es-ES_tradnl" w:eastAsia="es-CL"/>
              </w:rPr>
              <w:t>.</w:t>
            </w:r>
          </w:p>
        </w:tc>
      </w:tr>
      <w:tr w:rsidR="00FE458C" w:rsidRPr="00963781" w14:paraId="3C8F147E"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AD88F07" w14:textId="5C295FA4" w:rsidR="00FE458C" w:rsidRPr="00E3594C" w:rsidRDefault="00063797" w:rsidP="00FE458C">
            <w:pPr>
              <w:jc w:val="center"/>
              <w:rPr>
                <w:rFonts w:eastAsia="Times New Roman" w:cstheme="minorHAnsi"/>
                <w:sz w:val="20"/>
                <w:szCs w:val="20"/>
                <w:lang w:val="es-ES_tradnl" w:eastAsia="es-CL"/>
              </w:rPr>
            </w:pPr>
            <w:r>
              <w:rPr>
                <w:rFonts w:eastAsia="Times New Roman" w:cstheme="minorHAnsi"/>
                <w:sz w:val="20"/>
                <w:szCs w:val="20"/>
                <w:lang w:val="es-ES_tradnl" w:eastAsia="es-CL"/>
              </w:rPr>
              <w:t>10</w:t>
            </w:r>
          </w:p>
        </w:tc>
        <w:tc>
          <w:tcPr>
            <w:tcW w:w="1215" w:type="pct"/>
            <w:tcBorders>
              <w:top w:val="single" w:sz="4" w:space="0" w:color="auto"/>
              <w:left w:val="nil"/>
              <w:bottom w:val="single" w:sz="4" w:space="0" w:color="auto"/>
              <w:right w:val="single" w:sz="4" w:space="0" w:color="auto"/>
            </w:tcBorders>
            <w:vAlign w:val="center"/>
          </w:tcPr>
          <w:p w14:paraId="10F3EDFE" w14:textId="4C0185B4" w:rsidR="00FE458C" w:rsidRPr="00E3594C" w:rsidRDefault="00063797" w:rsidP="00063797">
            <w:pPr>
              <w:rPr>
                <w:rFonts w:eastAsia="Times New Roman" w:cstheme="minorHAnsi"/>
                <w:sz w:val="20"/>
                <w:szCs w:val="20"/>
                <w:lang w:val="es-ES_tradnl" w:eastAsia="es-CL"/>
              </w:rPr>
            </w:pPr>
            <w:r w:rsidRPr="00E3594C">
              <w:rPr>
                <w:rFonts w:eastAsia="Times New Roman" w:cstheme="minorHAnsi"/>
                <w:sz w:val="20"/>
                <w:szCs w:val="20"/>
                <w:lang w:val="es-ES_tradnl" w:eastAsia="es-CL"/>
              </w:rPr>
              <w:t xml:space="preserve">Área de pastoreo </w:t>
            </w:r>
            <w:r>
              <w:rPr>
                <w:rFonts w:eastAsia="Times New Roman" w:cstheme="minorHAnsi"/>
                <w:sz w:val="20"/>
                <w:szCs w:val="20"/>
                <w:lang w:val="es-ES_tradnl" w:eastAsia="es-CL"/>
              </w:rPr>
              <w:t>aledaña a caballerizas</w:t>
            </w:r>
          </w:p>
        </w:tc>
        <w:tc>
          <w:tcPr>
            <w:tcW w:w="3143" w:type="pct"/>
            <w:tcBorders>
              <w:top w:val="single" w:sz="4" w:space="0" w:color="auto"/>
              <w:left w:val="nil"/>
              <w:bottom w:val="single" w:sz="4" w:space="0" w:color="auto"/>
              <w:right w:val="single" w:sz="8" w:space="0" w:color="auto"/>
            </w:tcBorders>
            <w:vAlign w:val="center"/>
          </w:tcPr>
          <w:p w14:paraId="78FDD2DB" w14:textId="62EB647D" w:rsidR="00FE458C" w:rsidRPr="00CD772F" w:rsidRDefault="00CD772F" w:rsidP="00CD772F">
            <w:pPr>
              <w:rPr>
                <w:rFonts w:eastAsia="Times New Roman" w:cstheme="minorHAnsi"/>
                <w:sz w:val="20"/>
                <w:szCs w:val="20"/>
                <w:lang w:val="es-ES_tradnl" w:eastAsia="es-CL"/>
              </w:rPr>
            </w:pPr>
            <w:r w:rsidRPr="00CD772F">
              <w:rPr>
                <w:rFonts w:eastAsia="Times New Roman" w:cstheme="minorHAnsi"/>
                <w:sz w:val="20"/>
                <w:szCs w:val="20"/>
                <w:lang w:val="es-ES_tradnl" w:eastAsia="es-CL"/>
              </w:rPr>
              <w:t>Corresponde al área habilitada en el sector aledaño a las dependencias de las caballerizas, para efectuar el pastoreo diurno de los caballares.</w:t>
            </w:r>
          </w:p>
        </w:tc>
      </w:tr>
      <w:tr w:rsidR="00CD772F" w:rsidRPr="00963781" w14:paraId="3C0D0DE4"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5ADA5A0" w14:textId="6C6698E4" w:rsidR="00CD772F" w:rsidRPr="00E3594C" w:rsidRDefault="00CD772F" w:rsidP="00063797">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1</w:t>
            </w:r>
            <w:r>
              <w:rPr>
                <w:rFonts w:eastAsia="Times New Roman" w:cstheme="minorHAnsi"/>
                <w:sz w:val="20"/>
                <w:szCs w:val="20"/>
                <w:lang w:val="es-ES_tradnl" w:eastAsia="es-CL"/>
              </w:rPr>
              <w:t>1</w:t>
            </w:r>
          </w:p>
        </w:tc>
        <w:tc>
          <w:tcPr>
            <w:tcW w:w="1215" w:type="pct"/>
            <w:tcBorders>
              <w:top w:val="single" w:sz="4" w:space="0" w:color="auto"/>
              <w:left w:val="nil"/>
              <w:bottom w:val="single" w:sz="4" w:space="0" w:color="auto"/>
              <w:right w:val="single" w:sz="4" w:space="0" w:color="auto"/>
            </w:tcBorders>
            <w:vAlign w:val="center"/>
          </w:tcPr>
          <w:p w14:paraId="41B7AC3D" w14:textId="482E1F4A" w:rsidR="00CD772F" w:rsidRPr="00E3594C" w:rsidRDefault="00CD772F"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Área de pastoreo Laguna Negra</w:t>
            </w:r>
          </w:p>
        </w:tc>
        <w:tc>
          <w:tcPr>
            <w:tcW w:w="3143" w:type="pct"/>
            <w:tcBorders>
              <w:top w:val="single" w:sz="4" w:space="0" w:color="auto"/>
              <w:left w:val="nil"/>
              <w:bottom w:val="single" w:sz="4" w:space="0" w:color="auto"/>
              <w:right w:val="single" w:sz="8" w:space="0" w:color="auto"/>
            </w:tcBorders>
            <w:vAlign w:val="center"/>
          </w:tcPr>
          <w:p w14:paraId="3E577415" w14:textId="423F84DD" w:rsidR="00CD772F" w:rsidRPr="00963781" w:rsidRDefault="00CD772F" w:rsidP="00CD772F">
            <w:pPr>
              <w:rPr>
                <w:rFonts w:eastAsia="Times New Roman" w:cstheme="minorHAnsi"/>
                <w:sz w:val="20"/>
                <w:szCs w:val="20"/>
                <w:highlight w:val="yellow"/>
                <w:lang w:val="es-ES_tradnl" w:eastAsia="es-CL"/>
              </w:rPr>
            </w:pPr>
            <w:r w:rsidRPr="00CD772F">
              <w:rPr>
                <w:rFonts w:eastAsia="Times New Roman" w:cstheme="minorHAnsi"/>
                <w:sz w:val="20"/>
                <w:szCs w:val="20"/>
                <w:lang w:val="es-ES_tradnl" w:eastAsia="es-CL"/>
              </w:rPr>
              <w:t xml:space="preserve">Corresponde al área habilitada en el sector aledaño a </w:t>
            </w:r>
            <w:r>
              <w:rPr>
                <w:rFonts w:eastAsia="Times New Roman" w:cstheme="minorHAnsi"/>
                <w:sz w:val="20"/>
                <w:szCs w:val="20"/>
                <w:lang w:val="es-ES_tradnl" w:eastAsia="es-CL"/>
              </w:rPr>
              <w:t>Laguna Negra</w:t>
            </w:r>
            <w:r w:rsidRPr="00CD772F">
              <w:rPr>
                <w:rFonts w:eastAsia="Times New Roman" w:cstheme="minorHAnsi"/>
                <w:sz w:val="20"/>
                <w:szCs w:val="20"/>
                <w:lang w:val="es-ES_tradnl" w:eastAsia="es-CL"/>
              </w:rPr>
              <w:t xml:space="preserve">, para efectuar el pastoreo </w:t>
            </w:r>
            <w:r>
              <w:rPr>
                <w:rFonts w:eastAsia="Times New Roman" w:cstheme="minorHAnsi"/>
                <w:sz w:val="20"/>
                <w:szCs w:val="20"/>
                <w:lang w:val="es-ES_tradnl" w:eastAsia="es-CL"/>
              </w:rPr>
              <w:t xml:space="preserve">nocturno </w:t>
            </w:r>
            <w:r w:rsidRPr="00CD772F">
              <w:rPr>
                <w:rFonts w:eastAsia="Times New Roman" w:cstheme="minorHAnsi"/>
                <w:sz w:val="20"/>
                <w:szCs w:val="20"/>
                <w:lang w:val="es-ES_tradnl" w:eastAsia="es-CL"/>
              </w:rPr>
              <w:t>de los caballares.</w:t>
            </w:r>
          </w:p>
        </w:tc>
      </w:tr>
      <w:tr w:rsidR="00063797" w:rsidRPr="00963781" w14:paraId="4ADC7382"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8120634" w14:textId="3DD3C19A" w:rsidR="00063797" w:rsidRPr="00E3594C" w:rsidRDefault="00063797" w:rsidP="00063797">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1</w:t>
            </w:r>
            <w:r>
              <w:rPr>
                <w:rFonts w:eastAsia="Times New Roman" w:cstheme="minorHAnsi"/>
                <w:sz w:val="20"/>
                <w:szCs w:val="20"/>
                <w:lang w:val="es-ES_tradnl" w:eastAsia="es-CL"/>
              </w:rPr>
              <w:t>2</w:t>
            </w:r>
          </w:p>
        </w:tc>
        <w:tc>
          <w:tcPr>
            <w:tcW w:w="1215" w:type="pct"/>
            <w:tcBorders>
              <w:top w:val="single" w:sz="4" w:space="0" w:color="auto"/>
              <w:left w:val="nil"/>
              <w:bottom w:val="single" w:sz="4" w:space="0" w:color="auto"/>
              <w:right w:val="single" w:sz="4" w:space="0" w:color="auto"/>
            </w:tcBorders>
            <w:vAlign w:val="center"/>
          </w:tcPr>
          <w:p w14:paraId="4684F054" w14:textId="71627434" w:rsidR="00063797" w:rsidRPr="00E3594C" w:rsidRDefault="00063797"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Cancha de infiltración</w:t>
            </w:r>
          </w:p>
        </w:tc>
        <w:tc>
          <w:tcPr>
            <w:tcW w:w="3143" w:type="pct"/>
            <w:tcBorders>
              <w:top w:val="single" w:sz="4" w:space="0" w:color="auto"/>
              <w:left w:val="nil"/>
              <w:bottom w:val="single" w:sz="4" w:space="0" w:color="auto"/>
              <w:right w:val="single" w:sz="8" w:space="0" w:color="auto"/>
            </w:tcBorders>
            <w:vAlign w:val="center"/>
          </w:tcPr>
          <w:p w14:paraId="75048E85" w14:textId="5DCC3199" w:rsidR="00063797" w:rsidRPr="00963781" w:rsidRDefault="00063797" w:rsidP="001A55EF">
            <w:pPr>
              <w:rPr>
                <w:rFonts w:eastAsia="Times New Roman" w:cstheme="minorHAnsi"/>
                <w:sz w:val="20"/>
                <w:szCs w:val="20"/>
                <w:highlight w:val="yellow"/>
                <w:lang w:val="es-ES_tradnl" w:eastAsia="es-CL"/>
              </w:rPr>
            </w:pPr>
            <w:r w:rsidRPr="001A55EF">
              <w:rPr>
                <w:rFonts w:eastAsia="Times New Roman" w:cstheme="minorHAnsi"/>
                <w:sz w:val="20"/>
                <w:szCs w:val="20"/>
                <w:lang w:val="es-ES_tradnl" w:eastAsia="es-CL"/>
              </w:rPr>
              <w:t>Corresponde al sector donde se emplazan un conjunto de cámaras de inspección y una cancha de infiltración, destinados a efectuar la disposición al subsuelo de los efluentes líquidos tratados, en caso de existir alguna contingencia.</w:t>
            </w:r>
          </w:p>
        </w:tc>
      </w:tr>
      <w:tr w:rsidR="00063797" w:rsidRPr="00963781" w14:paraId="622F0984"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6483159" w14:textId="2CC96B52" w:rsidR="00063797" w:rsidRPr="00E3594C" w:rsidRDefault="00063797" w:rsidP="00063797">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1</w:t>
            </w:r>
            <w:r>
              <w:rPr>
                <w:rFonts w:eastAsia="Times New Roman" w:cstheme="minorHAnsi"/>
                <w:sz w:val="20"/>
                <w:szCs w:val="20"/>
                <w:lang w:val="es-ES_tradnl" w:eastAsia="es-CL"/>
              </w:rPr>
              <w:t>3</w:t>
            </w:r>
          </w:p>
        </w:tc>
        <w:tc>
          <w:tcPr>
            <w:tcW w:w="1215" w:type="pct"/>
            <w:tcBorders>
              <w:top w:val="single" w:sz="4" w:space="0" w:color="auto"/>
              <w:left w:val="nil"/>
              <w:bottom w:val="single" w:sz="4" w:space="0" w:color="auto"/>
              <w:right w:val="single" w:sz="4" w:space="0" w:color="auto"/>
            </w:tcBorders>
            <w:vAlign w:val="center"/>
          </w:tcPr>
          <w:p w14:paraId="1A99E51F" w14:textId="43CB387F" w:rsidR="00063797" w:rsidRPr="00E3594C" w:rsidRDefault="00063797"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Área Pabellón de personal y piscinas (Casa Bote)</w:t>
            </w:r>
          </w:p>
        </w:tc>
        <w:tc>
          <w:tcPr>
            <w:tcW w:w="3143" w:type="pct"/>
            <w:tcBorders>
              <w:top w:val="single" w:sz="4" w:space="0" w:color="auto"/>
              <w:left w:val="nil"/>
              <w:bottom w:val="single" w:sz="4" w:space="0" w:color="auto"/>
              <w:right w:val="single" w:sz="8" w:space="0" w:color="auto"/>
            </w:tcBorders>
            <w:vAlign w:val="center"/>
          </w:tcPr>
          <w:p w14:paraId="1CF79C2C" w14:textId="398BCC9B" w:rsidR="00063797" w:rsidRPr="00963781" w:rsidRDefault="00063797" w:rsidP="005871AA">
            <w:pPr>
              <w:rPr>
                <w:rFonts w:eastAsia="Times New Roman" w:cstheme="minorHAnsi"/>
                <w:sz w:val="20"/>
                <w:szCs w:val="20"/>
                <w:highlight w:val="yellow"/>
                <w:lang w:val="es-ES_tradnl" w:eastAsia="es-CL"/>
              </w:rPr>
            </w:pPr>
            <w:r w:rsidRPr="005871AA">
              <w:rPr>
                <w:rFonts w:eastAsia="Times New Roman" w:cstheme="minorHAnsi"/>
                <w:sz w:val="20"/>
                <w:szCs w:val="20"/>
                <w:lang w:val="es-ES_tradnl" w:eastAsia="es-CL"/>
              </w:rPr>
              <w:t>Corresponde al sector habilitado como pabellón de personal (Guías de turismo), y donde además se albergan las piscinas del hotel. En su exterior se encuentra una planta elevadora utilizada para efectuar la impulsión hasta las plantas de tratamiento</w:t>
            </w:r>
            <w:r>
              <w:rPr>
                <w:rFonts w:eastAsia="Times New Roman" w:cstheme="minorHAnsi"/>
                <w:sz w:val="20"/>
                <w:szCs w:val="20"/>
                <w:lang w:val="es-ES_tradnl" w:eastAsia="es-CL"/>
              </w:rPr>
              <w:t>,</w:t>
            </w:r>
            <w:r w:rsidRPr="005871AA">
              <w:rPr>
                <w:rFonts w:eastAsia="Times New Roman" w:cstheme="minorHAnsi"/>
                <w:sz w:val="20"/>
                <w:szCs w:val="20"/>
                <w:lang w:val="es-ES_tradnl" w:eastAsia="es-CL"/>
              </w:rPr>
              <w:t xml:space="preserve"> de las aguas servidas provenientes del área de mantenimiento y los efluentes líquidos </w:t>
            </w:r>
            <w:r>
              <w:rPr>
                <w:rFonts w:eastAsia="Times New Roman" w:cstheme="minorHAnsi"/>
                <w:sz w:val="20"/>
                <w:szCs w:val="20"/>
                <w:lang w:val="es-ES_tradnl" w:eastAsia="es-CL"/>
              </w:rPr>
              <w:t xml:space="preserve">generados </w:t>
            </w:r>
            <w:r w:rsidRPr="005871AA">
              <w:rPr>
                <w:rFonts w:eastAsia="Times New Roman" w:cstheme="minorHAnsi"/>
                <w:sz w:val="20"/>
                <w:szCs w:val="20"/>
                <w:lang w:val="es-ES_tradnl" w:eastAsia="es-CL"/>
              </w:rPr>
              <w:t>e</w:t>
            </w:r>
            <w:r>
              <w:rPr>
                <w:rFonts w:eastAsia="Times New Roman" w:cstheme="minorHAnsi"/>
                <w:sz w:val="20"/>
                <w:szCs w:val="20"/>
                <w:lang w:val="es-ES_tradnl" w:eastAsia="es-CL"/>
              </w:rPr>
              <w:t>n</w:t>
            </w:r>
            <w:r w:rsidRPr="005871AA">
              <w:rPr>
                <w:rFonts w:eastAsia="Times New Roman" w:cstheme="minorHAnsi"/>
                <w:sz w:val="20"/>
                <w:szCs w:val="20"/>
                <w:lang w:val="es-ES_tradnl" w:eastAsia="es-CL"/>
              </w:rPr>
              <w:t xml:space="preserve"> los sectores de Casa Bote, lavandería y lavado de vehículos. Estas dependencias no cuentan con aprobación ambiental debido a que su construcción habría sido efectuada en forma previa a la entrada en vigencia del Reglamento del SEIA.</w:t>
            </w:r>
          </w:p>
        </w:tc>
      </w:tr>
      <w:tr w:rsidR="00063797" w:rsidRPr="00941739" w14:paraId="25678FF7"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18CFC5F" w14:textId="60D934F4" w:rsidR="00063797" w:rsidRPr="00E3594C" w:rsidRDefault="00063797" w:rsidP="00063797">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1</w:t>
            </w:r>
            <w:r>
              <w:rPr>
                <w:rFonts w:eastAsia="Times New Roman" w:cstheme="minorHAnsi"/>
                <w:sz w:val="20"/>
                <w:szCs w:val="20"/>
                <w:lang w:val="es-ES_tradnl" w:eastAsia="es-CL"/>
              </w:rPr>
              <w:t>4</w:t>
            </w:r>
          </w:p>
        </w:tc>
        <w:tc>
          <w:tcPr>
            <w:tcW w:w="1215" w:type="pct"/>
            <w:tcBorders>
              <w:top w:val="single" w:sz="4" w:space="0" w:color="auto"/>
              <w:left w:val="nil"/>
              <w:bottom w:val="single" w:sz="4" w:space="0" w:color="auto"/>
              <w:right w:val="single" w:sz="4" w:space="0" w:color="auto"/>
            </w:tcBorders>
            <w:vAlign w:val="center"/>
          </w:tcPr>
          <w:p w14:paraId="58BAA62C" w14:textId="0CD76853" w:rsidR="00063797" w:rsidRPr="00E3594C" w:rsidRDefault="00063797"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Punto de descarga efluente tratado</w:t>
            </w:r>
          </w:p>
        </w:tc>
        <w:tc>
          <w:tcPr>
            <w:tcW w:w="3143" w:type="pct"/>
            <w:tcBorders>
              <w:top w:val="single" w:sz="4" w:space="0" w:color="auto"/>
              <w:left w:val="nil"/>
              <w:bottom w:val="single" w:sz="4" w:space="0" w:color="auto"/>
              <w:right w:val="single" w:sz="8" w:space="0" w:color="auto"/>
            </w:tcBorders>
            <w:vAlign w:val="center"/>
          </w:tcPr>
          <w:p w14:paraId="0B85C1C6" w14:textId="24676E78" w:rsidR="00063797" w:rsidRPr="007329D1" w:rsidRDefault="00063797" w:rsidP="005A3FD0">
            <w:pPr>
              <w:rPr>
                <w:rFonts w:eastAsia="Times New Roman" w:cstheme="minorHAnsi"/>
                <w:sz w:val="20"/>
                <w:szCs w:val="20"/>
                <w:lang w:val="es-ES_tradnl" w:eastAsia="es-CL"/>
              </w:rPr>
            </w:pPr>
            <w:r w:rsidRPr="007329D1">
              <w:rPr>
                <w:rFonts w:eastAsia="Times New Roman" w:cstheme="minorHAnsi"/>
                <w:sz w:val="20"/>
                <w:szCs w:val="20"/>
                <w:lang w:val="es-ES_tradnl" w:eastAsia="es-CL"/>
              </w:rPr>
              <w:t xml:space="preserve">Corresponde al </w:t>
            </w:r>
            <w:r>
              <w:rPr>
                <w:rFonts w:eastAsia="Times New Roman" w:cstheme="minorHAnsi"/>
                <w:sz w:val="20"/>
                <w:szCs w:val="20"/>
                <w:lang w:val="es-ES_tradnl" w:eastAsia="es-CL"/>
              </w:rPr>
              <w:t xml:space="preserve">lugar </w:t>
            </w:r>
            <w:r w:rsidRPr="007329D1">
              <w:rPr>
                <w:rFonts w:eastAsia="Times New Roman" w:cstheme="minorHAnsi"/>
                <w:sz w:val="20"/>
                <w:szCs w:val="20"/>
                <w:lang w:val="es-ES_tradnl" w:eastAsia="es-CL"/>
              </w:rPr>
              <w:t>de disposición final de los efluentes líquidos provenientes de la planta de tratamiento de aguas servidas en el Río Paine.</w:t>
            </w:r>
          </w:p>
        </w:tc>
      </w:tr>
      <w:tr w:rsidR="00063797" w:rsidRPr="00941739" w14:paraId="1951024E"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DF2C199" w14:textId="056BC2F6" w:rsidR="00063797" w:rsidRPr="00E3594C" w:rsidRDefault="00063797" w:rsidP="00063797">
            <w:pPr>
              <w:jc w:val="center"/>
              <w:rPr>
                <w:rFonts w:eastAsia="Times New Roman" w:cstheme="minorHAnsi"/>
                <w:sz w:val="20"/>
                <w:szCs w:val="20"/>
                <w:lang w:val="es-ES_tradnl" w:eastAsia="es-CL"/>
              </w:rPr>
            </w:pPr>
            <w:r w:rsidRPr="00E3594C">
              <w:rPr>
                <w:rFonts w:eastAsia="Times New Roman" w:cstheme="minorHAnsi"/>
                <w:sz w:val="20"/>
                <w:szCs w:val="20"/>
                <w:lang w:val="es-ES_tradnl" w:eastAsia="es-CL"/>
              </w:rPr>
              <w:t>1</w:t>
            </w:r>
            <w:r>
              <w:rPr>
                <w:rFonts w:eastAsia="Times New Roman" w:cstheme="minorHAnsi"/>
                <w:sz w:val="20"/>
                <w:szCs w:val="20"/>
                <w:lang w:val="es-ES_tradnl" w:eastAsia="es-CL"/>
              </w:rPr>
              <w:t>5</w:t>
            </w:r>
          </w:p>
        </w:tc>
        <w:tc>
          <w:tcPr>
            <w:tcW w:w="1215" w:type="pct"/>
            <w:tcBorders>
              <w:top w:val="single" w:sz="4" w:space="0" w:color="auto"/>
              <w:left w:val="nil"/>
              <w:bottom w:val="single" w:sz="4" w:space="0" w:color="auto"/>
              <w:right w:val="single" w:sz="4" w:space="0" w:color="auto"/>
            </w:tcBorders>
            <w:vAlign w:val="center"/>
          </w:tcPr>
          <w:p w14:paraId="04F9D4EA" w14:textId="78C98AF0" w:rsidR="00063797" w:rsidRPr="00E3594C" w:rsidRDefault="00063797" w:rsidP="00941739">
            <w:pPr>
              <w:rPr>
                <w:rFonts w:eastAsia="Times New Roman" w:cstheme="minorHAnsi"/>
                <w:sz w:val="20"/>
                <w:szCs w:val="20"/>
                <w:lang w:val="es-ES_tradnl" w:eastAsia="es-CL"/>
              </w:rPr>
            </w:pPr>
            <w:r w:rsidRPr="00E3594C">
              <w:rPr>
                <w:rFonts w:eastAsia="Times New Roman" w:cstheme="minorHAnsi"/>
                <w:sz w:val="20"/>
                <w:szCs w:val="20"/>
                <w:lang w:val="es-ES_tradnl" w:eastAsia="es-CL"/>
              </w:rPr>
              <w:t>Cámara de válvula para muestreo de efluente tratado</w:t>
            </w:r>
          </w:p>
        </w:tc>
        <w:tc>
          <w:tcPr>
            <w:tcW w:w="3143" w:type="pct"/>
            <w:tcBorders>
              <w:top w:val="single" w:sz="4" w:space="0" w:color="auto"/>
              <w:left w:val="nil"/>
              <w:bottom w:val="single" w:sz="4" w:space="0" w:color="auto"/>
              <w:right w:val="single" w:sz="8" w:space="0" w:color="auto"/>
            </w:tcBorders>
            <w:vAlign w:val="center"/>
          </w:tcPr>
          <w:p w14:paraId="7F69CFAC" w14:textId="5A146A58" w:rsidR="00063797" w:rsidRPr="00963781" w:rsidRDefault="00063797" w:rsidP="00F678B5">
            <w:pPr>
              <w:rPr>
                <w:rFonts w:eastAsia="Times New Roman" w:cstheme="minorHAnsi"/>
                <w:sz w:val="20"/>
                <w:szCs w:val="20"/>
                <w:highlight w:val="yellow"/>
                <w:lang w:val="es-ES_tradnl" w:eastAsia="es-CL"/>
              </w:rPr>
            </w:pPr>
            <w:r w:rsidRPr="00B4530E">
              <w:rPr>
                <w:rFonts w:eastAsia="Times New Roman" w:cstheme="minorHAnsi"/>
                <w:sz w:val="20"/>
                <w:szCs w:val="20"/>
                <w:lang w:val="es-ES_tradnl" w:eastAsia="es-CL"/>
              </w:rPr>
              <w:t>Corresponde a una cámara con una llave de corte, la cual habría sido habilitada para la obtención de muestras del efluente tratado, previo a su disposición final en el Río Paine.</w:t>
            </w:r>
          </w:p>
        </w:tc>
      </w:tr>
    </w:tbl>
    <w:p w14:paraId="46FCA9B5" w14:textId="77777777" w:rsidR="009902C4" w:rsidRPr="004265FE" w:rsidRDefault="009902C4" w:rsidP="00FD6FC0">
      <w:pPr>
        <w:rPr>
          <w:rFonts w:cstheme="minorHAnsi"/>
          <w:sz w:val="16"/>
          <w:szCs w:val="16"/>
          <w:lang w:val="es-ES_tradnl"/>
        </w:rPr>
      </w:pPr>
    </w:p>
    <w:p w14:paraId="660764E3" w14:textId="77777777" w:rsidR="00E73ECE" w:rsidRPr="0025129B" w:rsidRDefault="00E73ECE" w:rsidP="00C958D0">
      <w:pPr>
        <w:pStyle w:val="Ttulo3"/>
        <w:sectPr w:rsidR="00E73ECE" w:rsidRPr="0025129B" w:rsidSect="008F2BCF">
          <w:pgSz w:w="12240" w:h="15840"/>
          <w:pgMar w:top="1134" w:right="1134" w:bottom="1134" w:left="1134" w:header="709" w:footer="709" w:gutter="0"/>
          <w:cols w:space="708"/>
          <w:docGrid w:linePitch="360"/>
        </w:sectPr>
      </w:pPr>
      <w:bookmarkStart w:id="110" w:name="_Toc352840391"/>
      <w:bookmarkStart w:id="111" w:name="_Toc352841451"/>
    </w:p>
    <w:p w14:paraId="44B63407" w14:textId="77777777" w:rsidR="00F265C2" w:rsidRPr="0025129B"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407798089"/>
      <w:bookmarkStart w:id="118" w:name="_Toc352840392"/>
      <w:bookmarkStart w:id="119" w:name="_Toc352841452"/>
      <w:bookmarkEnd w:id="110"/>
      <w:bookmarkEnd w:id="111"/>
      <w:r w:rsidRPr="0025129B">
        <w:rPr>
          <w:bCs/>
        </w:rPr>
        <w:lastRenderedPageBreak/>
        <w:t xml:space="preserve">Aspectos </w:t>
      </w:r>
      <w:r w:rsidR="00430772" w:rsidRPr="0025129B">
        <w:rPr>
          <w:bCs/>
        </w:rPr>
        <w:t xml:space="preserve">relativos </w:t>
      </w:r>
      <w:r w:rsidRPr="0025129B">
        <w:rPr>
          <w:bCs/>
        </w:rPr>
        <w:t>al Seguimiento Ambiental</w:t>
      </w:r>
      <w:bookmarkEnd w:id="112"/>
      <w:bookmarkEnd w:id="113"/>
      <w:bookmarkEnd w:id="114"/>
      <w:bookmarkEnd w:id="115"/>
      <w:bookmarkEnd w:id="116"/>
      <w:bookmarkEnd w:id="117"/>
    </w:p>
    <w:p w14:paraId="1CF6C909" w14:textId="77777777" w:rsidR="00F265C2" w:rsidRPr="0025129B" w:rsidRDefault="00F265C2" w:rsidP="00F265C2">
      <w:pPr>
        <w:rPr>
          <w:b/>
          <w:bCs/>
        </w:rPr>
      </w:pPr>
    </w:p>
    <w:p w14:paraId="428B259A" w14:textId="77777777" w:rsidR="00F265C2" w:rsidRPr="0025129B" w:rsidRDefault="00F265C2" w:rsidP="00F265C2">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407798090"/>
      <w:r w:rsidRPr="0025129B">
        <w:rPr>
          <w:bCs/>
        </w:rPr>
        <w:t>Documentos Revisados</w:t>
      </w:r>
      <w:bookmarkEnd w:id="120"/>
      <w:bookmarkEnd w:id="121"/>
      <w:bookmarkEnd w:id="122"/>
      <w:bookmarkEnd w:id="123"/>
      <w:bookmarkEnd w:id="124"/>
      <w:bookmarkEnd w:id="125"/>
    </w:p>
    <w:p w14:paraId="6F2E5BC9" w14:textId="77777777" w:rsidR="00F265C2" w:rsidRDefault="00F265C2" w:rsidP="00F265C2">
      <w:pPr>
        <w:rPr>
          <w:color w:val="1F497D"/>
        </w:rPr>
      </w:pPr>
    </w:p>
    <w:p w14:paraId="28DA4507" w14:textId="77777777" w:rsidR="00963781" w:rsidRDefault="00963781" w:rsidP="00963781">
      <w:r w:rsidRPr="00B52828">
        <w:t xml:space="preserve">No se han reportado por parte del titular documentos vinculados al seguimiento ambiental del proyecto </w:t>
      </w:r>
      <w:r>
        <w:t>considerado en la actividad de fiscalización</w:t>
      </w:r>
      <w:r w:rsidRPr="00B52828">
        <w:t>.</w:t>
      </w:r>
    </w:p>
    <w:p w14:paraId="0F15295D" w14:textId="77777777" w:rsidR="006517E1" w:rsidRDefault="006517E1" w:rsidP="00F265C2">
      <w:pPr>
        <w:rPr>
          <w:color w:val="1F497D"/>
        </w:rPr>
      </w:pPr>
    </w:p>
    <w:p w14:paraId="39E08B2F" w14:textId="77777777" w:rsidR="00D54831" w:rsidRDefault="00D54831" w:rsidP="00BD3FD5">
      <w:bookmarkStart w:id="126" w:name="_Toc352840394"/>
      <w:bookmarkStart w:id="127" w:name="_Toc352841454"/>
      <w:bookmarkEnd w:id="118"/>
      <w:bookmarkEnd w:id="119"/>
    </w:p>
    <w:p w14:paraId="76485EF7" w14:textId="77777777" w:rsidR="00A50294" w:rsidRDefault="00A50294" w:rsidP="00BD3FD5"/>
    <w:p w14:paraId="51702237" w14:textId="77777777" w:rsidR="00A50294" w:rsidRDefault="00A50294" w:rsidP="00BD3FD5"/>
    <w:p w14:paraId="55DD74D1" w14:textId="77777777" w:rsidR="00A50294" w:rsidRDefault="00A50294" w:rsidP="00BD3FD5"/>
    <w:p w14:paraId="2BD751CA" w14:textId="77777777" w:rsidR="00A50294" w:rsidRDefault="00A50294" w:rsidP="00BD3FD5"/>
    <w:p w14:paraId="7E698061" w14:textId="77777777" w:rsidR="00A50294" w:rsidRDefault="00A50294" w:rsidP="00BD3FD5"/>
    <w:p w14:paraId="306F0CD0" w14:textId="77777777" w:rsidR="00A50294" w:rsidRDefault="00A50294" w:rsidP="00BD3FD5"/>
    <w:p w14:paraId="2F4B5FE8" w14:textId="77777777" w:rsidR="00A50294" w:rsidRDefault="00A50294" w:rsidP="00BD3FD5"/>
    <w:p w14:paraId="79AB00AC" w14:textId="77777777" w:rsidR="00A50294" w:rsidRDefault="00A50294" w:rsidP="00BD3FD5"/>
    <w:p w14:paraId="3045CBEF" w14:textId="77777777" w:rsidR="00A50294" w:rsidRDefault="00A50294" w:rsidP="00BD3FD5"/>
    <w:p w14:paraId="00AD56A3" w14:textId="77777777" w:rsidR="00A50294" w:rsidRDefault="00A50294" w:rsidP="00BD3FD5"/>
    <w:p w14:paraId="14E15148" w14:textId="77777777" w:rsidR="00A50294" w:rsidRDefault="00A50294" w:rsidP="00BD3FD5"/>
    <w:p w14:paraId="22F7F520" w14:textId="77777777" w:rsidR="00A50294" w:rsidRDefault="00A50294" w:rsidP="00BD3FD5"/>
    <w:p w14:paraId="1D8393EC" w14:textId="77777777" w:rsidR="00A50294" w:rsidRDefault="00A50294" w:rsidP="00BD3FD5"/>
    <w:p w14:paraId="5BCE84E9" w14:textId="77777777" w:rsidR="00A50294" w:rsidRDefault="00A50294" w:rsidP="00BD3FD5"/>
    <w:p w14:paraId="1CCDBB5F" w14:textId="77777777" w:rsidR="00A50294" w:rsidRDefault="00A50294" w:rsidP="00BD3FD5"/>
    <w:p w14:paraId="1B99E9B4" w14:textId="77777777" w:rsidR="00A50294" w:rsidRDefault="00A50294" w:rsidP="00BD3FD5"/>
    <w:p w14:paraId="7AA76F16" w14:textId="77777777" w:rsidR="00A50294" w:rsidRDefault="00A50294" w:rsidP="00BD3FD5"/>
    <w:p w14:paraId="045D90E3" w14:textId="77777777" w:rsidR="00030BD7" w:rsidRDefault="00030BD7" w:rsidP="00BD3FD5"/>
    <w:p w14:paraId="148C0B8A" w14:textId="77777777" w:rsidR="00030BD7" w:rsidRDefault="00030BD7" w:rsidP="00BD3FD5"/>
    <w:p w14:paraId="5BA37403" w14:textId="77777777" w:rsidR="00F46933" w:rsidRDefault="00F46933" w:rsidP="00BD3FD5"/>
    <w:p w14:paraId="28A690DA" w14:textId="77777777" w:rsidR="00F46933" w:rsidRDefault="00F46933" w:rsidP="00BD3FD5"/>
    <w:p w14:paraId="190FB50B" w14:textId="77777777" w:rsidR="00F46933" w:rsidRDefault="00F46933" w:rsidP="00BD3FD5"/>
    <w:p w14:paraId="5896F2E3" w14:textId="77777777" w:rsidR="00963781" w:rsidRDefault="00963781" w:rsidP="00BD3FD5"/>
    <w:p w14:paraId="31F0C409" w14:textId="77777777" w:rsidR="00963781" w:rsidRDefault="00963781" w:rsidP="00BD3FD5"/>
    <w:p w14:paraId="7C9D5160" w14:textId="77777777" w:rsidR="00963781" w:rsidRDefault="00963781" w:rsidP="00BD3FD5"/>
    <w:p w14:paraId="3A47D459" w14:textId="77777777" w:rsidR="00963781" w:rsidRDefault="00963781" w:rsidP="00BD3FD5"/>
    <w:p w14:paraId="70AA3990" w14:textId="77777777" w:rsidR="00963781" w:rsidRDefault="00963781" w:rsidP="00BD3FD5"/>
    <w:p w14:paraId="0AA1232B" w14:textId="77777777" w:rsidR="00A50294" w:rsidRDefault="00A50294" w:rsidP="00BD3FD5"/>
    <w:p w14:paraId="62CED6A0" w14:textId="77777777" w:rsidR="004E583C" w:rsidRPr="00B53CC9" w:rsidRDefault="004E583C" w:rsidP="00C958D0">
      <w:pPr>
        <w:pStyle w:val="Ttulo1"/>
      </w:pPr>
      <w:bookmarkStart w:id="128" w:name="_Toc407798091"/>
      <w:r w:rsidRPr="00B53CC9">
        <w:lastRenderedPageBreak/>
        <w:t>H</w:t>
      </w:r>
      <w:r w:rsidR="0024720C" w:rsidRPr="00B53CC9">
        <w:t>ECHOS CONSTATADOS</w:t>
      </w:r>
      <w:r w:rsidRPr="00B53CC9">
        <w:t>.</w:t>
      </w:r>
      <w:bookmarkEnd w:id="126"/>
      <w:bookmarkEnd w:id="127"/>
      <w:bookmarkEnd w:id="128"/>
    </w:p>
    <w:p w14:paraId="340CA632" w14:textId="77777777" w:rsidR="00D17CB6" w:rsidRPr="00B53CC9" w:rsidRDefault="00D17CB6" w:rsidP="00D17CB6"/>
    <w:p w14:paraId="64509F7C" w14:textId="4B6C70D8" w:rsidR="00AF562D" w:rsidRPr="00B53CC9" w:rsidRDefault="00EB4D62" w:rsidP="00AF562D">
      <w:pPr>
        <w:pStyle w:val="Ttulo2"/>
      </w:pPr>
      <w:bookmarkStart w:id="129" w:name="_Toc407798092"/>
      <w:bookmarkStart w:id="130" w:name="_Ref352922216"/>
      <w:bookmarkStart w:id="131" w:name="_Toc353998120"/>
      <w:bookmarkStart w:id="132" w:name="_Toc353998193"/>
      <w:bookmarkStart w:id="133" w:name="_Toc382383547"/>
      <w:bookmarkStart w:id="134" w:name="_Toc382472369"/>
      <w:bookmarkStart w:id="135" w:name="_Toc390184279"/>
      <w:bookmarkStart w:id="136" w:name="_Toc390360010"/>
      <w:bookmarkStart w:id="137" w:name="_Toc390777031"/>
      <w:r w:rsidRPr="00B53CC9">
        <w:t>Calidad de efluente</w:t>
      </w:r>
      <w:r w:rsidR="00AF562D" w:rsidRPr="00B53CC9">
        <w:t>.</w:t>
      </w:r>
      <w:bookmarkEnd w:id="129"/>
    </w:p>
    <w:p w14:paraId="0403314A" w14:textId="77777777" w:rsidR="00AF562D" w:rsidRPr="001C154A" w:rsidRDefault="00AF562D" w:rsidP="00AF562D">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AF562D" w:rsidRPr="004E1ACF" w14:paraId="10ED0B6A" w14:textId="77777777" w:rsidTr="005821CB">
        <w:trPr>
          <w:trHeight w:val="142"/>
        </w:trPr>
        <w:tc>
          <w:tcPr>
            <w:tcW w:w="1389" w:type="pct"/>
          </w:tcPr>
          <w:p w14:paraId="0986A42D" w14:textId="77777777" w:rsidR="00AF562D" w:rsidRPr="00C66C56" w:rsidRDefault="00AF562D" w:rsidP="00AF562D">
            <w:r w:rsidRPr="00C66C56">
              <w:rPr>
                <w:rFonts w:eastAsia="Times New Roman"/>
                <w:b/>
                <w:bCs/>
                <w:color w:val="000000"/>
                <w:lang w:eastAsia="es-CL"/>
              </w:rPr>
              <w:t>Número de hecho constatado</w:t>
            </w:r>
            <w:r w:rsidRPr="00C66C56">
              <w:rPr>
                <w:rFonts w:eastAsia="Times New Roman"/>
                <w:color w:val="000000"/>
                <w:lang w:eastAsia="es-CL"/>
              </w:rPr>
              <w:t xml:space="preserve">: </w:t>
            </w:r>
            <w:r>
              <w:rPr>
                <w:b/>
              </w:rPr>
              <w:t>1</w:t>
            </w:r>
          </w:p>
        </w:tc>
        <w:tc>
          <w:tcPr>
            <w:tcW w:w="3611" w:type="pct"/>
          </w:tcPr>
          <w:p w14:paraId="0D54FFFB" w14:textId="318D5057" w:rsidR="00AF562D" w:rsidRPr="00C66C56" w:rsidRDefault="00AF562D" w:rsidP="00707D6C">
            <w:r w:rsidRPr="00C66C56">
              <w:rPr>
                <w:rFonts w:eastAsia="Times New Roman"/>
                <w:b/>
                <w:bCs/>
                <w:color w:val="000000"/>
                <w:lang w:eastAsia="es-CL"/>
              </w:rPr>
              <w:t>Estación N°</w:t>
            </w:r>
            <w:r w:rsidRPr="00C66C56">
              <w:rPr>
                <w:rFonts w:eastAsia="Times New Roman"/>
                <w:color w:val="000000"/>
                <w:lang w:eastAsia="es-CL"/>
              </w:rPr>
              <w:t xml:space="preserve">: </w:t>
            </w:r>
            <w:r w:rsidR="00BD5B9B">
              <w:rPr>
                <w:rFonts w:eastAsia="Times New Roman"/>
                <w:color w:val="000000"/>
                <w:lang w:eastAsia="es-CL"/>
              </w:rPr>
              <w:t>5</w:t>
            </w:r>
          </w:p>
        </w:tc>
      </w:tr>
      <w:tr w:rsidR="00AF562D" w:rsidRPr="004E1ACF" w14:paraId="0B07B51F" w14:textId="77777777" w:rsidTr="005821CB">
        <w:trPr>
          <w:trHeight w:val="319"/>
        </w:trPr>
        <w:tc>
          <w:tcPr>
            <w:tcW w:w="5000" w:type="pct"/>
            <w:gridSpan w:val="2"/>
            <w:tcBorders>
              <w:bottom w:val="single" w:sz="4" w:space="0" w:color="auto"/>
            </w:tcBorders>
          </w:tcPr>
          <w:p w14:paraId="70DBA311" w14:textId="77777777" w:rsidR="00AF562D" w:rsidRPr="00C66C56" w:rsidRDefault="00AF562D" w:rsidP="005821CB">
            <w:pPr>
              <w:rPr>
                <w:color w:val="FF0000"/>
              </w:rPr>
            </w:pPr>
            <w:r w:rsidRPr="00C66C56">
              <w:rPr>
                <w:b/>
              </w:rPr>
              <w:t>Exigencia (s):</w:t>
            </w:r>
          </w:p>
          <w:p w14:paraId="350BC0E8" w14:textId="0B909520" w:rsidR="00AF562D" w:rsidRPr="00C66C56" w:rsidRDefault="00AF562D" w:rsidP="005821CB">
            <w:pPr>
              <w:rPr>
                <w:b/>
              </w:rPr>
            </w:pPr>
            <w:r w:rsidRPr="00C66C56">
              <w:rPr>
                <w:b/>
              </w:rPr>
              <w:t xml:space="preserve">Considerando </w:t>
            </w:r>
            <w:r w:rsidR="000301EE">
              <w:rPr>
                <w:b/>
              </w:rPr>
              <w:t>3.3.1</w:t>
            </w:r>
            <w:r w:rsidRPr="00C66C56">
              <w:rPr>
                <w:b/>
              </w:rPr>
              <w:t xml:space="preserve"> RCA N°</w:t>
            </w:r>
            <w:r w:rsidR="000301EE">
              <w:rPr>
                <w:b/>
              </w:rPr>
              <w:t>00</w:t>
            </w:r>
            <w:r w:rsidRPr="00C66C56">
              <w:rPr>
                <w:b/>
              </w:rPr>
              <w:t>4/20</w:t>
            </w:r>
            <w:r w:rsidR="000301EE">
              <w:rPr>
                <w:b/>
              </w:rPr>
              <w:t>06</w:t>
            </w:r>
          </w:p>
          <w:p w14:paraId="0DBA27C3" w14:textId="2D920BD0" w:rsidR="000301EE" w:rsidRPr="000301EE" w:rsidRDefault="000301EE" w:rsidP="000301EE">
            <w:pPr>
              <w:rPr>
                <w:spacing w:val="1"/>
                <w:lang w:val="es-ES_tradnl" w:eastAsia="es-ES_tradnl"/>
              </w:rPr>
            </w:pPr>
            <w:r w:rsidRPr="000301EE">
              <w:rPr>
                <w:spacing w:val="1"/>
                <w:lang w:val="es-ES_tradnl" w:eastAsia="es-ES_tradnl"/>
              </w:rPr>
              <w:t>Explora S.A. cumplirá con su Proyecto, con la tabla Nº3 “</w:t>
            </w:r>
            <w:r w:rsidR="001E75F2" w:rsidRPr="000301EE">
              <w:rPr>
                <w:spacing w:val="1"/>
                <w:lang w:val="es-ES_tradnl" w:eastAsia="es-ES_tradnl"/>
              </w:rPr>
              <w:t>Límites</w:t>
            </w:r>
            <w:r w:rsidRPr="000301EE">
              <w:rPr>
                <w:spacing w:val="1"/>
                <w:lang w:val="es-ES_tradnl" w:eastAsia="es-ES_tradnl"/>
              </w:rPr>
              <w:t xml:space="preserve"> máximos permitidos para la descarga de Residuos Líquidos a Cuerpos de Aguas Lacustres”.</w:t>
            </w:r>
          </w:p>
          <w:p w14:paraId="39940C4D" w14:textId="77777777" w:rsidR="000301EE" w:rsidRPr="000301EE" w:rsidRDefault="000301EE" w:rsidP="000301EE">
            <w:pPr>
              <w:rPr>
                <w:spacing w:val="1"/>
                <w:lang w:val="es-ES_tradnl" w:eastAsia="es-ES_tradnl"/>
              </w:rPr>
            </w:pPr>
            <w:r w:rsidRPr="000301EE">
              <w:rPr>
                <w:spacing w:val="1"/>
                <w:lang w:val="es-ES_tradnl" w:eastAsia="es-ES_tradnl"/>
              </w:rPr>
              <w:t>El monitoreo de la planta de tratamiento de aguas servidas se realizará a través de un muestreo y análisis del efluente de acuerdo a la norma DS. Nº90.</w:t>
            </w:r>
          </w:p>
          <w:p w14:paraId="0851DA8C" w14:textId="4FE42922" w:rsidR="00AF562D" w:rsidRDefault="000301EE" w:rsidP="000301EE">
            <w:pPr>
              <w:rPr>
                <w:spacing w:val="1"/>
                <w:lang w:val="es-ES_tradnl" w:eastAsia="es-ES_tradnl"/>
              </w:rPr>
            </w:pPr>
            <w:r w:rsidRPr="000301EE">
              <w:rPr>
                <w:spacing w:val="1"/>
                <w:lang w:val="es-ES_tradnl" w:eastAsia="es-ES_tradnl"/>
              </w:rPr>
              <w:t xml:space="preserve">El programa de monitoreo contemplará los siguientes parámetros y </w:t>
            </w:r>
            <w:r w:rsidR="001E75F2" w:rsidRPr="000301EE">
              <w:rPr>
                <w:spacing w:val="1"/>
                <w:lang w:val="es-ES_tradnl" w:eastAsia="es-ES_tradnl"/>
              </w:rPr>
              <w:t>límite</w:t>
            </w:r>
            <w:r w:rsidRPr="000301EE">
              <w:rPr>
                <w:spacing w:val="1"/>
                <w:lang w:val="es-ES_tradnl" w:eastAsia="es-ES_tradnl"/>
              </w:rPr>
              <w:t xml:space="preserve"> máximo permisible que se indican en la siguiente tabla. [...]</w:t>
            </w:r>
          </w:p>
          <w:p w14:paraId="4739EA60" w14:textId="77777777" w:rsidR="000301EE" w:rsidRDefault="000301EE" w:rsidP="000301EE">
            <w:pPr>
              <w:rPr>
                <w:spacing w:val="1"/>
                <w:lang w:val="es-ES_tradnl" w:eastAsia="es-ES_tradnl"/>
              </w:rPr>
            </w:pPr>
          </w:p>
          <w:tbl>
            <w:tblPr>
              <w:tblStyle w:val="Tablaconcuadrcula"/>
              <w:tblW w:w="0" w:type="auto"/>
              <w:tblLook w:val="04A0" w:firstRow="1" w:lastRow="0" w:firstColumn="1" w:lastColumn="0" w:noHBand="0" w:noVBand="1"/>
            </w:tblPr>
            <w:tblGrid>
              <w:gridCol w:w="2259"/>
              <w:gridCol w:w="2259"/>
              <w:gridCol w:w="2259"/>
              <w:gridCol w:w="2260"/>
              <w:gridCol w:w="2260"/>
              <w:gridCol w:w="2260"/>
            </w:tblGrid>
            <w:tr w:rsidR="00AC33AF" w14:paraId="0C7CD8C5" w14:textId="77777777" w:rsidTr="00AC33AF">
              <w:tc>
                <w:tcPr>
                  <w:tcW w:w="2259" w:type="dxa"/>
                  <w:vMerge w:val="restart"/>
                  <w:vAlign w:val="center"/>
                </w:tcPr>
                <w:p w14:paraId="3A3086F3" w14:textId="206876FA" w:rsidR="00AC33AF" w:rsidRPr="00AC33AF" w:rsidRDefault="00AC33AF" w:rsidP="00AC33AF">
                  <w:pPr>
                    <w:jc w:val="center"/>
                    <w:rPr>
                      <w:b/>
                      <w:spacing w:val="1"/>
                      <w:lang w:val="es-ES_tradnl" w:eastAsia="es-ES_tradnl"/>
                    </w:rPr>
                  </w:pPr>
                  <w:r w:rsidRPr="00AC33AF">
                    <w:rPr>
                      <w:b/>
                      <w:spacing w:val="1"/>
                      <w:lang w:val="es-ES_tradnl" w:eastAsia="es-ES_tradnl"/>
                    </w:rPr>
                    <w:t>Parámetro</w:t>
                  </w:r>
                </w:p>
              </w:tc>
              <w:tc>
                <w:tcPr>
                  <w:tcW w:w="2259" w:type="dxa"/>
                  <w:vMerge w:val="restart"/>
                  <w:vAlign w:val="center"/>
                </w:tcPr>
                <w:p w14:paraId="72B5F316" w14:textId="62A90A18" w:rsidR="00AC33AF" w:rsidRPr="00AC33AF" w:rsidRDefault="00AC33AF" w:rsidP="00AC33AF">
                  <w:pPr>
                    <w:jc w:val="center"/>
                    <w:rPr>
                      <w:b/>
                      <w:spacing w:val="1"/>
                      <w:lang w:val="es-ES_tradnl" w:eastAsia="es-ES_tradnl"/>
                    </w:rPr>
                  </w:pPr>
                  <w:r w:rsidRPr="00AC33AF">
                    <w:rPr>
                      <w:b/>
                      <w:spacing w:val="1"/>
                      <w:lang w:val="es-ES_tradnl" w:eastAsia="es-ES_tradnl"/>
                    </w:rPr>
                    <w:t>Unidad</w:t>
                  </w:r>
                </w:p>
              </w:tc>
              <w:tc>
                <w:tcPr>
                  <w:tcW w:w="2259" w:type="dxa"/>
                  <w:vMerge w:val="restart"/>
                  <w:vAlign w:val="center"/>
                </w:tcPr>
                <w:p w14:paraId="493B98E4" w14:textId="07C149F4" w:rsidR="00AC33AF" w:rsidRPr="00AC33AF" w:rsidRDefault="00AC33AF" w:rsidP="00AC33AF">
                  <w:pPr>
                    <w:jc w:val="center"/>
                    <w:rPr>
                      <w:b/>
                      <w:spacing w:val="1"/>
                      <w:lang w:val="es-ES_tradnl" w:eastAsia="es-ES_tradnl"/>
                    </w:rPr>
                  </w:pPr>
                  <w:r w:rsidRPr="00AC33AF">
                    <w:rPr>
                      <w:b/>
                      <w:spacing w:val="1"/>
                      <w:lang w:val="es-ES_tradnl" w:eastAsia="es-ES_tradnl"/>
                    </w:rPr>
                    <w:t>Límite Máximo</w:t>
                  </w:r>
                </w:p>
              </w:tc>
              <w:tc>
                <w:tcPr>
                  <w:tcW w:w="2260" w:type="dxa"/>
                  <w:vMerge w:val="restart"/>
                  <w:vAlign w:val="center"/>
                </w:tcPr>
                <w:p w14:paraId="0E652D16" w14:textId="1D3ED99A" w:rsidR="00AC33AF" w:rsidRPr="00AC33AF" w:rsidRDefault="00AC33AF" w:rsidP="00AC33AF">
                  <w:pPr>
                    <w:jc w:val="center"/>
                    <w:rPr>
                      <w:b/>
                      <w:spacing w:val="1"/>
                      <w:lang w:val="es-ES_tradnl" w:eastAsia="es-ES_tradnl"/>
                    </w:rPr>
                  </w:pPr>
                  <w:r w:rsidRPr="00AC33AF">
                    <w:rPr>
                      <w:b/>
                      <w:spacing w:val="1"/>
                      <w:lang w:val="es-ES_tradnl" w:eastAsia="es-ES_tradnl"/>
                    </w:rPr>
                    <w:t>Tipo de Muestra</w:t>
                  </w:r>
                </w:p>
              </w:tc>
              <w:tc>
                <w:tcPr>
                  <w:tcW w:w="4520" w:type="dxa"/>
                  <w:gridSpan w:val="2"/>
                  <w:vAlign w:val="center"/>
                </w:tcPr>
                <w:p w14:paraId="627A64E0" w14:textId="3B0EC5E8" w:rsidR="00AC33AF" w:rsidRPr="00AC33AF" w:rsidRDefault="00AC33AF" w:rsidP="00AC33AF">
                  <w:pPr>
                    <w:jc w:val="center"/>
                    <w:rPr>
                      <w:b/>
                      <w:spacing w:val="1"/>
                      <w:lang w:val="es-ES_tradnl" w:eastAsia="es-ES_tradnl"/>
                    </w:rPr>
                  </w:pPr>
                  <w:r w:rsidRPr="00AC33AF">
                    <w:rPr>
                      <w:b/>
                      <w:spacing w:val="1"/>
                      <w:lang w:val="es-ES_tradnl" w:eastAsia="es-ES_tradnl"/>
                    </w:rPr>
                    <w:t>Periodicidad</w:t>
                  </w:r>
                </w:p>
              </w:tc>
            </w:tr>
            <w:tr w:rsidR="00AC33AF" w14:paraId="458F43B3" w14:textId="77777777" w:rsidTr="00AC33AF">
              <w:tc>
                <w:tcPr>
                  <w:tcW w:w="2259" w:type="dxa"/>
                  <w:vMerge/>
                  <w:vAlign w:val="center"/>
                </w:tcPr>
                <w:p w14:paraId="2C94A68E" w14:textId="77777777" w:rsidR="00AC33AF" w:rsidRPr="00AC33AF" w:rsidRDefault="00AC33AF" w:rsidP="00AC33AF">
                  <w:pPr>
                    <w:jc w:val="center"/>
                    <w:rPr>
                      <w:b/>
                      <w:spacing w:val="1"/>
                      <w:lang w:val="es-ES_tradnl" w:eastAsia="es-ES_tradnl"/>
                    </w:rPr>
                  </w:pPr>
                </w:p>
              </w:tc>
              <w:tc>
                <w:tcPr>
                  <w:tcW w:w="2259" w:type="dxa"/>
                  <w:vMerge/>
                  <w:vAlign w:val="center"/>
                </w:tcPr>
                <w:p w14:paraId="5DC656C6" w14:textId="77777777" w:rsidR="00AC33AF" w:rsidRPr="00AC33AF" w:rsidRDefault="00AC33AF" w:rsidP="00AC33AF">
                  <w:pPr>
                    <w:jc w:val="center"/>
                    <w:rPr>
                      <w:b/>
                      <w:spacing w:val="1"/>
                      <w:lang w:val="es-ES_tradnl" w:eastAsia="es-ES_tradnl"/>
                    </w:rPr>
                  </w:pPr>
                </w:p>
              </w:tc>
              <w:tc>
                <w:tcPr>
                  <w:tcW w:w="2259" w:type="dxa"/>
                  <w:vMerge/>
                  <w:vAlign w:val="center"/>
                </w:tcPr>
                <w:p w14:paraId="1CFBC4D2" w14:textId="77777777" w:rsidR="00AC33AF" w:rsidRPr="00AC33AF" w:rsidRDefault="00AC33AF" w:rsidP="00AC33AF">
                  <w:pPr>
                    <w:jc w:val="center"/>
                    <w:rPr>
                      <w:b/>
                      <w:spacing w:val="1"/>
                      <w:lang w:val="es-ES_tradnl" w:eastAsia="es-ES_tradnl"/>
                    </w:rPr>
                  </w:pPr>
                </w:p>
              </w:tc>
              <w:tc>
                <w:tcPr>
                  <w:tcW w:w="2260" w:type="dxa"/>
                  <w:vMerge/>
                  <w:vAlign w:val="center"/>
                </w:tcPr>
                <w:p w14:paraId="01BA6C6F" w14:textId="77777777" w:rsidR="00AC33AF" w:rsidRPr="00AC33AF" w:rsidRDefault="00AC33AF" w:rsidP="00AC33AF">
                  <w:pPr>
                    <w:jc w:val="center"/>
                    <w:rPr>
                      <w:b/>
                      <w:spacing w:val="1"/>
                      <w:lang w:val="es-ES_tradnl" w:eastAsia="es-ES_tradnl"/>
                    </w:rPr>
                  </w:pPr>
                </w:p>
              </w:tc>
              <w:tc>
                <w:tcPr>
                  <w:tcW w:w="2260" w:type="dxa"/>
                  <w:vAlign w:val="center"/>
                </w:tcPr>
                <w:p w14:paraId="67DE7E04" w14:textId="0E809B61" w:rsidR="00AC33AF" w:rsidRPr="00AC33AF" w:rsidRDefault="00AC33AF" w:rsidP="00AC33AF">
                  <w:pPr>
                    <w:jc w:val="center"/>
                    <w:rPr>
                      <w:b/>
                      <w:spacing w:val="1"/>
                      <w:lang w:val="es-ES_tradnl" w:eastAsia="es-ES_tradnl"/>
                    </w:rPr>
                  </w:pPr>
                  <w:r w:rsidRPr="00AC33AF">
                    <w:rPr>
                      <w:b/>
                      <w:spacing w:val="1"/>
                      <w:lang w:val="es-ES_tradnl" w:eastAsia="es-ES_tradnl"/>
                    </w:rPr>
                    <w:t>Temporada Baja</w:t>
                  </w:r>
                </w:p>
              </w:tc>
              <w:tc>
                <w:tcPr>
                  <w:tcW w:w="2260" w:type="dxa"/>
                  <w:vAlign w:val="center"/>
                </w:tcPr>
                <w:p w14:paraId="5D95594A" w14:textId="76D585CB" w:rsidR="00AC33AF" w:rsidRPr="00AC33AF" w:rsidRDefault="00AC33AF" w:rsidP="00AC33AF">
                  <w:pPr>
                    <w:jc w:val="center"/>
                    <w:rPr>
                      <w:b/>
                      <w:spacing w:val="1"/>
                      <w:lang w:val="es-ES_tradnl" w:eastAsia="es-ES_tradnl"/>
                    </w:rPr>
                  </w:pPr>
                  <w:r w:rsidRPr="00AC33AF">
                    <w:rPr>
                      <w:b/>
                      <w:spacing w:val="1"/>
                      <w:lang w:val="es-ES_tradnl" w:eastAsia="es-ES_tradnl"/>
                    </w:rPr>
                    <w:t>Temporada Alta</w:t>
                  </w:r>
                </w:p>
              </w:tc>
            </w:tr>
            <w:tr w:rsidR="00AC33AF" w14:paraId="580DBFA8" w14:textId="77777777" w:rsidTr="00AC33AF">
              <w:tc>
                <w:tcPr>
                  <w:tcW w:w="2259" w:type="dxa"/>
                </w:tcPr>
                <w:p w14:paraId="2424FF5F" w14:textId="18EA3B3E" w:rsidR="00AC33AF" w:rsidRPr="00AC33AF" w:rsidRDefault="00AC33AF" w:rsidP="00AC33AF">
                  <w:pPr>
                    <w:jc w:val="center"/>
                    <w:rPr>
                      <w:spacing w:val="1"/>
                      <w:lang w:val="es-ES_tradnl" w:eastAsia="es-ES_tradnl"/>
                    </w:rPr>
                  </w:pPr>
                  <w:r>
                    <w:rPr>
                      <w:spacing w:val="1"/>
                      <w:lang w:val="es-ES_tradnl" w:eastAsia="es-ES_tradnl"/>
                    </w:rPr>
                    <w:t>DBO</w:t>
                  </w:r>
                  <w:r>
                    <w:rPr>
                      <w:spacing w:val="1"/>
                      <w:vertAlign w:val="subscript"/>
                      <w:lang w:val="es-ES_tradnl" w:eastAsia="es-ES_tradnl"/>
                    </w:rPr>
                    <w:t>5</w:t>
                  </w:r>
                </w:p>
              </w:tc>
              <w:tc>
                <w:tcPr>
                  <w:tcW w:w="2259" w:type="dxa"/>
                </w:tcPr>
                <w:p w14:paraId="3A65B515" w14:textId="7111D524" w:rsidR="00AC33AF" w:rsidRDefault="00AC33AF" w:rsidP="00AC33AF">
                  <w:pPr>
                    <w:jc w:val="center"/>
                    <w:rPr>
                      <w:spacing w:val="1"/>
                      <w:lang w:val="es-ES_tradnl" w:eastAsia="es-ES_tradnl"/>
                    </w:rPr>
                  </w:pPr>
                  <w:r>
                    <w:rPr>
                      <w:spacing w:val="1"/>
                      <w:lang w:val="es-ES_tradnl" w:eastAsia="es-ES_tradnl"/>
                    </w:rPr>
                    <w:t>mg/L</w:t>
                  </w:r>
                </w:p>
              </w:tc>
              <w:tc>
                <w:tcPr>
                  <w:tcW w:w="2259" w:type="dxa"/>
                </w:tcPr>
                <w:p w14:paraId="6AE0AABD" w14:textId="3827BA12" w:rsidR="00AC33AF" w:rsidRDefault="00AC33AF" w:rsidP="00AC33AF">
                  <w:pPr>
                    <w:jc w:val="center"/>
                    <w:rPr>
                      <w:spacing w:val="1"/>
                      <w:lang w:val="es-ES_tradnl" w:eastAsia="es-ES_tradnl"/>
                    </w:rPr>
                  </w:pPr>
                  <w:r>
                    <w:rPr>
                      <w:spacing w:val="1"/>
                      <w:lang w:val="es-ES_tradnl" w:eastAsia="es-ES_tradnl"/>
                    </w:rPr>
                    <w:t>35</w:t>
                  </w:r>
                </w:p>
              </w:tc>
              <w:tc>
                <w:tcPr>
                  <w:tcW w:w="2260" w:type="dxa"/>
                </w:tcPr>
                <w:p w14:paraId="4802F2C5" w14:textId="542AA815" w:rsidR="00AC33AF" w:rsidRDefault="00AC33AF" w:rsidP="00AC33AF">
                  <w:pPr>
                    <w:jc w:val="center"/>
                    <w:rPr>
                      <w:spacing w:val="1"/>
                      <w:lang w:val="es-ES_tradnl" w:eastAsia="es-ES_tradnl"/>
                    </w:rPr>
                  </w:pPr>
                  <w:r>
                    <w:rPr>
                      <w:spacing w:val="1"/>
                      <w:lang w:val="es-ES_tradnl" w:eastAsia="es-ES_tradnl"/>
                    </w:rPr>
                    <w:t>Compuesta (24 hrs)</w:t>
                  </w:r>
                </w:p>
              </w:tc>
              <w:tc>
                <w:tcPr>
                  <w:tcW w:w="2260" w:type="dxa"/>
                </w:tcPr>
                <w:p w14:paraId="34284ECD" w14:textId="037F1DF3" w:rsidR="00AC33AF" w:rsidRDefault="00AC33AF" w:rsidP="00AC33AF">
                  <w:pPr>
                    <w:jc w:val="center"/>
                    <w:rPr>
                      <w:spacing w:val="1"/>
                      <w:lang w:val="es-ES_tradnl" w:eastAsia="es-ES_tradnl"/>
                    </w:rPr>
                  </w:pPr>
                  <w:r>
                    <w:rPr>
                      <w:spacing w:val="1"/>
                      <w:lang w:val="es-ES_tradnl" w:eastAsia="es-ES_tradnl"/>
                    </w:rPr>
                    <w:t>Mensual</w:t>
                  </w:r>
                </w:p>
              </w:tc>
              <w:tc>
                <w:tcPr>
                  <w:tcW w:w="2260" w:type="dxa"/>
                </w:tcPr>
                <w:p w14:paraId="0963E325" w14:textId="3EACB178" w:rsidR="00AC33AF" w:rsidRDefault="00AC33AF" w:rsidP="00AC33AF">
                  <w:pPr>
                    <w:jc w:val="center"/>
                    <w:rPr>
                      <w:spacing w:val="1"/>
                      <w:lang w:val="es-ES_tradnl" w:eastAsia="es-ES_tradnl"/>
                    </w:rPr>
                  </w:pPr>
                  <w:r>
                    <w:rPr>
                      <w:spacing w:val="1"/>
                      <w:lang w:val="es-ES_tradnl" w:eastAsia="es-ES_tradnl"/>
                    </w:rPr>
                    <w:t>Mensual</w:t>
                  </w:r>
                </w:p>
              </w:tc>
            </w:tr>
            <w:tr w:rsidR="00AC33AF" w14:paraId="04A96EB1" w14:textId="77777777" w:rsidTr="00AC33AF">
              <w:tc>
                <w:tcPr>
                  <w:tcW w:w="2259" w:type="dxa"/>
                </w:tcPr>
                <w:p w14:paraId="227E793C" w14:textId="56C918A2" w:rsidR="00AC33AF" w:rsidRDefault="00AC33AF" w:rsidP="00AC33AF">
                  <w:pPr>
                    <w:jc w:val="center"/>
                    <w:rPr>
                      <w:spacing w:val="1"/>
                      <w:lang w:val="es-ES_tradnl" w:eastAsia="es-ES_tradnl"/>
                    </w:rPr>
                  </w:pPr>
                  <w:r>
                    <w:rPr>
                      <w:spacing w:val="1"/>
                      <w:lang w:val="es-ES_tradnl" w:eastAsia="es-ES_tradnl"/>
                    </w:rPr>
                    <w:t>Sólidos Suspendidos</w:t>
                  </w:r>
                </w:p>
              </w:tc>
              <w:tc>
                <w:tcPr>
                  <w:tcW w:w="2259" w:type="dxa"/>
                </w:tcPr>
                <w:p w14:paraId="68FDA72B" w14:textId="30914A0A" w:rsidR="00AC33AF" w:rsidRDefault="00AC33AF" w:rsidP="00AC33AF">
                  <w:pPr>
                    <w:jc w:val="center"/>
                    <w:rPr>
                      <w:spacing w:val="1"/>
                      <w:lang w:val="es-ES_tradnl" w:eastAsia="es-ES_tradnl"/>
                    </w:rPr>
                  </w:pPr>
                  <w:r>
                    <w:rPr>
                      <w:spacing w:val="1"/>
                      <w:lang w:val="es-ES_tradnl" w:eastAsia="es-ES_tradnl"/>
                    </w:rPr>
                    <w:t>mg/L</w:t>
                  </w:r>
                </w:p>
              </w:tc>
              <w:tc>
                <w:tcPr>
                  <w:tcW w:w="2259" w:type="dxa"/>
                </w:tcPr>
                <w:p w14:paraId="66031B8C" w14:textId="553C1141" w:rsidR="00AC33AF" w:rsidRDefault="00AC33AF" w:rsidP="00AC33AF">
                  <w:pPr>
                    <w:jc w:val="center"/>
                    <w:rPr>
                      <w:spacing w:val="1"/>
                      <w:lang w:val="es-ES_tradnl" w:eastAsia="es-ES_tradnl"/>
                    </w:rPr>
                  </w:pPr>
                  <w:r>
                    <w:rPr>
                      <w:spacing w:val="1"/>
                      <w:lang w:val="es-ES_tradnl" w:eastAsia="es-ES_tradnl"/>
                    </w:rPr>
                    <w:t>80</w:t>
                  </w:r>
                </w:p>
              </w:tc>
              <w:tc>
                <w:tcPr>
                  <w:tcW w:w="2260" w:type="dxa"/>
                </w:tcPr>
                <w:p w14:paraId="2044BE86" w14:textId="72AEFB0B" w:rsidR="00AC33AF" w:rsidRDefault="00AC33AF" w:rsidP="00AC33AF">
                  <w:pPr>
                    <w:jc w:val="center"/>
                    <w:rPr>
                      <w:spacing w:val="1"/>
                      <w:lang w:val="es-ES_tradnl" w:eastAsia="es-ES_tradnl"/>
                    </w:rPr>
                  </w:pPr>
                  <w:r>
                    <w:rPr>
                      <w:spacing w:val="1"/>
                      <w:lang w:val="es-ES_tradnl" w:eastAsia="es-ES_tradnl"/>
                    </w:rPr>
                    <w:t>Puntual</w:t>
                  </w:r>
                </w:p>
              </w:tc>
              <w:tc>
                <w:tcPr>
                  <w:tcW w:w="2260" w:type="dxa"/>
                </w:tcPr>
                <w:p w14:paraId="084DED67" w14:textId="0AA8815E" w:rsidR="00AC33AF" w:rsidRDefault="00AC33AF" w:rsidP="00AC33AF">
                  <w:pPr>
                    <w:jc w:val="center"/>
                    <w:rPr>
                      <w:spacing w:val="1"/>
                      <w:lang w:val="es-ES_tradnl" w:eastAsia="es-ES_tradnl"/>
                    </w:rPr>
                  </w:pPr>
                  <w:r>
                    <w:rPr>
                      <w:spacing w:val="1"/>
                      <w:lang w:val="es-ES_tradnl" w:eastAsia="es-ES_tradnl"/>
                    </w:rPr>
                    <w:t>Mensual</w:t>
                  </w:r>
                </w:p>
              </w:tc>
              <w:tc>
                <w:tcPr>
                  <w:tcW w:w="2260" w:type="dxa"/>
                </w:tcPr>
                <w:p w14:paraId="30995047" w14:textId="7D77989C" w:rsidR="00AC33AF" w:rsidRDefault="00AC33AF" w:rsidP="00AC33AF">
                  <w:pPr>
                    <w:jc w:val="center"/>
                    <w:rPr>
                      <w:spacing w:val="1"/>
                      <w:lang w:val="es-ES_tradnl" w:eastAsia="es-ES_tradnl"/>
                    </w:rPr>
                  </w:pPr>
                  <w:r>
                    <w:rPr>
                      <w:spacing w:val="1"/>
                      <w:lang w:val="es-ES_tradnl" w:eastAsia="es-ES_tradnl"/>
                    </w:rPr>
                    <w:t>Mensual</w:t>
                  </w:r>
                </w:p>
              </w:tc>
            </w:tr>
            <w:tr w:rsidR="00AC33AF" w14:paraId="3943D074" w14:textId="77777777" w:rsidTr="00AC33AF">
              <w:tc>
                <w:tcPr>
                  <w:tcW w:w="2259" w:type="dxa"/>
                </w:tcPr>
                <w:p w14:paraId="730826EF" w14:textId="0D2E1144" w:rsidR="00AC33AF" w:rsidRDefault="00AC33AF" w:rsidP="00AC33AF">
                  <w:pPr>
                    <w:jc w:val="center"/>
                    <w:rPr>
                      <w:spacing w:val="1"/>
                      <w:lang w:val="es-ES_tradnl" w:eastAsia="es-ES_tradnl"/>
                    </w:rPr>
                  </w:pPr>
                  <w:r>
                    <w:rPr>
                      <w:spacing w:val="1"/>
                      <w:lang w:val="es-ES_tradnl" w:eastAsia="es-ES_tradnl"/>
                    </w:rPr>
                    <w:t>Temperatura</w:t>
                  </w:r>
                </w:p>
              </w:tc>
              <w:tc>
                <w:tcPr>
                  <w:tcW w:w="2259" w:type="dxa"/>
                </w:tcPr>
                <w:p w14:paraId="1ACA863A" w14:textId="5BC0AE60" w:rsidR="00AC33AF" w:rsidRDefault="00AC33AF" w:rsidP="00AC33AF">
                  <w:pPr>
                    <w:jc w:val="center"/>
                    <w:rPr>
                      <w:spacing w:val="1"/>
                      <w:lang w:val="es-ES_tradnl" w:eastAsia="es-ES_tradnl"/>
                    </w:rPr>
                  </w:pPr>
                  <w:r>
                    <w:rPr>
                      <w:spacing w:val="1"/>
                      <w:lang w:val="es-ES_tradnl" w:eastAsia="es-ES_tradnl"/>
                    </w:rPr>
                    <w:t>°C</w:t>
                  </w:r>
                </w:p>
              </w:tc>
              <w:tc>
                <w:tcPr>
                  <w:tcW w:w="2259" w:type="dxa"/>
                </w:tcPr>
                <w:p w14:paraId="668C2C05" w14:textId="2B237D1B" w:rsidR="00AC33AF" w:rsidRDefault="00AC33AF" w:rsidP="00AC33AF">
                  <w:pPr>
                    <w:jc w:val="center"/>
                    <w:rPr>
                      <w:spacing w:val="1"/>
                      <w:lang w:val="es-ES_tradnl" w:eastAsia="es-ES_tradnl"/>
                    </w:rPr>
                  </w:pPr>
                  <w:r>
                    <w:rPr>
                      <w:spacing w:val="1"/>
                      <w:lang w:val="es-ES_tradnl" w:eastAsia="es-ES_tradnl"/>
                    </w:rPr>
                    <w:t>30</w:t>
                  </w:r>
                </w:p>
              </w:tc>
              <w:tc>
                <w:tcPr>
                  <w:tcW w:w="2260" w:type="dxa"/>
                </w:tcPr>
                <w:p w14:paraId="2A81AA90" w14:textId="6590FE0D" w:rsidR="00AC33AF" w:rsidRDefault="00AC33AF" w:rsidP="00AC33AF">
                  <w:pPr>
                    <w:jc w:val="center"/>
                    <w:rPr>
                      <w:spacing w:val="1"/>
                      <w:lang w:val="es-ES_tradnl" w:eastAsia="es-ES_tradnl"/>
                    </w:rPr>
                  </w:pPr>
                  <w:r>
                    <w:rPr>
                      <w:spacing w:val="1"/>
                      <w:lang w:val="es-ES_tradnl" w:eastAsia="es-ES_tradnl"/>
                    </w:rPr>
                    <w:t>Puntual</w:t>
                  </w:r>
                </w:p>
              </w:tc>
              <w:tc>
                <w:tcPr>
                  <w:tcW w:w="2260" w:type="dxa"/>
                </w:tcPr>
                <w:p w14:paraId="4B791B9F" w14:textId="066F1543" w:rsidR="00AC33AF" w:rsidRDefault="00AC33AF" w:rsidP="00AC33AF">
                  <w:pPr>
                    <w:jc w:val="center"/>
                    <w:rPr>
                      <w:spacing w:val="1"/>
                      <w:lang w:val="es-ES_tradnl" w:eastAsia="es-ES_tradnl"/>
                    </w:rPr>
                  </w:pPr>
                  <w:r>
                    <w:rPr>
                      <w:spacing w:val="1"/>
                      <w:lang w:val="es-ES_tradnl" w:eastAsia="es-ES_tradnl"/>
                    </w:rPr>
                    <w:t>Mensual</w:t>
                  </w:r>
                </w:p>
              </w:tc>
              <w:tc>
                <w:tcPr>
                  <w:tcW w:w="2260" w:type="dxa"/>
                </w:tcPr>
                <w:p w14:paraId="00257D48" w14:textId="6E8F6B53" w:rsidR="00AC33AF" w:rsidRDefault="00AC33AF" w:rsidP="00AC33AF">
                  <w:pPr>
                    <w:jc w:val="center"/>
                    <w:rPr>
                      <w:spacing w:val="1"/>
                      <w:lang w:val="es-ES_tradnl" w:eastAsia="es-ES_tradnl"/>
                    </w:rPr>
                  </w:pPr>
                  <w:r>
                    <w:rPr>
                      <w:spacing w:val="1"/>
                      <w:lang w:val="es-ES_tradnl" w:eastAsia="es-ES_tradnl"/>
                    </w:rPr>
                    <w:t>Mensual</w:t>
                  </w:r>
                </w:p>
              </w:tc>
            </w:tr>
            <w:tr w:rsidR="00AC33AF" w14:paraId="4CE12ADD" w14:textId="77777777" w:rsidTr="00AC33AF">
              <w:tc>
                <w:tcPr>
                  <w:tcW w:w="2259" w:type="dxa"/>
                </w:tcPr>
                <w:p w14:paraId="79A0CCCD" w14:textId="4194F845" w:rsidR="00AC33AF" w:rsidRDefault="00AC33AF" w:rsidP="00AC33AF">
                  <w:pPr>
                    <w:jc w:val="center"/>
                    <w:rPr>
                      <w:spacing w:val="1"/>
                      <w:lang w:val="es-ES_tradnl" w:eastAsia="es-ES_tradnl"/>
                    </w:rPr>
                  </w:pPr>
                  <w:r>
                    <w:rPr>
                      <w:spacing w:val="1"/>
                      <w:lang w:val="es-ES_tradnl" w:eastAsia="es-ES_tradnl"/>
                    </w:rPr>
                    <w:t>pH</w:t>
                  </w:r>
                </w:p>
              </w:tc>
              <w:tc>
                <w:tcPr>
                  <w:tcW w:w="2259" w:type="dxa"/>
                </w:tcPr>
                <w:p w14:paraId="28DDDAD2" w14:textId="01CDADD0" w:rsidR="00AC33AF" w:rsidRDefault="00AC33AF" w:rsidP="00AC33AF">
                  <w:pPr>
                    <w:jc w:val="center"/>
                    <w:rPr>
                      <w:spacing w:val="1"/>
                      <w:lang w:val="es-ES_tradnl" w:eastAsia="es-ES_tradnl"/>
                    </w:rPr>
                  </w:pPr>
                </w:p>
              </w:tc>
              <w:tc>
                <w:tcPr>
                  <w:tcW w:w="2259" w:type="dxa"/>
                </w:tcPr>
                <w:p w14:paraId="622077FD" w14:textId="1DF11BAA" w:rsidR="00AC33AF" w:rsidRDefault="00AC33AF" w:rsidP="00AC33AF">
                  <w:pPr>
                    <w:jc w:val="center"/>
                    <w:rPr>
                      <w:spacing w:val="1"/>
                      <w:lang w:val="es-ES_tradnl" w:eastAsia="es-ES_tradnl"/>
                    </w:rPr>
                  </w:pPr>
                  <w:r>
                    <w:rPr>
                      <w:spacing w:val="1"/>
                      <w:lang w:val="es-ES_tradnl" w:eastAsia="es-ES_tradnl"/>
                    </w:rPr>
                    <w:t>6,0 – 8,5</w:t>
                  </w:r>
                </w:p>
              </w:tc>
              <w:tc>
                <w:tcPr>
                  <w:tcW w:w="2260" w:type="dxa"/>
                </w:tcPr>
                <w:p w14:paraId="12A80C9D" w14:textId="138D6643" w:rsidR="00AC33AF" w:rsidRDefault="00AC33AF" w:rsidP="00AC33AF">
                  <w:pPr>
                    <w:jc w:val="center"/>
                    <w:rPr>
                      <w:spacing w:val="1"/>
                      <w:lang w:val="es-ES_tradnl" w:eastAsia="es-ES_tradnl"/>
                    </w:rPr>
                  </w:pPr>
                  <w:r>
                    <w:rPr>
                      <w:spacing w:val="1"/>
                      <w:lang w:val="es-ES_tradnl" w:eastAsia="es-ES_tradnl"/>
                    </w:rPr>
                    <w:t>Puntual</w:t>
                  </w:r>
                </w:p>
              </w:tc>
              <w:tc>
                <w:tcPr>
                  <w:tcW w:w="2260" w:type="dxa"/>
                </w:tcPr>
                <w:p w14:paraId="53F8A57F" w14:textId="3298C90B" w:rsidR="00AC33AF" w:rsidRDefault="00AC33AF" w:rsidP="00AC33AF">
                  <w:pPr>
                    <w:jc w:val="center"/>
                    <w:rPr>
                      <w:spacing w:val="1"/>
                      <w:lang w:val="es-ES_tradnl" w:eastAsia="es-ES_tradnl"/>
                    </w:rPr>
                  </w:pPr>
                  <w:r>
                    <w:rPr>
                      <w:spacing w:val="1"/>
                      <w:lang w:val="es-ES_tradnl" w:eastAsia="es-ES_tradnl"/>
                    </w:rPr>
                    <w:t>Mensual</w:t>
                  </w:r>
                </w:p>
              </w:tc>
              <w:tc>
                <w:tcPr>
                  <w:tcW w:w="2260" w:type="dxa"/>
                </w:tcPr>
                <w:p w14:paraId="04F1D767" w14:textId="2A658762" w:rsidR="00AC33AF" w:rsidRDefault="00AC33AF" w:rsidP="00AC33AF">
                  <w:pPr>
                    <w:jc w:val="center"/>
                    <w:rPr>
                      <w:spacing w:val="1"/>
                      <w:lang w:val="es-ES_tradnl" w:eastAsia="es-ES_tradnl"/>
                    </w:rPr>
                  </w:pPr>
                  <w:r>
                    <w:rPr>
                      <w:spacing w:val="1"/>
                      <w:lang w:val="es-ES_tradnl" w:eastAsia="es-ES_tradnl"/>
                    </w:rPr>
                    <w:t>Mensual</w:t>
                  </w:r>
                </w:p>
              </w:tc>
            </w:tr>
            <w:tr w:rsidR="00AC33AF" w14:paraId="57173117" w14:textId="77777777" w:rsidTr="00AC33AF">
              <w:tc>
                <w:tcPr>
                  <w:tcW w:w="2259" w:type="dxa"/>
                </w:tcPr>
                <w:p w14:paraId="75362CB6" w14:textId="62C27CDD" w:rsidR="00AC33AF" w:rsidRDefault="00AC33AF" w:rsidP="00AC33AF">
                  <w:pPr>
                    <w:jc w:val="center"/>
                    <w:rPr>
                      <w:spacing w:val="1"/>
                      <w:lang w:val="es-ES_tradnl" w:eastAsia="es-ES_tradnl"/>
                    </w:rPr>
                  </w:pPr>
                  <w:r>
                    <w:rPr>
                      <w:spacing w:val="1"/>
                      <w:lang w:val="es-ES_tradnl" w:eastAsia="es-ES_tradnl"/>
                    </w:rPr>
                    <w:t>Aceites y grasas</w:t>
                  </w:r>
                </w:p>
              </w:tc>
              <w:tc>
                <w:tcPr>
                  <w:tcW w:w="2259" w:type="dxa"/>
                </w:tcPr>
                <w:p w14:paraId="3A5E2672" w14:textId="3152329C" w:rsidR="00AC33AF" w:rsidRDefault="00AC33AF" w:rsidP="00AC33AF">
                  <w:pPr>
                    <w:jc w:val="center"/>
                    <w:rPr>
                      <w:spacing w:val="1"/>
                      <w:lang w:val="es-ES_tradnl" w:eastAsia="es-ES_tradnl"/>
                    </w:rPr>
                  </w:pPr>
                  <w:r>
                    <w:rPr>
                      <w:spacing w:val="1"/>
                      <w:lang w:val="es-ES_tradnl" w:eastAsia="es-ES_tradnl"/>
                    </w:rPr>
                    <w:t>mg/L</w:t>
                  </w:r>
                </w:p>
              </w:tc>
              <w:tc>
                <w:tcPr>
                  <w:tcW w:w="2259" w:type="dxa"/>
                </w:tcPr>
                <w:p w14:paraId="48F5C5A5" w14:textId="45E5000E" w:rsidR="00AC33AF" w:rsidRDefault="00AC33AF" w:rsidP="00AC33AF">
                  <w:pPr>
                    <w:jc w:val="center"/>
                    <w:rPr>
                      <w:spacing w:val="1"/>
                      <w:lang w:val="es-ES_tradnl" w:eastAsia="es-ES_tradnl"/>
                    </w:rPr>
                  </w:pPr>
                  <w:r>
                    <w:rPr>
                      <w:spacing w:val="1"/>
                      <w:lang w:val="es-ES_tradnl" w:eastAsia="es-ES_tradnl"/>
                    </w:rPr>
                    <w:t>20</w:t>
                  </w:r>
                </w:p>
              </w:tc>
              <w:tc>
                <w:tcPr>
                  <w:tcW w:w="2260" w:type="dxa"/>
                </w:tcPr>
                <w:p w14:paraId="17AC29CE" w14:textId="0D50532A" w:rsidR="00AC33AF" w:rsidRDefault="00AC33AF" w:rsidP="00AC33AF">
                  <w:pPr>
                    <w:jc w:val="center"/>
                    <w:rPr>
                      <w:spacing w:val="1"/>
                      <w:lang w:val="es-ES_tradnl" w:eastAsia="es-ES_tradnl"/>
                    </w:rPr>
                  </w:pPr>
                  <w:r>
                    <w:rPr>
                      <w:spacing w:val="1"/>
                      <w:lang w:val="es-ES_tradnl" w:eastAsia="es-ES_tradnl"/>
                    </w:rPr>
                    <w:t>Puntual</w:t>
                  </w:r>
                </w:p>
              </w:tc>
              <w:tc>
                <w:tcPr>
                  <w:tcW w:w="2260" w:type="dxa"/>
                </w:tcPr>
                <w:p w14:paraId="42CC75AA" w14:textId="5D9320C9" w:rsidR="00AC33AF" w:rsidRDefault="00AC33AF" w:rsidP="00AC33AF">
                  <w:pPr>
                    <w:jc w:val="center"/>
                    <w:rPr>
                      <w:spacing w:val="1"/>
                      <w:lang w:val="es-ES_tradnl" w:eastAsia="es-ES_tradnl"/>
                    </w:rPr>
                  </w:pPr>
                  <w:r>
                    <w:rPr>
                      <w:spacing w:val="1"/>
                      <w:lang w:val="es-ES_tradnl" w:eastAsia="es-ES_tradnl"/>
                    </w:rPr>
                    <w:t>Mensual</w:t>
                  </w:r>
                </w:p>
              </w:tc>
              <w:tc>
                <w:tcPr>
                  <w:tcW w:w="2260" w:type="dxa"/>
                </w:tcPr>
                <w:p w14:paraId="38CACC95" w14:textId="705DB780" w:rsidR="00AC33AF" w:rsidRDefault="00AC33AF" w:rsidP="00AC33AF">
                  <w:pPr>
                    <w:jc w:val="center"/>
                    <w:rPr>
                      <w:spacing w:val="1"/>
                      <w:lang w:val="es-ES_tradnl" w:eastAsia="es-ES_tradnl"/>
                    </w:rPr>
                  </w:pPr>
                  <w:r>
                    <w:rPr>
                      <w:spacing w:val="1"/>
                      <w:lang w:val="es-ES_tradnl" w:eastAsia="es-ES_tradnl"/>
                    </w:rPr>
                    <w:t>Mensual</w:t>
                  </w:r>
                </w:p>
              </w:tc>
            </w:tr>
            <w:tr w:rsidR="00AC33AF" w14:paraId="0A58845C" w14:textId="77777777" w:rsidTr="00AC33AF">
              <w:tc>
                <w:tcPr>
                  <w:tcW w:w="2259" w:type="dxa"/>
                </w:tcPr>
                <w:p w14:paraId="2FC32BB4" w14:textId="1E4D205F" w:rsidR="00AC33AF" w:rsidRDefault="00AC33AF" w:rsidP="00AC33AF">
                  <w:pPr>
                    <w:jc w:val="center"/>
                    <w:rPr>
                      <w:spacing w:val="1"/>
                      <w:lang w:val="es-ES_tradnl" w:eastAsia="es-ES_tradnl"/>
                    </w:rPr>
                  </w:pPr>
                  <w:r>
                    <w:rPr>
                      <w:spacing w:val="1"/>
                      <w:lang w:val="es-ES_tradnl" w:eastAsia="es-ES_tradnl"/>
                    </w:rPr>
                    <w:t>Nitrógeno Total*</w:t>
                  </w:r>
                </w:p>
              </w:tc>
              <w:tc>
                <w:tcPr>
                  <w:tcW w:w="2259" w:type="dxa"/>
                </w:tcPr>
                <w:p w14:paraId="6D7064E4" w14:textId="502FDEC4" w:rsidR="00AC33AF" w:rsidRDefault="00AC33AF" w:rsidP="00AC33AF">
                  <w:pPr>
                    <w:jc w:val="center"/>
                    <w:rPr>
                      <w:spacing w:val="1"/>
                      <w:lang w:val="es-ES_tradnl" w:eastAsia="es-ES_tradnl"/>
                    </w:rPr>
                  </w:pPr>
                  <w:r>
                    <w:rPr>
                      <w:spacing w:val="1"/>
                      <w:lang w:val="es-ES_tradnl" w:eastAsia="es-ES_tradnl"/>
                    </w:rPr>
                    <w:t>mg/L</w:t>
                  </w:r>
                </w:p>
              </w:tc>
              <w:tc>
                <w:tcPr>
                  <w:tcW w:w="2259" w:type="dxa"/>
                </w:tcPr>
                <w:p w14:paraId="0BDB6A21" w14:textId="44676275" w:rsidR="00AC33AF" w:rsidRDefault="00AC33AF" w:rsidP="00AC33AF">
                  <w:pPr>
                    <w:jc w:val="center"/>
                    <w:rPr>
                      <w:spacing w:val="1"/>
                      <w:lang w:val="es-ES_tradnl" w:eastAsia="es-ES_tradnl"/>
                    </w:rPr>
                  </w:pPr>
                  <w:r>
                    <w:rPr>
                      <w:spacing w:val="1"/>
                      <w:lang w:val="es-ES_tradnl" w:eastAsia="es-ES_tradnl"/>
                    </w:rPr>
                    <w:t>10</w:t>
                  </w:r>
                </w:p>
              </w:tc>
              <w:tc>
                <w:tcPr>
                  <w:tcW w:w="2260" w:type="dxa"/>
                </w:tcPr>
                <w:p w14:paraId="7B832BA8" w14:textId="2C481B51" w:rsidR="00AC33AF" w:rsidRDefault="00AC33AF" w:rsidP="00AC33AF">
                  <w:pPr>
                    <w:jc w:val="center"/>
                    <w:rPr>
                      <w:spacing w:val="1"/>
                      <w:lang w:val="es-ES_tradnl" w:eastAsia="es-ES_tradnl"/>
                    </w:rPr>
                  </w:pPr>
                  <w:r>
                    <w:rPr>
                      <w:spacing w:val="1"/>
                      <w:lang w:val="es-ES_tradnl" w:eastAsia="es-ES_tradnl"/>
                    </w:rPr>
                    <w:t>Compuesta (24 hrs)</w:t>
                  </w:r>
                </w:p>
              </w:tc>
              <w:tc>
                <w:tcPr>
                  <w:tcW w:w="2260" w:type="dxa"/>
                </w:tcPr>
                <w:p w14:paraId="722ECAA8" w14:textId="654CBA0E" w:rsidR="00AC33AF" w:rsidRDefault="00AC33AF" w:rsidP="00AC33AF">
                  <w:pPr>
                    <w:jc w:val="center"/>
                    <w:rPr>
                      <w:spacing w:val="1"/>
                      <w:lang w:val="es-ES_tradnl" w:eastAsia="es-ES_tradnl"/>
                    </w:rPr>
                  </w:pPr>
                  <w:r>
                    <w:rPr>
                      <w:spacing w:val="1"/>
                      <w:lang w:val="es-ES_tradnl" w:eastAsia="es-ES_tradnl"/>
                    </w:rPr>
                    <w:t>Mensual</w:t>
                  </w:r>
                </w:p>
              </w:tc>
              <w:tc>
                <w:tcPr>
                  <w:tcW w:w="2260" w:type="dxa"/>
                </w:tcPr>
                <w:p w14:paraId="08218E30" w14:textId="4B8A9DCD" w:rsidR="00AC33AF" w:rsidRDefault="00AC33AF" w:rsidP="00AC33AF">
                  <w:pPr>
                    <w:jc w:val="center"/>
                    <w:rPr>
                      <w:spacing w:val="1"/>
                      <w:lang w:val="es-ES_tradnl" w:eastAsia="es-ES_tradnl"/>
                    </w:rPr>
                  </w:pPr>
                  <w:r>
                    <w:rPr>
                      <w:spacing w:val="1"/>
                      <w:lang w:val="es-ES_tradnl" w:eastAsia="es-ES_tradnl"/>
                    </w:rPr>
                    <w:t>Mensual</w:t>
                  </w:r>
                </w:p>
              </w:tc>
            </w:tr>
            <w:tr w:rsidR="00AC33AF" w14:paraId="467B0E07" w14:textId="77777777" w:rsidTr="00AC33AF">
              <w:tc>
                <w:tcPr>
                  <w:tcW w:w="2259" w:type="dxa"/>
                </w:tcPr>
                <w:p w14:paraId="5A7383EF" w14:textId="0FDF93D0" w:rsidR="00AC33AF" w:rsidRDefault="00AC33AF" w:rsidP="00AC33AF">
                  <w:pPr>
                    <w:jc w:val="center"/>
                    <w:rPr>
                      <w:spacing w:val="1"/>
                      <w:lang w:val="es-ES_tradnl" w:eastAsia="es-ES_tradnl"/>
                    </w:rPr>
                  </w:pPr>
                  <w:r>
                    <w:rPr>
                      <w:spacing w:val="1"/>
                      <w:lang w:val="es-ES_tradnl" w:eastAsia="es-ES_tradnl"/>
                    </w:rPr>
                    <w:t>Coliformes Fecales</w:t>
                  </w:r>
                </w:p>
              </w:tc>
              <w:tc>
                <w:tcPr>
                  <w:tcW w:w="2259" w:type="dxa"/>
                </w:tcPr>
                <w:p w14:paraId="1C995393" w14:textId="0F3647FD" w:rsidR="00AC33AF" w:rsidRDefault="00AC33AF" w:rsidP="00AC33AF">
                  <w:pPr>
                    <w:jc w:val="center"/>
                    <w:rPr>
                      <w:spacing w:val="1"/>
                      <w:lang w:val="es-ES_tradnl" w:eastAsia="es-ES_tradnl"/>
                    </w:rPr>
                  </w:pPr>
                  <w:r>
                    <w:rPr>
                      <w:spacing w:val="1"/>
                      <w:lang w:val="es-ES_tradnl" w:eastAsia="es-ES_tradnl"/>
                    </w:rPr>
                    <w:t>NMP/100 ml</w:t>
                  </w:r>
                </w:p>
              </w:tc>
              <w:tc>
                <w:tcPr>
                  <w:tcW w:w="2259" w:type="dxa"/>
                </w:tcPr>
                <w:p w14:paraId="4127E985" w14:textId="30747BF2" w:rsidR="00AC33AF" w:rsidRDefault="00AC33AF" w:rsidP="00AC33AF">
                  <w:pPr>
                    <w:jc w:val="center"/>
                    <w:rPr>
                      <w:spacing w:val="1"/>
                      <w:lang w:val="es-ES_tradnl" w:eastAsia="es-ES_tradnl"/>
                    </w:rPr>
                  </w:pPr>
                  <w:r>
                    <w:rPr>
                      <w:spacing w:val="1"/>
                      <w:lang w:val="es-ES_tradnl" w:eastAsia="es-ES_tradnl"/>
                    </w:rPr>
                    <w:t>1000</w:t>
                  </w:r>
                </w:p>
              </w:tc>
              <w:tc>
                <w:tcPr>
                  <w:tcW w:w="2260" w:type="dxa"/>
                </w:tcPr>
                <w:p w14:paraId="33367938" w14:textId="4D38EFD4" w:rsidR="00AC33AF" w:rsidRDefault="00AC33AF" w:rsidP="00AC33AF">
                  <w:pPr>
                    <w:jc w:val="center"/>
                    <w:rPr>
                      <w:spacing w:val="1"/>
                      <w:lang w:val="es-ES_tradnl" w:eastAsia="es-ES_tradnl"/>
                    </w:rPr>
                  </w:pPr>
                  <w:r>
                    <w:rPr>
                      <w:spacing w:val="1"/>
                      <w:lang w:val="es-ES_tradnl" w:eastAsia="es-ES_tradnl"/>
                    </w:rPr>
                    <w:t>Puntual</w:t>
                  </w:r>
                </w:p>
              </w:tc>
              <w:tc>
                <w:tcPr>
                  <w:tcW w:w="2260" w:type="dxa"/>
                </w:tcPr>
                <w:p w14:paraId="4BD53462" w14:textId="1C55833E" w:rsidR="00AC33AF" w:rsidRDefault="00AC33AF" w:rsidP="00AC33AF">
                  <w:pPr>
                    <w:jc w:val="center"/>
                    <w:rPr>
                      <w:spacing w:val="1"/>
                      <w:lang w:val="es-ES_tradnl" w:eastAsia="es-ES_tradnl"/>
                    </w:rPr>
                  </w:pPr>
                  <w:r>
                    <w:rPr>
                      <w:spacing w:val="1"/>
                      <w:lang w:val="es-ES_tradnl" w:eastAsia="es-ES_tradnl"/>
                    </w:rPr>
                    <w:t>Mensual</w:t>
                  </w:r>
                </w:p>
              </w:tc>
              <w:tc>
                <w:tcPr>
                  <w:tcW w:w="2260" w:type="dxa"/>
                </w:tcPr>
                <w:p w14:paraId="4D4761AD" w14:textId="1798923B" w:rsidR="00AC33AF" w:rsidRDefault="00AC33AF" w:rsidP="00AC33AF">
                  <w:pPr>
                    <w:jc w:val="center"/>
                    <w:rPr>
                      <w:spacing w:val="1"/>
                      <w:lang w:val="es-ES_tradnl" w:eastAsia="es-ES_tradnl"/>
                    </w:rPr>
                  </w:pPr>
                  <w:r>
                    <w:rPr>
                      <w:spacing w:val="1"/>
                      <w:lang w:val="es-ES_tradnl" w:eastAsia="es-ES_tradnl"/>
                    </w:rPr>
                    <w:t>Mensual</w:t>
                  </w:r>
                </w:p>
              </w:tc>
            </w:tr>
          </w:tbl>
          <w:p w14:paraId="0BCD72C4" w14:textId="12423A78" w:rsidR="00AC33AF" w:rsidRDefault="00AC33AF" w:rsidP="000301EE">
            <w:pPr>
              <w:rPr>
                <w:spacing w:val="1"/>
                <w:lang w:val="es-ES_tradnl" w:eastAsia="es-ES_tradnl"/>
              </w:rPr>
            </w:pPr>
            <w:r>
              <w:rPr>
                <w:spacing w:val="1"/>
                <w:lang w:val="es-ES_tradnl" w:eastAsia="es-ES_tradnl"/>
              </w:rPr>
              <w:t>(*= La determinación del contaminante corresponderá a la suma de las concentraciones de nitrógeno total Kjeldahl, nitrito y nitrato)</w:t>
            </w:r>
          </w:p>
          <w:p w14:paraId="77FFA372" w14:textId="77777777" w:rsidR="00AC33AF" w:rsidRDefault="00AC33AF" w:rsidP="000301EE">
            <w:pPr>
              <w:rPr>
                <w:spacing w:val="1"/>
                <w:lang w:val="es-ES_tradnl" w:eastAsia="es-ES_tradnl"/>
              </w:rPr>
            </w:pPr>
          </w:p>
          <w:p w14:paraId="234B78BA" w14:textId="60BB2E7B" w:rsidR="00061E0F" w:rsidRPr="00C66C56" w:rsidRDefault="00061E0F" w:rsidP="00061E0F">
            <w:pPr>
              <w:rPr>
                <w:b/>
              </w:rPr>
            </w:pPr>
            <w:r w:rsidRPr="00C66C56">
              <w:rPr>
                <w:b/>
              </w:rPr>
              <w:t xml:space="preserve">Considerando </w:t>
            </w:r>
            <w:r>
              <w:rPr>
                <w:b/>
              </w:rPr>
              <w:t>3.3.1.1</w:t>
            </w:r>
            <w:r w:rsidRPr="00C66C56">
              <w:rPr>
                <w:b/>
              </w:rPr>
              <w:t xml:space="preserve"> RCA N°</w:t>
            </w:r>
            <w:r>
              <w:rPr>
                <w:b/>
              </w:rPr>
              <w:t>00</w:t>
            </w:r>
            <w:r w:rsidRPr="00C66C56">
              <w:rPr>
                <w:b/>
              </w:rPr>
              <w:t>4/20</w:t>
            </w:r>
            <w:r>
              <w:rPr>
                <w:b/>
              </w:rPr>
              <w:t>06</w:t>
            </w:r>
          </w:p>
          <w:p w14:paraId="31E36B07" w14:textId="034B39F0" w:rsidR="00061E0F" w:rsidRPr="00BF27C8" w:rsidRDefault="00061E0F" w:rsidP="00021CC3">
            <w:pPr>
              <w:pStyle w:val="Prrafodelista"/>
              <w:numPr>
                <w:ilvl w:val="0"/>
                <w:numId w:val="23"/>
              </w:numPr>
              <w:ind w:left="142" w:hanging="142"/>
              <w:rPr>
                <w:spacing w:val="1"/>
                <w:lang w:val="es-ES_tradnl" w:eastAsia="es-ES_tradnl"/>
              </w:rPr>
            </w:pPr>
            <w:r w:rsidRPr="00021CC3">
              <w:rPr>
                <w:spacing w:val="1"/>
                <w:lang w:val="es-ES_tradnl" w:eastAsia="es-ES_tradnl"/>
              </w:rPr>
              <w:t xml:space="preserve">Los análisis </w:t>
            </w:r>
            <w:r w:rsidRPr="00BF27C8">
              <w:rPr>
                <w:spacing w:val="1"/>
                <w:lang w:val="es-ES_tradnl" w:eastAsia="es-ES_tradnl"/>
              </w:rPr>
              <w:t>pertinentes, serán realizados por un laboratorio autorizado y reconocido por la Autoridad Sanitaria.</w:t>
            </w:r>
          </w:p>
          <w:p w14:paraId="79789DD2" w14:textId="746DCDC0" w:rsidR="00061E0F" w:rsidRPr="00BF27C8" w:rsidRDefault="00061E0F" w:rsidP="00021CC3">
            <w:pPr>
              <w:pStyle w:val="Prrafodelista"/>
              <w:numPr>
                <w:ilvl w:val="0"/>
                <w:numId w:val="23"/>
              </w:numPr>
              <w:ind w:left="142" w:hanging="142"/>
              <w:rPr>
                <w:spacing w:val="1"/>
                <w:lang w:val="es-ES_tradnl" w:eastAsia="es-ES_tradnl"/>
              </w:rPr>
            </w:pPr>
            <w:r w:rsidRPr="00BF27C8">
              <w:rPr>
                <w:spacing w:val="1"/>
                <w:lang w:val="es-ES_tradnl" w:eastAsia="es-ES_tradnl"/>
              </w:rPr>
              <w:t>Los resultados de los análisis serán remitidos a la CONAMA de la Región de Magallanes y Antártica Chilena y a la Oficina Provincial de la SEREMI de Salud de Puerto Natales. [...]</w:t>
            </w:r>
          </w:p>
          <w:p w14:paraId="662A8EA6" w14:textId="77777777" w:rsidR="00061E0F" w:rsidRDefault="00061E0F" w:rsidP="00061E0F">
            <w:pPr>
              <w:rPr>
                <w:spacing w:val="1"/>
                <w:lang w:val="es-ES_tradnl" w:eastAsia="es-ES_tradnl"/>
              </w:rPr>
            </w:pPr>
          </w:p>
          <w:p w14:paraId="43E4048D" w14:textId="25002F54" w:rsidR="00E22E9B" w:rsidRPr="00C66C56" w:rsidRDefault="00E22E9B" w:rsidP="00E22E9B">
            <w:pPr>
              <w:rPr>
                <w:b/>
              </w:rPr>
            </w:pPr>
            <w:r w:rsidRPr="00C66C56">
              <w:rPr>
                <w:b/>
              </w:rPr>
              <w:t xml:space="preserve">Considerando </w:t>
            </w:r>
            <w:r>
              <w:rPr>
                <w:b/>
              </w:rPr>
              <w:t>3.3.6</w:t>
            </w:r>
            <w:r w:rsidRPr="00C66C56">
              <w:rPr>
                <w:b/>
              </w:rPr>
              <w:t xml:space="preserve"> RCA N°</w:t>
            </w:r>
            <w:r>
              <w:rPr>
                <w:b/>
              </w:rPr>
              <w:t>00</w:t>
            </w:r>
            <w:r w:rsidRPr="00C66C56">
              <w:rPr>
                <w:b/>
              </w:rPr>
              <w:t>4/20</w:t>
            </w:r>
            <w:r>
              <w:rPr>
                <w:b/>
              </w:rPr>
              <w:t>06</w:t>
            </w:r>
          </w:p>
          <w:p w14:paraId="6FCD2A6F" w14:textId="77777777" w:rsidR="00E22E9B" w:rsidRPr="00E22E9B" w:rsidRDefault="00E22E9B" w:rsidP="00E22E9B">
            <w:pPr>
              <w:rPr>
                <w:spacing w:val="1"/>
                <w:lang w:val="es-ES_tradnl" w:eastAsia="es-ES_tradnl"/>
              </w:rPr>
            </w:pPr>
            <w:r w:rsidRPr="00E22E9B">
              <w:rPr>
                <w:spacing w:val="1"/>
                <w:lang w:val="es-ES_tradnl" w:eastAsia="es-ES_tradnl"/>
              </w:rPr>
              <w:t>Medidas Preventivas</w:t>
            </w:r>
          </w:p>
          <w:p w14:paraId="2CE1D7DD" w14:textId="77777777" w:rsidR="00E22E9B" w:rsidRPr="00E22E9B" w:rsidRDefault="00E22E9B" w:rsidP="00E22E9B">
            <w:pPr>
              <w:rPr>
                <w:spacing w:val="1"/>
                <w:lang w:val="es-ES_tradnl" w:eastAsia="es-ES_tradnl"/>
              </w:rPr>
            </w:pPr>
            <w:r w:rsidRPr="00E22E9B">
              <w:rPr>
                <w:spacing w:val="1"/>
                <w:lang w:val="es-ES_tradnl" w:eastAsia="es-ES_tradnl"/>
              </w:rPr>
              <w:t>- Contar con operarios capacitados permanentemente en la operación del Sistema de Tratamiento. [...]</w:t>
            </w:r>
          </w:p>
          <w:p w14:paraId="0DF9D5D5" w14:textId="77777777" w:rsidR="00E22E9B" w:rsidRDefault="00E22E9B" w:rsidP="00061E0F">
            <w:pPr>
              <w:rPr>
                <w:spacing w:val="1"/>
                <w:lang w:val="es-ES_tradnl" w:eastAsia="es-ES_tradnl"/>
              </w:rPr>
            </w:pPr>
          </w:p>
          <w:p w14:paraId="09504A79" w14:textId="2B456C31" w:rsidR="00061E0F" w:rsidRPr="00C66C56" w:rsidRDefault="00061E0F" w:rsidP="00061E0F">
            <w:pPr>
              <w:rPr>
                <w:b/>
              </w:rPr>
            </w:pPr>
            <w:r w:rsidRPr="00C66C56">
              <w:rPr>
                <w:b/>
              </w:rPr>
              <w:t xml:space="preserve">Considerando </w:t>
            </w:r>
            <w:r>
              <w:rPr>
                <w:b/>
              </w:rPr>
              <w:t>3.3.9</w:t>
            </w:r>
            <w:r w:rsidRPr="00C66C56">
              <w:rPr>
                <w:b/>
              </w:rPr>
              <w:t xml:space="preserve"> RCA N°</w:t>
            </w:r>
            <w:r>
              <w:rPr>
                <w:b/>
              </w:rPr>
              <w:t>00</w:t>
            </w:r>
            <w:r w:rsidRPr="00C66C56">
              <w:rPr>
                <w:b/>
              </w:rPr>
              <w:t>4/20</w:t>
            </w:r>
            <w:r>
              <w:rPr>
                <w:b/>
              </w:rPr>
              <w:t>06</w:t>
            </w:r>
          </w:p>
          <w:p w14:paraId="08F9B966" w14:textId="77777777" w:rsidR="000301EE" w:rsidRDefault="00061E0F" w:rsidP="000301EE">
            <w:pPr>
              <w:rPr>
                <w:spacing w:val="1"/>
                <w:lang w:val="es-ES_tradnl" w:eastAsia="es-ES_tradnl"/>
              </w:rPr>
            </w:pPr>
            <w:r w:rsidRPr="00061E0F">
              <w:rPr>
                <w:spacing w:val="1"/>
                <w:lang w:val="es-ES_tradnl" w:eastAsia="es-ES_tradnl"/>
              </w:rPr>
              <w:t>Debido a que el efluente generado y previo a ser evacuado a las aguas del Río Paine será clorado y declorado con sulfato sódico, se medirán los niveles de cloro en el efluente una vez al día y se implementará un registro.  El operador cuenta con instrumentos para medir en forma periódica algunos parámetros in situ, entre ellos el cloro libre.</w:t>
            </w:r>
          </w:p>
          <w:p w14:paraId="76CCF6E9" w14:textId="77777777" w:rsidR="002E1C4D" w:rsidRDefault="002E1C4D" w:rsidP="000301EE">
            <w:pPr>
              <w:rPr>
                <w:spacing w:val="1"/>
                <w:highlight w:val="yellow"/>
                <w:lang w:val="es-ES_tradnl" w:eastAsia="es-ES_tradnl"/>
              </w:rPr>
            </w:pPr>
          </w:p>
          <w:p w14:paraId="6917741A" w14:textId="77777777" w:rsidR="004A34F5" w:rsidRDefault="004A34F5" w:rsidP="000301EE">
            <w:pPr>
              <w:rPr>
                <w:spacing w:val="1"/>
                <w:highlight w:val="yellow"/>
                <w:lang w:val="es-ES_tradnl" w:eastAsia="es-ES_tradnl"/>
              </w:rPr>
            </w:pPr>
          </w:p>
          <w:p w14:paraId="51947E4F" w14:textId="45312A1D" w:rsidR="000F302B" w:rsidRPr="00C66C56" w:rsidRDefault="000F302B" w:rsidP="000F302B">
            <w:pPr>
              <w:rPr>
                <w:b/>
              </w:rPr>
            </w:pPr>
            <w:r w:rsidRPr="00C66C56">
              <w:rPr>
                <w:b/>
              </w:rPr>
              <w:lastRenderedPageBreak/>
              <w:t xml:space="preserve">Considerando </w:t>
            </w:r>
            <w:r>
              <w:rPr>
                <w:b/>
              </w:rPr>
              <w:t>3.4.3</w:t>
            </w:r>
            <w:r w:rsidRPr="00C66C56">
              <w:rPr>
                <w:b/>
              </w:rPr>
              <w:t xml:space="preserve"> RCA N°</w:t>
            </w:r>
            <w:r>
              <w:rPr>
                <w:b/>
              </w:rPr>
              <w:t>00</w:t>
            </w:r>
            <w:r w:rsidRPr="00C66C56">
              <w:rPr>
                <w:b/>
              </w:rPr>
              <w:t>4/20</w:t>
            </w:r>
            <w:r>
              <w:rPr>
                <w:b/>
              </w:rPr>
              <w:t>06</w:t>
            </w:r>
          </w:p>
          <w:p w14:paraId="74764C21" w14:textId="77777777" w:rsidR="000F302B" w:rsidRDefault="000F302B" w:rsidP="000F302B">
            <w:pPr>
              <w:rPr>
                <w:spacing w:val="1"/>
                <w:lang w:val="es-ES_tradnl" w:eastAsia="es-ES_tradnl"/>
              </w:rPr>
            </w:pPr>
            <w:r>
              <w:rPr>
                <w:spacing w:val="1"/>
                <w:lang w:val="es-ES_tradnl" w:eastAsia="es-ES_tradnl"/>
              </w:rPr>
              <w:t>Residuos Líquidos</w:t>
            </w:r>
          </w:p>
          <w:tbl>
            <w:tblPr>
              <w:tblStyle w:val="Tablaconcuadrcula"/>
              <w:tblW w:w="0" w:type="auto"/>
              <w:tblLook w:val="04A0" w:firstRow="1" w:lastRow="0" w:firstColumn="1" w:lastColumn="0" w:noHBand="0" w:noVBand="1"/>
            </w:tblPr>
            <w:tblGrid>
              <w:gridCol w:w="2405"/>
              <w:gridCol w:w="7513"/>
            </w:tblGrid>
            <w:tr w:rsidR="000F302B" w14:paraId="6C54E56D" w14:textId="77777777" w:rsidTr="000F302B">
              <w:tc>
                <w:tcPr>
                  <w:tcW w:w="2405" w:type="dxa"/>
                </w:tcPr>
                <w:p w14:paraId="6E9BC0DE" w14:textId="19AE48FB" w:rsidR="000F302B" w:rsidRPr="000F302B" w:rsidRDefault="000F302B" w:rsidP="000F302B">
                  <w:pPr>
                    <w:jc w:val="center"/>
                    <w:rPr>
                      <w:b/>
                      <w:spacing w:val="1"/>
                      <w:lang w:val="es-ES_tradnl" w:eastAsia="es-ES_tradnl"/>
                    </w:rPr>
                  </w:pPr>
                  <w:r w:rsidRPr="000F302B">
                    <w:rPr>
                      <w:b/>
                      <w:spacing w:val="1"/>
                      <w:lang w:val="es-ES_tradnl" w:eastAsia="es-ES_tradnl"/>
                    </w:rPr>
                    <w:t>Residuos Líquidos</w:t>
                  </w:r>
                </w:p>
              </w:tc>
              <w:tc>
                <w:tcPr>
                  <w:tcW w:w="7513" w:type="dxa"/>
                </w:tcPr>
                <w:p w14:paraId="6842F8EF" w14:textId="4E327284" w:rsidR="000F302B" w:rsidRPr="000F302B" w:rsidRDefault="000F302B" w:rsidP="000F302B">
                  <w:pPr>
                    <w:jc w:val="center"/>
                    <w:rPr>
                      <w:b/>
                      <w:spacing w:val="1"/>
                      <w:lang w:val="es-ES_tradnl" w:eastAsia="es-ES_tradnl"/>
                    </w:rPr>
                  </w:pPr>
                  <w:r w:rsidRPr="000F302B">
                    <w:rPr>
                      <w:b/>
                      <w:spacing w:val="1"/>
                      <w:lang w:val="es-ES_tradnl" w:eastAsia="es-ES_tradnl"/>
                    </w:rPr>
                    <w:t>Manejo</w:t>
                  </w:r>
                </w:p>
              </w:tc>
            </w:tr>
            <w:tr w:rsidR="000F302B" w14:paraId="10593702" w14:textId="77777777" w:rsidTr="000F302B">
              <w:tc>
                <w:tcPr>
                  <w:tcW w:w="2405" w:type="dxa"/>
                </w:tcPr>
                <w:p w14:paraId="0FF2896D" w14:textId="1C46EE47" w:rsidR="000F302B" w:rsidRDefault="000F302B" w:rsidP="000F302B">
                  <w:pPr>
                    <w:rPr>
                      <w:spacing w:val="1"/>
                      <w:lang w:val="es-ES_tradnl" w:eastAsia="es-ES_tradnl"/>
                    </w:rPr>
                  </w:pPr>
                  <w:r>
                    <w:rPr>
                      <w:spacing w:val="1"/>
                      <w:lang w:val="es-ES_tradnl" w:eastAsia="es-ES_tradnl"/>
                    </w:rPr>
                    <w:t>Líquidos Domésticos</w:t>
                  </w:r>
                </w:p>
              </w:tc>
              <w:tc>
                <w:tcPr>
                  <w:tcW w:w="7513" w:type="dxa"/>
                </w:tcPr>
                <w:p w14:paraId="668ED39E" w14:textId="46382A22" w:rsidR="000F302B" w:rsidRDefault="000F302B" w:rsidP="000F302B">
                  <w:pPr>
                    <w:rPr>
                      <w:spacing w:val="1"/>
                      <w:lang w:val="es-ES_tradnl" w:eastAsia="es-ES_tradnl"/>
                    </w:rPr>
                  </w:pPr>
                  <w:r>
                    <w:rPr>
                      <w:spacing w:val="1"/>
                      <w:lang w:val="es-ES_tradnl" w:eastAsia="es-ES_tradnl"/>
                    </w:rPr>
                    <w:t>Los Efluentes líquidos de la Planta cumplirán con el D.S. N°90/2000 del Ministerio Secretaría General de la Presidencia de la República.</w:t>
                  </w:r>
                </w:p>
              </w:tc>
            </w:tr>
          </w:tbl>
          <w:p w14:paraId="13A59505" w14:textId="77777777" w:rsidR="000F302B" w:rsidRDefault="000F302B" w:rsidP="000F302B">
            <w:pPr>
              <w:rPr>
                <w:spacing w:val="1"/>
                <w:lang w:val="es-ES_tradnl" w:eastAsia="es-ES_tradnl"/>
              </w:rPr>
            </w:pPr>
          </w:p>
          <w:p w14:paraId="15E8C9C0" w14:textId="0F4372AA" w:rsidR="0004017D" w:rsidRPr="0014221D" w:rsidRDefault="0004017D" w:rsidP="0004017D">
            <w:pPr>
              <w:rPr>
                <w:b/>
              </w:rPr>
            </w:pPr>
            <w:r w:rsidRPr="0014221D">
              <w:rPr>
                <w:b/>
              </w:rPr>
              <w:t>Considerando 4.1.3 RCA N°004/2006</w:t>
            </w:r>
          </w:p>
          <w:p w14:paraId="66DE90AB" w14:textId="7F0AEFB0" w:rsidR="0004017D" w:rsidRDefault="0004017D" w:rsidP="0004017D">
            <w:pPr>
              <w:rPr>
                <w:spacing w:val="1"/>
                <w:lang w:val="es-ES_tradnl" w:eastAsia="es-ES_tradnl"/>
              </w:rPr>
            </w:pPr>
            <w:r w:rsidRPr="0014221D">
              <w:rPr>
                <w:spacing w:val="1"/>
                <w:lang w:val="es-ES_tradnl" w:eastAsia="es-ES_tradnl"/>
              </w:rPr>
              <w:t>Norma de Emisión para la Regulación de Contaminantes Asociados a las Descargas de Residuos Líquidos a Aguas Marinas y Continentales. Decreto Supremo N°90/2000. Ministerio Secretaría General de Presidencia.</w:t>
            </w:r>
          </w:p>
          <w:p w14:paraId="2CA902C2" w14:textId="77777777" w:rsidR="000158FE" w:rsidRDefault="000158FE" w:rsidP="0004017D">
            <w:pPr>
              <w:rPr>
                <w:spacing w:val="1"/>
                <w:lang w:val="es-ES_tradnl" w:eastAsia="es-ES_tradnl"/>
              </w:rPr>
            </w:pPr>
          </w:p>
          <w:p w14:paraId="0457E7D5" w14:textId="610A8D0A" w:rsidR="000158FE" w:rsidRPr="000158FE" w:rsidRDefault="000158FE" w:rsidP="000158FE">
            <w:pPr>
              <w:tabs>
                <w:tab w:val="left" w:pos="5793"/>
              </w:tabs>
              <w:rPr>
                <w:b/>
                <w:lang w:val="es-ES_tradnl"/>
              </w:rPr>
            </w:pPr>
            <w:r w:rsidRPr="00A542C6">
              <w:rPr>
                <w:b/>
              </w:rPr>
              <w:t xml:space="preserve">Punto 6.4.1, Artículo </w:t>
            </w:r>
            <w:r>
              <w:rPr>
                <w:b/>
              </w:rPr>
              <w:t>1°</w:t>
            </w:r>
            <w:r w:rsidRPr="00A542C6">
              <w:rPr>
                <w:b/>
              </w:rPr>
              <w:t>, D.S. MINSEGPRES N°90/00</w:t>
            </w:r>
            <w:r>
              <w:rPr>
                <w:b/>
              </w:rPr>
              <w:t xml:space="preserve"> </w:t>
            </w:r>
            <w:r w:rsidRPr="00DC19A9">
              <w:rPr>
                <w:b/>
                <w:spacing w:val="1"/>
                <w:lang w:val="es-ES_tradnl" w:eastAsia="es-ES_tradnl"/>
              </w:rPr>
              <w:t>“Norma de Emisión para la regulación de contaminantes asociados a las descargas de residuos líquidos a aguas marinas y continentales superficiales”</w:t>
            </w:r>
          </w:p>
          <w:p w14:paraId="3B657686" w14:textId="77777777" w:rsidR="000158FE" w:rsidRPr="000158FE" w:rsidRDefault="000158FE" w:rsidP="000158FE">
            <w:pPr>
              <w:pStyle w:val="NormalWeb"/>
              <w:spacing w:before="0" w:beforeAutospacing="0" w:after="0" w:afterAutospacing="0"/>
              <w:jc w:val="both"/>
              <w:rPr>
                <w:rFonts w:asciiTheme="minorHAnsi" w:eastAsia="Calibri" w:hAnsiTheme="minorHAnsi"/>
                <w:sz w:val="20"/>
                <w:szCs w:val="20"/>
                <w:lang w:eastAsia="en-US"/>
              </w:rPr>
            </w:pPr>
            <w:r w:rsidRPr="000158FE">
              <w:rPr>
                <w:rFonts w:asciiTheme="minorHAnsi" w:eastAsia="Calibri" w:hAnsiTheme="minorHAnsi"/>
                <w:sz w:val="20"/>
                <w:szCs w:val="20"/>
                <w:lang w:eastAsia="en-US"/>
              </w:rPr>
              <w:t>Si una o más muestras durante el mes exceden los límites máximos establecidos en las tablas Nº 1, 2, 3, 4 y 5, se debe efectuar un muestreo adicional o remuestreo.</w:t>
            </w:r>
          </w:p>
          <w:p w14:paraId="6ADB9109" w14:textId="3E80C999" w:rsidR="000158FE" w:rsidRPr="000158FE" w:rsidRDefault="000158FE" w:rsidP="000158FE">
            <w:pPr>
              <w:rPr>
                <w:spacing w:val="1"/>
                <w:lang w:val="es-ES_tradnl" w:eastAsia="es-ES_tradnl"/>
              </w:rPr>
            </w:pPr>
            <w:r w:rsidRPr="000158FE">
              <w:t>El remuestreo debe efectuarse dentro de los 15 días siguientes de la detección de la anomalía. […]</w:t>
            </w:r>
          </w:p>
          <w:p w14:paraId="14B55196" w14:textId="6A31864A" w:rsidR="000F302B" w:rsidRPr="004E1ACF" w:rsidRDefault="000F302B" w:rsidP="007A0C49">
            <w:pPr>
              <w:rPr>
                <w:spacing w:val="1"/>
                <w:highlight w:val="yellow"/>
                <w:lang w:val="es-ES_tradnl" w:eastAsia="es-ES_tradnl"/>
              </w:rPr>
            </w:pPr>
          </w:p>
        </w:tc>
      </w:tr>
      <w:tr w:rsidR="00AF562D" w:rsidRPr="004E1ACF" w14:paraId="57D65935" w14:textId="77777777" w:rsidTr="005821CB">
        <w:trPr>
          <w:trHeight w:val="319"/>
        </w:trPr>
        <w:tc>
          <w:tcPr>
            <w:tcW w:w="5000" w:type="pct"/>
            <w:gridSpan w:val="2"/>
            <w:tcBorders>
              <w:bottom w:val="single" w:sz="4" w:space="0" w:color="auto"/>
            </w:tcBorders>
          </w:tcPr>
          <w:p w14:paraId="41BC20A2" w14:textId="3F4B950F" w:rsidR="00AF562D" w:rsidRPr="00844992" w:rsidRDefault="00AF562D" w:rsidP="005821CB">
            <w:pPr>
              <w:rPr>
                <w:rFonts w:eastAsia="Times New Roman"/>
                <w:b/>
                <w:bCs/>
                <w:color w:val="000000"/>
                <w:lang w:eastAsia="es-CL"/>
              </w:rPr>
            </w:pPr>
            <w:r w:rsidRPr="00844992">
              <w:rPr>
                <w:rFonts w:eastAsia="Times New Roman"/>
                <w:b/>
                <w:bCs/>
                <w:color w:val="000000"/>
                <w:lang w:eastAsia="es-CL"/>
              </w:rPr>
              <w:lastRenderedPageBreak/>
              <w:t>Documentación entregada:</w:t>
            </w:r>
          </w:p>
          <w:p w14:paraId="4C4C6B9B" w14:textId="260ABCD3" w:rsidR="00F24BA4" w:rsidRPr="001B607B" w:rsidRDefault="00F24BA4" w:rsidP="001715C9">
            <w:pPr>
              <w:pStyle w:val="Prrafodelista"/>
              <w:numPr>
                <w:ilvl w:val="0"/>
                <w:numId w:val="5"/>
              </w:numPr>
              <w:ind w:left="142" w:hanging="142"/>
              <w:rPr>
                <w:rFonts w:eastAsia="Times New Roman"/>
                <w:b/>
                <w:bCs/>
                <w:color w:val="000000"/>
                <w:lang w:eastAsia="es-CL"/>
              </w:rPr>
            </w:pPr>
            <w:r w:rsidRPr="00844992">
              <w:rPr>
                <w:rFonts w:eastAsia="Times New Roman"/>
                <w:bCs/>
                <w:color w:val="000000"/>
                <w:lang w:eastAsia="es-CL"/>
              </w:rPr>
              <w:t xml:space="preserve">Resultado de Ensayo Informe N°2449095 de fecha 22/11/13, emitido por el </w:t>
            </w:r>
            <w:r w:rsidRPr="001B607B">
              <w:rPr>
                <w:rFonts w:eastAsia="Times New Roman"/>
                <w:bCs/>
                <w:color w:val="000000"/>
                <w:lang w:eastAsia="es-CL"/>
              </w:rPr>
              <w:t>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1066636F" w14:textId="20FB0259" w:rsidR="00AF562D" w:rsidRPr="001B607B" w:rsidRDefault="00F24BA4" w:rsidP="00F24BA4">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Resultado de Ensayo Informe N°2481733 de fecha 31/12/13, emitido por el 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65378AE6" w14:textId="066E57E4" w:rsidR="000E53E0" w:rsidRPr="001B607B" w:rsidRDefault="000E53E0" w:rsidP="000E53E0">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Resultado de Ensayo Informe N°2518408 de fecha 17/01/14, emitido por el 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18925604" w14:textId="5A5E091D" w:rsidR="00F24BA4" w:rsidRPr="001B607B" w:rsidRDefault="00F24BA4" w:rsidP="00F24BA4">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Resultado de Ensayo Informe N°2552485 de fecha 03/02/14, emitido por el 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1D6C57EA" w14:textId="1568ADBD" w:rsidR="0066641F" w:rsidRPr="001B607B" w:rsidRDefault="0066641F" w:rsidP="0066641F">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Resultado de Ensayo Informe N°2552483 de fecha 26/02/14, emitido por el 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652AFC14" w14:textId="3C8EF350" w:rsidR="0066641F" w:rsidRPr="001B607B" w:rsidRDefault="0066641F" w:rsidP="0066641F">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Resultado de Ensayo Informe N°2604177 de fecha 20/03/14, emitido por el 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2ACD671F" w14:textId="079CA193" w:rsidR="0066641F" w:rsidRPr="001B607B" w:rsidRDefault="0066641F" w:rsidP="0066641F">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Resultado de Ensayo Informe N°2626523 de fecha 23/04/14, emitido por el 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575D8CF8" w14:textId="597C0D34" w:rsidR="00940837" w:rsidRPr="001B607B" w:rsidRDefault="00940837" w:rsidP="00940837">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Resultado de Ensayo Informe N°2699704 de fecha 29/05/14, emitido por el 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33207B0D" w14:textId="0EAECD36" w:rsidR="0019774D" w:rsidRPr="001B607B" w:rsidRDefault="0019774D" w:rsidP="0019774D">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Resultado de Ensayo Informe N°2765075 de fecha 10/07/14, emitido por el 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1F380364" w14:textId="0EA026AC" w:rsidR="0019774D" w:rsidRPr="001B607B" w:rsidRDefault="0019774D" w:rsidP="0019774D">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Resultado de Ensayo Informe N°2765074 de fecha 04/08/14, emitido por el 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7DAA4A6F" w14:textId="3F244318" w:rsidR="0019774D" w:rsidRPr="001B607B" w:rsidRDefault="0019774D" w:rsidP="0019774D">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Resultado de Ensayo Informe N°2848721 de fecha 29/08/14, emitido por el 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294CB43A" w14:textId="3422E536" w:rsidR="00F24BA4" w:rsidRPr="001B607B" w:rsidRDefault="0019774D" w:rsidP="008C08A5">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Resultado de Ensayo Informe N°2848720 de fecha 01/10/14, emitido por el laboratorio Análisis Ambientales (ANAM)</w:t>
            </w:r>
            <w:r w:rsidR="008C08A5"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C08A5" w:rsidRPr="001B607B">
              <w:rPr>
                <w:rFonts w:eastAsia="Times New Roman"/>
                <w:bCs/>
                <w:color w:val="000000"/>
                <w:lang w:eastAsia="es-CL"/>
              </w:rPr>
              <w:t>).</w:t>
            </w:r>
          </w:p>
          <w:p w14:paraId="7C540B8A" w14:textId="1B4CF04C" w:rsidR="00184CA5" w:rsidRPr="001B607B" w:rsidRDefault="00184CA5" w:rsidP="008C08A5">
            <w:pPr>
              <w:pStyle w:val="Prrafodelista"/>
              <w:numPr>
                <w:ilvl w:val="0"/>
                <w:numId w:val="5"/>
              </w:numPr>
              <w:ind w:left="142" w:hanging="142"/>
              <w:rPr>
                <w:rFonts w:eastAsia="Times New Roman"/>
                <w:b/>
                <w:bCs/>
                <w:color w:val="000000"/>
                <w:lang w:eastAsia="es-CL"/>
              </w:rPr>
            </w:pPr>
            <w:r>
              <w:rPr>
                <w:rFonts w:eastAsia="Times New Roman"/>
                <w:bCs/>
                <w:color w:val="000000"/>
                <w:lang w:eastAsia="es-CL"/>
              </w:rPr>
              <w:t xml:space="preserve">Portada documento “Capacitación </w:t>
            </w:r>
            <w:r w:rsidRPr="001B607B">
              <w:rPr>
                <w:rFonts w:eastAsia="Times New Roman"/>
                <w:bCs/>
                <w:color w:val="000000"/>
                <w:lang w:eastAsia="es-CL"/>
              </w:rPr>
              <w:t>Personal Operación Plantas de Tratamiento de Aguas Servidas” Hotel Salto Chico Explora S.A. de fecha enero de 2006, elaborado por la empresa Dickson Consultores</w:t>
            </w:r>
            <w:r w:rsidR="00831A23"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831A23" w:rsidRPr="001B607B">
              <w:rPr>
                <w:rFonts w:eastAsia="Times New Roman"/>
                <w:bCs/>
                <w:color w:val="000000"/>
                <w:lang w:eastAsia="es-CL"/>
              </w:rPr>
              <w:t>).</w:t>
            </w:r>
          </w:p>
          <w:p w14:paraId="693CAD6F" w14:textId="5739B5F8" w:rsidR="00184CA5" w:rsidRPr="00844992" w:rsidRDefault="00184CA5" w:rsidP="002F3F0B">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Última página de Manual de Operación de Plantas de Tratamiento de Aguas Servidas, elaborado por</w:t>
            </w:r>
            <w:r w:rsidR="00831A23" w:rsidRPr="001B607B">
              <w:rPr>
                <w:rFonts w:eastAsia="Times New Roman"/>
                <w:bCs/>
                <w:color w:val="000000"/>
                <w:lang w:eastAsia="es-CL"/>
              </w:rPr>
              <w:t xml:space="preserve"> la empresa Dickson Consultores (Ver Anexo </w:t>
            </w:r>
            <w:r w:rsidR="002F3F0B" w:rsidRPr="001B607B">
              <w:rPr>
                <w:rFonts w:eastAsia="Times New Roman"/>
                <w:bCs/>
                <w:color w:val="000000"/>
                <w:lang w:eastAsia="es-CL"/>
              </w:rPr>
              <w:t>2</w:t>
            </w:r>
            <w:r w:rsidR="00831A23" w:rsidRPr="001B607B">
              <w:rPr>
                <w:rFonts w:eastAsia="Times New Roman"/>
                <w:bCs/>
                <w:color w:val="000000"/>
                <w:lang w:eastAsia="es-CL"/>
              </w:rPr>
              <w:t>).</w:t>
            </w:r>
          </w:p>
        </w:tc>
      </w:tr>
      <w:tr w:rsidR="00AF562D" w:rsidRPr="0025129B" w14:paraId="6771C1D5" w14:textId="77777777" w:rsidTr="005821CB">
        <w:trPr>
          <w:trHeight w:val="627"/>
        </w:trPr>
        <w:tc>
          <w:tcPr>
            <w:tcW w:w="5000" w:type="pct"/>
            <w:gridSpan w:val="2"/>
          </w:tcPr>
          <w:p w14:paraId="0C9D7E7D" w14:textId="77777777" w:rsidR="00B11A97" w:rsidRPr="002A1D66" w:rsidRDefault="00B11A97" w:rsidP="00B11A97">
            <w:pPr>
              <w:jc w:val="left"/>
              <w:rPr>
                <w:color w:val="FF0000"/>
              </w:rPr>
            </w:pPr>
            <w:r w:rsidRPr="002A1D66">
              <w:rPr>
                <w:b/>
              </w:rPr>
              <w:t>Hecho (s):</w:t>
            </w:r>
          </w:p>
          <w:p w14:paraId="4B077033" w14:textId="344AE8C4" w:rsidR="000F751E" w:rsidRPr="002A1D66" w:rsidRDefault="00F54C38" w:rsidP="006135E7">
            <w:pPr>
              <w:pStyle w:val="Prrafodelista"/>
              <w:numPr>
                <w:ilvl w:val="0"/>
                <w:numId w:val="7"/>
              </w:numPr>
              <w:ind w:left="284" w:hanging="284"/>
            </w:pPr>
            <w:r w:rsidRPr="002A1D66">
              <w:rPr>
                <w:rFonts w:ascii="Calibri" w:eastAsia="Times New Roman" w:hAnsi="Calibri"/>
                <w:color w:val="000000"/>
                <w:lang w:eastAsia="es-CL"/>
              </w:rPr>
              <w:t>Al consultar a</w:t>
            </w:r>
            <w:r w:rsidR="008C2604" w:rsidRPr="002A1D66">
              <w:rPr>
                <w:rFonts w:ascii="Calibri" w:eastAsia="Times New Roman" w:hAnsi="Calibri"/>
                <w:color w:val="000000"/>
                <w:lang w:eastAsia="es-CL"/>
              </w:rPr>
              <w:t xml:space="preserve">l Sr. Carlos Subiabre Vera, Segundo encargado de mantención del Hotel Explora, </w:t>
            </w:r>
            <w:r w:rsidRPr="002A1D66">
              <w:rPr>
                <w:rFonts w:ascii="Calibri" w:eastAsia="Times New Roman" w:hAnsi="Calibri"/>
                <w:color w:val="000000"/>
                <w:lang w:eastAsia="es-CL"/>
              </w:rPr>
              <w:t xml:space="preserve">respecto de la realización de mediciones de cloro libre en el efluente de las plantas de tratamiento de aguas servidas, éste señaló que </w:t>
            </w:r>
            <w:r w:rsidR="008C2604" w:rsidRPr="002A1D66">
              <w:rPr>
                <w:rFonts w:ascii="Calibri" w:eastAsia="Times New Roman" w:hAnsi="Calibri"/>
                <w:color w:val="000000"/>
                <w:lang w:eastAsia="es-CL"/>
              </w:rPr>
              <w:t xml:space="preserve">no se cuenta in situ con instrumentos para efectuar </w:t>
            </w:r>
            <w:r w:rsidRPr="002A1D66">
              <w:rPr>
                <w:rFonts w:ascii="Calibri" w:eastAsia="Times New Roman" w:hAnsi="Calibri"/>
                <w:color w:val="000000"/>
                <w:lang w:eastAsia="es-CL"/>
              </w:rPr>
              <w:t xml:space="preserve">la </w:t>
            </w:r>
            <w:r w:rsidR="008C2604" w:rsidRPr="002A1D66">
              <w:rPr>
                <w:rFonts w:ascii="Calibri" w:eastAsia="Times New Roman" w:hAnsi="Calibri"/>
                <w:color w:val="000000"/>
                <w:lang w:eastAsia="es-CL"/>
              </w:rPr>
              <w:t>medici</w:t>
            </w:r>
            <w:r w:rsidRPr="002A1D66">
              <w:rPr>
                <w:rFonts w:ascii="Calibri" w:eastAsia="Times New Roman" w:hAnsi="Calibri"/>
                <w:color w:val="000000"/>
                <w:lang w:eastAsia="es-CL"/>
              </w:rPr>
              <w:t>ón de dicho parámetro</w:t>
            </w:r>
            <w:r w:rsidR="000F751E" w:rsidRPr="002A1D66">
              <w:rPr>
                <w:rFonts w:ascii="Calibri" w:eastAsia="Times New Roman" w:hAnsi="Calibri"/>
                <w:color w:val="000000"/>
                <w:lang w:eastAsia="es-CL"/>
              </w:rPr>
              <w:t>.</w:t>
            </w:r>
          </w:p>
          <w:p w14:paraId="7A0B3F16" w14:textId="4D4C993E" w:rsidR="000F751E" w:rsidRPr="002A1D66" w:rsidRDefault="000F751E" w:rsidP="006135E7">
            <w:pPr>
              <w:pStyle w:val="Prrafodelista"/>
              <w:numPr>
                <w:ilvl w:val="0"/>
                <w:numId w:val="7"/>
              </w:numPr>
              <w:ind w:left="284" w:hanging="284"/>
            </w:pPr>
            <w:r w:rsidRPr="002A1D66">
              <w:rPr>
                <w:rFonts w:ascii="Calibri" w:eastAsia="Times New Roman" w:hAnsi="Calibri"/>
                <w:color w:val="000000"/>
                <w:lang w:eastAsia="es-CL"/>
              </w:rPr>
              <w:t>Por otra parte, al consultar al trabajador antes señalado respecto de su participación en capacitaciones relativas a la operación de sistemas de tratamiento de aguas servidas, éste indic</w:t>
            </w:r>
            <w:r w:rsidR="00C316CC" w:rsidRPr="002A1D66">
              <w:rPr>
                <w:rFonts w:ascii="Calibri" w:eastAsia="Times New Roman" w:hAnsi="Calibri"/>
                <w:color w:val="000000"/>
                <w:lang w:eastAsia="es-CL"/>
              </w:rPr>
              <w:t>ó</w:t>
            </w:r>
            <w:r w:rsidRPr="002A1D66">
              <w:rPr>
                <w:rFonts w:ascii="Calibri" w:eastAsia="Times New Roman" w:hAnsi="Calibri"/>
                <w:color w:val="000000"/>
                <w:lang w:eastAsia="es-CL"/>
              </w:rPr>
              <w:t xml:space="preserve"> que la última capacitación formal recibida en relación a la materia fue efectuada </w:t>
            </w:r>
            <w:r w:rsidR="0040698A" w:rsidRPr="002A1D66">
              <w:rPr>
                <w:rFonts w:ascii="Calibri" w:eastAsia="Times New Roman" w:hAnsi="Calibri"/>
                <w:color w:val="000000"/>
                <w:lang w:eastAsia="es-CL"/>
              </w:rPr>
              <w:t xml:space="preserve">hace </w:t>
            </w:r>
            <w:r w:rsidRPr="002A1D66">
              <w:rPr>
                <w:rFonts w:ascii="Calibri" w:eastAsia="Times New Roman" w:hAnsi="Calibri"/>
                <w:color w:val="000000"/>
                <w:lang w:eastAsia="es-CL"/>
              </w:rPr>
              <w:t>5 o 6 años atrás.</w:t>
            </w:r>
          </w:p>
          <w:p w14:paraId="565EC44C" w14:textId="77777777" w:rsidR="00B11A97" w:rsidRDefault="00B11A97" w:rsidP="000F751E"/>
          <w:p w14:paraId="133259F4" w14:textId="77777777" w:rsidR="00FA64A6" w:rsidRPr="00FA64A6" w:rsidRDefault="00FA64A6" w:rsidP="000F751E"/>
          <w:p w14:paraId="552936F2" w14:textId="77777777" w:rsidR="00AF562D" w:rsidRPr="00BF27C8" w:rsidRDefault="00AF562D" w:rsidP="005821CB">
            <w:pPr>
              <w:jc w:val="left"/>
              <w:rPr>
                <w:b/>
              </w:rPr>
            </w:pPr>
            <w:r w:rsidRPr="00BF27C8">
              <w:rPr>
                <w:b/>
              </w:rPr>
              <w:lastRenderedPageBreak/>
              <w:t>Resultado (s) examen de Información:</w:t>
            </w:r>
          </w:p>
          <w:p w14:paraId="3DC5DC27" w14:textId="04BEE610" w:rsidR="006135E7" w:rsidRPr="00BF27C8" w:rsidRDefault="00D15347" w:rsidP="006135E7">
            <w:pPr>
              <w:pStyle w:val="Prrafodelista"/>
              <w:numPr>
                <w:ilvl w:val="0"/>
                <w:numId w:val="7"/>
              </w:numPr>
              <w:ind w:left="284" w:hanging="284"/>
              <w:rPr>
                <w:rFonts w:ascii="Calibri" w:eastAsia="Times New Roman" w:hAnsi="Calibri"/>
                <w:color w:val="000000"/>
                <w:lang w:eastAsia="es-CL"/>
              </w:rPr>
            </w:pPr>
            <w:r w:rsidRPr="00BF27C8">
              <w:rPr>
                <w:rFonts w:ascii="Calibri" w:eastAsia="Times New Roman" w:hAnsi="Calibri"/>
                <w:color w:val="000000"/>
                <w:lang w:eastAsia="es-CL"/>
              </w:rPr>
              <w:t xml:space="preserve">El titular no ha remitido </w:t>
            </w:r>
            <w:r w:rsidR="00F9418A" w:rsidRPr="00BF27C8">
              <w:rPr>
                <w:rFonts w:ascii="Calibri" w:eastAsia="Times New Roman" w:hAnsi="Calibri"/>
                <w:color w:val="000000"/>
                <w:lang w:eastAsia="es-CL"/>
              </w:rPr>
              <w:t xml:space="preserve">a través del Sistema de Seguimiento Ambiental de la Superintendencia del Medio Ambiente los informes mensuales con los resultados de los monitoreos de </w:t>
            </w:r>
            <w:r w:rsidR="0013380E" w:rsidRPr="00BF27C8">
              <w:rPr>
                <w:rFonts w:ascii="Calibri" w:eastAsia="Times New Roman" w:hAnsi="Calibri"/>
                <w:color w:val="000000"/>
                <w:lang w:eastAsia="es-CL"/>
              </w:rPr>
              <w:t>autocontrol del efluente de sus plantas de tratamiento de aguas servidas</w:t>
            </w:r>
            <w:r w:rsidR="00F9418A" w:rsidRPr="00BF27C8">
              <w:rPr>
                <w:rFonts w:ascii="Calibri" w:eastAsia="Times New Roman" w:hAnsi="Calibri"/>
                <w:color w:val="000000"/>
                <w:lang w:eastAsia="es-CL"/>
              </w:rPr>
              <w:t>, conforme se instruyó mediante Resolución Exenta N°844 de fecha 14 de diciembre de 2012 de la Superintendencia del Medio Ambiente</w:t>
            </w:r>
            <w:r w:rsidRPr="00BF27C8">
              <w:rPr>
                <w:rFonts w:ascii="Calibri" w:eastAsia="Times New Roman" w:hAnsi="Calibri"/>
                <w:color w:val="000000"/>
                <w:lang w:eastAsia="es-CL"/>
              </w:rPr>
              <w:t>.</w:t>
            </w:r>
          </w:p>
          <w:p w14:paraId="028C624D" w14:textId="212CDF6E" w:rsidR="004A34F5" w:rsidRPr="006A5CE7" w:rsidRDefault="004A34F5" w:rsidP="004A34F5">
            <w:pPr>
              <w:pStyle w:val="Prrafodelista"/>
              <w:numPr>
                <w:ilvl w:val="0"/>
                <w:numId w:val="7"/>
              </w:numPr>
              <w:ind w:left="284" w:hanging="284"/>
              <w:rPr>
                <w:rFonts w:ascii="Calibri" w:eastAsia="Times New Roman" w:hAnsi="Calibri"/>
                <w:color w:val="000000"/>
                <w:lang w:eastAsia="es-CL"/>
              </w:rPr>
            </w:pPr>
            <w:r w:rsidRPr="006A5CE7">
              <w:rPr>
                <w:rFonts w:ascii="Calibri" w:eastAsia="Times New Roman" w:hAnsi="Calibri"/>
                <w:color w:val="000000"/>
                <w:lang w:eastAsia="es-CL"/>
              </w:rPr>
              <w:t>Como resultado del análisis de los documentos proporcionados por el titular, se advierte lo siguiente:</w:t>
            </w:r>
          </w:p>
          <w:p w14:paraId="5EA3D460" w14:textId="49757D06" w:rsidR="004A34F5" w:rsidRPr="006A5CE7" w:rsidRDefault="004A34F5" w:rsidP="004A34F5">
            <w:pPr>
              <w:pStyle w:val="Prrafodelista"/>
              <w:numPr>
                <w:ilvl w:val="0"/>
                <w:numId w:val="26"/>
              </w:numPr>
              <w:ind w:left="567" w:hanging="283"/>
              <w:rPr>
                <w:rFonts w:ascii="Calibri" w:eastAsia="Times New Roman" w:hAnsi="Calibri"/>
                <w:color w:val="000000"/>
                <w:lang w:eastAsia="es-CL"/>
              </w:rPr>
            </w:pPr>
            <w:r w:rsidRPr="006A5CE7">
              <w:rPr>
                <w:rFonts w:ascii="Calibri" w:eastAsia="Times New Roman" w:hAnsi="Calibri"/>
                <w:color w:val="000000"/>
                <w:lang w:eastAsia="es-CL"/>
              </w:rPr>
              <w:t xml:space="preserve">Entre los meses de </w:t>
            </w:r>
            <w:r w:rsidR="006A5CE7" w:rsidRPr="006A5CE7">
              <w:rPr>
                <w:rFonts w:ascii="Calibri" w:eastAsia="Times New Roman" w:hAnsi="Calibri"/>
                <w:color w:val="000000"/>
                <w:lang w:eastAsia="es-CL"/>
              </w:rPr>
              <w:t xml:space="preserve">noviembre </w:t>
            </w:r>
            <w:r w:rsidRPr="006A5CE7">
              <w:rPr>
                <w:rFonts w:ascii="Calibri" w:eastAsia="Times New Roman" w:hAnsi="Calibri"/>
                <w:color w:val="000000"/>
                <w:lang w:eastAsia="es-CL"/>
              </w:rPr>
              <w:t>de 201</w:t>
            </w:r>
            <w:r w:rsidR="006A5CE7" w:rsidRPr="006A5CE7">
              <w:rPr>
                <w:rFonts w:ascii="Calibri" w:eastAsia="Times New Roman" w:hAnsi="Calibri"/>
                <w:color w:val="000000"/>
                <w:lang w:eastAsia="es-CL"/>
              </w:rPr>
              <w:t>3</w:t>
            </w:r>
            <w:r w:rsidRPr="006A5CE7">
              <w:rPr>
                <w:rFonts w:ascii="Calibri" w:eastAsia="Times New Roman" w:hAnsi="Calibri"/>
                <w:color w:val="000000"/>
                <w:lang w:eastAsia="es-CL"/>
              </w:rPr>
              <w:t xml:space="preserve"> y </w:t>
            </w:r>
            <w:r w:rsidR="006A5CE7" w:rsidRPr="006A5CE7">
              <w:rPr>
                <w:rFonts w:ascii="Calibri" w:eastAsia="Times New Roman" w:hAnsi="Calibri"/>
                <w:color w:val="000000"/>
                <w:lang w:eastAsia="es-CL"/>
              </w:rPr>
              <w:t xml:space="preserve">septiembre de </w:t>
            </w:r>
            <w:r w:rsidRPr="006A5CE7">
              <w:rPr>
                <w:rFonts w:ascii="Calibri" w:eastAsia="Times New Roman" w:hAnsi="Calibri"/>
                <w:color w:val="000000"/>
                <w:lang w:eastAsia="es-CL"/>
              </w:rPr>
              <w:t>201</w:t>
            </w:r>
            <w:r w:rsidR="006A5CE7" w:rsidRPr="006A5CE7">
              <w:rPr>
                <w:rFonts w:ascii="Calibri" w:eastAsia="Times New Roman" w:hAnsi="Calibri"/>
                <w:color w:val="000000"/>
                <w:lang w:eastAsia="es-CL"/>
              </w:rPr>
              <w:t>4</w:t>
            </w:r>
            <w:r w:rsidRPr="006A5CE7">
              <w:rPr>
                <w:rFonts w:ascii="Calibri" w:eastAsia="Times New Roman" w:hAnsi="Calibri"/>
                <w:color w:val="000000"/>
                <w:lang w:eastAsia="es-CL"/>
              </w:rPr>
              <w:t xml:space="preserve"> </w:t>
            </w:r>
            <w:r w:rsidR="006A5CE7" w:rsidRPr="006A5CE7">
              <w:rPr>
                <w:rFonts w:ascii="Calibri" w:eastAsia="Times New Roman" w:hAnsi="Calibri"/>
                <w:color w:val="000000"/>
                <w:lang w:eastAsia="es-CL"/>
              </w:rPr>
              <w:t xml:space="preserve">si bien </w:t>
            </w:r>
            <w:r w:rsidRPr="006A5CE7">
              <w:rPr>
                <w:rFonts w:ascii="Calibri" w:eastAsia="Times New Roman" w:hAnsi="Calibri"/>
                <w:color w:val="000000"/>
                <w:lang w:eastAsia="es-CL"/>
              </w:rPr>
              <w:t xml:space="preserve">se efectuó el análisis de </w:t>
            </w:r>
            <w:r w:rsidR="006A5CE7" w:rsidRPr="006A5CE7">
              <w:rPr>
                <w:rFonts w:ascii="Calibri" w:eastAsia="Times New Roman" w:hAnsi="Calibri"/>
                <w:color w:val="000000"/>
                <w:lang w:eastAsia="es-CL"/>
              </w:rPr>
              <w:t xml:space="preserve">prácticamente </w:t>
            </w:r>
            <w:r w:rsidRPr="006A5CE7">
              <w:rPr>
                <w:rFonts w:ascii="Calibri" w:eastAsia="Times New Roman" w:hAnsi="Calibri"/>
                <w:color w:val="000000"/>
                <w:lang w:eastAsia="es-CL"/>
              </w:rPr>
              <w:t xml:space="preserve">la totalidad de los parámetros especificados en </w:t>
            </w:r>
            <w:r w:rsidR="006A5CE7" w:rsidRPr="006A5CE7">
              <w:rPr>
                <w:rFonts w:ascii="Calibri" w:eastAsia="Times New Roman" w:hAnsi="Calibri"/>
                <w:color w:val="000000"/>
                <w:lang w:eastAsia="es-CL"/>
              </w:rPr>
              <w:t xml:space="preserve">el considerando 3.3.1 de </w:t>
            </w:r>
            <w:r w:rsidRPr="006A5CE7">
              <w:rPr>
                <w:rFonts w:ascii="Calibri" w:eastAsia="Times New Roman" w:hAnsi="Calibri"/>
                <w:color w:val="000000"/>
                <w:lang w:eastAsia="es-CL"/>
              </w:rPr>
              <w:t xml:space="preserve">la </w:t>
            </w:r>
            <w:r w:rsidR="006A5CE7" w:rsidRPr="006A5CE7">
              <w:rPr>
                <w:rFonts w:ascii="Calibri" w:eastAsia="Times New Roman" w:hAnsi="Calibri"/>
                <w:color w:val="000000"/>
                <w:lang w:eastAsia="es-CL"/>
              </w:rPr>
              <w:t>RCA N°004/2006</w:t>
            </w:r>
            <w:r w:rsidRPr="006A5CE7">
              <w:rPr>
                <w:rFonts w:ascii="Calibri" w:eastAsia="Times New Roman" w:hAnsi="Calibri"/>
                <w:color w:val="000000"/>
                <w:lang w:eastAsia="es-CL"/>
              </w:rPr>
              <w:t xml:space="preserve">, </w:t>
            </w:r>
            <w:r w:rsidR="006A5CE7" w:rsidRPr="006A5CE7">
              <w:rPr>
                <w:rFonts w:ascii="Calibri" w:eastAsia="Times New Roman" w:hAnsi="Calibri"/>
                <w:color w:val="000000"/>
                <w:lang w:eastAsia="es-CL"/>
              </w:rPr>
              <w:t>no se remit</w:t>
            </w:r>
            <w:r w:rsidR="004214B7">
              <w:rPr>
                <w:rFonts w:ascii="Calibri" w:eastAsia="Times New Roman" w:hAnsi="Calibri"/>
                <w:color w:val="000000"/>
                <w:lang w:eastAsia="es-CL"/>
              </w:rPr>
              <w:t xml:space="preserve">ieron </w:t>
            </w:r>
            <w:r w:rsidR="006A5CE7" w:rsidRPr="006A5CE7">
              <w:rPr>
                <w:rFonts w:ascii="Calibri" w:eastAsia="Times New Roman" w:hAnsi="Calibri"/>
                <w:color w:val="000000"/>
                <w:lang w:eastAsia="es-CL"/>
              </w:rPr>
              <w:t>antecedentes que permitan acreditar que se efectuaron mediciones de los parámetros pH y Temperatura durante dicho periodo</w:t>
            </w:r>
            <w:r w:rsidR="003528D0">
              <w:rPr>
                <w:rFonts w:ascii="Calibri" w:eastAsia="Times New Roman" w:hAnsi="Calibri"/>
                <w:color w:val="000000"/>
                <w:lang w:eastAsia="es-CL"/>
              </w:rPr>
              <w:t xml:space="preserve"> (Ver Tablas 1 y 2)</w:t>
            </w:r>
            <w:r w:rsidRPr="006A5CE7">
              <w:t>.</w:t>
            </w:r>
          </w:p>
          <w:p w14:paraId="6F0EBEA6" w14:textId="11EDB7C6" w:rsidR="004A34F5" w:rsidRPr="00A7516B" w:rsidRDefault="00F15D71" w:rsidP="004A34F5">
            <w:pPr>
              <w:pStyle w:val="Prrafodelista"/>
              <w:numPr>
                <w:ilvl w:val="0"/>
                <w:numId w:val="26"/>
              </w:numPr>
              <w:ind w:left="567" w:hanging="283"/>
              <w:rPr>
                <w:rFonts w:ascii="Calibri" w:eastAsia="Times New Roman" w:hAnsi="Calibri"/>
                <w:color w:val="000000"/>
                <w:lang w:eastAsia="es-CL"/>
              </w:rPr>
            </w:pPr>
            <w:r w:rsidRPr="008B4929">
              <w:t xml:space="preserve">En </w:t>
            </w:r>
            <w:r w:rsidR="00D239F6" w:rsidRPr="008B4929">
              <w:t>10</w:t>
            </w:r>
            <w:r w:rsidRPr="008B4929">
              <w:t xml:space="preserve"> de l</w:t>
            </w:r>
            <w:r w:rsidR="00D239F6" w:rsidRPr="008B4929">
              <w:t>o</w:t>
            </w:r>
            <w:r w:rsidRPr="008B4929">
              <w:t>s 12 m</w:t>
            </w:r>
            <w:r w:rsidR="00D239F6" w:rsidRPr="008B4929">
              <w:t xml:space="preserve">onitoreos </w:t>
            </w:r>
            <w:r w:rsidR="00CF184F">
              <w:t xml:space="preserve">mensuales </w:t>
            </w:r>
            <w:r w:rsidR="00D239F6" w:rsidRPr="008B4929">
              <w:t xml:space="preserve">remitidos </w:t>
            </w:r>
            <w:r w:rsidRPr="008B4929">
              <w:t xml:space="preserve">no se especifica el tipo de muestra obtenida (Puntual o compuesta), no obstante ello, en los resultados de los monitoreos </w:t>
            </w:r>
            <w:r w:rsidRPr="00A7516B">
              <w:t xml:space="preserve">realizados con fechas </w:t>
            </w:r>
            <w:r w:rsidR="00D239F6" w:rsidRPr="00A7516B">
              <w:t>27/01/14 (</w:t>
            </w:r>
            <w:r w:rsidR="00190389">
              <w:t xml:space="preserve">sólo </w:t>
            </w:r>
            <w:r w:rsidR="00D239F6" w:rsidRPr="00A7516B">
              <w:t>remuestreo</w:t>
            </w:r>
            <w:r w:rsidR="00190389">
              <w:t xml:space="preserve"> y análisis del parámetro DBO</w:t>
            </w:r>
            <w:r w:rsidR="00190389">
              <w:rPr>
                <w:vertAlign w:val="subscript"/>
              </w:rPr>
              <w:t>5</w:t>
            </w:r>
            <w:r w:rsidR="00D239F6" w:rsidRPr="00A7516B">
              <w:t xml:space="preserve">) y 10/02/14, </w:t>
            </w:r>
            <w:r w:rsidRPr="00A7516B">
              <w:t xml:space="preserve">se especifica que las muestras obtenidas fueron </w:t>
            </w:r>
            <w:r w:rsidR="00D239F6" w:rsidRPr="00A7516B">
              <w:t>de tipo Puntual</w:t>
            </w:r>
            <w:r w:rsidR="004A34F5" w:rsidRPr="00A7516B">
              <w:t>.</w:t>
            </w:r>
          </w:p>
          <w:p w14:paraId="23B4E8D5" w14:textId="33E64DA3" w:rsidR="004A34F5" w:rsidRPr="00A7516B" w:rsidRDefault="004A34F5" w:rsidP="004A34F5">
            <w:pPr>
              <w:pStyle w:val="Prrafodelista"/>
              <w:numPr>
                <w:ilvl w:val="0"/>
                <w:numId w:val="26"/>
              </w:numPr>
              <w:ind w:left="567" w:hanging="283"/>
              <w:rPr>
                <w:rFonts w:ascii="Calibri" w:eastAsia="Times New Roman" w:hAnsi="Calibri"/>
                <w:color w:val="000000"/>
                <w:lang w:eastAsia="es-CL"/>
              </w:rPr>
            </w:pPr>
            <w:r w:rsidRPr="00A7516B">
              <w:t xml:space="preserve">En las muestras correspondientes a los meses de </w:t>
            </w:r>
            <w:r w:rsidR="00D20A5A" w:rsidRPr="00A7516B">
              <w:t xml:space="preserve">marzo, julio y agosto </w:t>
            </w:r>
            <w:r w:rsidRPr="00A7516B">
              <w:t>de 201</w:t>
            </w:r>
            <w:r w:rsidR="00D20A5A" w:rsidRPr="00A7516B">
              <w:t>4</w:t>
            </w:r>
            <w:r w:rsidRPr="00A7516B">
              <w:t xml:space="preserve"> se superaron los tiempos máximos de envase definidos en el Anexo C de la NCh411/10.Of2005, para efectuar los análisis de los parámetros Coliformes Fecales, DBO</w:t>
            </w:r>
            <w:r w:rsidRPr="00A7516B">
              <w:rPr>
                <w:vertAlign w:val="subscript"/>
              </w:rPr>
              <w:t>5</w:t>
            </w:r>
            <w:r w:rsidR="00D20A5A" w:rsidRPr="00A7516B">
              <w:t xml:space="preserve"> y </w:t>
            </w:r>
            <w:r w:rsidRPr="00A7516B">
              <w:t>Sólidos Suspendidos Totales.</w:t>
            </w:r>
          </w:p>
          <w:p w14:paraId="6E54F6E3" w14:textId="743AC348" w:rsidR="004A34F5" w:rsidRPr="00A7516B" w:rsidRDefault="004A34F5" w:rsidP="004A34F5">
            <w:pPr>
              <w:pStyle w:val="Prrafodelista"/>
              <w:numPr>
                <w:ilvl w:val="0"/>
                <w:numId w:val="26"/>
              </w:numPr>
              <w:ind w:left="567" w:hanging="283"/>
              <w:rPr>
                <w:rFonts w:ascii="Calibri" w:eastAsia="Times New Roman" w:hAnsi="Calibri"/>
                <w:color w:val="000000"/>
                <w:lang w:eastAsia="es-CL"/>
              </w:rPr>
            </w:pPr>
            <w:r w:rsidRPr="00A7516B">
              <w:t xml:space="preserve">En la muestra correspondiente al mes de </w:t>
            </w:r>
            <w:r w:rsidR="00D20A5A" w:rsidRPr="00A7516B">
              <w:t xml:space="preserve">mayo </w:t>
            </w:r>
            <w:r w:rsidRPr="00A7516B">
              <w:t>de 201</w:t>
            </w:r>
            <w:r w:rsidR="00D20A5A" w:rsidRPr="00A7516B">
              <w:t>4</w:t>
            </w:r>
            <w:r w:rsidRPr="00A7516B">
              <w:t xml:space="preserve"> se super</w:t>
            </w:r>
            <w:r w:rsidR="00D20A5A" w:rsidRPr="00A7516B">
              <w:t>ó</w:t>
            </w:r>
            <w:r w:rsidRPr="00A7516B">
              <w:t xml:space="preserve"> </w:t>
            </w:r>
            <w:r w:rsidR="00D20A5A" w:rsidRPr="00A7516B">
              <w:t xml:space="preserve">el </w:t>
            </w:r>
            <w:r w:rsidRPr="00A7516B">
              <w:t xml:space="preserve">tiempo máximo de envase definido en el Anexo C de la NCh411/10.Of2005, para efectuar los análisis del parámetro </w:t>
            </w:r>
            <w:r w:rsidR="00D20A5A" w:rsidRPr="00A7516B">
              <w:t>Sólidos Suspendidos Totales</w:t>
            </w:r>
            <w:r w:rsidRPr="00A7516B">
              <w:t>.</w:t>
            </w:r>
          </w:p>
          <w:p w14:paraId="582F026C" w14:textId="4DA55558" w:rsidR="004A34F5" w:rsidRPr="00694EF8" w:rsidRDefault="004A34F5" w:rsidP="004A34F5">
            <w:pPr>
              <w:pStyle w:val="Prrafodelista"/>
              <w:numPr>
                <w:ilvl w:val="0"/>
                <w:numId w:val="26"/>
              </w:numPr>
              <w:ind w:left="567" w:hanging="283"/>
              <w:rPr>
                <w:rFonts w:ascii="Calibri" w:eastAsia="Times New Roman" w:hAnsi="Calibri"/>
                <w:color w:val="000000"/>
                <w:lang w:eastAsia="es-CL"/>
              </w:rPr>
            </w:pPr>
            <w:r w:rsidRPr="00694EF8">
              <w:rPr>
                <w:rFonts w:ascii="Calibri" w:eastAsia="Times New Roman" w:hAnsi="Calibri"/>
                <w:color w:val="000000"/>
                <w:lang w:eastAsia="es-CL"/>
              </w:rPr>
              <w:t xml:space="preserve">El resultado del análisis de la muestra correspondiente al mes de </w:t>
            </w:r>
            <w:r w:rsidR="00694EF8" w:rsidRPr="00694EF8">
              <w:rPr>
                <w:rFonts w:ascii="Calibri" w:eastAsia="Times New Roman" w:hAnsi="Calibri"/>
                <w:color w:val="000000"/>
                <w:lang w:eastAsia="es-CL"/>
              </w:rPr>
              <w:t xml:space="preserve">enero </w:t>
            </w:r>
            <w:r w:rsidRPr="00694EF8">
              <w:rPr>
                <w:rFonts w:ascii="Calibri" w:eastAsia="Times New Roman" w:hAnsi="Calibri"/>
                <w:color w:val="000000"/>
                <w:lang w:eastAsia="es-CL"/>
              </w:rPr>
              <w:t>de 201</w:t>
            </w:r>
            <w:r w:rsidR="00694EF8" w:rsidRPr="00694EF8">
              <w:rPr>
                <w:rFonts w:ascii="Calibri" w:eastAsia="Times New Roman" w:hAnsi="Calibri"/>
                <w:color w:val="000000"/>
                <w:lang w:eastAsia="es-CL"/>
              </w:rPr>
              <w:t>4</w:t>
            </w:r>
            <w:r w:rsidRPr="00694EF8">
              <w:rPr>
                <w:rFonts w:ascii="Calibri" w:eastAsia="Times New Roman" w:hAnsi="Calibri"/>
                <w:color w:val="000000"/>
                <w:lang w:eastAsia="es-CL"/>
              </w:rPr>
              <w:t xml:space="preserve"> excedió el 100% del límite máximo establecido en la Tabla N°</w:t>
            </w:r>
            <w:r w:rsidR="00694EF8" w:rsidRPr="00694EF8">
              <w:rPr>
                <w:rFonts w:ascii="Calibri" w:eastAsia="Times New Roman" w:hAnsi="Calibri"/>
                <w:color w:val="000000"/>
                <w:lang w:eastAsia="es-CL"/>
              </w:rPr>
              <w:t>3</w:t>
            </w:r>
            <w:r w:rsidRPr="00694EF8">
              <w:rPr>
                <w:rFonts w:ascii="Calibri" w:eastAsia="Times New Roman" w:hAnsi="Calibri"/>
                <w:color w:val="000000"/>
                <w:lang w:eastAsia="es-CL"/>
              </w:rPr>
              <w:t xml:space="preserve"> del D.S. MINSEGPRES N°90/00 para los parámetros DBO</w:t>
            </w:r>
            <w:r w:rsidRPr="00694EF8">
              <w:rPr>
                <w:rFonts w:ascii="Calibri" w:eastAsia="Times New Roman" w:hAnsi="Calibri"/>
                <w:color w:val="000000"/>
                <w:vertAlign w:val="subscript"/>
                <w:lang w:eastAsia="es-CL"/>
              </w:rPr>
              <w:t>5</w:t>
            </w:r>
            <w:r w:rsidRPr="00694EF8">
              <w:rPr>
                <w:rFonts w:ascii="Calibri" w:eastAsia="Times New Roman" w:hAnsi="Calibri"/>
                <w:color w:val="000000"/>
                <w:lang w:eastAsia="es-CL"/>
              </w:rPr>
              <w:t xml:space="preserve"> </w:t>
            </w:r>
            <w:r w:rsidR="00694EF8" w:rsidRPr="00694EF8">
              <w:rPr>
                <w:rFonts w:ascii="Calibri" w:eastAsia="Times New Roman" w:hAnsi="Calibri"/>
                <w:color w:val="000000"/>
                <w:lang w:eastAsia="es-CL"/>
              </w:rPr>
              <w:t>y Sulfatos</w:t>
            </w:r>
            <w:r w:rsidRPr="00694EF8">
              <w:rPr>
                <w:rFonts w:ascii="Calibri" w:eastAsia="Times New Roman" w:hAnsi="Calibri"/>
                <w:color w:val="000000"/>
                <w:lang w:eastAsia="es-CL"/>
              </w:rPr>
              <w:t xml:space="preserve"> (condición que se encuentra especificada como causal de incumplimiento de dicha norma de emisión según el punto 6.4.2 a) de su artículo primero). Asimismo se observa también que existió la excedencia del límite máximo establecido en el caso del parámetro </w:t>
            </w:r>
            <w:r w:rsidR="00694EF8" w:rsidRPr="00694EF8">
              <w:rPr>
                <w:rFonts w:ascii="Calibri" w:eastAsia="Times New Roman" w:hAnsi="Calibri"/>
                <w:color w:val="000000"/>
                <w:lang w:eastAsia="es-CL"/>
              </w:rPr>
              <w:t>Fluoruro</w:t>
            </w:r>
            <w:r w:rsidRPr="00694EF8">
              <w:rPr>
                <w:rFonts w:ascii="Calibri" w:eastAsia="Times New Roman" w:hAnsi="Calibri"/>
                <w:color w:val="000000"/>
                <w:lang w:eastAsia="es-CL"/>
              </w:rPr>
              <w:t>, sin embargo, no se superó el 100% de dicho valor</w:t>
            </w:r>
            <w:r w:rsidR="003528D0" w:rsidRPr="00694EF8">
              <w:rPr>
                <w:rFonts w:ascii="Calibri" w:eastAsia="Times New Roman" w:hAnsi="Calibri"/>
                <w:color w:val="000000"/>
                <w:lang w:eastAsia="es-CL"/>
              </w:rPr>
              <w:t xml:space="preserve"> (Ver Tabla 1)</w:t>
            </w:r>
            <w:r w:rsidR="003528D0">
              <w:rPr>
                <w:rFonts w:ascii="Calibri" w:eastAsia="Times New Roman" w:hAnsi="Calibri"/>
                <w:color w:val="000000"/>
                <w:lang w:eastAsia="es-CL"/>
              </w:rPr>
              <w:t>.</w:t>
            </w:r>
          </w:p>
          <w:p w14:paraId="44CF24B0" w14:textId="41BAE9C0" w:rsidR="004A34F5" w:rsidRDefault="004A34F5" w:rsidP="004A34F5">
            <w:pPr>
              <w:pStyle w:val="Prrafodelista"/>
              <w:numPr>
                <w:ilvl w:val="0"/>
                <w:numId w:val="26"/>
              </w:numPr>
              <w:ind w:left="567" w:hanging="283"/>
              <w:rPr>
                <w:rFonts w:ascii="Calibri" w:eastAsia="Times New Roman" w:hAnsi="Calibri"/>
                <w:color w:val="000000"/>
                <w:lang w:eastAsia="es-CL"/>
              </w:rPr>
            </w:pPr>
            <w:r w:rsidRPr="006C3D11">
              <w:rPr>
                <w:rFonts w:ascii="Calibri" w:eastAsia="Times New Roman" w:hAnsi="Calibri"/>
                <w:color w:val="000000"/>
                <w:lang w:eastAsia="es-CL"/>
              </w:rPr>
              <w:t xml:space="preserve">El resultado del análisis de la muestra correspondiente al mes de </w:t>
            </w:r>
            <w:r w:rsidR="006C3D11" w:rsidRPr="006C3D11">
              <w:rPr>
                <w:rFonts w:ascii="Calibri" w:eastAsia="Times New Roman" w:hAnsi="Calibri"/>
                <w:color w:val="000000"/>
                <w:lang w:eastAsia="es-CL"/>
              </w:rPr>
              <w:t xml:space="preserve">diciembre </w:t>
            </w:r>
            <w:r w:rsidRPr="006C3D11">
              <w:rPr>
                <w:rFonts w:ascii="Calibri" w:eastAsia="Times New Roman" w:hAnsi="Calibri"/>
                <w:color w:val="000000"/>
                <w:lang w:eastAsia="es-CL"/>
              </w:rPr>
              <w:t xml:space="preserve">de 2013 excedió </w:t>
            </w:r>
            <w:r w:rsidR="006C3D11" w:rsidRPr="006C3D11">
              <w:rPr>
                <w:rFonts w:ascii="Calibri" w:eastAsia="Times New Roman" w:hAnsi="Calibri"/>
                <w:color w:val="000000"/>
                <w:lang w:eastAsia="es-CL"/>
              </w:rPr>
              <w:t xml:space="preserve">el </w:t>
            </w:r>
            <w:r w:rsidRPr="006C3D11">
              <w:rPr>
                <w:rFonts w:ascii="Calibri" w:eastAsia="Times New Roman" w:hAnsi="Calibri"/>
                <w:color w:val="000000"/>
                <w:lang w:eastAsia="es-CL"/>
              </w:rPr>
              <w:t>límite máximo establecido en la Tabla N°</w:t>
            </w:r>
            <w:r w:rsidR="006C3D11" w:rsidRPr="006C3D11">
              <w:rPr>
                <w:rFonts w:ascii="Calibri" w:eastAsia="Times New Roman" w:hAnsi="Calibri"/>
                <w:color w:val="000000"/>
                <w:lang w:eastAsia="es-CL"/>
              </w:rPr>
              <w:t>3</w:t>
            </w:r>
            <w:r w:rsidRPr="006C3D11">
              <w:rPr>
                <w:rFonts w:ascii="Calibri" w:eastAsia="Times New Roman" w:hAnsi="Calibri"/>
                <w:color w:val="000000"/>
                <w:lang w:eastAsia="es-CL"/>
              </w:rPr>
              <w:t xml:space="preserve"> del D.S. MINSEGPRES N°90/00 para </w:t>
            </w:r>
            <w:r w:rsidR="006C3D11" w:rsidRPr="006C3D11">
              <w:rPr>
                <w:rFonts w:ascii="Calibri" w:eastAsia="Times New Roman" w:hAnsi="Calibri"/>
                <w:color w:val="000000"/>
                <w:lang w:eastAsia="es-CL"/>
              </w:rPr>
              <w:t>el p</w:t>
            </w:r>
            <w:r w:rsidRPr="006C3D11">
              <w:rPr>
                <w:rFonts w:ascii="Calibri" w:eastAsia="Times New Roman" w:hAnsi="Calibri"/>
                <w:color w:val="000000"/>
                <w:lang w:eastAsia="es-CL"/>
              </w:rPr>
              <w:t xml:space="preserve">arámetro </w:t>
            </w:r>
            <w:r w:rsidR="006C3D11" w:rsidRPr="006C3D11">
              <w:rPr>
                <w:rFonts w:ascii="Calibri" w:eastAsia="Times New Roman" w:hAnsi="Calibri"/>
                <w:color w:val="000000"/>
                <w:lang w:eastAsia="es-CL"/>
              </w:rPr>
              <w:t>Fluoruro</w:t>
            </w:r>
            <w:r w:rsidRPr="006C3D11">
              <w:rPr>
                <w:rFonts w:ascii="Calibri" w:eastAsia="Times New Roman" w:hAnsi="Calibri"/>
                <w:color w:val="000000"/>
                <w:lang w:eastAsia="es-CL"/>
              </w:rPr>
              <w:t xml:space="preserve">, sin embargo, no se superó el 100% de dicho valor (Ver Tabla </w:t>
            </w:r>
            <w:r w:rsidR="006C3D11" w:rsidRPr="006C3D11">
              <w:rPr>
                <w:rFonts w:ascii="Calibri" w:eastAsia="Times New Roman" w:hAnsi="Calibri"/>
                <w:color w:val="000000"/>
                <w:lang w:eastAsia="es-CL"/>
              </w:rPr>
              <w:t>1</w:t>
            </w:r>
            <w:r w:rsidRPr="006C3D11">
              <w:rPr>
                <w:rFonts w:ascii="Calibri" w:eastAsia="Times New Roman" w:hAnsi="Calibri"/>
                <w:color w:val="000000"/>
                <w:lang w:eastAsia="es-CL"/>
              </w:rPr>
              <w:t>).</w:t>
            </w:r>
          </w:p>
          <w:p w14:paraId="67D81F5E" w14:textId="18E42D3A" w:rsidR="006C3D11" w:rsidRDefault="006C3D11" w:rsidP="006C3D11">
            <w:pPr>
              <w:pStyle w:val="Prrafodelista"/>
              <w:numPr>
                <w:ilvl w:val="0"/>
                <w:numId w:val="26"/>
              </w:numPr>
              <w:ind w:left="567" w:hanging="283"/>
              <w:rPr>
                <w:rFonts w:ascii="Calibri" w:eastAsia="Times New Roman" w:hAnsi="Calibri"/>
                <w:color w:val="000000"/>
                <w:lang w:eastAsia="es-CL"/>
              </w:rPr>
            </w:pPr>
            <w:r w:rsidRPr="006C3D11">
              <w:rPr>
                <w:rFonts w:ascii="Calibri" w:eastAsia="Times New Roman" w:hAnsi="Calibri"/>
                <w:color w:val="000000"/>
                <w:lang w:eastAsia="es-CL"/>
              </w:rPr>
              <w:t xml:space="preserve">El resultado del análisis de la muestra correspondiente al mes de </w:t>
            </w:r>
            <w:r>
              <w:rPr>
                <w:rFonts w:ascii="Calibri" w:eastAsia="Times New Roman" w:hAnsi="Calibri"/>
                <w:color w:val="000000"/>
                <w:lang w:eastAsia="es-CL"/>
              </w:rPr>
              <w:t xml:space="preserve">febrero </w:t>
            </w:r>
            <w:r w:rsidRPr="006C3D11">
              <w:rPr>
                <w:rFonts w:ascii="Calibri" w:eastAsia="Times New Roman" w:hAnsi="Calibri"/>
                <w:color w:val="000000"/>
                <w:lang w:eastAsia="es-CL"/>
              </w:rPr>
              <w:t>de 201</w:t>
            </w:r>
            <w:r>
              <w:rPr>
                <w:rFonts w:ascii="Calibri" w:eastAsia="Times New Roman" w:hAnsi="Calibri"/>
                <w:color w:val="000000"/>
                <w:lang w:eastAsia="es-CL"/>
              </w:rPr>
              <w:t>4</w:t>
            </w:r>
            <w:r w:rsidRPr="006C3D11">
              <w:rPr>
                <w:rFonts w:ascii="Calibri" w:eastAsia="Times New Roman" w:hAnsi="Calibri"/>
                <w:color w:val="000000"/>
                <w:lang w:eastAsia="es-CL"/>
              </w:rPr>
              <w:t xml:space="preserve"> excedió el límite máximo establecido en la Tabla N°3 del D.S. MINSEGPRES N°90/00 para el parámetro </w:t>
            </w:r>
            <w:r>
              <w:rPr>
                <w:rFonts w:ascii="Calibri" w:eastAsia="Times New Roman" w:hAnsi="Calibri"/>
                <w:color w:val="000000"/>
                <w:lang w:eastAsia="es-CL"/>
              </w:rPr>
              <w:t>Nitrógeno Total</w:t>
            </w:r>
            <w:r w:rsidRPr="006C3D11">
              <w:rPr>
                <w:rFonts w:ascii="Calibri" w:eastAsia="Times New Roman" w:hAnsi="Calibri"/>
                <w:color w:val="000000"/>
                <w:lang w:eastAsia="es-CL"/>
              </w:rPr>
              <w:t>, sin embargo, no se superó el 100% de dicho valor (Ver Tabla 1).</w:t>
            </w:r>
          </w:p>
          <w:p w14:paraId="3CC219F7" w14:textId="2997289C" w:rsidR="00E638F4" w:rsidRPr="007411A4" w:rsidRDefault="00E638F4" w:rsidP="00E638F4">
            <w:pPr>
              <w:pStyle w:val="Prrafodelista"/>
              <w:numPr>
                <w:ilvl w:val="0"/>
                <w:numId w:val="26"/>
              </w:numPr>
              <w:ind w:left="567" w:hanging="283"/>
              <w:rPr>
                <w:rFonts w:ascii="Calibri" w:eastAsia="Times New Roman" w:hAnsi="Calibri"/>
                <w:color w:val="000000"/>
                <w:lang w:eastAsia="es-CL"/>
              </w:rPr>
            </w:pPr>
            <w:r w:rsidRPr="006C3D11">
              <w:rPr>
                <w:rFonts w:ascii="Calibri" w:eastAsia="Times New Roman" w:hAnsi="Calibri"/>
                <w:color w:val="000000"/>
                <w:lang w:eastAsia="es-CL"/>
              </w:rPr>
              <w:t xml:space="preserve">El </w:t>
            </w:r>
            <w:r w:rsidRPr="007411A4">
              <w:rPr>
                <w:rFonts w:ascii="Calibri" w:eastAsia="Times New Roman" w:hAnsi="Calibri"/>
                <w:color w:val="000000"/>
                <w:lang w:eastAsia="es-CL"/>
              </w:rPr>
              <w:t>resultado del análisis de la muestra correspondiente al mes de abril de 2014 excedió el límite máximo establecido en la Tabla N°3 del D.S. MINSEGPRES N°90/00 para el parámetro Fluoruro, sin embargo, no se superó el 100% de dicho valor (Ver Tabla 2).</w:t>
            </w:r>
          </w:p>
          <w:p w14:paraId="59BF3FEA" w14:textId="7360F84B" w:rsidR="004A34F5" w:rsidRPr="007411A4" w:rsidRDefault="004A34F5" w:rsidP="004A34F5">
            <w:pPr>
              <w:pStyle w:val="Prrafodelista"/>
              <w:numPr>
                <w:ilvl w:val="0"/>
                <w:numId w:val="26"/>
              </w:numPr>
              <w:ind w:left="567" w:hanging="283"/>
              <w:rPr>
                <w:rFonts w:ascii="Calibri" w:eastAsia="Times New Roman" w:hAnsi="Calibri"/>
                <w:color w:val="000000"/>
                <w:lang w:eastAsia="es-CL"/>
              </w:rPr>
            </w:pPr>
            <w:r w:rsidRPr="007411A4">
              <w:rPr>
                <w:rFonts w:ascii="Calibri" w:eastAsia="Times New Roman" w:hAnsi="Calibri"/>
                <w:color w:val="000000"/>
                <w:lang w:eastAsia="es-CL"/>
              </w:rPr>
              <w:t xml:space="preserve">El resultado del análisis de la muestra correspondiente al mes de </w:t>
            </w:r>
            <w:r w:rsidR="00C65F27" w:rsidRPr="007411A4">
              <w:rPr>
                <w:rFonts w:ascii="Calibri" w:eastAsia="Times New Roman" w:hAnsi="Calibri"/>
                <w:color w:val="000000"/>
                <w:lang w:eastAsia="es-CL"/>
              </w:rPr>
              <w:t xml:space="preserve">mayo </w:t>
            </w:r>
            <w:r w:rsidRPr="007411A4">
              <w:rPr>
                <w:rFonts w:ascii="Calibri" w:eastAsia="Times New Roman" w:hAnsi="Calibri"/>
                <w:color w:val="000000"/>
                <w:lang w:eastAsia="es-CL"/>
              </w:rPr>
              <w:t>de 201</w:t>
            </w:r>
            <w:r w:rsidR="00C65F27" w:rsidRPr="007411A4">
              <w:rPr>
                <w:rFonts w:ascii="Calibri" w:eastAsia="Times New Roman" w:hAnsi="Calibri"/>
                <w:color w:val="000000"/>
                <w:lang w:eastAsia="es-CL"/>
              </w:rPr>
              <w:t>4</w:t>
            </w:r>
            <w:r w:rsidRPr="007411A4">
              <w:rPr>
                <w:rFonts w:ascii="Calibri" w:eastAsia="Times New Roman" w:hAnsi="Calibri"/>
                <w:color w:val="000000"/>
                <w:lang w:eastAsia="es-CL"/>
              </w:rPr>
              <w:t xml:space="preserve"> excedió los límites máximos establecidos en la Tabla N°</w:t>
            </w:r>
            <w:r w:rsidR="00C65F27" w:rsidRPr="007411A4">
              <w:rPr>
                <w:rFonts w:ascii="Calibri" w:eastAsia="Times New Roman" w:hAnsi="Calibri"/>
                <w:color w:val="000000"/>
                <w:lang w:eastAsia="es-CL"/>
              </w:rPr>
              <w:t>3</w:t>
            </w:r>
            <w:r w:rsidRPr="007411A4">
              <w:rPr>
                <w:rFonts w:ascii="Calibri" w:eastAsia="Times New Roman" w:hAnsi="Calibri"/>
                <w:color w:val="000000"/>
                <w:lang w:eastAsia="es-CL"/>
              </w:rPr>
              <w:t xml:space="preserve"> del D.S. MINSEGPRES N°90/00 para los parámetros </w:t>
            </w:r>
            <w:r w:rsidR="00C65F27" w:rsidRPr="007411A4">
              <w:rPr>
                <w:rFonts w:ascii="Calibri" w:eastAsia="Times New Roman" w:hAnsi="Calibri"/>
                <w:color w:val="000000"/>
                <w:lang w:eastAsia="es-CL"/>
              </w:rPr>
              <w:t xml:space="preserve">Nitrógeno Total </w:t>
            </w:r>
            <w:r w:rsidRPr="007411A4">
              <w:rPr>
                <w:rFonts w:ascii="Calibri" w:eastAsia="Times New Roman" w:hAnsi="Calibri"/>
                <w:color w:val="000000"/>
                <w:lang w:eastAsia="es-CL"/>
              </w:rPr>
              <w:t xml:space="preserve">y </w:t>
            </w:r>
            <w:r w:rsidR="00C65F27" w:rsidRPr="007411A4">
              <w:rPr>
                <w:rFonts w:ascii="Calibri" w:eastAsia="Times New Roman" w:hAnsi="Calibri"/>
                <w:color w:val="000000"/>
                <w:lang w:eastAsia="es-CL"/>
              </w:rPr>
              <w:t>Fluoruro</w:t>
            </w:r>
            <w:r w:rsidRPr="007411A4">
              <w:rPr>
                <w:rFonts w:ascii="Calibri" w:eastAsia="Times New Roman" w:hAnsi="Calibri"/>
                <w:color w:val="000000"/>
                <w:lang w:eastAsia="es-CL"/>
              </w:rPr>
              <w:t xml:space="preserve">, sin embargo, no se superó el 100% de dichos valores (Ver Tabla </w:t>
            </w:r>
            <w:r w:rsidR="00C65F27" w:rsidRPr="007411A4">
              <w:rPr>
                <w:rFonts w:ascii="Calibri" w:eastAsia="Times New Roman" w:hAnsi="Calibri"/>
                <w:color w:val="000000"/>
                <w:lang w:eastAsia="es-CL"/>
              </w:rPr>
              <w:t>2</w:t>
            </w:r>
            <w:r w:rsidRPr="007411A4">
              <w:rPr>
                <w:rFonts w:ascii="Calibri" w:eastAsia="Times New Roman" w:hAnsi="Calibri"/>
                <w:color w:val="000000"/>
                <w:lang w:eastAsia="es-CL"/>
              </w:rPr>
              <w:t>).</w:t>
            </w:r>
          </w:p>
          <w:p w14:paraId="0AF76FF3" w14:textId="4862B2C3" w:rsidR="00DB3C7E" w:rsidRPr="007411A4" w:rsidRDefault="00DB3C7E" w:rsidP="004A34F5">
            <w:pPr>
              <w:pStyle w:val="Prrafodelista"/>
              <w:numPr>
                <w:ilvl w:val="0"/>
                <w:numId w:val="26"/>
              </w:numPr>
              <w:ind w:left="567" w:hanging="283"/>
              <w:rPr>
                <w:rFonts w:ascii="Calibri" w:eastAsia="Times New Roman" w:hAnsi="Calibri"/>
                <w:color w:val="000000"/>
                <w:lang w:eastAsia="es-CL"/>
              </w:rPr>
            </w:pPr>
            <w:r w:rsidRPr="007411A4">
              <w:rPr>
                <w:rFonts w:ascii="Calibri" w:eastAsia="Times New Roman" w:hAnsi="Calibri"/>
                <w:color w:val="000000"/>
                <w:lang w:eastAsia="es-CL"/>
              </w:rPr>
              <w:t>El resultado del análisis de la muestra correspondiente al mes de junio de 2014 excedió los límites máximos establecidos en la Tabla N°3 del D.S. MINSEGPRES N°90/00 para los parámetros DBO</w:t>
            </w:r>
            <w:r w:rsidRPr="007411A4">
              <w:rPr>
                <w:rFonts w:ascii="Calibri" w:eastAsia="Times New Roman" w:hAnsi="Calibri"/>
                <w:color w:val="000000"/>
                <w:vertAlign w:val="subscript"/>
                <w:lang w:eastAsia="es-CL"/>
              </w:rPr>
              <w:t>5</w:t>
            </w:r>
            <w:r w:rsidRPr="007411A4">
              <w:rPr>
                <w:rFonts w:ascii="Calibri" w:eastAsia="Times New Roman" w:hAnsi="Calibri"/>
                <w:color w:val="000000"/>
                <w:lang w:eastAsia="es-CL"/>
              </w:rPr>
              <w:t xml:space="preserve"> y Nitrógeno Total, sin embargo, no se superó el 100% de dichos valores (Ver Tabla 2).</w:t>
            </w:r>
          </w:p>
          <w:p w14:paraId="2E9505D1" w14:textId="29DA50D7" w:rsidR="007411A4" w:rsidRPr="006C3D11" w:rsidRDefault="007411A4" w:rsidP="007411A4">
            <w:pPr>
              <w:pStyle w:val="Prrafodelista"/>
              <w:numPr>
                <w:ilvl w:val="0"/>
                <w:numId w:val="26"/>
              </w:numPr>
              <w:ind w:left="567" w:hanging="283"/>
              <w:rPr>
                <w:rFonts w:ascii="Calibri" w:eastAsia="Times New Roman" w:hAnsi="Calibri"/>
                <w:color w:val="000000"/>
                <w:lang w:eastAsia="es-CL"/>
              </w:rPr>
            </w:pPr>
            <w:r w:rsidRPr="006C3D11">
              <w:rPr>
                <w:rFonts w:ascii="Calibri" w:eastAsia="Times New Roman" w:hAnsi="Calibri"/>
                <w:color w:val="000000"/>
                <w:lang w:eastAsia="es-CL"/>
              </w:rPr>
              <w:t xml:space="preserve">El resultado del análisis de la muestra correspondiente al mes de </w:t>
            </w:r>
            <w:r>
              <w:rPr>
                <w:rFonts w:ascii="Calibri" w:eastAsia="Times New Roman" w:hAnsi="Calibri"/>
                <w:color w:val="000000"/>
                <w:lang w:eastAsia="es-CL"/>
              </w:rPr>
              <w:t xml:space="preserve">julio </w:t>
            </w:r>
            <w:r w:rsidRPr="006C3D11">
              <w:rPr>
                <w:rFonts w:ascii="Calibri" w:eastAsia="Times New Roman" w:hAnsi="Calibri"/>
                <w:color w:val="000000"/>
                <w:lang w:eastAsia="es-CL"/>
              </w:rPr>
              <w:t>de 201</w:t>
            </w:r>
            <w:r>
              <w:rPr>
                <w:rFonts w:ascii="Calibri" w:eastAsia="Times New Roman" w:hAnsi="Calibri"/>
                <w:color w:val="000000"/>
                <w:lang w:eastAsia="es-CL"/>
              </w:rPr>
              <w:t>4</w:t>
            </w:r>
            <w:r w:rsidRPr="006C3D11">
              <w:rPr>
                <w:rFonts w:ascii="Calibri" w:eastAsia="Times New Roman" w:hAnsi="Calibri"/>
                <w:color w:val="000000"/>
                <w:lang w:eastAsia="es-CL"/>
              </w:rPr>
              <w:t xml:space="preserve"> excedió el límite máximo establecido en la Tabla N°3 del D.S. MINSEGPRES N°90/00 para el parámetro </w:t>
            </w:r>
            <w:r>
              <w:rPr>
                <w:rFonts w:ascii="Calibri" w:eastAsia="Times New Roman" w:hAnsi="Calibri"/>
                <w:color w:val="000000"/>
                <w:lang w:eastAsia="es-CL"/>
              </w:rPr>
              <w:t>Nitrógeno Total</w:t>
            </w:r>
            <w:r w:rsidRPr="006C3D11">
              <w:rPr>
                <w:rFonts w:ascii="Calibri" w:eastAsia="Times New Roman" w:hAnsi="Calibri"/>
                <w:color w:val="000000"/>
                <w:lang w:eastAsia="es-CL"/>
              </w:rPr>
              <w:t xml:space="preserve">, sin embargo, no se superó el 100% de dicho valor (Ver Tabla </w:t>
            </w:r>
            <w:r>
              <w:rPr>
                <w:rFonts w:ascii="Calibri" w:eastAsia="Times New Roman" w:hAnsi="Calibri"/>
                <w:color w:val="000000"/>
                <w:lang w:eastAsia="es-CL"/>
              </w:rPr>
              <w:t>2</w:t>
            </w:r>
            <w:r w:rsidRPr="006C3D11">
              <w:rPr>
                <w:rFonts w:ascii="Calibri" w:eastAsia="Times New Roman" w:hAnsi="Calibri"/>
                <w:color w:val="000000"/>
                <w:lang w:eastAsia="es-CL"/>
              </w:rPr>
              <w:t>).</w:t>
            </w:r>
          </w:p>
          <w:p w14:paraId="188C42FA" w14:textId="591E255D" w:rsidR="004A34F5" w:rsidRDefault="004A34F5" w:rsidP="004A34F5">
            <w:pPr>
              <w:pStyle w:val="Prrafodelista"/>
              <w:numPr>
                <w:ilvl w:val="0"/>
                <w:numId w:val="26"/>
              </w:numPr>
              <w:ind w:left="567" w:hanging="283"/>
              <w:rPr>
                <w:rFonts w:ascii="Calibri" w:eastAsia="Times New Roman" w:hAnsi="Calibri"/>
                <w:color w:val="000000"/>
                <w:lang w:eastAsia="es-CL"/>
              </w:rPr>
            </w:pPr>
            <w:r w:rsidRPr="00751365">
              <w:rPr>
                <w:rFonts w:ascii="Calibri" w:eastAsia="Times New Roman" w:hAnsi="Calibri"/>
                <w:color w:val="000000"/>
                <w:lang w:eastAsia="es-CL"/>
              </w:rPr>
              <w:t>No se efectuó un muestreo adicional o remuestreo dentro de los 15 días siguientes a la detección de las excedencias de los límites máximos establecidos en la Tabla N°</w:t>
            </w:r>
            <w:r w:rsidR="00751365" w:rsidRPr="00751365">
              <w:rPr>
                <w:rFonts w:ascii="Calibri" w:eastAsia="Times New Roman" w:hAnsi="Calibri"/>
                <w:color w:val="000000"/>
                <w:lang w:eastAsia="es-CL"/>
              </w:rPr>
              <w:t>3</w:t>
            </w:r>
            <w:r w:rsidRPr="00751365">
              <w:rPr>
                <w:rFonts w:ascii="Calibri" w:eastAsia="Times New Roman" w:hAnsi="Calibri"/>
                <w:color w:val="000000"/>
                <w:lang w:eastAsia="es-CL"/>
              </w:rPr>
              <w:t xml:space="preserve"> del D.S. MINSEGPRES N°90/00 y registradas </w:t>
            </w:r>
            <w:r w:rsidR="0010176A">
              <w:rPr>
                <w:rFonts w:ascii="Calibri" w:eastAsia="Times New Roman" w:hAnsi="Calibri"/>
                <w:color w:val="000000"/>
                <w:lang w:eastAsia="es-CL"/>
              </w:rPr>
              <w:t xml:space="preserve">en las muestras obtenidas </w:t>
            </w:r>
            <w:r w:rsidRPr="00751365">
              <w:rPr>
                <w:rFonts w:ascii="Calibri" w:eastAsia="Times New Roman" w:hAnsi="Calibri"/>
                <w:color w:val="000000"/>
                <w:lang w:eastAsia="es-CL"/>
              </w:rPr>
              <w:t>durante los meses de diciembre de 201</w:t>
            </w:r>
            <w:r w:rsidR="00751365" w:rsidRPr="00751365">
              <w:rPr>
                <w:rFonts w:ascii="Calibri" w:eastAsia="Times New Roman" w:hAnsi="Calibri"/>
                <w:color w:val="000000"/>
                <w:lang w:eastAsia="es-CL"/>
              </w:rPr>
              <w:t>3</w:t>
            </w:r>
            <w:r w:rsidRPr="00751365">
              <w:rPr>
                <w:rFonts w:ascii="Calibri" w:eastAsia="Times New Roman" w:hAnsi="Calibri"/>
                <w:color w:val="000000"/>
                <w:lang w:eastAsia="es-CL"/>
              </w:rPr>
              <w:t xml:space="preserve">, febrero, abril, </w:t>
            </w:r>
            <w:r w:rsidR="00751365" w:rsidRPr="00751365">
              <w:rPr>
                <w:rFonts w:ascii="Calibri" w:eastAsia="Times New Roman" w:hAnsi="Calibri"/>
                <w:color w:val="000000"/>
                <w:lang w:eastAsia="es-CL"/>
              </w:rPr>
              <w:t xml:space="preserve">mayo, junio y </w:t>
            </w:r>
            <w:r w:rsidRPr="00751365">
              <w:rPr>
                <w:rFonts w:ascii="Calibri" w:eastAsia="Times New Roman" w:hAnsi="Calibri"/>
                <w:color w:val="000000"/>
                <w:lang w:eastAsia="es-CL"/>
              </w:rPr>
              <w:t>julio de 201</w:t>
            </w:r>
            <w:r w:rsidR="00751365" w:rsidRPr="00751365">
              <w:rPr>
                <w:rFonts w:ascii="Calibri" w:eastAsia="Times New Roman" w:hAnsi="Calibri"/>
                <w:color w:val="000000"/>
                <w:lang w:eastAsia="es-CL"/>
              </w:rPr>
              <w:t>4</w:t>
            </w:r>
            <w:r w:rsidRPr="00751365">
              <w:rPr>
                <w:rFonts w:ascii="Calibri" w:eastAsia="Times New Roman" w:hAnsi="Calibri"/>
                <w:color w:val="000000"/>
                <w:lang w:eastAsia="es-CL"/>
              </w:rPr>
              <w:t>, conforme a lo establecido en el punto 6.4.1 del artículo primero de dicho cuerpo normativo.</w:t>
            </w:r>
          </w:p>
          <w:p w14:paraId="65305267" w14:textId="54E117B3" w:rsidR="0010176A" w:rsidRDefault="0010176A" w:rsidP="004A34F5">
            <w:pPr>
              <w:pStyle w:val="Prrafodelista"/>
              <w:numPr>
                <w:ilvl w:val="0"/>
                <w:numId w:val="26"/>
              </w:numPr>
              <w:ind w:left="567" w:hanging="283"/>
              <w:rPr>
                <w:rFonts w:ascii="Calibri" w:eastAsia="Times New Roman" w:hAnsi="Calibri"/>
                <w:color w:val="000000"/>
                <w:lang w:eastAsia="es-CL"/>
              </w:rPr>
            </w:pPr>
            <w:r>
              <w:rPr>
                <w:rFonts w:ascii="Calibri" w:eastAsia="Times New Roman" w:hAnsi="Calibri"/>
                <w:color w:val="000000"/>
                <w:lang w:eastAsia="es-CL"/>
              </w:rPr>
              <w:t>El remuestreo efectuado con fecha 27/01/14 sólo consideró el análisis del parámetro DBO</w:t>
            </w:r>
            <w:r>
              <w:rPr>
                <w:rFonts w:ascii="Calibri" w:eastAsia="Times New Roman" w:hAnsi="Calibri"/>
                <w:color w:val="000000"/>
                <w:vertAlign w:val="subscript"/>
                <w:lang w:eastAsia="es-CL"/>
              </w:rPr>
              <w:t>5</w:t>
            </w:r>
            <w:r>
              <w:rPr>
                <w:rFonts w:ascii="Calibri" w:eastAsia="Times New Roman" w:hAnsi="Calibri"/>
                <w:color w:val="000000"/>
                <w:lang w:eastAsia="es-CL"/>
              </w:rPr>
              <w:t>, en circunstancias que la muestra original de fecha 08/01/14 evidenció además la excedencia de los límites máximos establecidos en la Tabla N°3 del D.S. MINSEGPRES N°90/00 en los parámetros Fluoruro y Sulfatos.</w:t>
            </w:r>
          </w:p>
          <w:p w14:paraId="42C896FE" w14:textId="3EA43862" w:rsidR="0062275D" w:rsidRPr="0023174D" w:rsidRDefault="0062275D" w:rsidP="004A34F5">
            <w:pPr>
              <w:pStyle w:val="Prrafodelista"/>
              <w:numPr>
                <w:ilvl w:val="0"/>
                <w:numId w:val="26"/>
              </w:numPr>
              <w:ind w:left="567" w:hanging="283"/>
              <w:rPr>
                <w:rFonts w:ascii="Calibri" w:eastAsia="Times New Roman" w:hAnsi="Calibri"/>
                <w:color w:val="000000"/>
                <w:lang w:eastAsia="es-CL"/>
              </w:rPr>
            </w:pPr>
            <w:r>
              <w:rPr>
                <w:rFonts w:ascii="Calibri" w:eastAsia="Times New Roman" w:hAnsi="Calibri"/>
                <w:color w:val="000000"/>
                <w:lang w:eastAsia="es-CL"/>
              </w:rPr>
              <w:t xml:space="preserve">Todas </w:t>
            </w:r>
            <w:r w:rsidRPr="0023174D">
              <w:rPr>
                <w:rFonts w:ascii="Calibri" w:eastAsia="Times New Roman" w:hAnsi="Calibri"/>
                <w:color w:val="000000"/>
                <w:lang w:eastAsia="es-CL"/>
              </w:rPr>
              <w:t>las muestras correspondientes a los autocontroles informados por el titular fueron obtenidas por el propio Hotel Explora, a excepción de</w:t>
            </w:r>
            <w:r w:rsidR="00EC11F2" w:rsidRPr="0023174D">
              <w:rPr>
                <w:rFonts w:ascii="Calibri" w:eastAsia="Times New Roman" w:hAnsi="Calibri"/>
                <w:color w:val="000000"/>
                <w:lang w:eastAsia="es-CL"/>
              </w:rPr>
              <w:t xml:space="preserve">l </w:t>
            </w:r>
            <w:r w:rsidR="00757130" w:rsidRPr="0023174D">
              <w:rPr>
                <w:rFonts w:ascii="Calibri" w:eastAsia="Times New Roman" w:hAnsi="Calibri"/>
                <w:color w:val="000000"/>
                <w:lang w:eastAsia="es-CL"/>
              </w:rPr>
              <w:t>remuestreo de</w:t>
            </w:r>
            <w:r w:rsidR="00EC11F2" w:rsidRPr="0023174D">
              <w:rPr>
                <w:rFonts w:ascii="Calibri" w:eastAsia="Times New Roman" w:hAnsi="Calibri"/>
                <w:color w:val="000000"/>
                <w:lang w:eastAsia="es-CL"/>
              </w:rPr>
              <w:t xml:space="preserve"> fecha</w:t>
            </w:r>
            <w:r w:rsidR="00757130" w:rsidRPr="0023174D">
              <w:rPr>
                <w:rFonts w:ascii="Calibri" w:eastAsia="Times New Roman" w:hAnsi="Calibri"/>
                <w:color w:val="000000"/>
                <w:lang w:eastAsia="es-CL"/>
              </w:rPr>
              <w:t xml:space="preserve"> 27/01/14 y muestr</w:t>
            </w:r>
            <w:r w:rsidR="00EC11F2" w:rsidRPr="0023174D">
              <w:rPr>
                <w:rFonts w:ascii="Calibri" w:eastAsia="Times New Roman" w:hAnsi="Calibri"/>
                <w:color w:val="000000"/>
                <w:lang w:eastAsia="es-CL"/>
              </w:rPr>
              <w:t>e</w:t>
            </w:r>
            <w:r w:rsidR="00757130" w:rsidRPr="0023174D">
              <w:rPr>
                <w:rFonts w:ascii="Calibri" w:eastAsia="Times New Roman" w:hAnsi="Calibri"/>
                <w:color w:val="000000"/>
                <w:lang w:eastAsia="es-CL"/>
              </w:rPr>
              <w:t>o de</w:t>
            </w:r>
            <w:r w:rsidR="00EC11F2" w:rsidRPr="0023174D">
              <w:rPr>
                <w:rFonts w:ascii="Calibri" w:eastAsia="Times New Roman" w:hAnsi="Calibri"/>
                <w:color w:val="000000"/>
                <w:lang w:eastAsia="es-CL"/>
              </w:rPr>
              <w:t xml:space="preserve"> fecha</w:t>
            </w:r>
            <w:r w:rsidR="00757130" w:rsidRPr="0023174D">
              <w:rPr>
                <w:rFonts w:ascii="Calibri" w:eastAsia="Times New Roman" w:hAnsi="Calibri"/>
                <w:color w:val="000000"/>
                <w:lang w:eastAsia="es-CL"/>
              </w:rPr>
              <w:t xml:space="preserve"> 10/02/14</w:t>
            </w:r>
            <w:r w:rsidR="00EC11F2" w:rsidRPr="0023174D">
              <w:rPr>
                <w:rFonts w:ascii="Calibri" w:eastAsia="Times New Roman" w:hAnsi="Calibri"/>
                <w:color w:val="000000"/>
                <w:lang w:eastAsia="es-CL"/>
              </w:rPr>
              <w:t>, los cuales fueron realizados por el mismo laboratorio de análisis ANAM (Santiago).</w:t>
            </w:r>
          </w:p>
          <w:p w14:paraId="0AFF202E" w14:textId="39960F23" w:rsidR="0082164C" w:rsidRPr="0023174D" w:rsidRDefault="0082164C" w:rsidP="004A34F5">
            <w:pPr>
              <w:pStyle w:val="Prrafodelista"/>
              <w:numPr>
                <w:ilvl w:val="0"/>
                <w:numId w:val="26"/>
              </w:numPr>
              <w:ind w:left="567" w:hanging="283"/>
              <w:rPr>
                <w:rFonts w:ascii="Calibri" w:eastAsia="Times New Roman" w:hAnsi="Calibri"/>
                <w:color w:val="000000"/>
                <w:lang w:eastAsia="es-CL"/>
              </w:rPr>
            </w:pPr>
            <w:r w:rsidRPr="0023174D">
              <w:rPr>
                <w:rFonts w:ascii="Calibri" w:eastAsia="Times New Roman" w:hAnsi="Calibri"/>
                <w:color w:val="000000"/>
                <w:lang w:eastAsia="es-CL"/>
              </w:rPr>
              <w:lastRenderedPageBreak/>
              <w:t>L</w:t>
            </w:r>
            <w:r w:rsidR="00465B0C" w:rsidRPr="0023174D">
              <w:rPr>
                <w:rFonts w:ascii="Calibri" w:eastAsia="Times New Roman" w:hAnsi="Calibri"/>
                <w:color w:val="000000"/>
                <w:lang w:eastAsia="es-CL"/>
              </w:rPr>
              <w:t xml:space="preserve">a totalidad de los análisis correspondientes a los monitoreos efectuados por el titular, </w:t>
            </w:r>
            <w:r w:rsidR="00E64C3C" w:rsidRPr="0023174D">
              <w:rPr>
                <w:rFonts w:ascii="Calibri" w:eastAsia="Times New Roman" w:hAnsi="Calibri"/>
                <w:color w:val="000000"/>
                <w:lang w:eastAsia="es-CL"/>
              </w:rPr>
              <w:t xml:space="preserve">fueron realizados por </w:t>
            </w:r>
            <w:r w:rsidR="000D4845" w:rsidRPr="0023174D">
              <w:rPr>
                <w:rFonts w:ascii="Calibri" w:eastAsia="Times New Roman" w:hAnsi="Calibri"/>
                <w:color w:val="000000"/>
                <w:lang w:eastAsia="es-CL"/>
              </w:rPr>
              <w:t xml:space="preserve">el </w:t>
            </w:r>
            <w:r w:rsidR="00E64C3C" w:rsidRPr="0023174D">
              <w:rPr>
                <w:rFonts w:ascii="Calibri" w:eastAsia="Times New Roman" w:hAnsi="Calibri"/>
                <w:color w:val="000000"/>
                <w:lang w:eastAsia="es-CL"/>
              </w:rPr>
              <w:t xml:space="preserve">laboratorio Análisis Ambientales </w:t>
            </w:r>
            <w:r w:rsidR="000D4845" w:rsidRPr="0023174D">
              <w:rPr>
                <w:rFonts w:ascii="Calibri" w:eastAsia="Times New Roman" w:hAnsi="Calibri"/>
                <w:color w:val="000000"/>
                <w:lang w:eastAsia="es-CL"/>
              </w:rPr>
              <w:t xml:space="preserve">S.A. </w:t>
            </w:r>
            <w:r w:rsidR="00E64C3C" w:rsidRPr="0023174D">
              <w:rPr>
                <w:rFonts w:ascii="Calibri" w:eastAsia="Times New Roman" w:hAnsi="Calibri"/>
                <w:color w:val="000000"/>
                <w:lang w:eastAsia="es-CL"/>
              </w:rPr>
              <w:t>(ANAM)</w:t>
            </w:r>
            <w:r w:rsidR="000D4845" w:rsidRPr="0023174D">
              <w:rPr>
                <w:rFonts w:ascii="Calibri" w:eastAsia="Times New Roman" w:hAnsi="Calibri"/>
                <w:color w:val="000000"/>
                <w:lang w:eastAsia="es-CL"/>
              </w:rPr>
              <w:t xml:space="preserve"> </w:t>
            </w:r>
            <w:r w:rsidR="00E64C3C" w:rsidRPr="0023174D">
              <w:rPr>
                <w:rFonts w:ascii="Calibri" w:eastAsia="Times New Roman" w:hAnsi="Calibri"/>
                <w:color w:val="000000"/>
                <w:lang w:eastAsia="es-CL"/>
              </w:rPr>
              <w:t xml:space="preserve">en Santiago, </w:t>
            </w:r>
            <w:r w:rsidR="000D4845" w:rsidRPr="0023174D">
              <w:rPr>
                <w:rFonts w:ascii="Calibri" w:eastAsia="Times New Roman" w:hAnsi="Calibri"/>
                <w:color w:val="000000"/>
                <w:lang w:eastAsia="es-CL"/>
              </w:rPr>
              <w:t xml:space="preserve">el cual </w:t>
            </w:r>
            <w:r w:rsidR="00E64C3C" w:rsidRPr="0023174D">
              <w:rPr>
                <w:rFonts w:ascii="Calibri" w:eastAsia="Times New Roman" w:hAnsi="Calibri"/>
                <w:color w:val="000000"/>
                <w:lang w:eastAsia="es-CL"/>
              </w:rPr>
              <w:t xml:space="preserve">posee acreditaciones vigentes en el Sistema Nacional de Acreditación del INN como Laboratorio de Ensayo hasta </w:t>
            </w:r>
            <w:r w:rsidR="000D4845" w:rsidRPr="0023174D">
              <w:rPr>
                <w:rFonts w:ascii="Calibri" w:eastAsia="Times New Roman" w:hAnsi="Calibri"/>
                <w:color w:val="000000"/>
                <w:lang w:eastAsia="es-CL"/>
              </w:rPr>
              <w:t xml:space="preserve">abril </w:t>
            </w:r>
            <w:r w:rsidR="00E64C3C" w:rsidRPr="0023174D">
              <w:rPr>
                <w:rFonts w:ascii="Calibri" w:eastAsia="Times New Roman" w:hAnsi="Calibri"/>
                <w:color w:val="000000"/>
                <w:lang w:eastAsia="es-CL"/>
              </w:rPr>
              <w:t>de 2017 (</w:t>
            </w:r>
            <w:r w:rsidR="00B055F7" w:rsidRPr="0023174D">
              <w:rPr>
                <w:rFonts w:ascii="Calibri" w:eastAsia="Times New Roman" w:hAnsi="Calibri"/>
                <w:color w:val="000000"/>
                <w:lang w:eastAsia="es-CL"/>
              </w:rPr>
              <w:t xml:space="preserve">Áreas de </w:t>
            </w:r>
            <w:r w:rsidR="000D4845" w:rsidRPr="0023174D">
              <w:rPr>
                <w:rFonts w:ascii="Calibri" w:eastAsia="Times New Roman" w:hAnsi="Calibri"/>
                <w:color w:val="000000"/>
                <w:lang w:eastAsia="es-CL"/>
              </w:rPr>
              <w:t>“</w:t>
            </w:r>
            <w:r w:rsidR="00E64C3C" w:rsidRPr="0023174D">
              <w:rPr>
                <w:rFonts w:ascii="Calibri" w:eastAsia="Times New Roman" w:hAnsi="Calibri"/>
                <w:color w:val="000000"/>
                <w:lang w:eastAsia="es-CL"/>
              </w:rPr>
              <w:t xml:space="preserve">Físico-química </w:t>
            </w:r>
            <w:r w:rsidR="000D4845" w:rsidRPr="0023174D">
              <w:rPr>
                <w:rFonts w:ascii="Calibri" w:eastAsia="Times New Roman" w:hAnsi="Calibri"/>
                <w:color w:val="000000"/>
                <w:lang w:eastAsia="es-CL"/>
              </w:rPr>
              <w:t xml:space="preserve">para aguas” </w:t>
            </w:r>
            <w:r w:rsidR="00E64C3C" w:rsidRPr="0023174D">
              <w:rPr>
                <w:rFonts w:ascii="Calibri" w:eastAsia="Times New Roman" w:hAnsi="Calibri"/>
                <w:color w:val="000000"/>
                <w:lang w:eastAsia="es-CL"/>
              </w:rPr>
              <w:t xml:space="preserve">y </w:t>
            </w:r>
            <w:r w:rsidR="000D4845" w:rsidRPr="0023174D">
              <w:rPr>
                <w:rFonts w:ascii="Calibri" w:eastAsia="Times New Roman" w:hAnsi="Calibri"/>
                <w:color w:val="000000"/>
                <w:lang w:eastAsia="es-CL"/>
              </w:rPr>
              <w:t xml:space="preserve">“Microbiología y muestreo </w:t>
            </w:r>
            <w:r w:rsidR="00E64C3C" w:rsidRPr="0023174D">
              <w:rPr>
                <w:rFonts w:ascii="Calibri" w:eastAsia="Times New Roman" w:hAnsi="Calibri"/>
                <w:color w:val="000000"/>
                <w:lang w:eastAsia="es-CL"/>
              </w:rPr>
              <w:t>para aguas</w:t>
            </w:r>
            <w:r w:rsidR="000D4845" w:rsidRPr="0023174D">
              <w:rPr>
                <w:rFonts w:ascii="Calibri" w:eastAsia="Times New Roman" w:hAnsi="Calibri"/>
                <w:color w:val="000000"/>
                <w:lang w:eastAsia="es-CL"/>
              </w:rPr>
              <w:t>”</w:t>
            </w:r>
            <w:r w:rsidR="00E64C3C" w:rsidRPr="0023174D">
              <w:rPr>
                <w:rFonts w:ascii="Calibri" w:eastAsia="Times New Roman" w:hAnsi="Calibri"/>
                <w:color w:val="000000"/>
                <w:lang w:eastAsia="es-CL"/>
              </w:rPr>
              <w:t xml:space="preserve">) para efectuar el análisis de los parámetros </w:t>
            </w:r>
            <w:r w:rsidR="00E64C3C" w:rsidRPr="001B607B">
              <w:rPr>
                <w:rFonts w:ascii="Calibri" w:eastAsia="Times New Roman" w:hAnsi="Calibri"/>
                <w:color w:val="000000"/>
                <w:lang w:eastAsia="es-CL"/>
              </w:rPr>
              <w:t xml:space="preserve">controlados (Ver Anexo </w:t>
            </w:r>
            <w:r w:rsidR="00B612FC" w:rsidRPr="001B607B">
              <w:rPr>
                <w:rFonts w:ascii="Calibri" w:eastAsia="Times New Roman" w:hAnsi="Calibri"/>
                <w:color w:val="000000"/>
                <w:lang w:eastAsia="es-CL"/>
              </w:rPr>
              <w:t>3</w:t>
            </w:r>
            <w:r w:rsidR="00E64C3C" w:rsidRPr="001B607B">
              <w:rPr>
                <w:rFonts w:ascii="Calibri" w:eastAsia="Times New Roman" w:hAnsi="Calibri"/>
                <w:color w:val="000000"/>
                <w:lang w:eastAsia="es-CL"/>
              </w:rPr>
              <w:t>).</w:t>
            </w:r>
          </w:p>
          <w:p w14:paraId="2B4707FA" w14:textId="77777777" w:rsidR="007A51F1" w:rsidRPr="006806B9" w:rsidRDefault="007A51F1" w:rsidP="004D1B08"/>
          <w:p w14:paraId="05330BF8" w14:textId="77777777" w:rsidR="004D1B08" w:rsidRPr="006806B9" w:rsidRDefault="004D1B08" w:rsidP="004D1B08">
            <w:pPr>
              <w:jc w:val="left"/>
              <w:rPr>
                <w:b/>
              </w:rPr>
            </w:pPr>
            <w:r w:rsidRPr="006806B9">
              <w:rPr>
                <w:b/>
              </w:rPr>
              <w:t>Medición (es) y Análisis:</w:t>
            </w:r>
          </w:p>
          <w:p w14:paraId="773D67AB" w14:textId="010DED26" w:rsidR="003F4DBC" w:rsidRPr="006806B9" w:rsidRDefault="004D1B08" w:rsidP="006135E7">
            <w:pPr>
              <w:pStyle w:val="Prrafodelista"/>
              <w:numPr>
                <w:ilvl w:val="0"/>
                <w:numId w:val="7"/>
              </w:numPr>
              <w:ind w:left="284" w:hanging="284"/>
              <w:rPr>
                <w:rFonts w:ascii="Calibri" w:eastAsia="Times New Roman" w:hAnsi="Calibri"/>
                <w:color w:val="000000"/>
                <w:lang w:eastAsia="es-CL"/>
              </w:rPr>
            </w:pPr>
            <w:r w:rsidRPr="006806B9">
              <w:rPr>
                <w:rFonts w:cstheme="minorHAnsi"/>
              </w:rPr>
              <w:t xml:space="preserve">Durante el desarrollo de la inspección ambiental </w:t>
            </w:r>
            <w:r w:rsidR="00B53FF9">
              <w:rPr>
                <w:rFonts w:cstheme="minorHAnsi"/>
              </w:rPr>
              <w:t xml:space="preserve">(11/11/14) </w:t>
            </w:r>
            <w:r w:rsidRPr="006806B9">
              <w:rPr>
                <w:rFonts w:cstheme="minorHAnsi"/>
              </w:rPr>
              <w:t xml:space="preserve">se efectuaron mediciones de </w:t>
            </w:r>
            <w:r w:rsidR="008B53DD" w:rsidRPr="006806B9">
              <w:rPr>
                <w:rFonts w:cstheme="minorHAnsi"/>
              </w:rPr>
              <w:t>pH</w:t>
            </w:r>
            <w:r w:rsidR="003F4DBC" w:rsidRPr="006806B9">
              <w:rPr>
                <w:rFonts w:cstheme="minorHAnsi"/>
              </w:rPr>
              <w:t xml:space="preserve">, </w:t>
            </w:r>
            <w:r w:rsidR="008B53DD" w:rsidRPr="006806B9">
              <w:rPr>
                <w:rFonts w:cstheme="minorHAnsi"/>
              </w:rPr>
              <w:t>Temperatura</w:t>
            </w:r>
            <w:r w:rsidR="003F4DBC" w:rsidRPr="006806B9">
              <w:rPr>
                <w:rFonts w:cstheme="minorHAnsi"/>
              </w:rPr>
              <w:t xml:space="preserve"> y Sólidos Sedimentables</w:t>
            </w:r>
            <w:r w:rsidRPr="006806B9">
              <w:rPr>
                <w:rFonts w:cstheme="minorHAnsi"/>
              </w:rPr>
              <w:t xml:space="preserve">, </w:t>
            </w:r>
            <w:r w:rsidR="0023277F" w:rsidRPr="006806B9">
              <w:rPr>
                <w:rFonts w:cstheme="minorHAnsi"/>
              </w:rPr>
              <w:t xml:space="preserve">desde un estanque ubicado a la salida de la planta de tratamiento de aguas servidas, en el cual, según lo indicado por el Encargado de Mantención del Hotel Explora, Sr. Carlos Subiabre Vera, se efectúan los monitoreos mensuales de autocontrol del efluente </w:t>
            </w:r>
            <w:r w:rsidR="003F4DBC" w:rsidRPr="006806B9">
              <w:rPr>
                <w:rFonts w:cstheme="minorHAnsi"/>
              </w:rPr>
              <w:t>final.</w:t>
            </w:r>
          </w:p>
          <w:p w14:paraId="7E819F28" w14:textId="77777777" w:rsidR="003F4DBC" w:rsidRPr="006806B9" w:rsidRDefault="004D1B08" w:rsidP="006135E7">
            <w:pPr>
              <w:pStyle w:val="Prrafodelista"/>
              <w:numPr>
                <w:ilvl w:val="0"/>
                <w:numId w:val="7"/>
              </w:numPr>
              <w:ind w:left="284" w:hanging="284"/>
              <w:rPr>
                <w:rFonts w:ascii="Calibri" w:eastAsia="Times New Roman" w:hAnsi="Calibri"/>
                <w:color w:val="000000"/>
                <w:lang w:eastAsia="es-CL"/>
              </w:rPr>
            </w:pPr>
            <w:r w:rsidRPr="006806B9">
              <w:rPr>
                <w:rFonts w:cstheme="minorHAnsi"/>
              </w:rPr>
              <w:t xml:space="preserve">Para </w:t>
            </w:r>
            <w:r w:rsidR="003F4DBC" w:rsidRPr="006806B9">
              <w:rPr>
                <w:rFonts w:cstheme="minorHAnsi"/>
              </w:rPr>
              <w:t xml:space="preserve">la medición de pH y Temperatura </w:t>
            </w:r>
            <w:r w:rsidRPr="006806B9">
              <w:rPr>
                <w:rFonts w:cstheme="minorHAnsi"/>
              </w:rPr>
              <w:t>se utiliz</w:t>
            </w:r>
            <w:r w:rsidR="003F4DBC" w:rsidRPr="006806B9">
              <w:rPr>
                <w:rFonts w:cstheme="minorHAnsi"/>
              </w:rPr>
              <w:t xml:space="preserve">ó </w:t>
            </w:r>
            <w:r w:rsidRPr="006806B9">
              <w:rPr>
                <w:rFonts w:cstheme="minorHAnsi"/>
              </w:rPr>
              <w:t xml:space="preserve">una sonda multiparámetro marca Hanna, modelo HI9829, Número de Serie 08539858 (calibrada previamente con solución de calibración rápida), registrándose los parámetros cada </w:t>
            </w:r>
            <w:r w:rsidR="003F4DBC" w:rsidRPr="006806B9">
              <w:rPr>
                <w:rFonts w:cstheme="minorHAnsi"/>
              </w:rPr>
              <w:t>1</w:t>
            </w:r>
            <w:r w:rsidRPr="006806B9">
              <w:rPr>
                <w:rFonts w:cstheme="minorHAnsi"/>
              </w:rPr>
              <w:t xml:space="preserve"> </w:t>
            </w:r>
            <w:r w:rsidR="003F4DBC" w:rsidRPr="006806B9">
              <w:rPr>
                <w:rFonts w:cstheme="minorHAnsi"/>
              </w:rPr>
              <w:t xml:space="preserve">minuto </w:t>
            </w:r>
            <w:r w:rsidRPr="006806B9">
              <w:rPr>
                <w:rFonts w:cstheme="minorHAnsi"/>
              </w:rPr>
              <w:t xml:space="preserve">y por un lapso total de </w:t>
            </w:r>
            <w:r w:rsidR="003F4DBC" w:rsidRPr="006806B9">
              <w:rPr>
                <w:rFonts w:cstheme="minorHAnsi"/>
              </w:rPr>
              <w:t>44</w:t>
            </w:r>
            <w:r w:rsidRPr="006806B9">
              <w:rPr>
                <w:rFonts w:cstheme="minorHAnsi"/>
              </w:rPr>
              <w:t xml:space="preserve"> minutos, entre las </w:t>
            </w:r>
            <w:r w:rsidR="003F4DBC" w:rsidRPr="006806B9">
              <w:rPr>
                <w:rFonts w:cstheme="minorHAnsi"/>
              </w:rPr>
              <w:t xml:space="preserve">17:58 y las </w:t>
            </w:r>
            <w:r w:rsidRPr="006806B9">
              <w:rPr>
                <w:rFonts w:cstheme="minorHAnsi"/>
              </w:rPr>
              <w:t>1</w:t>
            </w:r>
            <w:r w:rsidR="003F4DBC" w:rsidRPr="006806B9">
              <w:rPr>
                <w:rFonts w:cstheme="minorHAnsi"/>
              </w:rPr>
              <w:t>8</w:t>
            </w:r>
            <w:r w:rsidRPr="006806B9">
              <w:rPr>
                <w:rFonts w:cstheme="minorHAnsi"/>
              </w:rPr>
              <w:t>:</w:t>
            </w:r>
            <w:r w:rsidR="003F4DBC" w:rsidRPr="006806B9">
              <w:rPr>
                <w:rFonts w:cstheme="minorHAnsi"/>
              </w:rPr>
              <w:t>41</w:t>
            </w:r>
            <w:r w:rsidRPr="006806B9">
              <w:rPr>
                <w:rFonts w:cstheme="minorHAnsi"/>
              </w:rPr>
              <w:t xml:space="preserve"> Hrs. (Ver Fotografías </w:t>
            </w:r>
            <w:r w:rsidR="003F4DBC" w:rsidRPr="006806B9">
              <w:rPr>
                <w:rFonts w:cstheme="minorHAnsi"/>
              </w:rPr>
              <w:t>1</w:t>
            </w:r>
            <w:r w:rsidRPr="006806B9">
              <w:rPr>
                <w:rFonts w:cstheme="minorHAnsi"/>
              </w:rPr>
              <w:t xml:space="preserve"> y </w:t>
            </w:r>
            <w:r w:rsidR="003F4DBC" w:rsidRPr="006806B9">
              <w:rPr>
                <w:rFonts w:cstheme="minorHAnsi"/>
              </w:rPr>
              <w:t>2</w:t>
            </w:r>
            <w:r w:rsidRPr="006806B9">
              <w:rPr>
                <w:rFonts w:cstheme="minorHAnsi"/>
              </w:rPr>
              <w:t>).</w:t>
            </w:r>
          </w:p>
          <w:p w14:paraId="3B2A3AD6" w14:textId="3CC5E57C" w:rsidR="006B4789" w:rsidRPr="00D372B4" w:rsidRDefault="00BA09D2" w:rsidP="006135E7">
            <w:pPr>
              <w:pStyle w:val="Prrafodelista"/>
              <w:numPr>
                <w:ilvl w:val="0"/>
                <w:numId w:val="7"/>
              </w:numPr>
              <w:ind w:left="284" w:hanging="284"/>
              <w:rPr>
                <w:rFonts w:ascii="Calibri" w:eastAsia="Times New Roman" w:hAnsi="Calibri"/>
                <w:color w:val="000000"/>
                <w:lang w:eastAsia="es-CL"/>
              </w:rPr>
            </w:pPr>
            <w:r>
              <w:rPr>
                <w:rFonts w:cstheme="minorHAnsi"/>
              </w:rPr>
              <w:t>A su vez</w:t>
            </w:r>
            <w:r w:rsidR="006B4789" w:rsidRPr="006806B9">
              <w:rPr>
                <w:rFonts w:cstheme="minorHAnsi"/>
              </w:rPr>
              <w:t>, p</w:t>
            </w:r>
            <w:r w:rsidR="003F4DBC" w:rsidRPr="006806B9">
              <w:rPr>
                <w:rFonts w:cstheme="minorHAnsi"/>
              </w:rPr>
              <w:t xml:space="preserve">ara la </w:t>
            </w:r>
            <w:r w:rsidR="006B4789" w:rsidRPr="006806B9">
              <w:rPr>
                <w:rFonts w:cstheme="minorHAnsi"/>
              </w:rPr>
              <w:t xml:space="preserve">determinación </w:t>
            </w:r>
            <w:r w:rsidR="003F4DBC" w:rsidRPr="006806B9">
              <w:rPr>
                <w:rFonts w:cstheme="minorHAnsi"/>
              </w:rPr>
              <w:t>de</w:t>
            </w:r>
            <w:r w:rsidR="006B4789" w:rsidRPr="006806B9">
              <w:rPr>
                <w:rFonts w:cstheme="minorHAnsi"/>
              </w:rPr>
              <w:t xml:space="preserve">l contenido de </w:t>
            </w:r>
            <w:r w:rsidR="003F4DBC" w:rsidRPr="006806B9">
              <w:rPr>
                <w:rFonts w:cstheme="minorHAnsi"/>
              </w:rPr>
              <w:t>Sólidos Sedimentables</w:t>
            </w:r>
            <w:r w:rsidR="006B4789" w:rsidRPr="006806B9">
              <w:rPr>
                <w:rFonts w:cstheme="minorHAnsi"/>
              </w:rPr>
              <w:t xml:space="preserve">, </w:t>
            </w:r>
            <w:r w:rsidR="003F4DBC" w:rsidRPr="006806B9">
              <w:rPr>
                <w:rFonts w:cstheme="minorHAnsi"/>
              </w:rPr>
              <w:t xml:space="preserve">se obtuvo una muestra puntual del efluente a las 17:54 Hrs. </w:t>
            </w:r>
            <w:r w:rsidR="006B4789" w:rsidRPr="006806B9">
              <w:rPr>
                <w:rFonts w:cstheme="minorHAnsi"/>
              </w:rPr>
              <w:t xml:space="preserve">y posteriormente se dejó decantar en Cono Imhoff por 1 hora, </w:t>
            </w:r>
            <w:r w:rsidR="006B4789" w:rsidRPr="00D372B4">
              <w:rPr>
                <w:rFonts w:cstheme="minorHAnsi"/>
              </w:rPr>
              <w:t>conforme a lo estab</w:t>
            </w:r>
            <w:r w:rsidR="006806B9" w:rsidRPr="00D372B4">
              <w:rPr>
                <w:rFonts w:cstheme="minorHAnsi"/>
              </w:rPr>
              <w:t>l</w:t>
            </w:r>
            <w:r w:rsidR="006B4789" w:rsidRPr="00D372B4">
              <w:rPr>
                <w:rFonts w:cstheme="minorHAnsi"/>
              </w:rPr>
              <w:t>ecido en la NCh2313/4.Of95</w:t>
            </w:r>
            <w:r w:rsidR="006806B9" w:rsidRPr="00D372B4">
              <w:rPr>
                <w:rFonts w:cstheme="minorHAnsi"/>
              </w:rPr>
              <w:t xml:space="preserve"> (Ver Fotografías 3 y 4)</w:t>
            </w:r>
            <w:r w:rsidR="006B4789" w:rsidRPr="00D372B4">
              <w:rPr>
                <w:rFonts w:cstheme="minorHAnsi"/>
              </w:rPr>
              <w:t>.</w:t>
            </w:r>
          </w:p>
          <w:p w14:paraId="3F520A49" w14:textId="30F954E5" w:rsidR="006135E7" w:rsidRDefault="004D1B08" w:rsidP="006135E7">
            <w:pPr>
              <w:pStyle w:val="Prrafodelista"/>
              <w:numPr>
                <w:ilvl w:val="0"/>
                <w:numId w:val="7"/>
              </w:numPr>
              <w:ind w:left="284" w:hanging="284"/>
              <w:rPr>
                <w:rFonts w:ascii="Calibri" w:eastAsia="Times New Roman" w:hAnsi="Calibri"/>
                <w:color w:val="000000"/>
                <w:lang w:eastAsia="es-CL"/>
              </w:rPr>
            </w:pPr>
            <w:r w:rsidRPr="00D372B4">
              <w:rPr>
                <w:rFonts w:ascii="Calibri" w:eastAsia="Times New Roman" w:hAnsi="Calibri"/>
                <w:color w:val="000000"/>
                <w:lang w:eastAsia="es-CL"/>
              </w:rPr>
              <w:t>Los resultados de las mediciones efectuadas por la Superintendencia del Medio Ambiente permiten advertir que durante el día de la inspección</w:t>
            </w:r>
            <w:r w:rsidR="002D475C">
              <w:rPr>
                <w:rFonts w:ascii="Calibri" w:eastAsia="Times New Roman" w:hAnsi="Calibri"/>
                <w:color w:val="000000"/>
                <w:lang w:eastAsia="es-CL"/>
              </w:rPr>
              <w:t xml:space="preserve">, </w:t>
            </w:r>
            <w:r w:rsidR="00D372B4" w:rsidRPr="00D372B4">
              <w:rPr>
                <w:rFonts w:ascii="Calibri" w:eastAsia="Times New Roman" w:hAnsi="Calibri"/>
                <w:color w:val="000000"/>
                <w:lang w:eastAsia="es-CL"/>
              </w:rPr>
              <w:t>particularmente durante todo el período de control</w:t>
            </w:r>
            <w:r w:rsidRPr="00D372B4">
              <w:rPr>
                <w:rFonts w:ascii="Calibri" w:eastAsia="Times New Roman" w:hAnsi="Calibri"/>
                <w:color w:val="000000"/>
                <w:lang w:eastAsia="es-CL"/>
              </w:rPr>
              <w:t xml:space="preserve">, </w:t>
            </w:r>
            <w:r w:rsidR="00612DDC" w:rsidRPr="00D372B4">
              <w:rPr>
                <w:rFonts w:ascii="Calibri" w:eastAsia="Times New Roman" w:hAnsi="Calibri"/>
                <w:color w:val="000000"/>
                <w:lang w:eastAsia="es-CL"/>
              </w:rPr>
              <w:t>el pH registrado en el efluente fluctuó d</w:t>
            </w:r>
            <w:r w:rsidR="00B53FF9" w:rsidRPr="00D372B4">
              <w:rPr>
                <w:rFonts w:ascii="Calibri" w:eastAsia="Times New Roman" w:hAnsi="Calibri"/>
                <w:color w:val="000000"/>
                <w:lang w:eastAsia="es-CL"/>
              </w:rPr>
              <w:t xml:space="preserve">entro del rango </w:t>
            </w:r>
            <w:r w:rsidR="00612DDC" w:rsidRPr="00D372B4">
              <w:rPr>
                <w:rFonts w:ascii="Calibri" w:eastAsia="Times New Roman" w:hAnsi="Calibri"/>
                <w:color w:val="000000"/>
                <w:lang w:eastAsia="es-CL"/>
              </w:rPr>
              <w:t xml:space="preserve">definido </w:t>
            </w:r>
            <w:r w:rsidR="00B53FF9" w:rsidRPr="00D372B4">
              <w:rPr>
                <w:rFonts w:ascii="Calibri" w:eastAsia="Times New Roman" w:hAnsi="Calibri"/>
                <w:color w:val="000000"/>
                <w:lang w:eastAsia="es-CL"/>
              </w:rPr>
              <w:t>en la Tabla N°3 del D.S. MINSEGPRES N°90/00</w:t>
            </w:r>
            <w:r w:rsidR="00612DDC" w:rsidRPr="00D372B4">
              <w:rPr>
                <w:rFonts w:ascii="Calibri" w:eastAsia="Times New Roman" w:hAnsi="Calibri"/>
                <w:color w:val="000000"/>
                <w:lang w:eastAsia="es-CL"/>
              </w:rPr>
              <w:t>;</w:t>
            </w:r>
            <w:r w:rsidR="00B53FF9" w:rsidRPr="00D372B4">
              <w:rPr>
                <w:rFonts w:ascii="Calibri" w:eastAsia="Times New Roman" w:hAnsi="Calibri"/>
                <w:color w:val="000000"/>
                <w:lang w:eastAsia="es-CL"/>
              </w:rPr>
              <w:t xml:space="preserve"> en tanto que la</w:t>
            </w:r>
            <w:r w:rsidR="00612DDC" w:rsidRPr="00D372B4">
              <w:rPr>
                <w:rFonts w:ascii="Calibri" w:eastAsia="Times New Roman" w:hAnsi="Calibri"/>
                <w:color w:val="000000"/>
                <w:lang w:eastAsia="es-CL"/>
              </w:rPr>
              <w:t xml:space="preserve"> </w:t>
            </w:r>
            <w:r w:rsidR="00B53FF9" w:rsidRPr="00D372B4">
              <w:rPr>
                <w:rFonts w:ascii="Calibri" w:eastAsia="Times New Roman" w:hAnsi="Calibri"/>
                <w:color w:val="000000"/>
                <w:lang w:eastAsia="es-CL"/>
              </w:rPr>
              <w:t xml:space="preserve">Temperatura </w:t>
            </w:r>
            <w:r w:rsidR="00612DDC" w:rsidRPr="00D372B4">
              <w:rPr>
                <w:rFonts w:ascii="Calibri" w:eastAsia="Times New Roman" w:hAnsi="Calibri"/>
                <w:color w:val="000000"/>
                <w:lang w:eastAsia="es-CL"/>
              </w:rPr>
              <w:t>de</w:t>
            </w:r>
            <w:r w:rsidR="00D372B4" w:rsidRPr="00D372B4">
              <w:rPr>
                <w:rFonts w:ascii="Calibri" w:eastAsia="Times New Roman" w:hAnsi="Calibri"/>
                <w:color w:val="000000"/>
                <w:lang w:eastAsia="es-CL"/>
              </w:rPr>
              <w:t xml:space="preserve"> éste</w:t>
            </w:r>
            <w:r w:rsidR="00612DDC" w:rsidRPr="00D372B4">
              <w:rPr>
                <w:rFonts w:ascii="Calibri" w:eastAsia="Times New Roman" w:hAnsi="Calibri"/>
                <w:color w:val="000000"/>
                <w:lang w:eastAsia="es-CL"/>
              </w:rPr>
              <w:t xml:space="preserve"> no superó en ningún momento el límite máximo establecido en la misma tabla de dicho cuerpo normativo</w:t>
            </w:r>
            <w:r w:rsidRPr="00D372B4">
              <w:rPr>
                <w:rFonts w:ascii="Calibri" w:eastAsia="Times New Roman" w:hAnsi="Calibri"/>
                <w:color w:val="000000"/>
                <w:lang w:eastAsia="es-CL"/>
              </w:rPr>
              <w:t xml:space="preserve"> (Ver Tabla 3 y Figura 6).</w:t>
            </w:r>
          </w:p>
          <w:p w14:paraId="22C129EA" w14:textId="09BDFCAD" w:rsidR="00D549D5" w:rsidRPr="00BF27C8" w:rsidRDefault="00D549D5" w:rsidP="00BF27C8">
            <w:pPr>
              <w:rPr>
                <w:rFonts w:ascii="Calibri" w:eastAsia="Times New Roman" w:hAnsi="Calibri"/>
                <w:color w:val="000000"/>
                <w:lang w:eastAsia="es-CL"/>
              </w:rPr>
            </w:pPr>
          </w:p>
        </w:tc>
      </w:tr>
    </w:tbl>
    <w:p w14:paraId="7565DACE" w14:textId="77777777" w:rsidR="002E1C4D" w:rsidRDefault="002E1C4D" w:rsidP="002E1C4D"/>
    <w:p w14:paraId="04FAFBA7" w14:textId="77777777" w:rsidR="00002903" w:rsidRDefault="00002903" w:rsidP="002E1C4D"/>
    <w:p w14:paraId="2B94E58C" w14:textId="77777777" w:rsidR="00002903" w:rsidRDefault="00002903" w:rsidP="002E1C4D"/>
    <w:p w14:paraId="0A370853" w14:textId="77777777" w:rsidR="00002903" w:rsidRDefault="00002903" w:rsidP="002E1C4D"/>
    <w:p w14:paraId="7C47112B" w14:textId="77777777" w:rsidR="00002903" w:rsidRDefault="00002903" w:rsidP="002E1C4D"/>
    <w:p w14:paraId="4D6AA797" w14:textId="77777777" w:rsidR="00002903" w:rsidRDefault="00002903" w:rsidP="002E1C4D"/>
    <w:p w14:paraId="0FAC2732" w14:textId="77777777" w:rsidR="00002903" w:rsidRDefault="00002903" w:rsidP="002E1C4D"/>
    <w:p w14:paraId="687B4465" w14:textId="77777777" w:rsidR="000A1212" w:rsidRDefault="000A1212" w:rsidP="002E1C4D"/>
    <w:p w14:paraId="5BFBB2B4" w14:textId="77777777" w:rsidR="000A1212" w:rsidRDefault="000A1212" w:rsidP="002E1C4D"/>
    <w:p w14:paraId="62037F53" w14:textId="77777777" w:rsidR="000A1212" w:rsidRDefault="000A1212" w:rsidP="002E1C4D"/>
    <w:p w14:paraId="3B388E7C" w14:textId="77777777" w:rsidR="000A1212" w:rsidRDefault="000A1212" w:rsidP="002E1C4D"/>
    <w:p w14:paraId="79C42995" w14:textId="77777777" w:rsidR="0017218E" w:rsidRDefault="0017218E" w:rsidP="002E1C4D"/>
    <w:p w14:paraId="62051AC7" w14:textId="77777777" w:rsidR="00BF27C8" w:rsidRDefault="00BF27C8" w:rsidP="002E1C4D"/>
    <w:p w14:paraId="78E140D2" w14:textId="77777777" w:rsidR="00BF27C8" w:rsidRDefault="00BF27C8" w:rsidP="002E1C4D"/>
    <w:p w14:paraId="7480B425" w14:textId="77777777" w:rsidR="00BF27C8" w:rsidRDefault="00BF27C8" w:rsidP="002E1C4D"/>
    <w:p w14:paraId="088BD306" w14:textId="77777777" w:rsidR="00BF27C8" w:rsidRDefault="00BF27C8" w:rsidP="002E1C4D"/>
    <w:p w14:paraId="772B5016" w14:textId="77777777" w:rsidR="00BF27C8" w:rsidRDefault="00BF27C8" w:rsidP="002E1C4D"/>
    <w:p w14:paraId="53AC6410" w14:textId="77777777" w:rsidR="00BF27C8" w:rsidRDefault="00BF27C8" w:rsidP="002E1C4D"/>
    <w:p w14:paraId="18A04A8F" w14:textId="77777777" w:rsidR="00002903" w:rsidRDefault="00002903" w:rsidP="002E1C4D"/>
    <w:tbl>
      <w:tblPr>
        <w:tblW w:w="13687" w:type="dxa"/>
        <w:jc w:val="center"/>
        <w:tblCellMar>
          <w:left w:w="70" w:type="dxa"/>
          <w:right w:w="70" w:type="dxa"/>
        </w:tblCellMar>
        <w:tblLook w:val="04A0" w:firstRow="1" w:lastRow="0" w:firstColumn="1" w:lastColumn="0" w:noHBand="0" w:noVBand="1"/>
      </w:tblPr>
      <w:tblGrid>
        <w:gridCol w:w="6085"/>
        <w:gridCol w:w="7602"/>
      </w:tblGrid>
      <w:tr w:rsidR="00F26BE9" w:rsidRPr="00EF026E" w14:paraId="64E1B9A1" w14:textId="77777777" w:rsidTr="00D020D2">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5B303EB0" w14:textId="77777777" w:rsidR="00F26BE9" w:rsidRPr="00EF026E" w:rsidRDefault="00F26BE9" w:rsidP="00D020D2">
            <w:pPr>
              <w:jc w:val="center"/>
              <w:rPr>
                <w:rFonts w:eastAsia="Times New Roman"/>
                <w:b/>
                <w:bCs/>
                <w:color w:val="000000"/>
                <w:sz w:val="20"/>
                <w:szCs w:val="20"/>
                <w:lang w:eastAsia="es-CL"/>
              </w:rPr>
            </w:pPr>
            <w:r w:rsidRPr="00EF026E">
              <w:rPr>
                <w:rFonts w:eastAsia="Times New Roman"/>
                <w:b/>
                <w:bCs/>
                <w:color w:val="000000"/>
                <w:sz w:val="20"/>
                <w:szCs w:val="20"/>
                <w:lang w:eastAsia="es-CL"/>
              </w:rPr>
              <w:lastRenderedPageBreak/>
              <w:t>Registros</w:t>
            </w:r>
          </w:p>
        </w:tc>
      </w:tr>
      <w:tr w:rsidR="00F26BE9" w:rsidRPr="00EF026E" w14:paraId="06BA9F5B" w14:textId="77777777" w:rsidTr="00D020D2">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429B5192" w14:textId="77777777" w:rsidR="00F26BE9" w:rsidRPr="00EF026E" w:rsidRDefault="00F26BE9" w:rsidP="00D020D2">
            <w:pPr>
              <w:ind w:left="142"/>
              <w:jc w:val="left"/>
              <w:rPr>
                <w:rFonts w:ascii="Calibri" w:eastAsia="Times New Roman" w:hAnsi="Calibri"/>
                <w:color w:val="000000"/>
                <w:sz w:val="20"/>
                <w:szCs w:val="20"/>
                <w:lang w:eastAsia="es-CL"/>
              </w:rPr>
            </w:pPr>
          </w:p>
          <w:tbl>
            <w:tblPr>
              <w:tblW w:w="13447" w:type="dxa"/>
              <w:jc w:val="center"/>
              <w:tblCellMar>
                <w:left w:w="70" w:type="dxa"/>
                <w:right w:w="70" w:type="dxa"/>
              </w:tblCellMar>
              <w:tblLook w:val="04A0" w:firstRow="1" w:lastRow="0" w:firstColumn="1" w:lastColumn="0" w:noHBand="0" w:noVBand="1"/>
            </w:tblPr>
            <w:tblGrid>
              <w:gridCol w:w="1630"/>
              <w:gridCol w:w="925"/>
              <w:gridCol w:w="2069"/>
              <w:gridCol w:w="857"/>
              <w:gridCol w:w="1316"/>
              <w:gridCol w:w="1288"/>
              <w:gridCol w:w="1322"/>
              <w:gridCol w:w="1322"/>
              <w:gridCol w:w="1322"/>
              <w:gridCol w:w="1396"/>
            </w:tblGrid>
            <w:tr w:rsidR="00820B14" w:rsidRPr="00EF026E" w14:paraId="6F62905F" w14:textId="77777777" w:rsidTr="00827998">
              <w:trPr>
                <w:trHeight w:val="315"/>
                <w:jc w:val="center"/>
              </w:trPr>
              <w:tc>
                <w:tcPr>
                  <w:tcW w:w="5481" w:type="dxa"/>
                  <w:gridSpan w:val="4"/>
                  <w:tcBorders>
                    <w:top w:val="single" w:sz="4" w:space="0" w:color="auto"/>
                    <w:left w:val="single" w:sz="8" w:space="0" w:color="auto"/>
                    <w:bottom w:val="single" w:sz="8" w:space="0" w:color="auto"/>
                    <w:right w:val="single" w:sz="8" w:space="0" w:color="auto"/>
                  </w:tcBorders>
                  <w:shd w:val="clear" w:color="000000" w:fill="D9D9D9"/>
                  <w:vAlign w:val="center"/>
                  <w:hideMark/>
                </w:tcPr>
                <w:p w14:paraId="3AB135E9" w14:textId="37085A69" w:rsidR="004765AB" w:rsidRPr="00EF026E" w:rsidRDefault="004765AB" w:rsidP="00604B6C">
                  <w:pPr>
                    <w:jc w:val="left"/>
                    <w:rPr>
                      <w:rFonts w:eastAsia="Times New Roman"/>
                      <w:color w:val="000000"/>
                      <w:sz w:val="20"/>
                      <w:szCs w:val="20"/>
                      <w:lang w:eastAsia="es-CL"/>
                    </w:rPr>
                  </w:pPr>
                  <w:r w:rsidRPr="00EF026E">
                    <w:rPr>
                      <w:rFonts w:eastAsia="Times New Roman"/>
                      <w:b/>
                      <w:bCs/>
                      <w:color w:val="000000"/>
                      <w:sz w:val="20"/>
                      <w:szCs w:val="20"/>
                      <w:lang w:eastAsia="es-CL"/>
                    </w:rPr>
                    <w:t>Fecha Muestreo</w:t>
                  </w:r>
                </w:p>
              </w:tc>
              <w:tc>
                <w:tcPr>
                  <w:tcW w:w="1316" w:type="dxa"/>
                  <w:tcBorders>
                    <w:top w:val="single" w:sz="4" w:space="0" w:color="auto"/>
                    <w:left w:val="single" w:sz="8" w:space="0" w:color="auto"/>
                    <w:bottom w:val="single" w:sz="8" w:space="0" w:color="auto"/>
                    <w:right w:val="single" w:sz="8" w:space="0" w:color="auto"/>
                  </w:tcBorders>
                  <w:shd w:val="clear" w:color="auto" w:fill="auto"/>
                  <w:vAlign w:val="center"/>
                </w:tcPr>
                <w:p w14:paraId="3B6DFD04" w14:textId="5013AC31" w:rsidR="004765AB" w:rsidRPr="00EF026E" w:rsidRDefault="00604B6C" w:rsidP="00BB6135">
                  <w:pPr>
                    <w:jc w:val="center"/>
                    <w:rPr>
                      <w:rFonts w:eastAsia="Times New Roman"/>
                      <w:color w:val="000000"/>
                      <w:sz w:val="20"/>
                      <w:szCs w:val="20"/>
                      <w:lang w:eastAsia="es-CL"/>
                    </w:rPr>
                  </w:pPr>
                  <w:r>
                    <w:rPr>
                      <w:rFonts w:eastAsia="Times New Roman"/>
                      <w:color w:val="000000"/>
                      <w:sz w:val="20"/>
                      <w:szCs w:val="20"/>
                      <w:lang w:eastAsia="es-CL"/>
                    </w:rPr>
                    <w:t>11</w:t>
                  </w:r>
                  <w:r w:rsidR="004765AB" w:rsidRPr="00EF026E">
                    <w:rPr>
                      <w:rFonts w:eastAsia="Times New Roman"/>
                      <w:color w:val="000000"/>
                      <w:sz w:val="20"/>
                      <w:szCs w:val="20"/>
                      <w:lang w:eastAsia="es-CL"/>
                    </w:rPr>
                    <w:t>-</w:t>
                  </w:r>
                  <w:r w:rsidR="004765AB">
                    <w:rPr>
                      <w:rFonts w:eastAsia="Times New Roman"/>
                      <w:color w:val="000000"/>
                      <w:sz w:val="20"/>
                      <w:szCs w:val="20"/>
                      <w:lang w:eastAsia="es-CL"/>
                    </w:rPr>
                    <w:t>11</w:t>
                  </w:r>
                  <w:r w:rsidR="004765AB" w:rsidRPr="00EF026E">
                    <w:rPr>
                      <w:rFonts w:eastAsia="Times New Roman"/>
                      <w:color w:val="000000"/>
                      <w:sz w:val="20"/>
                      <w:szCs w:val="20"/>
                      <w:lang w:eastAsia="es-CL"/>
                    </w:rPr>
                    <w:t>-1</w:t>
                  </w:r>
                  <w:r w:rsidR="004765AB">
                    <w:rPr>
                      <w:rFonts w:eastAsia="Times New Roman"/>
                      <w:color w:val="000000"/>
                      <w:sz w:val="20"/>
                      <w:szCs w:val="20"/>
                      <w:lang w:eastAsia="es-CL"/>
                    </w:rPr>
                    <w:t>3</w:t>
                  </w:r>
                </w:p>
              </w:tc>
              <w:tc>
                <w:tcPr>
                  <w:tcW w:w="1288" w:type="dxa"/>
                  <w:tcBorders>
                    <w:top w:val="single" w:sz="4" w:space="0" w:color="auto"/>
                    <w:left w:val="nil"/>
                    <w:bottom w:val="single" w:sz="8" w:space="0" w:color="auto"/>
                    <w:right w:val="single" w:sz="4" w:space="0" w:color="auto"/>
                  </w:tcBorders>
                  <w:vAlign w:val="center"/>
                </w:tcPr>
                <w:p w14:paraId="05906656" w14:textId="3FF5DF55" w:rsidR="004765AB" w:rsidRDefault="00604B6C" w:rsidP="00604B6C">
                  <w:pPr>
                    <w:jc w:val="center"/>
                    <w:rPr>
                      <w:rFonts w:eastAsia="Times New Roman"/>
                      <w:color w:val="000000"/>
                      <w:sz w:val="20"/>
                      <w:szCs w:val="20"/>
                      <w:lang w:eastAsia="es-CL"/>
                    </w:rPr>
                  </w:pPr>
                  <w:r w:rsidRPr="00604B6C">
                    <w:rPr>
                      <w:rFonts w:eastAsia="Times New Roman"/>
                      <w:color w:val="000000"/>
                      <w:sz w:val="20"/>
                      <w:szCs w:val="20"/>
                      <w:lang w:eastAsia="es-CL"/>
                    </w:rPr>
                    <w:t>09</w:t>
                  </w:r>
                  <w:r w:rsidR="004765AB" w:rsidRPr="00604B6C">
                    <w:rPr>
                      <w:rFonts w:eastAsia="Times New Roman"/>
                      <w:color w:val="000000"/>
                      <w:sz w:val="20"/>
                      <w:szCs w:val="20"/>
                      <w:lang w:eastAsia="es-CL"/>
                    </w:rPr>
                    <w:t>-12-13</w:t>
                  </w:r>
                </w:p>
              </w:tc>
              <w:tc>
                <w:tcPr>
                  <w:tcW w:w="1322" w:type="dxa"/>
                  <w:tcBorders>
                    <w:top w:val="single" w:sz="4" w:space="0" w:color="auto"/>
                    <w:left w:val="single" w:sz="4" w:space="0" w:color="auto"/>
                    <w:bottom w:val="single" w:sz="8" w:space="0" w:color="auto"/>
                    <w:right w:val="single" w:sz="8" w:space="0" w:color="auto"/>
                  </w:tcBorders>
                  <w:shd w:val="clear" w:color="auto" w:fill="auto"/>
                  <w:vAlign w:val="center"/>
                </w:tcPr>
                <w:p w14:paraId="0FB2A997" w14:textId="6EB55078" w:rsidR="004765AB" w:rsidRPr="00EF026E" w:rsidRDefault="00604B6C" w:rsidP="00604B6C">
                  <w:pPr>
                    <w:jc w:val="center"/>
                    <w:rPr>
                      <w:rFonts w:eastAsia="Times New Roman"/>
                      <w:color w:val="000000"/>
                      <w:sz w:val="20"/>
                      <w:szCs w:val="20"/>
                      <w:lang w:eastAsia="es-CL"/>
                    </w:rPr>
                  </w:pPr>
                  <w:r>
                    <w:rPr>
                      <w:rFonts w:eastAsia="Times New Roman"/>
                      <w:color w:val="000000"/>
                      <w:sz w:val="20"/>
                      <w:szCs w:val="20"/>
                      <w:lang w:eastAsia="es-CL"/>
                    </w:rPr>
                    <w:t>08</w:t>
                  </w:r>
                  <w:r w:rsidR="004765AB" w:rsidRPr="00604B6C">
                    <w:rPr>
                      <w:rFonts w:eastAsia="Times New Roman"/>
                      <w:color w:val="000000"/>
                      <w:sz w:val="20"/>
                      <w:szCs w:val="20"/>
                      <w:lang w:eastAsia="es-CL"/>
                    </w:rPr>
                    <w:t>-01-14</w:t>
                  </w:r>
                </w:p>
              </w:tc>
              <w:tc>
                <w:tcPr>
                  <w:tcW w:w="1322" w:type="dxa"/>
                  <w:tcBorders>
                    <w:top w:val="single" w:sz="4" w:space="0" w:color="auto"/>
                    <w:left w:val="nil"/>
                    <w:bottom w:val="single" w:sz="8" w:space="0" w:color="auto"/>
                    <w:right w:val="single" w:sz="4" w:space="0" w:color="auto"/>
                  </w:tcBorders>
                  <w:vAlign w:val="center"/>
                </w:tcPr>
                <w:p w14:paraId="0C615A6C" w14:textId="1C2D0443" w:rsidR="004765AB" w:rsidRDefault="00604B6C" w:rsidP="00604B6C">
                  <w:pPr>
                    <w:jc w:val="center"/>
                    <w:rPr>
                      <w:rFonts w:eastAsia="Times New Roman"/>
                      <w:color w:val="000000"/>
                      <w:sz w:val="20"/>
                      <w:szCs w:val="20"/>
                      <w:lang w:eastAsia="es-CL"/>
                    </w:rPr>
                  </w:pPr>
                  <w:r w:rsidRPr="00604B6C">
                    <w:rPr>
                      <w:rFonts w:eastAsia="Times New Roman"/>
                      <w:color w:val="000000"/>
                      <w:sz w:val="20"/>
                      <w:szCs w:val="20"/>
                      <w:lang w:eastAsia="es-CL"/>
                    </w:rPr>
                    <w:t>27</w:t>
                  </w:r>
                  <w:r w:rsidR="004765AB" w:rsidRPr="00604B6C">
                    <w:rPr>
                      <w:rFonts w:eastAsia="Times New Roman"/>
                      <w:color w:val="000000"/>
                      <w:sz w:val="20"/>
                      <w:szCs w:val="20"/>
                      <w:lang w:eastAsia="es-CL"/>
                    </w:rPr>
                    <w:t>-01-</w:t>
                  </w:r>
                  <w:r w:rsidR="004765AB" w:rsidRPr="00EF026E">
                    <w:rPr>
                      <w:rFonts w:eastAsia="Times New Roman"/>
                      <w:color w:val="000000"/>
                      <w:sz w:val="20"/>
                      <w:szCs w:val="20"/>
                      <w:lang w:eastAsia="es-CL"/>
                    </w:rPr>
                    <w:t>1</w:t>
                  </w:r>
                  <w:r w:rsidR="004765AB">
                    <w:rPr>
                      <w:rFonts w:eastAsia="Times New Roman"/>
                      <w:color w:val="000000"/>
                      <w:sz w:val="20"/>
                      <w:szCs w:val="20"/>
                      <w:lang w:eastAsia="es-CL"/>
                    </w:rPr>
                    <w:t>4</w:t>
                  </w:r>
                </w:p>
              </w:tc>
              <w:tc>
                <w:tcPr>
                  <w:tcW w:w="1322" w:type="dxa"/>
                  <w:tcBorders>
                    <w:top w:val="single" w:sz="4" w:space="0" w:color="auto"/>
                    <w:left w:val="single" w:sz="4" w:space="0" w:color="auto"/>
                    <w:bottom w:val="single" w:sz="8" w:space="0" w:color="auto"/>
                    <w:right w:val="single" w:sz="8" w:space="0" w:color="auto"/>
                  </w:tcBorders>
                  <w:vAlign w:val="center"/>
                </w:tcPr>
                <w:p w14:paraId="5420D01C" w14:textId="3C19CE49" w:rsidR="004765AB" w:rsidRPr="00EF026E" w:rsidRDefault="00604B6C" w:rsidP="00604B6C">
                  <w:pPr>
                    <w:jc w:val="center"/>
                    <w:rPr>
                      <w:rFonts w:eastAsia="Times New Roman"/>
                      <w:color w:val="000000"/>
                      <w:sz w:val="20"/>
                      <w:szCs w:val="20"/>
                      <w:lang w:eastAsia="es-CL"/>
                    </w:rPr>
                  </w:pPr>
                  <w:r w:rsidRPr="00604B6C">
                    <w:rPr>
                      <w:rFonts w:eastAsia="Times New Roman"/>
                      <w:color w:val="000000"/>
                      <w:sz w:val="20"/>
                      <w:szCs w:val="20"/>
                      <w:lang w:eastAsia="es-CL"/>
                    </w:rPr>
                    <w:t>10</w:t>
                  </w:r>
                  <w:r w:rsidR="004765AB" w:rsidRPr="00604B6C">
                    <w:rPr>
                      <w:rFonts w:eastAsia="Times New Roman"/>
                      <w:color w:val="000000"/>
                      <w:sz w:val="20"/>
                      <w:szCs w:val="20"/>
                      <w:lang w:eastAsia="es-CL"/>
                    </w:rPr>
                    <w:t>-</w:t>
                  </w:r>
                  <w:r w:rsidR="004765AB">
                    <w:rPr>
                      <w:rFonts w:eastAsia="Times New Roman"/>
                      <w:color w:val="000000"/>
                      <w:sz w:val="20"/>
                      <w:szCs w:val="20"/>
                      <w:lang w:eastAsia="es-CL"/>
                    </w:rPr>
                    <w:t>0</w:t>
                  </w:r>
                  <w:r w:rsidR="00A41CAE">
                    <w:rPr>
                      <w:rFonts w:eastAsia="Times New Roman"/>
                      <w:color w:val="000000"/>
                      <w:sz w:val="20"/>
                      <w:szCs w:val="20"/>
                      <w:lang w:eastAsia="es-CL"/>
                    </w:rPr>
                    <w:t>2</w:t>
                  </w:r>
                  <w:r w:rsidR="004765AB">
                    <w:rPr>
                      <w:rFonts w:eastAsia="Times New Roman"/>
                      <w:color w:val="000000"/>
                      <w:sz w:val="20"/>
                      <w:szCs w:val="20"/>
                      <w:lang w:eastAsia="es-CL"/>
                    </w:rPr>
                    <w:t>-1</w:t>
                  </w:r>
                  <w:r w:rsidR="00A41CAE">
                    <w:rPr>
                      <w:rFonts w:eastAsia="Times New Roman"/>
                      <w:color w:val="000000"/>
                      <w:sz w:val="20"/>
                      <w:szCs w:val="20"/>
                      <w:lang w:eastAsia="es-CL"/>
                    </w:rPr>
                    <w:t>4</w:t>
                  </w:r>
                </w:p>
              </w:tc>
              <w:tc>
                <w:tcPr>
                  <w:tcW w:w="1396" w:type="dxa"/>
                  <w:tcBorders>
                    <w:top w:val="single" w:sz="4" w:space="0" w:color="auto"/>
                    <w:left w:val="nil"/>
                    <w:bottom w:val="single" w:sz="8" w:space="0" w:color="auto"/>
                    <w:right w:val="single" w:sz="4" w:space="0" w:color="auto"/>
                  </w:tcBorders>
                  <w:vAlign w:val="center"/>
                </w:tcPr>
                <w:p w14:paraId="09DC9C3D" w14:textId="5ED69FF3" w:rsidR="004765AB" w:rsidRPr="00EF026E" w:rsidRDefault="00604B6C" w:rsidP="00604B6C">
                  <w:pPr>
                    <w:jc w:val="center"/>
                    <w:rPr>
                      <w:rFonts w:eastAsia="Times New Roman"/>
                      <w:color w:val="000000"/>
                      <w:sz w:val="20"/>
                      <w:szCs w:val="20"/>
                      <w:lang w:eastAsia="es-CL"/>
                    </w:rPr>
                  </w:pPr>
                  <w:r w:rsidRPr="00604B6C">
                    <w:rPr>
                      <w:rFonts w:eastAsia="Times New Roman"/>
                      <w:color w:val="000000"/>
                      <w:sz w:val="20"/>
                      <w:szCs w:val="20"/>
                      <w:lang w:eastAsia="es-CL"/>
                    </w:rPr>
                    <w:t>03</w:t>
                  </w:r>
                  <w:r w:rsidR="004765AB" w:rsidRPr="00604B6C">
                    <w:rPr>
                      <w:rFonts w:eastAsia="Times New Roman"/>
                      <w:color w:val="000000"/>
                      <w:sz w:val="20"/>
                      <w:szCs w:val="20"/>
                      <w:lang w:eastAsia="es-CL"/>
                    </w:rPr>
                    <w:t>-0</w:t>
                  </w:r>
                  <w:r w:rsidR="00187201" w:rsidRPr="00604B6C">
                    <w:rPr>
                      <w:rFonts w:eastAsia="Times New Roman"/>
                      <w:color w:val="000000"/>
                      <w:sz w:val="20"/>
                      <w:szCs w:val="20"/>
                      <w:lang w:eastAsia="es-CL"/>
                    </w:rPr>
                    <w:t>3</w:t>
                  </w:r>
                  <w:r w:rsidR="004765AB" w:rsidRPr="00EF026E">
                    <w:rPr>
                      <w:rFonts w:eastAsia="Times New Roman"/>
                      <w:color w:val="000000"/>
                      <w:sz w:val="20"/>
                      <w:szCs w:val="20"/>
                      <w:lang w:eastAsia="es-CL"/>
                    </w:rPr>
                    <w:t>-1</w:t>
                  </w:r>
                  <w:r w:rsidR="00187201">
                    <w:rPr>
                      <w:rFonts w:eastAsia="Times New Roman"/>
                      <w:color w:val="000000"/>
                      <w:sz w:val="20"/>
                      <w:szCs w:val="20"/>
                      <w:lang w:eastAsia="es-CL"/>
                    </w:rPr>
                    <w:t>4</w:t>
                  </w:r>
                </w:p>
              </w:tc>
            </w:tr>
            <w:tr w:rsidR="00820B14" w:rsidRPr="00EF026E" w14:paraId="0C982C17" w14:textId="77777777" w:rsidTr="00820B14">
              <w:trPr>
                <w:trHeight w:val="315"/>
                <w:jc w:val="center"/>
              </w:trPr>
              <w:tc>
                <w:tcPr>
                  <w:tcW w:w="5481"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33497FE7" w14:textId="77777777" w:rsidR="004765AB" w:rsidRPr="00EF026E" w:rsidRDefault="004765AB" w:rsidP="00D020D2">
                  <w:pPr>
                    <w:jc w:val="left"/>
                    <w:rPr>
                      <w:rFonts w:eastAsia="Times New Roman"/>
                      <w:color w:val="000000"/>
                      <w:sz w:val="20"/>
                      <w:szCs w:val="20"/>
                      <w:lang w:eastAsia="es-CL"/>
                    </w:rPr>
                  </w:pPr>
                  <w:r w:rsidRPr="00EF026E">
                    <w:rPr>
                      <w:rFonts w:eastAsia="Times New Roman"/>
                      <w:b/>
                      <w:bCs/>
                      <w:color w:val="000000"/>
                      <w:sz w:val="20"/>
                      <w:szCs w:val="20"/>
                      <w:lang w:eastAsia="es-CL"/>
                    </w:rPr>
                    <w:t>Informe N°</w:t>
                  </w:r>
                </w:p>
              </w:tc>
              <w:tc>
                <w:tcPr>
                  <w:tcW w:w="1316" w:type="dxa"/>
                  <w:tcBorders>
                    <w:top w:val="nil"/>
                    <w:left w:val="single" w:sz="8" w:space="0" w:color="auto"/>
                    <w:bottom w:val="single" w:sz="8" w:space="0" w:color="auto"/>
                    <w:right w:val="single" w:sz="8" w:space="0" w:color="auto"/>
                  </w:tcBorders>
                  <w:shd w:val="clear" w:color="auto" w:fill="auto"/>
                  <w:vAlign w:val="center"/>
                </w:tcPr>
                <w:p w14:paraId="4DF76841" w14:textId="411358A0" w:rsidR="004765AB" w:rsidRPr="00EF026E" w:rsidRDefault="004765AB" w:rsidP="00D020D2">
                  <w:pPr>
                    <w:jc w:val="center"/>
                    <w:rPr>
                      <w:rFonts w:eastAsia="Times New Roman"/>
                      <w:color w:val="000000"/>
                      <w:sz w:val="20"/>
                      <w:szCs w:val="20"/>
                      <w:lang w:eastAsia="es-CL"/>
                    </w:rPr>
                  </w:pPr>
                  <w:r>
                    <w:rPr>
                      <w:rFonts w:eastAsia="Times New Roman"/>
                      <w:color w:val="000000"/>
                      <w:sz w:val="20"/>
                      <w:szCs w:val="20"/>
                      <w:lang w:eastAsia="es-CL"/>
                    </w:rPr>
                    <w:t>2449095</w:t>
                  </w:r>
                </w:p>
              </w:tc>
              <w:tc>
                <w:tcPr>
                  <w:tcW w:w="1288" w:type="dxa"/>
                  <w:tcBorders>
                    <w:top w:val="nil"/>
                    <w:left w:val="nil"/>
                    <w:bottom w:val="single" w:sz="8" w:space="0" w:color="auto"/>
                    <w:right w:val="single" w:sz="4" w:space="0" w:color="auto"/>
                  </w:tcBorders>
                  <w:vAlign w:val="center"/>
                </w:tcPr>
                <w:p w14:paraId="27676081" w14:textId="225E8CD0" w:rsidR="004765AB" w:rsidRPr="00EF026E" w:rsidRDefault="004765AB" w:rsidP="00E27EFA">
                  <w:pPr>
                    <w:jc w:val="center"/>
                    <w:rPr>
                      <w:rFonts w:eastAsia="Times New Roman"/>
                      <w:color w:val="000000"/>
                      <w:sz w:val="20"/>
                      <w:szCs w:val="20"/>
                      <w:lang w:eastAsia="es-CL"/>
                    </w:rPr>
                  </w:pPr>
                  <w:r>
                    <w:rPr>
                      <w:rFonts w:eastAsia="Times New Roman"/>
                      <w:color w:val="000000"/>
                      <w:sz w:val="20"/>
                      <w:szCs w:val="20"/>
                      <w:lang w:eastAsia="es-CL"/>
                    </w:rPr>
                    <w:t>2481733</w:t>
                  </w:r>
                </w:p>
              </w:tc>
              <w:tc>
                <w:tcPr>
                  <w:tcW w:w="1322" w:type="dxa"/>
                  <w:tcBorders>
                    <w:top w:val="nil"/>
                    <w:left w:val="single" w:sz="4" w:space="0" w:color="auto"/>
                    <w:bottom w:val="single" w:sz="8" w:space="0" w:color="auto"/>
                    <w:right w:val="single" w:sz="8" w:space="0" w:color="auto"/>
                  </w:tcBorders>
                  <w:shd w:val="clear" w:color="auto" w:fill="auto"/>
                  <w:vAlign w:val="center"/>
                </w:tcPr>
                <w:p w14:paraId="43EDF501" w14:textId="7426B1D7" w:rsidR="004765AB" w:rsidRPr="00EF026E" w:rsidRDefault="004765AB" w:rsidP="00037E8B">
                  <w:pPr>
                    <w:jc w:val="center"/>
                    <w:rPr>
                      <w:rFonts w:eastAsia="Times New Roman"/>
                      <w:color w:val="000000"/>
                      <w:sz w:val="20"/>
                      <w:szCs w:val="20"/>
                      <w:lang w:eastAsia="es-CL"/>
                    </w:rPr>
                  </w:pPr>
                  <w:r>
                    <w:rPr>
                      <w:rFonts w:eastAsia="Times New Roman"/>
                      <w:color w:val="000000"/>
                      <w:sz w:val="20"/>
                      <w:szCs w:val="20"/>
                      <w:lang w:eastAsia="es-CL"/>
                    </w:rPr>
                    <w:t>2518408</w:t>
                  </w:r>
                </w:p>
              </w:tc>
              <w:tc>
                <w:tcPr>
                  <w:tcW w:w="1322" w:type="dxa"/>
                  <w:tcBorders>
                    <w:top w:val="nil"/>
                    <w:left w:val="nil"/>
                    <w:bottom w:val="single" w:sz="8" w:space="0" w:color="auto"/>
                    <w:right w:val="single" w:sz="4" w:space="0" w:color="auto"/>
                  </w:tcBorders>
                  <w:vAlign w:val="center"/>
                </w:tcPr>
                <w:p w14:paraId="0779C5D9" w14:textId="77777777" w:rsidR="004765AB" w:rsidRDefault="004765AB" w:rsidP="00E8225C">
                  <w:pPr>
                    <w:jc w:val="center"/>
                    <w:rPr>
                      <w:rFonts w:eastAsia="Times New Roman"/>
                      <w:color w:val="000000"/>
                      <w:sz w:val="20"/>
                      <w:szCs w:val="20"/>
                      <w:lang w:eastAsia="es-CL"/>
                    </w:rPr>
                  </w:pPr>
                  <w:r>
                    <w:rPr>
                      <w:rFonts w:eastAsia="Times New Roman"/>
                      <w:color w:val="000000"/>
                      <w:sz w:val="20"/>
                      <w:szCs w:val="20"/>
                      <w:lang w:eastAsia="es-CL"/>
                    </w:rPr>
                    <w:t>2552485</w:t>
                  </w:r>
                </w:p>
                <w:p w14:paraId="7AB80B6F" w14:textId="65A7CC01" w:rsidR="00187201" w:rsidRDefault="00187201" w:rsidP="00E8225C">
                  <w:pPr>
                    <w:jc w:val="center"/>
                    <w:rPr>
                      <w:rFonts w:eastAsia="Times New Roman"/>
                      <w:color w:val="000000"/>
                      <w:sz w:val="20"/>
                      <w:szCs w:val="20"/>
                      <w:lang w:eastAsia="es-CL"/>
                    </w:rPr>
                  </w:pPr>
                  <w:r>
                    <w:rPr>
                      <w:rFonts w:eastAsia="Times New Roman"/>
                      <w:color w:val="000000"/>
                      <w:sz w:val="20"/>
                      <w:szCs w:val="20"/>
                      <w:lang w:eastAsia="es-CL"/>
                    </w:rPr>
                    <w:t>(Remuestreo)</w:t>
                  </w:r>
                </w:p>
              </w:tc>
              <w:tc>
                <w:tcPr>
                  <w:tcW w:w="1322" w:type="dxa"/>
                  <w:tcBorders>
                    <w:top w:val="nil"/>
                    <w:left w:val="single" w:sz="4" w:space="0" w:color="auto"/>
                    <w:bottom w:val="single" w:sz="8" w:space="0" w:color="auto"/>
                    <w:right w:val="single" w:sz="8" w:space="0" w:color="auto"/>
                  </w:tcBorders>
                  <w:vAlign w:val="center"/>
                </w:tcPr>
                <w:p w14:paraId="288D1BB5" w14:textId="1B1C09DF" w:rsidR="004765AB" w:rsidRPr="00EF026E" w:rsidRDefault="00A41CAE" w:rsidP="00A41CAE">
                  <w:pPr>
                    <w:jc w:val="center"/>
                    <w:rPr>
                      <w:rFonts w:eastAsia="Times New Roman"/>
                      <w:color w:val="000000"/>
                      <w:sz w:val="20"/>
                      <w:szCs w:val="20"/>
                      <w:lang w:eastAsia="es-CL"/>
                    </w:rPr>
                  </w:pPr>
                  <w:r>
                    <w:rPr>
                      <w:rFonts w:eastAsia="Times New Roman"/>
                      <w:color w:val="000000"/>
                      <w:sz w:val="20"/>
                      <w:szCs w:val="20"/>
                      <w:lang w:eastAsia="es-CL"/>
                    </w:rPr>
                    <w:t>2552483</w:t>
                  </w:r>
                </w:p>
              </w:tc>
              <w:tc>
                <w:tcPr>
                  <w:tcW w:w="1396" w:type="dxa"/>
                  <w:tcBorders>
                    <w:top w:val="nil"/>
                    <w:left w:val="nil"/>
                    <w:bottom w:val="single" w:sz="8" w:space="0" w:color="auto"/>
                    <w:right w:val="single" w:sz="4" w:space="0" w:color="auto"/>
                  </w:tcBorders>
                  <w:vAlign w:val="center"/>
                </w:tcPr>
                <w:p w14:paraId="486CAF91" w14:textId="769D3150" w:rsidR="004765AB" w:rsidRPr="00EF026E" w:rsidRDefault="00187201" w:rsidP="00187201">
                  <w:pPr>
                    <w:jc w:val="center"/>
                    <w:rPr>
                      <w:rFonts w:eastAsia="Times New Roman"/>
                      <w:color w:val="000000"/>
                      <w:sz w:val="20"/>
                      <w:szCs w:val="20"/>
                      <w:lang w:eastAsia="es-CL"/>
                    </w:rPr>
                  </w:pPr>
                  <w:r>
                    <w:rPr>
                      <w:rFonts w:eastAsia="Times New Roman"/>
                      <w:color w:val="000000"/>
                      <w:sz w:val="20"/>
                      <w:szCs w:val="20"/>
                      <w:lang w:eastAsia="es-CL"/>
                    </w:rPr>
                    <w:t>2604177</w:t>
                  </w:r>
                </w:p>
              </w:tc>
            </w:tr>
            <w:tr w:rsidR="00187201" w:rsidRPr="00EF026E" w14:paraId="1E2A015B" w14:textId="77777777" w:rsidTr="00820B14">
              <w:trPr>
                <w:trHeight w:val="357"/>
                <w:jc w:val="center"/>
              </w:trPr>
              <w:tc>
                <w:tcPr>
                  <w:tcW w:w="1630" w:type="dxa"/>
                  <w:tcBorders>
                    <w:top w:val="nil"/>
                    <w:left w:val="single" w:sz="8" w:space="0" w:color="auto"/>
                    <w:bottom w:val="single" w:sz="8" w:space="0" w:color="auto"/>
                    <w:right w:val="single" w:sz="8" w:space="0" w:color="auto"/>
                  </w:tcBorders>
                  <w:shd w:val="clear" w:color="000000" w:fill="D9D9D9"/>
                  <w:vAlign w:val="center"/>
                  <w:hideMark/>
                </w:tcPr>
                <w:p w14:paraId="44E01CBC" w14:textId="77777777" w:rsidR="004765AB" w:rsidRPr="00EF026E" w:rsidRDefault="004765AB" w:rsidP="00D020D2">
                  <w:pPr>
                    <w:jc w:val="center"/>
                    <w:rPr>
                      <w:rFonts w:eastAsia="Times New Roman"/>
                      <w:b/>
                      <w:bCs/>
                      <w:color w:val="000000"/>
                      <w:sz w:val="20"/>
                      <w:szCs w:val="20"/>
                      <w:lang w:eastAsia="es-CL"/>
                    </w:rPr>
                  </w:pPr>
                  <w:r w:rsidRPr="00EF026E">
                    <w:rPr>
                      <w:rFonts w:eastAsia="Times New Roman"/>
                      <w:b/>
                      <w:bCs/>
                      <w:color w:val="000000"/>
                      <w:sz w:val="20"/>
                      <w:szCs w:val="20"/>
                      <w:lang w:eastAsia="es-CL"/>
                    </w:rPr>
                    <w:t>Parámetro</w:t>
                  </w:r>
                </w:p>
              </w:tc>
              <w:tc>
                <w:tcPr>
                  <w:tcW w:w="925" w:type="dxa"/>
                  <w:tcBorders>
                    <w:top w:val="nil"/>
                    <w:left w:val="nil"/>
                    <w:bottom w:val="single" w:sz="8" w:space="0" w:color="auto"/>
                    <w:right w:val="single" w:sz="8" w:space="0" w:color="auto"/>
                  </w:tcBorders>
                  <w:shd w:val="clear" w:color="000000" w:fill="D9D9D9"/>
                  <w:vAlign w:val="center"/>
                  <w:hideMark/>
                </w:tcPr>
                <w:p w14:paraId="64BB42D8" w14:textId="77777777" w:rsidR="004765AB" w:rsidRPr="00EF026E" w:rsidRDefault="004765AB" w:rsidP="00D020D2">
                  <w:pPr>
                    <w:jc w:val="center"/>
                    <w:rPr>
                      <w:rFonts w:eastAsia="Times New Roman"/>
                      <w:b/>
                      <w:bCs/>
                      <w:color w:val="000000"/>
                      <w:sz w:val="20"/>
                      <w:szCs w:val="20"/>
                      <w:lang w:eastAsia="es-CL"/>
                    </w:rPr>
                  </w:pPr>
                  <w:r w:rsidRPr="00EF026E">
                    <w:rPr>
                      <w:rFonts w:eastAsia="Times New Roman"/>
                      <w:b/>
                      <w:bCs/>
                      <w:color w:val="000000"/>
                      <w:sz w:val="20"/>
                      <w:szCs w:val="20"/>
                      <w:lang w:eastAsia="es-CL"/>
                    </w:rPr>
                    <w:t>Unidad</w:t>
                  </w:r>
                </w:p>
              </w:tc>
              <w:tc>
                <w:tcPr>
                  <w:tcW w:w="2069" w:type="dxa"/>
                  <w:tcBorders>
                    <w:top w:val="nil"/>
                    <w:left w:val="nil"/>
                    <w:bottom w:val="single" w:sz="8" w:space="0" w:color="auto"/>
                    <w:right w:val="single" w:sz="8" w:space="0" w:color="auto"/>
                  </w:tcBorders>
                  <w:shd w:val="clear" w:color="000000" w:fill="D9D9D9"/>
                  <w:vAlign w:val="center"/>
                </w:tcPr>
                <w:p w14:paraId="7F003D8B" w14:textId="77777777" w:rsidR="004765AB" w:rsidRPr="00EF026E" w:rsidRDefault="004765AB" w:rsidP="00D020D2">
                  <w:pPr>
                    <w:jc w:val="center"/>
                    <w:rPr>
                      <w:rFonts w:eastAsia="Times New Roman"/>
                      <w:b/>
                      <w:bCs/>
                      <w:color w:val="000000"/>
                      <w:sz w:val="20"/>
                      <w:szCs w:val="20"/>
                      <w:lang w:eastAsia="es-CL"/>
                    </w:rPr>
                  </w:pPr>
                  <w:r w:rsidRPr="00EF026E">
                    <w:rPr>
                      <w:rFonts w:eastAsia="Times New Roman"/>
                      <w:b/>
                      <w:bCs/>
                      <w:color w:val="000000"/>
                      <w:sz w:val="20"/>
                      <w:szCs w:val="20"/>
                      <w:lang w:eastAsia="es-CL"/>
                    </w:rPr>
                    <w:t>Referencia</w:t>
                  </w:r>
                </w:p>
              </w:tc>
              <w:tc>
                <w:tcPr>
                  <w:tcW w:w="857" w:type="dxa"/>
                  <w:tcBorders>
                    <w:top w:val="nil"/>
                    <w:left w:val="nil"/>
                    <w:bottom w:val="single" w:sz="8" w:space="0" w:color="auto"/>
                    <w:right w:val="single" w:sz="8" w:space="0" w:color="auto"/>
                  </w:tcBorders>
                  <w:shd w:val="clear" w:color="000000" w:fill="D9D9D9"/>
                  <w:vAlign w:val="center"/>
                </w:tcPr>
                <w:p w14:paraId="4745FEF9" w14:textId="77777777" w:rsidR="004765AB" w:rsidRPr="00EF026E" w:rsidRDefault="004765AB" w:rsidP="00D020D2">
                  <w:pPr>
                    <w:jc w:val="center"/>
                    <w:rPr>
                      <w:rFonts w:eastAsia="Times New Roman"/>
                      <w:b/>
                      <w:bCs/>
                      <w:color w:val="000000"/>
                      <w:sz w:val="20"/>
                      <w:szCs w:val="20"/>
                      <w:lang w:eastAsia="es-CL"/>
                    </w:rPr>
                  </w:pPr>
                  <w:r w:rsidRPr="00EF026E">
                    <w:rPr>
                      <w:rFonts w:eastAsia="Times New Roman"/>
                      <w:b/>
                      <w:bCs/>
                      <w:color w:val="000000"/>
                      <w:sz w:val="20"/>
                      <w:szCs w:val="20"/>
                      <w:lang w:eastAsia="es-CL"/>
                    </w:rPr>
                    <w:t xml:space="preserve">Límite </w:t>
                  </w:r>
                </w:p>
              </w:tc>
              <w:tc>
                <w:tcPr>
                  <w:tcW w:w="1316" w:type="dxa"/>
                  <w:tcBorders>
                    <w:top w:val="nil"/>
                    <w:left w:val="single" w:sz="8" w:space="0" w:color="auto"/>
                    <w:bottom w:val="single" w:sz="8" w:space="0" w:color="auto"/>
                    <w:right w:val="single" w:sz="8" w:space="0" w:color="auto"/>
                  </w:tcBorders>
                  <w:shd w:val="clear" w:color="000000" w:fill="D9D9D9"/>
                  <w:vAlign w:val="center"/>
                  <w:hideMark/>
                </w:tcPr>
                <w:p w14:paraId="63536B80" w14:textId="77777777" w:rsidR="004765AB" w:rsidRPr="00EF026E" w:rsidRDefault="004765AB" w:rsidP="00D020D2">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1288" w:type="dxa"/>
                  <w:tcBorders>
                    <w:top w:val="nil"/>
                    <w:left w:val="nil"/>
                    <w:bottom w:val="single" w:sz="8" w:space="0" w:color="auto"/>
                    <w:right w:val="single" w:sz="4" w:space="0" w:color="auto"/>
                  </w:tcBorders>
                  <w:shd w:val="clear" w:color="000000" w:fill="D9D9D9"/>
                  <w:vAlign w:val="center"/>
                </w:tcPr>
                <w:p w14:paraId="124FED90" w14:textId="77777777" w:rsidR="004765AB" w:rsidRPr="00EF026E" w:rsidRDefault="004765AB" w:rsidP="00D020D2">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1322" w:type="dxa"/>
                  <w:tcBorders>
                    <w:top w:val="nil"/>
                    <w:left w:val="single" w:sz="4" w:space="0" w:color="auto"/>
                    <w:bottom w:val="single" w:sz="8" w:space="0" w:color="auto"/>
                    <w:right w:val="single" w:sz="8" w:space="0" w:color="auto"/>
                  </w:tcBorders>
                  <w:shd w:val="clear" w:color="000000" w:fill="D9D9D9"/>
                  <w:vAlign w:val="center"/>
                  <w:hideMark/>
                </w:tcPr>
                <w:p w14:paraId="1F595B8C" w14:textId="77777777" w:rsidR="004765AB" w:rsidRPr="00EF026E" w:rsidRDefault="004765AB" w:rsidP="00D020D2">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1322" w:type="dxa"/>
                  <w:tcBorders>
                    <w:top w:val="nil"/>
                    <w:left w:val="nil"/>
                    <w:bottom w:val="single" w:sz="8" w:space="0" w:color="auto"/>
                    <w:right w:val="single" w:sz="4" w:space="0" w:color="auto"/>
                  </w:tcBorders>
                  <w:shd w:val="clear" w:color="000000" w:fill="D9D9D9"/>
                  <w:vAlign w:val="center"/>
                </w:tcPr>
                <w:p w14:paraId="4A7C6A9F" w14:textId="0DD5DD20" w:rsidR="004765AB" w:rsidRPr="00EF026E" w:rsidRDefault="004765AB" w:rsidP="00D020D2">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1322" w:type="dxa"/>
                  <w:tcBorders>
                    <w:top w:val="nil"/>
                    <w:left w:val="single" w:sz="4" w:space="0" w:color="auto"/>
                    <w:bottom w:val="single" w:sz="8" w:space="0" w:color="auto"/>
                    <w:right w:val="single" w:sz="8" w:space="0" w:color="auto"/>
                  </w:tcBorders>
                  <w:shd w:val="clear" w:color="000000" w:fill="D9D9D9"/>
                  <w:vAlign w:val="center"/>
                </w:tcPr>
                <w:p w14:paraId="4219C01C" w14:textId="019BA102" w:rsidR="004765AB" w:rsidRPr="00EF026E" w:rsidRDefault="004765AB" w:rsidP="00D020D2">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1396" w:type="dxa"/>
                  <w:tcBorders>
                    <w:top w:val="nil"/>
                    <w:left w:val="nil"/>
                    <w:bottom w:val="single" w:sz="8" w:space="0" w:color="auto"/>
                    <w:right w:val="single" w:sz="4" w:space="0" w:color="auto"/>
                  </w:tcBorders>
                  <w:shd w:val="clear" w:color="000000" w:fill="D9D9D9"/>
                  <w:vAlign w:val="center"/>
                </w:tcPr>
                <w:p w14:paraId="70EBB920" w14:textId="77777777" w:rsidR="004765AB" w:rsidRPr="00EF026E" w:rsidRDefault="004765AB" w:rsidP="00D020D2">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r>
            <w:tr w:rsidR="00820B14" w:rsidRPr="00EF026E" w14:paraId="755F4943" w14:textId="77777777" w:rsidTr="00820B14">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4C82B5C8" w14:textId="2EAF3A0E" w:rsidR="004765AB" w:rsidRPr="00D020D2" w:rsidRDefault="004765AB" w:rsidP="00D020D2">
                  <w:pPr>
                    <w:jc w:val="left"/>
                    <w:rPr>
                      <w:rFonts w:eastAsia="Times New Roman"/>
                      <w:color w:val="000000"/>
                      <w:sz w:val="20"/>
                      <w:szCs w:val="20"/>
                      <w:lang w:eastAsia="es-CL"/>
                    </w:rPr>
                  </w:pPr>
                  <w:r>
                    <w:rPr>
                      <w:rFonts w:eastAsia="Times New Roman"/>
                      <w:color w:val="000000"/>
                      <w:sz w:val="20"/>
                      <w:szCs w:val="20"/>
                      <w:lang w:eastAsia="es-CL"/>
                    </w:rPr>
                    <w:t>DBO</w:t>
                  </w:r>
                  <w:r>
                    <w:rPr>
                      <w:rFonts w:eastAsia="Times New Roman"/>
                      <w:color w:val="000000"/>
                      <w:sz w:val="20"/>
                      <w:szCs w:val="20"/>
                      <w:vertAlign w:val="subscript"/>
                      <w:lang w:eastAsia="es-CL"/>
                    </w:rPr>
                    <w:t>5</w:t>
                  </w:r>
                </w:p>
              </w:tc>
              <w:tc>
                <w:tcPr>
                  <w:tcW w:w="925" w:type="dxa"/>
                  <w:tcBorders>
                    <w:top w:val="nil"/>
                    <w:left w:val="nil"/>
                    <w:bottom w:val="single" w:sz="8" w:space="0" w:color="auto"/>
                    <w:right w:val="single" w:sz="8" w:space="0" w:color="auto"/>
                  </w:tcBorders>
                  <w:shd w:val="clear" w:color="auto" w:fill="auto"/>
                  <w:vAlign w:val="center"/>
                </w:tcPr>
                <w:p w14:paraId="4D849C90" w14:textId="301FDF4D" w:rsidR="004765AB" w:rsidRPr="00EF026E" w:rsidRDefault="004765AB" w:rsidP="00D020D2">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nil"/>
                    <w:left w:val="nil"/>
                    <w:bottom w:val="single" w:sz="8" w:space="0" w:color="auto"/>
                    <w:right w:val="single" w:sz="8" w:space="0" w:color="auto"/>
                  </w:tcBorders>
                  <w:shd w:val="clear" w:color="auto" w:fill="auto"/>
                </w:tcPr>
                <w:p w14:paraId="73771128" w14:textId="4C2DB8E2" w:rsidR="004765AB" w:rsidRPr="001F1873" w:rsidRDefault="004765AB" w:rsidP="00FF0F9F">
                  <w:pPr>
                    <w:jc w:val="center"/>
                    <w:rPr>
                      <w:rFonts w:eastAsia="Times New Roman"/>
                      <w:bCs/>
                      <w:color w:val="000000"/>
                      <w:sz w:val="20"/>
                      <w:szCs w:val="20"/>
                      <w:lang w:eastAsia="es-CL"/>
                    </w:rPr>
                  </w:pPr>
                  <w:r>
                    <w:rPr>
                      <w:rFonts w:eastAsia="Times New Roman"/>
                      <w:bCs/>
                      <w:color w:val="000000"/>
                      <w:sz w:val="20"/>
                      <w:szCs w:val="20"/>
                      <w:lang w:eastAsia="es-CL"/>
                    </w:rPr>
                    <w:t xml:space="preserve">Considerando 3.3.1 RCA N°004/2006 </w:t>
                  </w:r>
                  <w:r w:rsidR="00FF0F9F">
                    <w:rPr>
                      <w:rFonts w:eastAsia="Times New Roman"/>
                      <w:bCs/>
                      <w:color w:val="000000"/>
                      <w:sz w:val="20"/>
                      <w:szCs w:val="20"/>
                      <w:lang w:eastAsia="es-CL"/>
                    </w:rPr>
                    <w:t>y</w:t>
                  </w:r>
                  <w:r>
                    <w:rPr>
                      <w:rFonts w:eastAsia="Times New Roman"/>
                      <w:bCs/>
                      <w:color w:val="000000"/>
                      <w:sz w:val="20"/>
                      <w:szCs w:val="20"/>
                      <w:lang w:eastAsia="es-CL"/>
                    </w:rPr>
                    <w:t xml:space="preserve"> Tabla N°3 D.S. N°90/00</w:t>
                  </w:r>
                </w:p>
              </w:tc>
              <w:tc>
                <w:tcPr>
                  <w:tcW w:w="857" w:type="dxa"/>
                  <w:tcBorders>
                    <w:top w:val="nil"/>
                    <w:left w:val="nil"/>
                    <w:bottom w:val="single" w:sz="8" w:space="0" w:color="auto"/>
                    <w:right w:val="single" w:sz="8" w:space="0" w:color="auto"/>
                  </w:tcBorders>
                  <w:vAlign w:val="center"/>
                </w:tcPr>
                <w:p w14:paraId="39DA2B5C" w14:textId="3CF75CD4" w:rsidR="004765AB" w:rsidRDefault="004765AB" w:rsidP="00D020D2">
                  <w:pPr>
                    <w:jc w:val="center"/>
                    <w:rPr>
                      <w:rFonts w:eastAsia="Times New Roman"/>
                      <w:color w:val="000000"/>
                      <w:sz w:val="20"/>
                      <w:szCs w:val="20"/>
                      <w:lang w:eastAsia="es-CL"/>
                    </w:rPr>
                  </w:pPr>
                  <w:r>
                    <w:rPr>
                      <w:rFonts w:eastAsia="Times New Roman"/>
                      <w:color w:val="000000"/>
                      <w:sz w:val="20"/>
                      <w:szCs w:val="20"/>
                      <w:lang w:eastAsia="es-CL"/>
                    </w:rPr>
                    <w:t>35</w:t>
                  </w:r>
                </w:p>
              </w:tc>
              <w:tc>
                <w:tcPr>
                  <w:tcW w:w="1316" w:type="dxa"/>
                  <w:tcBorders>
                    <w:top w:val="single" w:sz="8" w:space="0" w:color="auto"/>
                    <w:left w:val="single" w:sz="8" w:space="0" w:color="auto"/>
                    <w:bottom w:val="single" w:sz="8" w:space="0" w:color="auto"/>
                    <w:right w:val="single" w:sz="8" w:space="0" w:color="auto"/>
                  </w:tcBorders>
                  <w:shd w:val="clear" w:color="auto" w:fill="auto"/>
                  <w:vAlign w:val="center"/>
                </w:tcPr>
                <w:p w14:paraId="01BE3D9F" w14:textId="13ACE3AC" w:rsidR="004765AB" w:rsidRPr="008F2BCF" w:rsidRDefault="004765AB" w:rsidP="00BB6135">
                  <w:pPr>
                    <w:jc w:val="center"/>
                    <w:rPr>
                      <w:rFonts w:eastAsia="Times New Roman"/>
                      <w:color w:val="000000"/>
                      <w:sz w:val="20"/>
                      <w:szCs w:val="20"/>
                      <w:lang w:eastAsia="es-CL"/>
                    </w:rPr>
                  </w:pPr>
                  <w:r>
                    <w:rPr>
                      <w:rFonts w:eastAsia="Times New Roman"/>
                      <w:color w:val="000000"/>
                      <w:sz w:val="20"/>
                      <w:szCs w:val="20"/>
                      <w:lang w:eastAsia="es-CL"/>
                    </w:rPr>
                    <w:t>&lt;1</w:t>
                  </w:r>
                </w:p>
              </w:tc>
              <w:tc>
                <w:tcPr>
                  <w:tcW w:w="1288" w:type="dxa"/>
                  <w:tcBorders>
                    <w:top w:val="nil"/>
                    <w:left w:val="nil"/>
                    <w:bottom w:val="single" w:sz="8" w:space="0" w:color="auto"/>
                    <w:right w:val="single" w:sz="4" w:space="0" w:color="auto"/>
                  </w:tcBorders>
                  <w:vAlign w:val="center"/>
                </w:tcPr>
                <w:p w14:paraId="7A4E9E07" w14:textId="52425128" w:rsidR="004765AB" w:rsidRPr="008F2BCF" w:rsidRDefault="004765AB" w:rsidP="00E27EFA">
                  <w:pPr>
                    <w:jc w:val="center"/>
                    <w:rPr>
                      <w:rFonts w:eastAsia="Times New Roman"/>
                      <w:color w:val="000000"/>
                      <w:sz w:val="20"/>
                      <w:szCs w:val="20"/>
                      <w:lang w:eastAsia="es-CL"/>
                    </w:rPr>
                  </w:pPr>
                  <w:r>
                    <w:rPr>
                      <w:rFonts w:eastAsia="Times New Roman"/>
                      <w:color w:val="000000"/>
                      <w:sz w:val="20"/>
                      <w:szCs w:val="20"/>
                      <w:lang w:eastAsia="es-CL"/>
                    </w:rPr>
                    <w:t>11</w:t>
                  </w:r>
                </w:p>
              </w:tc>
              <w:tc>
                <w:tcPr>
                  <w:tcW w:w="1322" w:type="dxa"/>
                  <w:tcBorders>
                    <w:top w:val="single" w:sz="8" w:space="0" w:color="auto"/>
                    <w:left w:val="single" w:sz="4" w:space="0" w:color="auto"/>
                    <w:bottom w:val="single" w:sz="8" w:space="0" w:color="auto"/>
                    <w:right w:val="single" w:sz="8" w:space="0" w:color="auto"/>
                  </w:tcBorders>
                  <w:shd w:val="clear" w:color="auto" w:fill="FF0000"/>
                  <w:vAlign w:val="center"/>
                </w:tcPr>
                <w:p w14:paraId="35116543" w14:textId="335A1F47" w:rsidR="004765AB" w:rsidRPr="008F2BCF" w:rsidRDefault="004765AB" w:rsidP="00037E8B">
                  <w:pPr>
                    <w:jc w:val="center"/>
                    <w:rPr>
                      <w:rFonts w:eastAsia="Times New Roman"/>
                      <w:color w:val="000000"/>
                      <w:sz w:val="20"/>
                      <w:szCs w:val="20"/>
                      <w:lang w:eastAsia="es-CL"/>
                    </w:rPr>
                  </w:pPr>
                  <w:r w:rsidRPr="00E8225C">
                    <w:rPr>
                      <w:rFonts w:eastAsia="Times New Roman"/>
                      <w:b/>
                      <w:color w:val="000000"/>
                      <w:sz w:val="20"/>
                      <w:szCs w:val="20"/>
                      <w:lang w:eastAsia="es-CL"/>
                    </w:rPr>
                    <w:t>155</w:t>
                  </w:r>
                </w:p>
              </w:tc>
              <w:tc>
                <w:tcPr>
                  <w:tcW w:w="1322" w:type="dxa"/>
                  <w:tcBorders>
                    <w:top w:val="single" w:sz="8" w:space="0" w:color="auto"/>
                    <w:left w:val="nil"/>
                    <w:bottom w:val="single" w:sz="8" w:space="0" w:color="auto"/>
                    <w:right w:val="single" w:sz="4" w:space="0" w:color="auto"/>
                  </w:tcBorders>
                  <w:shd w:val="clear" w:color="auto" w:fill="auto"/>
                  <w:vAlign w:val="center"/>
                </w:tcPr>
                <w:p w14:paraId="5397B548" w14:textId="244C183B" w:rsidR="004765AB" w:rsidRPr="00E8225C" w:rsidRDefault="004765AB" w:rsidP="00E8225C">
                  <w:pPr>
                    <w:jc w:val="center"/>
                    <w:rPr>
                      <w:rFonts w:eastAsia="Times New Roman"/>
                      <w:b/>
                      <w:color w:val="000000"/>
                      <w:sz w:val="20"/>
                      <w:szCs w:val="20"/>
                      <w:lang w:eastAsia="es-CL"/>
                    </w:rPr>
                  </w:pPr>
                  <w:r>
                    <w:rPr>
                      <w:rFonts w:eastAsia="Times New Roman"/>
                      <w:color w:val="000000"/>
                      <w:sz w:val="20"/>
                      <w:szCs w:val="20"/>
                      <w:lang w:eastAsia="es-CL"/>
                    </w:rPr>
                    <w:t>&lt;1</w:t>
                  </w:r>
                </w:p>
              </w:tc>
              <w:tc>
                <w:tcPr>
                  <w:tcW w:w="1322" w:type="dxa"/>
                  <w:tcBorders>
                    <w:top w:val="nil"/>
                    <w:left w:val="single" w:sz="4" w:space="0" w:color="auto"/>
                    <w:bottom w:val="single" w:sz="8" w:space="0" w:color="auto"/>
                    <w:right w:val="single" w:sz="8" w:space="0" w:color="auto"/>
                  </w:tcBorders>
                  <w:vAlign w:val="center"/>
                </w:tcPr>
                <w:p w14:paraId="77668956" w14:textId="307BD945" w:rsidR="004765AB" w:rsidRPr="008F2BCF" w:rsidRDefault="00A41CAE" w:rsidP="00A41CAE">
                  <w:pPr>
                    <w:jc w:val="center"/>
                    <w:rPr>
                      <w:rFonts w:eastAsia="Times New Roman"/>
                      <w:color w:val="000000"/>
                      <w:sz w:val="20"/>
                      <w:szCs w:val="20"/>
                      <w:lang w:eastAsia="es-CL"/>
                    </w:rPr>
                  </w:pPr>
                  <w:r>
                    <w:rPr>
                      <w:rFonts w:eastAsia="Times New Roman"/>
                      <w:color w:val="000000"/>
                      <w:sz w:val="20"/>
                      <w:szCs w:val="20"/>
                      <w:lang w:eastAsia="es-CL"/>
                    </w:rPr>
                    <w:t>4</w:t>
                  </w:r>
                </w:p>
              </w:tc>
              <w:tc>
                <w:tcPr>
                  <w:tcW w:w="1396" w:type="dxa"/>
                  <w:tcBorders>
                    <w:top w:val="nil"/>
                    <w:left w:val="nil"/>
                    <w:bottom w:val="single" w:sz="8" w:space="0" w:color="auto"/>
                    <w:right w:val="single" w:sz="4" w:space="0" w:color="auto"/>
                  </w:tcBorders>
                  <w:vAlign w:val="center"/>
                </w:tcPr>
                <w:p w14:paraId="33AFABD1" w14:textId="784BB1F2" w:rsidR="004765AB" w:rsidRPr="008F2BCF" w:rsidRDefault="00F342D0" w:rsidP="00F342D0">
                  <w:pPr>
                    <w:jc w:val="center"/>
                    <w:rPr>
                      <w:rFonts w:eastAsia="Times New Roman"/>
                      <w:color w:val="000000"/>
                      <w:sz w:val="20"/>
                      <w:szCs w:val="20"/>
                      <w:lang w:eastAsia="es-CL"/>
                    </w:rPr>
                  </w:pPr>
                  <w:r>
                    <w:rPr>
                      <w:rFonts w:eastAsia="Times New Roman"/>
                      <w:color w:val="000000"/>
                      <w:sz w:val="20"/>
                      <w:szCs w:val="20"/>
                      <w:lang w:eastAsia="es-CL"/>
                    </w:rPr>
                    <w:t>4</w:t>
                  </w:r>
                </w:p>
              </w:tc>
            </w:tr>
            <w:tr w:rsidR="00820B14" w:rsidRPr="00EF026E" w14:paraId="56A0C732" w14:textId="77777777" w:rsidTr="00820B14">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638A9576" w14:textId="77777777" w:rsidR="004765AB" w:rsidRPr="00EF026E" w:rsidRDefault="004765AB" w:rsidP="00D020D2">
                  <w:pPr>
                    <w:jc w:val="left"/>
                    <w:rPr>
                      <w:rFonts w:eastAsia="Times New Roman"/>
                      <w:color w:val="000000"/>
                      <w:sz w:val="20"/>
                      <w:szCs w:val="20"/>
                      <w:lang w:eastAsia="es-CL"/>
                    </w:rPr>
                  </w:pPr>
                  <w:r w:rsidRPr="00EF026E">
                    <w:rPr>
                      <w:rFonts w:eastAsia="Times New Roman"/>
                      <w:color w:val="000000"/>
                      <w:sz w:val="20"/>
                      <w:szCs w:val="20"/>
                      <w:lang w:eastAsia="es-CL"/>
                    </w:rPr>
                    <w:t>Sólidos Suspendidos Totales</w:t>
                  </w:r>
                </w:p>
              </w:tc>
              <w:tc>
                <w:tcPr>
                  <w:tcW w:w="925" w:type="dxa"/>
                  <w:tcBorders>
                    <w:top w:val="nil"/>
                    <w:left w:val="nil"/>
                    <w:bottom w:val="single" w:sz="8" w:space="0" w:color="auto"/>
                    <w:right w:val="single" w:sz="8" w:space="0" w:color="auto"/>
                  </w:tcBorders>
                  <w:shd w:val="clear" w:color="auto" w:fill="auto"/>
                  <w:vAlign w:val="center"/>
                </w:tcPr>
                <w:p w14:paraId="5694AEF3" w14:textId="77777777" w:rsidR="004765AB" w:rsidRPr="00EF026E" w:rsidRDefault="004765AB" w:rsidP="00D020D2">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nil"/>
                    <w:left w:val="nil"/>
                    <w:bottom w:val="single" w:sz="8" w:space="0" w:color="auto"/>
                    <w:right w:val="single" w:sz="8" w:space="0" w:color="auto"/>
                  </w:tcBorders>
                  <w:shd w:val="clear" w:color="auto" w:fill="auto"/>
                </w:tcPr>
                <w:p w14:paraId="21088D60" w14:textId="45278A2B" w:rsidR="004765AB" w:rsidRPr="001F1873" w:rsidRDefault="004765AB" w:rsidP="00FF0F9F">
                  <w:pPr>
                    <w:jc w:val="center"/>
                    <w:rPr>
                      <w:rFonts w:eastAsia="Times New Roman"/>
                      <w:bCs/>
                      <w:color w:val="000000"/>
                      <w:sz w:val="20"/>
                      <w:szCs w:val="20"/>
                      <w:lang w:eastAsia="es-CL"/>
                    </w:rPr>
                  </w:pPr>
                  <w:r>
                    <w:rPr>
                      <w:rFonts w:eastAsia="Times New Roman"/>
                      <w:bCs/>
                      <w:color w:val="000000"/>
                      <w:sz w:val="20"/>
                      <w:szCs w:val="20"/>
                      <w:lang w:eastAsia="es-CL"/>
                    </w:rPr>
                    <w:t xml:space="preserve">Considerando 3.3.1 RCA N°004/2006 </w:t>
                  </w:r>
                  <w:r w:rsidR="00FF0F9F">
                    <w:rPr>
                      <w:rFonts w:eastAsia="Times New Roman"/>
                      <w:bCs/>
                      <w:color w:val="000000"/>
                      <w:sz w:val="20"/>
                      <w:szCs w:val="20"/>
                      <w:lang w:eastAsia="es-CL"/>
                    </w:rPr>
                    <w:t>y</w:t>
                  </w:r>
                  <w:r>
                    <w:rPr>
                      <w:rFonts w:eastAsia="Times New Roman"/>
                      <w:bCs/>
                      <w:color w:val="000000"/>
                      <w:sz w:val="20"/>
                      <w:szCs w:val="20"/>
                      <w:lang w:eastAsia="es-CL"/>
                    </w:rPr>
                    <w:t xml:space="preserve"> Tabla N°3 D.S. N°90/00</w:t>
                  </w:r>
                </w:p>
              </w:tc>
              <w:tc>
                <w:tcPr>
                  <w:tcW w:w="857" w:type="dxa"/>
                  <w:tcBorders>
                    <w:top w:val="nil"/>
                    <w:left w:val="nil"/>
                    <w:bottom w:val="single" w:sz="8" w:space="0" w:color="auto"/>
                    <w:right w:val="single" w:sz="8" w:space="0" w:color="auto"/>
                  </w:tcBorders>
                  <w:vAlign w:val="center"/>
                </w:tcPr>
                <w:p w14:paraId="60246155" w14:textId="209CAE30" w:rsidR="004765AB" w:rsidRPr="00EF026E" w:rsidRDefault="004765AB" w:rsidP="00D020D2">
                  <w:pPr>
                    <w:jc w:val="center"/>
                    <w:rPr>
                      <w:rFonts w:eastAsia="Times New Roman"/>
                      <w:color w:val="000000"/>
                      <w:sz w:val="20"/>
                      <w:szCs w:val="20"/>
                      <w:lang w:eastAsia="es-CL"/>
                    </w:rPr>
                  </w:pPr>
                  <w:r>
                    <w:rPr>
                      <w:rFonts w:eastAsia="Times New Roman"/>
                      <w:color w:val="000000"/>
                      <w:sz w:val="20"/>
                      <w:szCs w:val="20"/>
                      <w:lang w:eastAsia="es-CL"/>
                    </w:rPr>
                    <w:t>80</w:t>
                  </w:r>
                </w:p>
              </w:tc>
              <w:tc>
                <w:tcPr>
                  <w:tcW w:w="1316" w:type="dxa"/>
                  <w:tcBorders>
                    <w:top w:val="single" w:sz="8" w:space="0" w:color="auto"/>
                    <w:left w:val="single" w:sz="8" w:space="0" w:color="auto"/>
                    <w:bottom w:val="single" w:sz="8" w:space="0" w:color="auto"/>
                    <w:right w:val="single" w:sz="8" w:space="0" w:color="auto"/>
                  </w:tcBorders>
                  <w:shd w:val="clear" w:color="auto" w:fill="auto"/>
                  <w:vAlign w:val="center"/>
                </w:tcPr>
                <w:p w14:paraId="6EB6E254" w14:textId="39911381" w:rsidR="004765AB" w:rsidRPr="008F2BCF" w:rsidRDefault="004765AB" w:rsidP="00BB6135">
                  <w:pPr>
                    <w:jc w:val="center"/>
                    <w:rPr>
                      <w:rFonts w:eastAsia="Times New Roman"/>
                      <w:color w:val="000000"/>
                      <w:sz w:val="20"/>
                      <w:szCs w:val="20"/>
                      <w:lang w:eastAsia="es-CL"/>
                    </w:rPr>
                  </w:pPr>
                  <w:r>
                    <w:rPr>
                      <w:rFonts w:eastAsia="Times New Roman"/>
                      <w:color w:val="000000"/>
                      <w:sz w:val="20"/>
                      <w:szCs w:val="20"/>
                      <w:lang w:eastAsia="es-CL"/>
                    </w:rPr>
                    <w:t>21</w:t>
                  </w:r>
                </w:p>
              </w:tc>
              <w:tc>
                <w:tcPr>
                  <w:tcW w:w="1288" w:type="dxa"/>
                  <w:tcBorders>
                    <w:top w:val="nil"/>
                    <w:left w:val="nil"/>
                    <w:bottom w:val="single" w:sz="8" w:space="0" w:color="auto"/>
                    <w:right w:val="single" w:sz="4" w:space="0" w:color="auto"/>
                  </w:tcBorders>
                  <w:vAlign w:val="center"/>
                </w:tcPr>
                <w:p w14:paraId="7915924B" w14:textId="5566B568" w:rsidR="004765AB" w:rsidRPr="008F2BCF" w:rsidRDefault="004765AB" w:rsidP="00E27EFA">
                  <w:pPr>
                    <w:jc w:val="center"/>
                    <w:rPr>
                      <w:rFonts w:eastAsia="Times New Roman"/>
                      <w:color w:val="000000"/>
                      <w:sz w:val="20"/>
                      <w:szCs w:val="20"/>
                      <w:lang w:eastAsia="es-CL"/>
                    </w:rPr>
                  </w:pPr>
                  <w:r>
                    <w:rPr>
                      <w:rFonts w:eastAsia="Times New Roman"/>
                      <w:color w:val="000000"/>
                      <w:sz w:val="20"/>
                      <w:szCs w:val="20"/>
                      <w:lang w:eastAsia="es-CL"/>
                    </w:rPr>
                    <w:t>13</w:t>
                  </w:r>
                </w:p>
              </w:tc>
              <w:tc>
                <w:tcPr>
                  <w:tcW w:w="1322" w:type="dxa"/>
                  <w:tcBorders>
                    <w:top w:val="nil"/>
                    <w:left w:val="single" w:sz="4" w:space="0" w:color="auto"/>
                    <w:bottom w:val="single" w:sz="8" w:space="0" w:color="auto"/>
                    <w:right w:val="single" w:sz="8" w:space="0" w:color="auto"/>
                  </w:tcBorders>
                  <w:shd w:val="clear" w:color="auto" w:fill="auto"/>
                  <w:vAlign w:val="center"/>
                </w:tcPr>
                <w:p w14:paraId="4B9A4919" w14:textId="236EB159" w:rsidR="004765AB" w:rsidRPr="008F2BCF" w:rsidRDefault="004765AB" w:rsidP="00037E8B">
                  <w:pPr>
                    <w:jc w:val="center"/>
                    <w:rPr>
                      <w:rFonts w:eastAsia="Times New Roman"/>
                      <w:color w:val="000000"/>
                      <w:sz w:val="20"/>
                      <w:szCs w:val="20"/>
                      <w:lang w:eastAsia="es-CL"/>
                    </w:rPr>
                  </w:pPr>
                  <w:r>
                    <w:rPr>
                      <w:rFonts w:eastAsia="Times New Roman"/>
                      <w:color w:val="000000"/>
                      <w:sz w:val="20"/>
                      <w:szCs w:val="20"/>
                      <w:lang w:eastAsia="es-CL"/>
                    </w:rPr>
                    <w:t>7</w:t>
                  </w:r>
                </w:p>
              </w:tc>
              <w:tc>
                <w:tcPr>
                  <w:tcW w:w="1322" w:type="dxa"/>
                  <w:tcBorders>
                    <w:top w:val="nil"/>
                    <w:left w:val="nil"/>
                    <w:bottom w:val="single" w:sz="8" w:space="0" w:color="auto"/>
                    <w:right w:val="single" w:sz="4" w:space="0" w:color="auto"/>
                  </w:tcBorders>
                  <w:vAlign w:val="center"/>
                </w:tcPr>
                <w:p w14:paraId="231B17EA" w14:textId="0AE35DD2" w:rsidR="004765AB" w:rsidRPr="008F2BCF" w:rsidRDefault="00B90632" w:rsidP="001C3823">
                  <w:pPr>
                    <w:jc w:val="center"/>
                    <w:rPr>
                      <w:rFonts w:eastAsia="Times New Roman"/>
                      <w:color w:val="000000"/>
                      <w:sz w:val="20"/>
                      <w:szCs w:val="20"/>
                      <w:lang w:eastAsia="es-CL"/>
                    </w:rPr>
                  </w:pPr>
                  <w:r>
                    <w:rPr>
                      <w:rFonts w:eastAsia="Times New Roman"/>
                      <w:color w:val="000000"/>
                      <w:sz w:val="20"/>
                      <w:szCs w:val="20"/>
                      <w:lang w:eastAsia="es-CL"/>
                    </w:rPr>
                    <w:t>N/A</w:t>
                  </w:r>
                </w:p>
              </w:tc>
              <w:tc>
                <w:tcPr>
                  <w:tcW w:w="1322" w:type="dxa"/>
                  <w:tcBorders>
                    <w:top w:val="nil"/>
                    <w:left w:val="single" w:sz="4" w:space="0" w:color="auto"/>
                    <w:bottom w:val="single" w:sz="8" w:space="0" w:color="auto"/>
                    <w:right w:val="single" w:sz="8" w:space="0" w:color="auto"/>
                  </w:tcBorders>
                  <w:vAlign w:val="center"/>
                </w:tcPr>
                <w:p w14:paraId="78F315AD" w14:textId="7FAE8F55" w:rsidR="004765AB" w:rsidRPr="008F2BCF" w:rsidRDefault="00A41CAE" w:rsidP="00A41CAE">
                  <w:pPr>
                    <w:jc w:val="center"/>
                    <w:rPr>
                      <w:rFonts w:eastAsia="Times New Roman"/>
                      <w:color w:val="000000"/>
                      <w:sz w:val="20"/>
                      <w:szCs w:val="20"/>
                      <w:lang w:eastAsia="es-CL"/>
                    </w:rPr>
                  </w:pPr>
                  <w:r>
                    <w:rPr>
                      <w:rFonts w:eastAsia="Times New Roman"/>
                      <w:color w:val="000000"/>
                      <w:sz w:val="20"/>
                      <w:szCs w:val="20"/>
                      <w:lang w:eastAsia="es-CL"/>
                    </w:rPr>
                    <w:t>6</w:t>
                  </w:r>
                </w:p>
              </w:tc>
              <w:tc>
                <w:tcPr>
                  <w:tcW w:w="1396" w:type="dxa"/>
                  <w:tcBorders>
                    <w:top w:val="nil"/>
                    <w:left w:val="nil"/>
                    <w:bottom w:val="single" w:sz="8" w:space="0" w:color="auto"/>
                    <w:right w:val="single" w:sz="4" w:space="0" w:color="auto"/>
                  </w:tcBorders>
                  <w:vAlign w:val="center"/>
                </w:tcPr>
                <w:p w14:paraId="209386A2" w14:textId="04E6324E" w:rsidR="004765AB" w:rsidRPr="008F2BCF" w:rsidRDefault="00F342D0" w:rsidP="00F342D0">
                  <w:pPr>
                    <w:jc w:val="center"/>
                    <w:rPr>
                      <w:rFonts w:eastAsia="Times New Roman"/>
                      <w:color w:val="000000"/>
                      <w:sz w:val="20"/>
                      <w:szCs w:val="20"/>
                      <w:lang w:eastAsia="es-CL"/>
                    </w:rPr>
                  </w:pPr>
                  <w:r>
                    <w:rPr>
                      <w:rFonts w:eastAsia="Times New Roman"/>
                      <w:color w:val="000000"/>
                      <w:sz w:val="20"/>
                      <w:szCs w:val="20"/>
                      <w:lang w:eastAsia="es-CL"/>
                    </w:rPr>
                    <w:t>5</w:t>
                  </w:r>
                </w:p>
              </w:tc>
            </w:tr>
            <w:tr w:rsidR="00B90632" w:rsidRPr="00EF026E" w14:paraId="43E2FCBE" w14:textId="77777777" w:rsidTr="00B90632">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7106BAE7" w14:textId="1D4BE514" w:rsidR="00B90632" w:rsidRPr="00EF026E" w:rsidRDefault="00B90632" w:rsidP="00D020D2">
                  <w:pPr>
                    <w:jc w:val="left"/>
                    <w:rPr>
                      <w:rFonts w:eastAsia="Times New Roman"/>
                      <w:color w:val="000000"/>
                      <w:sz w:val="20"/>
                      <w:szCs w:val="20"/>
                      <w:lang w:eastAsia="es-CL"/>
                    </w:rPr>
                  </w:pPr>
                  <w:r>
                    <w:rPr>
                      <w:rFonts w:eastAsia="Times New Roman"/>
                      <w:color w:val="000000"/>
                      <w:sz w:val="20"/>
                      <w:szCs w:val="20"/>
                      <w:lang w:eastAsia="es-CL"/>
                    </w:rPr>
                    <w:t>Temperatura</w:t>
                  </w:r>
                </w:p>
              </w:tc>
              <w:tc>
                <w:tcPr>
                  <w:tcW w:w="925" w:type="dxa"/>
                  <w:tcBorders>
                    <w:top w:val="nil"/>
                    <w:left w:val="nil"/>
                    <w:bottom w:val="single" w:sz="8" w:space="0" w:color="auto"/>
                    <w:right w:val="single" w:sz="8" w:space="0" w:color="auto"/>
                  </w:tcBorders>
                  <w:shd w:val="clear" w:color="auto" w:fill="auto"/>
                  <w:vAlign w:val="center"/>
                </w:tcPr>
                <w:p w14:paraId="2A3D25C8" w14:textId="58F982B0" w:rsidR="00B90632" w:rsidRPr="00EF026E" w:rsidRDefault="00B90632" w:rsidP="00D020D2">
                  <w:pPr>
                    <w:jc w:val="center"/>
                    <w:rPr>
                      <w:rFonts w:eastAsia="Times New Roman"/>
                      <w:color w:val="000000"/>
                      <w:sz w:val="20"/>
                      <w:szCs w:val="20"/>
                      <w:lang w:eastAsia="es-CL"/>
                    </w:rPr>
                  </w:pPr>
                  <w:r>
                    <w:rPr>
                      <w:rFonts w:eastAsia="Times New Roman"/>
                      <w:color w:val="000000"/>
                      <w:sz w:val="20"/>
                      <w:szCs w:val="20"/>
                      <w:lang w:eastAsia="es-CL"/>
                    </w:rPr>
                    <w:t>°C</w:t>
                  </w:r>
                </w:p>
              </w:tc>
              <w:tc>
                <w:tcPr>
                  <w:tcW w:w="2069" w:type="dxa"/>
                  <w:tcBorders>
                    <w:top w:val="nil"/>
                    <w:left w:val="nil"/>
                    <w:bottom w:val="single" w:sz="8" w:space="0" w:color="auto"/>
                    <w:right w:val="single" w:sz="8" w:space="0" w:color="auto"/>
                  </w:tcBorders>
                  <w:shd w:val="clear" w:color="auto" w:fill="auto"/>
                </w:tcPr>
                <w:p w14:paraId="06DF38DC" w14:textId="413B9906" w:rsidR="00B90632" w:rsidRPr="001F1873" w:rsidRDefault="00B90632" w:rsidP="00FF0F9F">
                  <w:pPr>
                    <w:jc w:val="center"/>
                    <w:rPr>
                      <w:rFonts w:eastAsia="Times New Roman"/>
                      <w:bCs/>
                      <w:color w:val="000000"/>
                      <w:sz w:val="20"/>
                      <w:szCs w:val="20"/>
                      <w:lang w:eastAsia="es-CL"/>
                    </w:rPr>
                  </w:pPr>
                  <w:r>
                    <w:rPr>
                      <w:rFonts w:eastAsia="Times New Roman"/>
                      <w:bCs/>
                      <w:color w:val="000000"/>
                      <w:sz w:val="20"/>
                      <w:szCs w:val="20"/>
                      <w:lang w:eastAsia="es-CL"/>
                    </w:rPr>
                    <w:t>Considerando 3.3.1 RCA N°004/2006 y Tabla N°3 D.S. N°90/00</w:t>
                  </w:r>
                </w:p>
              </w:tc>
              <w:tc>
                <w:tcPr>
                  <w:tcW w:w="857" w:type="dxa"/>
                  <w:tcBorders>
                    <w:top w:val="nil"/>
                    <w:left w:val="nil"/>
                    <w:bottom w:val="single" w:sz="8" w:space="0" w:color="auto"/>
                    <w:right w:val="single" w:sz="8" w:space="0" w:color="auto"/>
                  </w:tcBorders>
                  <w:vAlign w:val="center"/>
                </w:tcPr>
                <w:p w14:paraId="3C95032C" w14:textId="5B063C5A" w:rsidR="00B90632" w:rsidRPr="00EF026E" w:rsidRDefault="00B90632" w:rsidP="00D020D2">
                  <w:pPr>
                    <w:jc w:val="center"/>
                    <w:rPr>
                      <w:rFonts w:eastAsia="Times New Roman"/>
                      <w:color w:val="000000"/>
                      <w:sz w:val="20"/>
                      <w:szCs w:val="20"/>
                      <w:lang w:eastAsia="es-CL"/>
                    </w:rPr>
                  </w:pPr>
                  <w:r>
                    <w:rPr>
                      <w:rFonts w:eastAsia="Times New Roman"/>
                      <w:color w:val="000000"/>
                      <w:sz w:val="20"/>
                      <w:szCs w:val="20"/>
                      <w:lang w:eastAsia="es-CL"/>
                    </w:rPr>
                    <w:t>30</w:t>
                  </w:r>
                </w:p>
              </w:tc>
              <w:tc>
                <w:tcPr>
                  <w:tcW w:w="1316" w:type="dxa"/>
                  <w:tcBorders>
                    <w:top w:val="single" w:sz="8" w:space="0" w:color="auto"/>
                    <w:left w:val="single" w:sz="8" w:space="0" w:color="auto"/>
                    <w:bottom w:val="single" w:sz="8" w:space="0" w:color="auto"/>
                    <w:right w:val="single" w:sz="8" w:space="0" w:color="auto"/>
                  </w:tcBorders>
                  <w:shd w:val="clear" w:color="auto" w:fill="FFFF00"/>
                  <w:vAlign w:val="center"/>
                </w:tcPr>
                <w:p w14:paraId="3BA7921D" w14:textId="5E0096E4" w:rsidR="00B90632" w:rsidRPr="006D2B3F" w:rsidRDefault="00B90632" w:rsidP="00BB6135">
                  <w:pPr>
                    <w:jc w:val="center"/>
                    <w:rPr>
                      <w:rFonts w:eastAsia="Times New Roman"/>
                      <w:b/>
                      <w:color w:val="000000"/>
                      <w:sz w:val="20"/>
                      <w:szCs w:val="20"/>
                      <w:lang w:eastAsia="es-CL"/>
                    </w:rPr>
                  </w:pPr>
                  <w:r w:rsidRPr="006D2B3F">
                    <w:rPr>
                      <w:rFonts w:eastAsia="Times New Roman"/>
                      <w:b/>
                      <w:color w:val="000000"/>
                      <w:sz w:val="20"/>
                      <w:szCs w:val="20"/>
                      <w:lang w:eastAsia="es-CL"/>
                    </w:rPr>
                    <w:t>S/I</w:t>
                  </w:r>
                </w:p>
              </w:tc>
              <w:tc>
                <w:tcPr>
                  <w:tcW w:w="1288" w:type="dxa"/>
                  <w:tcBorders>
                    <w:top w:val="single" w:sz="8" w:space="0" w:color="auto"/>
                    <w:left w:val="nil"/>
                    <w:bottom w:val="single" w:sz="8" w:space="0" w:color="auto"/>
                    <w:right w:val="single" w:sz="4" w:space="0" w:color="auto"/>
                  </w:tcBorders>
                  <w:shd w:val="clear" w:color="auto" w:fill="FFFF00"/>
                  <w:vAlign w:val="center"/>
                </w:tcPr>
                <w:p w14:paraId="269D484A" w14:textId="0F0C0F02" w:rsidR="00B90632" w:rsidRPr="006D2B3F" w:rsidRDefault="00B90632" w:rsidP="00E27EFA">
                  <w:pPr>
                    <w:jc w:val="center"/>
                    <w:rPr>
                      <w:rFonts w:eastAsia="Times New Roman"/>
                      <w:b/>
                      <w:color w:val="000000"/>
                      <w:sz w:val="20"/>
                      <w:szCs w:val="20"/>
                      <w:lang w:eastAsia="es-CL"/>
                    </w:rPr>
                  </w:pPr>
                  <w:r w:rsidRPr="006D2B3F">
                    <w:rPr>
                      <w:rFonts w:eastAsia="Times New Roman"/>
                      <w:b/>
                      <w:color w:val="000000"/>
                      <w:sz w:val="20"/>
                      <w:szCs w:val="20"/>
                      <w:lang w:eastAsia="es-CL"/>
                    </w:rPr>
                    <w:t>S/I</w:t>
                  </w:r>
                </w:p>
              </w:tc>
              <w:tc>
                <w:tcPr>
                  <w:tcW w:w="1322" w:type="dxa"/>
                  <w:tcBorders>
                    <w:top w:val="single" w:sz="8" w:space="0" w:color="auto"/>
                    <w:left w:val="single" w:sz="4" w:space="0" w:color="auto"/>
                    <w:bottom w:val="single" w:sz="8" w:space="0" w:color="auto"/>
                    <w:right w:val="single" w:sz="8" w:space="0" w:color="auto"/>
                  </w:tcBorders>
                  <w:shd w:val="clear" w:color="auto" w:fill="FFFF00"/>
                  <w:vAlign w:val="center"/>
                </w:tcPr>
                <w:p w14:paraId="7AEB0BFB" w14:textId="45BFDEE8" w:rsidR="00B90632" w:rsidRPr="006D2B3F" w:rsidRDefault="00B90632" w:rsidP="00037E8B">
                  <w:pPr>
                    <w:jc w:val="center"/>
                    <w:rPr>
                      <w:rFonts w:eastAsia="Times New Roman"/>
                      <w:b/>
                      <w:color w:val="000000"/>
                      <w:sz w:val="20"/>
                      <w:szCs w:val="20"/>
                      <w:lang w:eastAsia="es-CL"/>
                    </w:rPr>
                  </w:pPr>
                  <w:r w:rsidRPr="006D2B3F">
                    <w:rPr>
                      <w:rFonts w:eastAsia="Times New Roman"/>
                      <w:b/>
                      <w:color w:val="000000"/>
                      <w:sz w:val="20"/>
                      <w:szCs w:val="20"/>
                      <w:lang w:eastAsia="es-CL"/>
                    </w:rPr>
                    <w:t>S/I</w:t>
                  </w:r>
                </w:p>
              </w:tc>
              <w:tc>
                <w:tcPr>
                  <w:tcW w:w="1322" w:type="dxa"/>
                  <w:tcBorders>
                    <w:top w:val="single" w:sz="8" w:space="0" w:color="auto"/>
                    <w:left w:val="nil"/>
                    <w:bottom w:val="single" w:sz="8" w:space="0" w:color="auto"/>
                    <w:right w:val="single" w:sz="4" w:space="0" w:color="auto"/>
                  </w:tcBorders>
                  <w:vAlign w:val="center"/>
                </w:tcPr>
                <w:p w14:paraId="4DC01379" w14:textId="75B34CB0" w:rsidR="00B90632" w:rsidRPr="008F2BCF" w:rsidRDefault="00B90632" w:rsidP="00B90632">
                  <w:pPr>
                    <w:jc w:val="center"/>
                    <w:rPr>
                      <w:rFonts w:eastAsia="Times New Roman"/>
                      <w:color w:val="000000"/>
                      <w:sz w:val="20"/>
                      <w:szCs w:val="20"/>
                      <w:lang w:eastAsia="es-CL"/>
                    </w:rPr>
                  </w:pPr>
                  <w:r w:rsidRPr="00397FD2">
                    <w:rPr>
                      <w:rFonts w:eastAsia="Times New Roman"/>
                      <w:color w:val="000000"/>
                      <w:sz w:val="20"/>
                      <w:szCs w:val="20"/>
                      <w:lang w:eastAsia="es-CL"/>
                    </w:rPr>
                    <w:t>N/A</w:t>
                  </w:r>
                </w:p>
              </w:tc>
              <w:tc>
                <w:tcPr>
                  <w:tcW w:w="1322" w:type="dxa"/>
                  <w:tcBorders>
                    <w:top w:val="single" w:sz="8" w:space="0" w:color="auto"/>
                    <w:left w:val="single" w:sz="4" w:space="0" w:color="auto"/>
                    <w:bottom w:val="single" w:sz="8" w:space="0" w:color="auto"/>
                    <w:right w:val="single" w:sz="8" w:space="0" w:color="auto"/>
                  </w:tcBorders>
                  <w:shd w:val="clear" w:color="auto" w:fill="FFFF00"/>
                  <w:vAlign w:val="center"/>
                </w:tcPr>
                <w:p w14:paraId="263798DE" w14:textId="09A234C8" w:rsidR="00B90632" w:rsidRPr="006D2B3F" w:rsidRDefault="00B90632" w:rsidP="00A41CAE">
                  <w:pPr>
                    <w:jc w:val="center"/>
                    <w:rPr>
                      <w:rFonts w:eastAsia="Times New Roman"/>
                      <w:b/>
                      <w:color w:val="000000"/>
                      <w:sz w:val="20"/>
                      <w:szCs w:val="20"/>
                      <w:lang w:eastAsia="es-CL"/>
                    </w:rPr>
                  </w:pPr>
                  <w:r w:rsidRPr="006D2B3F">
                    <w:rPr>
                      <w:rFonts w:eastAsia="Times New Roman"/>
                      <w:b/>
                      <w:color w:val="000000"/>
                      <w:sz w:val="20"/>
                      <w:szCs w:val="20"/>
                      <w:lang w:eastAsia="es-CL"/>
                    </w:rPr>
                    <w:t>S/I</w:t>
                  </w:r>
                </w:p>
              </w:tc>
              <w:tc>
                <w:tcPr>
                  <w:tcW w:w="1396" w:type="dxa"/>
                  <w:tcBorders>
                    <w:top w:val="single" w:sz="8" w:space="0" w:color="auto"/>
                    <w:left w:val="nil"/>
                    <w:bottom w:val="single" w:sz="8" w:space="0" w:color="auto"/>
                    <w:right w:val="single" w:sz="4" w:space="0" w:color="auto"/>
                  </w:tcBorders>
                  <w:shd w:val="clear" w:color="auto" w:fill="FFFF00"/>
                  <w:vAlign w:val="center"/>
                </w:tcPr>
                <w:p w14:paraId="3DF039B7" w14:textId="2CC3EF2E" w:rsidR="00B90632" w:rsidRPr="006D2B3F" w:rsidRDefault="00B90632" w:rsidP="00F342D0">
                  <w:pPr>
                    <w:jc w:val="center"/>
                    <w:rPr>
                      <w:rFonts w:eastAsia="Times New Roman"/>
                      <w:b/>
                      <w:color w:val="000000"/>
                      <w:sz w:val="20"/>
                      <w:szCs w:val="20"/>
                      <w:lang w:eastAsia="es-CL"/>
                    </w:rPr>
                  </w:pPr>
                  <w:r w:rsidRPr="006D2B3F">
                    <w:rPr>
                      <w:rFonts w:eastAsia="Times New Roman"/>
                      <w:b/>
                      <w:color w:val="000000"/>
                      <w:sz w:val="20"/>
                      <w:szCs w:val="20"/>
                      <w:lang w:eastAsia="es-CL"/>
                    </w:rPr>
                    <w:t>S/I</w:t>
                  </w:r>
                </w:p>
              </w:tc>
            </w:tr>
            <w:tr w:rsidR="00B90632" w:rsidRPr="00EF026E" w14:paraId="3B6D0CDD" w14:textId="77777777" w:rsidTr="00B90632">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7606E800" w14:textId="690CA7FF" w:rsidR="00B90632" w:rsidRDefault="00B90632" w:rsidP="00D020D2">
                  <w:pPr>
                    <w:jc w:val="left"/>
                    <w:rPr>
                      <w:rFonts w:eastAsia="Times New Roman"/>
                      <w:color w:val="000000"/>
                      <w:sz w:val="20"/>
                      <w:szCs w:val="20"/>
                      <w:lang w:eastAsia="es-CL"/>
                    </w:rPr>
                  </w:pPr>
                  <w:r>
                    <w:rPr>
                      <w:rFonts w:eastAsia="Times New Roman"/>
                      <w:color w:val="000000"/>
                      <w:sz w:val="20"/>
                      <w:szCs w:val="20"/>
                      <w:lang w:eastAsia="es-CL"/>
                    </w:rPr>
                    <w:t>pH</w:t>
                  </w:r>
                </w:p>
              </w:tc>
              <w:tc>
                <w:tcPr>
                  <w:tcW w:w="925" w:type="dxa"/>
                  <w:tcBorders>
                    <w:top w:val="nil"/>
                    <w:left w:val="nil"/>
                    <w:bottom w:val="single" w:sz="8" w:space="0" w:color="auto"/>
                    <w:right w:val="single" w:sz="8" w:space="0" w:color="auto"/>
                  </w:tcBorders>
                  <w:shd w:val="clear" w:color="auto" w:fill="auto"/>
                  <w:vAlign w:val="center"/>
                </w:tcPr>
                <w:p w14:paraId="01FF462F" w14:textId="59DA7C56" w:rsidR="00B90632" w:rsidRPr="00EF026E" w:rsidRDefault="00B90632" w:rsidP="00D020D2">
                  <w:pPr>
                    <w:jc w:val="center"/>
                    <w:rPr>
                      <w:rFonts w:eastAsia="Times New Roman"/>
                      <w:color w:val="000000"/>
                      <w:sz w:val="20"/>
                      <w:szCs w:val="20"/>
                      <w:lang w:eastAsia="es-CL"/>
                    </w:rPr>
                  </w:pPr>
                  <w:r>
                    <w:rPr>
                      <w:rFonts w:eastAsia="Times New Roman"/>
                      <w:color w:val="000000"/>
                      <w:sz w:val="20"/>
                      <w:szCs w:val="20"/>
                      <w:lang w:eastAsia="es-CL"/>
                    </w:rPr>
                    <w:t>---</w:t>
                  </w:r>
                </w:p>
              </w:tc>
              <w:tc>
                <w:tcPr>
                  <w:tcW w:w="2069" w:type="dxa"/>
                  <w:tcBorders>
                    <w:top w:val="nil"/>
                    <w:left w:val="nil"/>
                    <w:bottom w:val="single" w:sz="8" w:space="0" w:color="auto"/>
                    <w:right w:val="single" w:sz="8" w:space="0" w:color="auto"/>
                  </w:tcBorders>
                  <w:shd w:val="clear" w:color="auto" w:fill="auto"/>
                </w:tcPr>
                <w:p w14:paraId="3934280E" w14:textId="55C2CFB7" w:rsidR="00B90632" w:rsidRPr="001F1873" w:rsidRDefault="00B90632" w:rsidP="00FF0F9F">
                  <w:pPr>
                    <w:jc w:val="center"/>
                    <w:rPr>
                      <w:rFonts w:eastAsia="Times New Roman"/>
                      <w:bCs/>
                      <w:color w:val="000000"/>
                      <w:sz w:val="20"/>
                      <w:szCs w:val="20"/>
                      <w:lang w:eastAsia="es-CL"/>
                    </w:rPr>
                  </w:pPr>
                  <w:r>
                    <w:rPr>
                      <w:rFonts w:eastAsia="Times New Roman"/>
                      <w:bCs/>
                      <w:color w:val="000000"/>
                      <w:sz w:val="20"/>
                      <w:szCs w:val="20"/>
                      <w:lang w:eastAsia="es-CL"/>
                    </w:rPr>
                    <w:t>Considerando 3.3.1 RCA N°004/2006 y Tabla N°3 D.S. N°90/00</w:t>
                  </w:r>
                </w:p>
              </w:tc>
              <w:tc>
                <w:tcPr>
                  <w:tcW w:w="857" w:type="dxa"/>
                  <w:tcBorders>
                    <w:top w:val="nil"/>
                    <w:left w:val="nil"/>
                    <w:bottom w:val="single" w:sz="8" w:space="0" w:color="auto"/>
                    <w:right w:val="single" w:sz="8" w:space="0" w:color="auto"/>
                  </w:tcBorders>
                  <w:vAlign w:val="center"/>
                </w:tcPr>
                <w:p w14:paraId="20F176A9" w14:textId="70469FE6" w:rsidR="00B90632" w:rsidRPr="00EF026E" w:rsidRDefault="00B90632" w:rsidP="00D020D2">
                  <w:pPr>
                    <w:jc w:val="center"/>
                    <w:rPr>
                      <w:rFonts w:eastAsia="Times New Roman"/>
                      <w:color w:val="000000"/>
                      <w:sz w:val="20"/>
                      <w:szCs w:val="20"/>
                      <w:lang w:eastAsia="es-CL"/>
                    </w:rPr>
                  </w:pPr>
                  <w:r>
                    <w:rPr>
                      <w:rFonts w:eastAsia="Times New Roman"/>
                      <w:color w:val="000000"/>
                      <w:sz w:val="20"/>
                      <w:szCs w:val="20"/>
                      <w:lang w:eastAsia="es-CL"/>
                    </w:rPr>
                    <w:t>6,0 – 8,5</w:t>
                  </w:r>
                </w:p>
              </w:tc>
              <w:tc>
                <w:tcPr>
                  <w:tcW w:w="1316" w:type="dxa"/>
                  <w:tcBorders>
                    <w:top w:val="single" w:sz="8" w:space="0" w:color="auto"/>
                    <w:left w:val="single" w:sz="8" w:space="0" w:color="auto"/>
                    <w:bottom w:val="single" w:sz="8" w:space="0" w:color="auto"/>
                    <w:right w:val="single" w:sz="8" w:space="0" w:color="auto"/>
                  </w:tcBorders>
                  <w:shd w:val="clear" w:color="auto" w:fill="FFFF00"/>
                  <w:vAlign w:val="center"/>
                </w:tcPr>
                <w:p w14:paraId="6A61E624" w14:textId="0EDE6B7A" w:rsidR="00B90632" w:rsidRPr="006D2B3F" w:rsidRDefault="00B90632" w:rsidP="00BB6135">
                  <w:pPr>
                    <w:jc w:val="center"/>
                    <w:rPr>
                      <w:rFonts w:eastAsia="Times New Roman"/>
                      <w:b/>
                      <w:color w:val="000000"/>
                      <w:sz w:val="20"/>
                      <w:szCs w:val="20"/>
                      <w:lang w:eastAsia="es-CL"/>
                    </w:rPr>
                  </w:pPr>
                  <w:r w:rsidRPr="006D2B3F">
                    <w:rPr>
                      <w:rFonts w:eastAsia="Times New Roman"/>
                      <w:b/>
                      <w:color w:val="000000"/>
                      <w:sz w:val="20"/>
                      <w:szCs w:val="20"/>
                      <w:lang w:eastAsia="es-CL"/>
                    </w:rPr>
                    <w:t>S/I</w:t>
                  </w:r>
                </w:p>
              </w:tc>
              <w:tc>
                <w:tcPr>
                  <w:tcW w:w="1288" w:type="dxa"/>
                  <w:tcBorders>
                    <w:top w:val="single" w:sz="8" w:space="0" w:color="auto"/>
                    <w:left w:val="nil"/>
                    <w:bottom w:val="single" w:sz="8" w:space="0" w:color="auto"/>
                    <w:right w:val="single" w:sz="4" w:space="0" w:color="auto"/>
                  </w:tcBorders>
                  <w:shd w:val="clear" w:color="auto" w:fill="FFFF00"/>
                  <w:vAlign w:val="center"/>
                </w:tcPr>
                <w:p w14:paraId="48C6EE7C" w14:textId="47D378D0" w:rsidR="00B90632" w:rsidRPr="006D2B3F" w:rsidRDefault="00B90632" w:rsidP="00E27EFA">
                  <w:pPr>
                    <w:jc w:val="center"/>
                    <w:rPr>
                      <w:rFonts w:eastAsia="Times New Roman"/>
                      <w:b/>
                      <w:color w:val="000000"/>
                      <w:sz w:val="20"/>
                      <w:szCs w:val="20"/>
                      <w:lang w:eastAsia="es-CL"/>
                    </w:rPr>
                  </w:pPr>
                  <w:r w:rsidRPr="006D2B3F">
                    <w:rPr>
                      <w:rFonts w:eastAsia="Times New Roman"/>
                      <w:b/>
                      <w:color w:val="000000"/>
                      <w:sz w:val="20"/>
                      <w:szCs w:val="20"/>
                      <w:lang w:eastAsia="es-CL"/>
                    </w:rPr>
                    <w:t>S/I</w:t>
                  </w:r>
                </w:p>
              </w:tc>
              <w:tc>
                <w:tcPr>
                  <w:tcW w:w="1322" w:type="dxa"/>
                  <w:tcBorders>
                    <w:top w:val="single" w:sz="8" w:space="0" w:color="auto"/>
                    <w:left w:val="single" w:sz="4" w:space="0" w:color="auto"/>
                    <w:bottom w:val="single" w:sz="8" w:space="0" w:color="auto"/>
                    <w:right w:val="single" w:sz="8" w:space="0" w:color="auto"/>
                  </w:tcBorders>
                  <w:shd w:val="clear" w:color="auto" w:fill="FFFF00"/>
                  <w:vAlign w:val="center"/>
                </w:tcPr>
                <w:p w14:paraId="12B7EB1C" w14:textId="1A0F62EB" w:rsidR="00B90632" w:rsidRPr="006D2B3F" w:rsidRDefault="00B90632" w:rsidP="00037E8B">
                  <w:pPr>
                    <w:jc w:val="center"/>
                    <w:rPr>
                      <w:rFonts w:eastAsia="Times New Roman"/>
                      <w:b/>
                      <w:color w:val="000000"/>
                      <w:sz w:val="20"/>
                      <w:szCs w:val="20"/>
                      <w:lang w:eastAsia="es-CL"/>
                    </w:rPr>
                  </w:pPr>
                  <w:r w:rsidRPr="006D2B3F">
                    <w:rPr>
                      <w:rFonts w:eastAsia="Times New Roman"/>
                      <w:b/>
                      <w:color w:val="000000"/>
                      <w:sz w:val="20"/>
                      <w:szCs w:val="20"/>
                      <w:lang w:eastAsia="es-CL"/>
                    </w:rPr>
                    <w:t>S/I</w:t>
                  </w:r>
                </w:p>
              </w:tc>
              <w:tc>
                <w:tcPr>
                  <w:tcW w:w="1322" w:type="dxa"/>
                  <w:tcBorders>
                    <w:top w:val="nil"/>
                    <w:left w:val="nil"/>
                    <w:bottom w:val="single" w:sz="8" w:space="0" w:color="auto"/>
                    <w:right w:val="single" w:sz="4" w:space="0" w:color="auto"/>
                  </w:tcBorders>
                  <w:vAlign w:val="center"/>
                </w:tcPr>
                <w:p w14:paraId="18759BE7" w14:textId="4A696685" w:rsidR="00B90632" w:rsidRPr="008F2BCF" w:rsidRDefault="00B90632" w:rsidP="00B90632">
                  <w:pPr>
                    <w:jc w:val="center"/>
                    <w:rPr>
                      <w:rFonts w:eastAsia="Times New Roman"/>
                      <w:color w:val="000000"/>
                      <w:sz w:val="20"/>
                      <w:szCs w:val="20"/>
                      <w:lang w:eastAsia="es-CL"/>
                    </w:rPr>
                  </w:pPr>
                  <w:r w:rsidRPr="00397FD2">
                    <w:rPr>
                      <w:rFonts w:eastAsia="Times New Roman"/>
                      <w:color w:val="000000"/>
                      <w:sz w:val="20"/>
                      <w:szCs w:val="20"/>
                      <w:lang w:eastAsia="es-CL"/>
                    </w:rPr>
                    <w:t>N/A</w:t>
                  </w:r>
                </w:p>
              </w:tc>
              <w:tc>
                <w:tcPr>
                  <w:tcW w:w="1322" w:type="dxa"/>
                  <w:tcBorders>
                    <w:top w:val="single" w:sz="8" w:space="0" w:color="auto"/>
                    <w:left w:val="single" w:sz="4" w:space="0" w:color="auto"/>
                    <w:bottom w:val="single" w:sz="8" w:space="0" w:color="auto"/>
                    <w:right w:val="single" w:sz="8" w:space="0" w:color="auto"/>
                  </w:tcBorders>
                  <w:shd w:val="clear" w:color="auto" w:fill="FFFF00"/>
                  <w:vAlign w:val="center"/>
                </w:tcPr>
                <w:p w14:paraId="34C33F67" w14:textId="6B82FDE7" w:rsidR="00B90632" w:rsidRPr="006D2B3F" w:rsidRDefault="00B90632" w:rsidP="00A41CAE">
                  <w:pPr>
                    <w:jc w:val="center"/>
                    <w:rPr>
                      <w:rFonts w:eastAsia="Times New Roman"/>
                      <w:b/>
                      <w:color w:val="000000"/>
                      <w:sz w:val="20"/>
                      <w:szCs w:val="20"/>
                      <w:lang w:eastAsia="es-CL"/>
                    </w:rPr>
                  </w:pPr>
                  <w:r w:rsidRPr="006D2B3F">
                    <w:rPr>
                      <w:rFonts w:eastAsia="Times New Roman"/>
                      <w:b/>
                      <w:color w:val="000000"/>
                      <w:sz w:val="20"/>
                      <w:szCs w:val="20"/>
                      <w:lang w:eastAsia="es-CL"/>
                    </w:rPr>
                    <w:t>S/I</w:t>
                  </w:r>
                </w:p>
              </w:tc>
              <w:tc>
                <w:tcPr>
                  <w:tcW w:w="1396" w:type="dxa"/>
                  <w:tcBorders>
                    <w:top w:val="single" w:sz="8" w:space="0" w:color="auto"/>
                    <w:left w:val="nil"/>
                    <w:bottom w:val="single" w:sz="8" w:space="0" w:color="auto"/>
                    <w:right w:val="single" w:sz="4" w:space="0" w:color="auto"/>
                  </w:tcBorders>
                  <w:shd w:val="clear" w:color="auto" w:fill="FFFF00"/>
                  <w:vAlign w:val="center"/>
                </w:tcPr>
                <w:p w14:paraId="41642F08" w14:textId="69EA3641" w:rsidR="00B90632" w:rsidRPr="006D2B3F" w:rsidRDefault="00B90632" w:rsidP="00D020D2">
                  <w:pPr>
                    <w:jc w:val="center"/>
                    <w:rPr>
                      <w:rFonts w:eastAsia="Times New Roman"/>
                      <w:b/>
                      <w:color w:val="000000"/>
                      <w:sz w:val="20"/>
                      <w:szCs w:val="20"/>
                      <w:lang w:eastAsia="es-CL"/>
                    </w:rPr>
                  </w:pPr>
                  <w:r w:rsidRPr="006D2B3F">
                    <w:rPr>
                      <w:rFonts w:eastAsia="Times New Roman"/>
                      <w:b/>
                      <w:color w:val="000000"/>
                      <w:sz w:val="20"/>
                      <w:szCs w:val="20"/>
                      <w:lang w:eastAsia="es-CL"/>
                    </w:rPr>
                    <w:t>S/I</w:t>
                  </w:r>
                </w:p>
              </w:tc>
            </w:tr>
            <w:tr w:rsidR="00B90632" w:rsidRPr="00EF026E" w14:paraId="1D66DF80" w14:textId="77777777" w:rsidTr="00B90632">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619354A6" w14:textId="592DCFB0" w:rsidR="00B90632" w:rsidRDefault="00B90632" w:rsidP="00D020D2">
                  <w:pPr>
                    <w:jc w:val="left"/>
                    <w:rPr>
                      <w:rFonts w:eastAsia="Times New Roman"/>
                      <w:color w:val="000000"/>
                      <w:sz w:val="20"/>
                      <w:szCs w:val="20"/>
                      <w:lang w:eastAsia="es-CL"/>
                    </w:rPr>
                  </w:pPr>
                  <w:r>
                    <w:rPr>
                      <w:rFonts w:eastAsia="Times New Roman"/>
                      <w:color w:val="000000"/>
                      <w:sz w:val="20"/>
                      <w:szCs w:val="20"/>
                      <w:lang w:eastAsia="es-CL"/>
                    </w:rPr>
                    <w:t>Aceites y Grasas</w:t>
                  </w:r>
                </w:p>
              </w:tc>
              <w:tc>
                <w:tcPr>
                  <w:tcW w:w="925" w:type="dxa"/>
                  <w:tcBorders>
                    <w:top w:val="nil"/>
                    <w:left w:val="nil"/>
                    <w:bottom w:val="single" w:sz="8" w:space="0" w:color="auto"/>
                    <w:right w:val="single" w:sz="8" w:space="0" w:color="auto"/>
                  </w:tcBorders>
                  <w:shd w:val="clear" w:color="auto" w:fill="auto"/>
                  <w:vAlign w:val="center"/>
                </w:tcPr>
                <w:p w14:paraId="6C234064" w14:textId="77777777" w:rsidR="00B90632" w:rsidRPr="00EF026E" w:rsidRDefault="00B90632" w:rsidP="00D020D2">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nil"/>
                    <w:left w:val="nil"/>
                    <w:bottom w:val="single" w:sz="8" w:space="0" w:color="auto"/>
                    <w:right w:val="single" w:sz="8" w:space="0" w:color="auto"/>
                  </w:tcBorders>
                  <w:shd w:val="clear" w:color="auto" w:fill="auto"/>
                </w:tcPr>
                <w:p w14:paraId="1F6A1F3C" w14:textId="0E6CFEE0" w:rsidR="00B90632" w:rsidRPr="001F1873" w:rsidRDefault="00B90632" w:rsidP="00FF0F9F">
                  <w:pPr>
                    <w:jc w:val="center"/>
                    <w:rPr>
                      <w:rFonts w:eastAsia="Times New Roman"/>
                      <w:bCs/>
                      <w:color w:val="000000"/>
                      <w:sz w:val="20"/>
                      <w:szCs w:val="20"/>
                      <w:lang w:eastAsia="es-CL"/>
                    </w:rPr>
                  </w:pPr>
                  <w:r>
                    <w:rPr>
                      <w:rFonts w:eastAsia="Times New Roman"/>
                      <w:bCs/>
                      <w:color w:val="000000"/>
                      <w:sz w:val="20"/>
                      <w:szCs w:val="20"/>
                      <w:lang w:eastAsia="es-CL"/>
                    </w:rPr>
                    <w:t>Considerando 3.3.1 RCA N°004/2006 y Tabla N°3 D.S. N°90/00</w:t>
                  </w:r>
                </w:p>
              </w:tc>
              <w:tc>
                <w:tcPr>
                  <w:tcW w:w="857" w:type="dxa"/>
                  <w:tcBorders>
                    <w:top w:val="nil"/>
                    <w:left w:val="nil"/>
                    <w:bottom w:val="single" w:sz="8" w:space="0" w:color="auto"/>
                    <w:right w:val="single" w:sz="8" w:space="0" w:color="auto"/>
                  </w:tcBorders>
                  <w:vAlign w:val="center"/>
                </w:tcPr>
                <w:p w14:paraId="453D11A5" w14:textId="15C15C67" w:rsidR="00B90632" w:rsidRDefault="00B90632" w:rsidP="00D020D2">
                  <w:pPr>
                    <w:jc w:val="center"/>
                    <w:rPr>
                      <w:rFonts w:eastAsia="Times New Roman"/>
                      <w:color w:val="000000"/>
                      <w:sz w:val="20"/>
                      <w:szCs w:val="20"/>
                      <w:lang w:eastAsia="es-CL"/>
                    </w:rPr>
                  </w:pPr>
                  <w:r>
                    <w:rPr>
                      <w:rFonts w:eastAsia="Times New Roman"/>
                      <w:color w:val="000000"/>
                      <w:sz w:val="20"/>
                      <w:szCs w:val="20"/>
                      <w:lang w:eastAsia="es-CL"/>
                    </w:rPr>
                    <w:t>20</w:t>
                  </w:r>
                </w:p>
              </w:tc>
              <w:tc>
                <w:tcPr>
                  <w:tcW w:w="1316" w:type="dxa"/>
                  <w:tcBorders>
                    <w:top w:val="single" w:sz="8" w:space="0" w:color="auto"/>
                    <w:left w:val="single" w:sz="8" w:space="0" w:color="auto"/>
                    <w:bottom w:val="single" w:sz="8" w:space="0" w:color="auto"/>
                    <w:right w:val="single" w:sz="8" w:space="0" w:color="auto"/>
                  </w:tcBorders>
                  <w:shd w:val="clear" w:color="auto" w:fill="auto"/>
                  <w:vAlign w:val="center"/>
                </w:tcPr>
                <w:p w14:paraId="52DAC068" w14:textId="5C53C125" w:rsidR="00B90632" w:rsidRPr="008F2BCF" w:rsidRDefault="00B90632" w:rsidP="00BB6135">
                  <w:pPr>
                    <w:jc w:val="center"/>
                    <w:rPr>
                      <w:rFonts w:eastAsia="Times New Roman"/>
                      <w:color w:val="000000"/>
                      <w:sz w:val="20"/>
                      <w:szCs w:val="20"/>
                      <w:lang w:eastAsia="es-CL"/>
                    </w:rPr>
                  </w:pPr>
                  <w:r>
                    <w:rPr>
                      <w:rFonts w:eastAsia="Times New Roman"/>
                      <w:color w:val="000000"/>
                      <w:sz w:val="20"/>
                      <w:szCs w:val="20"/>
                      <w:lang w:eastAsia="es-CL"/>
                    </w:rPr>
                    <w:t>&lt;1</w:t>
                  </w:r>
                </w:p>
              </w:tc>
              <w:tc>
                <w:tcPr>
                  <w:tcW w:w="1288" w:type="dxa"/>
                  <w:tcBorders>
                    <w:top w:val="nil"/>
                    <w:left w:val="nil"/>
                    <w:bottom w:val="single" w:sz="8" w:space="0" w:color="auto"/>
                    <w:right w:val="single" w:sz="4" w:space="0" w:color="auto"/>
                  </w:tcBorders>
                  <w:vAlign w:val="center"/>
                </w:tcPr>
                <w:p w14:paraId="2D142AFA" w14:textId="13561BF6" w:rsidR="00B90632" w:rsidRPr="008F2BCF" w:rsidRDefault="00B90632" w:rsidP="00E27EFA">
                  <w:pPr>
                    <w:jc w:val="center"/>
                    <w:rPr>
                      <w:rFonts w:eastAsia="Times New Roman"/>
                      <w:color w:val="000000"/>
                      <w:sz w:val="20"/>
                      <w:szCs w:val="20"/>
                      <w:lang w:eastAsia="es-CL"/>
                    </w:rPr>
                  </w:pPr>
                  <w:r>
                    <w:rPr>
                      <w:rFonts w:eastAsia="Times New Roman"/>
                      <w:color w:val="000000"/>
                      <w:sz w:val="20"/>
                      <w:szCs w:val="20"/>
                      <w:lang w:eastAsia="es-CL"/>
                    </w:rPr>
                    <w:t>&lt;1</w:t>
                  </w:r>
                </w:p>
              </w:tc>
              <w:tc>
                <w:tcPr>
                  <w:tcW w:w="1322" w:type="dxa"/>
                  <w:tcBorders>
                    <w:top w:val="nil"/>
                    <w:left w:val="single" w:sz="4" w:space="0" w:color="auto"/>
                    <w:bottom w:val="single" w:sz="8" w:space="0" w:color="auto"/>
                    <w:right w:val="single" w:sz="8" w:space="0" w:color="auto"/>
                  </w:tcBorders>
                  <w:shd w:val="clear" w:color="auto" w:fill="auto"/>
                  <w:vAlign w:val="center"/>
                </w:tcPr>
                <w:p w14:paraId="79C18073" w14:textId="4A8BA566" w:rsidR="00B90632" w:rsidRPr="008F2BCF" w:rsidRDefault="00B90632" w:rsidP="00037E8B">
                  <w:pPr>
                    <w:jc w:val="center"/>
                    <w:rPr>
                      <w:rFonts w:eastAsia="Times New Roman"/>
                      <w:color w:val="000000"/>
                      <w:sz w:val="20"/>
                      <w:szCs w:val="20"/>
                      <w:lang w:eastAsia="es-CL"/>
                    </w:rPr>
                  </w:pPr>
                  <w:r>
                    <w:rPr>
                      <w:rFonts w:eastAsia="Times New Roman"/>
                      <w:color w:val="000000"/>
                      <w:sz w:val="20"/>
                      <w:szCs w:val="20"/>
                      <w:lang w:eastAsia="es-CL"/>
                    </w:rPr>
                    <w:t>11</w:t>
                  </w:r>
                </w:p>
              </w:tc>
              <w:tc>
                <w:tcPr>
                  <w:tcW w:w="1322" w:type="dxa"/>
                  <w:tcBorders>
                    <w:top w:val="nil"/>
                    <w:left w:val="nil"/>
                    <w:bottom w:val="single" w:sz="8" w:space="0" w:color="auto"/>
                    <w:right w:val="single" w:sz="4" w:space="0" w:color="auto"/>
                  </w:tcBorders>
                  <w:vAlign w:val="center"/>
                </w:tcPr>
                <w:p w14:paraId="2D321EB6" w14:textId="29B21A1A" w:rsidR="00B90632" w:rsidRPr="008F2BCF" w:rsidRDefault="00B90632" w:rsidP="00B90632">
                  <w:pPr>
                    <w:jc w:val="center"/>
                    <w:rPr>
                      <w:rFonts w:eastAsia="Times New Roman"/>
                      <w:color w:val="000000"/>
                      <w:sz w:val="20"/>
                      <w:szCs w:val="20"/>
                      <w:lang w:eastAsia="es-CL"/>
                    </w:rPr>
                  </w:pPr>
                  <w:r w:rsidRPr="00397FD2">
                    <w:rPr>
                      <w:rFonts w:eastAsia="Times New Roman"/>
                      <w:color w:val="000000"/>
                      <w:sz w:val="20"/>
                      <w:szCs w:val="20"/>
                      <w:lang w:eastAsia="es-CL"/>
                    </w:rPr>
                    <w:t>N/A</w:t>
                  </w:r>
                </w:p>
              </w:tc>
              <w:tc>
                <w:tcPr>
                  <w:tcW w:w="1322" w:type="dxa"/>
                  <w:tcBorders>
                    <w:top w:val="nil"/>
                    <w:left w:val="single" w:sz="4" w:space="0" w:color="auto"/>
                    <w:bottom w:val="single" w:sz="8" w:space="0" w:color="auto"/>
                    <w:right w:val="single" w:sz="8" w:space="0" w:color="auto"/>
                  </w:tcBorders>
                  <w:vAlign w:val="center"/>
                </w:tcPr>
                <w:p w14:paraId="0F69AE7F" w14:textId="143504AC" w:rsidR="00B90632" w:rsidRPr="008F2BCF" w:rsidRDefault="00B90632" w:rsidP="00A41CAE">
                  <w:pPr>
                    <w:jc w:val="center"/>
                    <w:rPr>
                      <w:rFonts w:eastAsia="Times New Roman"/>
                      <w:color w:val="000000"/>
                      <w:sz w:val="20"/>
                      <w:szCs w:val="20"/>
                      <w:lang w:eastAsia="es-CL"/>
                    </w:rPr>
                  </w:pPr>
                  <w:r>
                    <w:rPr>
                      <w:rFonts w:eastAsia="Times New Roman"/>
                      <w:color w:val="000000"/>
                      <w:sz w:val="20"/>
                      <w:szCs w:val="20"/>
                      <w:lang w:eastAsia="es-CL"/>
                    </w:rPr>
                    <w:t>&lt;1</w:t>
                  </w:r>
                </w:p>
              </w:tc>
              <w:tc>
                <w:tcPr>
                  <w:tcW w:w="1396" w:type="dxa"/>
                  <w:tcBorders>
                    <w:top w:val="nil"/>
                    <w:left w:val="nil"/>
                    <w:bottom w:val="single" w:sz="8" w:space="0" w:color="auto"/>
                    <w:right w:val="single" w:sz="4" w:space="0" w:color="auto"/>
                  </w:tcBorders>
                  <w:vAlign w:val="center"/>
                </w:tcPr>
                <w:p w14:paraId="6457F535" w14:textId="59137362" w:rsidR="00B90632" w:rsidRPr="008F2BCF" w:rsidRDefault="00B90632" w:rsidP="00D020D2">
                  <w:pPr>
                    <w:jc w:val="center"/>
                    <w:rPr>
                      <w:rFonts w:eastAsia="Times New Roman"/>
                      <w:color w:val="000000"/>
                      <w:sz w:val="20"/>
                      <w:szCs w:val="20"/>
                      <w:lang w:eastAsia="es-CL"/>
                    </w:rPr>
                  </w:pPr>
                  <w:r>
                    <w:rPr>
                      <w:rFonts w:eastAsia="Times New Roman"/>
                      <w:color w:val="000000"/>
                      <w:sz w:val="20"/>
                      <w:szCs w:val="20"/>
                      <w:lang w:eastAsia="es-CL"/>
                    </w:rPr>
                    <w:t>&lt;1</w:t>
                  </w:r>
                </w:p>
              </w:tc>
            </w:tr>
            <w:tr w:rsidR="00B90632" w:rsidRPr="00EF026E" w14:paraId="70202157" w14:textId="77777777" w:rsidTr="00B90632">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0E9904E6" w14:textId="49596A15" w:rsidR="00B90632" w:rsidRDefault="00B90632" w:rsidP="00D020D2">
                  <w:pPr>
                    <w:jc w:val="left"/>
                    <w:rPr>
                      <w:rFonts w:eastAsia="Times New Roman"/>
                      <w:color w:val="000000"/>
                      <w:sz w:val="20"/>
                      <w:szCs w:val="20"/>
                      <w:lang w:eastAsia="es-CL"/>
                    </w:rPr>
                  </w:pPr>
                  <w:r>
                    <w:rPr>
                      <w:rFonts w:eastAsia="Times New Roman"/>
                      <w:color w:val="000000"/>
                      <w:sz w:val="20"/>
                      <w:szCs w:val="20"/>
                      <w:lang w:eastAsia="es-CL"/>
                    </w:rPr>
                    <w:t>Nitrógeno Total</w:t>
                  </w:r>
                </w:p>
              </w:tc>
              <w:tc>
                <w:tcPr>
                  <w:tcW w:w="925" w:type="dxa"/>
                  <w:tcBorders>
                    <w:top w:val="nil"/>
                    <w:left w:val="nil"/>
                    <w:bottom w:val="single" w:sz="8" w:space="0" w:color="auto"/>
                    <w:right w:val="single" w:sz="8" w:space="0" w:color="auto"/>
                  </w:tcBorders>
                  <w:shd w:val="clear" w:color="auto" w:fill="auto"/>
                  <w:vAlign w:val="center"/>
                </w:tcPr>
                <w:p w14:paraId="1F5DA567" w14:textId="77777777" w:rsidR="00B90632" w:rsidRPr="00EF026E" w:rsidRDefault="00B90632" w:rsidP="00D020D2">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nil"/>
                    <w:left w:val="nil"/>
                    <w:bottom w:val="single" w:sz="8" w:space="0" w:color="auto"/>
                    <w:right w:val="single" w:sz="8" w:space="0" w:color="auto"/>
                  </w:tcBorders>
                  <w:shd w:val="clear" w:color="auto" w:fill="auto"/>
                </w:tcPr>
                <w:p w14:paraId="669F1C95" w14:textId="285B45C8" w:rsidR="00B90632" w:rsidRPr="001F1873" w:rsidRDefault="00B90632" w:rsidP="00FF0F9F">
                  <w:pPr>
                    <w:jc w:val="center"/>
                    <w:rPr>
                      <w:rFonts w:eastAsia="Times New Roman"/>
                      <w:bCs/>
                      <w:color w:val="000000"/>
                      <w:sz w:val="20"/>
                      <w:szCs w:val="20"/>
                      <w:lang w:eastAsia="es-CL"/>
                    </w:rPr>
                  </w:pPr>
                  <w:r>
                    <w:rPr>
                      <w:rFonts w:eastAsia="Times New Roman"/>
                      <w:bCs/>
                      <w:color w:val="000000"/>
                      <w:sz w:val="20"/>
                      <w:szCs w:val="20"/>
                      <w:lang w:eastAsia="es-CL"/>
                    </w:rPr>
                    <w:t>Considerando 3.3.1 RCA N°004/2006 y Tabla N°3 D.S. N°90/00</w:t>
                  </w:r>
                </w:p>
              </w:tc>
              <w:tc>
                <w:tcPr>
                  <w:tcW w:w="857" w:type="dxa"/>
                  <w:tcBorders>
                    <w:top w:val="nil"/>
                    <w:left w:val="nil"/>
                    <w:bottom w:val="single" w:sz="8" w:space="0" w:color="auto"/>
                    <w:right w:val="single" w:sz="8" w:space="0" w:color="auto"/>
                  </w:tcBorders>
                  <w:vAlign w:val="center"/>
                </w:tcPr>
                <w:p w14:paraId="01187ADE" w14:textId="0360A630" w:rsidR="00B90632" w:rsidRDefault="00B90632" w:rsidP="00D020D2">
                  <w:pPr>
                    <w:jc w:val="center"/>
                    <w:rPr>
                      <w:rFonts w:eastAsia="Times New Roman"/>
                      <w:color w:val="000000"/>
                      <w:sz w:val="20"/>
                      <w:szCs w:val="20"/>
                      <w:lang w:eastAsia="es-CL"/>
                    </w:rPr>
                  </w:pPr>
                  <w:r>
                    <w:rPr>
                      <w:rFonts w:eastAsia="Times New Roman"/>
                      <w:color w:val="000000"/>
                      <w:sz w:val="20"/>
                      <w:szCs w:val="20"/>
                      <w:lang w:eastAsia="es-CL"/>
                    </w:rPr>
                    <w:t>10</w:t>
                  </w:r>
                </w:p>
              </w:tc>
              <w:tc>
                <w:tcPr>
                  <w:tcW w:w="1316" w:type="dxa"/>
                  <w:tcBorders>
                    <w:top w:val="nil"/>
                    <w:left w:val="single" w:sz="8" w:space="0" w:color="auto"/>
                    <w:bottom w:val="single" w:sz="8" w:space="0" w:color="auto"/>
                    <w:right w:val="single" w:sz="8" w:space="0" w:color="auto"/>
                  </w:tcBorders>
                  <w:shd w:val="clear" w:color="auto" w:fill="auto"/>
                  <w:vAlign w:val="center"/>
                </w:tcPr>
                <w:p w14:paraId="232E37FE" w14:textId="6AE57273" w:rsidR="00B90632" w:rsidRPr="00D65646" w:rsidRDefault="00B90632" w:rsidP="00BB6135">
                  <w:pPr>
                    <w:jc w:val="center"/>
                    <w:rPr>
                      <w:rFonts w:eastAsia="Times New Roman"/>
                      <w:color w:val="000000"/>
                      <w:sz w:val="20"/>
                      <w:szCs w:val="20"/>
                      <w:lang w:eastAsia="es-CL"/>
                    </w:rPr>
                  </w:pPr>
                  <w:r>
                    <w:rPr>
                      <w:rFonts w:eastAsia="Times New Roman"/>
                      <w:color w:val="000000"/>
                      <w:sz w:val="20"/>
                      <w:szCs w:val="20"/>
                      <w:lang w:eastAsia="es-CL"/>
                    </w:rPr>
                    <w:t>2,4</w:t>
                  </w:r>
                </w:p>
              </w:tc>
              <w:tc>
                <w:tcPr>
                  <w:tcW w:w="1288" w:type="dxa"/>
                  <w:tcBorders>
                    <w:top w:val="nil"/>
                    <w:left w:val="nil"/>
                    <w:bottom w:val="single" w:sz="8" w:space="0" w:color="auto"/>
                    <w:right w:val="single" w:sz="4" w:space="0" w:color="auto"/>
                  </w:tcBorders>
                  <w:vAlign w:val="center"/>
                </w:tcPr>
                <w:p w14:paraId="3F26DE98" w14:textId="3B5E585E" w:rsidR="00B90632" w:rsidRPr="009D1282" w:rsidRDefault="00B90632" w:rsidP="00E27EFA">
                  <w:pPr>
                    <w:jc w:val="center"/>
                    <w:rPr>
                      <w:rFonts w:eastAsia="Times New Roman"/>
                      <w:color w:val="000000"/>
                      <w:sz w:val="20"/>
                      <w:szCs w:val="20"/>
                      <w:lang w:eastAsia="es-CL"/>
                    </w:rPr>
                  </w:pPr>
                  <w:r>
                    <w:rPr>
                      <w:rFonts w:eastAsia="Times New Roman"/>
                      <w:color w:val="000000"/>
                      <w:sz w:val="20"/>
                      <w:szCs w:val="20"/>
                      <w:lang w:eastAsia="es-CL"/>
                    </w:rPr>
                    <w:t>1,5</w:t>
                  </w:r>
                </w:p>
              </w:tc>
              <w:tc>
                <w:tcPr>
                  <w:tcW w:w="1322" w:type="dxa"/>
                  <w:tcBorders>
                    <w:top w:val="nil"/>
                    <w:left w:val="single" w:sz="4" w:space="0" w:color="auto"/>
                    <w:bottom w:val="single" w:sz="8" w:space="0" w:color="auto"/>
                    <w:right w:val="single" w:sz="8" w:space="0" w:color="auto"/>
                  </w:tcBorders>
                  <w:shd w:val="clear" w:color="auto" w:fill="auto"/>
                  <w:vAlign w:val="center"/>
                </w:tcPr>
                <w:p w14:paraId="513651F6" w14:textId="6A5521AE" w:rsidR="00B90632" w:rsidRPr="00574705" w:rsidRDefault="00B90632" w:rsidP="00D020D2">
                  <w:pPr>
                    <w:jc w:val="center"/>
                    <w:rPr>
                      <w:rFonts w:eastAsia="Times New Roman"/>
                      <w:color w:val="000000"/>
                      <w:sz w:val="20"/>
                      <w:szCs w:val="20"/>
                      <w:lang w:eastAsia="es-CL"/>
                    </w:rPr>
                  </w:pPr>
                  <w:r>
                    <w:rPr>
                      <w:rFonts w:eastAsia="Times New Roman"/>
                      <w:color w:val="000000"/>
                      <w:sz w:val="20"/>
                      <w:szCs w:val="20"/>
                      <w:lang w:eastAsia="es-CL"/>
                    </w:rPr>
                    <w:t>7,5</w:t>
                  </w:r>
                </w:p>
              </w:tc>
              <w:tc>
                <w:tcPr>
                  <w:tcW w:w="1322" w:type="dxa"/>
                  <w:tcBorders>
                    <w:top w:val="nil"/>
                    <w:left w:val="nil"/>
                    <w:bottom w:val="single" w:sz="8" w:space="0" w:color="auto"/>
                    <w:right w:val="single" w:sz="4" w:space="0" w:color="auto"/>
                  </w:tcBorders>
                  <w:vAlign w:val="center"/>
                </w:tcPr>
                <w:p w14:paraId="4977355A" w14:textId="0BD1D7BB" w:rsidR="00B90632" w:rsidRPr="00574705" w:rsidRDefault="00B90632" w:rsidP="00B90632">
                  <w:pPr>
                    <w:jc w:val="center"/>
                    <w:rPr>
                      <w:rFonts w:eastAsia="Times New Roman"/>
                      <w:color w:val="000000"/>
                      <w:sz w:val="20"/>
                      <w:szCs w:val="20"/>
                      <w:lang w:eastAsia="es-CL"/>
                    </w:rPr>
                  </w:pPr>
                  <w:r w:rsidRPr="00397FD2">
                    <w:rPr>
                      <w:rFonts w:eastAsia="Times New Roman"/>
                      <w:color w:val="000000"/>
                      <w:sz w:val="20"/>
                      <w:szCs w:val="20"/>
                      <w:lang w:eastAsia="es-CL"/>
                    </w:rPr>
                    <w:t>N/A</w:t>
                  </w:r>
                </w:p>
              </w:tc>
              <w:tc>
                <w:tcPr>
                  <w:tcW w:w="1322" w:type="dxa"/>
                  <w:tcBorders>
                    <w:top w:val="single" w:sz="8" w:space="0" w:color="auto"/>
                    <w:left w:val="single" w:sz="4" w:space="0" w:color="auto"/>
                    <w:bottom w:val="single" w:sz="8" w:space="0" w:color="auto"/>
                    <w:right w:val="single" w:sz="8" w:space="0" w:color="auto"/>
                  </w:tcBorders>
                  <w:shd w:val="clear" w:color="auto" w:fill="FFC000"/>
                  <w:vAlign w:val="center"/>
                </w:tcPr>
                <w:p w14:paraId="2BF31958" w14:textId="5706AD84" w:rsidR="00B90632" w:rsidRPr="00A41CAE" w:rsidRDefault="00B90632" w:rsidP="00A41CAE">
                  <w:pPr>
                    <w:jc w:val="center"/>
                    <w:rPr>
                      <w:rFonts w:eastAsia="Times New Roman"/>
                      <w:b/>
                      <w:color w:val="000000"/>
                      <w:sz w:val="20"/>
                      <w:szCs w:val="20"/>
                      <w:lang w:eastAsia="es-CL"/>
                    </w:rPr>
                  </w:pPr>
                  <w:r w:rsidRPr="00A41CAE">
                    <w:rPr>
                      <w:rFonts w:eastAsia="Times New Roman"/>
                      <w:b/>
                      <w:color w:val="000000"/>
                      <w:sz w:val="20"/>
                      <w:szCs w:val="20"/>
                      <w:lang w:eastAsia="es-CL"/>
                    </w:rPr>
                    <w:t>11,2</w:t>
                  </w:r>
                </w:p>
              </w:tc>
              <w:tc>
                <w:tcPr>
                  <w:tcW w:w="1396" w:type="dxa"/>
                  <w:tcBorders>
                    <w:top w:val="nil"/>
                    <w:left w:val="nil"/>
                    <w:bottom w:val="single" w:sz="8" w:space="0" w:color="auto"/>
                    <w:right w:val="single" w:sz="4" w:space="0" w:color="auto"/>
                  </w:tcBorders>
                  <w:vAlign w:val="center"/>
                </w:tcPr>
                <w:p w14:paraId="282009AE" w14:textId="5BA75D9D" w:rsidR="00B90632" w:rsidRPr="00574705" w:rsidRDefault="00B90632" w:rsidP="00D020D2">
                  <w:pPr>
                    <w:jc w:val="center"/>
                    <w:rPr>
                      <w:rFonts w:eastAsia="Times New Roman"/>
                      <w:color w:val="000000"/>
                      <w:sz w:val="20"/>
                      <w:szCs w:val="20"/>
                      <w:lang w:eastAsia="es-CL"/>
                    </w:rPr>
                  </w:pPr>
                  <w:r>
                    <w:rPr>
                      <w:rFonts w:eastAsia="Times New Roman"/>
                      <w:color w:val="000000"/>
                      <w:sz w:val="20"/>
                      <w:szCs w:val="20"/>
                      <w:lang w:eastAsia="es-CL"/>
                    </w:rPr>
                    <w:t>5,0</w:t>
                  </w:r>
                </w:p>
              </w:tc>
            </w:tr>
            <w:tr w:rsidR="00B90632" w:rsidRPr="00EF026E" w14:paraId="5EB76677" w14:textId="77777777" w:rsidTr="00B90632">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1BABEB3D" w14:textId="76BE6BDE" w:rsidR="00B90632" w:rsidRDefault="00B90632" w:rsidP="00D020D2">
                  <w:pPr>
                    <w:jc w:val="left"/>
                    <w:rPr>
                      <w:rFonts w:eastAsia="Times New Roman"/>
                      <w:color w:val="000000"/>
                      <w:sz w:val="20"/>
                      <w:szCs w:val="20"/>
                      <w:lang w:eastAsia="es-CL"/>
                    </w:rPr>
                  </w:pPr>
                  <w:r>
                    <w:rPr>
                      <w:rFonts w:eastAsia="Times New Roman"/>
                      <w:color w:val="000000"/>
                      <w:sz w:val="20"/>
                      <w:szCs w:val="20"/>
                      <w:lang w:eastAsia="es-CL"/>
                    </w:rPr>
                    <w:t>Coliformes Fecales</w:t>
                  </w:r>
                </w:p>
              </w:tc>
              <w:tc>
                <w:tcPr>
                  <w:tcW w:w="925" w:type="dxa"/>
                  <w:tcBorders>
                    <w:top w:val="nil"/>
                    <w:left w:val="nil"/>
                    <w:bottom w:val="single" w:sz="8" w:space="0" w:color="auto"/>
                    <w:right w:val="single" w:sz="8" w:space="0" w:color="auto"/>
                  </w:tcBorders>
                  <w:shd w:val="clear" w:color="auto" w:fill="auto"/>
                  <w:vAlign w:val="center"/>
                </w:tcPr>
                <w:p w14:paraId="2D6C348A" w14:textId="7AF8F3FE" w:rsidR="00B90632" w:rsidRPr="00EF026E" w:rsidRDefault="00B90632" w:rsidP="00D020D2">
                  <w:pPr>
                    <w:jc w:val="center"/>
                    <w:rPr>
                      <w:rFonts w:eastAsia="Times New Roman"/>
                      <w:color w:val="000000"/>
                      <w:sz w:val="20"/>
                      <w:szCs w:val="20"/>
                      <w:lang w:eastAsia="es-CL"/>
                    </w:rPr>
                  </w:pPr>
                  <w:r>
                    <w:rPr>
                      <w:rFonts w:eastAsia="Times New Roman"/>
                      <w:color w:val="000000"/>
                      <w:sz w:val="20"/>
                      <w:szCs w:val="20"/>
                      <w:lang w:eastAsia="es-CL"/>
                    </w:rPr>
                    <w:t>NMP/100 m</w:t>
                  </w:r>
                  <w:r w:rsidRPr="00EF026E">
                    <w:rPr>
                      <w:rFonts w:eastAsia="Times New Roman"/>
                      <w:color w:val="000000"/>
                      <w:sz w:val="20"/>
                      <w:szCs w:val="20"/>
                      <w:lang w:eastAsia="es-CL"/>
                    </w:rPr>
                    <w:t>l</w:t>
                  </w:r>
                </w:p>
              </w:tc>
              <w:tc>
                <w:tcPr>
                  <w:tcW w:w="2069" w:type="dxa"/>
                  <w:tcBorders>
                    <w:top w:val="nil"/>
                    <w:left w:val="nil"/>
                    <w:bottom w:val="single" w:sz="8" w:space="0" w:color="auto"/>
                    <w:right w:val="single" w:sz="8" w:space="0" w:color="auto"/>
                  </w:tcBorders>
                  <w:shd w:val="clear" w:color="auto" w:fill="auto"/>
                </w:tcPr>
                <w:p w14:paraId="2B286082" w14:textId="5C8F0931" w:rsidR="00B90632" w:rsidRPr="001F1873" w:rsidRDefault="00B90632" w:rsidP="00FF0F9F">
                  <w:pPr>
                    <w:jc w:val="center"/>
                    <w:rPr>
                      <w:rFonts w:eastAsia="Times New Roman"/>
                      <w:bCs/>
                      <w:color w:val="000000"/>
                      <w:sz w:val="20"/>
                      <w:szCs w:val="20"/>
                      <w:lang w:eastAsia="es-CL"/>
                    </w:rPr>
                  </w:pPr>
                  <w:r>
                    <w:rPr>
                      <w:rFonts w:eastAsia="Times New Roman"/>
                      <w:bCs/>
                      <w:color w:val="000000"/>
                      <w:sz w:val="20"/>
                      <w:szCs w:val="20"/>
                      <w:lang w:eastAsia="es-CL"/>
                    </w:rPr>
                    <w:t>Considerando 3.3.1 RCA N°004/2006 y Tabla N°3 D.S. N°90/00</w:t>
                  </w:r>
                </w:p>
              </w:tc>
              <w:tc>
                <w:tcPr>
                  <w:tcW w:w="857" w:type="dxa"/>
                  <w:tcBorders>
                    <w:top w:val="nil"/>
                    <w:left w:val="nil"/>
                    <w:bottom w:val="single" w:sz="8" w:space="0" w:color="auto"/>
                    <w:right w:val="single" w:sz="8" w:space="0" w:color="auto"/>
                  </w:tcBorders>
                  <w:vAlign w:val="center"/>
                </w:tcPr>
                <w:p w14:paraId="470B34EA" w14:textId="7A90223D" w:rsidR="00B90632" w:rsidRDefault="00B90632" w:rsidP="00D020D2">
                  <w:pPr>
                    <w:jc w:val="center"/>
                    <w:rPr>
                      <w:rFonts w:eastAsia="Times New Roman"/>
                      <w:color w:val="000000"/>
                      <w:sz w:val="20"/>
                      <w:szCs w:val="20"/>
                      <w:lang w:eastAsia="es-CL"/>
                    </w:rPr>
                  </w:pPr>
                  <w:r>
                    <w:rPr>
                      <w:rFonts w:eastAsia="Times New Roman"/>
                      <w:color w:val="000000"/>
                      <w:sz w:val="20"/>
                      <w:szCs w:val="20"/>
                      <w:lang w:eastAsia="es-CL"/>
                    </w:rPr>
                    <w:t>1000</w:t>
                  </w:r>
                </w:p>
              </w:tc>
              <w:tc>
                <w:tcPr>
                  <w:tcW w:w="1316" w:type="dxa"/>
                  <w:tcBorders>
                    <w:top w:val="nil"/>
                    <w:left w:val="single" w:sz="8" w:space="0" w:color="auto"/>
                    <w:bottom w:val="single" w:sz="8" w:space="0" w:color="auto"/>
                    <w:right w:val="single" w:sz="8" w:space="0" w:color="auto"/>
                  </w:tcBorders>
                  <w:shd w:val="clear" w:color="auto" w:fill="auto"/>
                  <w:vAlign w:val="center"/>
                </w:tcPr>
                <w:p w14:paraId="13F9DF1C" w14:textId="53594873" w:rsidR="00B90632" w:rsidRPr="00D65646" w:rsidRDefault="00B90632" w:rsidP="00BB6135">
                  <w:pPr>
                    <w:jc w:val="center"/>
                    <w:rPr>
                      <w:rFonts w:eastAsia="Times New Roman"/>
                      <w:color w:val="000000"/>
                      <w:sz w:val="20"/>
                      <w:szCs w:val="20"/>
                      <w:lang w:eastAsia="es-CL"/>
                    </w:rPr>
                  </w:pPr>
                  <w:r>
                    <w:rPr>
                      <w:rFonts w:eastAsia="Times New Roman"/>
                      <w:color w:val="000000"/>
                      <w:sz w:val="20"/>
                      <w:szCs w:val="20"/>
                      <w:lang w:eastAsia="es-CL"/>
                    </w:rPr>
                    <w:t>&lt;2</w:t>
                  </w:r>
                </w:p>
              </w:tc>
              <w:tc>
                <w:tcPr>
                  <w:tcW w:w="1288" w:type="dxa"/>
                  <w:tcBorders>
                    <w:top w:val="nil"/>
                    <w:left w:val="nil"/>
                    <w:bottom w:val="single" w:sz="8" w:space="0" w:color="auto"/>
                    <w:right w:val="single" w:sz="4" w:space="0" w:color="auto"/>
                  </w:tcBorders>
                  <w:vAlign w:val="center"/>
                </w:tcPr>
                <w:p w14:paraId="73F0F070" w14:textId="69103A1F" w:rsidR="00B90632" w:rsidRPr="009D1282" w:rsidRDefault="00B90632" w:rsidP="00E27EFA">
                  <w:pPr>
                    <w:jc w:val="center"/>
                    <w:rPr>
                      <w:rFonts w:eastAsia="Times New Roman"/>
                      <w:color w:val="000000"/>
                      <w:sz w:val="20"/>
                      <w:szCs w:val="20"/>
                      <w:lang w:eastAsia="es-CL"/>
                    </w:rPr>
                  </w:pPr>
                  <w:r>
                    <w:rPr>
                      <w:rFonts w:eastAsia="Times New Roman"/>
                      <w:color w:val="000000"/>
                      <w:sz w:val="20"/>
                      <w:szCs w:val="20"/>
                      <w:lang w:eastAsia="es-CL"/>
                    </w:rPr>
                    <w:t>&lt;2</w:t>
                  </w:r>
                </w:p>
              </w:tc>
              <w:tc>
                <w:tcPr>
                  <w:tcW w:w="1322" w:type="dxa"/>
                  <w:tcBorders>
                    <w:top w:val="nil"/>
                    <w:left w:val="single" w:sz="4" w:space="0" w:color="auto"/>
                    <w:bottom w:val="single" w:sz="8" w:space="0" w:color="auto"/>
                    <w:right w:val="single" w:sz="8" w:space="0" w:color="auto"/>
                  </w:tcBorders>
                  <w:shd w:val="clear" w:color="auto" w:fill="auto"/>
                  <w:vAlign w:val="center"/>
                </w:tcPr>
                <w:p w14:paraId="7D44EC86" w14:textId="5EF9F211" w:rsidR="00B90632" w:rsidRPr="00574705" w:rsidRDefault="00B90632" w:rsidP="00D020D2">
                  <w:pPr>
                    <w:jc w:val="center"/>
                    <w:rPr>
                      <w:rFonts w:eastAsia="Times New Roman"/>
                      <w:color w:val="000000"/>
                      <w:sz w:val="20"/>
                      <w:szCs w:val="20"/>
                      <w:lang w:eastAsia="es-CL"/>
                    </w:rPr>
                  </w:pPr>
                  <w:r>
                    <w:rPr>
                      <w:rFonts w:eastAsia="Times New Roman"/>
                      <w:color w:val="000000"/>
                      <w:sz w:val="20"/>
                      <w:szCs w:val="20"/>
                      <w:lang w:eastAsia="es-CL"/>
                    </w:rPr>
                    <w:t>&lt;2</w:t>
                  </w:r>
                </w:p>
              </w:tc>
              <w:tc>
                <w:tcPr>
                  <w:tcW w:w="1322" w:type="dxa"/>
                  <w:tcBorders>
                    <w:top w:val="nil"/>
                    <w:left w:val="nil"/>
                    <w:bottom w:val="single" w:sz="8" w:space="0" w:color="auto"/>
                    <w:right w:val="single" w:sz="4" w:space="0" w:color="auto"/>
                  </w:tcBorders>
                  <w:vAlign w:val="center"/>
                </w:tcPr>
                <w:p w14:paraId="180DB5FF" w14:textId="214D8CA5" w:rsidR="00B90632" w:rsidRPr="00574705" w:rsidRDefault="00B90632" w:rsidP="00B90632">
                  <w:pPr>
                    <w:jc w:val="center"/>
                    <w:rPr>
                      <w:rFonts w:eastAsia="Times New Roman"/>
                      <w:color w:val="000000"/>
                      <w:sz w:val="20"/>
                      <w:szCs w:val="20"/>
                      <w:lang w:eastAsia="es-CL"/>
                    </w:rPr>
                  </w:pPr>
                  <w:r w:rsidRPr="00397FD2">
                    <w:rPr>
                      <w:rFonts w:eastAsia="Times New Roman"/>
                      <w:color w:val="000000"/>
                      <w:sz w:val="20"/>
                      <w:szCs w:val="20"/>
                      <w:lang w:eastAsia="es-CL"/>
                    </w:rPr>
                    <w:t>N/A</w:t>
                  </w:r>
                </w:p>
              </w:tc>
              <w:tc>
                <w:tcPr>
                  <w:tcW w:w="1322" w:type="dxa"/>
                  <w:tcBorders>
                    <w:top w:val="nil"/>
                    <w:left w:val="single" w:sz="4" w:space="0" w:color="auto"/>
                    <w:bottom w:val="single" w:sz="8" w:space="0" w:color="auto"/>
                    <w:right w:val="single" w:sz="8" w:space="0" w:color="auto"/>
                  </w:tcBorders>
                  <w:vAlign w:val="center"/>
                </w:tcPr>
                <w:p w14:paraId="5832C9D6" w14:textId="3A3D73E3" w:rsidR="00B90632" w:rsidRPr="00574705" w:rsidRDefault="00B90632" w:rsidP="00A41CAE">
                  <w:pPr>
                    <w:jc w:val="center"/>
                    <w:rPr>
                      <w:rFonts w:eastAsia="Times New Roman"/>
                      <w:color w:val="000000"/>
                      <w:sz w:val="20"/>
                      <w:szCs w:val="20"/>
                      <w:lang w:eastAsia="es-CL"/>
                    </w:rPr>
                  </w:pPr>
                  <w:r>
                    <w:rPr>
                      <w:rFonts w:eastAsia="Times New Roman"/>
                      <w:color w:val="000000"/>
                      <w:sz w:val="20"/>
                      <w:szCs w:val="20"/>
                      <w:lang w:eastAsia="es-CL"/>
                    </w:rPr>
                    <w:t>18</w:t>
                  </w:r>
                </w:p>
              </w:tc>
              <w:tc>
                <w:tcPr>
                  <w:tcW w:w="1396" w:type="dxa"/>
                  <w:tcBorders>
                    <w:top w:val="nil"/>
                    <w:left w:val="nil"/>
                    <w:bottom w:val="single" w:sz="8" w:space="0" w:color="auto"/>
                    <w:right w:val="single" w:sz="4" w:space="0" w:color="auto"/>
                  </w:tcBorders>
                  <w:vAlign w:val="center"/>
                </w:tcPr>
                <w:p w14:paraId="2F760C02" w14:textId="58EB2B00" w:rsidR="00B90632" w:rsidRPr="00574705" w:rsidRDefault="00B90632" w:rsidP="00F342D0">
                  <w:pPr>
                    <w:jc w:val="center"/>
                    <w:rPr>
                      <w:rFonts w:eastAsia="Times New Roman"/>
                      <w:color w:val="000000"/>
                      <w:sz w:val="20"/>
                      <w:szCs w:val="20"/>
                      <w:lang w:eastAsia="es-CL"/>
                    </w:rPr>
                  </w:pPr>
                  <w:r>
                    <w:rPr>
                      <w:rFonts w:eastAsia="Times New Roman"/>
                      <w:color w:val="000000"/>
                      <w:sz w:val="20"/>
                      <w:szCs w:val="20"/>
                      <w:lang w:eastAsia="es-CL"/>
                    </w:rPr>
                    <w:t>&lt;2</w:t>
                  </w:r>
                </w:p>
              </w:tc>
            </w:tr>
            <w:tr w:rsidR="00B90632" w:rsidRPr="00EF026E" w14:paraId="2AF6945A" w14:textId="77777777" w:rsidTr="00B90632">
              <w:trPr>
                <w:trHeight w:val="315"/>
                <w:jc w:val="center"/>
              </w:trPr>
              <w:tc>
                <w:tcPr>
                  <w:tcW w:w="1630" w:type="dxa"/>
                  <w:tcBorders>
                    <w:top w:val="single" w:sz="8" w:space="0" w:color="auto"/>
                    <w:left w:val="single" w:sz="8" w:space="0" w:color="auto"/>
                    <w:bottom w:val="single" w:sz="8" w:space="0" w:color="auto"/>
                    <w:right w:val="single" w:sz="8" w:space="0" w:color="auto"/>
                  </w:tcBorders>
                  <w:shd w:val="clear" w:color="auto" w:fill="auto"/>
                  <w:vAlign w:val="center"/>
                </w:tcPr>
                <w:p w14:paraId="1F5F57E0" w14:textId="50A611B1" w:rsidR="00B90632" w:rsidRDefault="00B90632" w:rsidP="007A243A">
                  <w:pPr>
                    <w:rPr>
                      <w:rFonts w:eastAsia="Times New Roman"/>
                      <w:color w:val="000000"/>
                      <w:sz w:val="20"/>
                      <w:szCs w:val="20"/>
                      <w:lang w:eastAsia="es-CL"/>
                    </w:rPr>
                  </w:pPr>
                  <w:r>
                    <w:rPr>
                      <w:rFonts w:eastAsia="Times New Roman"/>
                      <w:color w:val="000000"/>
                      <w:sz w:val="20"/>
                      <w:szCs w:val="20"/>
                      <w:lang w:eastAsia="es-CL"/>
                    </w:rPr>
                    <w:t>Fluoruro</w:t>
                  </w:r>
                </w:p>
              </w:tc>
              <w:tc>
                <w:tcPr>
                  <w:tcW w:w="925" w:type="dxa"/>
                  <w:tcBorders>
                    <w:top w:val="single" w:sz="8" w:space="0" w:color="auto"/>
                    <w:left w:val="nil"/>
                    <w:bottom w:val="single" w:sz="8" w:space="0" w:color="auto"/>
                    <w:right w:val="single" w:sz="8" w:space="0" w:color="auto"/>
                  </w:tcBorders>
                  <w:shd w:val="clear" w:color="auto" w:fill="auto"/>
                  <w:vAlign w:val="center"/>
                </w:tcPr>
                <w:p w14:paraId="27BAE53F" w14:textId="32FA044A" w:rsidR="00B90632" w:rsidRDefault="00B90632" w:rsidP="007A243A">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single" w:sz="8" w:space="0" w:color="auto"/>
                    <w:left w:val="nil"/>
                    <w:bottom w:val="single" w:sz="8" w:space="0" w:color="auto"/>
                    <w:right w:val="single" w:sz="8" w:space="0" w:color="auto"/>
                  </w:tcBorders>
                  <w:shd w:val="clear" w:color="auto" w:fill="auto"/>
                  <w:vAlign w:val="center"/>
                </w:tcPr>
                <w:p w14:paraId="47F9768E" w14:textId="444D569C" w:rsidR="00B90632" w:rsidRDefault="00B90632" w:rsidP="007A243A">
                  <w:pPr>
                    <w:jc w:val="center"/>
                    <w:rPr>
                      <w:rFonts w:eastAsia="Times New Roman"/>
                      <w:bCs/>
                      <w:color w:val="000000"/>
                      <w:sz w:val="20"/>
                      <w:szCs w:val="20"/>
                      <w:lang w:eastAsia="es-CL"/>
                    </w:rPr>
                  </w:pPr>
                  <w:r>
                    <w:rPr>
                      <w:rFonts w:eastAsia="Times New Roman"/>
                      <w:bCs/>
                      <w:color w:val="000000"/>
                      <w:sz w:val="20"/>
                      <w:szCs w:val="20"/>
                      <w:lang w:eastAsia="es-CL"/>
                    </w:rPr>
                    <w:t>Tabla N°3 D.S. N°90/00</w:t>
                  </w:r>
                </w:p>
              </w:tc>
              <w:tc>
                <w:tcPr>
                  <w:tcW w:w="857" w:type="dxa"/>
                  <w:tcBorders>
                    <w:top w:val="single" w:sz="8" w:space="0" w:color="auto"/>
                    <w:left w:val="nil"/>
                    <w:bottom w:val="single" w:sz="8" w:space="0" w:color="auto"/>
                    <w:right w:val="single" w:sz="8" w:space="0" w:color="auto"/>
                  </w:tcBorders>
                  <w:vAlign w:val="center"/>
                </w:tcPr>
                <w:p w14:paraId="4846092A" w14:textId="3C835D01" w:rsidR="00B90632" w:rsidRDefault="00B90632" w:rsidP="007A243A">
                  <w:pPr>
                    <w:jc w:val="center"/>
                    <w:rPr>
                      <w:rFonts w:eastAsia="Times New Roman"/>
                      <w:color w:val="000000"/>
                      <w:sz w:val="20"/>
                      <w:szCs w:val="20"/>
                      <w:lang w:eastAsia="es-CL"/>
                    </w:rPr>
                  </w:pPr>
                  <w:r>
                    <w:rPr>
                      <w:rFonts w:eastAsia="Times New Roman"/>
                      <w:color w:val="000000"/>
                      <w:sz w:val="20"/>
                      <w:szCs w:val="20"/>
                      <w:lang w:eastAsia="es-CL"/>
                    </w:rPr>
                    <w:t>1</w:t>
                  </w:r>
                </w:p>
              </w:tc>
              <w:tc>
                <w:tcPr>
                  <w:tcW w:w="1316" w:type="dxa"/>
                  <w:tcBorders>
                    <w:top w:val="single" w:sz="8" w:space="0" w:color="auto"/>
                    <w:left w:val="single" w:sz="8" w:space="0" w:color="auto"/>
                    <w:bottom w:val="single" w:sz="8" w:space="0" w:color="auto"/>
                    <w:right w:val="single" w:sz="8" w:space="0" w:color="auto"/>
                  </w:tcBorders>
                  <w:shd w:val="clear" w:color="auto" w:fill="auto"/>
                  <w:vAlign w:val="center"/>
                </w:tcPr>
                <w:p w14:paraId="41DA7975" w14:textId="386308BC" w:rsidR="00B90632" w:rsidRDefault="00B90632" w:rsidP="007A243A">
                  <w:pPr>
                    <w:jc w:val="center"/>
                    <w:rPr>
                      <w:rFonts w:eastAsia="Times New Roman"/>
                      <w:color w:val="000000"/>
                      <w:sz w:val="20"/>
                      <w:szCs w:val="20"/>
                      <w:lang w:eastAsia="es-CL"/>
                    </w:rPr>
                  </w:pPr>
                  <w:r>
                    <w:rPr>
                      <w:rFonts w:eastAsia="Times New Roman"/>
                      <w:color w:val="000000"/>
                      <w:sz w:val="20"/>
                      <w:szCs w:val="20"/>
                      <w:lang w:eastAsia="es-CL"/>
                    </w:rPr>
                    <w:t>0,723</w:t>
                  </w:r>
                </w:p>
              </w:tc>
              <w:tc>
                <w:tcPr>
                  <w:tcW w:w="1288" w:type="dxa"/>
                  <w:tcBorders>
                    <w:top w:val="single" w:sz="8" w:space="0" w:color="auto"/>
                    <w:left w:val="nil"/>
                    <w:bottom w:val="single" w:sz="8" w:space="0" w:color="auto"/>
                    <w:right w:val="single" w:sz="4" w:space="0" w:color="auto"/>
                  </w:tcBorders>
                  <w:shd w:val="clear" w:color="auto" w:fill="FFC000"/>
                  <w:vAlign w:val="center"/>
                </w:tcPr>
                <w:p w14:paraId="7572583D" w14:textId="686FDE70" w:rsidR="00B90632" w:rsidRPr="00D15C9D" w:rsidRDefault="00B90632" w:rsidP="007A243A">
                  <w:pPr>
                    <w:jc w:val="center"/>
                    <w:rPr>
                      <w:rFonts w:eastAsia="Times New Roman"/>
                      <w:b/>
                      <w:color w:val="000000"/>
                      <w:sz w:val="20"/>
                      <w:szCs w:val="20"/>
                      <w:lang w:eastAsia="es-CL"/>
                    </w:rPr>
                  </w:pPr>
                  <w:r w:rsidRPr="00D15C9D">
                    <w:rPr>
                      <w:rFonts w:eastAsia="Times New Roman"/>
                      <w:b/>
                      <w:color w:val="000000"/>
                      <w:sz w:val="20"/>
                      <w:szCs w:val="20"/>
                      <w:lang w:eastAsia="es-CL"/>
                    </w:rPr>
                    <w:t>1,03</w:t>
                  </w:r>
                </w:p>
              </w:tc>
              <w:tc>
                <w:tcPr>
                  <w:tcW w:w="1322" w:type="dxa"/>
                  <w:tcBorders>
                    <w:top w:val="single" w:sz="8" w:space="0" w:color="auto"/>
                    <w:left w:val="single" w:sz="4" w:space="0" w:color="auto"/>
                    <w:bottom w:val="single" w:sz="8" w:space="0" w:color="auto"/>
                    <w:right w:val="single" w:sz="8" w:space="0" w:color="auto"/>
                  </w:tcBorders>
                  <w:shd w:val="clear" w:color="auto" w:fill="FFC000"/>
                  <w:vAlign w:val="center"/>
                </w:tcPr>
                <w:p w14:paraId="3EB01B17" w14:textId="274A6D67" w:rsidR="00B90632" w:rsidRPr="00CB7B4A" w:rsidRDefault="00B90632" w:rsidP="007A243A">
                  <w:pPr>
                    <w:jc w:val="center"/>
                    <w:rPr>
                      <w:rFonts w:eastAsia="Times New Roman"/>
                      <w:b/>
                      <w:color w:val="000000"/>
                      <w:sz w:val="20"/>
                      <w:szCs w:val="20"/>
                      <w:lang w:eastAsia="es-CL"/>
                    </w:rPr>
                  </w:pPr>
                  <w:r w:rsidRPr="00CB7B4A">
                    <w:rPr>
                      <w:rFonts w:eastAsia="Times New Roman"/>
                      <w:b/>
                      <w:color w:val="000000"/>
                      <w:sz w:val="20"/>
                      <w:szCs w:val="20"/>
                      <w:lang w:eastAsia="es-CL"/>
                    </w:rPr>
                    <w:t>1,83</w:t>
                  </w:r>
                </w:p>
              </w:tc>
              <w:tc>
                <w:tcPr>
                  <w:tcW w:w="1322" w:type="dxa"/>
                  <w:tcBorders>
                    <w:top w:val="single" w:sz="8" w:space="0" w:color="auto"/>
                    <w:left w:val="nil"/>
                    <w:bottom w:val="single" w:sz="8" w:space="0" w:color="auto"/>
                    <w:right w:val="single" w:sz="4" w:space="0" w:color="auto"/>
                  </w:tcBorders>
                  <w:vAlign w:val="center"/>
                </w:tcPr>
                <w:p w14:paraId="050C0FA9" w14:textId="641BF1C2" w:rsidR="00B90632" w:rsidRPr="00574705" w:rsidRDefault="00B90632" w:rsidP="00B90632">
                  <w:pPr>
                    <w:jc w:val="center"/>
                    <w:rPr>
                      <w:rFonts w:eastAsia="Times New Roman"/>
                      <w:color w:val="000000"/>
                      <w:sz w:val="20"/>
                      <w:szCs w:val="20"/>
                      <w:lang w:eastAsia="es-CL"/>
                    </w:rPr>
                  </w:pPr>
                  <w:r w:rsidRPr="00397FD2">
                    <w:rPr>
                      <w:rFonts w:eastAsia="Times New Roman"/>
                      <w:color w:val="000000"/>
                      <w:sz w:val="20"/>
                      <w:szCs w:val="20"/>
                      <w:lang w:eastAsia="es-CL"/>
                    </w:rPr>
                    <w:t>N/A</w:t>
                  </w:r>
                </w:p>
              </w:tc>
              <w:tc>
                <w:tcPr>
                  <w:tcW w:w="1322" w:type="dxa"/>
                  <w:tcBorders>
                    <w:top w:val="single" w:sz="8" w:space="0" w:color="auto"/>
                    <w:left w:val="single" w:sz="4" w:space="0" w:color="auto"/>
                    <w:bottom w:val="single" w:sz="8" w:space="0" w:color="auto"/>
                    <w:right w:val="single" w:sz="8" w:space="0" w:color="auto"/>
                  </w:tcBorders>
                  <w:vAlign w:val="center"/>
                </w:tcPr>
                <w:p w14:paraId="3AC172C1" w14:textId="53C2CA3D" w:rsidR="00B90632" w:rsidRDefault="00B90632" w:rsidP="007A243A">
                  <w:pPr>
                    <w:jc w:val="center"/>
                    <w:rPr>
                      <w:rFonts w:eastAsia="Times New Roman"/>
                      <w:color w:val="000000"/>
                      <w:sz w:val="20"/>
                      <w:szCs w:val="20"/>
                      <w:lang w:eastAsia="es-CL"/>
                    </w:rPr>
                  </w:pPr>
                  <w:r>
                    <w:rPr>
                      <w:rFonts w:eastAsia="Times New Roman"/>
                      <w:color w:val="000000"/>
                      <w:sz w:val="20"/>
                      <w:szCs w:val="20"/>
                      <w:lang w:eastAsia="es-CL"/>
                    </w:rPr>
                    <w:t>0,701</w:t>
                  </w:r>
                </w:p>
              </w:tc>
              <w:tc>
                <w:tcPr>
                  <w:tcW w:w="1396" w:type="dxa"/>
                  <w:tcBorders>
                    <w:top w:val="single" w:sz="8" w:space="0" w:color="auto"/>
                    <w:left w:val="nil"/>
                    <w:bottom w:val="single" w:sz="8" w:space="0" w:color="auto"/>
                    <w:right w:val="single" w:sz="4" w:space="0" w:color="auto"/>
                  </w:tcBorders>
                  <w:vAlign w:val="center"/>
                </w:tcPr>
                <w:p w14:paraId="2A5C1DF9" w14:textId="7E74B5CF" w:rsidR="00B90632" w:rsidRDefault="00B90632" w:rsidP="007A243A">
                  <w:pPr>
                    <w:jc w:val="center"/>
                    <w:rPr>
                      <w:rFonts w:eastAsia="Times New Roman"/>
                      <w:color w:val="000000"/>
                      <w:sz w:val="20"/>
                      <w:szCs w:val="20"/>
                      <w:lang w:eastAsia="es-CL"/>
                    </w:rPr>
                  </w:pPr>
                  <w:r>
                    <w:rPr>
                      <w:rFonts w:eastAsia="Times New Roman"/>
                      <w:color w:val="000000"/>
                      <w:sz w:val="20"/>
                      <w:szCs w:val="20"/>
                      <w:lang w:eastAsia="es-CL"/>
                    </w:rPr>
                    <w:t>0,26</w:t>
                  </w:r>
                </w:p>
              </w:tc>
            </w:tr>
            <w:tr w:rsidR="00B90632" w:rsidRPr="00EF026E" w14:paraId="7BE0C4AF" w14:textId="77777777" w:rsidTr="00B90632">
              <w:trPr>
                <w:trHeight w:val="315"/>
                <w:jc w:val="center"/>
              </w:trPr>
              <w:tc>
                <w:tcPr>
                  <w:tcW w:w="1630" w:type="dxa"/>
                  <w:tcBorders>
                    <w:top w:val="single" w:sz="8" w:space="0" w:color="auto"/>
                    <w:left w:val="single" w:sz="8" w:space="0" w:color="auto"/>
                    <w:bottom w:val="single" w:sz="8" w:space="0" w:color="auto"/>
                    <w:right w:val="single" w:sz="8" w:space="0" w:color="auto"/>
                  </w:tcBorders>
                  <w:shd w:val="clear" w:color="auto" w:fill="auto"/>
                  <w:vAlign w:val="center"/>
                </w:tcPr>
                <w:p w14:paraId="6A90B746" w14:textId="78E65CC4" w:rsidR="00B90632" w:rsidRDefault="00B90632" w:rsidP="007A243A">
                  <w:pPr>
                    <w:rPr>
                      <w:rFonts w:eastAsia="Times New Roman"/>
                      <w:color w:val="000000"/>
                      <w:sz w:val="20"/>
                      <w:szCs w:val="20"/>
                      <w:lang w:eastAsia="es-CL"/>
                    </w:rPr>
                  </w:pPr>
                  <w:r>
                    <w:rPr>
                      <w:rFonts w:eastAsia="Times New Roman"/>
                      <w:color w:val="000000"/>
                      <w:sz w:val="20"/>
                      <w:szCs w:val="20"/>
                      <w:lang w:eastAsia="es-CL"/>
                    </w:rPr>
                    <w:t>Sulfatos</w:t>
                  </w:r>
                </w:p>
              </w:tc>
              <w:tc>
                <w:tcPr>
                  <w:tcW w:w="925" w:type="dxa"/>
                  <w:tcBorders>
                    <w:top w:val="single" w:sz="8" w:space="0" w:color="auto"/>
                    <w:left w:val="nil"/>
                    <w:bottom w:val="single" w:sz="8" w:space="0" w:color="auto"/>
                    <w:right w:val="single" w:sz="8" w:space="0" w:color="auto"/>
                  </w:tcBorders>
                  <w:shd w:val="clear" w:color="auto" w:fill="auto"/>
                  <w:vAlign w:val="center"/>
                </w:tcPr>
                <w:p w14:paraId="4CD3E719" w14:textId="75A38010" w:rsidR="00B90632" w:rsidRPr="00EF026E" w:rsidRDefault="00B90632" w:rsidP="007A243A">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single" w:sz="8" w:space="0" w:color="auto"/>
                    <w:left w:val="nil"/>
                    <w:bottom w:val="single" w:sz="8" w:space="0" w:color="auto"/>
                    <w:right w:val="single" w:sz="8" w:space="0" w:color="auto"/>
                  </w:tcBorders>
                  <w:shd w:val="clear" w:color="auto" w:fill="auto"/>
                  <w:vAlign w:val="center"/>
                </w:tcPr>
                <w:p w14:paraId="78558EC8" w14:textId="1C74CEF0" w:rsidR="00B90632" w:rsidRDefault="00B90632" w:rsidP="007A243A">
                  <w:pPr>
                    <w:jc w:val="center"/>
                    <w:rPr>
                      <w:rFonts w:eastAsia="Times New Roman"/>
                      <w:bCs/>
                      <w:color w:val="000000"/>
                      <w:sz w:val="20"/>
                      <w:szCs w:val="20"/>
                      <w:lang w:eastAsia="es-CL"/>
                    </w:rPr>
                  </w:pPr>
                  <w:r>
                    <w:rPr>
                      <w:rFonts w:eastAsia="Times New Roman"/>
                      <w:bCs/>
                      <w:color w:val="000000"/>
                      <w:sz w:val="20"/>
                      <w:szCs w:val="20"/>
                      <w:lang w:eastAsia="es-CL"/>
                    </w:rPr>
                    <w:t>Tabla N°3 D.S. N°90/00</w:t>
                  </w:r>
                </w:p>
              </w:tc>
              <w:tc>
                <w:tcPr>
                  <w:tcW w:w="857" w:type="dxa"/>
                  <w:tcBorders>
                    <w:top w:val="single" w:sz="8" w:space="0" w:color="auto"/>
                    <w:left w:val="nil"/>
                    <w:bottom w:val="single" w:sz="8" w:space="0" w:color="auto"/>
                    <w:right w:val="single" w:sz="8" w:space="0" w:color="auto"/>
                  </w:tcBorders>
                  <w:vAlign w:val="center"/>
                </w:tcPr>
                <w:p w14:paraId="055393A8" w14:textId="7FB5938F" w:rsidR="00B90632" w:rsidRDefault="00B90632" w:rsidP="007A243A">
                  <w:pPr>
                    <w:jc w:val="center"/>
                    <w:rPr>
                      <w:rFonts w:eastAsia="Times New Roman"/>
                      <w:color w:val="000000"/>
                      <w:sz w:val="20"/>
                      <w:szCs w:val="20"/>
                      <w:lang w:eastAsia="es-CL"/>
                    </w:rPr>
                  </w:pPr>
                  <w:r>
                    <w:rPr>
                      <w:rFonts w:eastAsia="Times New Roman"/>
                      <w:color w:val="000000"/>
                      <w:sz w:val="20"/>
                      <w:szCs w:val="20"/>
                      <w:lang w:eastAsia="es-CL"/>
                    </w:rPr>
                    <w:t>1000</w:t>
                  </w:r>
                </w:p>
              </w:tc>
              <w:tc>
                <w:tcPr>
                  <w:tcW w:w="1316" w:type="dxa"/>
                  <w:tcBorders>
                    <w:top w:val="single" w:sz="8" w:space="0" w:color="auto"/>
                    <w:left w:val="single" w:sz="8" w:space="0" w:color="auto"/>
                    <w:bottom w:val="single" w:sz="8" w:space="0" w:color="auto"/>
                    <w:right w:val="single" w:sz="8" w:space="0" w:color="auto"/>
                  </w:tcBorders>
                  <w:shd w:val="clear" w:color="auto" w:fill="auto"/>
                  <w:vAlign w:val="center"/>
                </w:tcPr>
                <w:p w14:paraId="72545764" w14:textId="4A52E033" w:rsidR="00B90632" w:rsidRDefault="00B90632" w:rsidP="007A243A">
                  <w:pPr>
                    <w:jc w:val="center"/>
                    <w:rPr>
                      <w:rFonts w:eastAsia="Times New Roman"/>
                      <w:color w:val="000000"/>
                      <w:sz w:val="20"/>
                      <w:szCs w:val="20"/>
                      <w:lang w:eastAsia="es-CL"/>
                    </w:rPr>
                  </w:pPr>
                  <w:r>
                    <w:rPr>
                      <w:rFonts w:eastAsia="Times New Roman"/>
                      <w:color w:val="000000"/>
                      <w:sz w:val="20"/>
                      <w:szCs w:val="20"/>
                      <w:lang w:eastAsia="es-CL"/>
                    </w:rPr>
                    <w:t>8,85</w:t>
                  </w:r>
                </w:p>
              </w:tc>
              <w:tc>
                <w:tcPr>
                  <w:tcW w:w="1288" w:type="dxa"/>
                  <w:tcBorders>
                    <w:top w:val="single" w:sz="8" w:space="0" w:color="auto"/>
                    <w:left w:val="nil"/>
                    <w:bottom w:val="single" w:sz="8" w:space="0" w:color="auto"/>
                    <w:right w:val="single" w:sz="4" w:space="0" w:color="auto"/>
                  </w:tcBorders>
                  <w:vAlign w:val="center"/>
                </w:tcPr>
                <w:p w14:paraId="28A97C7C" w14:textId="26B56DB1" w:rsidR="00B90632" w:rsidRDefault="00B90632" w:rsidP="007A243A">
                  <w:pPr>
                    <w:jc w:val="center"/>
                    <w:rPr>
                      <w:rFonts w:eastAsia="Times New Roman"/>
                      <w:color w:val="000000"/>
                      <w:sz w:val="20"/>
                      <w:szCs w:val="20"/>
                      <w:lang w:eastAsia="es-CL"/>
                    </w:rPr>
                  </w:pPr>
                  <w:r>
                    <w:rPr>
                      <w:rFonts w:eastAsia="Times New Roman"/>
                      <w:color w:val="000000"/>
                      <w:sz w:val="20"/>
                      <w:szCs w:val="20"/>
                      <w:lang w:eastAsia="es-CL"/>
                    </w:rPr>
                    <w:t>14,9</w:t>
                  </w:r>
                </w:p>
              </w:tc>
              <w:tc>
                <w:tcPr>
                  <w:tcW w:w="1322" w:type="dxa"/>
                  <w:tcBorders>
                    <w:top w:val="single" w:sz="8" w:space="0" w:color="auto"/>
                    <w:left w:val="single" w:sz="4" w:space="0" w:color="auto"/>
                    <w:bottom w:val="single" w:sz="8" w:space="0" w:color="auto"/>
                    <w:right w:val="single" w:sz="8" w:space="0" w:color="auto"/>
                  </w:tcBorders>
                  <w:shd w:val="clear" w:color="auto" w:fill="FF0000"/>
                  <w:vAlign w:val="center"/>
                </w:tcPr>
                <w:p w14:paraId="09195CC5" w14:textId="6D53C33C" w:rsidR="00B90632" w:rsidRPr="00FA7354" w:rsidRDefault="00B90632" w:rsidP="007A243A">
                  <w:pPr>
                    <w:jc w:val="center"/>
                    <w:rPr>
                      <w:rFonts w:eastAsia="Times New Roman"/>
                      <w:b/>
                      <w:color w:val="000000"/>
                      <w:sz w:val="20"/>
                      <w:szCs w:val="20"/>
                      <w:lang w:eastAsia="es-CL"/>
                    </w:rPr>
                  </w:pPr>
                  <w:r w:rsidRPr="00FA7354">
                    <w:rPr>
                      <w:rFonts w:eastAsia="Times New Roman"/>
                      <w:b/>
                      <w:color w:val="000000"/>
                      <w:sz w:val="20"/>
                      <w:szCs w:val="20"/>
                      <w:lang w:eastAsia="es-CL"/>
                    </w:rPr>
                    <w:t>735000</w:t>
                  </w:r>
                </w:p>
              </w:tc>
              <w:tc>
                <w:tcPr>
                  <w:tcW w:w="1322" w:type="dxa"/>
                  <w:tcBorders>
                    <w:top w:val="single" w:sz="8" w:space="0" w:color="auto"/>
                    <w:left w:val="nil"/>
                    <w:bottom w:val="single" w:sz="8" w:space="0" w:color="auto"/>
                    <w:right w:val="single" w:sz="4" w:space="0" w:color="auto"/>
                  </w:tcBorders>
                  <w:vAlign w:val="center"/>
                </w:tcPr>
                <w:p w14:paraId="2D089C21" w14:textId="41BF2A78" w:rsidR="00B90632" w:rsidRPr="00574705" w:rsidRDefault="00B90632" w:rsidP="00B90632">
                  <w:pPr>
                    <w:jc w:val="center"/>
                    <w:rPr>
                      <w:rFonts w:eastAsia="Times New Roman"/>
                      <w:color w:val="000000"/>
                      <w:sz w:val="20"/>
                      <w:szCs w:val="20"/>
                      <w:lang w:eastAsia="es-CL"/>
                    </w:rPr>
                  </w:pPr>
                  <w:r w:rsidRPr="00397FD2">
                    <w:rPr>
                      <w:rFonts w:eastAsia="Times New Roman"/>
                      <w:color w:val="000000"/>
                      <w:sz w:val="20"/>
                      <w:szCs w:val="20"/>
                      <w:lang w:eastAsia="es-CL"/>
                    </w:rPr>
                    <w:t>N/A</w:t>
                  </w:r>
                </w:p>
              </w:tc>
              <w:tc>
                <w:tcPr>
                  <w:tcW w:w="1322" w:type="dxa"/>
                  <w:tcBorders>
                    <w:top w:val="single" w:sz="8" w:space="0" w:color="auto"/>
                    <w:left w:val="single" w:sz="4" w:space="0" w:color="auto"/>
                    <w:bottom w:val="single" w:sz="8" w:space="0" w:color="auto"/>
                    <w:right w:val="single" w:sz="8" w:space="0" w:color="auto"/>
                  </w:tcBorders>
                  <w:vAlign w:val="center"/>
                </w:tcPr>
                <w:p w14:paraId="3E5A580F" w14:textId="72D55D99" w:rsidR="00B90632" w:rsidRDefault="00B90632" w:rsidP="007A243A">
                  <w:pPr>
                    <w:jc w:val="center"/>
                    <w:rPr>
                      <w:rFonts w:eastAsia="Times New Roman"/>
                      <w:color w:val="000000"/>
                      <w:sz w:val="20"/>
                      <w:szCs w:val="20"/>
                      <w:lang w:eastAsia="es-CL"/>
                    </w:rPr>
                  </w:pPr>
                  <w:r>
                    <w:rPr>
                      <w:rFonts w:eastAsia="Times New Roman"/>
                      <w:color w:val="000000"/>
                      <w:sz w:val="20"/>
                      <w:szCs w:val="20"/>
                      <w:lang w:eastAsia="es-CL"/>
                    </w:rPr>
                    <w:t>24,5</w:t>
                  </w:r>
                </w:p>
              </w:tc>
              <w:tc>
                <w:tcPr>
                  <w:tcW w:w="1396" w:type="dxa"/>
                  <w:tcBorders>
                    <w:top w:val="single" w:sz="8" w:space="0" w:color="auto"/>
                    <w:left w:val="nil"/>
                    <w:bottom w:val="single" w:sz="8" w:space="0" w:color="auto"/>
                    <w:right w:val="single" w:sz="4" w:space="0" w:color="auto"/>
                  </w:tcBorders>
                  <w:vAlign w:val="center"/>
                </w:tcPr>
                <w:p w14:paraId="2AF10886" w14:textId="5E6FB05F" w:rsidR="00B90632" w:rsidRDefault="00B90632" w:rsidP="007A243A">
                  <w:pPr>
                    <w:jc w:val="center"/>
                    <w:rPr>
                      <w:rFonts w:eastAsia="Times New Roman"/>
                      <w:color w:val="000000"/>
                      <w:sz w:val="20"/>
                      <w:szCs w:val="20"/>
                      <w:lang w:eastAsia="es-CL"/>
                    </w:rPr>
                  </w:pPr>
                  <w:r>
                    <w:rPr>
                      <w:rFonts w:eastAsia="Times New Roman"/>
                      <w:color w:val="000000"/>
                      <w:sz w:val="20"/>
                      <w:szCs w:val="20"/>
                      <w:lang w:eastAsia="es-CL"/>
                    </w:rPr>
                    <w:t>6,34</w:t>
                  </w:r>
                </w:p>
              </w:tc>
            </w:tr>
          </w:tbl>
          <w:p w14:paraId="22894221" w14:textId="559A3048" w:rsidR="00B90632" w:rsidRPr="00EF026E" w:rsidRDefault="00F26BE9" w:rsidP="0047371F">
            <w:pPr>
              <w:ind w:left="72"/>
              <w:jc w:val="left"/>
              <w:rPr>
                <w:rFonts w:ascii="Calibri" w:eastAsia="Times New Roman" w:hAnsi="Calibri"/>
                <w:color w:val="000000"/>
                <w:sz w:val="20"/>
                <w:szCs w:val="20"/>
                <w:lang w:eastAsia="es-CL"/>
              </w:rPr>
            </w:pPr>
            <w:r w:rsidRPr="002E26E2">
              <w:rPr>
                <w:rFonts w:ascii="Calibri" w:eastAsia="Times New Roman" w:hAnsi="Calibri"/>
                <w:color w:val="000000"/>
                <w:sz w:val="18"/>
                <w:szCs w:val="20"/>
                <w:lang w:eastAsia="es-CL"/>
              </w:rPr>
              <w:t>Fuente: Elaboración Propia</w:t>
            </w:r>
            <w:r w:rsidR="00EE13FF" w:rsidRPr="002E26E2">
              <w:rPr>
                <w:rFonts w:ascii="Calibri" w:eastAsia="Times New Roman" w:hAnsi="Calibri"/>
                <w:color w:val="000000"/>
                <w:sz w:val="18"/>
                <w:szCs w:val="20"/>
                <w:lang w:eastAsia="es-CL"/>
              </w:rPr>
              <w:t xml:space="preserve"> en base a información proporcionada por el titular</w:t>
            </w:r>
            <w:r w:rsidRPr="002E26E2">
              <w:rPr>
                <w:rFonts w:ascii="Calibri" w:eastAsia="Times New Roman" w:hAnsi="Calibri"/>
                <w:color w:val="000000"/>
                <w:sz w:val="18"/>
                <w:szCs w:val="20"/>
                <w:lang w:eastAsia="es-CL"/>
              </w:rPr>
              <w:t>.</w:t>
            </w:r>
            <w:r w:rsidR="00827998" w:rsidRPr="002E26E2">
              <w:rPr>
                <w:rFonts w:ascii="Calibri" w:eastAsia="Times New Roman" w:hAnsi="Calibri"/>
                <w:color w:val="000000"/>
                <w:sz w:val="18"/>
                <w:szCs w:val="20"/>
                <w:lang w:eastAsia="es-CL"/>
              </w:rPr>
              <w:t xml:space="preserve"> </w:t>
            </w:r>
            <w:r w:rsidR="008F2BCF" w:rsidRPr="002E26E2">
              <w:rPr>
                <w:rFonts w:ascii="Calibri" w:eastAsia="Times New Roman" w:hAnsi="Calibri"/>
                <w:color w:val="000000"/>
                <w:sz w:val="18"/>
                <w:szCs w:val="20"/>
                <w:lang w:eastAsia="es-CL"/>
              </w:rPr>
              <w:t>S/I: Sin Información</w:t>
            </w:r>
            <w:r w:rsidR="00827998" w:rsidRPr="002E26E2">
              <w:rPr>
                <w:rFonts w:ascii="Calibri" w:eastAsia="Times New Roman" w:hAnsi="Calibri"/>
                <w:color w:val="000000"/>
                <w:sz w:val="18"/>
                <w:szCs w:val="20"/>
                <w:lang w:eastAsia="es-CL"/>
              </w:rPr>
              <w:t xml:space="preserve">. </w:t>
            </w:r>
            <w:r w:rsidR="00B90632" w:rsidRPr="002E26E2">
              <w:rPr>
                <w:rFonts w:ascii="Calibri" w:eastAsia="Times New Roman" w:hAnsi="Calibri"/>
                <w:color w:val="000000"/>
                <w:sz w:val="18"/>
                <w:szCs w:val="20"/>
                <w:lang w:eastAsia="es-CL"/>
              </w:rPr>
              <w:t>N/A: No aplica</w:t>
            </w:r>
          </w:p>
        </w:tc>
      </w:tr>
      <w:tr w:rsidR="00F26BE9" w:rsidRPr="00EF026E" w14:paraId="0289D8A9" w14:textId="77777777" w:rsidTr="00D020D2">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0801A19" w14:textId="77777777" w:rsidR="00F26BE9" w:rsidRPr="0097515B" w:rsidRDefault="00F26BE9" w:rsidP="00D020D2">
            <w:pPr>
              <w:pStyle w:val="Epgrafe"/>
              <w:rPr>
                <w:rFonts w:eastAsia="Times New Roman"/>
                <w:color w:val="000000"/>
                <w:szCs w:val="18"/>
                <w:lang w:eastAsia="es-CL"/>
              </w:rPr>
            </w:pPr>
            <w:bookmarkStart w:id="138" w:name="_Toc401682401"/>
            <w:bookmarkStart w:id="139" w:name="_Toc407798093"/>
            <w:r w:rsidRPr="0097515B">
              <w:t xml:space="preserve">Tabla </w:t>
            </w:r>
            <w:r w:rsidRPr="0097515B">
              <w:fldChar w:fldCharType="begin"/>
            </w:r>
            <w:r w:rsidRPr="0097515B">
              <w:instrText xml:space="preserve"> SEQ Tabla \* ARABIC </w:instrText>
            </w:r>
            <w:r w:rsidRPr="0097515B">
              <w:fldChar w:fldCharType="separate"/>
            </w:r>
            <w:r w:rsidR="0049268C" w:rsidRPr="0097515B">
              <w:rPr>
                <w:noProof/>
              </w:rPr>
              <w:t>1</w:t>
            </w:r>
            <w:r w:rsidRPr="0097515B">
              <w:fldChar w:fldCharType="end"/>
            </w:r>
            <w:r w:rsidRPr="0097515B">
              <w:rPr>
                <w:szCs w:val="18"/>
              </w:rPr>
              <w:t>.</w:t>
            </w:r>
            <w:bookmarkEnd w:id="138"/>
            <w:bookmarkEnd w:id="13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D75FD7A" w14:textId="2D17D637" w:rsidR="00F26BE9" w:rsidRPr="0097515B" w:rsidRDefault="00F26BE9" w:rsidP="008F2BCF">
            <w:pPr>
              <w:jc w:val="left"/>
              <w:rPr>
                <w:rFonts w:ascii="Calibri" w:eastAsia="Times New Roman" w:hAnsi="Calibri"/>
                <w:b/>
                <w:color w:val="000000"/>
                <w:sz w:val="18"/>
                <w:szCs w:val="18"/>
                <w:lang w:eastAsia="es-CL"/>
              </w:rPr>
            </w:pPr>
            <w:r w:rsidRPr="0097515B">
              <w:rPr>
                <w:rFonts w:ascii="Calibri" w:eastAsia="Times New Roman" w:hAnsi="Calibri"/>
                <w:b/>
                <w:color w:val="000000"/>
                <w:sz w:val="18"/>
                <w:szCs w:val="18"/>
                <w:lang w:eastAsia="es-CL"/>
              </w:rPr>
              <w:t xml:space="preserve">Fecha : </w:t>
            </w:r>
            <w:r w:rsidRPr="0097515B">
              <w:rPr>
                <w:rFonts w:ascii="Calibri" w:eastAsia="Times New Roman" w:hAnsi="Calibri"/>
                <w:color w:val="000000"/>
                <w:sz w:val="18"/>
                <w:szCs w:val="18"/>
                <w:lang w:eastAsia="es-CL"/>
              </w:rPr>
              <w:t>2</w:t>
            </w:r>
            <w:r w:rsidR="008F2BCF" w:rsidRPr="0097515B">
              <w:rPr>
                <w:rFonts w:ascii="Calibri" w:eastAsia="Times New Roman" w:hAnsi="Calibri"/>
                <w:color w:val="000000"/>
                <w:sz w:val="18"/>
                <w:szCs w:val="18"/>
                <w:lang w:eastAsia="es-CL"/>
              </w:rPr>
              <w:t>4</w:t>
            </w:r>
            <w:r w:rsidRPr="0097515B">
              <w:rPr>
                <w:rFonts w:ascii="Calibri" w:eastAsia="Times New Roman" w:hAnsi="Calibri"/>
                <w:color w:val="000000"/>
                <w:sz w:val="18"/>
                <w:szCs w:val="18"/>
                <w:lang w:eastAsia="es-CL"/>
              </w:rPr>
              <w:t>-1</w:t>
            </w:r>
            <w:r w:rsidR="008F2BCF" w:rsidRPr="0097515B">
              <w:rPr>
                <w:rFonts w:ascii="Calibri" w:eastAsia="Times New Roman" w:hAnsi="Calibri"/>
                <w:color w:val="000000"/>
                <w:sz w:val="18"/>
                <w:szCs w:val="18"/>
                <w:lang w:eastAsia="es-CL"/>
              </w:rPr>
              <w:t>2</w:t>
            </w:r>
            <w:r w:rsidRPr="0097515B">
              <w:rPr>
                <w:rFonts w:ascii="Calibri" w:eastAsia="Times New Roman" w:hAnsi="Calibri"/>
                <w:color w:val="000000"/>
                <w:sz w:val="18"/>
                <w:szCs w:val="18"/>
                <w:lang w:eastAsia="es-CL"/>
              </w:rPr>
              <w:t>-2014 (Fecha de elaboración)</w:t>
            </w:r>
          </w:p>
        </w:tc>
      </w:tr>
      <w:tr w:rsidR="00F26BE9" w:rsidRPr="00A83D8B" w14:paraId="09A8CAC4" w14:textId="77777777" w:rsidTr="00D020D2">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D498CBB" w14:textId="6F5C78DB" w:rsidR="00F26BE9" w:rsidRPr="0097515B" w:rsidRDefault="00F26BE9" w:rsidP="006D0861">
            <w:pPr>
              <w:rPr>
                <w:rFonts w:ascii="Calibri" w:eastAsia="Times New Roman" w:hAnsi="Calibri"/>
                <w:color w:val="000000"/>
                <w:sz w:val="18"/>
                <w:szCs w:val="18"/>
                <w:lang w:eastAsia="es-CL"/>
              </w:rPr>
            </w:pPr>
            <w:r w:rsidRPr="0097515B">
              <w:rPr>
                <w:rFonts w:ascii="Calibri" w:eastAsia="Times New Roman" w:hAnsi="Calibri"/>
                <w:b/>
                <w:color w:val="000000"/>
                <w:sz w:val="18"/>
                <w:szCs w:val="18"/>
                <w:lang w:eastAsia="es-CL"/>
              </w:rPr>
              <w:t>Descripción de Medio de Prueba:</w:t>
            </w:r>
            <w:r w:rsidRPr="0097515B">
              <w:rPr>
                <w:rFonts w:ascii="Calibri" w:eastAsia="Times New Roman" w:hAnsi="Calibri"/>
                <w:color w:val="000000"/>
                <w:sz w:val="18"/>
                <w:szCs w:val="18"/>
                <w:lang w:eastAsia="es-CL"/>
              </w:rPr>
              <w:t xml:space="preserve"> </w:t>
            </w:r>
            <w:r w:rsidR="00553A83" w:rsidRPr="0097515B">
              <w:rPr>
                <w:rFonts w:ascii="Calibri" w:eastAsia="Times New Roman" w:hAnsi="Calibri"/>
                <w:color w:val="000000"/>
                <w:sz w:val="18"/>
                <w:szCs w:val="18"/>
                <w:lang w:eastAsia="es-CL"/>
              </w:rPr>
              <w:t xml:space="preserve">Resultados de monitoreos de autocontrol del efluente de la planta de tratamiento de aguas servidas del Hotel Explora descargado al Río Paine, correspondientes al período comprendido entre los meses de </w:t>
            </w:r>
            <w:r w:rsidR="0097515B" w:rsidRPr="0097515B">
              <w:rPr>
                <w:rFonts w:ascii="Calibri" w:eastAsia="Times New Roman" w:hAnsi="Calibri"/>
                <w:color w:val="000000"/>
                <w:sz w:val="18"/>
                <w:szCs w:val="18"/>
                <w:lang w:eastAsia="es-CL"/>
              </w:rPr>
              <w:t xml:space="preserve">noviembre de 2013 y marzo </w:t>
            </w:r>
            <w:r w:rsidR="00553A83" w:rsidRPr="0097515B">
              <w:rPr>
                <w:rFonts w:ascii="Calibri" w:eastAsia="Times New Roman" w:hAnsi="Calibri"/>
                <w:color w:val="000000"/>
                <w:sz w:val="18"/>
                <w:szCs w:val="18"/>
                <w:lang w:eastAsia="es-CL"/>
              </w:rPr>
              <w:t>de 201</w:t>
            </w:r>
            <w:r w:rsidR="0097515B" w:rsidRPr="0097515B">
              <w:rPr>
                <w:rFonts w:ascii="Calibri" w:eastAsia="Times New Roman" w:hAnsi="Calibri"/>
                <w:color w:val="000000"/>
                <w:sz w:val="18"/>
                <w:szCs w:val="18"/>
                <w:lang w:eastAsia="es-CL"/>
              </w:rPr>
              <w:t>4</w:t>
            </w:r>
            <w:r w:rsidR="00553A83" w:rsidRPr="0097515B">
              <w:rPr>
                <w:rFonts w:ascii="Calibri" w:eastAsia="Times New Roman" w:hAnsi="Calibri"/>
                <w:color w:val="000000"/>
                <w:sz w:val="18"/>
                <w:szCs w:val="18"/>
                <w:lang w:eastAsia="es-CL"/>
              </w:rPr>
              <w:t xml:space="preserve">. En celdas color amarillo se destacan los parámetros que no fueron analizados durante el respectivo monitoreo, en circunstancias que ello debió efectuarse. Por otra parte, en </w:t>
            </w:r>
            <w:r w:rsidR="0097515B" w:rsidRPr="0097515B">
              <w:rPr>
                <w:rFonts w:ascii="Calibri" w:eastAsia="Times New Roman" w:hAnsi="Calibri"/>
                <w:color w:val="000000"/>
                <w:sz w:val="18"/>
                <w:szCs w:val="18"/>
                <w:lang w:eastAsia="es-CL"/>
              </w:rPr>
              <w:t xml:space="preserve">celdas en color </w:t>
            </w:r>
            <w:r w:rsidR="006D0861" w:rsidRPr="0097515B">
              <w:rPr>
                <w:rFonts w:ascii="Calibri" w:eastAsia="Times New Roman" w:hAnsi="Calibri"/>
                <w:color w:val="000000"/>
                <w:sz w:val="18"/>
                <w:szCs w:val="18"/>
                <w:lang w:eastAsia="es-CL"/>
              </w:rPr>
              <w:t xml:space="preserve">naranjo </w:t>
            </w:r>
            <w:r w:rsidR="006D0861">
              <w:rPr>
                <w:rFonts w:ascii="Calibri" w:eastAsia="Times New Roman" w:hAnsi="Calibri"/>
                <w:color w:val="000000"/>
                <w:sz w:val="18"/>
                <w:szCs w:val="18"/>
                <w:lang w:eastAsia="es-CL"/>
              </w:rPr>
              <w:t xml:space="preserve">se </w:t>
            </w:r>
            <w:r w:rsidR="006D0861" w:rsidRPr="0097515B">
              <w:rPr>
                <w:rFonts w:ascii="Calibri" w:eastAsia="Times New Roman" w:hAnsi="Calibri"/>
                <w:color w:val="000000"/>
                <w:sz w:val="18"/>
                <w:szCs w:val="18"/>
                <w:lang w:eastAsia="es-CL"/>
              </w:rPr>
              <w:t>presentan aquellos valores de parámetros con excedencia bajo el 100% del límite normativo</w:t>
            </w:r>
            <w:r w:rsidR="006D0861">
              <w:rPr>
                <w:rFonts w:ascii="Calibri" w:eastAsia="Times New Roman" w:hAnsi="Calibri"/>
                <w:color w:val="000000"/>
                <w:sz w:val="18"/>
                <w:szCs w:val="18"/>
                <w:lang w:eastAsia="es-CL"/>
              </w:rPr>
              <w:t xml:space="preserve"> </w:t>
            </w:r>
            <w:r w:rsidR="006D0861" w:rsidRPr="0097515B">
              <w:rPr>
                <w:rFonts w:ascii="Calibri" w:eastAsia="Times New Roman" w:hAnsi="Calibri"/>
                <w:color w:val="000000"/>
                <w:sz w:val="18"/>
                <w:szCs w:val="18"/>
                <w:lang w:eastAsia="es-CL"/>
              </w:rPr>
              <w:t>(Tabla N°3 del D.S. MINSEGPRES N°90/00)</w:t>
            </w:r>
            <w:r w:rsidR="006D0861">
              <w:rPr>
                <w:rFonts w:ascii="Calibri" w:eastAsia="Times New Roman" w:hAnsi="Calibri"/>
                <w:color w:val="000000"/>
                <w:sz w:val="18"/>
                <w:szCs w:val="18"/>
                <w:lang w:eastAsia="es-CL"/>
              </w:rPr>
              <w:t xml:space="preserve">, en tanto que las celdas en color </w:t>
            </w:r>
            <w:r w:rsidR="0097515B" w:rsidRPr="0097515B">
              <w:rPr>
                <w:rFonts w:ascii="Calibri" w:eastAsia="Times New Roman" w:hAnsi="Calibri"/>
                <w:color w:val="000000"/>
                <w:sz w:val="18"/>
                <w:szCs w:val="18"/>
                <w:lang w:eastAsia="es-CL"/>
              </w:rPr>
              <w:t xml:space="preserve">rojo presentan valores de parámetros con excedencia superior al 100% del </w:t>
            </w:r>
            <w:r w:rsidR="006D0861">
              <w:rPr>
                <w:rFonts w:ascii="Calibri" w:eastAsia="Times New Roman" w:hAnsi="Calibri"/>
                <w:color w:val="000000"/>
                <w:sz w:val="18"/>
                <w:szCs w:val="18"/>
                <w:lang w:eastAsia="es-CL"/>
              </w:rPr>
              <w:t>límite normativo.</w:t>
            </w:r>
          </w:p>
        </w:tc>
      </w:tr>
      <w:tr w:rsidR="00F26BE9" w:rsidRPr="00F551C3" w14:paraId="1F205BC4" w14:textId="77777777" w:rsidTr="00D020D2">
        <w:trPr>
          <w:trHeight w:val="42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B7769BE" w14:textId="77777777" w:rsidR="00F26BE9" w:rsidRPr="00F551C3" w:rsidRDefault="00F26BE9" w:rsidP="00D020D2">
            <w:pPr>
              <w:jc w:val="left"/>
              <w:rPr>
                <w:rFonts w:ascii="Calibri" w:eastAsia="Times New Roman" w:hAnsi="Calibri"/>
                <w:color w:val="000000"/>
                <w:lang w:eastAsia="es-CL"/>
              </w:rPr>
            </w:pPr>
          </w:p>
        </w:tc>
      </w:tr>
    </w:tbl>
    <w:p w14:paraId="4B7B84E2" w14:textId="77777777" w:rsidR="004D1A97" w:rsidRPr="002E26E2" w:rsidRDefault="004D1A97" w:rsidP="009B41D5">
      <w:pPr>
        <w:rPr>
          <w:sz w:val="1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BE4B9B" w:rsidRPr="00EF026E" w14:paraId="534B6CAB" w14:textId="77777777" w:rsidTr="008C2604">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19A4688B" w14:textId="77777777" w:rsidR="00BE4B9B" w:rsidRPr="00EF026E" w:rsidRDefault="00BE4B9B" w:rsidP="008C2604">
            <w:pPr>
              <w:jc w:val="center"/>
              <w:rPr>
                <w:rFonts w:eastAsia="Times New Roman"/>
                <w:b/>
                <w:bCs/>
                <w:color w:val="000000"/>
                <w:sz w:val="20"/>
                <w:szCs w:val="20"/>
                <w:lang w:eastAsia="es-CL"/>
              </w:rPr>
            </w:pPr>
            <w:r w:rsidRPr="00EF026E">
              <w:rPr>
                <w:rFonts w:eastAsia="Times New Roman"/>
                <w:b/>
                <w:bCs/>
                <w:color w:val="000000"/>
                <w:sz w:val="20"/>
                <w:szCs w:val="20"/>
                <w:lang w:eastAsia="es-CL"/>
              </w:rPr>
              <w:t>Registros</w:t>
            </w:r>
          </w:p>
        </w:tc>
      </w:tr>
      <w:tr w:rsidR="00BE4B9B" w:rsidRPr="00EF026E" w14:paraId="42A63529" w14:textId="77777777" w:rsidTr="008C2604">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0F94C39A" w14:textId="77777777" w:rsidR="00BE4B9B" w:rsidRPr="00EF026E" w:rsidRDefault="00BE4B9B" w:rsidP="008C2604">
            <w:pPr>
              <w:ind w:left="142"/>
              <w:jc w:val="left"/>
              <w:rPr>
                <w:rFonts w:ascii="Calibri" w:eastAsia="Times New Roman" w:hAnsi="Calibri"/>
                <w:color w:val="000000"/>
                <w:sz w:val="20"/>
                <w:szCs w:val="20"/>
                <w:lang w:eastAsia="es-CL"/>
              </w:rPr>
            </w:pPr>
          </w:p>
          <w:tbl>
            <w:tblPr>
              <w:tblW w:w="13447" w:type="dxa"/>
              <w:jc w:val="center"/>
              <w:tblCellMar>
                <w:left w:w="70" w:type="dxa"/>
                <w:right w:w="70" w:type="dxa"/>
              </w:tblCellMar>
              <w:tblLook w:val="04A0" w:firstRow="1" w:lastRow="0" w:firstColumn="1" w:lastColumn="0" w:noHBand="0" w:noVBand="1"/>
            </w:tblPr>
            <w:tblGrid>
              <w:gridCol w:w="1630"/>
              <w:gridCol w:w="925"/>
              <w:gridCol w:w="2069"/>
              <w:gridCol w:w="857"/>
              <w:gridCol w:w="1316"/>
              <w:gridCol w:w="1288"/>
              <w:gridCol w:w="1322"/>
              <w:gridCol w:w="1322"/>
              <w:gridCol w:w="1322"/>
              <w:gridCol w:w="1396"/>
            </w:tblGrid>
            <w:tr w:rsidR="00201A55" w:rsidRPr="00EF026E" w14:paraId="0CAC51A7" w14:textId="77777777" w:rsidTr="00827998">
              <w:trPr>
                <w:trHeight w:val="315"/>
                <w:jc w:val="center"/>
              </w:trPr>
              <w:tc>
                <w:tcPr>
                  <w:tcW w:w="5481"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2E0BF3B1" w14:textId="77777777" w:rsidR="00BE4B9B" w:rsidRPr="00EF026E" w:rsidRDefault="00BE4B9B" w:rsidP="008C2604">
                  <w:pPr>
                    <w:jc w:val="left"/>
                    <w:rPr>
                      <w:rFonts w:eastAsia="Times New Roman"/>
                      <w:color w:val="000000"/>
                      <w:sz w:val="20"/>
                      <w:szCs w:val="20"/>
                      <w:lang w:eastAsia="es-CL"/>
                    </w:rPr>
                  </w:pPr>
                  <w:r w:rsidRPr="00EF026E">
                    <w:rPr>
                      <w:rFonts w:eastAsia="Times New Roman"/>
                      <w:b/>
                      <w:bCs/>
                      <w:color w:val="000000"/>
                      <w:sz w:val="20"/>
                      <w:szCs w:val="20"/>
                      <w:lang w:eastAsia="es-CL"/>
                    </w:rPr>
                    <w:t>Fecha Término Muestreo</w:t>
                  </w:r>
                </w:p>
              </w:tc>
              <w:tc>
                <w:tcPr>
                  <w:tcW w:w="1316" w:type="dxa"/>
                  <w:tcBorders>
                    <w:top w:val="single" w:sz="4" w:space="0" w:color="auto"/>
                    <w:left w:val="single" w:sz="8" w:space="0" w:color="auto"/>
                    <w:bottom w:val="single" w:sz="8" w:space="0" w:color="auto"/>
                    <w:right w:val="single" w:sz="8" w:space="0" w:color="auto"/>
                  </w:tcBorders>
                  <w:shd w:val="clear" w:color="auto" w:fill="auto"/>
                  <w:vAlign w:val="center"/>
                </w:tcPr>
                <w:p w14:paraId="1B90A2B9" w14:textId="34BA9C89" w:rsidR="00BE4B9B" w:rsidRPr="00EF026E" w:rsidRDefault="00604B6C" w:rsidP="00604B6C">
                  <w:pPr>
                    <w:jc w:val="center"/>
                    <w:rPr>
                      <w:rFonts w:eastAsia="Times New Roman"/>
                      <w:color w:val="000000"/>
                      <w:sz w:val="20"/>
                      <w:szCs w:val="20"/>
                      <w:lang w:eastAsia="es-CL"/>
                    </w:rPr>
                  </w:pPr>
                  <w:r w:rsidRPr="00604B6C">
                    <w:rPr>
                      <w:rFonts w:eastAsia="Times New Roman"/>
                      <w:color w:val="000000"/>
                      <w:sz w:val="20"/>
                      <w:szCs w:val="20"/>
                      <w:lang w:eastAsia="es-CL"/>
                    </w:rPr>
                    <w:t>07</w:t>
                  </w:r>
                  <w:r w:rsidR="00BE4B9B" w:rsidRPr="00604B6C">
                    <w:rPr>
                      <w:rFonts w:eastAsia="Times New Roman"/>
                      <w:color w:val="000000"/>
                      <w:sz w:val="20"/>
                      <w:szCs w:val="20"/>
                      <w:lang w:eastAsia="es-CL"/>
                    </w:rPr>
                    <w:t>-</w:t>
                  </w:r>
                  <w:r w:rsidR="00B02E49" w:rsidRPr="00604B6C">
                    <w:rPr>
                      <w:rFonts w:eastAsia="Times New Roman"/>
                      <w:color w:val="000000"/>
                      <w:sz w:val="20"/>
                      <w:szCs w:val="20"/>
                      <w:lang w:eastAsia="es-CL"/>
                    </w:rPr>
                    <w:t>04</w:t>
                  </w:r>
                  <w:r w:rsidR="00BE4B9B" w:rsidRPr="00EF026E">
                    <w:rPr>
                      <w:rFonts w:eastAsia="Times New Roman"/>
                      <w:color w:val="000000"/>
                      <w:sz w:val="20"/>
                      <w:szCs w:val="20"/>
                      <w:lang w:eastAsia="es-CL"/>
                    </w:rPr>
                    <w:t>-1</w:t>
                  </w:r>
                  <w:r w:rsidR="00B02E49">
                    <w:rPr>
                      <w:rFonts w:eastAsia="Times New Roman"/>
                      <w:color w:val="000000"/>
                      <w:sz w:val="20"/>
                      <w:szCs w:val="20"/>
                      <w:lang w:eastAsia="es-CL"/>
                    </w:rPr>
                    <w:t>4</w:t>
                  </w:r>
                </w:p>
              </w:tc>
              <w:tc>
                <w:tcPr>
                  <w:tcW w:w="1288" w:type="dxa"/>
                  <w:tcBorders>
                    <w:top w:val="single" w:sz="4" w:space="0" w:color="auto"/>
                    <w:left w:val="nil"/>
                    <w:bottom w:val="single" w:sz="8" w:space="0" w:color="auto"/>
                    <w:right w:val="single" w:sz="4" w:space="0" w:color="auto"/>
                  </w:tcBorders>
                  <w:vAlign w:val="center"/>
                </w:tcPr>
                <w:p w14:paraId="16BF4962" w14:textId="2D7D86A4" w:rsidR="00BE4B9B" w:rsidRDefault="002D38AD" w:rsidP="001A2314">
                  <w:pPr>
                    <w:jc w:val="center"/>
                    <w:rPr>
                      <w:rFonts w:eastAsia="Times New Roman"/>
                      <w:color w:val="000000"/>
                      <w:sz w:val="20"/>
                      <w:szCs w:val="20"/>
                      <w:lang w:eastAsia="es-CL"/>
                    </w:rPr>
                  </w:pPr>
                  <w:r>
                    <w:rPr>
                      <w:rFonts w:eastAsia="Times New Roman"/>
                      <w:color w:val="000000"/>
                      <w:sz w:val="20"/>
                      <w:szCs w:val="20"/>
                      <w:lang w:eastAsia="es-CL"/>
                    </w:rPr>
                    <w:t>12</w:t>
                  </w:r>
                  <w:r w:rsidR="00BE4B9B">
                    <w:rPr>
                      <w:rFonts w:eastAsia="Times New Roman"/>
                      <w:color w:val="000000"/>
                      <w:sz w:val="20"/>
                      <w:szCs w:val="20"/>
                      <w:lang w:eastAsia="es-CL"/>
                    </w:rPr>
                    <w:t>-</w:t>
                  </w:r>
                  <w:r w:rsidR="001A2314">
                    <w:rPr>
                      <w:rFonts w:eastAsia="Times New Roman"/>
                      <w:color w:val="000000"/>
                      <w:sz w:val="20"/>
                      <w:szCs w:val="20"/>
                      <w:lang w:eastAsia="es-CL"/>
                    </w:rPr>
                    <w:t>05</w:t>
                  </w:r>
                  <w:r w:rsidR="00BE4B9B">
                    <w:rPr>
                      <w:rFonts w:eastAsia="Times New Roman"/>
                      <w:color w:val="000000"/>
                      <w:sz w:val="20"/>
                      <w:szCs w:val="20"/>
                      <w:lang w:eastAsia="es-CL"/>
                    </w:rPr>
                    <w:t>-1</w:t>
                  </w:r>
                  <w:r w:rsidR="001A2314">
                    <w:rPr>
                      <w:rFonts w:eastAsia="Times New Roman"/>
                      <w:color w:val="000000"/>
                      <w:sz w:val="20"/>
                      <w:szCs w:val="20"/>
                      <w:lang w:eastAsia="es-CL"/>
                    </w:rPr>
                    <w:t>4</w:t>
                  </w:r>
                </w:p>
              </w:tc>
              <w:tc>
                <w:tcPr>
                  <w:tcW w:w="1322" w:type="dxa"/>
                  <w:tcBorders>
                    <w:top w:val="single" w:sz="4" w:space="0" w:color="auto"/>
                    <w:left w:val="single" w:sz="4" w:space="0" w:color="auto"/>
                    <w:bottom w:val="single" w:sz="8" w:space="0" w:color="auto"/>
                    <w:right w:val="single" w:sz="8" w:space="0" w:color="auto"/>
                  </w:tcBorders>
                  <w:shd w:val="clear" w:color="auto" w:fill="auto"/>
                  <w:vAlign w:val="center"/>
                </w:tcPr>
                <w:p w14:paraId="436EF497" w14:textId="0AE1B325" w:rsidR="00BE4B9B" w:rsidRPr="00EF026E" w:rsidRDefault="00502772" w:rsidP="00502772">
                  <w:pPr>
                    <w:jc w:val="center"/>
                    <w:rPr>
                      <w:rFonts w:eastAsia="Times New Roman"/>
                      <w:color w:val="000000"/>
                      <w:sz w:val="20"/>
                      <w:szCs w:val="20"/>
                      <w:lang w:eastAsia="es-CL"/>
                    </w:rPr>
                  </w:pPr>
                  <w:r w:rsidRPr="00502772">
                    <w:rPr>
                      <w:rFonts w:eastAsia="Times New Roman"/>
                      <w:color w:val="000000"/>
                      <w:sz w:val="20"/>
                      <w:szCs w:val="20"/>
                      <w:lang w:eastAsia="es-CL"/>
                    </w:rPr>
                    <w:t>30</w:t>
                  </w:r>
                  <w:r w:rsidR="00BE4B9B" w:rsidRPr="00502772">
                    <w:rPr>
                      <w:rFonts w:eastAsia="Times New Roman"/>
                      <w:color w:val="000000"/>
                      <w:sz w:val="20"/>
                      <w:szCs w:val="20"/>
                      <w:lang w:eastAsia="es-CL"/>
                    </w:rPr>
                    <w:t>-0</w:t>
                  </w:r>
                  <w:r w:rsidR="00697DCA" w:rsidRPr="00502772">
                    <w:rPr>
                      <w:rFonts w:eastAsia="Times New Roman"/>
                      <w:color w:val="000000"/>
                      <w:sz w:val="20"/>
                      <w:szCs w:val="20"/>
                      <w:lang w:eastAsia="es-CL"/>
                    </w:rPr>
                    <w:t>6</w:t>
                  </w:r>
                  <w:r w:rsidR="00BE4B9B" w:rsidRPr="00502772">
                    <w:rPr>
                      <w:rFonts w:eastAsia="Times New Roman"/>
                      <w:color w:val="000000"/>
                      <w:sz w:val="20"/>
                      <w:szCs w:val="20"/>
                      <w:lang w:eastAsia="es-CL"/>
                    </w:rPr>
                    <w:t>-14</w:t>
                  </w:r>
                </w:p>
              </w:tc>
              <w:tc>
                <w:tcPr>
                  <w:tcW w:w="1322" w:type="dxa"/>
                  <w:tcBorders>
                    <w:top w:val="single" w:sz="4" w:space="0" w:color="auto"/>
                    <w:left w:val="nil"/>
                    <w:bottom w:val="single" w:sz="8" w:space="0" w:color="auto"/>
                    <w:right w:val="single" w:sz="4" w:space="0" w:color="auto"/>
                  </w:tcBorders>
                  <w:vAlign w:val="center"/>
                </w:tcPr>
                <w:p w14:paraId="12AA2358" w14:textId="77391BBD" w:rsidR="00BE4B9B" w:rsidRDefault="000B3286" w:rsidP="000B3286">
                  <w:pPr>
                    <w:jc w:val="center"/>
                    <w:rPr>
                      <w:rFonts w:eastAsia="Times New Roman"/>
                      <w:color w:val="000000"/>
                      <w:sz w:val="20"/>
                      <w:szCs w:val="20"/>
                      <w:lang w:eastAsia="es-CL"/>
                    </w:rPr>
                  </w:pPr>
                  <w:r w:rsidRPr="000B3286">
                    <w:rPr>
                      <w:rFonts w:eastAsia="Times New Roman"/>
                      <w:color w:val="000000"/>
                      <w:sz w:val="20"/>
                      <w:szCs w:val="20"/>
                      <w:lang w:eastAsia="es-CL"/>
                    </w:rPr>
                    <w:t>22</w:t>
                  </w:r>
                  <w:r w:rsidR="00BE4B9B" w:rsidRPr="000B3286">
                    <w:rPr>
                      <w:rFonts w:eastAsia="Times New Roman"/>
                      <w:color w:val="000000"/>
                      <w:sz w:val="20"/>
                      <w:szCs w:val="20"/>
                      <w:lang w:eastAsia="es-CL"/>
                    </w:rPr>
                    <w:t>-</w:t>
                  </w:r>
                  <w:r w:rsidR="00BE4B9B" w:rsidRPr="00EF026E">
                    <w:rPr>
                      <w:rFonts w:eastAsia="Times New Roman"/>
                      <w:color w:val="000000"/>
                      <w:sz w:val="20"/>
                      <w:szCs w:val="20"/>
                      <w:lang w:eastAsia="es-CL"/>
                    </w:rPr>
                    <w:t>0</w:t>
                  </w:r>
                  <w:r w:rsidR="00201A55">
                    <w:rPr>
                      <w:rFonts w:eastAsia="Times New Roman"/>
                      <w:color w:val="000000"/>
                      <w:sz w:val="20"/>
                      <w:szCs w:val="20"/>
                      <w:lang w:eastAsia="es-CL"/>
                    </w:rPr>
                    <w:t>7</w:t>
                  </w:r>
                  <w:r w:rsidR="00BE4B9B" w:rsidRPr="00EF026E">
                    <w:rPr>
                      <w:rFonts w:eastAsia="Times New Roman"/>
                      <w:color w:val="000000"/>
                      <w:sz w:val="20"/>
                      <w:szCs w:val="20"/>
                      <w:lang w:eastAsia="es-CL"/>
                    </w:rPr>
                    <w:t>-1</w:t>
                  </w:r>
                  <w:r w:rsidR="00BE4B9B">
                    <w:rPr>
                      <w:rFonts w:eastAsia="Times New Roman"/>
                      <w:color w:val="000000"/>
                      <w:sz w:val="20"/>
                      <w:szCs w:val="20"/>
                      <w:lang w:eastAsia="es-CL"/>
                    </w:rPr>
                    <w:t>4</w:t>
                  </w:r>
                </w:p>
              </w:tc>
              <w:tc>
                <w:tcPr>
                  <w:tcW w:w="1322" w:type="dxa"/>
                  <w:tcBorders>
                    <w:top w:val="single" w:sz="4" w:space="0" w:color="auto"/>
                    <w:left w:val="single" w:sz="4" w:space="0" w:color="auto"/>
                    <w:bottom w:val="single" w:sz="8" w:space="0" w:color="auto"/>
                    <w:right w:val="single" w:sz="8" w:space="0" w:color="auto"/>
                  </w:tcBorders>
                  <w:vAlign w:val="center"/>
                </w:tcPr>
                <w:p w14:paraId="241A9C52" w14:textId="69DFCFE0" w:rsidR="00BE4B9B" w:rsidRPr="00EF026E" w:rsidRDefault="000B3286" w:rsidP="000B3286">
                  <w:pPr>
                    <w:jc w:val="center"/>
                    <w:rPr>
                      <w:rFonts w:eastAsia="Times New Roman"/>
                      <w:color w:val="000000"/>
                      <w:sz w:val="20"/>
                      <w:szCs w:val="20"/>
                      <w:lang w:eastAsia="es-CL"/>
                    </w:rPr>
                  </w:pPr>
                  <w:r w:rsidRPr="000B3286">
                    <w:rPr>
                      <w:rFonts w:eastAsia="Times New Roman"/>
                      <w:color w:val="000000"/>
                      <w:sz w:val="20"/>
                      <w:szCs w:val="20"/>
                      <w:lang w:eastAsia="es-CL"/>
                    </w:rPr>
                    <w:t>19</w:t>
                  </w:r>
                  <w:r w:rsidR="00BE4B9B" w:rsidRPr="000B3286">
                    <w:rPr>
                      <w:rFonts w:eastAsia="Times New Roman"/>
                      <w:color w:val="000000"/>
                      <w:sz w:val="20"/>
                      <w:szCs w:val="20"/>
                      <w:lang w:eastAsia="es-CL"/>
                    </w:rPr>
                    <w:t>-0</w:t>
                  </w:r>
                  <w:r w:rsidR="00902FB5" w:rsidRPr="000B3286">
                    <w:rPr>
                      <w:rFonts w:eastAsia="Times New Roman"/>
                      <w:color w:val="000000"/>
                      <w:sz w:val="20"/>
                      <w:szCs w:val="20"/>
                      <w:lang w:eastAsia="es-CL"/>
                    </w:rPr>
                    <w:t>8</w:t>
                  </w:r>
                  <w:r w:rsidR="00BE4B9B">
                    <w:rPr>
                      <w:rFonts w:eastAsia="Times New Roman"/>
                      <w:color w:val="000000"/>
                      <w:sz w:val="20"/>
                      <w:szCs w:val="20"/>
                      <w:lang w:eastAsia="es-CL"/>
                    </w:rPr>
                    <w:t>-14</w:t>
                  </w:r>
                </w:p>
              </w:tc>
              <w:tc>
                <w:tcPr>
                  <w:tcW w:w="1396" w:type="dxa"/>
                  <w:tcBorders>
                    <w:top w:val="single" w:sz="4" w:space="0" w:color="auto"/>
                    <w:left w:val="nil"/>
                    <w:bottom w:val="single" w:sz="8" w:space="0" w:color="auto"/>
                    <w:right w:val="single" w:sz="4" w:space="0" w:color="auto"/>
                  </w:tcBorders>
                  <w:vAlign w:val="center"/>
                </w:tcPr>
                <w:p w14:paraId="2BEBB5DB" w14:textId="3BD6B6E4" w:rsidR="00BE4B9B" w:rsidRPr="00EF026E" w:rsidRDefault="001A1CFD" w:rsidP="001A1CFD">
                  <w:pPr>
                    <w:jc w:val="center"/>
                    <w:rPr>
                      <w:rFonts w:eastAsia="Times New Roman"/>
                      <w:color w:val="000000"/>
                      <w:sz w:val="20"/>
                      <w:szCs w:val="20"/>
                      <w:lang w:eastAsia="es-CL"/>
                    </w:rPr>
                  </w:pPr>
                  <w:r w:rsidRPr="001A1CFD">
                    <w:rPr>
                      <w:rFonts w:eastAsia="Times New Roman"/>
                      <w:color w:val="000000"/>
                      <w:sz w:val="20"/>
                      <w:szCs w:val="20"/>
                      <w:lang w:eastAsia="es-CL"/>
                    </w:rPr>
                    <w:t>15</w:t>
                  </w:r>
                  <w:r w:rsidR="00BE4B9B" w:rsidRPr="001A1CFD">
                    <w:rPr>
                      <w:rFonts w:eastAsia="Times New Roman"/>
                      <w:color w:val="000000"/>
                      <w:sz w:val="20"/>
                      <w:szCs w:val="20"/>
                      <w:lang w:eastAsia="es-CL"/>
                    </w:rPr>
                    <w:t>-0</w:t>
                  </w:r>
                  <w:r w:rsidR="00D90E55" w:rsidRPr="001A1CFD">
                    <w:rPr>
                      <w:rFonts w:eastAsia="Times New Roman"/>
                      <w:color w:val="000000"/>
                      <w:sz w:val="20"/>
                      <w:szCs w:val="20"/>
                      <w:lang w:eastAsia="es-CL"/>
                    </w:rPr>
                    <w:t>9</w:t>
                  </w:r>
                  <w:r w:rsidR="00BE4B9B" w:rsidRPr="00EF026E">
                    <w:rPr>
                      <w:rFonts w:eastAsia="Times New Roman"/>
                      <w:color w:val="000000"/>
                      <w:sz w:val="20"/>
                      <w:szCs w:val="20"/>
                      <w:lang w:eastAsia="es-CL"/>
                    </w:rPr>
                    <w:t>-1</w:t>
                  </w:r>
                  <w:r w:rsidR="00BE4B9B">
                    <w:rPr>
                      <w:rFonts w:eastAsia="Times New Roman"/>
                      <w:color w:val="000000"/>
                      <w:sz w:val="20"/>
                      <w:szCs w:val="20"/>
                      <w:lang w:eastAsia="es-CL"/>
                    </w:rPr>
                    <w:t>4</w:t>
                  </w:r>
                </w:p>
              </w:tc>
            </w:tr>
            <w:tr w:rsidR="00201A55" w:rsidRPr="00EF026E" w14:paraId="680C8CB4" w14:textId="77777777" w:rsidTr="008C2604">
              <w:trPr>
                <w:trHeight w:val="315"/>
                <w:jc w:val="center"/>
              </w:trPr>
              <w:tc>
                <w:tcPr>
                  <w:tcW w:w="5481" w:type="dxa"/>
                  <w:gridSpan w:val="4"/>
                  <w:tcBorders>
                    <w:top w:val="single" w:sz="8" w:space="0" w:color="auto"/>
                    <w:left w:val="single" w:sz="8" w:space="0" w:color="auto"/>
                    <w:bottom w:val="single" w:sz="8" w:space="0" w:color="auto"/>
                    <w:right w:val="single" w:sz="8" w:space="0" w:color="auto"/>
                  </w:tcBorders>
                  <w:shd w:val="clear" w:color="000000" w:fill="D9D9D9"/>
                  <w:vAlign w:val="center"/>
                  <w:hideMark/>
                </w:tcPr>
                <w:p w14:paraId="49C524E5" w14:textId="77777777" w:rsidR="00BE4B9B" w:rsidRPr="00EF026E" w:rsidRDefault="00BE4B9B" w:rsidP="008C2604">
                  <w:pPr>
                    <w:jc w:val="left"/>
                    <w:rPr>
                      <w:rFonts w:eastAsia="Times New Roman"/>
                      <w:color w:val="000000"/>
                      <w:sz w:val="20"/>
                      <w:szCs w:val="20"/>
                      <w:lang w:eastAsia="es-CL"/>
                    </w:rPr>
                  </w:pPr>
                  <w:r w:rsidRPr="00EF026E">
                    <w:rPr>
                      <w:rFonts w:eastAsia="Times New Roman"/>
                      <w:b/>
                      <w:bCs/>
                      <w:color w:val="000000"/>
                      <w:sz w:val="20"/>
                      <w:szCs w:val="20"/>
                      <w:lang w:eastAsia="es-CL"/>
                    </w:rPr>
                    <w:t>Informe N°</w:t>
                  </w:r>
                </w:p>
              </w:tc>
              <w:tc>
                <w:tcPr>
                  <w:tcW w:w="1316" w:type="dxa"/>
                  <w:tcBorders>
                    <w:top w:val="nil"/>
                    <w:left w:val="single" w:sz="8" w:space="0" w:color="auto"/>
                    <w:bottom w:val="single" w:sz="8" w:space="0" w:color="auto"/>
                    <w:right w:val="single" w:sz="8" w:space="0" w:color="auto"/>
                  </w:tcBorders>
                  <w:shd w:val="clear" w:color="auto" w:fill="auto"/>
                  <w:vAlign w:val="center"/>
                </w:tcPr>
                <w:p w14:paraId="2B254BFF" w14:textId="54080556" w:rsidR="00BE4B9B" w:rsidRPr="00EF026E" w:rsidRDefault="00BE4B9B" w:rsidP="00B02E49">
                  <w:pPr>
                    <w:jc w:val="center"/>
                    <w:rPr>
                      <w:rFonts w:eastAsia="Times New Roman"/>
                      <w:color w:val="000000"/>
                      <w:sz w:val="20"/>
                      <w:szCs w:val="20"/>
                      <w:lang w:eastAsia="es-CL"/>
                    </w:rPr>
                  </w:pPr>
                  <w:r>
                    <w:rPr>
                      <w:rFonts w:eastAsia="Times New Roman"/>
                      <w:color w:val="000000"/>
                      <w:sz w:val="20"/>
                      <w:szCs w:val="20"/>
                      <w:lang w:eastAsia="es-CL"/>
                    </w:rPr>
                    <w:t>2</w:t>
                  </w:r>
                  <w:r w:rsidR="00B02E49">
                    <w:rPr>
                      <w:rFonts w:eastAsia="Times New Roman"/>
                      <w:color w:val="000000"/>
                      <w:sz w:val="20"/>
                      <w:szCs w:val="20"/>
                      <w:lang w:eastAsia="es-CL"/>
                    </w:rPr>
                    <w:t>626523</w:t>
                  </w:r>
                </w:p>
              </w:tc>
              <w:tc>
                <w:tcPr>
                  <w:tcW w:w="1288" w:type="dxa"/>
                  <w:tcBorders>
                    <w:top w:val="nil"/>
                    <w:left w:val="nil"/>
                    <w:bottom w:val="single" w:sz="8" w:space="0" w:color="auto"/>
                    <w:right w:val="single" w:sz="4" w:space="0" w:color="auto"/>
                  </w:tcBorders>
                  <w:vAlign w:val="center"/>
                </w:tcPr>
                <w:p w14:paraId="50E13134" w14:textId="7961CFBC" w:rsidR="00BE4B9B" w:rsidRPr="00EF026E" w:rsidRDefault="00BE4B9B" w:rsidP="001A2314">
                  <w:pPr>
                    <w:jc w:val="center"/>
                    <w:rPr>
                      <w:rFonts w:eastAsia="Times New Roman"/>
                      <w:color w:val="000000"/>
                      <w:sz w:val="20"/>
                      <w:szCs w:val="20"/>
                      <w:lang w:eastAsia="es-CL"/>
                    </w:rPr>
                  </w:pPr>
                  <w:r>
                    <w:rPr>
                      <w:rFonts w:eastAsia="Times New Roman"/>
                      <w:color w:val="000000"/>
                      <w:sz w:val="20"/>
                      <w:szCs w:val="20"/>
                      <w:lang w:eastAsia="es-CL"/>
                    </w:rPr>
                    <w:t>2</w:t>
                  </w:r>
                  <w:r w:rsidR="001A2314">
                    <w:rPr>
                      <w:rFonts w:eastAsia="Times New Roman"/>
                      <w:color w:val="000000"/>
                      <w:sz w:val="20"/>
                      <w:szCs w:val="20"/>
                      <w:lang w:eastAsia="es-CL"/>
                    </w:rPr>
                    <w:t>699704</w:t>
                  </w:r>
                </w:p>
              </w:tc>
              <w:tc>
                <w:tcPr>
                  <w:tcW w:w="1322" w:type="dxa"/>
                  <w:tcBorders>
                    <w:top w:val="nil"/>
                    <w:left w:val="single" w:sz="4" w:space="0" w:color="auto"/>
                    <w:bottom w:val="single" w:sz="8" w:space="0" w:color="auto"/>
                    <w:right w:val="single" w:sz="8" w:space="0" w:color="auto"/>
                  </w:tcBorders>
                  <w:shd w:val="clear" w:color="auto" w:fill="auto"/>
                  <w:vAlign w:val="center"/>
                </w:tcPr>
                <w:p w14:paraId="6A29813D" w14:textId="5A4CA1E0" w:rsidR="00BE4B9B" w:rsidRPr="00EF026E" w:rsidRDefault="00BE4B9B" w:rsidP="00697DCA">
                  <w:pPr>
                    <w:jc w:val="center"/>
                    <w:rPr>
                      <w:rFonts w:eastAsia="Times New Roman"/>
                      <w:color w:val="000000"/>
                      <w:sz w:val="20"/>
                      <w:szCs w:val="20"/>
                      <w:lang w:eastAsia="es-CL"/>
                    </w:rPr>
                  </w:pPr>
                  <w:r>
                    <w:rPr>
                      <w:rFonts w:eastAsia="Times New Roman"/>
                      <w:color w:val="000000"/>
                      <w:sz w:val="20"/>
                      <w:szCs w:val="20"/>
                      <w:lang w:eastAsia="es-CL"/>
                    </w:rPr>
                    <w:t>2</w:t>
                  </w:r>
                  <w:r w:rsidR="00697DCA">
                    <w:rPr>
                      <w:rFonts w:eastAsia="Times New Roman"/>
                      <w:color w:val="000000"/>
                      <w:sz w:val="20"/>
                      <w:szCs w:val="20"/>
                      <w:lang w:eastAsia="es-CL"/>
                    </w:rPr>
                    <w:t>765075</w:t>
                  </w:r>
                </w:p>
              </w:tc>
              <w:tc>
                <w:tcPr>
                  <w:tcW w:w="1322" w:type="dxa"/>
                  <w:tcBorders>
                    <w:top w:val="nil"/>
                    <w:left w:val="nil"/>
                    <w:bottom w:val="single" w:sz="8" w:space="0" w:color="auto"/>
                    <w:right w:val="single" w:sz="4" w:space="0" w:color="auto"/>
                  </w:tcBorders>
                  <w:vAlign w:val="center"/>
                </w:tcPr>
                <w:p w14:paraId="75CA8710" w14:textId="329BF2D2" w:rsidR="00BE4B9B" w:rsidRDefault="00201A55" w:rsidP="00201A55">
                  <w:pPr>
                    <w:jc w:val="center"/>
                    <w:rPr>
                      <w:rFonts w:eastAsia="Times New Roman"/>
                      <w:color w:val="000000"/>
                      <w:sz w:val="20"/>
                      <w:szCs w:val="20"/>
                      <w:lang w:eastAsia="es-CL"/>
                    </w:rPr>
                  </w:pPr>
                  <w:r>
                    <w:rPr>
                      <w:rFonts w:eastAsia="Times New Roman"/>
                      <w:color w:val="000000"/>
                      <w:sz w:val="20"/>
                      <w:szCs w:val="20"/>
                      <w:lang w:eastAsia="es-CL"/>
                    </w:rPr>
                    <w:t>2765074</w:t>
                  </w:r>
                </w:p>
              </w:tc>
              <w:tc>
                <w:tcPr>
                  <w:tcW w:w="1322" w:type="dxa"/>
                  <w:tcBorders>
                    <w:top w:val="nil"/>
                    <w:left w:val="single" w:sz="4" w:space="0" w:color="auto"/>
                    <w:bottom w:val="single" w:sz="8" w:space="0" w:color="auto"/>
                    <w:right w:val="single" w:sz="8" w:space="0" w:color="auto"/>
                  </w:tcBorders>
                  <w:vAlign w:val="center"/>
                </w:tcPr>
                <w:p w14:paraId="75AC6639" w14:textId="712A09F8" w:rsidR="00BE4B9B" w:rsidRPr="00EF026E" w:rsidRDefault="00BE4B9B" w:rsidP="00902FB5">
                  <w:pPr>
                    <w:jc w:val="center"/>
                    <w:rPr>
                      <w:rFonts w:eastAsia="Times New Roman"/>
                      <w:color w:val="000000"/>
                      <w:sz w:val="20"/>
                      <w:szCs w:val="20"/>
                      <w:lang w:eastAsia="es-CL"/>
                    </w:rPr>
                  </w:pPr>
                  <w:r>
                    <w:rPr>
                      <w:rFonts w:eastAsia="Times New Roman"/>
                      <w:color w:val="000000"/>
                      <w:sz w:val="20"/>
                      <w:szCs w:val="20"/>
                      <w:lang w:eastAsia="es-CL"/>
                    </w:rPr>
                    <w:t>2</w:t>
                  </w:r>
                  <w:r w:rsidR="00902FB5">
                    <w:rPr>
                      <w:rFonts w:eastAsia="Times New Roman"/>
                      <w:color w:val="000000"/>
                      <w:sz w:val="20"/>
                      <w:szCs w:val="20"/>
                      <w:lang w:eastAsia="es-CL"/>
                    </w:rPr>
                    <w:t>848721</w:t>
                  </w:r>
                </w:p>
              </w:tc>
              <w:tc>
                <w:tcPr>
                  <w:tcW w:w="1396" w:type="dxa"/>
                  <w:tcBorders>
                    <w:top w:val="nil"/>
                    <w:left w:val="nil"/>
                    <w:bottom w:val="single" w:sz="8" w:space="0" w:color="auto"/>
                    <w:right w:val="single" w:sz="4" w:space="0" w:color="auto"/>
                  </w:tcBorders>
                  <w:vAlign w:val="center"/>
                </w:tcPr>
                <w:p w14:paraId="71DA8AD2" w14:textId="47FA0A51" w:rsidR="00BE4B9B" w:rsidRPr="00EF026E" w:rsidRDefault="00BE4B9B" w:rsidP="00D90E55">
                  <w:pPr>
                    <w:jc w:val="center"/>
                    <w:rPr>
                      <w:rFonts w:eastAsia="Times New Roman"/>
                      <w:color w:val="000000"/>
                      <w:sz w:val="20"/>
                      <w:szCs w:val="20"/>
                      <w:lang w:eastAsia="es-CL"/>
                    </w:rPr>
                  </w:pPr>
                  <w:r>
                    <w:rPr>
                      <w:rFonts w:eastAsia="Times New Roman"/>
                      <w:color w:val="000000"/>
                      <w:sz w:val="20"/>
                      <w:szCs w:val="20"/>
                      <w:lang w:eastAsia="es-CL"/>
                    </w:rPr>
                    <w:t>2</w:t>
                  </w:r>
                  <w:r w:rsidR="00D90E55">
                    <w:rPr>
                      <w:rFonts w:eastAsia="Times New Roman"/>
                      <w:color w:val="000000"/>
                      <w:sz w:val="20"/>
                      <w:szCs w:val="20"/>
                      <w:lang w:eastAsia="es-CL"/>
                    </w:rPr>
                    <w:t>848720</w:t>
                  </w:r>
                </w:p>
              </w:tc>
            </w:tr>
            <w:tr w:rsidR="00D90E55" w:rsidRPr="00EF026E" w14:paraId="36AB8831" w14:textId="77777777" w:rsidTr="00697DCA">
              <w:trPr>
                <w:trHeight w:val="357"/>
                <w:jc w:val="center"/>
              </w:trPr>
              <w:tc>
                <w:tcPr>
                  <w:tcW w:w="1630" w:type="dxa"/>
                  <w:tcBorders>
                    <w:top w:val="nil"/>
                    <w:left w:val="single" w:sz="8" w:space="0" w:color="auto"/>
                    <w:bottom w:val="single" w:sz="8" w:space="0" w:color="auto"/>
                    <w:right w:val="single" w:sz="8" w:space="0" w:color="auto"/>
                  </w:tcBorders>
                  <w:shd w:val="clear" w:color="000000" w:fill="D9D9D9"/>
                  <w:vAlign w:val="center"/>
                  <w:hideMark/>
                </w:tcPr>
                <w:p w14:paraId="447EBD51" w14:textId="77777777" w:rsidR="00BE4B9B" w:rsidRPr="00EF026E" w:rsidRDefault="00BE4B9B" w:rsidP="008C2604">
                  <w:pPr>
                    <w:jc w:val="center"/>
                    <w:rPr>
                      <w:rFonts w:eastAsia="Times New Roman"/>
                      <w:b/>
                      <w:bCs/>
                      <w:color w:val="000000"/>
                      <w:sz w:val="20"/>
                      <w:szCs w:val="20"/>
                      <w:lang w:eastAsia="es-CL"/>
                    </w:rPr>
                  </w:pPr>
                  <w:r w:rsidRPr="00EF026E">
                    <w:rPr>
                      <w:rFonts w:eastAsia="Times New Roman"/>
                      <w:b/>
                      <w:bCs/>
                      <w:color w:val="000000"/>
                      <w:sz w:val="20"/>
                      <w:szCs w:val="20"/>
                      <w:lang w:eastAsia="es-CL"/>
                    </w:rPr>
                    <w:t>Parámetro</w:t>
                  </w:r>
                </w:p>
              </w:tc>
              <w:tc>
                <w:tcPr>
                  <w:tcW w:w="925" w:type="dxa"/>
                  <w:tcBorders>
                    <w:top w:val="nil"/>
                    <w:left w:val="nil"/>
                    <w:bottom w:val="single" w:sz="8" w:space="0" w:color="auto"/>
                    <w:right w:val="single" w:sz="8" w:space="0" w:color="auto"/>
                  </w:tcBorders>
                  <w:shd w:val="clear" w:color="000000" w:fill="D9D9D9"/>
                  <w:vAlign w:val="center"/>
                  <w:hideMark/>
                </w:tcPr>
                <w:p w14:paraId="4D31A3CB" w14:textId="77777777" w:rsidR="00BE4B9B" w:rsidRPr="00EF026E" w:rsidRDefault="00BE4B9B" w:rsidP="008C2604">
                  <w:pPr>
                    <w:jc w:val="center"/>
                    <w:rPr>
                      <w:rFonts w:eastAsia="Times New Roman"/>
                      <w:b/>
                      <w:bCs/>
                      <w:color w:val="000000"/>
                      <w:sz w:val="20"/>
                      <w:szCs w:val="20"/>
                      <w:lang w:eastAsia="es-CL"/>
                    </w:rPr>
                  </w:pPr>
                  <w:r w:rsidRPr="00EF026E">
                    <w:rPr>
                      <w:rFonts w:eastAsia="Times New Roman"/>
                      <w:b/>
                      <w:bCs/>
                      <w:color w:val="000000"/>
                      <w:sz w:val="20"/>
                      <w:szCs w:val="20"/>
                      <w:lang w:eastAsia="es-CL"/>
                    </w:rPr>
                    <w:t>Unidad</w:t>
                  </w:r>
                </w:p>
              </w:tc>
              <w:tc>
                <w:tcPr>
                  <w:tcW w:w="2069" w:type="dxa"/>
                  <w:tcBorders>
                    <w:top w:val="nil"/>
                    <w:left w:val="nil"/>
                    <w:bottom w:val="single" w:sz="8" w:space="0" w:color="auto"/>
                    <w:right w:val="single" w:sz="8" w:space="0" w:color="auto"/>
                  </w:tcBorders>
                  <w:shd w:val="clear" w:color="000000" w:fill="D9D9D9"/>
                  <w:vAlign w:val="center"/>
                </w:tcPr>
                <w:p w14:paraId="046574A6" w14:textId="77777777" w:rsidR="00BE4B9B" w:rsidRPr="00EF026E" w:rsidRDefault="00BE4B9B" w:rsidP="008C2604">
                  <w:pPr>
                    <w:jc w:val="center"/>
                    <w:rPr>
                      <w:rFonts w:eastAsia="Times New Roman"/>
                      <w:b/>
                      <w:bCs/>
                      <w:color w:val="000000"/>
                      <w:sz w:val="20"/>
                      <w:szCs w:val="20"/>
                      <w:lang w:eastAsia="es-CL"/>
                    </w:rPr>
                  </w:pPr>
                  <w:r w:rsidRPr="00EF026E">
                    <w:rPr>
                      <w:rFonts w:eastAsia="Times New Roman"/>
                      <w:b/>
                      <w:bCs/>
                      <w:color w:val="000000"/>
                      <w:sz w:val="20"/>
                      <w:szCs w:val="20"/>
                      <w:lang w:eastAsia="es-CL"/>
                    </w:rPr>
                    <w:t>Referencia</w:t>
                  </w:r>
                </w:p>
              </w:tc>
              <w:tc>
                <w:tcPr>
                  <w:tcW w:w="857" w:type="dxa"/>
                  <w:tcBorders>
                    <w:top w:val="nil"/>
                    <w:left w:val="nil"/>
                    <w:bottom w:val="single" w:sz="8" w:space="0" w:color="auto"/>
                    <w:right w:val="single" w:sz="8" w:space="0" w:color="auto"/>
                  </w:tcBorders>
                  <w:shd w:val="clear" w:color="000000" w:fill="D9D9D9"/>
                  <w:vAlign w:val="center"/>
                </w:tcPr>
                <w:p w14:paraId="4338A5DF" w14:textId="77777777" w:rsidR="00BE4B9B" w:rsidRPr="00EF026E" w:rsidRDefault="00BE4B9B" w:rsidP="008C2604">
                  <w:pPr>
                    <w:jc w:val="center"/>
                    <w:rPr>
                      <w:rFonts w:eastAsia="Times New Roman"/>
                      <w:b/>
                      <w:bCs/>
                      <w:color w:val="000000"/>
                      <w:sz w:val="20"/>
                      <w:szCs w:val="20"/>
                      <w:lang w:eastAsia="es-CL"/>
                    </w:rPr>
                  </w:pPr>
                  <w:r w:rsidRPr="00EF026E">
                    <w:rPr>
                      <w:rFonts w:eastAsia="Times New Roman"/>
                      <w:b/>
                      <w:bCs/>
                      <w:color w:val="000000"/>
                      <w:sz w:val="20"/>
                      <w:szCs w:val="20"/>
                      <w:lang w:eastAsia="es-CL"/>
                    </w:rPr>
                    <w:t xml:space="preserve">Límite </w:t>
                  </w:r>
                </w:p>
              </w:tc>
              <w:tc>
                <w:tcPr>
                  <w:tcW w:w="1316" w:type="dxa"/>
                  <w:tcBorders>
                    <w:top w:val="nil"/>
                    <w:left w:val="single" w:sz="8" w:space="0" w:color="auto"/>
                    <w:bottom w:val="single" w:sz="8" w:space="0" w:color="auto"/>
                    <w:right w:val="single" w:sz="8" w:space="0" w:color="auto"/>
                  </w:tcBorders>
                  <w:shd w:val="clear" w:color="000000" w:fill="D9D9D9"/>
                  <w:vAlign w:val="center"/>
                  <w:hideMark/>
                </w:tcPr>
                <w:p w14:paraId="6F40443C" w14:textId="77777777" w:rsidR="00BE4B9B" w:rsidRPr="00EF026E" w:rsidRDefault="00BE4B9B" w:rsidP="008C2604">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1288" w:type="dxa"/>
                  <w:tcBorders>
                    <w:top w:val="nil"/>
                    <w:left w:val="nil"/>
                    <w:bottom w:val="single" w:sz="8" w:space="0" w:color="auto"/>
                    <w:right w:val="single" w:sz="4" w:space="0" w:color="auto"/>
                  </w:tcBorders>
                  <w:shd w:val="clear" w:color="000000" w:fill="D9D9D9"/>
                  <w:vAlign w:val="center"/>
                </w:tcPr>
                <w:p w14:paraId="0F86A50A" w14:textId="77777777" w:rsidR="00BE4B9B" w:rsidRPr="00EF026E" w:rsidRDefault="00BE4B9B" w:rsidP="008C2604">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1322" w:type="dxa"/>
                  <w:tcBorders>
                    <w:top w:val="nil"/>
                    <w:left w:val="single" w:sz="4" w:space="0" w:color="auto"/>
                    <w:bottom w:val="single" w:sz="8" w:space="0" w:color="auto"/>
                    <w:right w:val="single" w:sz="8" w:space="0" w:color="auto"/>
                  </w:tcBorders>
                  <w:shd w:val="clear" w:color="000000" w:fill="D9D9D9"/>
                  <w:vAlign w:val="center"/>
                  <w:hideMark/>
                </w:tcPr>
                <w:p w14:paraId="3B76320C" w14:textId="77777777" w:rsidR="00BE4B9B" w:rsidRPr="00EF026E" w:rsidRDefault="00BE4B9B" w:rsidP="008C2604">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1322" w:type="dxa"/>
                  <w:tcBorders>
                    <w:top w:val="nil"/>
                    <w:left w:val="nil"/>
                    <w:bottom w:val="single" w:sz="8" w:space="0" w:color="auto"/>
                    <w:right w:val="single" w:sz="4" w:space="0" w:color="auto"/>
                  </w:tcBorders>
                  <w:shd w:val="clear" w:color="000000" w:fill="D9D9D9"/>
                  <w:vAlign w:val="center"/>
                </w:tcPr>
                <w:p w14:paraId="406ABFCA" w14:textId="77777777" w:rsidR="00BE4B9B" w:rsidRPr="00EF026E" w:rsidRDefault="00BE4B9B" w:rsidP="008C2604">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1322" w:type="dxa"/>
                  <w:tcBorders>
                    <w:top w:val="nil"/>
                    <w:left w:val="single" w:sz="4" w:space="0" w:color="auto"/>
                    <w:bottom w:val="single" w:sz="8" w:space="0" w:color="auto"/>
                    <w:right w:val="single" w:sz="8" w:space="0" w:color="auto"/>
                  </w:tcBorders>
                  <w:shd w:val="clear" w:color="000000" w:fill="D9D9D9"/>
                  <w:vAlign w:val="center"/>
                </w:tcPr>
                <w:p w14:paraId="5A4C8285" w14:textId="77777777" w:rsidR="00BE4B9B" w:rsidRPr="00EF026E" w:rsidRDefault="00BE4B9B" w:rsidP="008C2604">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c>
                <w:tcPr>
                  <w:tcW w:w="1396" w:type="dxa"/>
                  <w:tcBorders>
                    <w:top w:val="nil"/>
                    <w:left w:val="nil"/>
                    <w:bottom w:val="single" w:sz="8" w:space="0" w:color="auto"/>
                    <w:right w:val="single" w:sz="4" w:space="0" w:color="auto"/>
                  </w:tcBorders>
                  <w:shd w:val="clear" w:color="000000" w:fill="D9D9D9"/>
                  <w:vAlign w:val="center"/>
                </w:tcPr>
                <w:p w14:paraId="443815DD" w14:textId="77777777" w:rsidR="00BE4B9B" w:rsidRPr="00EF026E" w:rsidRDefault="00BE4B9B" w:rsidP="008C2604">
                  <w:pPr>
                    <w:jc w:val="center"/>
                    <w:rPr>
                      <w:rFonts w:eastAsia="Times New Roman"/>
                      <w:b/>
                      <w:bCs/>
                      <w:color w:val="000000"/>
                      <w:sz w:val="20"/>
                      <w:szCs w:val="20"/>
                      <w:lang w:eastAsia="es-CL"/>
                    </w:rPr>
                  </w:pPr>
                  <w:r w:rsidRPr="00EF026E">
                    <w:rPr>
                      <w:rFonts w:eastAsia="Times New Roman"/>
                      <w:b/>
                      <w:bCs/>
                      <w:color w:val="000000"/>
                      <w:sz w:val="20"/>
                      <w:szCs w:val="20"/>
                      <w:lang w:eastAsia="es-CL"/>
                    </w:rPr>
                    <w:t>Valor Medido</w:t>
                  </w:r>
                </w:p>
              </w:tc>
            </w:tr>
            <w:tr w:rsidR="00201A55" w:rsidRPr="00EF026E" w14:paraId="0925B500" w14:textId="77777777" w:rsidTr="00697DCA">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6D948F86" w14:textId="77777777" w:rsidR="00BE4B9B" w:rsidRPr="00D020D2" w:rsidRDefault="00BE4B9B" w:rsidP="008C2604">
                  <w:pPr>
                    <w:jc w:val="left"/>
                    <w:rPr>
                      <w:rFonts w:eastAsia="Times New Roman"/>
                      <w:color w:val="000000"/>
                      <w:sz w:val="20"/>
                      <w:szCs w:val="20"/>
                      <w:lang w:eastAsia="es-CL"/>
                    </w:rPr>
                  </w:pPr>
                  <w:r>
                    <w:rPr>
                      <w:rFonts w:eastAsia="Times New Roman"/>
                      <w:color w:val="000000"/>
                      <w:sz w:val="20"/>
                      <w:szCs w:val="20"/>
                      <w:lang w:eastAsia="es-CL"/>
                    </w:rPr>
                    <w:t>DBO</w:t>
                  </w:r>
                  <w:r>
                    <w:rPr>
                      <w:rFonts w:eastAsia="Times New Roman"/>
                      <w:color w:val="000000"/>
                      <w:sz w:val="20"/>
                      <w:szCs w:val="20"/>
                      <w:vertAlign w:val="subscript"/>
                      <w:lang w:eastAsia="es-CL"/>
                    </w:rPr>
                    <w:t>5</w:t>
                  </w:r>
                </w:p>
              </w:tc>
              <w:tc>
                <w:tcPr>
                  <w:tcW w:w="925" w:type="dxa"/>
                  <w:tcBorders>
                    <w:top w:val="nil"/>
                    <w:left w:val="nil"/>
                    <w:bottom w:val="single" w:sz="8" w:space="0" w:color="auto"/>
                    <w:right w:val="single" w:sz="8" w:space="0" w:color="auto"/>
                  </w:tcBorders>
                  <w:shd w:val="clear" w:color="auto" w:fill="auto"/>
                  <w:vAlign w:val="center"/>
                </w:tcPr>
                <w:p w14:paraId="7752EBB5" w14:textId="77777777" w:rsidR="00BE4B9B" w:rsidRPr="00EF026E" w:rsidRDefault="00BE4B9B" w:rsidP="008C2604">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nil"/>
                    <w:left w:val="nil"/>
                    <w:bottom w:val="single" w:sz="8" w:space="0" w:color="auto"/>
                    <w:right w:val="single" w:sz="8" w:space="0" w:color="auto"/>
                  </w:tcBorders>
                  <w:shd w:val="clear" w:color="auto" w:fill="auto"/>
                </w:tcPr>
                <w:p w14:paraId="43296B7A" w14:textId="62B3AF2F" w:rsidR="00BE4B9B" w:rsidRPr="001F1873" w:rsidRDefault="00BE4B9B" w:rsidP="00FF0F9F">
                  <w:pPr>
                    <w:jc w:val="center"/>
                    <w:rPr>
                      <w:rFonts w:eastAsia="Times New Roman"/>
                      <w:bCs/>
                      <w:color w:val="000000"/>
                      <w:sz w:val="20"/>
                      <w:szCs w:val="20"/>
                      <w:lang w:eastAsia="es-CL"/>
                    </w:rPr>
                  </w:pPr>
                  <w:r>
                    <w:rPr>
                      <w:rFonts w:eastAsia="Times New Roman"/>
                      <w:bCs/>
                      <w:color w:val="000000"/>
                      <w:sz w:val="20"/>
                      <w:szCs w:val="20"/>
                      <w:lang w:eastAsia="es-CL"/>
                    </w:rPr>
                    <w:t xml:space="preserve">Considerando 3.3.1 RCA N°004/2006 </w:t>
                  </w:r>
                  <w:r w:rsidR="00FF0F9F">
                    <w:rPr>
                      <w:rFonts w:eastAsia="Times New Roman"/>
                      <w:bCs/>
                      <w:color w:val="000000"/>
                      <w:sz w:val="20"/>
                      <w:szCs w:val="20"/>
                      <w:lang w:eastAsia="es-CL"/>
                    </w:rPr>
                    <w:t>y</w:t>
                  </w:r>
                  <w:r>
                    <w:rPr>
                      <w:rFonts w:eastAsia="Times New Roman"/>
                      <w:bCs/>
                      <w:color w:val="000000"/>
                      <w:sz w:val="20"/>
                      <w:szCs w:val="20"/>
                      <w:lang w:eastAsia="es-CL"/>
                    </w:rPr>
                    <w:t xml:space="preserve"> Tabla N°3 D.S. N°90/00</w:t>
                  </w:r>
                </w:p>
              </w:tc>
              <w:tc>
                <w:tcPr>
                  <w:tcW w:w="857" w:type="dxa"/>
                  <w:tcBorders>
                    <w:top w:val="nil"/>
                    <w:left w:val="nil"/>
                    <w:bottom w:val="single" w:sz="8" w:space="0" w:color="auto"/>
                    <w:right w:val="single" w:sz="8" w:space="0" w:color="auto"/>
                  </w:tcBorders>
                  <w:vAlign w:val="center"/>
                </w:tcPr>
                <w:p w14:paraId="270CF061" w14:textId="77777777" w:rsidR="00BE4B9B" w:rsidRDefault="00BE4B9B" w:rsidP="008C2604">
                  <w:pPr>
                    <w:jc w:val="center"/>
                    <w:rPr>
                      <w:rFonts w:eastAsia="Times New Roman"/>
                      <w:color w:val="000000"/>
                      <w:sz w:val="20"/>
                      <w:szCs w:val="20"/>
                      <w:lang w:eastAsia="es-CL"/>
                    </w:rPr>
                  </w:pPr>
                  <w:r>
                    <w:rPr>
                      <w:rFonts w:eastAsia="Times New Roman"/>
                      <w:color w:val="000000"/>
                      <w:sz w:val="20"/>
                      <w:szCs w:val="20"/>
                      <w:lang w:eastAsia="es-CL"/>
                    </w:rPr>
                    <w:t>35</w:t>
                  </w:r>
                </w:p>
              </w:tc>
              <w:tc>
                <w:tcPr>
                  <w:tcW w:w="131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66E7089" w14:textId="77777777" w:rsidR="00BE4B9B" w:rsidRPr="00BE4B9B" w:rsidRDefault="00BE4B9B" w:rsidP="008C2604">
                  <w:pPr>
                    <w:jc w:val="center"/>
                    <w:rPr>
                      <w:rFonts w:eastAsia="Times New Roman"/>
                      <w:color w:val="000000"/>
                      <w:sz w:val="20"/>
                      <w:szCs w:val="20"/>
                      <w:lang w:eastAsia="es-CL"/>
                    </w:rPr>
                  </w:pPr>
                  <w:r w:rsidRPr="00BE4B9B">
                    <w:rPr>
                      <w:rFonts w:eastAsia="Times New Roman"/>
                      <w:color w:val="000000"/>
                      <w:sz w:val="20"/>
                      <w:szCs w:val="20"/>
                      <w:lang w:eastAsia="es-CL"/>
                    </w:rPr>
                    <w:t>&lt;1</w:t>
                  </w:r>
                </w:p>
              </w:tc>
              <w:tc>
                <w:tcPr>
                  <w:tcW w:w="1288" w:type="dxa"/>
                  <w:tcBorders>
                    <w:top w:val="single" w:sz="8" w:space="0" w:color="auto"/>
                    <w:left w:val="nil"/>
                    <w:bottom w:val="single" w:sz="8" w:space="0" w:color="auto"/>
                    <w:right w:val="single" w:sz="4" w:space="0" w:color="auto"/>
                  </w:tcBorders>
                  <w:shd w:val="clear" w:color="auto" w:fill="FFFFFF" w:themeFill="background1"/>
                  <w:vAlign w:val="center"/>
                </w:tcPr>
                <w:p w14:paraId="45E0138F" w14:textId="3E48AD66" w:rsidR="00BE4B9B" w:rsidRPr="00BE4B9B" w:rsidRDefault="001A2314" w:rsidP="001A2314">
                  <w:pPr>
                    <w:jc w:val="center"/>
                    <w:rPr>
                      <w:rFonts w:eastAsia="Times New Roman"/>
                      <w:color w:val="000000"/>
                      <w:sz w:val="20"/>
                      <w:szCs w:val="20"/>
                      <w:lang w:eastAsia="es-CL"/>
                    </w:rPr>
                  </w:pPr>
                  <w:r>
                    <w:rPr>
                      <w:rFonts w:eastAsia="Times New Roman"/>
                      <w:color w:val="000000"/>
                      <w:sz w:val="20"/>
                      <w:szCs w:val="20"/>
                      <w:lang w:eastAsia="es-CL"/>
                    </w:rPr>
                    <w:t>&lt;1</w:t>
                  </w:r>
                </w:p>
              </w:tc>
              <w:tc>
                <w:tcPr>
                  <w:tcW w:w="1322" w:type="dxa"/>
                  <w:tcBorders>
                    <w:top w:val="single" w:sz="8" w:space="0" w:color="auto"/>
                    <w:left w:val="single" w:sz="4" w:space="0" w:color="auto"/>
                    <w:bottom w:val="single" w:sz="8" w:space="0" w:color="auto"/>
                    <w:right w:val="single" w:sz="8" w:space="0" w:color="auto"/>
                  </w:tcBorders>
                  <w:shd w:val="clear" w:color="auto" w:fill="FFC000"/>
                  <w:vAlign w:val="center"/>
                </w:tcPr>
                <w:p w14:paraId="405B1BFB" w14:textId="5EC88493" w:rsidR="00BE4B9B" w:rsidRPr="00697DCA" w:rsidRDefault="00697DCA" w:rsidP="00697DCA">
                  <w:pPr>
                    <w:jc w:val="center"/>
                    <w:rPr>
                      <w:rFonts w:eastAsia="Times New Roman"/>
                      <w:b/>
                      <w:color w:val="000000"/>
                      <w:sz w:val="20"/>
                      <w:szCs w:val="20"/>
                      <w:lang w:eastAsia="es-CL"/>
                    </w:rPr>
                  </w:pPr>
                  <w:r w:rsidRPr="00697DCA">
                    <w:rPr>
                      <w:rFonts w:eastAsia="Times New Roman"/>
                      <w:b/>
                      <w:color w:val="000000"/>
                      <w:sz w:val="20"/>
                      <w:szCs w:val="20"/>
                      <w:lang w:eastAsia="es-CL"/>
                    </w:rPr>
                    <w:t>48</w:t>
                  </w:r>
                </w:p>
              </w:tc>
              <w:tc>
                <w:tcPr>
                  <w:tcW w:w="1322" w:type="dxa"/>
                  <w:tcBorders>
                    <w:top w:val="single" w:sz="8" w:space="0" w:color="auto"/>
                    <w:left w:val="nil"/>
                    <w:bottom w:val="single" w:sz="8" w:space="0" w:color="auto"/>
                    <w:right w:val="single" w:sz="4" w:space="0" w:color="auto"/>
                  </w:tcBorders>
                  <w:shd w:val="clear" w:color="auto" w:fill="FFFFFF" w:themeFill="background1"/>
                  <w:vAlign w:val="center"/>
                </w:tcPr>
                <w:p w14:paraId="024D4D85" w14:textId="75889C77" w:rsidR="00BE4B9B" w:rsidRPr="00BE4B9B" w:rsidRDefault="00201A55" w:rsidP="00201A55">
                  <w:pPr>
                    <w:jc w:val="center"/>
                    <w:rPr>
                      <w:rFonts w:eastAsia="Times New Roman"/>
                      <w:color w:val="000000"/>
                      <w:sz w:val="20"/>
                      <w:szCs w:val="20"/>
                      <w:lang w:eastAsia="es-CL"/>
                    </w:rPr>
                  </w:pPr>
                  <w:r>
                    <w:rPr>
                      <w:rFonts w:eastAsia="Times New Roman"/>
                      <w:color w:val="000000"/>
                      <w:sz w:val="20"/>
                      <w:szCs w:val="20"/>
                      <w:lang w:eastAsia="es-CL"/>
                    </w:rPr>
                    <w:t>7</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6AA398EB" w14:textId="72AF9890" w:rsidR="00BE4B9B" w:rsidRPr="00BE4B9B" w:rsidRDefault="00902FB5" w:rsidP="00902FB5">
                  <w:pPr>
                    <w:jc w:val="center"/>
                    <w:rPr>
                      <w:rFonts w:eastAsia="Times New Roman"/>
                      <w:color w:val="000000"/>
                      <w:sz w:val="20"/>
                      <w:szCs w:val="20"/>
                      <w:lang w:eastAsia="es-CL"/>
                    </w:rPr>
                  </w:pPr>
                  <w:r>
                    <w:rPr>
                      <w:rFonts w:eastAsia="Times New Roman"/>
                      <w:color w:val="000000"/>
                      <w:sz w:val="20"/>
                      <w:szCs w:val="20"/>
                      <w:lang w:eastAsia="es-CL"/>
                    </w:rPr>
                    <w:t>8</w:t>
                  </w:r>
                </w:p>
              </w:tc>
              <w:tc>
                <w:tcPr>
                  <w:tcW w:w="1396" w:type="dxa"/>
                  <w:tcBorders>
                    <w:top w:val="single" w:sz="8" w:space="0" w:color="auto"/>
                    <w:left w:val="nil"/>
                    <w:bottom w:val="single" w:sz="8" w:space="0" w:color="auto"/>
                    <w:right w:val="single" w:sz="4" w:space="0" w:color="auto"/>
                  </w:tcBorders>
                  <w:shd w:val="clear" w:color="auto" w:fill="FFFFFF" w:themeFill="background1"/>
                  <w:vAlign w:val="center"/>
                </w:tcPr>
                <w:p w14:paraId="212E52A8" w14:textId="1B3BC27A" w:rsidR="00BE4B9B" w:rsidRPr="00BE4B9B" w:rsidRDefault="00D90E55" w:rsidP="00D90E55">
                  <w:pPr>
                    <w:jc w:val="center"/>
                    <w:rPr>
                      <w:rFonts w:eastAsia="Times New Roman"/>
                      <w:color w:val="000000"/>
                      <w:sz w:val="20"/>
                      <w:szCs w:val="20"/>
                      <w:lang w:eastAsia="es-CL"/>
                    </w:rPr>
                  </w:pPr>
                  <w:r>
                    <w:rPr>
                      <w:rFonts w:eastAsia="Times New Roman"/>
                      <w:color w:val="000000"/>
                      <w:sz w:val="20"/>
                      <w:szCs w:val="20"/>
                      <w:lang w:eastAsia="es-CL"/>
                    </w:rPr>
                    <w:t>&lt;1</w:t>
                  </w:r>
                </w:p>
              </w:tc>
            </w:tr>
            <w:tr w:rsidR="00902FB5" w:rsidRPr="00EF026E" w14:paraId="6D1C4DED" w14:textId="77777777" w:rsidTr="00EC1889">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069D7CCC" w14:textId="77777777" w:rsidR="00BE4B9B" w:rsidRPr="00EF026E" w:rsidRDefault="00BE4B9B" w:rsidP="008C2604">
                  <w:pPr>
                    <w:jc w:val="left"/>
                    <w:rPr>
                      <w:rFonts w:eastAsia="Times New Roman"/>
                      <w:color w:val="000000"/>
                      <w:sz w:val="20"/>
                      <w:szCs w:val="20"/>
                      <w:lang w:eastAsia="es-CL"/>
                    </w:rPr>
                  </w:pPr>
                  <w:r w:rsidRPr="00EF026E">
                    <w:rPr>
                      <w:rFonts w:eastAsia="Times New Roman"/>
                      <w:color w:val="000000"/>
                      <w:sz w:val="20"/>
                      <w:szCs w:val="20"/>
                      <w:lang w:eastAsia="es-CL"/>
                    </w:rPr>
                    <w:t>Sólidos Suspendidos Totales</w:t>
                  </w:r>
                </w:p>
              </w:tc>
              <w:tc>
                <w:tcPr>
                  <w:tcW w:w="925" w:type="dxa"/>
                  <w:tcBorders>
                    <w:top w:val="nil"/>
                    <w:left w:val="nil"/>
                    <w:bottom w:val="single" w:sz="8" w:space="0" w:color="auto"/>
                    <w:right w:val="single" w:sz="8" w:space="0" w:color="auto"/>
                  </w:tcBorders>
                  <w:shd w:val="clear" w:color="auto" w:fill="auto"/>
                  <w:vAlign w:val="center"/>
                </w:tcPr>
                <w:p w14:paraId="62C94FA3" w14:textId="77777777" w:rsidR="00BE4B9B" w:rsidRPr="00EF026E" w:rsidRDefault="00BE4B9B" w:rsidP="008C2604">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nil"/>
                    <w:left w:val="nil"/>
                    <w:bottom w:val="single" w:sz="8" w:space="0" w:color="auto"/>
                    <w:right w:val="single" w:sz="8" w:space="0" w:color="auto"/>
                  </w:tcBorders>
                  <w:shd w:val="clear" w:color="auto" w:fill="auto"/>
                </w:tcPr>
                <w:p w14:paraId="6000FC86" w14:textId="22268887" w:rsidR="00BE4B9B" w:rsidRPr="001F1873" w:rsidRDefault="00BE4B9B" w:rsidP="00FF0F9F">
                  <w:pPr>
                    <w:jc w:val="center"/>
                    <w:rPr>
                      <w:rFonts w:eastAsia="Times New Roman"/>
                      <w:bCs/>
                      <w:color w:val="000000"/>
                      <w:sz w:val="20"/>
                      <w:szCs w:val="20"/>
                      <w:lang w:eastAsia="es-CL"/>
                    </w:rPr>
                  </w:pPr>
                  <w:r>
                    <w:rPr>
                      <w:rFonts w:eastAsia="Times New Roman"/>
                      <w:bCs/>
                      <w:color w:val="000000"/>
                      <w:sz w:val="20"/>
                      <w:szCs w:val="20"/>
                      <w:lang w:eastAsia="es-CL"/>
                    </w:rPr>
                    <w:t xml:space="preserve">Considerando 3.3.1 RCA N°004/2006 </w:t>
                  </w:r>
                  <w:r w:rsidR="00FF0F9F">
                    <w:rPr>
                      <w:rFonts w:eastAsia="Times New Roman"/>
                      <w:bCs/>
                      <w:color w:val="000000"/>
                      <w:sz w:val="20"/>
                      <w:szCs w:val="20"/>
                      <w:lang w:eastAsia="es-CL"/>
                    </w:rPr>
                    <w:t>y</w:t>
                  </w:r>
                  <w:r>
                    <w:rPr>
                      <w:rFonts w:eastAsia="Times New Roman"/>
                      <w:bCs/>
                      <w:color w:val="000000"/>
                      <w:sz w:val="20"/>
                      <w:szCs w:val="20"/>
                      <w:lang w:eastAsia="es-CL"/>
                    </w:rPr>
                    <w:t xml:space="preserve"> Tabla N°3 D.S. N°90/00</w:t>
                  </w:r>
                </w:p>
              </w:tc>
              <w:tc>
                <w:tcPr>
                  <w:tcW w:w="857" w:type="dxa"/>
                  <w:tcBorders>
                    <w:top w:val="nil"/>
                    <w:left w:val="nil"/>
                    <w:bottom w:val="single" w:sz="8" w:space="0" w:color="auto"/>
                    <w:right w:val="single" w:sz="8" w:space="0" w:color="auto"/>
                  </w:tcBorders>
                  <w:vAlign w:val="center"/>
                </w:tcPr>
                <w:p w14:paraId="20E4987E" w14:textId="77777777" w:rsidR="00BE4B9B" w:rsidRPr="00EF026E" w:rsidRDefault="00BE4B9B" w:rsidP="008C2604">
                  <w:pPr>
                    <w:jc w:val="center"/>
                    <w:rPr>
                      <w:rFonts w:eastAsia="Times New Roman"/>
                      <w:color w:val="000000"/>
                      <w:sz w:val="20"/>
                      <w:szCs w:val="20"/>
                      <w:lang w:eastAsia="es-CL"/>
                    </w:rPr>
                  </w:pPr>
                  <w:r>
                    <w:rPr>
                      <w:rFonts w:eastAsia="Times New Roman"/>
                      <w:color w:val="000000"/>
                      <w:sz w:val="20"/>
                      <w:szCs w:val="20"/>
                      <w:lang w:eastAsia="es-CL"/>
                    </w:rPr>
                    <w:t>80</w:t>
                  </w:r>
                </w:p>
              </w:tc>
              <w:tc>
                <w:tcPr>
                  <w:tcW w:w="131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7CBADE41" w14:textId="70B1B15D" w:rsidR="00BE4B9B" w:rsidRPr="00BE4B9B" w:rsidRDefault="00B02E49" w:rsidP="00B02E49">
                  <w:pPr>
                    <w:jc w:val="center"/>
                    <w:rPr>
                      <w:rFonts w:eastAsia="Times New Roman"/>
                      <w:color w:val="000000"/>
                      <w:sz w:val="20"/>
                      <w:szCs w:val="20"/>
                      <w:lang w:eastAsia="es-CL"/>
                    </w:rPr>
                  </w:pPr>
                  <w:r>
                    <w:rPr>
                      <w:rFonts w:eastAsia="Times New Roman"/>
                      <w:color w:val="000000"/>
                      <w:sz w:val="20"/>
                      <w:szCs w:val="20"/>
                      <w:lang w:eastAsia="es-CL"/>
                    </w:rPr>
                    <w:t>5</w:t>
                  </w:r>
                </w:p>
              </w:tc>
              <w:tc>
                <w:tcPr>
                  <w:tcW w:w="1288" w:type="dxa"/>
                  <w:tcBorders>
                    <w:top w:val="single" w:sz="8" w:space="0" w:color="auto"/>
                    <w:left w:val="nil"/>
                    <w:bottom w:val="single" w:sz="8" w:space="0" w:color="auto"/>
                    <w:right w:val="single" w:sz="4" w:space="0" w:color="auto"/>
                  </w:tcBorders>
                  <w:shd w:val="clear" w:color="auto" w:fill="FFFFFF" w:themeFill="background1"/>
                  <w:vAlign w:val="center"/>
                </w:tcPr>
                <w:p w14:paraId="27ED6491" w14:textId="14081B68" w:rsidR="00BE4B9B" w:rsidRPr="00BE4B9B" w:rsidRDefault="001A2314" w:rsidP="001A2314">
                  <w:pPr>
                    <w:jc w:val="center"/>
                    <w:rPr>
                      <w:rFonts w:eastAsia="Times New Roman"/>
                      <w:color w:val="000000"/>
                      <w:sz w:val="20"/>
                      <w:szCs w:val="20"/>
                      <w:lang w:eastAsia="es-CL"/>
                    </w:rPr>
                  </w:pPr>
                  <w:r>
                    <w:rPr>
                      <w:rFonts w:eastAsia="Times New Roman"/>
                      <w:color w:val="000000"/>
                      <w:sz w:val="20"/>
                      <w:szCs w:val="20"/>
                      <w:lang w:eastAsia="es-CL"/>
                    </w:rPr>
                    <w:t>9</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5937D961" w14:textId="14EBDE9F" w:rsidR="00BE4B9B" w:rsidRPr="00BE4B9B" w:rsidRDefault="00697DCA" w:rsidP="00697DCA">
                  <w:pPr>
                    <w:jc w:val="center"/>
                    <w:rPr>
                      <w:rFonts w:eastAsia="Times New Roman"/>
                      <w:color w:val="000000"/>
                      <w:sz w:val="20"/>
                      <w:szCs w:val="20"/>
                      <w:lang w:eastAsia="es-CL"/>
                    </w:rPr>
                  </w:pPr>
                  <w:r>
                    <w:rPr>
                      <w:rFonts w:eastAsia="Times New Roman"/>
                      <w:color w:val="000000"/>
                      <w:sz w:val="20"/>
                      <w:szCs w:val="20"/>
                      <w:lang w:eastAsia="es-CL"/>
                    </w:rPr>
                    <w:t>9</w:t>
                  </w:r>
                </w:p>
              </w:tc>
              <w:tc>
                <w:tcPr>
                  <w:tcW w:w="1322" w:type="dxa"/>
                  <w:tcBorders>
                    <w:top w:val="single" w:sz="8" w:space="0" w:color="auto"/>
                    <w:left w:val="nil"/>
                    <w:bottom w:val="single" w:sz="8" w:space="0" w:color="auto"/>
                    <w:right w:val="single" w:sz="4" w:space="0" w:color="auto"/>
                  </w:tcBorders>
                  <w:shd w:val="clear" w:color="auto" w:fill="FFFFFF" w:themeFill="background1"/>
                  <w:vAlign w:val="center"/>
                </w:tcPr>
                <w:p w14:paraId="4E9B3BC0" w14:textId="259CE158" w:rsidR="00BE4B9B" w:rsidRPr="00BE4B9B" w:rsidRDefault="00201A55" w:rsidP="00201A55">
                  <w:pPr>
                    <w:jc w:val="center"/>
                    <w:rPr>
                      <w:rFonts w:eastAsia="Times New Roman"/>
                      <w:color w:val="000000"/>
                      <w:sz w:val="20"/>
                      <w:szCs w:val="20"/>
                      <w:lang w:eastAsia="es-CL"/>
                    </w:rPr>
                  </w:pPr>
                  <w:r>
                    <w:rPr>
                      <w:rFonts w:eastAsia="Times New Roman"/>
                      <w:color w:val="000000"/>
                      <w:sz w:val="20"/>
                      <w:szCs w:val="20"/>
                      <w:lang w:eastAsia="es-CL"/>
                    </w:rPr>
                    <w:t>15</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3450029A" w14:textId="2B6EE75D" w:rsidR="00BE4B9B" w:rsidRPr="00BE4B9B" w:rsidRDefault="00902FB5" w:rsidP="00902FB5">
                  <w:pPr>
                    <w:jc w:val="center"/>
                    <w:rPr>
                      <w:rFonts w:eastAsia="Times New Roman"/>
                      <w:color w:val="000000"/>
                      <w:sz w:val="20"/>
                      <w:szCs w:val="20"/>
                      <w:lang w:eastAsia="es-CL"/>
                    </w:rPr>
                  </w:pPr>
                  <w:r>
                    <w:rPr>
                      <w:rFonts w:eastAsia="Times New Roman"/>
                      <w:color w:val="000000"/>
                      <w:sz w:val="20"/>
                      <w:szCs w:val="20"/>
                      <w:lang w:eastAsia="es-CL"/>
                    </w:rPr>
                    <w:t>12</w:t>
                  </w:r>
                </w:p>
              </w:tc>
              <w:tc>
                <w:tcPr>
                  <w:tcW w:w="1396" w:type="dxa"/>
                  <w:tcBorders>
                    <w:top w:val="single" w:sz="8" w:space="0" w:color="auto"/>
                    <w:left w:val="nil"/>
                    <w:bottom w:val="single" w:sz="8" w:space="0" w:color="auto"/>
                    <w:right w:val="single" w:sz="4" w:space="0" w:color="auto"/>
                  </w:tcBorders>
                  <w:shd w:val="clear" w:color="auto" w:fill="FFFFFF" w:themeFill="background1"/>
                  <w:vAlign w:val="center"/>
                </w:tcPr>
                <w:p w14:paraId="7C809D37" w14:textId="4C04EE18" w:rsidR="00BE4B9B" w:rsidRPr="00BE4B9B" w:rsidRDefault="00D90E55" w:rsidP="00D90E55">
                  <w:pPr>
                    <w:jc w:val="center"/>
                    <w:rPr>
                      <w:rFonts w:eastAsia="Times New Roman"/>
                      <w:color w:val="000000"/>
                      <w:sz w:val="20"/>
                      <w:szCs w:val="20"/>
                      <w:lang w:eastAsia="es-CL"/>
                    </w:rPr>
                  </w:pPr>
                  <w:r>
                    <w:rPr>
                      <w:rFonts w:eastAsia="Times New Roman"/>
                      <w:color w:val="000000"/>
                      <w:sz w:val="20"/>
                      <w:szCs w:val="20"/>
                      <w:lang w:eastAsia="es-CL"/>
                    </w:rPr>
                    <w:t>9</w:t>
                  </w:r>
                </w:p>
              </w:tc>
            </w:tr>
            <w:tr w:rsidR="00201A55" w:rsidRPr="00EF026E" w14:paraId="5B68ABD9" w14:textId="77777777" w:rsidTr="00EC1889">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71E65C2E" w14:textId="77777777" w:rsidR="00201A55" w:rsidRPr="00EF026E" w:rsidRDefault="00201A55" w:rsidP="008C2604">
                  <w:pPr>
                    <w:jc w:val="left"/>
                    <w:rPr>
                      <w:rFonts w:eastAsia="Times New Roman"/>
                      <w:color w:val="000000"/>
                      <w:sz w:val="20"/>
                      <w:szCs w:val="20"/>
                      <w:lang w:eastAsia="es-CL"/>
                    </w:rPr>
                  </w:pPr>
                  <w:r>
                    <w:rPr>
                      <w:rFonts w:eastAsia="Times New Roman"/>
                      <w:color w:val="000000"/>
                      <w:sz w:val="20"/>
                      <w:szCs w:val="20"/>
                      <w:lang w:eastAsia="es-CL"/>
                    </w:rPr>
                    <w:t>Temperatura</w:t>
                  </w:r>
                </w:p>
              </w:tc>
              <w:tc>
                <w:tcPr>
                  <w:tcW w:w="925" w:type="dxa"/>
                  <w:tcBorders>
                    <w:top w:val="nil"/>
                    <w:left w:val="nil"/>
                    <w:bottom w:val="single" w:sz="8" w:space="0" w:color="auto"/>
                    <w:right w:val="single" w:sz="8" w:space="0" w:color="auto"/>
                  </w:tcBorders>
                  <w:shd w:val="clear" w:color="auto" w:fill="auto"/>
                  <w:vAlign w:val="center"/>
                </w:tcPr>
                <w:p w14:paraId="2D6B3DE2" w14:textId="77777777" w:rsidR="00201A55" w:rsidRPr="00EF026E" w:rsidRDefault="00201A55" w:rsidP="008C2604">
                  <w:pPr>
                    <w:jc w:val="center"/>
                    <w:rPr>
                      <w:rFonts w:eastAsia="Times New Roman"/>
                      <w:color w:val="000000"/>
                      <w:sz w:val="20"/>
                      <w:szCs w:val="20"/>
                      <w:lang w:eastAsia="es-CL"/>
                    </w:rPr>
                  </w:pPr>
                  <w:r>
                    <w:rPr>
                      <w:rFonts w:eastAsia="Times New Roman"/>
                      <w:color w:val="000000"/>
                      <w:sz w:val="20"/>
                      <w:szCs w:val="20"/>
                      <w:lang w:eastAsia="es-CL"/>
                    </w:rPr>
                    <w:t>°C</w:t>
                  </w:r>
                </w:p>
              </w:tc>
              <w:tc>
                <w:tcPr>
                  <w:tcW w:w="2069" w:type="dxa"/>
                  <w:tcBorders>
                    <w:top w:val="nil"/>
                    <w:left w:val="nil"/>
                    <w:bottom w:val="single" w:sz="8" w:space="0" w:color="auto"/>
                    <w:right w:val="single" w:sz="8" w:space="0" w:color="auto"/>
                  </w:tcBorders>
                  <w:shd w:val="clear" w:color="auto" w:fill="auto"/>
                </w:tcPr>
                <w:p w14:paraId="0631D39B" w14:textId="18E52683" w:rsidR="00201A55" w:rsidRPr="001F1873" w:rsidRDefault="00201A55" w:rsidP="00FF0F9F">
                  <w:pPr>
                    <w:jc w:val="center"/>
                    <w:rPr>
                      <w:rFonts w:eastAsia="Times New Roman"/>
                      <w:bCs/>
                      <w:color w:val="000000"/>
                      <w:sz w:val="20"/>
                      <w:szCs w:val="20"/>
                      <w:lang w:eastAsia="es-CL"/>
                    </w:rPr>
                  </w:pPr>
                  <w:r>
                    <w:rPr>
                      <w:rFonts w:eastAsia="Times New Roman"/>
                      <w:bCs/>
                      <w:color w:val="000000"/>
                      <w:sz w:val="20"/>
                      <w:szCs w:val="20"/>
                      <w:lang w:eastAsia="es-CL"/>
                    </w:rPr>
                    <w:t xml:space="preserve">Considerando 3.3.1 RCA N°004/2006 </w:t>
                  </w:r>
                  <w:r w:rsidR="00FF0F9F">
                    <w:rPr>
                      <w:rFonts w:eastAsia="Times New Roman"/>
                      <w:bCs/>
                      <w:color w:val="000000"/>
                      <w:sz w:val="20"/>
                      <w:szCs w:val="20"/>
                      <w:lang w:eastAsia="es-CL"/>
                    </w:rPr>
                    <w:t>y</w:t>
                  </w:r>
                  <w:r>
                    <w:rPr>
                      <w:rFonts w:eastAsia="Times New Roman"/>
                      <w:bCs/>
                      <w:color w:val="000000"/>
                      <w:sz w:val="20"/>
                      <w:szCs w:val="20"/>
                      <w:lang w:eastAsia="es-CL"/>
                    </w:rPr>
                    <w:t xml:space="preserve"> Tabla N°3 D.S. N°90/00</w:t>
                  </w:r>
                </w:p>
              </w:tc>
              <w:tc>
                <w:tcPr>
                  <w:tcW w:w="857" w:type="dxa"/>
                  <w:tcBorders>
                    <w:top w:val="nil"/>
                    <w:left w:val="nil"/>
                    <w:bottom w:val="single" w:sz="8" w:space="0" w:color="auto"/>
                    <w:right w:val="single" w:sz="8" w:space="0" w:color="auto"/>
                  </w:tcBorders>
                  <w:vAlign w:val="center"/>
                </w:tcPr>
                <w:p w14:paraId="408FA63E" w14:textId="77777777" w:rsidR="00201A55" w:rsidRPr="00EF026E" w:rsidRDefault="00201A55" w:rsidP="008C2604">
                  <w:pPr>
                    <w:jc w:val="center"/>
                    <w:rPr>
                      <w:rFonts w:eastAsia="Times New Roman"/>
                      <w:color w:val="000000"/>
                      <w:sz w:val="20"/>
                      <w:szCs w:val="20"/>
                      <w:lang w:eastAsia="es-CL"/>
                    </w:rPr>
                  </w:pPr>
                  <w:r>
                    <w:rPr>
                      <w:rFonts w:eastAsia="Times New Roman"/>
                      <w:color w:val="000000"/>
                      <w:sz w:val="20"/>
                      <w:szCs w:val="20"/>
                      <w:lang w:eastAsia="es-CL"/>
                    </w:rPr>
                    <w:t>30</w:t>
                  </w:r>
                </w:p>
              </w:tc>
              <w:tc>
                <w:tcPr>
                  <w:tcW w:w="1316" w:type="dxa"/>
                  <w:tcBorders>
                    <w:top w:val="single" w:sz="8" w:space="0" w:color="auto"/>
                    <w:left w:val="single" w:sz="8" w:space="0" w:color="auto"/>
                    <w:bottom w:val="single" w:sz="8" w:space="0" w:color="auto"/>
                    <w:right w:val="single" w:sz="8" w:space="0" w:color="auto"/>
                  </w:tcBorders>
                  <w:shd w:val="clear" w:color="auto" w:fill="FFFF00"/>
                  <w:vAlign w:val="center"/>
                </w:tcPr>
                <w:p w14:paraId="61E9768F" w14:textId="4CCEE3A7" w:rsidR="00201A55" w:rsidRPr="00EC1889" w:rsidRDefault="00201A55" w:rsidP="00B02E49">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c>
                <w:tcPr>
                  <w:tcW w:w="1288" w:type="dxa"/>
                  <w:tcBorders>
                    <w:top w:val="single" w:sz="8" w:space="0" w:color="auto"/>
                    <w:left w:val="nil"/>
                    <w:bottom w:val="single" w:sz="8" w:space="0" w:color="auto"/>
                    <w:right w:val="single" w:sz="4" w:space="0" w:color="auto"/>
                  </w:tcBorders>
                  <w:shd w:val="clear" w:color="auto" w:fill="FFFF00"/>
                  <w:vAlign w:val="center"/>
                </w:tcPr>
                <w:p w14:paraId="54762437" w14:textId="77777777" w:rsidR="00201A55" w:rsidRPr="00EC1889" w:rsidRDefault="00201A55" w:rsidP="008C2604">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c>
                <w:tcPr>
                  <w:tcW w:w="1322" w:type="dxa"/>
                  <w:tcBorders>
                    <w:top w:val="single" w:sz="8" w:space="0" w:color="auto"/>
                    <w:left w:val="single" w:sz="4" w:space="0" w:color="auto"/>
                    <w:bottom w:val="single" w:sz="8" w:space="0" w:color="auto"/>
                    <w:right w:val="single" w:sz="8" w:space="0" w:color="auto"/>
                  </w:tcBorders>
                  <w:shd w:val="clear" w:color="auto" w:fill="FFFF00"/>
                  <w:vAlign w:val="center"/>
                </w:tcPr>
                <w:p w14:paraId="53582AC5" w14:textId="77777777" w:rsidR="00201A55" w:rsidRPr="00EC1889" w:rsidRDefault="00201A55" w:rsidP="008C2604">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c>
                <w:tcPr>
                  <w:tcW w:w="1322" w:type="dxa"/>
                  <w:tcBorders>
                    <w:top w:val="single" w:sz="8" w:space="0" w:color="auto"/>
                    <w:left w:val="nil"/>
                    <w:bottom w:val="single" w:sz="8" w:space="0" w:color="auto"/>
                    <w:right w:val="single" w:sz="4" w:space="0" w:color="auto"/>
                  </w:tcBorders>
                  <w:shd w:val="clear" w:color="auto" w:fill="FFFF00"/>
                  <w:vAlign w:val="center"/>
                </w:tcPr>
                <w:p w14:paraId="786DAAC5" w14:textId="62961765" w:rsidR="00201A55" w:rsidRPr="00EC1889" w:rsidRDefault="00201A55" w:rsidP="00201A55">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c>
                <w:tcPr>
                  <w:tcW w:w="1322" w:type="dxa"/>
                  <w:tcBorders>
                    <w:top w:val="single" w:sz="8" w:space="0" w:color="auto"/>
                    <w:left w:val="single" w:sz="4" w:space="0" w:color="auto"/>
                    <w:bottom w:val="single" w:sz="8" w:space="0" w:color="auto"/>
                    <w:right w:val="single" w:sz="8" w:space="0" w:color="auto"/>
                  </w:tcBorders>
                  <w:shd w:val="clear" w:color="auto" w:fill="FFFF00"/>
                  <w:vAlign w:val="center"/>
                </w:tcPr>
                <w:p w14:paraId="223D344A" w14:textId="77777777" w:rsidR="00201A55" w:rsidRPr="00EC1889" w:rsidRDefault="00201A55" w:rsidP="008C2604">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c>
                <w:tcPr>
                  <w:tcW w:w="1396" w:type="dxa"/>
                  <w:tcBorders>
                    <w:top w:val="single" w:sz="8" w:space="0" w:color="auto"/>
                    <w:left w:val="nil"/>
                    <w:bottom w:val="single" w:sz="8" w:space="0" w:color="auto"/>
                    <w:right w:val="single" w:sz="4" w:space="0" w:color="auto"/>
                  </w:tcBorders>
                  <w:shd w:val="clear" w:color="auto" w:fill="FFFF00"/>
                  <w:vAlign w:val="center"/>
                </w:tcPr>
                <w:p w14:paraId="210BC3F1" w14:textId="77777777" w:rsidR="00201A55" w:rsidRPr="00EC1889" w:rsidRDefault="00201A55" w:rsidP="008C2604">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r>
            <w:tr w:rsidR="00201A55" w:rsidRPr="00EF026E" w14:paraId="0E95248C" w14:textId="77777777" w:rsidTr="00EC1889">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59957F9E" w14:textId="77777777" w:rsidR="00201A55" w:rsidRDefault="00201A55" w:rsidP="008C2604">
                  <w:pPr>
                    <w:jc w:val="left"/>
                    <w:rPr>
                      <w:rFonts w:eastAsia="Times New Roman"/>
                      <w:color w:val="000000"/>
                      <w:sz w:val="20"/>
                      <w:szCs w:val="20"/>
                      <w:lang w:eastAsia="es-CL"/>
                    </w:rPr>
                  </w:pPr>
                  <w:r>
                    <w:rPr>
                      <w:rFonts w:eastAsia="Times New Roman"/>
                      <w:color w:val="000000"/>
                      <w:sz w:val="20"/>
                      <w:szCs w:val="20"/>
                      <w:lang w:eastAsia="es-CL"/>
                    </w:rPr>
                    <w:t>pH</w:t>
                  </w:r>
                </w:p>
              </w:tc>
              <w:tc>
                <w:tcPr>
                  <w:tcW w:w="925" w:type="dxa"/>
                  <w:tcBorders>
                    <w:top w:val="nil"/>
                    <w:left w:val="nil"/>
                    <w:bottom w:val="single" w:sz="8" w:space="0" w:color="auto"/>
                    <w:right w:val="single" w:sz="8" w:space="0" w:color="auto"/>
                  </w:tcBorders>
                  <w:shd w:val="clear" w:color="auto" w:fill="auto"/>
                  <w:vAlign w:val="center"/>
                </w:tcPr>
                <w:p w14:paraId="574DBDCB" w14:textId="77777777" w:rsidR="00201A55" w:rsidRPr="00EF026E" w:rsidRDefault="00201A55" w:rsidP="008C2604">
                  <w:pPr>
                    <w:jc w:val="center"/>
                    <w:rPr>
                      <w:rFonts w:eastAsia="Times New Roman"/>
                      <w:color w:val="000000"/>
                      <w:sz w:val="20"/>
                      <w:szCs w:val="20"/>
                      <w:lang w:eastAsia="es-CL"/>
                    </w:rPr>
                  </w:pPr>
                  <w:r>
                    <w:rPr>
                      <w:rFonts w:eastAsia="Times New Roman"/>
                      <w:color w:val="000000"/>
                      <w:sz w:val="20"/>
                      <w:szCs w:val="20"/>
                      <w:lang w:eastAsia="es-CL"/>
                    </w:rPr>
                    <w:t>---</w:t>
                  </w:r>
                </w:p>
              </w:tc>
              <w:tc>
                <w:tcPr>
                  <w:tcW w:w="2069" w:type="dxa"/>
                  <w:tcBorders>
                    <w:top w:val="nil"/>
                    <w:left w:val="nil"/>
                    <w:bottom w:val="single" w:sz="8" w:space="0" w:color="auto"/>
                    <w:right w:val="single" w:sz="8" w:space="0" w:color="auto"/>
                  </w:tcBorders>
                  <w:shd w:val="clear" w:color="auto" w:fill="auto"/>
                </w:tcPr>
                <w:p w14:paraId="5C76F614" w14:textId="54D83B2F" w:rsidR="00201A55" w:rsidRPr="001F1873" w:rsidRDefault="00201A55" w:rsidP="00FF0F9F">
                  <w:pPr>
                    <w:jc w:val="center"/>
                    <w:rPr>
                      <w:rFonts w:eastAsia="Times New Roman"/>
                      <w:bCs/>
                      <w:color w:val="000000"/>
                      <w:sz w:val="20"/>
                      <w:szCs w:val="20"/>
                      <w:lang w:eastAsia="es-CL"/>
                    </w:rPr>
                  </w:pPr>
                  <w:r>
                    <w:rPr>
                      <w:rFonts w:eastAsia="Times New Roman"/>
                      <w:bCs/>
                      <w:color w:val="000000"/>
                      <w:sz w:val="20"/>
                      <w:szCs w:val="20"/>
                      <w:lang w:eastAsia="es-CL"/>
                    </w:rPr>
                    <w:t xml:space="preserve">Considerando 3.3.1 RCA N°004/2006 </w:t>
                  </w:r>
                  <w:r w:rsidR="00FF0F9F">
                    <w:rPr>
                      <w:rFonts w:eastAsia="Times New Roman"/>
                      <w:bCs/>
                      <w:color w:val="000000"/>
                      <w:sz w:val="20"/>
                      <w:szCs w:val="20"/>
                      <w:lang w:eastAsia="es-CL"/>
                    </w:rPr>
                    <w:t>y</w:t>
                  </w:r>
                  <w:r>
                    <w:rPr>
                      <w:rFonts w:eastAsia="Times New Roman"/>
                      <w:bCs/>
                      <w:color w:val="000000"/>
                      <w:sz w:val="20"/>
                      <w:szCs w:val="20"/>
                      <w:lang w:eastAsia="es-CL"/>
                    </w:rPr>
                    <w:t xml:space="preserve"> Tabla N°3 D.S. N°90/00</w:t>
                  </w:r>
                </w:p>
              </w:tc>
              <w:tc>
                <w:tcPr>
                  <w:tcW w:w="857" w:type="dxa"/>
                  <w:tcBorders>
                    <w:top w:val="nil"/>
                    <w:left w:val="nil"/>
                    <w:bottom w:val="single" w:sz="8" w:space="0" w:color="auto"/>
                    <w:right w:val="single" w:sz="8" w:space="0" w:color="auto"/>
                  </w:tcBorders>
                  <w:vAlign w:val="center"/>
                </w:tcPr>
                <w:p w14:paraId="5ACB353B" w14:textId="77777777" w:rsidR="00201A55" w:rsidRPr="00EF026E" w:rsidRDefault="00201A55" w:rsidP="008C2604">
                  <w:pPr>
                    <w:jc w:val="center"/>
                    <w:rPr>
                      <w:rFonts w:eastAsia="Times New Roman"/>
                      <w:color w:val="000000"/>
                      <w:sz w:val="20"/>
                      <w:szCs w:val="20"/>
                      <w:lang w:eastAsia="es-CL"/>
                    </w:rPr>
                  </w:pPr>
                  <w:r>
                    <w:rPr>
                      <w:rFonts w:eastAsia="Times New Roman"/>
                      <w:color w:val="000000"/>
                      <w:sz w:val="20"/>
                      <w:szCs w:val="20"/>
                      <w:lang w:eastAsia="es-CL"/>
                    </w:rPr>
                    <w:t>6,0 – 8,5</w:t>
                  </w:r>
                </w:p>
              </w:tc>
              <w:tc>
                <w:tcPr>
                  <w:tcW w:w="1316" w:type="dxa"/>
                  <w:tcBorders>
                    <w:top w:val="single" w:sz="8" w:space="0" w:color="auto"/>
                    <w:left w:val="single" w:sz="8" w:space="0" w:color="auto"/>
                    <w:bottom w:val="single" w:sz="8" w:space="0" w:color="auto"/>
                    <w:right w:val="single" w:sz="8" w:space="0" w:color="auto"/>
                  </w:tcBorders>
                  <w:shd w:val="clear" w:color="auto" w:fill="FFFF00"/>
                  <w:vAlign w:val="center"/>
                </w:tcPr>
                <w:p w14:paraId="40C5FBB7" w14:textId="7F6F104D" w:rsidR="00201A55" w:rsidRPr="00EC1889" w:rsidRDefault="00201A55" w:rsidP="00B02E49">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c>
                <w:tcPr>
                  <w:tcW w:w="1288" w:type="dxa"/>
                  <w:tcBorders>
                    <w:top w:val="single" w:sz="8" w:space="0" w:color="auto"/>
                    <w:left w:val="nil"/>
                    <w:bottom w:val="single" w:sz="8" w:space="0" w:color="auto"/>
                    <w:right w:val="single" w:sz="4" w:space="0" w:color="auto"/>
                  </w:tcBorders>
                  <w:shd w:val="clear" w:color="auto" w:fill="FFFF00"/>
                  <w:vAlign w:val="center"/>
                </w:tcPr>
                <w:p w14:paraId="065668CF" w14:textId="77777777" w:rsidR="00201A55" w:rsidRPr="00EC1889" w:rsidRDefault="00201A55" w:rsidP="008C2604">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c>
                <w:tcPr>
                  <w:tcW w:w="1322" w:type="dxa"/>
                  <w:tcBorders>
                    <w:top w:val="single" w:sz="8" w:space="0" w:color="auto"/>
                    <w:left w:val="single" w:sz="4" w:space="0" w:color="auto"/>
                    <w:bottom w:val="single" w:sz="8" w:space="0" w:color="auto"/>
                    <w:right w:val="single" w:sz="8" w:space="0" w:color="auto"/>
                  </w:tcBorders>
                  <w:shd w:val="clear" w:color="auto" w:fill="FFFF00"/>
                  <w:vAlign w:val="center"/>
                </w:tcPr>
                <w:p w14:paraId="3BFF920F" w14:textId="77777777" w:rsidR="00201A55" w:rsidRPr="00EC1889" w:rsidRDefault="00201A55" w:rsidP="008C2604">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c>
                <w:tcPr>
                  <w:tcW w:w="1322" w:type="dxa"/>
                  <w:tcBorders>
                    <w:top w:val="single" w:sz="8" w:space="0" w:color="auto"/>
                    <w:left w:val="nil"/>
                    <w:bottom w:val="single" w:sz="8" w:space="0" w:color="auto"/>
                    <w:right w:val="single" w:sz="4" w:space="0" w:color="auto"/>
                  </w:tcBorders>
                  <w:shd w:val="clear" w:color="auto" w:fill="FFFF00"/>
                  <w:vAlign w:val="center"/>
                </w:tcPr>
                <w:p w14:paraId="56932084" w14:textId="009CF37F" w:rsidR="00201A55" w:rsidRPr="00EC1889" w:rsidRDefault="00201A55" w:rsidP="00201A55">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c>
                <w:tcPr>
                  <w:tcW w:w="1322" w:type="dxa"/>
                  <w:tcBorders>
                    <w:top w:val="single" w:sz="8" w:space="0" w:color="auto"/>
                    <w:left w:val="single" w:sz="4" w:space="0" w:color="auto"/>
                    <w:bottom w:val="single" w:sz="8" w:space="0" w:color="auto"/>
                    <w:right w:val="single" w:sz="8" w:space="0" w:color="auto"/>
                  </w:tcBorders>
                  <w:shd w:val="clear" w:color="auto" w:fill="FFFF00"/>
                  <w:vAlign w:val="center"/>
                </w:tcPr>
                <w:p w14:paraId="65534456" w14:textId="77777777" w:rsidR="00201A55" w:rsidRPr="00EC1889" w:rsidRDefault="00201A55" w:rsidP="008C2604">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c>
                <w:tcPr>
                  <w:tcW w:w="1396" w:type="dxa"/>
                  <w:tcBorders>
                    <w:top w:val="single" w:sz="8" w:space="0" w:color="auto"/>
                    <w:left w:val="nil"/>
                    <w:bottom w:val="single" w:sz="8" w:space="0" w:color="auto"/>
                    <w:right w:val="single" w:sz="4" w:space="0" w:color="auto"/>
                  </w:tcBorders>
                  <w:shd w:val="clear" w:color="auto" w:fill="FFFF00"/>
                  <w:vAlign w:val="center"/>
                </w:tcPr>
                <w:p w14:paraId="46719605" w14:textId="77777777" w:rsidR="00201A55" w:rsidRPr="00EC1889" w:rsidRDefault="00201A55" w:rsidP="008C2604">
                  <w:pPr>
                    <w:jc w:val="center"/>
                    <w:rPr>
                      <w:rFonts w:eastAsia="Times New Roman"/>
                      <w:b/>
                      <w:color w:val="000000"/>
                      <w:sz w:val="20"/>
                      <w:szCs w:val="20"/>
                      <w:lang w:eastAsia="es-CL"/>
                    </w:rPr>
                  </w:pPr>
                  <w:r w:rsidRPr="00EC1889">
                    <w:rPr>
                      <w:rFonts w:eastAsia="Times New Roman"/>
                      <w:b/>
                      <w:color w:val="000000"/>
                      <w:sz w:val="20"/>
                      <w:szCs w:val="20"/>
                      <w:lang w:eastAsia="es-CL"/>
                    </w:rPr>
                    <w:t>S/I</w:t>
                  </w:r>
                </w:p>
              </w:tc>
            </w:tr>
            <w:tr w:rsidR="00902FB5" w:rsidRPr="00EF026E" w14:paraId="181C90A9" w14:textId="77777777" w:rsidTr="00201A55">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0AA7C376" w14:textId="77777777" w:rsidR="00BE4B9B" w:rsidRDefault="00BE4B9B" w:rsidP="008C2604">
                  <w:pPr>
                    <w:jc w:val="left"/>
                    <w:rPr>
                      <w:rFonts w:eastAsia="Times New Roman"/>
                      <w:color w:val="000000"/>
                      <w:sz w:val="20"/>
                      <w:szCs w:val="20"/>
                      <w:lang w:eastAsia="es-CL"/>
                    </w:rPr>
                  </w:pPr>
                  <w:r>
                    <w:rPr>
                      <w:rFonts w:eastAsia="Times New Roman"/>
                      <w:color w:val="000000"/>
                      <w:sz w:val="20"/>
                      <w:szCs w:val="20"/>
                      <w:lang w:eastAsia="es-CL"/>
                    </w:rPr>
                    <w:t>Aceites y Grasas</w:t>
                  </w:r>
                </w:p>
              </w:tc>
              <w:tc>
                <w:tcPr>
                  <w:tcW w:w="925" w:type="dxa"/>
                  <w:tcBorders>
                    <w:top w:val="nil"/>
                    <w:left w:val="nil"/>
                    <w:bottom w:val="single" w:sz="8" w:space="0" w:color="auto"/>
                    <w:right w:val="single" w:sz="8" w:space="0" w:color="auto"/>
                  </w:tcBorders>
                  <w:shd w:val="clear" w:color="auto" w:fill="auto"/>
                  <w:vAlign w:val="center"/>
                </w:tcPr>
                <w:p w14:paraId="61024CF9" w14:textId="77777777" w:rsidR="00BE4B9B" w:rsidRPr="00EF026E" w:rsidRDefault="00BE4B9B" w:rsidP="008C2604">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nil"/>
                    <w:left w:val="nil"/>
                    <w:bottom w:val="single" w:sz="8" w:space="0" w:color="auto"/>
                    <w:right w:val="single" w:sz="8" w:space="0" w:color="auto"/>
                  </w:tcBorders>
                  <w:shd w:val="clear" w:color="auto" w:fill="auto"/>
                </w:tcPr>
                <w:p w14:paraId="304FD4C2" w14:textId="2D09D900" w:rsidR="00BE4B9B" w:rsidRPr="001F1873" w:rsidRDefault="00BE4B9B" w:rsidP="00FF0F9F">
                  <w:pPr>
                    <w:jc w:val="center"/>
                    <w:rPr>
                      <w:rFonts w:eastAsia="Times New Roman"/>
                      <w:bCs/>
                      <w:color w:val="000000"/>
                      <w:sz w:val="20"/>
                      <w:szCs w:val="20"/>
                      <w:lang w:eastAsia="es-CL"/>
                    </w:rPr>
                  </w:pPr>
                  <w:r>
                    <w:rPr>
                      <w:rFonts w:eastAsia="Times New Roman"/>
                      <w:bCs/>
                      <w:color w:val="000000"/>
                      <w:sz w:val="20"/>
                      <w:szCs w:val="20"/>
                      <w:lang w:eastAsia="es-CL"/>
                    </w:rPr>
                    <w:t xml:space="preserve">Considerando 3.3.1 RCA N°004/2006 </w:t>
                  </w:r>
                  <w:r w:rsidR="00FF0F9F">
                    <w:rPr>
                      <w:rFonts w:eastAsia="Times New Roman"/>
                      <w:bCs/>
                      <w:color w:val="000000"/>
                      <w:sz w:val="20"/>
                      <w:szCs w:val="20"/>
                      <w:lang w:eastAsia="es-CL"/>
                    </w:rPr>
                    <w:t>y</w:t>
                  </w:r>
                  <w:r>
                    <w:rPr>
                      <w:rFonts w:eastAsia="Times New Roman"/>
                      <w:bCs/>
                      <w:color w:val="000000"/>
                      <w:sz w:val="20"/>
                      <w:szCs w:val="20"/>
                      <w:lang w:eastAsia="es-CL"/>
                    </w:rPr>
                    <w:t xml:space="preserve"> Tabla N°3 D.S. N°90/00</w:t>
                  </w:r>
                </w:p>
              </w:tc>
              <w:tc>
                <w:tcPr>
                  <w:tcW w:w="857" w:type="dxa"/>
                  <w:tcBorders>
                    <w:top w:val="nil"/>
                    <w:left w:val="nil"/>
                    <w:bottom w:val="single" w:sz="8" w:space="0" w:color="auto"/>
                    <w:right w:val="single" w:sz="8" w:space="0" w:color="auto"/>
                  </w:tcBorders>
                  <w:vAlign w:val="center"/>
                </w:tcPr>
                <w:p w14:paraId="01A1EA53" w14:textId="77777777" w:rsidR="00BE4B9B" w:rsidRDefault="00BE4B9B" w:rsidP="008C2604">
                  <w:pPr>
                    <w:jc w:val="center"/>
                    <w:rPr>
                      <w:rFonts w:eastAsia="Times New Roman"/>
                      <w:color w:val="000000"/>
                      <w:sz w:val="20"/>
                      <w:szCs w:val="20"/>
                      <w:lang w:eastAsia="es-CL"/>
                    </w:rPr>
                  </w:pPr>
                  <w:r>
                    <w:rPr>
                      <w:rFonts w:eastAsia="Times New Roman"/>
                      <w:color w:val="000000"/>
                      <w:sz w:val="20"/>
                      <w:szCs w:val="20"/>
                      <w:lang w:eastAsia="es-CL"/>
                    </w:rPr>
                    <w:t>20</w:t>
                  </w:r>
                </w:p>
              </w:tc>
              <w:tc>
                <w:tcPr>
                  <w:tcW w:w="131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BA72F72" w14:textId="77777777" w:rsidR="00BE4B9B" w:rsidRPr="00BE4B9B" w:rsidRDefault="00BE4B9B" w:rsidP="008C2604">
                  <w:pPr>
                    <w:jc w:val="center"/>
                    <w:rPr>
                      <w:rFonts w:eastAsia="Times New Roman"/>
                      <w:color w:val="000000"/>
                      <w:sz w:val="20"/>
                      <w:szCs w:val="20"/>
                      <w:lang w:eastAsia="es-CL"/>
                    </w:rPr>
                  </w:pPr>
                  <w:r w:rsidRPr="00BE4B9B">
                    <w:rPr>
                      <w:rFonts w:eastAsia="Times New Roman"/>
                      <w:color w:val="000000"/>
                      <w:sz w:val="20"/>
                      <w:szCs w:val="20"/>
                      <w:lang w:eastAsia="es-CL"/>
                    </w:rPr>
                    <w:t>&lt;1</w:t>
                  </w:r>
                </w:p>
              </w:tc>
              <w:tc>
                <w:tcPr>
                  <w:tcW w:w="1288" w:type="dxa"/>
                  <w:tcBorders>
                    <w:top w:val="single" w:sz="8" w:space="0" w:color="auto"/>
                    <w:left w:val="nil"/>
                    <w:bottom w:val="single" w:sz="8" w:space="0" w:color="auto"/>
                    <w:right w:val="single" w:sz="4" w:space="0" w:color="auto"/>
                  </w:tcBorders>
                  <w:shd w:val="clear" w:color="auto" w:fill="FFFFFF" w:themeFill="background1"/>
                  <w:vAlign w:val="center"/>
                </w:tcPr>
                <w:p w14:paraId="17D3F239" w14:textId="77777777" w:rsidR="00BE4B9B" w:rsidRPr="00BE4B9B" w:rsidRDefault="00BE4B9B" w:rsidP="008C2604">
                  <w:pPr>
                    <w:jc w:val="center"/>
                    <w:rPr>
                      <w:rFonts w:eastAsia="Times New Roman"/>
                      <w:color w:val="000000"/>
                      <w:sz w:val="20"/>
                      <w:szCs w:val="20"/>
                      <w:lang w:eastAsia="es-CL"/>
                    </w:rPr>
                  </w:pPr>
                  <w:r w:rsidRPr="00BE4B9B">
                    <w:rPr>
                      <w:rFonts w:eastAsia="Times New Roman"/>
                      <w:color w:val="000000"/>
                      <w:sz w:val="20"/>
                      <w:szCs w:val="20"/>
                      <w:lang w:eastAsia="es-CL"/>
                    </w:rPr>
                    <w:t>&lt;1</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3900306D" w14:textId="56D71741" w:rsidR="00BE4B9B" w:rsidRPr="00BE4B9B" w:rsidRDefault="00697DCA" w:rsidP="00697DCA">
                  <w:pPr>
                    <w:jc w:val="center"/>
                    <w:rPr>
                      <w:rFonts w:eastAsia="Times New Roman"/>
                      <w:color w:val="000000"/>
                      <w:sz w:val="20"/>
                      <w:szCs w:val="20"/>
                      <w:lang w:eastAsia="es-CL"/>
                    </w:rPr>
                  </w:pPr>
                  <w:r>
                    <w:rPr>
                      <w:rFonts w:eastAsia="Times New Roman"/>
                      <w:color w:val="000000"/>
                      <w:sz w:val="20"/>
                      <w:szCs w:val="20"/>
                      <w:lang w:eastAsia="es-CL"/>
                    </w:rPr>
                    <w:t>&lt;1</w:t>
                  </w:r>
                </w:p>
              </w:tc>
              <w:tc>
                <w:tcPr>
                  <w:tcW w:w="1322" w:type="dxa"/>
                  <w:tcBorders>
                    <w:top w:val="single" w:sz="8" w:space="0" w:color="auto"/>
                    <w:left w:val="nil"/>
                    <w:bottom w:val="single" w:sz="8" w:space="0" w:color="auto"/>
                    <w:right w:val="single" w:sz="4" w:space="0" w:color="auto"/>
                  </w:tcBorders>
                  <w:shd w:val="clear" w:color="auto" w:fill="FFFFFF" w:themeFill="background1"/>
                  <w:vAlign w:val="center"/>
                </w:tcPr>
                <w:p w14:paraId="574E9685" w14:textId="03D47F79" w:rsidR="00BE4B9B" w:rsidRPr="00BE4B9B" w:rsidRDefault="00201A55" w:rsidP="00201A55">
                  <w:pPr>
                    <w:jc w:val="center"/>
                    <w:rPr>
                      <w:rFonts w:eastAsia="Times New Roman"/>
                      <w:color w:val="000000"/>
                      <w:sz w:val="20"/>
                      <w:szCs w:val="20"/>
                      <w:lang w:eastAsia="es-CL"/>
                    </w:rPr>
                  </w:pPr>
                  <w:r>
                    <w:rPr>
                      <w:rFonts w:eastAsia="Times New Roman"/>
                      <w:color w:val="000000"/>
                      <w:sz w:val="20"/>
                      <w:szCs w:val="20"/>
                      <w:lang w:eastAsia="es-CL"/>
                    </w:rPr>
                    <w:t>&lt;1</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7CF14CBF" w14:textId="77777777" w:rsidR="00BE4B9B" w:rsidRPr="00BE4B9B" w:rsidRDefault="00BE4B9B" w:rsidP="008C2604">
                  <w:pPr>
                    <w:jc w:val="center"/>
                    <w:rPr>
                      <w:rFonts w:eastAsia="Times New Roman"/>
                      <w:color w:val="000000"/>
                      <w:sz w:val="20"/>
                      <w:szCs w:val="20"/>
                      <w:lang w:eastAsia="es-CL"/>
                    </w:rPr>
                  </w:pPr>
                  <w:r w:rsidRPr="00BE4B9B">
                    <w:rPr>
                      <w:rFonts w:eastAsia="Times New Roman"/>
                      <w:color w:val="000000"/>
                      <w:sz w:val="20"/>
                      <w:szCs w:val="20"/>
                      <w:lang w:eastAsia="es-CL"/>
                    </w:rPr>
                    <w:t>&lt;1</w:t>
                  </w:r>
                </w:p>
              </w:tc>
              <w:tc>
                <w:tcPr>
                  <w:tcW w:w="1396" w:type="dxa"/>
                  <w:tcBorders>
                    <w:top w:val="single" w:sz="8" w:space="0" w:color="auto"/>
                    <w:left w:val="nil"/>
                    <w:bottom w:val="single" w:sz="8" w:space="0" w:color="auto"/>
                    <w:right w:val="single" w:sz="4" w:space="0" w:color="auto"/>
                  </w:tcBorders>
                  <w:shd w:val="clear" w:color="auto" w:fill="FFFFFF" w:themeFill="background1"/>
                  <w:vAlign w:val="center"/>
                </w:tcPr>
                <w:p w14:paraId="501A32D2" w14:textId="77777777" w:rsidR="00BE4B9B" w:rsidRPr="00BE4B9B" w:rsidRDefault="00BE4B9B" w:rsidP="008C2604">
                  <w:pPr>
                    <w:jc w:val="center"/>
                    <w:rPr>
                      <w:rFonts w:eastAsia="Times New Roman"/>
                      <w:color w:val="000000"/>
                      <w:sz w:val="20"/>
                      <w:szCs w:val="20"/>
                      <w:lang w:eastAsia="es-CL"/>
                    </w:rPr>
                  </w:pPr>
                  <w:r w:rsidRPr="00BE4B9B">
                    <w:rPr>
                      <w:rFonts w:eastAsia="Times New Roman"/>
                      <w:color w:val="000000"/>
                      <w:sz w:val="20"/>
                      <w:szCs w:val="20"/>
                      <w:lang w:eastAsia="es-CL"/>
                    </w:rPr>
                    <w:t>&lt;1</w:t>
                  </w:r>
                </w:p>
              </w:tc>
            </w:tr>
            <w:tr w:rsidR="00201A55" w:rsidRPr="00EF026E" w14:paraId="26397035" w14:textId="77777777" w:rsidTr="00201A55">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1AE66C3A" w14:textId="77777777" w:rsidR="00BE4B9B" w:rsidRDefault="00BE4B9B" w:rsidP="008C2604">
                  <w:pPr>
                    <w:jc w:val="left"/>
                    <w:rPr>
                      <w:rFonts w:eastAsia="Times New Roman"/>
                      <w:color w:val="000000"/>
                      <w:sz w:val="20"/>
                      <w:szCs w:val="20"/>
                      <w:lang w:eastAsia="es-CL"/>
                    </w:rPr>
                  </w:pPr>
                  <w:r>
                    <w:rPr>
                      <w:rFonts w:eastAsia="Times New Roman"/>
                      <w:color w:val="000000"/>
                      <w:sz w:val="20"/>
                      <w:szCs w:val="20"/>
                      <w:lang w:eastAsia="es-CL"/>
                    </w:rPr>
                    <w:t>Nitrógeno Total</w:t>
                  </w:r>
                </w:p>
              </w:tc>
              <w:tc>
                <w:tcPr>
                  <w:tcW w:w="925" w:type="dxa"/>
                  <w:tcBorders>
                    <w:top w:val="nil"/>
                    <w:left w:val="nil"/>
                    <w:bottom w:val="single" w:sz="8" w:space="0" w:color="auto"/>
                    <w:right w:val="single" w:sz="8" w:space="0" w:color="auto"/>
                  </w:tcBorders>
                  <w:shd w:val="clear" w:color="auto" w:fill="auto"/>
                  <w:vAlign w:val="center"/>
                </w:tcPr>
                <w:p w14:paraId="14D2B5D4" w14:textId="77777777" w:rsidR="00BE4B9B" w:rsidRPr="00EF026E" w:rsidRDefault="00BE4B9B" w:rsidP="008C2604">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nil"/>
                    <w:left w:val="nil"/>
                    <w:bottom w:val="single" w:sz="8" w:space="0" w:color="auto"/>
                    <w:right w:val="single" w:sz="8" w:space="0" w:color="auto"/>
                  </w:tcBorders>
                  <w:shd w:val="clear" w:color="auto" w:fill="auto"/>
                </w:tcPr>
                <w:p w14:paraId="729647CD" w14:textId="5AFF1953" w:rsidR="00BE4B9B" w:rsidRPr="001F1873" w:rsidRDefault="00BE4B9B" w:rsidP="00FF0F9F">
                  <w:pPr>
                    <w:jc w:val="center"/>
                    <w:rPr>
                      <w:rFonts w:eastAsia="Times New Roman"/>
                      <w:bCs/>
                      <w:color w:val="000000"/>
                      <w:sz w:val="20"/>
                      <w:szCs w:val="20"/>
                      <w:lang w:eastAsia="es-CL"/>
                    </w:rPr>
                  </w:pPr>
                  <w:r>
                    <w:rPr>
                      <w:rFonts w:eastAsia="Times New Roman"/>
                      <w:bCs/>
                      <w:color w:val="000000"/>
                      <w:sz w:val="20"/>
                      <w:szCs w:val="20"/>
                      <w:lang w:eastAsia="es-CL"/>
                    </w:rPr>
                    <w:t xml:space="preserve">Considerando 3.3.1 RCA N°004/2006 </w:t>
                  </w:r>
                  <w:r w:rsidR="00FF0F9F">
                    <w:rPr>
                      <w:rFonts w:eastAsia="Times New Roman"/>
                      <w:bCs/>
                      <w:color w:val="000000"/>
                      <w:sz w:val="20"/>
                      <w:szCs w:val="20"/>
                      <w:lang w:eastAsia="es-CL"/>
                    </w:rPr>
                    <w:t>y</w:t>
                  </w:r>
                  <w:r>
                    <w:rPr>
                      <w:rFonts w:eastAsia="Times New Roman"/>
                      <w:bCs/>
                      <w:color w:val="000000"/>
                      <w:sz w:val="20"/>
                      <w:szCs w:val="20"/>
                      <w:lang w:eastAsia="es-CL"/>
                    </w:rPr>
                    <w:t xml:space="preserve"> Tabla N°3 D.S. N°90/00</w:t>
                  </w:r>
                </w:p>
              </w:tc>
              <w:tc>
                <w:tcPr>
                  <w:tcW w:w="857" w:type="dxa"/>
                  <w:tcBorders>
                    <w:top w:val="nil"/>
                    <w:left w:val="nil"/>
                    <w:bottom w:val="single" w:sz="8" w:space="0" w:color="auto"/>
                    <w:right w:val="single" w:sz="8" w:space="0" w:color="auto"/>
                  </w:tcBorders>
                  <w:vAlign w:val="center"/>
                </w:tcPr>
                <w:p w14:paraId="0A4D6FBF" w14:textId="77777777" w:rsidR="00BE4B9B" w:rsidRDefault="00BE4B9B" w:rsidP="008C2604">
                  <w:pPr>
                    <w:jc w:val="center"/>
                    <w:rPr>
                      <w:rFonts w:eastAsia="Times New Roman"/>
                      <w:color w:val="000000"/>
                      <w:sz w:val="20"/>
                      <w:szCs w:val="20"/>
                      <w:lang w:eastAsia="es-CL"/>
                    </w:rPr>
                  </w:pPr>
                  <w:r>
                    <w:rPr>
                      <w:rFonts w:eastAsia="Times New Roman"/>
                      <w:color w:val="000000"/>
                      <w:sz w:val="20"/>
                      <w:szCs w:val="20"/>
                      <w:lang w:eastAsia="es-CL"/>
                    </w:rPr>
                    <w:t>10</w:t>
                  </w:r>
                </w:p>
              </w:tc>
              <w:tc>
                <w:tcPr>
                  <w:tcW w:w="131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57C4B7FE" w14:textId="690F263A" w:rsidR="00BE4B9B" w:rsidRPr="00BE4B9B" w:rsidRDefault="00B02E49" w:rsidP="00B02E49">
                  <w:pPr>
                    <w:jc w:val="center"/>
                    <w:rPr>
                      <w:rFonts w:eastAsia="Times New Roman"/>
                      <w:color w:val="000000"/>
                      <w:sz w:val="20"/>
                      <w:szCs w:val="20"/>
                      <w:lang w:eastAsia="es-CL"/>
                    </w:rPr>
                  </w:pPr>
                  <w:r>
                    <w:rPr>
                      <w:rFonts w:eastAsia="Times New Roman"/>
                      <w:color w:val="000000"/>
                      <w:sz w:val="20"/>
                      <w:szCs w:val="20"/>
                      <w:lang w:eastAsia="es-CL"/>
                    </w:rPr>
                    <w:t>7,7</w:t>
                  </w:r>
                </w:p>
              </w:tc>
              <w:tc>
                <w:tcPr>
                  <w:tcW w:w="1288" w:type="dxa"/>
                  <w:tcBorders>
                    <w:top w:val="single" w:sz="8" w:space="0" w:color="auto"/>
                    <w:left w:val="nil"/>
                    <w:bottom w:val="single" w:sz="8" w:space="0" w:color="auto"/>
                    <w:right w:val="single" w:sz="4" w:space="0" w:color="auto"/>
                  </w:tcBorders>
                  <w:shd w:val="clear" w:color="auto" w:fill="FFC000"/>
                  <w:vAlign w:val="center"/>
                </w:tcPr>
                <w:p w14:paraId="30D381A9" w14:textId="44D7D9FA" w:rsidR="00BE4B9B" w:rsidRPr="001A2314" w:rsidRDefault="001A2314" w:rsidP="001A2314">
                  <w:pPr>
                    <w:jc w:val="center"/>
                    <w:rPr>
                      <w:rFonts w:eastAsia="Times New Roman"/>
                      <w:b/>
                      <w:color w:val="000000"/>
                      <w:sz w:val="20"/>
                      <w:szCs w:val="20"/>
                      <w:lang w:eastAsia="es-CL"/>
                    </w:rPr>
                  </w:pPr>
                  <w:r w:rsidRPr="001A2314">
                    <w:rPr>
                      <w:rFonts w:eastAsia="Times New Roman"/>
                      <w:b/>
                      <w:color w:val="000000"/>
                      <w:sz w:val="20"/>
                      <w:szCs w:val="20"/>
                      <w:lang w:eastAsia="es-CL"/>
                    </w:rPr>
                    <w:t>15,2</w:t>
                  </w:r>
                </w:p>
              </w:tc>
              <w:tc>
                <w:tcPr>
                  <w:tcW w:w="1322" w:type="dxa"/>
                  <w:tcBorders>
                    <w:top w:val="single" w:sz="8" w:space="0" w:color="auto"/>
                    <w:left w:val="single" w:sz="4" w:space="0" w:color="auto"/>
                    <w:bottom w:val="single" w:sz="8" w:space="0" w:color="auto"/>
                    <w:right w:val="single" w:sz="8" w:space="0" w:color="auto"/>
                  </w:tcBorders>
                  <w:shd w:val="clear" w:color="auto" w:fill="FFC000"/>
                  <w:vAlign w:val="center"/>
                </w:tcPr>
                <w:p w14:paraId="3D2209EF" w14:textId="33DF50B7" w:rsidR="00BE4B9B" w:rsidRPr="00697DCA" w:rsidRDefault="00697DCA" w:rsidP="00697DCA">
                  <w:pPr>
                    <w:jc w:val="center"/>
                    <w:rPr>
                      <w:rFonts w:eastAsia="Times New Roman"/>
                      <w:b/>
                      <w:color w:val="000000"/>
                      <w:sz w:val="20"/>
                      <w:szCs w:val="20"/>
                      <w:lang w:eastAsia="es-CL"/>
                    </w:rPr>
                  </w:pPr>
                  <w:r w:rsidRPr="00697DCA">
                    <w:rPr>
                      <w:rFonts w:eastAsia="Times New Roman"/>
                      <w:b/>
                      <w:color w:val="000000"/>
                      <w:sz w:val="20"/>
                      <w:szCs w:val="20"/>
                      <w:lang w:eastAsia="es-CL"/>
                    </w:rPr>
                    <w:t>18,5</w:t>
                  </w:r>
                </w:p>
              </w:tc>
              <w:tc>
                <w:tcPr>
                  <w:tcW w:w="1322" w:type="dxa"/>
                  <w:tcBorders>
                    <w:top w:val="single" w:sz="8" w:space="0" w:color="auto"/>
                    <w:left w:val="nil"/>
                    <w:bottom w:val="single" w:sz="8" w:space="0" w:color="auto"/>
                    <w:right w:val="single" w:sz="4" w:space="0" w:color="auto"/>
                  </w:tcBorders>
                  <w:shd w:val="clear" w:color="auto" w:fill="FFC000"/>
                  <w:vAlign w:val="center"/>
                </w:tcPr>
                <w:p w14:paraId="5DE3F1FC" w14:textId="548E11D3" w:rsidR="00BE4B9B" w:rsidRPr="00201A55" w:rsidRDefault="00201A55" w:rsidP="00201A55">
                  <w:pPr>
                    <w:jc w:val="center"/>
                    <w:rPr>
                      <w:rFonts w:eastAsia="Times New Roman"/>
                      <w:b/>
                      <w:color w:val="000000"/>
                      <w:sz w:val="20"/>
                      <w:szCs w:val="20"/>
                      <w:lang w:eastAsia="es-CL"/>
                    </w:rPr>
                  </w:pPr>
                  <w:r w:rsidRPr="00201A55">
                    <w:rPr>
                      <w:rFonts w:eastAsia="Times New Roman"/>
                      <w:b/>
                      <w:color w:val="000000"/>
                      <w:sz w:val="20"/>
                      <w:szCs w:val="20"/>
                      <w:lang w:eastAsia="es-CL"/>
                    </w:rPr>
                    <w:t>14,8</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0CC73A6D" w14:textId="050848BC" w:rsidR="00BE4B9B" w:rsidRPr="00BE4B9B" w:rsidRDefault="00902FB5" w:rsidP="00902FB5">
                  <w:pPr>
                    <w:jc w:val="center"/>
                    <w:rPr>
                      <w:rFonts w:eastAsia="Times New Roman"/>
                      <w:color w:val="000000"/>
                      <w:sz w:val="20"/>
                      <w:szCs w:val="20"/>
                      <w:lang w:eastAsia="es-CL"/>
                    </w:rPr>
                  </w:pPr>
                  <w:r>
                    <w:rPr>
                      <w:rFonts w:eastAsia="Times New Roman"/>
                      <w:color w:val="000000"/>
                      <w:sz w:val="20"/>
                      <w:szCs w:val="20"/>
                      <w:lang w:eastAsia="es-CL"/>
                    </w:rPr>
                    <w:t>9,3</w:t>
                  </w:r>
                </w:p>
              </w:tc>
              <w:tc>
                <w:tcPr>
                  <w:tcW w:w="1396" w:type="dxa"/>
                  <w:tcBorders>
                    <w:top w:val="single" w:sz="8" w:space="0" w:color="auto"/>
                    <w:left w:val="nil"/>
                    <w:bottom w:val="single" w:sz="8" w:space="0" w:color="auto"/>
                    <w:right w:val="single" w:sz="4" w:space="0" w:color="auto"/>
                  </w:tcBorders>
                  <w:shd w:val="clear" w:color="auto" w:fill="FFFFFF" w:themeFill="background1"/>
                  <w:vAlign w:val="center"/>
                </w:tcPr>
                <w:p w14:paraId="52190DF6" w14:textId="450459FC" w:rsidR="00BE4B9B" w:rsidRPr="00BE4B9B" w:rsidRDefault="00D90E55" w:rsidP="00D90E55">
                  <w:pPr>
                    <w:jc w:val="center"/>
                    <w:rPr>
                      <w:rFonts w:eastAsia="Times New Roman"/>
                      <w:color w:val="000000"/>
                      <w:sz w:val="20"/>
                      <w:szCs w:val="20"/>
                      <w:lang w:eastAsia="es-CL"/>
                    </w:rPr>
                  </w:pPr>
                  <w:r>
                    <w:rPr>
                      <w:rFonts w:eastAsia="Times New Roman"/>
                      <w:color w:val="000000"/>
                      <w:sz w:val="20"/>
                      <w:szCs w:val="20"/>
                      <w:lang w:eastAsia="es-CL"/>
                    </w:rPr>
                    <w:t>10</w:t>
                  </w:r>
                  <w:r w:rsidR="00BE4B9B" w:rsidRPr="00BE4B9B">
                    <w:rPr>
                      <w:rFonts w:eastAsia="Times New Roman"/>
                      <w:color w:val="000000"/>
                      <w:sz w:val="20"/>
                      <w:szCs w:val="20"/>
                      <w:lang w:eastAsia="es-CL"/>
                    </w:rPr>
                    <w:t>,0</w:t>
                  </w:r>
                </w:p>
              </w:tc>
            </w:tr>
            <w:tr w:rsidR="00D90E55" w:rsidRPr="00EF026E" w14:paraId="645981A4" w14:textId="77777777" w:rsidTr="00CB7B4A">
              <w:trPr>
                <w:trHeight w:val="315"/>
                <w:jc w:val="center"/>
              </w:trPr>
              <w:tc>
                <w:tcPr>
                  <w:tcW w:w="1630" w:type="dxa"/>
                  <w:tcBorders>
                    <w:top w:val="nil"/>
                    <w:left w:val="single" w:sz="8" w:space="0" w:color="auto"/>
                    <w:bottom w:val="single" w:sz="8" w:space="0" w:color="auto"/>
                    <w:right w:val="single" w:sz="8" w:space="0" w:color="auto"/>
                  </w:tcBorders>
                  <w:shd w:val="clear" w:color="auto" w:fill="auto"/>
                  <w:vAlign w:val="center"/>
                </w:tcPr>
                <w:p w14:paraId="049272EE" w14:textId="77777777" w:rsidR="00BE4B9B" w:rsidRDefault="00BE4B9B" w:rsidP="008C2604">
                  <w:pPr>
                    <w:jc w:val="left"/>
                    <w:rPr>
                      <w:rFonts w:eastAsia="Times New Roman"/>
                      <w:color w:val="000000"/>
                      <w:sz w:val="20"/>
                      <w:szCs w:val="20"/>
                      <w:lang w:eastAsia="es-CL"/>
                    </w:rPr>
                  </w:pPr>
                  <w:r>
                    <w:rPr>
                      <w:rFonts w:eastAsia="Times New Roman"/>
                      <w:color w:val="000000"/>
                      <w:sz w:val="20"/>
                      <w:szCs w:val="20"/>
                      <w:lang w:eastAsia="es-CL"/>
                    </w:rPr>
                    <w:t>Coliformes Fecales</w:t>
                  </w:r>
                </w:p>
              </w:tc>
              <w:tc>
                <w:tcPr>
                  <w:tcW w:w="925" w:type="dxa"/>
                  <w:tcBorders>
                    <w:top w:val="nil"/>
                    <w:left w:val="nil"/>
                    <w:bottom w:val="single" w:sz="8" w:space="0" w:color="auto"/>
                    <w:right w:val="single" w:sz="8" w:space="0" w:color="auto"/>
                  </w:tcBorders>
                  <w:shd w:val="clear" w:color="auto" w:fill="auto"/>
                  <w:vAlign w:val="center"/>
                </w:tcPr>
                <w:p w14:paraId="014FC77E" w14:textId="77777777" w:rsidR="00BE4B9B" w:rsidRPr="00EF026E" w:rsidRDefault="00BE4B9B" w:rsidP="008C2604">
                  <w:pPr>
                    <w:jc w:val="center"/>
                    <w:rPr>
                      <w:rFonts w:eastAsia="Times New Roman"/>
                      <w:color w:val="000000"/>
                      <w:sz w:val="20"/>
                      <w:szCs w:val="20"/>
                      <w:lang w:eastAsia="es-CL"/>
                    </w:rPr>
                  </w:pPr>
                  <w:r>
                    <w:rPr>
                      <w:rFonts w:eastAsia="Times New Roman"/>
                      <w:color w:val="000000"/>
                      <w:sz w:val="20"/>
                      <w:szCs w:val="20"/>
                      <w:lang w:eastAsia="es-CL"/>
                    </w:rPr>
                    <w:t>NMP/100 m</w:t>
                  </w:r>
                  <w:r w:rsidRPr="00EF026E">
                    <w:rPr>
                      <w:rFonts w:eastAsia="Times New Roman"/>
                      <w:color w:val="000000"/>
                      <w:sz w:val="20"/>
                      <w:szCs w:val="20"/>
                      <w:lang w:eastAsia="es-CL"/>
                    </w:rPr>
                    <w:t>l</w:t>
                  </w:r>
                </w:p>
              </w:tc>
              <w:tc>
                <w:tcPr>
                  <w:tcW w:w="2069" w:type="dxa"/>
                  <w:tcBorders>
                    <w:top w:val="nil"/>
                    <w:left w:val="nil"/>
                    <w:bottom w:val="single" w:sz="8" w:space="0" w:color="auto"/>
                    <w:right w:val="single" w:sz="8" w:space="0" w:color="auto"/>
                  </w:tcBorders>
                  <w:shd w:val="clear" w:color="auto" w:fill="auto"/>
                </w:tcPr>
                <w:p w14:paraId="6CA4D4A2" w14:textId="27871371" w:rsidR="00BE4B9B" w:rsidRPr="001F1873" w:rsidRDefault="00BE4B9B" w:rsidP="00FF0F9F">
                  <w:pPr>
                    <w:jc w:val="center"/>
                    <w:rPr>
                      <w:rFonts w:eastAsia="Times New Roman"/>
                      <w:bCs/>
                      <w:color w:val="000000"/>
                      <w:sz w:val="20"/>
                      <w:szCs w:val="20"/>
                      <w:lang w:eastAsia="es-CL"/>
                    </w:rPr>
                  </w:pPr>
                  <w:r>
                    <w:rPr>
                      <w:rFonts w:eastAsia="Times New Roman"/>
                      <w:bCs/>
                      <w:color w:val="000000"/>
                      <w:sz w:val="20"/>
                      <w:szCs w:val="20"/>
                      <w:lang w:eastAsia="es-CL"/>
                    </w:rPr>
                    <w:t xml:space="preserve">Considerando 3.3.1 RCA N°004/2006 </w:t>
                  </w:r>
                  <w:r w:rsidR="00FF0F9F">
                    <w:rPr>
                      <w:rFonts w:eastAsia="Times New Roman"/>
                      <w:bCs/>
                      <w:color w:val="000000"/>
                      <w:sz w:val="20"/>
                      <w:szCs w:val="20"/>
                      <w:lang w:eastAsia="es-CL"/>
                    </w:rPr>
                    <w:t>y</w:t>
                  </w:r>
                  <w:r>
                    <w:rPr>
                      <w:rFonts w:eastAsia="Times New Roman"/>
                      <w:bCs/>
                      <w:color w:val="000000"/>
                      <w:sz w:val="20"/>
                      <w:szCs w:val="20"/>
                      <w:lang w:eastAsia="es-CL"/>
                    </w:rPr>
                    <w:t xml:space="preserve"> Tabla N°3 D.S. N°90/00</w:t>
                  </w:r>
                </w:p>
              </w:tc>
              <w:tc>
                <w:tcPr>
                  <w:tcW w:w="857" w:type="dxa"/>
                  <w:tcBorders>
                    <w:top w:val="nil"/>
                    <w:left w:val="nil"/>
                    <w:bottom w:val="single" w:sz="8" w:space="0" w:color="auto"/>
                    <w:right w:val="single" w:sz="8" w:space="0" w:color="auto"/>
                  </w:tcBorders>
                  <w:vAlign w:val="center"/>
                </w:tcPr>
                <w:p w14:paraId="0A7E3CF9" w14:textId="77777777" w:rsidR="00BE4B9B" w:rsidRDefault="00BE4B9B" w:rsidP="008C2604">
                  <w:pPr>
                    <w:jc w:val="center"/>
                    <w:rPr>
                      <w:rFonts w:eastAsia="Times New Roman"/>
                      <w:color w:val="000000"/>
                      <w:sz w:val="20"/>
                      <w:szCs w:val="20"/>
                      <w:lang w:eastAsia="es-CL"/>
                    </w:rPr>
                  </w:pPr>
                  <w:r>
                    <w:rPr>
                      <w:rFonts w:eastAsia="Times New Roman"/>
                      <w:color w:val="000000"/>
                      <w:sz w:val="20"/>
                      <w:szCs w:val="20"/>
                      <w:lang w:eastAsia="es-CL"/>
                    </w:rPr>
                    <w:t>1000</w:t>
                  </w:r>
                </w:p>
              </w:tc>
              <w:tc>
                <w:tcPr>
                  <w:tcW w:w="131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27F5CD89" w14:textId="77777777" w:rsidR="00BE4B9B" w:rsidRPr="00BE4B9B" w:rsidRDefault="00BE4B9B" w:rsidP="008C2604">
                  <w:pPr>
                    <w:jc w:val="center"/>
                    <w:rPr>
                      <w:rFonts w:eastAsia="Times New Roman"/>
                      <w:color w:val="000000"/>
                      <w:sz w:val="20"/>
                      <w:szCs w:val="20"/>
                      <w:lang w:eastAsia="es-CL"/>
                    </w:rPr>
                  </w:pPr>
                  <w:r w:rsidRPr="00BE4B9B">
                    <w:rPr>
                      <w:rFonts w:eastAsia="Times New Roman"/>
                      <w:color w:val="000000"/>
                      <w:sz w:val="20"/>
                      <w:szCs w:val="20"/>
                      <w:lang w:eastAsia="es-CL"/>
                    </w:rPr>
                    <w:t>&lt;2</w:t>
                  </w:r>
                </w:p>
              </w:tc>
              <w:tc>
                <w:tcPr>
                  <w:tcW w:w="1288" w:type="dxa"/>
                  <w:tcBorders>
                    <w:top w:val="single" w:sz="8" w:space="0" w:color="auto"/>
                    <w:left w:val="nil"/>
                    <w:bottom w:val="single" w:sz="8" w:space="0" w:color="auto"/>
                    <w:right w:val="single" w:sz="4" w:space="0" w:color="auto"/>
                  </w:tcBorders>
                  <w:shd w:val="clear" w:color="auto" w:fill="FFFFFF" w:themeFill="background1"/>
                  <w:vAlign w:val="center"/>
                </w:tcPr>
                <w:p w14:paraId="1BDAD9A3" w14:textId="77777777" w:rsidR="00BE4B9B" w:rsidRPr="00BE4B9B" w:rsidRDefault="00BE4B9B" w:rsidP="008C2604">
                  <w:pPr>
                    <w:jc w:val="center"/>
                    <w:rPr>
                      <w:rFonts w:eastAsia="Times New Roman"/>
                      <w:color w:val="000000"/>
                      <w:sz w:val="20"/>
                      <w:szCs w:val="20"/>
                      <w:lang w:eastAsia="es-CL"/>
                    </w:rPr>
                  </w:pPr>
                  <w:r w:rsidRPr="00BE4B9B">
                    <w:rPr>
                      <w:rFonts w:eastAsia="Times New Roman"/>
                      <w:color w:val="000000"/>
                      <w:sz w:val="20"/>
                      <w:szCs w:val="20"/>
                      <w:lang w:eastAsia="es-CL"/>
                    </w:rPr>
                    <w:t>&lt;2</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35DC0607" w14:textId="77777777" w:rsidR="00BE4B9B" w:rsidRPr="00BE4B9B" w:rsidRDefault="00BE4B9B" w:rsidP="008C2604">
                  <w:pPr>
                    <w:jc w:val="center"/>
                    <w:rPr>
                      <w:rFonts w:eastAsia="Times New Roman"/>
                      <w:color w:val="000000"/>
                      <w:sz w:val="20"/>
                      <w:szCs w:val="20"/>
                      <w:lang w:eastAsia="es-CL"/>
                    </w:rPr>
                  </w:pPr>
                  <w:r w:rsidRPr="00BE4B9B">
                    <w:rPr>
                      <w:rFonts w:eastAsia="Times New Roman"/>
                      <w:color w:val="000000"/>
                      <w:sz w:val="20"/>
                      <w:szCs w:val="20"/>
                      <w:lang w:eastAsia="es-CL"/>
                    </w:rPr>
                    <w:t>&lt;2</w:t>
                  </w:r>
                </w:p>
              </w:tc>
              <w:tc>
                <w:tcPr>
                  <w:tcW w:w="1322" w:type="dxa"/>
                  <w:tcBorders>
                    <w:top w:val="single" w:sz="8" w:space="0" w:color="auto"/>
                    <w:left w:val="nil"/>
                    <w:bottom w:val="single" w:sz="8" w:space="0" w:color="auto"/>
                    <w:right w:val="single" w:sz="4" w:space="0" w:color="auto"/>
                  </w:tcBorders>
                  <w:shd w:val="clear" w:color="auto" w:fill="FFFFFF" w:themeFill="background1"/>
                  <w:vAlign w:val="center"/>
                </w:tcPr>
                <w:p w14:paraId="54DFFCC7" w14:textId="4DDA51F9" w:rsidR="00BE4B9B" w:rsidRPr="00BE4B9B" w:rsidRDefault="00201A55" w:rsidP="00201A55">
                  <w:pPr>
                    <w:jc w:val="center"/>
                    <w:rPr>
                      <w:rFonts w:eastAsia="Times New Roman"/>
                      <w:color w:val="000000"/>
                      <w:sz w:val="20"/>
                      <w:szCs w:val="20"/>
                      <w:lang w:eastAsia="es-CL"/>
                    </w:rPr>
                  </w:pPr>
                  <w:r>
                    <w:rPr>
                      <w:rFonts w:eastAsia="Times New Roman"/>
                      <w:color w:val="000000"/>
                      <w:sz w:val="20"/>
                      <w:szCs w:val="20"/>
                      <w:lang w:eastAsia="es-CL"/>
                    </w:rPr>
                    <w:t>&lt;2</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2FF14E03" w14:textId="64D2C05E" w:rsidR="00BE4B9B" w:rsidRPr="00BE4B9B" w:rsidRDefault="00902FB5" w:rsidP="00902FB5">
                  <w:pPr>
                    <w:jc w:val="center"/>
                    <w:rPr>
                      <w:rFonts w:eastAsia="Times New Roman"/>
                      <w:color w:val="000000"/>
                      <w:sz w:val="20"/>
                      <w:szCs w:val="20"/>
                      <w:lang w:eastAsia="es-CL"/>
                    </w:rPr>
                  </w:pPr>
                  <w:r>
                    <w:rPr>
                      <w:rFonts w:eastAsia="Times New Roman"/>
                      <w:color w:val="000000"/>
                      <w:sz w:val="20"/>
                      <w:szCs w:val="20"/>
                      <w:lang w:eastAsia="es-CL"/>
                    </w:rPr>
                    <w:t>&lt;2</w:t>
                  </w:r>
                </w:p>
              </w:tc>
              <w:tc>
                <w:tcPr>
                  <w:tcW w:w="1396" w:type="dxa"/>
                  <w:tcBorders>
                    <w:top w:val="single" w:sz="8" w:space="0" w:color="auto"/>
                    <w:left w:val="nil"/>
                    <w:bottom w:val="single" w:sz="8" w:space="0" w:color="auto"/>
                    <w:right w:val="single" w:sz="4" w:space="0" w:color="auto"/>
                  </w:tcBorders>
                  <w:shd w:val="clear" w:color="auto" w:fill="FFFFFF" w:themeFill="background1"/>
                  <w:vAlign w:val="center"/>
                </w:tcPr>
                <w:p w14:paraId="574A9C42" w14:textId="77777777" w:rsidR="00BE4B9B" w:rsidRPr="00BE4B9B" w:rsidRDefault="00BE4B9B" w:rsidP="008C2604">
                  <w:pPr>
                    <w:jc w:val="center"/>
                    <w:rPr>
                      <w:rFonts w:eastAsia="Times New Roman"/>
                      <w:color w:val="000000"/>
                      <w:sz w:val="20"/>
                      <w:szCs w:val="20"/>
                      <w:lang w:eastAsia="es-CL"/>
                    </w:rPr>
                  </w:pPr>
                  <w:r w:rsidRPr="00BE4B9B">
                    <w:rPr>
                      <w:rFonts w:eastAsia="Times New Roman"/>
                      <w:color w:val="000000"/>
                      <w:sz w:val="20"/>
                      <w:szCs w:val="20"/>
                      <w:lang w:eastAsia="es-CL"/>
                    </w:rPr>
                    <w:t>&lt;2</w:t>
                  </w:r>
                </w:p>
              </w:tc>
            </w:tr>
            <w:tr w:rsidR="005A4E57" w:rsidRPr="00EF026E" w14:paraId="6FF3DD59" w14:textId="77777777" w:rsidTr="00CB7B4A">
              <w:trPr>
                <w:trHeight w:val="315"/>
                <w:jc w:val="center"/>
              </w:trPr>
              <w:tc>
                <w:tcPr>
                  <w:tcW w:w="1630" w:type="dxa"/>
                  <w:tcBorders>
                    <w:top w:val="single" w:sz="8" w:space="0" w:color="auto"/>
                    <w:left w:val="single" w:sz="8" w:space="0" w:color="auto"/>
                    <w:bottom w:val="single" w:sz="8" w:space="0" w:color="auto"/>
                    <w:right w:val="single" w:sz="8" w:space="0" w:color="auto"/>
                  </w:tcBorders>
                  <w:shd w:val="clear" w:color="auto" w:fill="auto"/>
                  <w:vAlign w:val="center"/>
                </w:tcPr>
                <w:p w14:paraId="7428D30E" w14:textId="12E2DED4" w:rsidR="005A4E57" w:rsidRDefault="005A4E57" w:rsidP="005A4E57">
                  <w:pPr>
                    <w:rPr>
                      <w:rFonts w:eastAsia="Times New Roman"/>
                      <w:color w:val="000000"/>
                      <w:sz w:val="20"/>
                      <w:szCs w:val="20"/>
                      <w:lang w:eastAsia="es-CL"/>
                    </w:rPr>
                  </w:pPr>
                  <w:r>
                    <w:rPr>
                      <w:rFonts w:eastAsia="Times New Roman"/>
                      <w:color w:val="000000"/>
                      <w:sz w:val="20"/>
                      <w:szCs w:val="20"/>
                      <w:lang w:eastAsia="es-CL"/>
                    </w:rPr>
                    <w:t>Fluoruro</w:t>
                  </w:r>
                </w:p>
              </w:tc>
              <w:tc>
                <w:tcPr>
                  <w:tcW w:w="925" w:type="dxa"/>
                  <w:tcBorders>
                    <w:top w:val="single" w:sz="8" w:space="0" w:color="auto"/>
                    <w:left w:val="nil"/>
                    <w:bottom w:val="single" w:sz="8" w:space="0" w:color="auto"/>
                    <w:right w:val="single" w:sz="8" w:space="0" w:color="auto"/>
                  </w:tcBorders>
                  <w:shd w:val="clear" w:color="auto" w:fill="auto"/>
                  <w:vAlign w:val="center"/>
                </w:tcPr>
                <w:p w14:paraId="5D35BA11" w14:textId="248B33C6" w:rsidR="005A4E57" w:rsidRDefault="005A4E57" w:rsidP="005A4E57">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single" w:sz="8" w:space="0" w:color="auto"/>
                    <w:left w:val="nil"/>
                    <w:bottom w:val="single" w:sz="8" w:space="0" w:color="auto"/>
                    <w:right w:val="single" w:sz="8" w:space="0" w:color="auto"/>
                  </w:tcBorders>
                  <w:shd w:val="clear" w:color="auto" w:fill="auto"/>
                  <w:vAlign w:val="center"/>
                </w:tcPr>
                <w:p w14:paraId="71301349" w14:textId="0B4E0BB9" w:rsidR="005A4E57" w:rsidRDefault="005A4E57" w:rsidP="005A4E57">
                  <w:pPr>
                    <w:jc w:val="center"/>
                    <w:rPr>
                      <w:rFonts w:eastAsia="Times New Roman"/>
                      <w:bCs/>
                      <w:color w:val="000000"/>
                      <w:sz w:val="20"/>
                      <w:szCs w:val="20"/>
                      <w:lang w:eastAsia="es-CL"/>
                    </w:rPr>
                  </w:pPr>
                  <w:r>
                    <w:rPr>
                      <w:rFonts w:eastAsia="Times New Roman"/>
                      <w:bCs/>
                      <w:color w:val="000000"/>
                      <w:sz w:val="20"/>
                      <w:szCs w:val="20"/>
                      <w:lang w:eastAsia="es-CL"/>
                    </w:rPr>
                    <w:t>Tabla N°3 D.S. N°90/00</w:t>
                  </w:r>
                </w:p>
              </w:tc>
              <w:tc>
                <w:tcPr>
                  <w:tcW w:w="857" w:type="dxa"/>
                  <w:tcBorders>
                    <w:top w:val="single" w:sz="8" w:space="0" w:color="auto"/>
                    <w:left w:val="nil"/>
                    <w:bottom w:val="single" w:sz="8" w:space="0" w:color="auto"/>
                    <w:right w:val="single" w:sz="8" w:space="0" w:color="auto"/>
                  </w:tcBorders>
                  <w:vAlign w:val="center"/>
                </w:tcPr>
                <w:p w14:paraId="5C60D40D" w14:textId="4C24750C" w:rsidR="005A4E57" w:rsidRDefault="005A4E57" w:rsidP="005A4E57">
                  <w:pPr>
                    <w:jc w:val="center"/>
                    <w:rPr>
                      <w:rFonts w:eastAsia="Times New Roman"/>
                      <w:color w:val="000000"/>
                      <w:sz w:val="20"/>
                      <w:szCs w:val="20"/>
                      <w:lang w:eastAsia="es-CL"/>
                    </w:rPr>
                  </w:pPr>
                  <w:r>
                    <w:rPr>
                      <w:rFonts w:eastAsia="Times New Roman"/>
                      <w:color w:val="000000"/>
                      <w:sz w:val="20"/>
                      <w:szCs w:val="20"/>
                      <w:lang w:eastAsia="es-CL"/>
                    </w:rPr>
                    <w:t>1</w:t>
                  </w:r>
                </w:p>
              </w:tc>
              <w:tc>
                <w:tcPr>
                  <w:tcW w:w="1316" w:type="dxa"/>
                  <w:tcBorders>
                    <w:top w:val="single" w:sz="8" w:space="0" w:color="auto"/>
                    <w:left w:val="single" w:sz="8" w:space="0" w:color="auto"/>
                    <w:bottom w:val="single" w:sz="8" w:space="0" w:color="auto"/>
                    <w:right w:val="single" w:sz="8" w:space="0" w:color="auto"/>
                  </w:tcBorders>
                  <w:shd w:val="clear" w:color="auto" w:fill="FFC000"/>
                  <w:vAlign w:val="center"/>
                </w:tcPr>
                <w:p w14:paraId="09B3CC38" w14:textId="07BC1992" w:rsidR="005A4E57" w:rsidRPr="00310A65" w:rsidRDefault="00310A65" w:rsidP="008C2604">
                  <w:pPr>
                    <w:jc w:val="center"/>
                    <w:rPr>
                      <w:rFonts w:eastAsia="Times New Roman"/>
                      <w:b/>
                      <w:color w:val="000000"/>
                      <w:sz w:val="20"/>
                      <w:szCs w:val="20"/>
                      <w:lang w:eastAsia="es-CL"/>
                    </w:rPr>
                  </w:pPr>
                  <w:r w:rsidRPr="00310A65">
                    <w:rPr>
                      <w:rFonts w:eastAsia="Times New Roman"/>
                      <w:b/>
                      <w:color w:val="000000"/>
                      <w:sz w:val="20"/>
                      <w:szCs w:val="20"/>
                      <w:lang w:eastAsia="es-CL"/>
                    </w:rPr>
                    <w:t>1,13</w:t>
                  </w:r>
                </w:p>
              </w:tc>
              <w:tc>
                <w:tcPr>
                  <w:tcW w:w="1288" w:type="dxa"/>
                  <w:tcBorders>
                    <w:top w:val="single" w:sz="8" w:space="0" w:color="auto"/>
                    <w:left w:val="nil"/>
                    <w:bottom w:val="single" w:sz="8" w:space="0" w:color="auto"/>
                    <w:right w:val="single" w:sz="4" w:space="0" w:color="auto"/>
                  </w:tcBorders>
                  <w:shd w:val="clear" w:color="auto" w:fill="FFC000"/>
                  <w:vAlign w:val="center"/>
                </w:tcPr>
                <w:p w14:paraId="51AE3D7C" w14:textId="6D22C779" w:rsidR="005A4E57" w:rsidRPr="00CB7B4A" w:rsidRDefault="005C2B9D" w:rsidP="008C2604">
                  <w:pPr>
                    <w:jc w:val="center"/>
                    <w:rPr>
                      <w:rFonts w:eastAsia="Times New Roman"/>
                      <w:b/>
                      <w:color w:val="000000"/>
                      <w:sz w:val="20"/>
                      <w:szCs w:val="20"/>
                      <w:lang w:eastAsia="es-CL"/>
                    </w:rPr>
                  </w:pPr>
                  <w:r w:rsidRPr="00CB7B4A">
                    <w:rPr>
                      <w:rFonts w:eastAsia="Times New Roman"/>
                      <w:b/>
                      <w:color w:val="000000"/>
                      <w:sz w:val="20"/>
                      <w:szCs w:val="20"/>
                      <w:lang w:eastAsia="es-CL"/>
                    </w:rPr>
                    <w:t>1,21</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2479A048" w14:textId="66913EB7" w:rsidR="005A4E57" w:rsidRPr="00BE4B9B" w:rsidRDefault="005C2B9D" w:rsidP="008C2604">
                  <w:pPr>
                    <w:jc w:val="center"/>
                    <w:rPr>
                      <w:rFonts w:eastAsia="Times New Roman"/>
                      <w:color w:val="000000"/>
                      <w:sz w:val="20"/>
                      <w:szCs w:val="20"/>
                      <w:lang w:eastAsia="es-CL"/>
                    </w:rPr>
                  </w:pPr>
                  <w:r>
                    <w:rPr>
                      <w:rFonts w:eastAsia="Times New Roman"/>
                      <w:color w:val="000000"/>
                      <w:sz w:val="20"/>
                      <w:szCs w:val="20"/>
                      <w:lang w:eastAsia="es-CL"/>
                    </w:rPr>
                    <w:t>0,538</w:t>
                  </w:r>
                </w:p>
              </w:tc>
              <w:tc>
                <w:tcPr>
                  <w:tcW w:w="1322" w:type="dxa"/>
                  <w:tcBorders>
                    <w:top w:val="single" w:sz="8" w:space="0" w:color="auto"/>
                    <w:left w:val="nil"/>
                    <w:bottom w:val="single" w:sz="8" w:space="0" w:color="auto"/>
                    <w:right w:val="single" w:sz="4" w:space="0" w:color="auto"/>
                  </w:tcBorders>
                  <w:shd w:val="clear" w:color="auto" w:fill="FFFFFF" w:themeFill="background1"/>
                  <w:vAlign w:val="center"/>
                </w:tcPr>
                <w:p w14:paraId="6906A2A6" w14:textId="797DC57B" w:rsidR="005A4E57" w:rsidRDefault="005C2B9D" w:rsidP="00201A55">
                  <w:pPr>
                    <w:jc w:val="center"/>
                    <w:rPr>
                      <w:rFonts w:eastAsia="Times New Roman"/>
                      <w:color w:val="000000"/>
                      <w:sz w:val="20"/>
                      <w:szCs w:val="20"/>
                      <w:lang w:eastAsia="es-CL"/>
                    </w:rPr>
                  </w:pPr>
                  <w:r>
                    <w:rPr>
                      <w:rFonts w:eastAsia="Times New Roman"/>
                      <w:color w:val="000000"/>
                      <w:sz w:val="20"/>
                      <w:szCs w:val="20"/>
                      <w:lang w:eastAsia="es-CL"/>
                    </w:rPr>
                    <w:t>0,616</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3E9AB8DC" w14:textId="5974B555" w:rsidR="005A4E57" w:rsidRDefault="005C2B9D" w:rsidP="00902FB5">
                  <w:pPr>
                    <w:jc w:val="center"/>
                    <w:rPr>
                      <w:rFonts w:eastAsia="Times New Roman"/>
                      <w:color w:val="000000"/>
                      <w:sz w:val="20"/>
                      <w:szCs w:val="20"/>
                      <w:lang w:eastAsia="es-CL"/>
                    </w:rPr>
                  </w:pPr>
                  <w:r>
                    <w:rPr>
                      <w:rFonts w:eastAsia="Times New Roman"/>
                      <w:color w:val="000000"/>
                      <w:sz w:val="20"/>
                      <w:szCs w:val="20"/>
                      <w:lang w:eastAsia="es-CL"/>
                    </w:rPr>
                    <w:t>0,181</w:t>
                  </w:r>
                </w:p>
              </w:tc>
              <w:tc>
                <w:tcPr>
                  <w:tcW w:w="1396" w:type="dxa"/>
                  <w:tcBorders>
                    <w:top w:val="single" w:sz="8" w:space="0" w:color="auto"/>
                    <w:left w:val="nil"/>
                    <w:bottom w:val="single" w:sz="8" w:space="0" w:color="auto"/>
                    <w:right w:val="single" w:sz="4" w:space="0" w:color="auto"/>
                  </w:tcBorders>
                  <w:shd w:val="clear" w:color="auto" w:fill="FFFFFF" w:themeFill="background1"/>
                  <w:vAlign w:val="center"/>
                </w:tcPr>
                <w:p w14:paraId="50B2A1BE" w14:textId="79261C96" w:rsidR="005A4E57" w:rsidRPr="00BE4B9B" w:rsidRDefault="005C2B9D" w:rsidP="005C2B9D">
                  <w:pPr>
                    <w:jc w:val="center"/>
                    <w:rPr>
                      <w:rFonts w:eastAsia="Times New Roman"/>
                      <w:color w:val="000000"/>
                      <w:sz w:val="20"/>
                      <w:szCs w:val="20"/>
                      <w:lang w:eastAsia="es-CL"/>
                    </w:rPr>
                  </w:pPr>
                  <w:r>
                    <w:rPr>
                      <w:rFonts w:eastAsia="Times New Roman"/>
                      <w:color w:val="000000"/>
                      <w:sz w:val="20"/>
                      <w:szCs w:val="20"/>
                      <w:lang w:eastAsia="es-CL"/>
                    </w:rPr>
                    <w:t>&lt;0,006</w:t>
                  </w:r>
                </w:p>
              </w:tc>
            </w:tr>
            <w:tr w:rsidR="005A4E57" w:rsidRPr="00EF026E" w14:paraId="13E22847" w14:textId="77777777" w:rsidTr="005A4E57">
              <w:trPr>
                <w:trHeight w:val="315"/>
                <w:jc w:val="center"/>
              </w:trPr>
              <w:tc>
                <w:tcPr>
                  <w:tcW w:w="1630" w:type="dxa"/>
                  <w:tcBorders>
                    <w:top w:val="single" w:sz="8" w:space="0" w:color="auto"/>
                    <w:left w:val="single" w:sz="8" w:space="0" w:color="auto"/>
                    <w:bottom w:val="single" w:sz="8" w:space="0" w:color="auto"/>
                    <w:right w:val="single" w:sz="8" w:space="0" w:color="auto"/>
                  </w:tcBorders>
                  <w:shd w:val="clear" w:color="auto" w:fill="auto"/>
                  <w:vAlign w:val="center"/>
                </w:tcPr>
                <w:p w14:paraId="228C4332" w14:textId="2DAB3A15" w:rsidR="005A4E57" w:rsidRDefault="005A4E57" w:rsidP="005A4E57">
                  <w:pPr>
                    <w:rPr>
                      <w:rFonts w:eastAsia="Times New Roman"/>
                      <w:color w:val="000000"/>
                      <w:sz w:val="20"/>
                      <w:szCs w:val="20"/>
                      <w:lang w:eastAsia="es-CL"/>
                    </w:rPr>
                  </w:pPr>
                  <w:r>
                    <w:rPr>
                      <w:rFonts w:eastAsia="Times New Roman"/>
                      <w:color w:val="000000"/>
                      <w:sz w:val="20"/>
                      <w:szCs w:val="20"/>
                      <w:lang w:eastAsia="es-CL"/>
                    </w:rPr>
                    <w:t>Sulfatos</w:t>
                  </w:r>
                </w:p>
              </w:tc>
              <w:tc>
                <w:tcPr>
                  <w:tcW w:w="925" w:type="dxa"/>
                  <w:tcBorders>
                    <w:top w:val="single" w:sz="8" w:space="0" w:color="auto"/>
                    <w:left w:val="nil"/>
                    <w:bottom w:val="single" w:sz="8" w:space="0" w:color="auto"/>
                    <w:right w:val="single" w:sz="8" w:space="0" w:color="auto"/>
                  </w:tcBorders>
                  <w:shd w:val="clear" w:color="auto" w:fill="auto"/>
                  <w:vAlign w:val="center"/>
                </w:tcPr>
                <w:p w14:paraId="79FAA988" w14:textId="1CE0009D" w:rsidR="005A4E57" w:rsidRDefault="005A4E57" w:rsidP="005A4E57">
                  <w:pPr>
                    <w:jc w:val="center"/>
                    <w:rPr>
                      <w:rFonts w:eastAsia="Times New Roman"/>
                      <w:color w:val="000000"/>
                      <w:sz w:val="20"/>
                      <w:szCs w:val="20"/>
                      <w:lang w:eastAsia="es-CL"/>
                    </w:rPr>
                  </w:pPr>
                  <w:r w:rsidRPr="00EF026E">
                    <w:rPr>
                      <w:rFonts w:eastAsia="Times New Roman"/>
                      <w:color w:val="000000"/>
                      <w:sz w:val="20"/>
                      <w:szCs w:val="20"/>
                      <w:lang w:eastAsia="es-CL"/>
                    </w:rPr>
                    <w:t>mg/l</w:t>
                  </w:r>
                </w:p>
              </w:tc>
              <w:tc>
                <w:tcPr>
                  <w:tcW w:w="2069" w:type="dxa"/>
                  <w:tcBorders>
                    <w:top w:val="single" w:sz="8" w:space="0" w:color="auto"/>
                    <w:left w:val="nil"/>
                    <w:bottom w:val="single" w:sz="8" w:space="0" w:color="auto"/>
                    <w:right w:val="single" w:sz="8" w:space="0" w:color="auto"/>
                  </w:tcBorders>
                  <w:shd w:val="clear" w:color="auto" w:fill="auto"/>
                  <w:vAlign w:val="center"/>
                </w:tcPr>
                <w:p w14:paraId="2046B47A" w14:textId="5884375D" w:rsidR="005A4E57" w:rsidRDefault="005A4E57" w:rsidP="005A4E57">
                  <w:pPr>
                    <w:jc w:val="center"/>
                    <w:rPr>
                      <w:rFonts w:eastAsia="Times New Roman"/>
                      <w:bCs/>
                      <w:color w:val="000000"/>
                      <w:sz w:val="20"/>
                      <w:szCs w:val="20"/>
                      <w:lang w:eastAsia="es-CL"/>
                    </w:rPr>
                  </w:pPr>
                  <w:r>
                    <w:rPr>
                      <w:rFonts w:eastAsia="Times New Roman"/>
                      <w:bCs/>
                      <w:color w:val="000000"/>
                      <w:sz w:val="20"/>
                      <w:szCs w:val="20"/>
                      <w:lang w:eastAsia="es-CL"/>
                    </w:rPr>
                    <w:t>Tabla N°3 D.S. N°90/00</w:t>
                  </w:r>
                </w:p>
              </w:tc>
              <w:tc>
                <w:tcPr>
                  <w:tcW w:w="857" w:type="dxa"/>
                  <w:tcBorders>
                    <w:top w:val="single" w:sz="8" w:space="0" w:color="auto"/>
                    <w:left w:val="nil"/>
                    <w:bottom w:val="single" w:sz="8" w:space="0" w:color="auto"/>
                    <w:right w:val="single" w:sz="8" w:space="0" w:color="auto"/>
                  </w:tcBorders>
                  <w:vAlign w:val="center"/>
                </w:tcPr>
                <w:p w14:paraId="53867FB7" w14:textId="634CCAB1" w:rsidR="005A4E57" w:rsidRDefault="005A4E57" w:rsidP="005A4E57">
                  <w:pPr>
                    <w:jc w:val="center"/>
                    <w:rPr>
                      <w:rFonts w:eastAsia="Times New Roman"/>
                      <w:color w:val="000000"/>
                      <w:sz w:val="20"/>
                      <w:szCs w:val="20"/>
                      <w:lang w:eastAsia="es-CL"/>
                    </w:rPr>
                  </w:pPr>
                  <w:r>
                    <w:rPr>
                      <w:rFonts w:eastAsia="Times New Roman"/>
                      <w:color w:val="000000"/>
                      <w:sz w:val="20"/>
                      <w:szCs w:val="20"/>
                      <w:lang w:eastAsia="es-CL"/>
                    </w:rPr>
                    <w:t>1000</w:t>
                  </w:r>
                </w:p>
              </w:tc>
              <w:tc>
                <w:tcPr>
                  <w:tcW w:w="1316"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9DE6FB0" w14:textId="562DB754" w:rsidR="005A4E57" w:rsidRPr="00BE4B9B" w:rsidRDefault="00310A65" w:rsidP="008C2604">
                  <w:pPr>
                    <w:jc w:val="center"/>
                    <w:rPr>
                      <w:rFonts w:eastAsia="Times New Roman"/>
                      <w:color w:val="000000"/>
                      <w:sz w:val="20"/>
                      <w:szCs w:val="20"/>
                      <w:lang w:eastAsia="es-CL"/>
                    </w:rPr>
                  </w:pPr>
                  <w:r>
                    <w:rPr>
                      <w:rFonts w:eastAsia="Times New Roman"/>
                      <w:color w:val="000000"/>
                      <w:sz w:val="20"/>
                      <w:szCs w:val="20"/>
                      <w:lang w:eastAsia="es-CL"/>
                    </w:rPr>
                    <w:t>13,4</w:t>
                  </w:r>
                </w:p>
              </w:tc>
              <w:tc>
                <w:tcPr>
                  <w:tcW w:w="1288" w:type="dxa"/>
                  <w:tcBorders>
                    <w:top w:val="single" w:sz="8" w:space="0" w:color="auto"/>
                    <w:left w:val="nil"/>
                    <w:bottom w:val="single" w:sz="8" w:space="0" w:color="auto"/>
                    <w:right w:val="single" w:sz="4" w:space="0" w:color="auto"/>
                  </w:tcBorders>
                  <w:shd w:val="clear" w:color="auto" w:fill="FFFFFF" w:themeFill="background1"/>
                  <w:vAlign w:val="center"/>
                </w:tcPr>
                <w:p w14:paraId="156F9579" w14:textId="6A4B51E2" w:rsidR="005A4E57" w:rsidRPr="00BE4B9B" w:rsidRDefault="005C2B9D" w:rsidP="008C2604">
                  <w:pPr>
                    <w:jc w:val="center"/>
                    <w:rPr>
                      <w:rFonts w:eastAsia="Times New Roman"/>
                      <w:color w:val="000000"/>
                      <w:sz w:val="20"/>
                      <w:szCs w:val="20"/>
                      <w:lang w:eastAsia="es-CL"/>
                    </w:rPr>
                  </w:pPr>
                  <w:r>
                    <w:rPr>
                      <w:rFonts w:eastAsia="Times New Roman"/>
                      <w:color w:val="000000"/>
                      <w:sz w:val="20"/>
                      <w:szCs w:val="20"/>
                      <w:lang w:eastAsia="es-CL"/>
                    </w:rPr>
                    <w:t>351</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74C5F0F6" w14:textId="6D1FD6BB" w:rsidR="005A4E57" w:rsidRPr="00BE4B9B" w:rsidRDefault="005C2B9D" w:rsidP="008C2604">
                  <w:pPr>
                    <w:jc w:val="center"/>
                    <w:rPr>
                      <w:rFonts w:eastAsia="Times New Roman"/>
                      <w:color w:val="000000"/>
                      <w:sz w:val="20"/>
                      <w:szCs w:val="20"/>
                      <w:lang w:eastAsia="es-CL"/>
                    </w:rPr>
                  </w:pPr>
                  <w:r>
                    <w:rPr>
                      <w:rFonts w:eastAsia="Times New Roman"/>
                      <w:color w:val="000000"/>
                      <w:sz w:val="20"/>
                      <w:szCs w:val="20"/>
                      <w:lang w:eastAsia="es-CL"/>
                    </w:rPr>
                    <w:t>378</w:t>
                  </w:r>
                </w:p>
              </w:tc>
              <w:tc>
                <w:tcPr>
                  <w:tcW w:w="1322" w:type="dxa"/>
                  <w:tcBorders>
                    <w:top w:val="single" w:sz="8" w:space="0" w:color="auto"/>
                    <w:left w:val="nil"/>
                    <w:bottom w:val="single" w:sz="8" w:space="0" w:color="auto"/>
                    <w:right w:val="single" w:sz="4" w:space="0" w:color="auto"/>
                  </w:tcBorders>
                  <w:shd w:val="clear" w:color="auto" w:fill="FFFFFF" w:themeFill="background1"/>
                  <w:vAlign w:val="center"/>
                </w:tcPr>
                <w:p w14:paraId="68B9FB6F" w14:textId="690E0222" w:rsidR="005A4E57" w:rsidRDefault="005C2B9D" w:rsidP="00201A55">
                  <w:pPr>
                    <w:jc w:val="center"/>
                    <w:rPr>
                      <w:rFonts w:eastAsia="Times New Roman"/>
                      <w:color w:val="000000"/>
                      <w:sz w:val="20"/>
                      <w:szCs w:val="20"/>
                      <w:lang w:eastAsia="es-CL"/>
                    </w:rPr>
                  </w:pPr>
                  <w:r>
                    <w:rPr>
                      <w:rFonts w:eastAsia="Times New Roman"/>
                      <w:color w:val="000000"/>
                      <w:sz w:val="20"/>
                      <w:szCs w:val="20"/>
                      <w:lang w:eastAsia="es-CL"/>
                    </w:rPr>
                    <w:t>31,0</w:t>
                  </w:r>
                </w:p>
              </w:tc>
              <w:tc>
                <w:tcPr>
                  <w:tcW w:w="1322" w:type="dxa"/>
                  <w:tcBorders>
                    <w:top w:val="single" w:sz="8" w:space="0" w:color="auto"/>
                    <w:left w:val="single" w:sz="4" w:space="0" w:color="auto"/>
                    <w:bottom w:val="single" w:sz="8" w:space="0" w:color="auto"/>
                    <w:right w:val="single" w:sz="8" w:space="0" w:color="auto"/>
                  </w:tcBorders>
                  <w:shd w:val="clear" w:color="auto" w:fill="FFFFFF" w:themeFill="background1"/>
                  <w:vAlign w:val="center"/>
                </w:tcPr>
                <w:p w14:paraId="41EFCB15" w14:textId="6D5D55B1" w:rsidR="005A4E57" w:rsidRDefault="005C2B9D" w:rsidP="00902FB5">
                  <w:pPr>
                    <w:jc w:val="center"/>
                    <w:rPr>
                      <w:rFonts w:eastAsia="Times New Roman"/>
                      <w:color w:val="000000"/>
                      <w:sz w:val="20"/>
                      <w:szCs w:val="20"/>
                      <w:lang w:eastAsia="es-CL"/>
                    </w:rPr>
                  </w:pPr>
                  <w:r>
                    <w:rPr>
                      <w:rFonts w:eastAsia="Times New Roman"/>
                      <w:color w:val="000000"/>
                      <w:sz w:val="20"/>
                      <w:szCs w:val="20"/>
                      <w:lang w:eastAsia="es-CL"/>
                    </w:rPr>
                    <w:t>12,5</w:t>
                  </w:r>
                </w:p>
              </w:tc>
              <w:tc>
                <w:tcPr>
                  <w:tcW w:w="1396" w:type="dxa"/>
                  <w:tcBorders>
                    <w:top w:val="single" w:sz="8" w:space="0" w:color="auto"/>
                    <w:left w:val="nil"/>
                    <w:bottom w:val="single" w:sz="8" w:space="0" w:color="auto"/>
                    <w:right w:val="single" w:sz="4" w:space="0" w:color="auto"/>
                  </w:tcBorders>
                  <w:shd w:val="clear" w:color="auto" w:fill="FFFFFF" w:themeFill="background1"/>
                  <w:vAlign w:val="center"/>
                </w:tcPr>
                <w:p w14:paraId="274EC4D7" w14:textId="4623A6D8" w:rsidR="005A4E57" w:rsidRPr="00BE4B9B" w:rsidRDefault="005C2B9D" w:rsidP="008C2604">
                  <w:pPr>
                    <w:jc w:val="center"/>
                    <w:rPr>
                      <w:rFonts w:eastAsia="Times New Roman"/>
                      <w:color w:val="000000"/>
                      <w:sz w:val="20"/>
                      <w:szCs w:val="20"/>
                      <w:lang w:eastAsia="es-CL"/>
                    </w:rPr>
                  </w:pPr>
                  <w:r>
                    <w:rPr>
                      <w:rFonts w:eastAsia="Times New Roman"/>
                      <w:color w:val="000000"/>
                      <w:sz w:val="20"/>
                      <w:szCs w:val="20"/>
                      <w:lang w:eastAsia="es-CL"/>
                    </w:rPr>
                    <w:t>18,1</w:t>
                  </w:r>
                </w:p>
              </w:tc>
            </w:tr>
          </w:tbl>
          <w:p w14:paraId="268E7834" w14:textId="7994B4F1" w:rsidR="00BE4B9B" w:rsidRPr="00EF026E" w:rsidRDefault="00BE4B9B" w:rsidP="0047371F">
            <w:pPr>
              <w:ind w:left="72"/>
              <w:jc w:val="left"/>
              <w:rPr>
                <w:rFonts w:ascii="Calibri" w:eastAsia="Times New Roman" w:hAnsi="Calibri"/>
                <w:color w:val="000000"/>
                <w:sz w:val="20"/>
                <w:szCs w:val="20"/>
                <w:lang w:eastAsia="es-CL"/>
              </w:rPr>
            </w:pPr>
            <w:r w:rsidRPr="002E26E2">
              <w:rPr>
                <w:rFonts w:ascii="Calibri" w:eastAsia="Times New Roman" w:hAnsi="Calibri"/>
                <w:color w:val="000000"/>
                <w:sz w:val="18"/>
                <w:szCs w:val="20"/>
                <w:lang w:eastAsia="es-CL"/>
              </w:rPr>
              <w:t>Fuente: Elaboración Propia en base a información proporcionada por el titular.</w:t>
            </w:r>
            <w:r w:rsidR="0047371F">
              <w:rPr>
                <w:rFonts w:ascii="Calibri" w:eastAsia="Times New Roman" w:hAnsi="Calibri"/>
                <w:color w:val="000000"/>
                <w:sz w:val="18"/>
                <w:szCs w:val="20"/>
                <w:lang w:eastAsia="es-CL"/>
              </w:rPr>
              <w:t xml:space="preserve"> </w:t>
            </w:r>
            <w:r w:rsidRPr="002E26E2">
              <w:rPr>
                <w:rFonts w:ascii="Calibri" w:eastAsia="Times New Roman" w:hAnsi="Calibri"/>
                <w:color w:val="000000"/>
                <w:sz w:val="18"/>
                <w:szCs w:val="20"/>
                <w:lang w:eastAsia="es-CL"/>
              </w:rPr>
              <w:t>S/I: Sin Información</w:t>
            </w:r>
          </w:p>
        </w:tc>
      </w:tr>
      <w:tr w:rsidR="00BE4B9B" w:rsidRPr="00EF026E" w14:paraId="07E3DEC7" w14:textId="77777777" w:rsidTr="008C260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D5250AA" w14:textId="77777777" w:rsidR="00BE4B9B" w:rsidRPr="00DD39DF" w:rsidRDefault="00BE4B9B" w:rsidP="008C2604">
            <w:pPr>
              <w:pStyle w:val="Epgrafe"/>
              <w:rPr>
                <w:rFonts w:eastAsia="Times New Roman"/>
                <w:color w:val="000000"/>
                <w:szCs w:val="18"/>
                <w:lang w:eastAsia="es-CL"/>
              </w:rPr>
            </w:pPr>
            <w:bookmarkStart w:id="140" w:name="_Toc407798094"/>
            <w:r w:rsidRPr="00DD39DF">
              <w:t xml:space="preserve">Tabla </w:t>
            </w:r>
            <w:r w:rsidRPr="00DD39DF">
              <w:fldChar w:fldCharType="begin"/>
            </w:r>
            <w:r w:rsidRPr="00DD39DF">
              <w:instrText xml:space="preserve"> SEQ Tabla \* ARABIC </w:instrText>
            </w:r>
            <w:r w:rsidRPr="00DD39DF">
              <w:fldChar w:fldCharType="separate"/>
            </w:r>
            <w:r w:rsidR="0049268C" w:rsidRPr="00DD39DF">
              <w:rPr>
                <w:noProof/>
              </w:rPr>
              <w:t>2</w:t>
            </w:r>
            <w:r w:rsidRPr="00DD39DF">
              <w:fldChar w:fldCharType="end"/>
            </w:r>
            <w:r w:rsidRPr="00DD39DF">
              <w:rPr>
                <w:szCs w:val="18"/>
              </w:rPr>
              <w:t>.</w:t>
            </w:r>
            <w:bookmarkEnd w:id="14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9ED83BD" w14:textId="77777777" w:rsidR="00BE4B9B" w:rsidRPr="00EF026E" w:rsidRDefault="00BE4B9B" w:rsidP="008C2604">
            <w:pPr>
              <w:jc w:val="left"/>
              <w:rPr>
                <w:rFonts w:ascii="Calibri" w:eastAsia="Times New Roman" w:hAnsi="Calibri"/>
                <w:b/>
                <w:color w:val="000000"/>
                <w:sz w:val="18"/>
                <w:szCs w:val="18"/>
                <w:lang w:eastAsia="es-CL"/>
              </w:rPr>
            </w:pPr>
            <w:r w:rsidRPr="00EF026E">
              <w:rPr>
                <w:rFonts w:ascii="Calibri" w:eastAsia="Times New Roman" w:hAnsi="Calibri"/>
                <w:b/>
                <w:color w:val="000000"/>
                <w:sz w:val="18"/>
                <w:szCs w:val="18"/>
                <w:lang w:eastAsia="es-CL"/>
              </w:rPr>
              <w:t xml:space="preserve">Fecha : </w:t>
            </w:r>
            <w:r w:rsidRPr="0092149B">
              <w:rPr>
                <w:rFonts w:ascii="Calibri" w:eastAsia="Times New Roman" w:hAnsi="Calibri"/>
                <w:color w:val="000000"/>
                <w:sz w:val="18"/>
                <w:szCs w:val="18"/>
                <w:lang w:eastAsia="es-CL"/>
              </w:rPr>
              <w:t>2</w:t>
            </w:r>
            <w:r>
              <w:rPr>
                <w:rFonts w:ascii="Calibri" w:eastAsia="Times New Roman" w:hAnsi="Calibri"/>
                <w:color w:val="000000"/>
                <w:sz w:val="18"/>
                <w:szCs w:val="18"/>
                <w:lang w:eastAsia="es-CL"/>
              </w:rPr>
              <w:t>4-</w:t>
            </w:r>
            <w:r w:rsidRPr="0092149B">
              <w:rPr>
                <w:rFonts w:ascii="Calibri" w:eastAsia="Times New Roman" w:hAnsi="Calibri"/>
                <w:color w:val="000000"/>
                <w:sz w:val="18"/>
                <w:szCs w:val="18"/>
                <w:lang w:eastAsia="es-CL"/>
              </w:rPr>
              <w:t>1</w:t>
            </w:r>
            <w:r>
              <w:rPr>
                <w:rFonts w:ascii="Calibri" w:eastAsia="Times New Roman" w:hAnsi="Calibri"/>
                <w:color w:val="000000"/>
                <w:sz w:val="18"/>
                <w:szCs w:val="18"/>
                <w:lang w:eastAsia="es-CL"/>
              </w:rPr>
              <w:t>2-</w:t>
            </w:r>
            <w:r w:rsidRPr="00EF026E">
              <w:rPr>
                <w:rFonts w:ascii="Calibri" w:eastAsia="Times New Roman" w:hAnsi="Calibri"/>
                <w:color w:val="000000"/>
                <w:sz w:val="18"/>
                <w:szCs w:val="18"/>
                <w:lang w:eastAsia="es-CL"/>
              </w:rPr>
              <w:t>201</w:t>
            </w:r>
            <w:r>
              <w:rPr>
                <w:rFonts w:ascii="Calibri" w:eastAsia="Times New Roman" w:hAnsi="Calibri"/>
                <w:color w:val="000000"/>
                <w:sz w:val="18"/>
                <w:szCs w:val="18"/>
                <w:lang w:eastAsia="es-CL"/>
              </w:rPr>
              <w:t>4</w:t>
            </w:r>
            <w:r w:rsidRPr="00EF026E">
              <w:rPr>
                <w:rFonts w:ascii="Calibri" w:eastAsia="Times New Roman" w:hAnsi="Calibri"/>
                <w:color w:val="000000"/>
                <w:sz w:val="18"/>
                <w:szCs w:val="18"/>
                <w:lang w:eastAsia="es-CL"/>
              </w:rPr>
              <w:t xml:space="preserve"> (Fecha de elaboración)</w:t>
            </w:r>
          </w:p>
        </w:tc>
      </w:tr>
      <w:tr w:rsidR="0047371F" w:rsidRPr="00A83D8B" w14:paraId="579D1C93" w14:textId="77777777" w:rsidTr="008C260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BE62819" w14:textId="63CE50D0" w:rsidR="0047371F" w:rsidRPr="008F2BCF" w:rsidRDefault="0047371F" w:rsidP="003329FE">
            <w:pPr>
              <w:rPr>
                <w:rFonts w:ascii="Calibri" w:eastAsia="Times New Roman" w:hAnsi="Calibri"/>
                <w:color w:val="000000"/>
                <w:sz w:val="18"/>
                <w:szCs w:val="18"/>
                <w:highlight w:val="yellow"/>
                <w:lang w:eastAsia="es-CL"/>
              </w:rPr>
            </w:pPr>
            <w:r w:rsidRPr="0097515B">
              <w:rPr>
                <w:rFonts w:ascii="Calibri" w:eastAsia="Times New Roman" w:hAnsi="Calibri"/>
                <w:b/>
                <w:color w:val="000000"/>
                <w:sz w:val="18"/>
                <w:szCs w:val="18"/>
                <w:lang w:eastAsia="es-CL"/>
              </w:rPr>
              <w:t>Descripción de Medio de Prueba:</w:t>
            </w:r>
            <w:r w:rsidRPr="0097515B">
              <w:rPr>
                <w:rFonts w:ascii="Calibri" w:eastAsia="Times New Roman" w:hAnsi="Calibri"/>
                <w:color w:val="000000"/>
                <w:sz w:val="18"/>
                <w:szCs w:val="18"/>
                <w:lang w:eastAsia="es-CL"/>
              </w:rPr>
              <w:t xml:space="preserve"> Resultados de monitoreos de autocontrol del efluente de la planta de tratamiento de aguas servidas del Hotel Explora descargado al Río Paine, correspondientes al período comprendido entre los meses de </w:t>
            </w:r>
            <w:r>
              <w:rPr>
                <w:rFonts w:ascii="Calibri" w:eastAsia="Times New Roman" w:hAnsi="Calibri"/>
                <w:color w:val="000000"/>
                <w:sz w:val="18"/>
                <w:szCs w:val="18"/>
                <w:lang w:eastAsia="es-CL"/>
              </w:rPr>
              <w:t xml:space="preserve">abril </w:t>
            </w:r>
            <w:r w:rsidRPr="0097515B">
              <w:rPr>
                <w:rFonts w:ascii="Calibri" w:eastAsia="Times New Roman" w:hAnsi="Calibri"/>
                <w:color w:val="000000"/>
                <w:sz w:val="18"/>
                <w:szCs w:val="18"/>
                <w:lang w:eastAsia="es-CL"/>
              </w:rPr>
              <w:t xml:space="preserve">y </w:t>
            </w:r>
            <w:r>
              <w:rPr>
                <w:rFonts w:ascii="Calibri" w:eastAsia="Times New Roman" w:hAnsi="Calibri"/>
                <w:color w:val="000000"/>
                <w:sz w:val="18"/>
                <w:szCs w:val="18"/>
                <w:lang w:eastAsia="es-CL"/>
              </w:rPr>
              <w:t xml:space="preserve">septiembre </w:t>
            </w:r>
            <w:r w:rsidRPr="0097515B">
              <w:rPr>
                <w:rFonts w:ascii="Calibri" w:eastAsia="Times New Roman" w:hAnsi="Calibri"/>
                <w:color w:val="000000"/>
                <w:sz w:val="18"/>
                <w:szCs w:val="18"/>
                <w:lang w:eastAsia="es-CL"/>
              </w:rPr>
              <w:t xml:space="preserve">de 2014. En celdas color amarillo se destacan los parámetros que no fueron analizados durante el respectivo monitoreo, en circunstancias que ello debió efectuarse. Por otra parte, en celdas en color naranjo </w:t>
            </w:r>
            <w:r>
              <w:rPr>
                <w:rFonts w:ascii="Calibri" w:eastAsia="Times New Roman" w:hAnsi="Calibri"/>
                <w:color w:val="000000"/>
                <w:sz w:val="18"/>
                <w:szCs w:val="18"/>
                <w:lang w:eastAsia="es-CL"/>
              </w:rPr>
              <w:t xml:space="preserve">se </w:t>
            </w:r>
            <w:r w:rsidRPr="0097515B">
              <w:rPr>
                <w:rFonts w:ascii="Calibri" w:eastAsia="Times New Roman" w:hAnsi="Calibri"/>
                <w:color w:val="000000"/>
                <w:sz w:val="18"/>
                <w:szCs w:val="18"/>
                <w:lang w:eastAsia="es-CL"/>
              </w:rPr>
              <w:t>presentan aquellos valores de parámetros con excedencia bajo el 100% del límite normativo</w:t>
            </w:r>
            <w:r>
              <w:rPr>
                <w:rFonts w:ascii="Calibri" w:eastAsia="Times New Roman" w:hAnsi="Calibri"/>
                <w:color w:val="000000"/>
                <w:sz w:val="18"/>
                <w:szCs w:val="18"/>
                <w:lang w:eastAsia="es-CL"/>
              </w:rPr>
              <w:t xml:space="preserve"> </w:t>
            </w:r>
            <w:r w:rsidRPr="0097515B">
              <w:rPr>
                <w:rFonts w:ascii="Calibri" w:eastAsia="Times New Roman" w:hAnsi="Calibri"/>
                <w:color w:val="000000"/>
                <w:sz w:val="18"/>
                <w:szCs w:val="18"/>
                <w:lang w:eastAsia="es-CL"/>
              </w:rPr>
              <w:t>(Tabla N°3 del D.S. MINSEGPRES N°90/00)</w:t>
            </w:r>
            <w:r>
              <w:rPr>
                <w:rFonts w:ascii="Calibri" w:eastAsia="Times New Roman" w:hAnsi="Calibri"/>
                <w:color w:val="000000"/>
                <w:sz w:val="18"/>
                <w:szCs w:val="18"/>
                <w:lang w:eastAsia="es-CL"/>
              </w:rPr>
              <w:t>.</w:t>
            </w:r>
          </w:p>
        </w:tc>
      </w:tr>
      <w:tr w:rsidR="00BE4B9B" w:rsidRPr="00F551C3" w14:paraId="51A1A483" w14:textId="77777777" w:rsidTr="008C2604">
        <w:trPr>
          <w:trHeight w:val="42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15E16E8" w14:textId="77777777" w:rsidR="00BE4B9B" w:rsidRPr="00F551C3" w:rsidRDefault="00BE4B9B" w:rsidP="008C2604">
            <w:pPr>
              <w:jc w:val="left"/>
              <w:rPr>
                <w:rFonts w:ascii="Calibri" w:eastAsia="Times New Roman" w:hAnsi="Calibri"/>
                <w:color w:val="000000"/>
                <w:lang w:eastAsia="es-CL"/>
              </w:rPr>
            </w:pPr>
          </w:p>
        </w:tc>
      </w:tr>
    </w:tbl>
    <w:p w14:paraId="7D512E2B" w14:textId="77777777" w:rsidR="00205CC7" w:rsidRDefault="00205CC7" w:rsidP="00205CC7">
      <w:pPr>
        <w:jc w:val="left"/>
        <w:rPr>
          <w:rFonts w:cstheme="minorHAnsi"/>
          <w:b/>
          <w:sz w:val="12"/>
          <w:szCs w:val="24"/>
        </w:rPr>
      </w:pPr>
    </w:p>
    <w:p w14:paraId="7A095AA7" w14:textId="77777777" w:rsidR="009F17DF" w:rsidRPr="009F17DF" w:rsidRDefault="009F17DF" w:rsidP="00205CC7">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5D07BC" w:rsidRPr="00E969E8" w14:paraId="1484D29A" w14:textId="77777777" w:rsidTr="008C260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5A1FDA" w14:textId="77777777" w:rsidR="005D07BC" w:rsidRPr="00E969E8" w:rsidRDefault="005D07BC" w:rsidP="008C2604">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5D07BC" w:rsidRPr="00E969E8" w14:paraId="157F585E" w14:textId="77777777" w:rsidTr="008C2604">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69020B5" w14:textId="01D24DAE" w:rsidR="005D07BC" w:rsidRPr="00E969E8" w:rsidRDefault="005D07BC" w:rsidP="008C2604">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4B1D89BD" wp14:editId="24BF4061">
                  <wp:extent cx="3240000" cy="1620000"/>
                  <wp:effectExtent l="0" t="0" r="0" b="0"/>
                  <wp:docPr id="246" name="Imagen 246" descr="C:\Users\andy.morrison\Desktop\Fotografías BR\Explora_DSC0090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esktop\Fotografías BR\Explora_DSC00909.jpg"/>
                          <pic:cNvPicPr>
                            <a:picLocks noChangeAspect="1" noChangeArrowheads="1"/>
                          </pic:cNvPicPr>
                        </pic:nvPicPr>
                        <pic:blipFill>
                          <a:blip r:embed="rId36">
                            <a:extLst>
                              <a:ext uri="{BEBA8EAE-BF5A-486C-A8C5-ECC9F3942E4B}">
                                <a14:imgProps xmlns:a14="http://schemas.microsoft.com/office/drawing/2010/main">
                                  <a14:imgLayer r:embed="rId3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2439387" w14:textId="3CB77C52" w:rsidR="005D07BC" w:rsidRPr="00E969E8" w:rsidRDefault="005D07BC" w:rsidP="008C2604">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03990FDC" wp14:editId="0D92190B">
                  <wp:extent cx="3240000" cy="1620000"/>
                  <wp:effectExtent l="0" t="0" r="0" b="0"/>
                  <wp:docPr id="247" name="Imagen 247" descr="C:\Users\andy.morrison\Desktop\Fotografías BR\Explora_DSC0091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Explora_DSC00910.jpg"/>
                          <pic:cNvPicPr>
                            <a:picLocks noChangeAspect="1" noChangeArrowheads="1"/>
                          </pic:cNvPicPr>
                        </pic:nvPicPr>
                        <pic:blipFill>
                          <a:blip r:embed="rId38">
                            <a:extLst>
                              <a:ext uri="{BEBA8EAE-BF5A-486C-A8C5-ECC9F3942E4B}">
                                <a14:imgProps xmlns:a14="http://schemas.microsoft.com/office/drawing/2010/main">
                                  <a14:imgLayer r:embed="rId3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FC34C4" w:rsidRPr="00E969E8" w14:paraId="6B9FBBA7" w14:textId="77777777" w:rsidTr="008C2604">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516DDC13" w14:textId="77777777" w:rsidR="00FC34C4" w:rsidRPr="00FC34C4" w:rsidRDefault="00FC34C4" w:rsidP="008C2604">
            <w:pPr>
              <w:pStyle w:val="Epgrafe"/>
              <w:rPr>
                <w:rFonts w:eastAsia="Times New Roman"/>
                <w:color w:val="000000"/>
                <w:lang w:eastAsia="es-CL"/>
              </w:rPr>
            </w:pPr>
            <w:bookmarkStart w:id="141" w:name="_Toc407798095"/>
            <w:r w:rsidRPr="00FC34C4">
              <w:t xml:space="preserve">Fotografía </w:t>
            </w:r>
            <w:r w:rsidRPr="00FC34C4">
              <w:fldChar w:fldCharType="begin"/>
            </w:r>
            <w:r w:rsidRPr="00FC34C4">
              <w:instrText xml:space="preserve"> SEQ Fotografía \* ARABIC </w:instrText>
            </w:r>
            <w:r w:rsidRPr="00FC34C4">
              <w:fldChar w:fldCharType="separate"/>
            </w:r>
            <w:r w:rsidRPr="00FC34C4">
              <w:rPr>
                <w:noProof/>
              </w:rPr>
              <w:t>1</w:t>
            </w:r>
            <w:r w:rsidRPr="00FC34C4">
              <w:fldChar w:fldCharType="end"/>
            </w:r>
            <w:r w:rsidRPr="00FC34C4">
              <w:t>.</w:t>
            </w:r>
            <w:bookmarkEnd w:id="141"/>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A09B24" w14:textId="2543F5C0" w:rsidR="00FC34C4" w:rsidRPr="00FC34C4" w:rsidRDefault="00FC34C4" w:rsidP="00FC34C4">
            <w:pPr>
              <w:jc w:val="left"/>
              <w:rPr>
                <w:rFonts w:eastAsia="Times New Roman"/>
                <w:b/>
                <w:color w:val="000000"/>
                <w:sz w:val="18"/>
                <w:szCs w:val="18"/>
                <w:lang w:eastAsia="es-CL"/>
              </w:rPr>
            </w:pPr>
            <w:r w:rsidRPr="00FC34C4">
              <w:rPr>
                <w:rFonts w:eastAsia="Times New Roman"/>
                <w:b/>
                <w:color w:val="000000"/>
                <w:sz w:val="18"/>
                <w:szCs w:val="18"/>
                <w:lang w:eastAsia="es-CL"/>
              </w:rPr>
              <w:t>Fecha :</w:t>
            </w:r>
            <w:r w:rsidRPr="00FC34C4">
              <w:rPr>
                <w:rFonts w:eastAsia="Times New Roman"/>
                <w:color w:val="000000"/>
                <w:sz w:val="18"/>
                <w:szCs w:val="18"/>
                <w:lang w:eastAsia="es-CL"/>
              </w:rPr>
              <w:t xml:space="preserve"> 11-11-2</w:t>
            </w:r>
            <w:r w:rsidRPr="00FC34C4">
              <w:rPr>
                <w:rFonts w:eastAsia="Times New Roman"/>
                <w:sz w:val="18"/>
                <w:szCs w:val="18"/>
                <w:lang w:eastAsia="es-CL"/>
              </w:rPr>
              <w:t>014</w:t>
            </w:r>
          </w:p>
        </w:tc>
        <w:tc>
          <w:tcPr>
            <w:tcW w:w="1110" w:type="pct"/>
            <w:tcBorders>
              <w:top w:val="single" w:sz="4" w:space="0" w:color="auto"/>
              <w:left w:val="nil"/>
              <w:bottom w:val="single" w:sz="4" w:space="0" w:color="auto"/>
              <w:right w:val="nil"/>
            </w:tcBorders>
            <w:shd w:val="clear" w:color="auto" w:fill="auto"/>
            <w:noWrap/>
            <w:vAlign w:val="center"/>
            <w:hideMark/>
          </w:tcPr>
          <w:p w14:paraId="726CB6E6" w14:textId="77777777" w:rsidR="00FC34C4" w:rsidRPr="00FC34C4" w:rsidRDefault="00FC34C4" w:rsidP="008C2604">
            <w:pPr>
              <w:pStyle w:val="Epgrafe"/>
            </w:pPr>
            <w:bookmarkStart w:id="142" w:name="_Toc407798096"/>
            <w:r w:rsidRPr="00FC34C4">
              <w:t xml:space="preserve">Fotografía </w:t>
            </w:r>
            <w:r w:rsidRPr="00FC34C4">
              <w:fldChar w:fldCharType="begin"/>
            </w:r>
            <w:r w:rsidRPr="00FC34C4">
              <w:instrText xml:space="preserve"> SEQ Fotografía \* ARABIC </w:instrText>
            </w:r>
            <w:r w:rsidRPr="00FC34C4">
              <w:fldChar w:fldCharType="separate"/>
            </w:r>
            <w:r w:rsidRPr="00FC34C4">
              <w:rPr>
                <w:noProof/>
              </w:rPr>
              <w:t>2</w:t>
            </w:r>
            <w:bookmarkEnd w:id="142"/>
            <w:r w:rsidRPr="00FC34C4">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B19B4D" w14:textId="161951D0" w:rsidR="00FC34C4" w:rsidRPr="00FC34C4" w:rsidRDefault="00FC34C4" w:rsidP="008C2604">
            <w:pPr>
              <w:jc w:val="left"/>
              <w:rPr>
                <w:rFonts w:eastAsia="Times New Roman"/>
                <w:b/>
                <w:color w:val="000000"/>
                <w:sz w:val="18"/>
                <w:szCs w:val="18"/>
                <w:lang w:eastAsia="es-CL"/>
              </w:rPr>
            </w:pPr>
            <w:r w:rsidRPr="00FC34C4">
              <w:rPr>
                <w:rFonts w:eastAsia="Times New Roman"/>
                <w:b/>
                <w:color w:val="000000"/>
                <w:sz w:val="18"/>
                <w:szCs w:val="18"/>
                <w:lang w:eastAsia="es-CL"/>
              </w:rPr>
              <w:t>Fecha :</w:t>
            </w:r>
            <w:r w:rsidRPr="00FC34C4">
              <w:rPr>
                <w:rFonts w:eastAsia="Times New Roman"/>
                <w:color w:val="000000"/>
                <w:sz w:val="18"/>
                <w:szCs w:val="18"/>
                <w:lang w:eastAsia="es-CL"/>
              </w:rPr>
              <w:t xml:space="preserve"> 11-11-2</w:t>
            </w:r>
            <w:r w:rsidRPr="00FC34C4">
              <w:rPr>
                <w:rFonts w:eastAsia="Times New Roman"/>
                <w:sz w:val="18"/>
                <w:szCs w:val="18"/>
                <w:lang w:eastAsia="es-CL"/>
              </w:rPr>
              <w:t>014</w:t>
            </w:r>
          </w:p>
        </w:tc>
      </w:tr>
      <w:tr w:rsidR="005D07BC" w:rsidRPr="00E969E8" w14:paraId="47AA1BC1" w14:textId="77777777" w:rsidTr="008C2604">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EED7F9" w14:textId="00A5FABB" w:rsidR="005D07BC" w:rsidRPr="00FC34C4" w:rsidRDefault="005D07BC" w:rsidP="00FC34C4">
            <w:pPr>
              <w:jc w:val="left"/>
              <w:rPr>
                <w:rFonts w:eastAsia="Times New Roman"/>
                <w:b/>
                <w:color w:val="000000"/>
                <w:sz w:val="18"/>
                <w:szCs w:val="18"/>
                <w:lang w:eastAsia="es-CL"/>
              </w:rPr>
            </w:pPr>
            <w:r w:rsidRPr="00FC34C4">
              <w:rPr>
                <w:rFonts w:eastAsia="Times New Roman"/>
                <w:b/>
                <w:color w:val="000000"/>
                <w:sz w:val="18"/>
                <w:szCs w:val="18"/>
                <w:lang w:eastAsia="es-CL"/>
              </w:rPr>
              <w:t>Coordenadas DATUM WGS84 HUSO 1</w:t>
            </w:r>
            <w:r w:rsidR="00FC34C4" w:rsidRPr="00FC34C4">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0AE0514A" w14:textId="77777777" w:rsidR="005D07BC" w:rsidRPr="00004DD2" w:rsidRDefault="005D07BC" w:rsidP="008C2604">
            <w:pPr>
              <w:jc w:val="left"/>
              <w:rPr>
                <w:rFonts w:eastAsia="Times New Roman"/>
                <w:color w:val="000000"/>
                <w:sz w:val="18"/>
                <w:szCs w:val="18"/>
                <w:lang w:eastAsia="es-CL"/>
              </w:rPr>
            </w:pPr>
            <w:r w:rsidRPr="00004DD2">
              <w:rPr>
                <w:rFonts w:eastAsia="Times New Roman"/>
                <w:b/>
                <w:color w:val="000000"/>
                <w:sz w:val="18"/>
                <w:szCs w:val="18"/>
                <w:lang w:eastAsia="es-CL"/>
              </w:rPr>
              <w:t>Coordenada Norte:</w:t>
            </w:r>
            <w:r w:rsidRPr="00004DD2">
              <w:rPr>
                <w:rFonts w:eastAsia="Times New Roman"/>
                <w:color w:val="000000"/>
                <w:sz w:val="18"/>
                <w:szCs w:val="18"/>
                <w:lang w:eastAsia="es-CL"/>
              </w:rPr>
              <w:t xml:space="preserve"> </w:t>
            </w:r>
          </w:p>
          <w:p w14:paraId="5A9B3196" w14:textId="2037ECE5" w:rsidR="005D07BC" w:rsidRPr="00004DD2" w:rsidRDefault="005D07BC" w:rsidP="00004DD2">
            <w:pPr>
              <w:jc w:val="left"/>
              <w:rPr>
                <w:rFonts w:ascii="Calibri" w:eastAsia="Times New Roman" w:hAnsi="Calibri"/>
                <w:b/>
                <w:color w:val="000000"/>
                <w:sz w:val="18"/>
                <w:szCs w:val="18"/>
                <w:lang w:eastAsia="es-CL"/>
              </w:rPr>
            </w:pPr>
            <w:r w:rsidRPr="00004DD2">
              <w:rPr>
                <w:rFonts w:ascii="Calibri" w:eastAsia="Times New Roman" w:hAnsi="Calibri"/>
                <w:color w:val="000000"/>
                <w:sz w:val="18"/>
                <w:szCs w:val="18"/>
                <w:lang w:eastAsia="es-CL"/>
              </w:rPr>
              <w:t>4.</w:t>
            </w:r>
            <w:r w:rsidR="00004DD2" w:rsidRPr="00004DD2">
              <w:rPr>
                <w:rFonts w:ascii="Calibri" w:eastAsia="Times New Roman" w:hAnsi="Calibri"/>
                <w:color w:val="000000"/>
                <w:sz w:val="18"/>
                <w:szCs w:val="18"/>
                <w:lang w:eastAsia="es-CL"/>
              </w:rPr>
              <w:t>335</w:t>
            </w:r>
            <w:r w:rsidRPr="00004DD2">
              <w:rPr>
                <w:rFonts w:ascii="Calibri" w:eastAsia="Times New Roman" w:hAnsi="Calibri"/>
                <w:color w:val="000000"/>
                <w:sz w:val="18"/>
                <w:szCs w:val="18"/>
                <w:lang w:eastAsia="es-CL"/>
              </w:rPr>
              <w:t>.</w:t>
            </w:r>
            <w:r w:rsidR="00004DD2" w:rsidRPr="00004DD2">
              <w:rPr>
                <w:rFonts w:ascii="Calibri" w:eastAsia="Times New Roman" w:hAnsi="Calibri"/>
                <w:color w:val="000000"/>
                <w:sz w:val="18"/>
                <w:szCs w:val="18"/>
                <w:lang w:eastAsia="es-CL"/>
              </w:rPr>
              <w:t>522</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ECA400E" w14:textId="77777777" w:rsidR="005D07BC" w:rsidRPr="00004DD2" w:rsidRDefault="005D07BC" w:rsidP="008C2604">
            <w:pPr>
              <w:jc w:val="left"/>
              <w:rPr>
                <w:rFonts w:eastAsia="Times New Roman"/>
                <w:color w:val="000000"/>
                <w:sz w:val="18"/>
                <w:szCs w:val="18"/>
                <w:lang w:eastAsia="es-CL"/>
              </w:rPr>
            </w:pPr>
            <w:r w:rsidRPr="00004DD2">
              <w:rPr>
                <w:rFonts w:eastAsia="Times New Roman"/>
                <w:b/>
                <w:color w:val="000000"/>
                <w:sz w:val="18"/>
                <w:szCs w:val="18"/>
                <w:lang w:eastAsia="es-CL"/>
              </w:rPr>
              <w:t>Coordenada Este:</w:t>
            </w:r>
            <w:r w:rsidRPr="00004DD2">
              <w:rPr>
                <w:rFonts w:eastAsia="Times New Roman"/>
                <w:color w:val="000000"/>
                <w:sz w:val="18"/>
                <w:szCs w:val="18"/>
                <w:lang w:eastAsia="es-CL"/>
              </w:rPr>
              <w:t xml:space="preserve"> </w:t>
            </w:r>
          </w:p>
          <w:p w14:paraId="00081688" w14:textId="24CEA605" w:rsidR="005D07BC" w:rsidRPr="00004DD2" w:rsidRDefault="00004DD2" w:rsidP="00004DD2">
            <w:pPr>
              <w:jc w:val="left"/>
              <w:rPr>
                <w:rFonts w:ascii="Calibri" w:eastAsia="Times New Roman" w:hAnsi="Calibri"/>
                <w:b/>
                <w:color w:val="000000"/>
                <w:sz w:val="18"/>
                <w:szCs w:val="18"/>
                <w:lang w:eastAsia="es-CL"/>
              </w:rPr>
            </w:pPr>
            <w:r w:rsidRPr="00004DD2">
              <w:rPr>
                <w:rFonts w:ascii="Calibri" w:eastAsia="Times New Roman" w:hAnsi="Calibri"/>
                <w:color w:val="000000"/>
                <w:sz w:val="18"/>
                <w:szCs w:val="18"/>
                <w:lang w:eastAsia="es-CL"/>
              </w:rPr>
              <w:t>640</w:t>
            </w:r>
            <w:r w:rsidR="005D07BC" w:rsidRPr="00004DD2">
              <w:rPr>
                <w:rFonts w:ascii="Calibri" w:eastAsia="Times New Roman" w:hAnsi="Calibri"/>
                <w:color w:val="000000"/>
                <w:sz w:val="18"/>
                <w:szCs w:val="18"/>
                <w:lang w:eastAsia="es-CL"/>
              </w:rPr>
              <w:t>.</w:t>
            </w:r>
            <w:r w:rsidRPr="00004DD2">
              <w:rPr>
                <w:rFonts w:ascii="Calibri" w:eastAsia="Times New Roman" w:hAnsi="Calibri"/>
                <w:color w:val="000000"/>
                <w:sz w:val="18"/>
                <w:szCs w:val="18"/>
                <w:lang w:eastAsia="es-CL"/>
              </w:rPr>
              <w:t>761</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515510C9" w14:textId="76E8DE65" w:rsidR="005D07BC" w:rsidRPr="00FC34C4" w:rsidRDefault="005D07BC" w:rsidP="00FC34C4">
            <w:pPr>
              <w:jc w:val="left"/>
              <w:rPr>
                <w:rFonts w:eastAsia="Times New Roman"/>
                <w:b/>
                <w:color w:val="000000"/>
                <w:sz w:val="18"/>
                <w:szCs w:val="18"/>
                <w:lang w:eastAsia="es-CL"/>
              </w:rPr>
            </w:pPr>
            <w:r w:rsidRPr="00FC34C4">
              <w:rPr>
                <w:rFonts w:eastAsia="Times New Roman"/>
                <w:b/>
                <w:color w:val="000000"/>
                <w:sz w:val="18"/>
                <w:szCs w:val="18"/>
                <w:lang w:eastAsia="es-CL"/>
              </w:rPr>
              <w:t>Coordenadas DATUM WGS84 HUSO 1</w:t>
            </w:r>
            <w:r w:rsidR="00FC34C4" w:rsidRPr="00FC34C4">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4771BD65" w14:textId="77777777" w:rsidR="005D07BC" w:rsidRPr="00340894" w:rsidRDefault="005D07BC" w:rsidP="008C2604">
            <w:pPr>
              <w:jc w:val="left"/>
              <w:rPr>
                <w:rFonts w:eastAsia="Times New Roman"/>
                <w:color w:val="000000"/>
                <w:sz w:val="18"/>
                <w:szCs w:val="18"/>
                <w:lang w:eastAsia="es-CL"/>
              </w:rPr>
            </w:pPr>
            <w:r w:rsidRPr="00340894">
              <w:rPr>
                <w:rFonts w:eastAsia="Times New Roman"/>
                <w:b/>
                <w:color w:val="000000"/>
                <w:sz w:val="18"/>
                <w:szCs w:val="18"/>
                <w:lang w:eastAsia="es-CL"/>
              </w:rPr>
              <w:t>Coordenada Norte:</w:t>
            </w:r>
            <w:r w:rsidRPr="00340894">
              <w:rPr>
                <w:rFonts w:eastAsia="Times New Roman"/>
                <w:color w:val="000000"/>
                <w:sz w:val="18"/>
                <w:szCs w:val="18"/>
                <w:lang w:eastAsia="es-CL"/>
              </w:rPr>
              <w:t xml:space="preserve"> </w:t>
            </w:r>
          </w:p>
          <w:p w14:paraId="717BB304" w14:textId="2E15FA00" w:rsidR="005D07BC" w:rsidRPr="00340894" w:rsidRDefault="005D07BC" w:rsidP="00340894">
            <w:pPr>
              <w:jc w:val="left"/>
              <w:rPr>
                <w:rFonts w:ascii="Calibri" w:eastAsia="Times New Roman" w:hAnsi="Calibri"/>
                <w:b/>
                <w:color w:val="000000"/>
                <w:sz w:val="18"/>
                <w:szCs w:val="18"/>
                <w:lang w:eastAsia="es-CL"/>
              </w:rPr>
            </w:pPr>
            <w:r w:rsidRPr="00340894">
              <w:rPr>
                <w:rFonts w:ascii="Calibri" w:eastAsia="Times New Roman" w:hAnsi="Calibri"/>
                <w:color w:val="000000"/>
                <w:sz w:val="18"/>
                <w:szCs w:val="18"/>
                <w:lang w:eastAsia="es-CL"/>
              </w:rPr>
              <w:t>4.</w:t>
            </w:r>
            <w:r w:rsidR="00340894" w:rsidRPr="00340894">
              <w:rPr>
                <w:rFonts w:ascii="Calibri" w:eastAsia="Times New Roman" w:hAnsi="Calibri"/>
                <w:color w:val="000000"/>
                <w:sz w:val="18"/>
                <w:szCs w:val="18"/>
                <w:lang w:eastAsia="es-CL"/>
              </w:rPr>
              <w:t>335</w:t>
            </w:r>
            <w:r w:rsidRPr="00340894">
              <w:rPr>
                <w:rFonts w:ascii="Calibri" w:eastAsia="Times New Roman" w:hAnsi="Calibri"/>
                <w:color w:val="000000"/>
                <w:sz w:val="18"/>
                <w:szCs w:val="18"/>
                <w:lang w:eastAsia="es-CL"/>
              </w:rPr>
              <w:t>.</w:t>
            </w:r>
            <w:r w:rsidR="00340894" w:rsidRPr="00340894">
              <w:rPr>
                <w:rFonts w:ascii="Calibri" w:eastAsia="Times New Roman" w:hAnsi="Calibri"/>
                <w:color w:val="000000"/>
                <w:sz w:val="18"/>
                <w:szCs w:val="18"/>
                <w:lang w:eastAsia="es-CL"/>
              </w:rPr>
              <w:t>521</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318F8CCD" w14:textId="77777777" w:rsidR="005D07BC" w:rsidRPr="00340894" w:rsidRDefault="005D07BC" w:rsidP="008C2604">
            <w:pPr>
              <w:jc w:val="left"/>
              <w:rPr>
                <w:rFonts w:eastAsia="Times New Roman"/>
                <w:color w:val="000000"/>
                <w:sz w:val="18"/>
                <w:szCs w:val="18"/>
                <w:lang w:eastAsia="es-CL"/>
              </w:rPr>
            </w:pPr>
            <w:r w:rsidRPr="00340894">
              <w:rPr>
                <w:rFonts w:eastAsia="Times New Roman"/>
                <w:b/>
                <w:color w:val="000000"/>
                <w:sz w:val="18"/>
                <w:szCs w:val="18"/>
                <w:lang w:eastAsia="es-CL"/>
              </w:rPr>
              <w:t>Coordenada Este:</w:t>
            </w:r>
            <w:r w:rsidRPr="00340894">
              <w:rPr>
                <w:rFonts w:eastAsia="Times New Roman"/>
                <w:color w:val="000000"/>
                <w:sz w:val="18"/>
                <w:szCs w:val="18"/>
                <w:lang w:eastAsia="es-CL"/>
              </w:rPr>
              <w:t xml:space="preserve"> </w:t>
            </w:r>
          </w:p>
          <w:p w14:paraId="6B1960F9" w14:textId="2EBF0EA3" w:rsidR="005D07BC" w:rsidRPr="00340894" w:rsidRDefault="00340894" w:rsidP="00340894">
            <w:pPr>
              <w:jc w:val="left"/>
              <w:rPr>
                <w:rFonts w:ascii="Calibri" w:eastAsia="Times New Roman" w:hAnsi="Calibri"/>
                <w:b/>
                <w:color w:val="000000"/>
                <w:sz w:val="18"/>
                <w:szCs w:val="18"/>
                <w:lang w:eastAsia="es-CL"/>
              </w:rPr>
            </w:pPr>
            <w:r w:rsidRPr="00340894">
              <w:rPr>
                <w:rFonts w:ascii="Calibri" w:eastAsia="Times New Roman" w:hAnsi="Calibri"/>
                <w:color w:val="000000"/>
                <w:sz w:val="18"/>
                <w:szCs w:val="18"/>
                <w:lang w:eastAsia="es-CL"/>
              </w:rPr>
              <w:t>640</w:t>
            </w:r>
            <w:r w:rsidR="005D07BC" w:rsidRPr="00340894">
              <w:rPr>
                <w:rFonts w:ascii="Calibri" w:eastAsia="Times New Roman" w:hAnsi="Calibri"/>
                <w:color w:val="000000"/>
                <w:sz w:val="18"/>
                <w:szCs w:val="18"/>
                <w:lang w:eastAsia="es-CL"/>
              </w:rPr>
              <w:t>.</w:t>
            </w:r>
            <w:r w:rsidRPr="00340894">
              <w:rPr>
                <w:rFonts w:ascii="Calibri" w:eastAsia="Times New Roman" w:hAnsi="Calibri"/>
                <w:color w:val="000000"/>
                <w:sz w:val="18"/>
                <w:szCs w:val="18"/>
                <w:lang w:eastAsia="es-CL"/>
              </w:rPr>
              <w:t>754</w:t>
            </w:r>
          </w:p>
        </w:tc>
      </w:tr>
      <w:tr w:rsidR="005861A1" w:rsidRPr="00E969E8" w14:paraId="21A3CE55" w14:textId="77777777" w:rsidTr="008C2604">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3F79925" w14:textId="476AAF8B" w:rsidR="005861A1" w:rsidRPr="005861A1" w:rsidRDefault="005861A1" w:rsidP="005861A1">
            <w:pPr>
              <w:rPr>
                <w:rFonts w:ascii="Calibri" w:eastAsia="Times New Roman" w:hAnsi="Calibri"/>
                <w:color w:val="000000"/>
                <w:sz w:val="18"/>
                <w:szCs w:val="18"/>
                <w:lang w:eastAsia="es-CL"/>
              </w:rPr>
            </w:pPr>
            <w:r w:rsidRPr="005861A1">
              <w:rPr>
                <w:rFonts w:ascii="Calibri" w:eastAsia="Times New Roman" w:hAnsi="Calibri"/>
                <w:b/>
                <w:color w:val="000000"/>
                <w:sz w:val="18"/>
                <w:szCs w:val="18"/>
                <w:lang w:eastAsia="es-CL"/>
              </w:rPr>
              <w:t>Descripción Medio de Prueba:</w:t>
            </w:r>
            <w:r w:rsidRPr="005861A1">
              <w:rPr>
                <w:rFonts w:ascii="Calibri" w:eastAsia="Times New Roman" w:hAnsi="Calibri"/>
                <w:color w:val="000000"/>
                <w:sz w:val="18"/>
                <w:szCs w:val="18"/>
                <w:lang w:eastAsia="es-CL"/>
              </w:rPr>
              <w:t xml:space="preserve"> </w:t>
            </w:r>
            <w:r w:rsidRPr="005861A1">
              <w:rPr>
                <w:rFonts w:eastAsia="Times New Roman"/>
                <w:color w:val="000000"/>
                <w:sz w:val="18"/>
                <w:szCs w:val="18"/>
                <w:lang w:eastAsia="es-CL"/>
              </w:rPr>
              <w:t xml:space="preserve">Medición de </w:t>
            </w:r>
            <w:r>
              <w:rPr>
                <w:rFonts w:eastAsia="Times New Roman"/>
                <w:color w:val="000000"/>
                <w:sz w:val="18"/>
                <w:szCs w:val="18"/>
                <w:lang w:eastAsia="es-CL"/>
              </w:rPr>
              <w:t xml:space="preserve">los </w:t>
            </w:r>
            <w:r w:rsidRPr="005861A1">
              <w:rPr>
                <w:rFonts w:eastAsia="Times New Roman"/>
                <w:color w:val="000000"/>
                <w:sz w:val="18"/>
                <w:szCs w:val="18"/>
                <w:lang w:eastAsia="es-CL"/>
              </w:rPr>
              <w:t>parámetros pH y temperatura en el efluente final de las plantas de tratamiento de aguas servidas del Hotel Explora (Estanque)</w:t>
            </w:r>
            <w:r>
              <w:rPr>
                <w:rFonts w:eastAsia="Times New Roman"/>
                <w:color w:val="000000"/>
                <w:sz w:val="18"/>
                <w:szCs w:val="18"/>
                <w:lang w:eastAsia="es-CL"/>
              </w:rPr>
              <w:t xml:space="preserve"> utilizando sonda multiparámetro Hanna </w:t>
            </w:r>
            <w:r w:rsidRPr="005861A1">
              <w:rPr>
                <w:rFonts w:eastAsia="Times New Roman"/>
                <w:color w:val="000000"/>
                <w:sz w:val="18"/>
                <w:szCs w:val="18"/>
                <w:lang w:eastAsia="es-CL"/>
              </w:rPr>
              <w:t>Modelo HI9829</w:t>
            </w:r>
            <w:r>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CBB1F12" w14:textId="67A96C46" w:rsidR="005861A1" w:rsidRPr="005D07BC" w:rsidRDefault="005861A1" w:rsidP="005861A1">
            <w:pPr>
              <w:rPr>
                <w:rFonts w:ascii="Calibri" w:eastAsia="Times New Roman" w:hAnsi="Calibri"/>
                <w:b/>
                <w:color w:val="000000"/>
                <w:sz w:val="18"/>
                <w:szCs w:val="18"/>
                <w:highlight w:val="yellow"/>
                <w:lang w:eastAsia="es-CL"/>
              </w:rPr>
            </w:pPr>
            <w:r w:rsidRPr="005861A1">
              <w:rPr>
                <w:rFonts w:ascii="Calibri" w:eastAsia="Times New Roman" w:hAnsi="Calibri"/>
                <w:b/>
                <w:color w:val="000000"/>
                <w:sz w:val="18"/>
                <w:szCs w:val="18"/>
                <w:lang w:eastAsia="es-CL"/>
              </w:rPr>
              <w:t>Descripción Medio de Prueba:</w:t>
            </w:r>
            <w:r w:rsidRPr="005861A1">
              <w:rPr>
                <w:rFonts w:ascii="Calibri" w:eastAsia="Times New Roman" w:hAnsi="Calibri"/>
                <w:color w:val="000000"/>
                <w:sz w:val="18"/>
                <w:szCs w:val="18"/>
                <w:lang w:eastAsia="es-CL"/>
              </w:rPr>
              <w:t xml:space="preserve"> </w:t>
            </w:r>
            <w:r w:rsidRPr="005861A1">
              <w:rPr>
                <w:rFonts w:eastAsia="Times New Roman"/>
                <w:color w:val="000000"/>
                <w:sz w:val="18"/>
                <w:szCs w:val="18"/>
                <w:lang w:eastAsia="es-CL"/>
              </w:rPr>
              <w:t xml:space="preserve">Medición de </w:t>
            </w:r>
            <w:r>
              <w:rPr>
                <w:rFonts w:eastAsia="Times New Roman"/>
                <w:color w:val="000000"/>
                <w:sz w:val="18"/>
                <w:szCs w:val="18"/>
                <w:lang w:eastAsia="es-CL"/>
              </w:rPr>
              <w:t xml:space="preserve">los </w:t>
            </w:r>
            <w:r w:rsidRPr="005861A1">
              <w:rPr>
                <w:rFonts w:eastAsia="Times New Roman"/>
                <w:color w:val="000000"/>
                <w:sz w:val="18"/>
                <w:szCs w:val="18"/>
                <w:lang w:eastAsia="es-CL"/>
              </w:rPr>
              <w:t>parámetros pH y temperatura en el efluente final de las plantas de tratamiento de aguas servidas del Hotel Explora (Estanque)</w:t>
            </w:r>
            <w:r>
              <w:rPr>
                <w:rFonts w:eastAsia="Times New Roman"/>
                <w:color w:val="000000"/>
                <w:sz w:val="18"/>
                <w:szCs w:val="18"/>
                <w:lang w:eastAsia="es-CL"/>
              </w:rPr>
              <w:t xml:space="preserve"> utilizando sonda multiparámetro Hanna </w:t>
            </w:r>
            <w:r w:rsidRPr="005861A1">
              <w:rPr>
                <w:rFonts w:eastAsia="Times New Roman"/>
                <w:color w:val="000000"/>
                <w:sz w:val="18"/>
                <w:szCs w:val="18"/>
                <w:lang w:eastAsia="es-CL"/>
              </w:rPr>
              <w:t>Modelo HI9829</w:t>
            </w:r>
            <w:r>
              <w:rPr>
                <w:rFonts w:eastAsia="Times New Roman"/>
                <w:color w:val="000000"/>
                <w:sz w:val="18"/>
                <w:szCs w:val="18"/>
                <w:lang w:eastAsia="es-CL"/>
              </w:rPr>
              <w:t>.</w:t>
            </w:r>
          </w:p>
        </w:tc>
      </w:tr>
      <w:tr w:rsidR="005D07BC" w:rsidRPr="00E969E8" w14:paraId="432AADA8" w14:textId="77777777" w:rsidTr="008C2604">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42F4FB9" w14:textId="2401AE84" w:rsidR="005D07BC" w:rsidRPr="00E969E8" w:rsidRDefault="005D07BC" w:rsidP="008C2604">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202E2BCD" wp14:editId="53E96AA0">
                  <wp:extent cx="3240000" cy="1620000"/>
                  <wp:effectExtent l="0" t="0" r="0" b="0"/>
                  <wp:docPr id="249" name="Imagen 249" descr="C:\Users\andy.morrison\Desktop\Fotografías BR\Explora_DSC0090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andy.morrison\Desktop\Fotografías BR\Explora_DSC00907.jpg"/>
                          <pic:cNvPicPr>
                            <a:picLocks noChangeAspect="1" noChangeArrowheads="1"/>
                          </pic:cNvPicPr>
                        </pic:nvPicPr>
                        <pic:blipFill>
                          <a:blip r:embed="rId40">
                            <a:extLst>
                              <a:ext uri="{BEBA8EAE-BF5A-486C-A8C5-ECC9F3942E4B}">
                                <a14:imgProps xmlns:a14="http://schemas.microsoft.com/office/drawing/2010/main">
                                  <a14:imgLayer r:embed="rId4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6123291" w14:textId="0FEA1F17" w:rsidR="005D07BC" w:rsidRPr="00E969E8" w:rsidRDefault="005D07BC" w:rsidP="008C2604">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24090DD5" wp14:editId="6C3EAD6B">
                  <wp:extent cx="3240000" cy="1620000"/>
                  <wp:effectExtent l="0" t="0" r="0" b="0"/>
                  <wp:docPr id="248" name="Imagen 248" descr="C:\Users\andy.morrison\Desktop\Fotografías BR\Explora_DSC0091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grafías BR\Explora_DSC00912.jpg"/>
                          <pic:cNvPicPr>
                            <a:picLocks noChangeAspect="1" noChangeArrowheads="1"/>
                          </pic:cNvPicPr>
                        </pic:nvPicPr>
                        <pic:blipFill>
                          <a:blip r:embed="rId42">
                            <a:extLst>
                              <a:ext uri="{BEBA8EAE-BF5A-486C-A8C5-ECC9F3942E4B}">
                                <a14:imgProps xmlns:a14="http://schemas.microsoft.com/office/drawing/2010/main">
                                  <a14:imgLayer r:embed="rId4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FC34C4" w:rsidRPr="00E969E8" w14:paraId="4FB15721" w14:textId="77777777" w:rsidTr="008C2604">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5754DCB9" w14:textId="77777777" w:rsidR="00FC34C4" w:rsidRPr="00FC34C4" w:rsidRDefault="00FC34C4" w:rsidP="008C2604">
            <w:pPr>
              <w:pStyle w:val="Epgrafe"/>
              <w:rPr>
                <w:rFonts w:eastAsia="Times New Roman"/>
                <w:color w:val="000000"/>
                <w:lang w:eastAsia="es-CL"/>
              </w:rPr>
            </w:pPr>
            <w:bookmarkStart w:id="143" w:name="_Toc407798097"/>
            <w:r w:rsidRPr="00FC34C4">
              <w:t xml:space="preserve">Fotografía </w:t>
            </w:r>
            <w:r w:rsidRPr="00FC34C4">
              <w:fldChar w:fldCharType="begin"/>
            </w:r>
            <w:r w:rsidRPr="00FC34C4">
              <w:instrText xml:space="preserve"> SEQ Fotografía \* ARABIC </w:instrText>
            </w:r>
            <w:r w:rsidRPr="00FC34C4">
              <w:fldChar w:fldCharType="separate"/>
            </w:r>
            <w:r w:rsidRPr="00FC34C4">
              <w:rPr>
                <w:noProof/>
              </w:rPr>
              <w:t>3</w:t>
            </w:r>
            <w:r w:rsidRPr="00FC34C4">
              <w:fldChar w:fldCharType="end"/>
            </w:r>
            <w:r w:rsidRPr="00FC34C4">
              <w:t>.</w:t>
            </w:r>
            <w:bookmarkEnd w:id="143"/>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A4851D" w14:textId="189E3291" w:rsidR="00FC34C4" w:rsidRPr="00FC34C4" w:rsidRDefault="00FC34C4" w:rsidP="008C2604">
            <w:pPr>
              <w:jc w:val="left"/>
              <w:rPr>
                <w:rFonts w:eastAsia="Times New Roman"/>
                <w:b/>
                <w:color w:val="000000"/>
                <w:sz w:val="18"/>
                <w:szCs w:val="18"/>
                <w:lang w:eastAsia="es-CL"/>
              </w:rPr>
            </w:pPr>
            <w:r w:rsidRPr="00FC34C4">
              <w:rPr>
                <w:rFonts w:eastAsia="Times New Roman"/>
                <w:b/>
                <w:color w:val="000000"/>
                <w:sz w:val="18"/>
                <w:szCs w:val="18"/>
                <w:lang w:eastAsia="es-CL"/>
              </w:rPr>
              <w:t>Fecha :</w:t>
            </w:r>
            <w:r w:rsidRPr="00FC34C4">
              <w:rPr>
                <w:rFonts w:eastAsia="Times New Roman"/>
                <w:color w:val="000000"/>
                <w:sz w:val="18"/>
                <w:szCs w:val="18"/>
                <w:lang w:eastAsia="es-CL"/>
              </w:rPr>
              <w:t xml:space="preserve"> 11-11-2</w:t>
            </w:r>
            <w:r w:rsidRPr="00FC34C4">
              <w:rPr>
                <w:rFonts w:eastAsia="Times New Roman"/>
                <w:sz w:val="18"/>
                <w:szCs w:val="18"/>
                <w:lang w:eastAsia="es-CL"/>
              </w:rPr>
              <w:t>014</w:t>
            </w:r>
          </w:p>
        </w:tc>
        <w:tc>
          <w:tcPr>
            <w:tcW w:w="1110" w:type="pct"/>
            <w:tcBorders>
              <w:top w:val="single" w:sz="4" w:space="0" w:color="auto"/>
              <w:left w:val="nil"/>
              <w:bottom w:val="single" w:sz="4" w:space="0" w:color="auto"/>
              <w:right w:val="nil"/>
            </w:tcBorders>
            <w:shd w:val="clear" w:color="auto" w:fill="auto"/>
            <w:noWrap/>
            <w:vAlign w:val="center"/>
            <w:hideMark/>
          </w:tcPr>
          <w:p w14:paraId="5B93968E" w14:textId="77777777" w:rsidR="00FC34C4" w:rsidRPr="00FC34C4" w:rsidRDefault="00FC34C4" w:rsidP="008C2604">
            <w:pPr>
              <w:pStyle w:val="Epgrafe"/>
            </w:pPr>
            <w:bookmarkStart w:id="144" w:name="_Toc407798098"/>
            <w:r w:rsidRPr="00FC34C4">
              <w:t xml:space="preserve">Fotografía </w:t>
            </w:r>
            <w:r w:rsidRPr="00FC34C4">
              <w:fldChar w:fldCharType="begin"/>
            </w:r>
            <w:r w:rsidRPr="00FC34C4">
              <w:instrText xml:space="preserve"> SEQ Fotografía \* ARABIC </w:instrText>
            </w:r>
            <w:r w:rsidRPr="00FC34C4">
              <w:fldChar w:fldCharType="separate"/>
            </w:r>
            <w:r w:rsidRPr="00FC34C4">
              <w:rPr>
                <w:noProof/>
              </w:rPr>
              <w:t>4</w:t>
            </w:r>
            <w:r w:rsidRPr="00FC34C4">
              <w:fldChar w:fldCharType="end"/>
            </w:r>
            <w:r w:rsidRPr="00FC34C4">
              <w:t>.</w:t>
            </w:r>
            <w:bookmarkEnd w:id="144"/>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03AA84" w14:textId="59C1A6F6" w:rsidR="00FC34C4" w:rsidRPr="00FC34C4" w:rsidRDefault="00FC34C4" w:rsidP="008C2604">
            <w:pPr>
              <w:jc w:val="left"/>
              <w:rPr>
                <w:rFonts w:eastAsia="Times New Roman"/>
                <w:b/>
                <w:color w:val="000000"/>
                <w:sz w:val="18"/>
                <w:szCs w:val="18"/>
                <w:lang w:eastAsia="es-CL"/>
              </w:rPr>
            </w:pPr>
            <w:r w:rsidRPr="00FC34C4">
              <w:rPr>
                <w:rFonts w:eastAsia="Times New Roman"/>
                <w:b/>
                <w:color w:val="000000"/>
                <w:sz w:val="18"/>
                <w:szCs w:val="18"/>
                <w:lang w:eastAsia="es-CL"/>
              </w:rPr>
              <w:t>Fecha :</w:t>
            </w:r>
            <w:r w:rsidRPr="00FC34C4">
              <w:rPr>
                <w:rFonts w:eastAsia="Times New Roman"/>
                <w:color w:val="000000"/>
                <w:sz w:val="18"/>
                <w:szCs w:val="18"/>
                <w:lang w:eastAsia="es-CL"/>
              </w:rPr>
              <w:t xml:space="preserve"> 11-11-2</w:t>
            </w:r>
            <w:r w:rsidRPr="00FC34C4">
              <w:rPr>
                <w:rFonts w:eastAsia="Times New Roman"/>
                <w:sz w:val="18"/>
                <w:szCs w:val="18"/>
                <w:lang w:eastAsia="es-CL"/>
              </w:rPr>
              <w:t>014</w:t>
            </w:r>
          </w:p>
        </w:tc>
      </w:tr>
      <w:tr w:rsidR="005D07BC" w:rsidRPr="00E969E8" w14:paraId="60DE163C" w14:textId="77777777" w:rsidTr="008C2604">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686A46" w14:textId="16B6E785" w:rsidR="005D07BC" w:rsidRPr="00FC34C4" w:rsidRDefault="005D07BC" w:rsidP="00FC34C4">
            <w:pPr>
              <w:jc w:val="left"/>
              <w:rPr>
                <w:rFonts w:eastAsia="Times New Roman"/>
                <w:b/>
                <w:color w:val="000000"/>
                <w:sz w:val="18"/>
                <w:szCs w:val="18"/>
                <w:lang w:eastAsia="es-CL"/>
              </w:rPr>
            </w:pPr>
            <w:r w:rsidRPr="00FC34C4">
              <w:rPr>
                <w:rFonts w:eastAsia="Times New Roman"/>
                <w:b/>
                <w:color w:val="000000"/>
                <w:sz w:val="18"/>
                <w:szCs w:val="18"/>
                <w:lang w:eastAsia="es-CL"/>
              </w:rPr>
              <w:t>Coordenadas DATUM WGS84 HUSO 1</w:t>
            </w:r>
            <w:r w:rsidR="00FC34C4" w:rsidRPr="00FC34C4">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7DC1DEBC" w14:textId="77777777" w:rsidR="005D07BC" w:rsidRPr="00887749" w:rsidRDefault="005D07BC" w:rsidP="008C2604">
            <w:pPr>
              <w:jc w:val="left"/>
              <w:rPr>
                <w:rFonts w:eastAsia="Times New Roman"/>
                <w:color w:val="000000"/>
                <w:sz w:val="18"/>
                <w:szCs w:val="18"/>
                <w:lang w:eastAsia="es-CL"/>
              </w:rPr>
            </w:pPr>
            <w:r w:rsidRPr="00887749">
              <w:rPr>
                <w:rFonts w:eastAsia="Times New Roman"/>
                <w:b/>
                <w:color w:val="000000"/>
                <w:sz w:val="18"/>
                <w:szCs w:val="18"/>
                <w:lang w:eastAsia="es-CL"/>
              </w:rPr>
              <w:t>Coordenada Norte:</w:t>
            </w:r>
            <w:r w:rsidRPr="00887749">
              <w:rPr>
                <w:rFonts w:eastAsia="Times New Roman"/>
                <w:color w:val="000000"/>
                <w:sz w:val="18"/>
                <w:szCs w:val="18"/>
                <w:lang w:eastAsia="es-CL"/>
              </w:rPr>
              <w:t xml:space="preserve"> </w:t>
            </w:r>
          </w:p>
          <w:p w14:paraId="118AD44D" w14:textId="5EA298B8" w:rsidR="005D07BC" w:rsidRPr="00887749" w:rsidRDefault="005D07BC" w:rsidP="00887749">
            <w:pPr>
              <w:jc w:val="left"/>
              <w:rPr>
                <w:rFonts w:ascii="Calibri" w:eastAsia="Times New Roman" w:hAnsi="Calibri"/>
                <w:b/>
                <w:color w:val="000000"/>
                <w:sz w:val="18"/>
                <w:szCs w:val="18"/>
                <w:lang w:eastAsia="es-CL"/>
              </w:rPr>
            </w:pPr>
            <w:r w:rsidRPr="00887749">
              <w:rPr>
                <w:rFonts w:ascii="Calibri" w:eastAsia="Times New Roman" w:hAnsi="Calibri"/>
                <w:color w:val="000000"/>
                <w:sz w:val="18"/>
                <w:szCs w:val="18"/>
                <w:lang w:eastAsia="es-CL"/>
              </w:rPr>
              <w:t>4.</w:t>
            </w:r>
            <w:r w:rsidR="00887749" w:rsidRPr="00887749">
              <w:rPr>
                <w:rFonts w:ascii="Calibri" w:eastAsia="Times New Roman" w:hAnsi="Calibri"/>
                <w:color w:val="000000"/>
                <w:sz w:val="18"/>
                <w:szCs w:val="18"/>
                <w:lang w:eastAsia="es-CL"/>
              </w:rPr>
              <w:t>335</w:t>
            </w:r>
            <w:r w:rsidRPr="00887749">
              <w:rPr>
                <w:rFonts w:ascii="Calibri" w:eastAsia="Times New Roman" w:hAnsi="Calibri"/>
                <w:color w:val="000000"/>
                <w:sz w:val="18"/>
                <w:szCs w:val="18"/>
                <w:lang w:eastAsia="es-CL"/>
              </w:rPr>
              <w:t>.</w:t>
            </w:r>
            <w:r w:rsidR="00887749" w:rsidRPr="00887749">
              <w:rPr>
                <w:rFonts w:ascii="Calibri" w:eastAsia="Times New Roman" w:hAnsi="Calibri"/>
                <w:color w:val="000000"/>
                <w:sz w:val="18"/>
                <w:szCs w:val="18"/>
                <w:lang w:eastAsia="es-CL"/>
              </w:rPr>
              <w:t>517</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15FF4725" w14:textId="77777777" w:rsidR="005D07BC" w:rsidRPr="00887749" w:rsidRDefault="005D07BC" w:rsidP="008C2604">
            <w:pPr>
              <w:jc w:val="left"/>
              <w:rPr>
                <w:rFonts w:eastAsia="Times New Roman"/>
                <w:color w:val="000000"/>
                <w:sz w:val="18"/>
                <w:szCs w:val="18"/>
                <w:lang w:eastAsia="es-CL"/>
              </w:rPr>
            </w:pPr>
            <w:r w:rsidRPr="00887749">
              <w:rPr>
                <w:rFonts w:eastAsia="Times New Roman"/>
                <w:b/>
                <w:color w:val="000000"/>
                <w:sz w:val="18"/>
                <w:szCs w:val="18"/>
                <w:lang w:eastAsia="es-CL"/>
              </w:rPr>
              <w:t>Coordenada Este:</w:t>
            </w:r>
            <w:r w:rsidRPr="00887749">
              <w:rPr>
                <w:rFonts w:eastAsia="Times New Roman"/>
                <w:color w:val="000000"/>
                <w:sz w:val="18"/>
                <w:szCs w:val="18"/>
                <w:lang w:eastAsia="es-CL"/>
              </w:rPr>
              <w:t xml:space="preserve"> </w:t>
            </w:r>
          </w:p>
          <w:p w14:paraId="7D59209E" w14:textId="5C4D4E65" w:rsidR="005D07BC" w:rsidRPr="00887749" w:rsidRDefault="00887749" w:rsidP="00887749">
            <w:pPr>
              <w:jc w:val="left"/>
              <w:rPr>
                <w:rFonts w:ascii="Calibri" w:eastAsia="Times New Roman" w:hAnsi="Calibri"/>
                <w:b/>
                <w:color w:val="000000"/>
                <w:sz w:val="18"/>
                <w:szCs w:val="18"/>
                <w:lang w:eastAsia="es-CL"/>
              </w:rPr>
            </w:pPr>
            <w:r w:rsidRPr="00887749">
              <w:rPr>
                <w:rFonts w:ascii="Calibri" w:eastAsia="Times New Roman" w:hAnsi="Calibri"/>
                <w:color w:val="000000"/>
                <w:sz w:val="18"/>
                <w:szCs w:val="18"/>
                <w:lang w:eastAsia="es-CL"/>
              </w:rPr>
              <w:t>640</w:t>
            </w:r>
            <w:r w:rsidR="005D07BC" w:rsidRPr="00887749">
              <w:rPr>
                <w:rFonts w:ascii="Calibri" w:eastAsia="Times New Roman" w:hAnsi="Calibri"/>
                <w:color w:val="000000"/>
                <w:sz w:val="18"/>
                <w:szCs w:val="18"/>
                <w:lang w:eastAsia="es-CL"/>
              </w:rPr>
              <w:t>.</w:t>
            </w:r>
            <w:r w:rsidRPr="00887749">
              <w:rPr>
                <w:rFonts w:ascii="Calibri" w:eastAsia="Times New Roman" w:hAnsi="Calibri"/>
                <w:color w:val="000000"/>
                <w:sz w:val="18"/>
                <w:szCs w:val="18"/>
                <w:lang w:eastAsia="es-CL"/>
              </w:rPr>
              <w:t>753</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5F4546DB" w14:textId="0465A12E" w:rsidR="005D07BC" w:rsidRPr="00FC34C4" w:rsidRDefault="005D07BC" w:rsidP="00FC34C4">
            <w:pPr>
              <w:jc w:val="left"/>
              <w:rPr>
                <w:rFonts w:eastAsia="Times New Roman"/>
                <w:b/>
                <w:color w:val="000000"/>
                <w:sz w:val="18"/>
                <w:szCs w:val="18"/>
                <w:lang w:eastAsia="es-CL"/>
              </w:rPr>
            </w:pPr>
            <w:r w:rsidRPr="00FC34C4">
              <w:rPr>
                <w:rFonts w:eastAsia="Times New Roman"/>
                <w:b/>
                <w:color w:val="000000"/>
                <w:sz w:val="18"/>
                <w:szCs w:val="18"/>
                <w:lang w:eastAsia="es-CL"/>
              </w:rPr>
              <w:t>Coordenadas DATUM WGS84 HUSO 1</w:t>
            </w:r>
            <w:r w:rsidR="00FC34C4" w:rsidRPr="00FC34C4">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7FBC2A54" w14:textId="77777777" w:rsidR="005D07BC" w:rsidRPr="00887749" w:rsidRDefault="005D07BC" w:rsidP="008C2604">
            <w:pPr>
              <w:jc w:val="left"/>
              <w:rPr>
                <w:rFonts w:eastAsia="Times New Roman"/>
                <w:color w:val="000000"/>
                <w:sz w:val="18"/>
                <w:szCs w:val="18"/>
                <w:lang w:eastAsia="es-CL"/>
              </w:rPr>
            </w:pPr>
            <w:r w:rsidRPr="00887749">
              <w:rPr>
                <w:rFonts w:eastAsia="Times New Roman"/>
                <w:b/>
                <w:color w:val="000000"/>
                <w:sz w:val="18"/>
                <w:szCs w:val="18"/>
                <w:lang w:eastAsia="es-CL"/>
              </w:rPr>
              <w:t>Coordenada Norte:</w:t>
            </w:r>
            <w:r w:rsidRPr="00887749">
              <w:rPr>
                <w:rFonts w:eastAsia="Times New Roman"/>
                <w:color w:val="000000"/>
                <w:sz w:val="18"/>
                <w:szCs w:val="18"/>
                <w:lang w:eastAsia="es-CL"/>
              </w:rPr>
              <w:t xml:space="preserve"> </w:t>
            </w:r>
          </w:p>
          <w:p w14:paraId="70B0D27F" w14:textId="0B92CA04" w:rsidR="005D07BC" w:rsidRPr="00887749" w:rsidRDefault="005D07BC" w:rsidP="00887749">
            <w:pPr>
              <w:jc w:val="left"/>
              <w:rPr>
                <w:rFonts w:ascii="Calibri" w:eastAsia="Times New Roman" w:hAnsi="Calibri"/>
                <w:b/>
                <w:color w:val="000000"/>
                <w:sz w:val="18"/>
                <w:szCs w:val="18"/>
                <w:lang w:eastAsia="es-CL"/>
              </w:rPr>
            </w:pPr>
            <w:r w:rsidRPr="00887749">
              <w:rPr>
                <w:rFonts w:ascii="Calibri" w:eastAsia="Times New Roman" w:hAnsi="Calibri"/>
                <w:color w:val="000000"/>
                <w:sz w:val="18"/>
                <w:szCs w:val="18"/>
                <w:lang w:eastAsia="es-CL"/>
              </w:rPr>
              <w:t>4.</w:t>
            </w:r>
            <w:r w:rsidR="00887749" w:rsidRPr="00887749">
              <w:rPr>
                <w:rFonts w:ascii="Calibri" w:eastAsia="Times New Roman" w:hAnsi="Calibri"/>
                <w:color w:val="000000"/>
                <w:sz w:val="18"/>
                <w:szCs w:val="18"/>
                <w:lang w:eastAsia="es-CL"/>
              </w:rPr>
              <w:t>335</w:t>
            </w:r>
            <w:r w:rsidRPr="00887749">
              <w:rPr>
                <w:rFonts w:ascii="Calibri" w:eastAsia="Times New Roman" w:hAnsi="Calibri"/>
                <w:color w:val="000000"/>
                <w:sz w:val="18"/>
                <w:szCs w:val="18"/>
                <w:lang w:eastAsia="es-CL"/>
              </w:rPr>
              <w:t>.</w:t>
            </w:r>
            <w:r w:rsidR="00887749" w:rsidRPr="00887749">
              <w:rPr>
                <w:rFonts w:ascii="Calibri" w:eastAsia="Times New Roman" w:hAnsi="Calibri"/>
                <w:color w:val="000000"/>
                <w:sz w:val="18"/>
                <w:szCs w:val="18"/>
                <w:lang w:eastAsia="es-CL"/>
              </w:rPr>
              <w:t>538</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4A884740" w14:textId="77777777" w:rsidR="005D07BC" w:rsidRPr="00887749" w:rsidRDefault="005D07BC" w:rsidP="008C2604">
            <w:pPr>
              <w:jc w:val="left"/>
              <w:rPr>
                <w:rFonts w:eastAsia="Times New Roman"/>
                <w:color w:val="000000"/>
                <w:sz w:val="18"/>
                <w:szCs w:val="18"/>
                <w:lang w:eastAsia="es-CL"/>
              </w:rPr>
            </w:pPr>
            <w:r w:rsidRPr="00887749">
              <w:rPr>
                <w:rFonts w:eastAsia="Times New Roman"/>
                <w:b/>
                <w:color w:val="000000"/>
                <w:sz w:val="18"/>
                <w:szCs w:val="18"/>
                <w:lang w:eastAsia="es-CL"/>
              </w:rPr>
              <w:t>Coordenada Este:</w:t>
            </w:r>
            <w:r w:rsidRPr="00887749">
              <w:rPr>
                <w:rFonts w:eastAsia="Times New Roman"/>
                <w:color w:val="000000"/>
                <w:sz w:val="18"/>
                <w:szCs w:val="18"/>
                <w:lang w:eastAsia="es-CL"/>
              </w:rPr>
              <w:t xml:space="preserve"> </w:t>
            </w:r>
          </w:p>
          <w:p w14:paraId="6922387E" w14:textId="6376CDA1" w:rsidR="005D07BC" w:rsidRPr="00887749" w:rsidRDefault="00887749" w:rsidP="00887749">
            <w:pPr>
              <w:jc w:val="left"/>
              <w:rPr>
                <w:rFonts w:ascii="Calibri" w:eastAsia="Times New Roman" w:hAnsi="Calibri"/>
                <w:b/>
                <w:color w:val="000000"/>
                <w:sz w:val="18"/>
                <w:szCs w:val="18"/>
                <w:lang w:eastAsia="es-CL"/>
              </w:rPr>
            </w:pPr>
            <w:r w:rsidRPr="00887749">
              <w:rPr>
                <w:rFonts w:ascii="Calibri" w:eastAsia="Times New Roman" w:hAnsi="Calibri"/>
                <w:color w:val="000000"/>
                <w:sz w:val="18"/>
                <w:szCs w:val="18"/>
                <w:lang w:eastAsia="es-CL"/>
              </w:rPr>
              <w:t>640</w:t>
            </w:r>
            <w:r w:rsidR="005D07BC" w:rsidRPr="00887749">
              <w:rPr>
                <w:rFonts w:ascii="Calibri" w:eastAsia="Times New Roman" w:hAnsi="Calibri"/>
                <w:color w:val="000000"/>
                <w:sz w:val="18"/>
                <w:szCs w:val="18"/>
                <w:lang w:eastAsia="es-CL"/>
              </w:rPr>
              <w:t>.</w:t>
            </w:r>
            <w:r w:rsidRPr="00887749">
              <w:rPr>
                <w:rFonts w:ascii="Calibri" w:eastAsia="Times New Roman" w:hAnsi="Calibri"/>
                <w:color w:val="000000"/>
                <w:sz w:val="18"/>
                <w:szCs w:val="18"/>
                <w:lang w:eastAsia="es-CL"/>
              </w:rPr>
              <w:t>730</w:t>
            </w:r>
          </w:p>
        </w:tc>
      </w:tr>
      <w:tr w:rsidR="005861A1" w:rsidRPr="00E969E8" w14:paraId="71A3EEC9" w14:textId="77777777" w:rsidTr="008C2604">
        <w:trPr>
          <w:trHeight w:val="41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307DB2E" w14:textId="69ABA446" w:rsidR="005861A1" w:rsidRPr="005D07BC" w:rsidRDefault="005861A1" w:rsidP="005861A1">
            <w:pPr>
              <w:rPr>
                <w:rFonts w:ascii="Calibri" w:eastAsia="Times New Roman" w:hAnsi="Calibri"/>
                <w:b/>
                <w:color w:val="000000"/>
                <w:sz w:val="18"/>
                <w:szCs w:val="18"/>
                <w:highlight w:val="yellow"/>
                <w:lang w:eastAsia="es-CL"/>
              </w:rPr>
            </w:pPr>
            <w:r w:rsidRPr="005861A1">
              <w:rPr>
                <w:rFonts w:ascii="Calibri" w:eastAsia="Times New Roman" w:hAnsi="Calibri"/>
                <w:b/>
                <w:color w:val="000000"/>
                <w:sz w:val="18"/>
                <w:szCs w:val="18"/>
                <w:lang w:eastAsia="es-CL"/>
              </w:rPr>
              <w:t>Descripción Medio de Prueba:</w:t>
            </w:r>
            <w:r w:rsidRPr="005861A1">
              <w:rPr>
                <w:rFonts w:ascii="Calibri" w:eastAsia="Times New Roman" w:hAnsi="Calibri"/>
                <w:color w:val="000000"/>
                <w:sz w:val="18"/>
                <w:szCs w:val="18"/>
                <w:lang w:eastAsia="es-CL"/>
              </w:rPr>
              <w:t xml:space="preserve"> </w:t>
            </w:r>
            <w:r w:rsidRPr="005861A1">
              <w:rPr>
                <w:rFonts w:eastAsia="Times New Roman"/>
                <w:color w:val="000000"/>
                <w:sz w:val="18"/>
                <w:szCs w:val="18"/>
                <w:lang w:eastAsia="es-CL"/>
              </w:rPr>
              <w:t>Medición de</w:t>
            </w:r>
            <w:r>
              <w:rPr>
                <w:rFonts w:eastAsia="Times New Roman"/>
                <w:color w:val="000000"/>
                <w:sz w:val="18"/>
                <w:szCs w:val="18"/>
                <w:lang w:eastAsia="es-CL"/>
              </w:rPr>
              <w:t xml:space="preserve"> sólidos sedimentables </w:t>
            </w:r>
            <w:r w:rsidRPr="005861A1">
              <w:rPr>
                <w:rFonts w:eastAsia="Times New Roman"/>
                <w:color w:val="000000"/>
                <w:sz w:val="18"/>
                <w:szCs w:val="18"/>
                <w:lang w:eastAsia="es-CL"/>
              </w:rPr>
              <w:t>en el efluente final de las plantas de tratamiento de aguas servidas del Hotel Explora (Estanque)</w:t>
            </w:r>
            <w:r>
              <w:rPr>
                <w:rFonts w:eastAsia="Times New Roman"/>
                <w:color w:val="000000"/>
                <w:sz w:val="18"/>
                <w:szCs w:val="18"/>
                <w:lang w:eastAsia="es-CL"/>
              </w:rPr>
              <w:t xml:space="preserve"> utilizando cono Imhoff</w:t>
            </w:r>
            <w:r w:rsidRPr="005861A1">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3AC3CC4" w14:textId="696D17DB" w:rsidR="005861A1" w:rsidRPr="005D07BC" w:rsidRDefault="005861A1" w:rsidP="008C2604">
            <w:pPr>
              <w:rPr>
                <w:rFonts w:ascii="Calibri" w:eastAsia="Times New Roman" w:hAnsi="Calibri"/>
                <w:b/>
                <w:color w:val="000000"/>
                <w:sz w:val="18"/>
                <w:szCs w:val="18"/>
                <w:highlight w:val="yellow"/>
                <w:lang w:eastAsia="es-CL"/>
              </w:rPr>
            </w:pPr>
            <w:r w:rsidRPr="005861A1">
              <w:rPr>
                <w:rFonts w:ascii="Calibri" w:eastAsia="Times New Roman" w:hAnsi="Calibri"/>
                <w:b/>
                <w:color w:val="000000"/>
                <w:sz w:val="18"/>
                <w:szCs w:val="18"/>
                <w:lang w:eastAsia="es-CL"/>
              </w:rPr>
              <w:t>Descripción Medio de Prueba:</w:t>
            </w:r>
            <w:r w:rsidRPr="005861A1">
              <w:rPr>
                <w:rFonts w:ascii="Calibri" w:eastAsia="Times New Roman" w:hAnsi="Calibri"/>
                <w:color w:val="000000"/>
                <w:sz w:val="18"/>
                <w:szCs w:val="18"/>
                <w:lang w:eastAsia="es-CL"/>
              </w:rPr>
              <w:t xml:space="preserve"> </w:t>
            </w:r>
            <w:r w:rsidRPr="005861A1">
              <w:rPr>
                <w:rFonts w:eastAsia="Times New Roman"/>
                <w:color w:val="000000"/>
                <w:sz w:val="18"/>
                <w:szCs w:val="18"/>
                <w:lang w:eastAsia="es-CL"/>
              </w:rPr>
              <w:t>Medición de</w:t>
            </w:r>
            <w:r>
              <w:rPr>
                <w:rFonts w:eastAsia="Times New Roman"/>
                <w:color w:val="000000"/>
                <w:sz w:val="18"/>
                <w:szCs w:val="18"/>
                <w:lang w:eastAsia="es-CL"/>
              </w:rPr>
              <w:t xml:space="preserve"> sólidos sedimentables </w:t>
            </w:r>
            <w:r w:rsidRPr="005861A1">
              <w:rPr>
                <w:rFonts w:eastAsia="Times New Roman"/>
                <w:color w:val="000000"/>
                <w:sz w:val="18"/>
                <w:szCs w:val="18"/>
                <w:lang w:eastAsia="es-CL"/>
              </w:rPr>
              <w:t>en el efluente final de las plantas de tratamiento de aguas servidas del Hotel Explora (Estanque)</w:t>
            </w:r>
            <w:r>
              <w:rPr>
                <w:rFonts w:eastAsia="Times New Roman"/>
                <w:color w:val="000000"/>
                <w:sz w:val="18"/>
                <w:szCs w:val="18"/>
                <w:lang w:eastAsia="es-CL"/>
              </w:rPr>
              <w:t xml:space="preserve"> utilizando cono Imhoff</w:t>
            </w:r>
            <w:r w:rsidRPr="005861A1">
              <w:rPr>
                <w:rFonts w:eastAsia="Times New Roman"/>
                <w:color w:val="000000"/>
                <w:sz w:val="18"/>
                <w:szCs w:val="18"/>
                <w:lang w:eastAsia="es-CL"/>
              </w:rPr>
              <w:t>.</w:t>
            </w:r>
          </w:p>
        </w:tc>
      </w:tr>
    </w:tbl>
    <w:p w14:paraId="7EF62BD8" w14:textId="77777777" w:rsidR="009F17DF" w:rsidRDefault="009F17DF" w:rsidP="00205CC7">
      <w:pPr>
        <w:jc w:val="left"/>
        <w:rPr>
          <w:rFonts w:cstheme="minorHAnsi"/>
          <w:b/>
          <w:sz w:val="12"/>
          <w:szCs w:val="24"/>
        </w:rPr>
      </w:pPr>
    </w:p>
    <w:p w14:paraId="3874430B" w14:textId="77777777" w:rsidR="009F17DF" w:rsidRDefault="009F17DF" w:rsidP="00205CC7">
      <w:pPr>
        <w:jc w:val="left"/>
        <w:rPr>
          <w:rFonts w:cstheme="minorHAnsi"/>
          <w:b/>
          <w:sz w:val="12"/>
          <w:szCs w:val="24"/>
        </w:rPr>
      </w:pPr>
    </w:p>
    <w:tbl>
      <w:tblPr>
        <w:tblW w:w="13652" w:type="dxa"/>
        <w:jc w:val="center"/>
        <w:tblInd w:w="474" w:type="dxa"/>
        <w:tblLayout w:type="fixed"/>
        <w:tblCellMar>
          <w:left w:w="70" w:type="dxa"/>
          <w:right w:w="70" w:type="dxa"/>
        </w:tblCellMar>
        <w:tblLook w:val="04A0" w:firstRow="1" w:lastRow="0" w:firstColumn="1" w:lastColumn="0" w:noHBand="0" w:noVBand="1"/>
      </w:tblPr>
      <w:tblGrid>
        <w:gridCol w:w="1903"/>
        <w:gridCol w:w="5084"/>
        <w:gridCol w:w="2258"/>
        <w:gridCol w:w="4407"/>
      </w:tblGrid>
      <w:tr w:rsidR="00205CC7" w:rsidRPr="003D5BEB" w14:paraId="724E50E0" w14:textId="77777777" w:rsidTr="00B878B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660803" w14:textId="77777777" w:rsidR="00205CC7" w:rsidRPr="003D5BEB" w:rsidRDefault="00205CC7" w:rsidP="008C2604">
            <w:pPr>
              <w:jc w:val="center"/>
              <w:rPr>
                <w:rFonts w:eastAsia="Times New Roman"/>
                <w:b/>
                <w:bCs/>
                <w:color w:val="000000"/>
                <w:sz w:val="20"/>
                <w:szCs w:val="20"/>
                <w:lang w:eastAsia="es-CL"/>
              </w:rPr>
            </w:pPr>
            <w:r w:rsidRPr="003D5BEB">
              <w:rPr>
                <w:rFonts w:eastAsia="Times New Roman"/>
                <w:b/>
                <w:bCs/>
                <w:color w:val="000000"/>
                <w:sz w:val="20"/>
                <w:szCs w:val="20"/>
                <w:lang w:eastAsia="es-CL"/>
              </w:rPr>
              <w:lastRenderedPageBreak/>
              <w:t>Registros</w:t>
            </w:r>
          </w:p>
        </w:tc>
      </w:tr>
      <w:tr w:rsidR="00DC63E5" w:rsidRPr="003D5BEB" w14:paraId="0645C5CA" w14:textId="77777777" w:rsidTr="00DC63E5">
        <w:trPr>
          <w:trHeight w:val="6311"/>
          <w:jc w:val="center"/>
        </w:trPr>
        <w:tc>
          <w:tcPr>
            <w:tcW w:w="2559" w:type="pct"/>
            <w:gridSpan w:val="2"/>
            <w:tcBorders>
              <w:top w:val="nil"/>
              <w:left w:val="single" w:sz="4" w:space="0" w:color="auto"/>
              <w:right w:val="single" w:sz="4" w:space="0" w:color="auto"/>
            </w:tcBorders>
            <w:shd w:val="clear" w:color="auto" w:fill="auto"/>
            <w:noWrap/>
            <w:vAlign w:val="center"/>
            <w:hideMark/>
          </w:tcPr>
          <w:tbl>
            <w:tblPr>
              <w:tblW w:w="5670" w:type="dxa"/>
              <w:jc w:val="center"/>
              <w:tblLayout w:type="fixed"/>
              <w:tblCellMar>
                <w:left w:w="70" w:type="dxa"/>
                <w:right w:w="70" w:type="dxa"/>
              </w:tblCellMar>
              <w:tblLook w:val="04A0" w:firstRow="1" w:lastRow="0" w:firstColumn="1" w:lastColumn="0" w:noHBand="0" w:noVBand="1"/>
            </w:tblPr>
            <w:tblGrid>
              <w:gridCol w:w="876"/>
              <w:gridCol w:w="559"/>
              <w:gridCol w:w="1252"/>
              <w:gridCol w:w="309"/>
              <w:gridCol w:w="876"/>
              <w:gridCol w:w="545"/>
              <w:gridCol w:w="1253"/>
            </w:tblGrid>
            <w:tr w:rsidR="00B878B3" w:rsidRPr="003D5BEB" w14:paraId="02AD070B" w14:textId="46A7EA4C" w:rsidTr="00B878B3">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000000" w:fill="D9D9D9" w:themeFill="background1" w:themeFillShade="D9"/>
                  <w:noWrap/>
                  <w:vAlign w:val="center"/>
                </w:tcPr>
                <w:p w14:paraId="6081D716" w14:textId="77777777" w:rsidR="00205CC7" w:rsidRPr="003D5BEB" w:rsidRDefault="00205CC7" w:rsidP="008C2604">
                  <w:pPr>
                    <w:jc w:val="center"/>
                    <w:rPr>
                      <w:rFonts w:eastAsia="Times New Roman"/>
                      <w:b/>
                      <w:bCs/>
                      <w:color w:val="000000"/>
                      <w:sz w:val="20"/>
                      <w:szCs w:val="20"/>
                      <w:lang w:eastAsia="es-CL"/>
                    </w:rPr>
                  </w:pPr>
                  <w:r w:rsidRPr="003D5BEB">
                    <w:rPr>
                      <w:rFonts w:eastAsia="Times New Roman"/>
                      <w:b/>
                      <w:bCs/>
                      <w:color w:val="000000"/>
                      <w:sz w:val="20"/>
                      <w:szCs w:val="20"/>
                      <w:lang w:eastAsia="es-CL"/>
                    </w:rPr>
                    <w:t>Hora</w:t>
                  </w:r>
                </w:p>
              </w:tc>
              <w:tc>
                <w:tcPr>
                  <w:tcW w:w="559" w:type="dxa"/>
                  <w:tcBorders>
                    <w:top w:val="single" w:sz="4" w:space="0" w:color="auto"/>
                    <w:left w:val="nil"/>
                    <w:bottom w:val="single" w:sz="4" w:space="0" w:color="auto"/>
                    <w:right w:val="single" w:sz="4" w:space="0" w:color="auto"/>
                  </w:tcBorders>
                  <w:shd w:val="clear" w:color="000000" w:fill="D9D9D9" w:themeFill="background1" w:themeFillShade="D9"/>
                  <w:noWrap/>
                  <w:vAlign w:val="center"/>
                </w:tcPr>
                <w:p w14:paraId="702551B0" w14:textId="2A139C8F" w:rsidR="00205CC7" w:rsidRPr="003D5BEB" w:rsidRDefault="00205CC7" w:rsidP="008C2604">
                  <w:pPr>
                    <w:jc w:val="center"/>
                    <w:rPr>
                      <w:rFonts w:eastAsia="Times New Roman"/>
                      <w:b/>
                      <w:bCs/>
                      <w:color w:val="000000"/>
                      <w:sz w:val="20"/>
                      <w:szCs w:val="20"/>
                      <w:lang w:eastAsia="es-CL"/>
                    </w:rPr>
                  </w:pPr>
                  <w:r>
                    <w:rPr>
                      <w:rFonts w:eastAsia="Times New Roman"/>
                      <w:b/>
                      <w:bCs/>
                      <w:color w:val="000000"/>
                      <w:sz w:val="20"/>
                      <w:szCs w:val="20"/>
                      <w:lang w:eastAsia="es-CL"/>
                    </w:rPr>
                    <w:t>pH</w:t>
                  </w:r>
                </w:p>
              </w:tc>
              <w:tc>
                <w:tcPr>
                  <w:tcW w:w="1252" w:type="dxa"/>
                  <w:tcBorders>
                    <w:top w:val="single" w:sz="4" w:space="0" w:color="auto"/>
                    <w:left w:val="nil"/>
                    <w:bottom w:val="single" w:sz="4" w:space="0" w:color="auto"/>
                    <w:right w:val="single" w:sz="4" w:space="0" w:color="auto"/>
                  </w:tcBorders>
                  <w:shd w:val="clear" w:color="000000" w:fill="D9D9D9" w:themeFill="background1" w:themeFillShade="D9"/>
                  <w:vAlign w:val="center"/>
                </w:tcPr>
                <w:p w14:paraId="62BBBFF3" w14:textId="22FB7FD1" w:rsidR="00205CC7" w:rsidRPr="003D5BEB" w:rsidRDefault="00205CC7" w:rsidP="00205CC7">
                  <w:pPr>
                    <w:jc w:val="center"/>
                    <w:rPr>
                      <w:rFonts w:eastAsia="Times New Roman"/>
                      <w:b/>
                      <w:bCs/>
                      <w:color w:val="000000"/>
                      <w:sz w:val="20"/>
                      <w:szCs w:val="20"/>
                      <w:lang w:eastAsia="es-CL"/>
                    </w:rPr>
                  </w:pPr>
                  <w:r w:rsidRPr="003D5BEB">
                    <w:rPr>
                      <w:rFonts w:eastAsia="Times New Roman"/>
                      <w:b/>
                      <w:bCs/>
                      <w:color w:val="000000"/>
                      <w:sz w:val="20"/>
                      <w:szCs w:val="20"/>
                      <w:lang w:eastAsia="es-CL"/>
                    </w:rPr>
                    <w:t>T</w:t>
                  </w:r>
                  <w:r>
                    <w:rPr>
                      <w:rFonts w:eastAsia="Times New Roman"/>
                      <w:b/>
                      <w:bCs/>
                      <w:color w:val="000000"/>
                      <w:sz w:val="20"/>
                      <w:szCs w:val="20"/>
                      <w:lang w:eastAsia="es-CL"/>
                    </w:rPr>
                    <w:t>emperatura (°C)</w:t>
                  </w:r>
                </w:p>
              </w:tc>
              <w:tc>
                <w:tcPr>
                  <w:tcW w:w="309" w:type="dxa"/>
                  <w:tcBorders>
                    <w:left w:val="single" w:sz="4" w:space="0" w:color="auto"/>
                  </w:tcBorders>
                  <w:shd w:val="clear" w:color="000000" w:fill="auto"/>
                </w:tcPr>
                <w:p w14:paraId="511446DB" w14:textId="77777777" w:rsidR="00205CC7" w:rsidRPr="003D5BEB" w:rsidRDefault="00205CC7" w:rsidP="00205CC7">
                  <w:pPr>
                    <w:jc w:val="center"/>
                    <w:rPr>
                      <w:rFonts w:eastAsia="Times New Roman"/>
                      <w:b/>
                      <w:bCs/>
                      <w:color w:val="000000"/>
                      <w:sz w:val="20"/>
                      <w:szCs w:val="20"/>
                      <w:lang w:eastAsia="es-CL"/>
                    </w:rPr>
                  </w:pPr>
                </w:p>
              </w:tc>
              <w:tc>
                <w:tcPr>
                  <w:tcW w:w="876"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2D97A118" w14:textId="789533D0" w:rsidR="00205CC7" w:rsidRPr="003D5BEB" w:rsidRDefault="00205CC7" w:rsidP="00205CC7">
                  <w:pPr>
                    <w:jc w:val="center"/>
                    <w:rPr>
                      <w:rFonts w:eastAsia="Times New Roman"/>
                      <w:b/>
                      <w:bCs/>
                      <w:color w:val="000000"/>
                      <w:sz w:val="20"/>
                      <w:szCs w:val="20"/>
                      <w:lang w:eastAsia="es-CL"/>
                    </w:rPr>
                  </w:pPr>
                  <w:r w:rsidRPr="003D5BEB">
                    <w:rPr>
                      <w:rFonts w:eastAsia="Times New Roman"/>
                      <w:b/>
                      <w:bCs/>
                      <w:color w:val="000000"/>
                      <w:sz w:val="20"/>
                      <w:szCs w:val="20"/>
                      <w:lang w:eastAsia="es-CL"/>
                    </w:rPr>
                    <w:t>Hora</w:t>
                  </w:r>
                </w:p>
              </w:tc>
              <w:tc>
                <w:tcPr>
                  <w:tcW w:w="545"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3360AEF9" w14:textId="0EF19E50" w:rsidR="00205CC7" w:rsidRPr="003D5BEB" w:rsidRDefault="00205CC7" w:rsidP="00205CC7">
                  <w:pPr>
                    <w:jc w:val="center"/>
                    <w:rPr>
                      <w:rFonts w:eastAsia="Times New Roman"/>
                      <w:b/>
                      <w:bCs/>
                      <w:color w:val="000000"/>
                      <w:sz w:val="20"/>
                      <w:szCs w:val="20"/>
                      <w:lang w:eastAsia="es-CL"/>
                    </w:rPr>
                  </w:pPr>
                  <w:r>
                    <w:rPr>
                      <w:rFonts w:eastAsia="Times New Roman"/>
                      <w:b/>
                      <w:bCs/>
                      <w:color w:val="000000"/>
                      <w:sz w:val="20"/>
                      <w:szCs w:val="20"/>
                      <w:lang w:eastAsia="es-CL"/>
                    </w:rPr>
                    <w:t>pH</w:t>
                  </w:r>
                </w:p>
              </w:tc>
              <w:tc>
                <w:tcPr>
                  <w:tcW w:w="1253" w:type="dxa"/>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center"/>
                </w:tcPr>
                <w:p w14:paraId="32D44AFD" w14:textId="66531E2E" w:rsidR="00205CC7" w:rsidRPr="003D5BEB" w:rsidRDefault="00205CC7" w:rsidP="00205CC7">
                  <w:pPr>
                    <w:jc w:val="center"/>
                    <w:rPr>
                      <w:rFonts w:eastAsia="Times New Roman"/>
                      <w:b/>
                      <w:bCs/>
                      <w:color w:val="000000"/>
                      <w:sz w:val="20"/>
                      <w:szCs w:val="20"/>
                      <w:lang w:eastAsia="es-CL"/>
                    </w:rPr>
                  </w:pPr>
                  <w:r w:rsidRPr="003D5BEB">
                    <w:rPr>
                      <w:rFonts w:eastAsia="Times New Roman"/>
                      <w:b/>
                      <w:bCs/>
                      <w:color w:val="000000"/>
                      <w:sz w:val="20"/>
                      <w:szCs w:val="20"/>
                      <w:lang w:eastAsia="es-CL"/>
                    </w:rPr>
                    <w:t>T</w:t>
                  </w:r>
                  <w:r>
                    <w:rPr>
                      <w:rFonts w:eastAsia="Times New Roman"/>
                      <w:b/>
                      <w:bCs/>
                      <w:color w:val="000000"/>
                      <w:sz w:val="20"/>
                      <w:szCs w:val="20"/>
                      <w:lang w:eastAsia="es-CL"/>
                    </w:rPr>
                    <w:t>emperatura (°C)</w:t>
                  </w:r>
                </w:p>
              </w:tc>
            </w:tr>
            <w:tr w:rsidR="00B878B3" w:rsidRPr="003D5BEB" w14:paraId="55DE94C3" w14:textId="154D9C89"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42F3E260" w14:textId="50A009C6" w:rsidR="005D1E10" w:rsidRPr="003D5BEB" w:rsidRDefault="005D1E10" w:rsidP="00010425">
                  <w:pPr>
                    <w:jc w:val="center"/>
                    <w:rPr>
                      <w:rFonts w:cs="Arial"/>
                      <w:color w:val="000000"/>
                      <w:sz w:val="20"/>
                      <w:szCs w:val="20"/>
                    </w:rPr>
                  </w:pPr>
                  <w:r w:rsidRPr="00205CC7">
                    <w:rPr>
                      <w:rFonts w:cs="Arial"/>
                      <w:color w:val="000000"/>
                      <w:sz w:val="20"/>
                      <w:szCs w:val="20"/>
                    </w:rPr>
                    <w:t>17:58:38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21404B41" w14:textId="56747D71" w:rsidR="005D1E10" w:rsidRPr="003D5BEB" w:rsidRDefault="005D1E10" w:rsidP="00010425">
                  <w:pPr>
                    <w:jc w:val="center"/>
                    <w:rPr>
                      <w:rFonts w:cs="Arial"/>
                      <w:color w:val="000000"/>
                      <w:sz w:val="20"/>
                      <w:szCs w:val="20"/>
                    </w:rPr>
                  </w:pPr>
                  <w:r w:rsidRPr="00010425">
                    <w:rPr>
                      <w:rFonts w:cs="Arial"/>
                      <w:color w:val="000000"/>
                      <w:sz w:val="20"/>
                      <w:szCs w:val="20"/>
                    </w:rPr>
                    <w:t>7,0</w:t>
                  </w:r>
                </w:p>
              </w:tc>
              <w:tc>
                <w:tcPr>
                  <w:tcW w:w="1252" w:type="dxa"/>
                  <w:tcBorders>
                    <w:top w:val="single" w:sz="4" w:space="0" w:color="auto"/>
                    <w:left w:val="nil"/>
                    <w:bottom w:val="single" w:sz="4" w:space="0" w:color="auto"/>
                    <w:right w:val="single" w:sz="4" w:space="0" w:color="auto"/>
                  </w:tcBorders>
                  <w:vAlign w:val="center"/>
                </w:tcPr>
                <w:p w14:paraId="3A93C6F1" w14:textId="1EC736C7"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1BD6996E"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3E53CE39" w14:textId="08A83223" w:rsidR="005D1E10" w:rsidRPr="003D5BEB" w:rsidRDefault="005D1E10" w:rsidP="005D1E10">
                  <w:pPr>
                    <w:jc w:val="center"/>
                    <w:rPr>
                      <w:rFonts w:cs="Arial"/>
                      <w:color w:val="000000"/>
                      <w:sz w:val="20"/>
                      <w:szCs w:val="20"/>
                    </w:rPr>
                  </w:pPr>
                  <w:r w:rsidRPr="005D1E10">
                    <w:rPr>
                      <w:rFonts w:cs="Arial"/>
                      <w:color w:val="000000"/>
                      <w:sz w:val="20"/>
                      <w:szCs w:val="20"/>
                    </w:rPr>
                    <w:t>18:20:38</w:t>
                  </w:r>
                </w:p>
              </w:tc>
              <w:tc>
                <w:tcPr>
                  <w:tcW w:w="545" w:type="dxa"/>
                  <w:tcBorders>
                    <w:top w:val="single" w:sz="4" w:space="0" w:color="auto"/>
                    <w:left w:val="single" w:sz="4" w:space="0" w:color="auto"/>
                    <w:bottom w:val="single" w:sz="4" w:space="0" w:color="auto"/>
                    <w:right w:val="single" w:sz="4" w:space="0" w:color="auto"/>
                  </w:tcBorders>
                  <w:vAlign w:val="center"/>
                </w:tcPr>
                <w:p w14:paraId="78E909E6" w14:textId="1BFCE1CF" w:rsidR="005D1E10" w:rsidRPr="003D5BEB" w:rsidRDefault="005D1E10" w:rsidP="005D1E10">
                  <w:pPr>
                    <w:jc w:val="center"/>
                    <w:rPr>
                      <w:rFonts w:cs="Arial"/>
                      <w:color w:val="000000"/>
                      <w:sz w:val="20"/>
                      <w:szCs w:val="20"/>
                    </w:rPr>
                  </w:pPr>
                  <w:r w:rsidRPr="005D1E10">
                    <w:rPr>
                      <w:rFonts w:cs="Arial"/>
                      <w:color w:val="000000"/>
                      <w:sz w:val="20"/>
                      <w:szCs w:val="20"/>
                    </w:rPr>
                    <w:t>6,8</w:t>
                  </w:r>
                </w:p>
              </w:tc>
              <w:tc>
                <w:tcPr>
                  <w:tcW w:w="1253" w:type="dxa"/>
                  <w:tcBorders>
                    <w:top w:val="single" w:sz="4" w:space="0" w:color="auto"/>
                    <w:left w:val="single" w:sz="4" w:space="0" w:color="auto"/>
                    <w:bottom w:val="single" w:sz="4" w:space="0" w:color="auto"/>
                    <w:right w:val="single" w:sz="4" w:space="0" w:color="auto"/>
                  </w:tcBorders>
                  <w:vAlign w:val="center"/>
                </w:tcPr>
                <w:p w14:paraId="5D7AF854" w14:textId="0D6D20C2" w:rsidR="005D1E10" w:rsidRPr="003D5BEB" w:rsidRDefault="005D1E10" w:rsidP="005D1E10">
                  <w:pPr>
                    <w:jc w:val="center"/>
                    <w:rPr>
                      <w:rFonts w:cs="Arial"/>
                      <w:color w:val="000000"/>
                      <w:sz w:val="20"/>
                      <w:szCs w:val="20"/>
                    </w:rPr>
                  </w:pPr>
                  <w:r w:rsidRPr="005D1E10">
                    <w:rPr>
                      <w:rFonts w:cs="Arial"/>
                      <w:color w:val="000000"/>
                      <w:sz w:val="20"/>
                      <w:szCs w:val="20"/>
                    </w:rPr>
                    <w:t>12,1</w:t>
                  </w:r>
                </w:p>
              </w:tc>
            </w:tr>
            <w:tr w:rsidR="00B878B3" w:rsidRPr="003D5BEB" w14:paraId="410A96CE" w14:textId="51959012"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56FDE510" w14:textId="74815AEB" w:rsidR="005D1E10" w:rsidRPr="003D5BEB" w:rsidRDefault="005D1E10" w:rsidP="00010425">
                  <w:pPr>
                    <w:jc w:val="center"/>
                    <w:rPr>
                      <w:rFonts w:cs="Arial"/>
                      <w:color w:val="000000"/>
                      <w:sz w:val="20"/>
                      <w:szCs w:val="20"/>
                    </w:rPr>
                  </w:pPr>
                  <w:r w:rsidRPr="00205CC7">
                    <w:rPr>
                      <w:rFonts w:cs="Arial"/>
                      <w:color w:val="000000"/>
                      <w:sz w:val="20"/>
                      <w:szCs w:val="20"/>
                    </w:rPr>
                    <w:t>17:59:38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65498A0D" w14:textId="4DFD3350" w:rsidR="005D1E10" w:rsidRPr="003D5BEB" w:rsidRDefault="005D1E10" w:rsidP="00010425">
                  <w:pPr>
                    <w:jc w:val="center"/>
                    <w:rPr>
                      <w:rFonts w:cs="Arial"/>
                      <w:color w:val="000000"/>
                      <w:sz w:val="20"/>
                      <w:szCs w:val="20"/>
                    </w:rPr>
                  </w:pPr>
                  <w:r w:rsidRPr="00010425">
                    <w:rPr>
                      <w:rFonts w:cs="Arial"/>
                      <w:color w:val="000000"/>
                      <w:sz w:val="20"/>
                      <w:szCs w:val="20"/>
                    </w:rPr>
                    <w:t>7,0</w:t>
                  </w:r>
                </w:p>
              </w:tc>
              <w:tc>
                <w:tcPr>
                  <w:tcW w:w="1252" w:type="dxa"/>
                  <w:tcBorders>
                    <w:top w:val="single" w:sz="4" w:space="0" w:color="auto"/>
                    <w:left w:val="nil"/>
                    <w:bottom w:val="single" w:sz="4" w:space="0" w:color="auto"/>
                    <w:right w:val="single" w:sz="4" w:space="0" w:color="auto"/>
                  </w:tcBorders>
                  <w:vAlign w:val="center"/>
                </w:tcPr>
                <w:p w14:paraId="5141FC7F" w14:textId="5B8D32C1"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3B66EB63"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2190484A" w14:textId="379815BF" w:rsidR="005D1E10" w:rsidRPr="003D5BEB" w:rsidRDefault="005D1E10" w:rsidP="005D1E10">
                  <w:pPr>
                    <w:jc w:val="center"/>
                    <w:rPr>
                      <w:rFonts w:cs="Arial"/>
                      <w:color w:val="000000"/>
                      <w:sz w:val="20"/>
                      <w:szCs w:val="20"/>
                    </w:rPr>
                  </w:pPr>
                  <w:r w:rsidRPr="005D1E10">
                    <w:rPr>
                      <w:rFonts w:cs="Arial"/>
                      <w:color w:val="000000"/>
                      <w:sz w:val="20"/>
                      <w:szCs w:val="20"/>
                    </w:rPr>
                    <w:t>18:21:38</w:t>
                  </w:r>
                </w:p>
              </w:tc>
              <w:tc>
                <w:tcPr>
                  <w:tcW w:w="545" w:type="dxa"/>
                  <w:tcBorders>
                    <w:top w:val="single" w:sz="4" w:space="0" w:color="auto"/>
                    <w:left w:val="single" w:sz="4" w:space="0" w:color="auto"/>
                    <w:bottom w:val="single" w:sz="4" w:space="0" w:color="auto"/>
                    <w:right w:val="single" w:sz="4" w:space="0" w:color="auto"/>
                  </w:tcBorders>
                  <w:vAlign w:val="center"/>
                </w:tcPr>
                <w:p w14:paraId="36030F01" w14:textId="4F6F8CAD" w:rsidR="005D1E10" w:rsidRPr="003D5BEB" w:rsidRDefault="005D1E10" w:rsidP="005D1E10">
                  <w:pPr>
                    <w:jc w:val="center"/>
                    <w:rPr>
                      <w:rFonts w:cs="Arial"/>
                      <w:color w:val="000000"/>
                      <w:sz w:val="20"/>
                      <w:szCs w:val="20"/>
                    </w:rPr>
                  </w:pPr>
                  <w:r w:rsidRPr="005D1E10">
                    <w:rPr>
                      <w:rFonts w:cs="Arial"/>
                      <w:color w:val="000000"/>
                      <w:sz w:val="20"/>
                      <w:szCs w:val="20"/>
                    </w:rPr>
                    <w:t>6,8</w:t>
                  </w:r>
                </w:p>
              </w:tc>
              <w:tc>
                <w:tcPr>
                  <w:tcW w:w="1253" w:type="dxa"/>
                  <w:tcBorders>
                    <w:top w:val="single" w:sz="4" w:space="0" w:color="auto"/>
                    <w:left w:val="single" w:sz="4" w:space="0" w:color="auto"/>
                    <w:bottom w:val="single" w:sz="4" w:space="0" w:color="auto"/>
                    <w:right w:val="single" w:sz="4" w:space="0" w:color="auto"/>
                  </w:tcBorders>
                  <w:vAlign w:val="center"/>
                </w:tcPr>
                <w:p w14:paraId="71C4EF68" w14:textId="2E8E5984" w:rsidR="005D1E10" w:rsidRPr="003D5BEB" w:rsidRDefault="005D1E10" w:rsidP="005D1E10">
                  <w:pPr>
                    <w:jc w:val="center"/>
                    <w:rPr>
                      <w:rFonts w:cs="Arial"/>
                      <w:color w:val="000000"/>
                      <w:sz w:val="20"/>
                      <w:szCs w:val="20"/>
                    </w:rPr>
                  </w:pPr>
                  <w:r w:rsidRPr="005D1E10">
                    <w:rPr>
                      <w:rFonts w:cs="Arial"/>
                      <w:color w:val="000000"/>
                      <w:sz w:val="20"/>
                      <w:szCs w:val="20"/>
                    </w:rPr>
                    <w:t>12,1</w:t>
                  </w:r>
                </w:p>
              </w:tc>
            </w:tr>
            <w:tr w:rsidR="00B878B3" w:rsidRPr="003D5BEB" w14:paraId="71DE4AC1" w14:textId="2B216610"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4E48413D" w14:textId="3F4906D0" w:rsidR="005D1E10" w:rsidRPr="003D5BEB" w:rsidRDefault="005D1E10" w:rsidP="00010425">
                  <w:pPr>
                    <w:jc w:val="center"/>
                    <w:rPr>
                      <w:rFonts w:cs="Arial"/>
                      <w:color w:val="000000"/>
                      <w:sz w:val="20"/>
                      <w:szCs w:val="20"/>
                    </w:rPr>
                  </w:pPr>
                  <w:r w:rsidRPr="00205CC7">
                    <w:rPr>
                      <w:rFonts w:cs="Arial"/>
                      <w:color w:val="000000"/>
                      <w:sz w:val="20"/>
                      <w:szCs w:val="20"/>
                    </w:rPr>
                    <w:t>18:00:38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44FBAA49" w14:textId="05A6670C" w:rsidR="005D1E10" w:rsidRPr="003D5BEB" w:rsidRDefault="005D1E10" w:rsidP="00010425">
                  <w:pPr>
                    <w:jc w:val="center"/>
                    <w:rPr>
                      <w:rFonts w:cs="Arial"/>
                      <w:color w:val="000000"/>
                      <w:sz w:val="20"/>
                      <w:szCs w:val="20"/>
                    </w:rPr>
                  </w:pPr>
                  <w:r w:rsidRPr="00010425">
                    <w:rPr>
                      <w:rFonts w:cs="Arial"/>
                      <w:color w:val="000000"/>
                      <w:sz w:val="20"/>
                      <w:szCs w:val="20"/>
                    </w:rPr>
                    <w:t>7,0</w:t>
                  </w:r>
                </w:p>
              </w:tc>
              <w:tc>
                <w:tcPr>
                  <w:tcW w:w="1252" w:type="dxa"/>
                  <w:tcBorders>
                    <w:top w:val="single" w:sz="4" w:space="0" w:color="auto"/>
                    <w:left w:val="nil"/>
                    <w:bottom w:val="single" w:sz="4" w:space="0" w:color="auto"/>
                    <w:right w:val="single" w:sz="4" w:space="0" w:color="auto"/>
                  </w:tcBorders>
                  <w:vAlign w:val="center"/>
                </w:tcPr>
                <w:p w14:paraId="05C0864B" w14:textId="52E0F45F"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01BBC675"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151CA337" w14:textId="60872098" w:rsidR="005D1E10" w:rsidRPr="003D5BEB" w:rsidRDefault="005D1E10" w:rsidP="005D1E10">
                  <w:pPr>
                    <w:jc w:val="center"/>
                    <w:rPr>
                      <w:rFonts w:cs="Arial"/>
                      <w:color w:val="000000"/>
                      <w:sz w:val="20"/>
                      <w:szCs w:val="20"/>
                    </w:rPr>
                  </w:pPr>
                  <w:r w:rsidRPr="005D1E10">
                    <w:rPr>
                      <w:rFonts w:cs="Arial"/>
                      <w:color w:val="000000"/>
                      <w:sz w:val="20"/>
                      <w:szCs w:val="20"/>
                    </w:rPr>
                    <w:t>18:22:38</w:t>
                  </w:r>
                </w:p>
              </w:tc>
              <w:tc>
                <w:tcPr>
                  <w:tcW w:w="545" w:type="dxa"/>
                  <w:tcBorders>
                    <w:top w:val="single" w:sz="4" w:space="0" w:color="auto"/>
                    <w:left w:val="single" w:sz="4" w:space="0" w:color="auto"/>
                    <w:bottom w:val="single" w:sz="4" w:space="0" w:color="auto"/>
                    <w:right w:val="single" w:sz="4" w:space="0" w:color="auto"/>
                  </w:tcBorders>
                  <w:vAlign w:val="center"/>
                </w:tcPr>
                <w:p w14:paraId="36C35506" w14:textId="0574B7D2" w:rsidR="005D1E10" w:rsidRPr="003D5BEB" w:rsidRDefault="005D1E10" w:rsidP="005D1E10">
                  <w:pPr>
                    <w:jc w:val="center"/>
                    <w:rPr>
                      <w:rFonts w:cs="Arial"/>
                      <w:color w:val="000000"/>
                      <w:sz w:val="20"/>
                      <w:szCs w:val="20"/>
                    </w:rPr>
                  </w:pPr>
                  <w:r w:rsidRPr="005D1E10">
                    <w:rPr>
                      <w:rFonts w:cs="Arial"/>
                      <w:color w:val="000000"/>
                      <w:sz w:val="20"/>
                      <w:szCs w:val="20"/>
                    </w:rPr>
                    <w:t>6,8</w:t>
                  </w:r>
                </w:p>
              </w:tc>
              <w:tc>
                <w:tcPr>
                  <w:tcW w:w="1253" w:type="dxa"/>
                  <w:tcBorders>
                    <w:top w:val="single" w:sz="4" w:space="0" w:color="auto"/>
                    <w:left w:val="single" w:sz="4" w:space="0" w:color="auto"/>
                    <w:bottom w:val="single" w:sz="4" w:space="0" w:color="auto"/>
                    <w:right w:val="single" w:sz="4" w:space="0" w:color="auto"/>
                  </w:tcBorders>
                  <w:vAlign w:val="center"/>
                </w:tcPr>
                <w:p w14:paraId="3B554243" w14:textId="260CE8C8" w:rsidR="005D1E10" w:rsidRPr="003D5BEB" w:rsidRDefault="005D1E10" w:rsidP="005D1E10">
                  <w:pPr>
                    <w:jc w:val="center"/>
                    <w:rPr>
                      <w:rFonts w:cs="Arial"/>
                      <w:color w:val="000000"/>
                      <w:sz w:val="20"/>
                      <w:szCs w:val="20"/>
                    </w:rPr>
                  </w:pPr>
                  <w:r w:rsidRPr="005D1E10">
                    <w:rPr>
                      <w:rFonts w:cs="Arial"/>
                      <w:color w:val="000000"/>
                      <w:sz w:val="20"/>
                      <w:szCs w:val="20"/>
                    </w:rPr>
                    <w:t>12,1</w:t>
                  </w:r>
                </w:p>
              </w:tc>
            </w:tr>
            <w:tr w:rsidR="00B878B3" w:rsidRPr="003D5BEB" w14:paraId="02408B69" w14:textId="50DBE4FF"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77E6B0B7" w14:textId="159BF39A" w:rsidR="005D1E10" w:rsidRPr="003D5BEB" w:rsidRDefault="005D1E10" w:rsidP="00010425">
                  <w:pPr>
                    <w:jc w:val="center"/>
                    <w:rPr>
                      <w:rFonts w:cs="Arial"/>
                      <w:color w:val="000000"/>
                      <w:sz w:val="20"/>
                      <w:szCs w:val="20"/>
                    </w:rPr>
                  </w:pPr>
                  <w:r w:rsidRPr="00205CC7">
                    <w:rPr>
                      <w:rFonts w:cs="Arial"/>
                      <w:color w:val="000000"/>
                      <w:sz w:val="20"/>
                      <w:szCs w:val="20"/>
                    </w:rPr>
                    <w:t>18:01:38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68165E2E" w14:textId="5BCBE8D0" w:rsidR="005D1E10" w:rsidRPr="003D5BEB" w:rsidRDefault="005D1E10" w:rsidP="00010425">
                  <w:pPr>
                    <w:jc w:val="center"/>
                    <w:rPr>
                      <w:rFonts w:cs="Arial"/>
                      <w:color w:val="000000"/>
                      <w:sz w:val="20"/>
                      <w:szCs w:val="20"/>
                    </w:rPr>
                  </w:pPr>
                  <w:r w:rsidRPr="00010425">
                    <w:rPr>
                      <w:rFonts w:cs="Arial"/>
                      <w:color w:val="000000"/>
                      <w:sz w:val="20"/>
                      <w:szCs w:val="20"/>
                    </w:rPr>
                    <w:t>7,0</w:t>
                  </w:r>
                </w:p>
              </w:tc>
              <w:tc>
                <w:tcPr>
                  <w:tcW w:w="1252" w:type="dxa"/>
                  <w:tcBorders>
                    <w:top w:val="single" w:sz="4" w:space="0" w:color="auto"/>
                    <w:left w:val="nil"/>
                    <w:bottom w:val="single" w:sz="4" w:space="0" w:color="auto"/>
                    <w:right w:val="single" w:sz="4" w:space="0" w:color="auto"/>
                  </w:tcBorders>
                  <w:vAlign w:val="center"/>
                </w:tcPr>
                <w:p w14:paraId="3D27F4BC" w14:textId="1B0BCDAF"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26CEF36A"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616CEC85" w14:textId="3AFA49C0" w:rsidR="005D1E10" w:rsidRPr="003D5BEB" w:rsidRDefault="005D1E10" w:rsidP="005D1E10">
                  <w:pPr>
                    <w:jc w:val="center"/>
                    <w:rPr>
                      <w:rFonts w:cs="Arial"/>
                      <w:color w:val="000000"/>
                      <w:sz w:val="20"/>
                      <w:szCs w:val="20"/>
                    </w:rPr>
                  </w:pPr>
                  <w:r w:rsidRPr="005D1E10">
                    <w:rPr>
                      <w:rFonts w:cs="Arial"/>
                      <w:color w:val="000000"/>
                      <w:sz w:val="20"/>
                      <w:szCs w:val="20"/>
                    </w:rPr>
                    <w:t>18:23:38</w:t>
                  </w:r>
                </w:p>
              </w:tc>
              <w:tc>
                <w:tcPr>
                  <w:tcW w:w="545" w:type="dxa"/>
                  <w:tcBorders>
                    <w:top w:val="single" w:sz="4" w:space="0" w:color="auto"/>
                    <w:left w:val="single" w:sz="4" w:space="0" w:color="auto"/>
                    <w:bottom w:val="single" w:sz="4" w:space="0" w:color="auto"/>
                    <w:right w:val="single" w:sz="4" w:space="0" w:color="auto"/>
                  </w:tcBorders>
                  <w:vAlign w:val="center"/>
                </w:tcPr>
                <w:p w14:paraId="16BCD03F" w14:textId="69BCA723" w:rsidR="005D1E10" w:rsidRPr="003D5BEB" w:rsidRDefault="005D1E10" w:rsidP="005D1E10">
                  <w:pPr>
                    <w:jc w:val="center"/>
                    <w:rPr>
                      <w:rFonts w:cs="Arial"/>
                      <w:color w:val="000000"/>
                      <w:sz w:val="20"/>
                      <w:szCs w:val="20"/>
                    </w:rPr>
                  </w:pPr>
                  <w:r w:rsidRPr="005D1E10">
                    <w:rPr>
                      <w:rFonts w:cs="Arial"/>
                      <w:color w:val="000000"/>
                      <w:sz w:val="20"/>
                      <w:szCs w:val="20"/>
                    </w:rPr>
                    <w:t>6,9</w:t>
                  </w:r>
                </w:p>
              </w:tc>
              <w:tc>
                <w:tcPr>
                  <w:tcW w:w="1253" w:type="dxa"/>
                  <w:tcBorders>
                    <w:top w:val="single" w:sz="4" w:space="0" w:color="auto"/>
                    <w:left w:val="single" w:sz="4" w:space="0" w:color="auto"/>
                    <w:bottom w:val="single" w:sz="4" w:space="0" w:color="auto"/>
                    <w:right w:val="single" w:sz="4" w:space="0" w:color="auto"/>
                  </w:tcBorders>
                  <w:vAlign w:val="center"/>
                </w:tcPr>
                <w:p w14:paraId="1EECF09E" w14:textId="584B139A" w:rsidR="005D1E10" w:rsidRPr="003D5BEB" w:rsidRDefault="005D1E10" w:rsidP="005D1E10">
                  <w:pPr>
                    <w:jc w:val="center"/>
                    <w:rPr>
                      <w:rFonts w:cs="Arial"/>
                      <w:color w:val="000000"/>
                      <w:sz w:val="20"/>
                      <w:szCs w:val="20"/>
                    </w:rPr>
                  </w:pPr>
                  <w:r w:rsidRPr="005D1E10">
                    <w:rPr>
                      <w:rFonts w:cs="Arial"/>
                      <w:color w:val="000000"/>
                      <w:sz w:val="20"/>
                      <w:szCs w:val="20"/>
                    </w:rPr>
                    <w:t>12,0</w:t>
                  </w:r>
                </w:p>
              </w:tc>
            </w:tr>
            <w:tr w:rsidR="00B878B3" w:rsidRPr="003D5BEB" w14:paraId="1812642B" w14:textId="02D7990C"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0130EB41" w14:textId="30A9B270" w:rsidR="005D1E10" w:rsidRPr="003D5BEB" w:rsidRDefault="005D1E10" w:rsidP="00010425">
                  <w:pPr>
                    <w:jc w:val="center"/>
                    <w:rPr>
                      <w:rFonts w:cs="Arial"/>
                      <w:color w:val="000000"/>
                      <w:sz w:val="20"/>
                      <w:szCs w:val="20"/>
                    </w:rPr>
                  </w:pPr>
                  <w:r w:rsidRPr="00205CC7">
                    <w:rPr>
                      <w:rFonts w:cs="Arial"/>
                      <w:color w:val="000000"/>
                      <w:sz w:val="20"/>
                      <w:szCs w:val="20"/>
                    </w:rPr>
                    <w:t>18:02:38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4CBDC141" w14:textId="38AF48E8" w:rsidR="005D1E10" w:rsidRPr="003D5BEB" w:rsidRDefault="005D1E10" w:rsidP="00010425">
                  <w:pPr>
                    <w:jc w:val="center"/>
                    <w:rPr>
                      <w:rFonts w:cs="Arial"/>
                      <w:color w:val="000000"/>
                      <w:sz w:val="20"/>
                      <w:szCs w:val="20"/>
                    </w:rPr>
                  </w:pPr>
                  <w:r w:rsidRPr="00010425">
                    <w:rPr>
                      <w:rFonts w:cs="Arial"/>
                      <w:color w:val="000000"/>
                      <w:sz w:val="20"/>
                      <w:szCs w:val="20"/>
                    </w:rPr>
                    <w:t>7,0</w:t>
                  </w:r>
                </w:p>
              </w:tc>
              <w:tc>
                <w:tcPr>
                  <w:tcW w:w="1252" w:type="dxa"/>
                  <w:tcBorders>
                    <w:top w:val="single" w:sz="4" w:space="0" w:color="auto"/>
                    <w:left w:val="nil"/>
                    <w:bottom w:val="single" w:sz="4" w:space="0" w:color="auto"/>
                    <w:right w:val="single" w:sz="4" w:space="0" w:color="auto"/>
                  </w:tcBorders>
                  <w:vAlign w:val="center"/>
                </w:tcPr>
                <w:p w14:paraId="26ABC4A2" w14:textId="2EDE7F01"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462E2C53"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53C55DAA" w14:textId="2EEC1F1F" w:rsidR="005D1E10" w:rsidRPr="003D5BEB" w:rsidRDefault="005D1E10" w:rsidP="005D1E10">
                  <w:pPr>
                    <w:jc w:val="center"/>
                    <w:rPr>
                      <w:rFonts w:cs="Arial"/>
                      <w:color w:val="000000"/>
                      <w:sz w:val="20"/>
                      <w:szCs w:val="20"/>
                    </w:rPr>
                  </w:pPr>
                  <w:r w:rsidRPr="005D1E10">
                    <w:rPr>
                      <w:rFonts w:cs="Arial"/>
                      <w:color w:val="000000"/>
                      <w:sz w:val="20"/>
                      <w:szCs w:val="20"/>
                    </w:rPr>
                    <w:t>18:24:38</w:t>
                  </w:r>
                </w:p>
              </w:tc>
              <w:tc>
                <w:tcPr>
                  <w:tcW w:w="545" w:type="dxa"/>
                  <w:tcBorders>
                    <w:top w:val="single" w:sz="4" w:space="0" w:color="auto"/>
                    <w:left w:val="single" w:sz="4" w:space="0" w:color="auto"/>
                    <w:bottom w:val="single" w:sz="4" w:space="0" w:color="auto"/>
                    <w:right w:val="single" w:sz="4" w:space="0" w:color="auto"/>
                  </w:tcBorders>
                  <w:vAlign w:val="center"/>
                </w:tcPr>
                <w:p w14:paraId="2B7563A6" w14:textId="0564DE3B" w:rsidR="005D1E10" w:rsidRPr="003D5BEB" w:rsidRDefault="005D1E10" w:rsidP="005D1E10">
                  <w:pPr>
                    <w:jc w:val="center"/>
                    <w:rPr>
                      <w:rFonts w:cs="Arial"/>
                      <w:color w:val="000000"/>
                      <w:sz w:val="20"/>
                      <w:szCs w:val="20"/>
                    </w:rPr>
                  </w:pPr>
                  <w:r w:rsidRPr="005D1E10">
                    <w:rPr>
                      <w:rFonts w:cs="Arial"/>
                      <w:color w:val="000000"/>
                      <w:sz w:val="20"/>
                      <w:szCs w:val="20"/>
                    </w:rPr>
                    <w:t>6,9</w:t>
                  </w:r>
                </w:p>
              </w:tc>
              <w:tc>
                <w:tcPr>
                  <w:tcW w:w="1253" w:type="dxa"/>
                  <w:tcBorders>
                    <w:top w:val="single" w:sz="4" w:space="0" w:color="auto"/>
                    <w:left w:val="single" w:sz="4" w:space="0" w:color="auto"/>
                    <w:bottom w:val="single" w:sz="4" w:space="0" w:color="auto"/>
                    <w:right w:val="single" w:sz="4" w:space="0" w:color="auto"/>
                  </w:tcBorders>
                  <w:vAlign w:val="center"/>
                </w:tcPr>
                <w:p w14:paraId="241704F4" w14:textId="533BD7B5" w:rsidR="005D1E10" w:rsidRPr="003D5BEB" w:rsidRDefault="005D1E10" w:rsidP="005D1E10">
                  <w:pPr>
                    <w:jc w:val="center"/>
                    <w:rPr>
                      <w:rFonts w:cs="Arial"/>
                      <w:color w:val="000000"/>
                      <w:sz w:val="20"/>
                      <w:szCs w:val="20"/>
                    </w:rPr>
                  </w:pPr>
                  <w:r w:rsidRPr="005D1E10">
                    <w:rPr>
                      <w:rFonts w:cs="Arial"/>
                      <w:color w:val="000000"/>
                      <w:sz w:val="20"/>
                      <w:szCs w:val="20"/>
                    </w:rPr>
                    <w:t>12,0</w:t>
                  </w:r>
                </w:p>
              </w:tc>
            </w:tr>
            <w:tr w:rsidR="00B878B3" w:rsidRPr="003D5BEB" w14:paraId="0B229F29" w14:textId="2225C2D6"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149993B3" w14:textId="24D73CE4" w:rsidR="005D1E10" w:rsidRPr="003D5BEB" w:rsidRDefault="005D1E10" w:rsidP="00010425">
                  <w:pPr>
                    <w:jc w:val="center"/>
                    <w:rPr>
                      <w:rFonts w:cs="Arial"/>
                      <w:color w:val="000000"/>
                      <w:sz w:val="20"/>
                      <w:szCs w:val="20"/>
                    </w:rPr>
                  </w:pPr>
                  <w:r w:rsidRPr="00205CC7">
                    <w:rPr>
                      <w:rFonts w:cs="Arial"/>
                      <w:color w:val="000000"/>
                      <w:sz w:val="20"/>
                      <w:szCs w:val="20"/>
                    </w:rPr>
                    <w:t>18:03:38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62C3F7D7" w14:textId="378CC1DA" w:rsidR="005D1E10" w:rsidRPr="003D5BEB" w:rsidRDefault="005D1E10" w:rsidP="00010425">
                  <w:pPr>
                    <w:jc w:val="center"/>
                    <w:rPr>
                      <w:rFonts w:cs="Arial"/>
                      <w:color w:val="000000"/>
                      <w:sz w:val="20"/>
                      <w:szCs w:val="20"/>
                    </w:rPr>
                  </w:pPr>
                  <w:r w:rsidRPr="00010425">
                    <w:rPr>
                      <w:rFonts w:cs="Arial"/>
                      <w:color w:val="000000"/>
                      <w:sz w:val="20"/>
                      <w:szCs w:val="20"/>
                    </w:rPr>
                    <w:t>7,0</w:t>
                  </w:r>
                </w:p>
              </w:tc>
              <w:tc>
                <w:tcPr>
                  <w:tcW w:w="1252" w:type="dxa"/>
                  <w:tcBorders>
                    <w:top w:val="single" w:sz="4" w:space="0" w:color="auto"/>
                    <w:left w:val="nil"/>
                    <w:bottom w:val="single" w:sz="4" w:space="0" w:color="auto"/>
                    <w:right w:val="single" w:sz="4" w:space="0" w:color="auto"/>
                  </w:tcBorders>
                  <w:vAlign w:val="center"/>
                </w:tcPr>
                <w:p w14:paraId="1307EDB1" w14:textId="28BB0755"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39456F53"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06DE6CCF" w14:textId="3372AFF8" w:rsidR="005D1E10" w:rsidRPr="003D5BEB" w:rsidRDefault="005D1E10" w:rsidP="005D1E10">
                  <w:pPr>
                    <w:jc w:val="center"/>
                    <w:rPr>
                      <w:rFonts w:cs="Arial"/>
                      <w:color w:val="000000"/>
                      <w:sz w:val="20"/>
                      <w:szCs w:val="20"/>
                    </w:rPr>
                  </w:pPr>
                  <w:r w:rsidRPr="005D1E10">
                    <w:rPr>
                      <w:rFonts w:cs="Arial"/>
                      <w:color w:val="000000"/>
                      <w:sz w:val="20"/>
                      <w:szCs w:val="20"/>
                    </w:rPr>
                    <w:t>18:25:38</w:t>
                  </w:r>
                </w:p>
              </w:tc>
              <w:tc>
                <w:tcPr>
                  <w:tcW w:w="545" w:type="dxa"/>
                  <w:tcBorders>
                    <w:top w:val="single" w:sz="4" w:space="0" w:color="auto"/>
                    <w:left w:val="single" w:sz="4" w:space="0" w:color="auto"/>
                    <w:bottom w:val="single" w:sz="4" w:space="0" w:color="auto"/>
                    <w:right w:val="single" w:sz="4" w:space="0" w:color="auto"/>
                  </w:tcBorders>
                  <w:vAlign w:val="center"/>
                </w:tcPr>
                <w:p w14:paraId="34ADCC42" w14:textId="09AE4239" w:rsidR="005D1E10" w:rsidRPr="003D5BEB" w:rsidRDefault="005D1E10" w:rsidP="005D1E10">
                  <w:pPr>
                    <w:jc w:val="center"/>
                    <w:rPr>
                      <w:rFonts w:cs="Arial"/>
                      <w:color w:val="000000"/>
                      <w:sz w:val="20"/>
                      <w:szCs w:val="20"/>
                    </w:rPr>
                  </w:pPr>
                  <w:r w:rsidRPr="005D1E10">
                    <w:rPr>
                      <w:rFonts w:cs="Arial"/>
                      <w:color w:val="000000"/>
                      <w:sz w:val="20"/>
                      <w:szCs w:val="20"/>
                    </w:rPr>
                    <w:t>6,9</w:t>
                  </w:r>
                </w:p>
              </w:tc>
              <w:tc>
                <w:tcPr>
                  <w:tcW w:w="1253" w:type="dxa"/>
                  <w:tcBorders>
                    <w:top w:val="single" w:sz="4" w:space="0" w:color="auto"/>
                    <w:left w:val="single" w:sz="4" w:space="0" w:color="auto"/>
                    <w:bottom w:val="single" w:sz="4" w:space="0" w:color="auto"/>
                    <w:right w:val="single" w:sz="4" w:space="0" w:color="auto"/>
                  </w:tcBorders>
                  <w:vAlign w:val="center"/>
                </w:tcPr>
                <w:p w14:paraId="1DB04D15" w14:textId="39CF0FA6" w:rsidR="005D1E10" w:rsidRPr="003D5BEB" w:rsidRDefault="005D1E10" w:rsidP="005D1E10">
                  <w:pPr>
                    <w:jc w:val="center"/>
                    <w:rPr>
                      <w:rFonts w:cs="Arial"/>
                      <w:color w:val="000000"/>
                      <w:sz w:val="20"/>
                      <w:szCs w:val="20"/>
                    </w:rPr>
                  </w:pPr>
                  <w:r w:rsidRPr="005D1E10">
                    <w:rPr>
                      <w:rFonts w:cs="Arial"/>
                      <w:color w:val="000000"/>
                      <w:sz w:val="20"/>
                      <w:szCs w:val="20"/>
                    </w:rPr>
                    <w:t>12,0</w:t>
                  </w:r>
                </w:p>
              </w:tc>
            </w:tr>
            <w:tr w:rsidR="00B878B3" w:rsidRPr="003D5BEB" w14:paraId="110897AC" w14:textId="0F89E118"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4A40AF60" w14:textId="0CA7529C" w:rsidR="005D1E10" w:rsidRPr="003D5BEB" w:rsidRDefault="005D1E10" w:rsidP="00010425">
                  <w:pPr>
                    <w:jc w:val="center"/>
                    <w:rPr>
                      <w:rFonts w:cs="Arial"/>
                      <w:color w:val="000000"/>
                      <w:sz w:val="20"/>
                      <w:szCs w:val="20"/>
                    </w:rPr>
                  </w:pPr>
                  <w:r w:rsidRPr="00205CC7">
                    <w:rPr>
                      <w:rFonts w:cs="Arial"/>
                      <w:color w:val="000000"/>
                      <w:sz w:val="20"/>
                      <w:szCs w:val="20"/>
                    </w:rPr>
                    <w:t>18:04:38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2E94DAA8" w14:textId="2DF58C4E" w:rsidR="005D1E10" w:rsidRPr="003D5BEB" w:rsidRDefault="005D1E10" w:rsidP="00010425">
                  <w:pPr>
                    <w:jc w:val="center"/>
                    <w:rPr>
                      <w:rFonts w:cs="Arial"/>
                      <w:color w:val="000000"/>
                      <w:sz w:val="20"/>
                      <w:szCs w:val="20"/>
                    </w:rPr>
                  </w:pPr>
                  <w:r w:rsidRPr="00010425">
                    <w:rPr>
                      <w:rFonts w:cs="Arial"/>
                      <w:color w:val="000000"/>
                      <w:sz w:val="20"/>
                      <w:szCs w:val="20"/>
                    </w:rPr>
                    <w:t>7,0</w:t>
                  </w:r>
                </w:p>
              </w:tc>
              <w:tc>
                <w:tcPr>
                  <w:tcW w:w="1252" w:type="dxa"/>
                  <w:tcBorders>
                    <w:top w:val="single" w:sz="4" w:space="0" w:color="auto"/>
                    <w:left w:val="nil"/>
                    <w:bottom w:val="single" w:sz="4" w:space="0" w:color="auto"/>
                    <w:right w:val="single" w:sz="4" w:space="0" w:color="auto"/>
                  </w:tcBorders>
                  <w:vAlign w:val="center"/>
                </w:tcPr>
                <w:p w14:paraId="1F951E46" w14:textId="2A1503AC"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3F92CF3D"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274F9028" w14:textId="51D5906A" w:rsidR="005D1E10" w:rsidRPr="003D5BEB" w:rsidRDefault="005D1E10" w:rsidP="005D1E10">
                  <w:pPr>
                    <w:jc w:val="center"/>
                    <w:rPr>
                      <w:rFonts w:cs="Arial"/>
                      <w:color w:val="000000"/>
                      <w:sz w:val="20"/>
                      <w:szCs w:val="20"/>
                    </w:rPr>
                  </w:pPr>
                  <w:r w:rsidRPr="005D1E10">
                    <w:rPr>
                      <w:rFonts w:cs="Arial"/>
                      <w:color w:val="000000"/>
                      <w:sz w:val="20"/>
                      <w:szCs w:val="20"/>
                    </w:rPr>
                    <w:t>18:26:38</w:t>
                  </w:r>
                </w:p>
              </w:tc>
              <w:tc>
                <w:tcPr>
                  <w:tcW w:w="545" w:type="dxa"/>
                  <w:tcBorders>
                    <w:top w:val="single" w:sz="4" w:space="0" w:color="auto"/>
                    <w:left w:val="single" w:sz="4" w:space="0" w:color="auto"/>
                    <w:bottom w:val="single" w:sz="4" w:space="0" w:color="auto"/>
                    <w:right w:val="single" w:sz="4" w:space="0" w:color="auto"/>
                  </w:tcBorders>
                  <w:vAlign w:val="center"/>
                </w:tcPr>
                <w:p w14:paraId="2ECDE3CB" w14:textId="7D2F2E70" w:rsidR="005D1E10" w:rsidRPr="003D5BEB" w:rsidRDefault="005D1E10" w:rsidP="005D1E10">
                  <w:pPr>
                    <w:jc w:val="center"/>
                    <w:rPr>
                      <w:rFonts w:cs="Arial"/>
                      <w:color w:val="000000"/>
                      <w:sz w:val="20"/>
                      <w:szCs w:val="20"/>
                    </w:rPr>
                  </w:pPr>
                  <w:r w:rsidRPr="005D1E10">
                    <w:rPr>
                      <w:rFonts w:cs="Arial"/>
                      <w:color w:val="000000"/>
                      <w:sz w:val="20"/>
                      <w:szCs w:val="20"/>
                    </w:rPr>
                    <w:t>6,9</w:t>
                  </w:r>
                </w:p>
              </w:tc>
              <w:tc>
                <w:tcPr>
                  <w:tcW w:w="1253" w:type="dxa"/>
                  <w:tcBorders>
                    <w:top w:val="single" w:sz="4" w:space="0" w:color="auto"/>
                    <w:left w:val="single" w:sz="4" w:space="0" w:color="auto"/>
                    <w:bottom w:val="single" w:sz="4" w:space="0" w:color="auto"/>
                    <w:right w:val="single" w:sz="4" w:space="0" w:color="auto"/>
                  </w:tcBorders>
                  <w:vAlign w:val="center"/>
                </w:tcPr>
                <w:p w14:paraId="378D0D9E" w14:textId="5798256D" w:rsidR="005D1E10" w:rsidRPr="003D5BEB" w:rsidRDefault="005D1E10" w:rsidP="005D1E10">
                  <w:pPr>
                    <w:jc w:val="center"/>
                    <w:rPr>
                      <w:rFonts w:cs="Arial"/>
                      <w:color w:val="000000"/>
                      <w:sz w:val="20"/>
                      <w:szCs w:val="20"/>
                    </w:rPr>
                  </w:pPr>
                  <w:r w:rsidRPr="005D1E10">
                    <w:rPr>
                      <w:rFonts w:cs="Arial"/>
                      <w:color w:val="000000"/>
                      <w:sz w:val="20"/>
                      <w:szCs w:val="20"/>
                    </w:rPr>
                    <w:t>12,0</w:t>
                  </w:r>
                </w:p>
              </w:tc>
            </w:tr>
            <w:tr w:rsidR="00B878B3" w:rsidRPr="003D5BEB" w14:paraId="35D30C82" w14:textId="39502D35"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11AF4F32" w14:textId="76CA2C94" w:rsidR="005D1E10" w:rsidRPr="003D5BEB" w:rsidRDefault="005D1E10" w:rsidP="00010425">
                  <w:pPr>
                    <w:jc w:val="center"/>
                    <w:rPr>
                      <w:rFonts w:cs="Arial"/>
                      <w:color w:val="000000"/>
                      <w:sz w:val="20"/>
                      <w:szCs w:val="20"/>
                    </w:rPr>
                  </w:pPr>
                  <w:r w:rsidRPr="00205CC7">
                    <w:rPr>
                      <w:rFonts w:cs="Arial"/>
                      <w:color w:val="000000"/>
                      <w:sz w:val="20"/>
                      <w:szCs w:val="20"/>
                    </w:rPr>
                    <w:t>18:05:38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0D7DDD00" w14:textId="40146A72" w:rsidR="005D1E10" w:rsidRPr="003D5BEB" w:rsidRDefault="005D1E10" w:rsidP="00010425">
                  <w:pPr>
                    <w:jc w:val="center"/>
                    <w:rPr>
                      <w:rFonts w:cs="Arial"/>
                      <w:color w:val="000000"/>
                      <w:sz w:val="20"/>
                      <w:szCs w:val="20"/>
                    </w:rPr>
                  </w:pPr>
                  <w:r w:rsidRPr="00010425">
                    <w:rPr>
                      <w:rFonts w:cs="Arial"/>
                      <w:color w:val="000000"/>
                      <w:sz w:val="20"/>
                      <w:szCs w:val="20"/>
                    </w:rPr>
                    <w:t>7,0</w:t>
                  </w:r>
                </w:p>
              </w:tc>
              <w:tc>
                <w:tcPr>
                  <w:tcW w:w="1252" w:type="dxa"/>
                  <w:tcBorders>
                    <w:top w:val="single" w:sz="4" w:space="0" w:color="auto"/>
                    <w:left w:val="nil"/>
                    <w:bottom w:val="single" w:sz="4" w:space="0" w:color="auto"/>
                    <w:right w:val="single" w:sz="4" w:space="0" w:color="auto"/>
                  </w:tcBorders>
                  <w:vAlign w:val="center"/>
                </w:tcPr>
                <w:p w14:paraId="30940671" w14:textId="033AB561"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74319A88"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4644A7C6" w14:textId="09120BC0" w:rsidR="005D1E10" w:rsidRPr="003D5BEB" w:rsidRDefault="005D1E10" w:rsidP="005D1E10">
                  <w:pPr>
                    <w:jc w:val="center"/>
                    <w:rPr>
                      <w:rFonts w:cs="Arial"/>
                      <w:color w:val="000000"/>
                      <w:sz w:val="20"/>
                      <w:szCs w:val="20"/>
                    </w:rPr>
                  </w:pPr>
                  <w:r w:rsidRPr="005D1E10">
                    <w:rPr>
                      <w:rFonts w:cs="Arial"/>
                      <w:color w:val="000000"/>
                      <w:sz w:val="20"/>
                      <w:szCs w:val="20"/>
                    </w:rPr>
                    <w:t>18:27:38</w:t>
                  </w:r>
                </w:p>
              </w:tc>
              <w:tc>
                <w:tcPr>
                  <w:tcW w:w="545" w:type="dxa"/>
                  <w:tcBorders>
                    <w:top w:val="single" w:sz="4" w:space="0" w:color="auto"/>
                    <w:left w:val="single" w:sz="4" w:space="0" w:color="auto"/>
                    <w:bottom w:val="single" w:sz="4" w:space="0" w:color="auto"/>
                    <w:right w:val="single" w:sz="4" w:space="0" w:color="auto"/>
                  </w:tcBorders>
                  <w:vAlign w:val="center"/>
                </w:tcPr>
                <w:p w14:paraId="029420F6" w14:textId="16158590" w:rsidR="005D1E10" w:rsidRPr="003D5BEB" w:rsidRDefault="005D1E10" w:rsidP="005D1E10">
                  <w:pPr>
                    <w:jc w:val="center"/>
                    <w:rPr>
                      <w:rFonts w:cs="Arial"/>
                      <w:color w:val="000000"/>
                      <w:sz w:val="20"/>
                      <w:szCs w:val="20"/>
                    </w:rPr>
                  </w:pPr>
                  <w:r w:rsidRPr="005D1E10">
                    <w:rPr>
                      <w:rFonts w:cs="Arial"/>
                      <w:color w:val="000000"/>
                      <w:sz w:val="20"/>
                      <w:szCs w:val="20"/>
                    </w:rPr>
                    <w:t>6,9</w:t>
                  </w:r>
                </w:p>
              </w:tc>
              <w:tc>
                <w:tcPr>
                  <w:tcW w:w="1253" w:type="dxa"/>
                  <w:tcBorders>
                    <w:top w:val="single" w:sz="4" w:space="0" w:color="auto"/>
                    <w:left w:val="single" w:sz="4" w:space="0" w:color="auto"/>
                    <w:bottom w:val="single" w:sz="4" w:space="0" w:color="auto"/>
                    <w:right w:val="single" w:sz="4" w:space="0" w:color="auto"/>
                  </w:tcBorders>
                  <w:vAlign w:val="center"/>
                </w:tcPr>
                <w:p w14:paraId="53E316AE" w14:textId="02E0A370" w:rsidR="005D1E10" w:rsidRPr="003D5BEB" w:rsidRDefault="005D1E10" w:rsidP="005D1E10">
                  <w:pPr>
                    <w:jc w:val="center"/>
                    <w:rPr>
                      <w:rFonts w:cs="Arial"/>
                      <w:color w:val="000000"/>
                      <w:sz w:val="20"/>
                      <w:szCs w:val="20"/>
                    </w:rPr>
                  </w:pPr>
                  <w:r w:rsidRPr="005D1E10">
                    <w:rPr>
                      <w:rFonts w:cs="Arial"/>
                      <w:color w:val="000000"/>
                      <w:sz w:val="20"/>
                      <w:szCs w:val="20"/>
                    </w:rPr>
                    <w:t>12,0</w:t>
                  </w:r>
                </w:p>
              </w:tc>
            </w:tr>
            <w:tr w:rsidR="00B878B3" w:rsidRPr="003D5BEB" w14:paraId="157E5620" w14:textId="49E9F58A"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7C93A4B3" w14:textId="0861BD8E" w:rsidR="005D1E10" w:rsidRPr="003D5BEB" w:rsidRDefault="005D1E10" w:rsidP="00010425">
                  <w:pPr>
                    <w:jc w:val="center"/>
                    <w:rPr>
                      <w:rFonts w:cs="Arial"/>
                      <w:color w:val="000000"/>
                      <w:sz w:val="20"/>
                      <w:szCs w:val="20"/>
                    </w:rPr>
                  </w:pPr>
                  <w:r w:rsidRPr="00205CC7">
                    <w:rPr>
                      <w:rFonts w:cs="Arial"/>
                      <w:color w:val="000000"/>
                      <w:sz w:val="20"/>
                      <w:szCs w:val="20"/>
                    </w:rPr>
                    <w:t>18:06:38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47226BA6" w14:textId="6A4476A5" w:rsidR="005D1E10" w:rsidRPr="003D5BEB" w:rsidRDefault="005D1E10" w:rsidP="00010425">
                  <w:pPr>
                    <w:jc w:val="center"/>
                    <w:rPr>
                      <w:rFonts w:cs="Arial"/>
                      <w:color w:val="000000"/>
                      <w:sz w:val="20"/>
                      <w:szCs w:val="20"/>
                    </w:rPr>
                  </w:pPr>
                  <w:r w:rsidRPr="00010425">
                    <w:rPr>
                      <w:rFonts w:cs="Arial"/>
                      <w:color w:val="000000"/>
                      <w:sz w:val="20"/>
                      <w:szCs w:val="20"/>
                    </w:rPr>
                    <w:t>6,9</w:t>
                  </w:r>
                </w:p>
              </w:tc>
              <w:tc>
                <w:tcPr>
                  <w:tcW w:w="1252" w:type="dxa"/>
                  <w:tcBorders>
                    <w:top w:val="single" w:sz="4" w:space="0" w:color="auto"/>
                    <w:left w:val="nil"/>
                    <w:bottom w:val="single" w:sz="4" w:space="0" w:color="auto"/>
                    <w:right w:val="single" w:sz="4" w:space="0" w:color="auto"/>
                  </w:tcBorders>
                  <w:vAlign w:val="center"/>
                </w:tcPr>
                <w:p w14:paraId="0E88AC7B" w14:textId="7E4D002F"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27B9372A"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3B3CA1E1" w14:textId="1459850B" w:rsidR="005D1E10" w:rsidRPr="003D5BEB" w:rsidRDefault="005D1E10" w:rsidP="005D1E10">
                  <w:pPr>
                    <w:jc w:val="center"/>
                    <w:rPr>
                      <w:rFonts w:cs="Arial"/>
                      <w:color w:val="000000"/>
                      <w:sz w:val="20"/>
                      <w:szCs w:val="20"/>
                    </w:rPr>
                  </w:pPr>
                  <w:r w:rsidRPr="005D1E10">
                    <w:rPr>
                      <w:rFonts w:cs="Arial"/>
                      <w:color w:val="000000"/>
                      <w:sz w:val="20"/>
                      <w:szCs w:val="20"/>
                    </w:rPr>
                    <w:t>18:28:38</w:t>
                  </w:r>
                </w:p>
              </w:tc>
              <w:tc>
                <w:tcPr>
                  <w:tcW w:w="545" w:type="dxa"/>
                  <w:tcBorders>
                    <w:top w:val="single" w:sz="4" w:space="0" w:color="auto"/>
                    <w:left w:val="single" w:sz="4" w:space="0" w:color="auto"/>
                    <w:bottom w:val="single" w:sz="4" w:space="0" w:color="auto"/>
                    <w:right w:val="single" w:sz="4" w:space="0" w:color="auto"/>
                  </w:tcBorders>
                  <w:vAlign w:val="center"/>
                </w:tcPr>
                <w:p w14:paraId="1B2ACCBF" w14:textId="52B196FD" w:rsidR="005D1E10" w:rsidRPr="003D5BEB" w:rsidRDefault="005D1E10" w:rsidP="005D1E10">
                  <w:pPr>
                    <w:jc w:val="center"/>
                    <w:rPr>
                      <w:rFonts w:cs="Arial"/>
                      <w:color w:val="000000"/>
                      <w:sz w:val="20"/>
                      <w:szCs w:val="20"/>
                    </w:rPr>
                  </w:pPr>
                  <w:r w:rsidRPr="005D1E10">
                    <w:rPr>
                      <w:rFonts w:cs="Arial"/>
                      <w:color w:val="000000"/>
                      <w:sz w:val="20"/>
                      <w:szCs w:val="20"/>
                    </w:rPr>
                    <w:t>6,9</w:t>
                  </w:r>
                </w:p>
              </w:tc>
              <w:tc>
                <w:tcPr>
                  <w:tcW w:w="1253" w:type="dxa"/>
                  <w:tcBorders>
                    <w:top w:val="single" w:sz="4" w:space="0" w:color="auto"/>
                    <w:left w:val="single" w:sz="4" w:space="0" w:color="auto"/>
                    <w:bottom w:val="single" w:sz="4" w:space="0" w:color="auto"/>
                    <w:right w:val="single" w:sz="4" w:space="0" w:color="auto"/>
                  </w:tcBorders>
                  <w:vAlign w:val="center"/>
                </w:tcPr>
                <w:p w14:paraId="2F7D914A" w14:textId="7EEAB52F" w:rsidR="005D1E10" w:rsidRPr="003D5BEB" w:rsidRDefault="005D1E10" w:rsidP="005D1E10">
                  <w:pPr>
                    <w:jc w:val="center"/>
                    <w:rPr>
                      <w:rFonts w:cs="Arial"/>
                      <w:color w:val="000000"/>
                      <w:sz w:val="20"/>
                      <w:szCs w:val="20"/>
                    </w:rPr>
                  </w:pPr>
                  <w:r w:rsidRPr="005D1E10">
                    <w:rPr>
                      <w:rFonts w:cs="Arial"/>
                      <w:color w:val="000000"/>
                      <w:sz w:val="20"/>
                      <w:szCs w:val="20"/>
                    </w:rPr>
                    <w:t>12,0</w:t>
                  </w:r>
                </w:p>
              </w:tc>
            </w:tr>
            <w:tr w:rsidR="00B878B3" w:rsidRPr="003D5BEB" w14:paraId="5BC10F26" w14:textId="7F3B9BC5"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2ABAB4B6" w14:textId="4209AA52" w:rsidR="005D1E10" w:rsidRPr="003D5BEB" w:rsidRDefault="005D1E10" w:rsidP="00010425">
                  <w:pPr>
                    <w:jc w:val="center"/>
                    <w:rPr>
                      <w:rFonts w:cs="Arial"/>
                      <w:color w:val="000000"/>
                      <w:sz w:val="20"/>
                      <w:szCs w:val="20"/>
                    </w:rPr>
                  </w:pPr>
                  <w:r w:rsidRPr="00205CC7">
                    <w:rPr>
                      <w:rFonts w:cs="Arial"/>
                      <w:color w:val="000000"/>
                      <w:sz w:val="20"/>
                      <w:szCs w:val="20"/>
                    </w:rPr>
                    <w:t>18:07:38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57B36E9A" w14:textId="5F8892F9" w:rsidR="005D1E10" w:rsidRPr="003D5BEB" w:rsidRDefault="005D1E10" w:rsidP="00010425">
                  <w:pPr>
                    <w:jc w:val="center"/>
                    <w:rPr>
                      <w:rFonts w:cs="Arial"/>
                      <w:color w:val="000000"/>
                      <w:sz w:val="20"/>
                      <w:szCs w:val="20"/>
                    </w:rPr>
                  </w:pPr>
                  <w:r w:rsidRPr="00010425">
                    <w:rPr>
                      <w:rFonts w:cs="Arial"/>
                      <w:color w:val="000000"/>
                      <w:sz w:val="20"/>
                      <w:szCs w:val="20"/>
                    </w:rPr>
                    <w:t>6,9</w:t>
                  </w:r>
                </w:p>
              </w:tc>
              <w:tc>
                <w:tcPr>
                  <w:tcW w:w="1252" w:type="dxa"/>
                  <w:tcBorders>
                    <w:top w:val="single" w:sz="4" w:space="0" w:color="auto"/>
                    <w:left w:val="nil"/>
                    <w:bottom w:val="single" w:sz="4" w:space="0" w:color="auto"/>
                    <w:right w:val="single" w:sz="4" w:space="0" w:color="auto"/>
                  </w:tcBorders>
                  <w:vAlign w:val="center"/>
                </w:tcPr>
                <w:p w14:paraId="19A6E489" w14:textId="6B0D02E2"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3ED518E7"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49B78DAD" w14:textId="4951A4A1" w:rsidR="005D1E10" w:rsidRPr="003D5BEB" w:rsidRDefault="005D1E10" w:rsidP="005D1E10">
                  <w:pPr>
                    <w:jc w:val="center"/>
                    <w:rPr>
                      <w:rFonts w:cs="Arial"/>
                      <w:color w:val="000000"/>
                      <w:sz w:val="20"/>
                      <w:szCs w:val="20"/>
                    </w:rPr>
                  </w:pPr>
                  <w:r w:rsidRPr="005D1E10">
                    <w:rPr>
                      <w:rFonts w:cs="Arial"/>
                      <w:color w:val="000000"/>
                      <w:sz w:val="20"/>
                      <w:szCs w:val="20"/>
                    </w:rPr>
                    <w:t>18:29:38</w:t>
                  </w:r>
                </w:p>
              </w:tc>
              <w:tc>
                <w:tcPr>
                  <w:tcW w:w="545" w:type="dxa"/>
                  <w:tcBorders>
                    <w:top w:val="single" w:sz="4" w:space="0" w:color="auto"/>
                    <w:left w:val="single" w:sz="4" w:space="0" w:color="auto"/>
                    <w:bottom w:val="single" w:sz="4" w:space="0" w:color="auto"/>
                    <w:right w:val="single" w:sz="4" w:space="0" w:color="auto"/>
                  </w:tcBorders>
                  <w:vAlign w:val="center"/>
                </w:tcPr>
                <w:p w14:paraId="3F4D0A8F" w14:textId="01FA522A" w:rsidR="005D1E10" w:rsidRPr="003D5BEB" w:rsidRDefault="005D1E10" w:rsidP="005D1E10">
                  <w:pPr>
                    <w:jc w:val="center"/>
                    <w:rPr>
                      <w:rFonts w:cs="Arial"/>
                      <w:color w:val="000000"/>
                      <w:sz w:val="20"/>
                      <w:szCs w:val="20"/>
                    </w:rPr>
                  </w:pPr>
                  <w:r w:rsidRPr="005D1E10">
                    <w:rPr>
                      <w:rFonts w:cs="Arial"/>
                      <w:color w:val="000000"/>
                      <w:sz w:val="20"/>
                      <w:szCs w:val="20"/>
                    </w:rPr>
                    <w:t>6,9</w:t>
                  </w:r>
                </w:p>
              </w:tc>
              <w:tc>
                <w:tcPr>
                  <w:tcW w:w="1253" w:type="dxa"/>
                  <w:tcBorders>
                    <w:top w:val="single" w:sz="4" w:space="0" w:color="auto"/>
                    <w:left w:val="single" w:sz="4" w:space="0" w:color="auto"/>
                    <w:bottom w:val="single" w:sz="4" w:space="0" w:color="auto"/>
                    <w:right w:val="single" w:sz="4" w:space="0" w:color="auto"/>
                  </w:tcBorders>
                  <w:vAlign w:val="center"/>
                </w:tcPr>
                <w:p w14:paraId="2CD3D73E" w14:textId="0D35C072" w:rsidR="005D1E10" w:rsidRPr="003D5BEB" w:rsidRDefault="005D1E10" w:rsidP="005D1E10">
                  <w:pPr>
                    <w:jc w:val="center"/>
                    <w:rPr>
                      <w:rFonts w:cs="Arial"/>
                      <w:color w:val="000000"/>
                      <w:sz w:val="20"/>
                      <w:szCs w:val="20"/>
                    </w:rPr>
                  </w:pPr>
                  <w:r w:rsidRPr="005D1E10">
                    <w:rPr>
                      <w:rFonts w:cs="Arial"/>
                      <w:color w:val="000000"/>
                      <w:sz w:val="20"/>
                      <w:szCs w:val="20"/>
                    </w:rPr>
                    <w:t>11,9</w:t>
                  </w:r>
                </w:p>
              </w:tc>
            </w:tr>
            <w:tr w:rsidR="00B878B3" w:rsidRPr="003D5BEB" w14:paraId="3ED130DC" w14:textId="55F536F8"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186F186C" w14:textId="00B0C1BE" w:rsidR="005D1E10" w:rsidRPr="003D5BEB" w:rsidRDefault="005D1E10" w:rsidP="00010425">
                  <w:pPr>
                    <w:jc w:val="center"/>
                    <w:rPr>
                      <w:rFonts w:cs="Arial"/>
                      <w:color w:val="000000"/>
                      <w:sz w:val="20"/>
                      <w:szCs w:val="20"/>
                    </w:rPr>
                  </w:pPr>
                  <w:r w:rsidRPr="00205CC7">
                    <w:rPr>
                      <w:rFonts w:cs="Arial"/>
                      <w:color w:val="000000"/>
                      <w:sz w:val="20"/>
                      <w:szCs w:val="20"/>
                    </w:rPr>
                    <w:t>18:08:38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7908A51F" w14:textId="157B3E0A" w:rsidR="005D1E10" w:rsidRPr="003D5BEB" w:rsidRDefault="005D1E10" w:rsidP="00010425">
                  <w:pPr>
                    <w:jc w:val="center"/>
                    <w:rPr>
                      <w:rFonts w:cs="Arial"/>
                      <w:color w:val="000000"/>
                      <w:sz w:val="20"/>
                      <w:szCs w:val="20"/>
                    </w:rPr>
                  </w:pPr>
                  <w:r w:rsidRPr="00010425">
                    <w:rPr>
                      <w:rFonts w:cs="Arial"/>
                      <w:color w:val="000000"/>
                      <w:sz w:val="20"/>
                      <w:szCs w:val="20"/>
                    </w:rPr>
                    <w:t>6,9</w:t>
                  </w:r>
                </w:p>
              </w:tc>
              <w:tc>
                <w:tcPr>
                  <w:tcW w:w="1252" w:type="dxa"/>
                  <w:tcBorders>
                    <w:top w:val="single" w:sz="4" w:space="0" w:color="auto"/>
                    <w:left w:val="nil"/>
                    <w:bottom w:val="single" w:sz="4" w:space="0" w:color="auto"/>
                    <w:right w:val="single" w:sz="4" w:space="0" w:color="auto"/>
                  </w:tcBorders>
                  <w:vAlign w:val="center"/>
                </w:tcPr>
                <w:p w14:paraId="5BB397D0" w14:textId="6D3499F3"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15B2A751"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53F6F0A8" w14:textId="5C257FB7" w:rsidR="005D1E10" w:rsidRPr="003D5BEB" w:rsidRDefault="005D1E10" w:rsidP="005D1E10">
                  <w:pPr>
                    <w:jc w:val="center"/>
                    <w:rPr>
                      <w:rFonts w:cs="Arial"/>
                      <w:color w:val="000000"/>
                      <w:sz w:val="20"/>
                      <w:szCs w:val="20"/>
                    </w:rPr>
                  </w:pPr>
                  <w:r w:rsidRPr="005D1E10">
                    <w:rPr>
                      <w:rFonts w:cs="Arial"/>
                      <w:color w:val="000000"/>
                      <w:sz w:val="20"/>
                      <w:szCs w:val="20"/>
                    </w:rPr>
                    <w:t>18:30:38</w:t>
                  </w:r>
                </w:p>
              </w:tc>
              <w:tc>
                <w:tcPr>
                  <w:tcW w:w="545" w:type="dxa"/>
                  <w:tcBorders>
                    <w:top w:val="single" w:sz="4" w:space="0" w:color="auto"/>
                    <w:left w:val="single" w:sz="4" w:space="0" w:color="auto"/>
                    <w:bottom w:val="single" w:sz="4" w:space="0" w:color="auto"/>
                    <w:right w:val="single" w:sz="4" w:space="0" w:color="auto"/>
                  </w:tcBorders>
                  <w:vAlign w:val="center"/>
                </w:tcPr>
                <w:p w14:paraId="13B4E257" w14:textId="7B2EB819" w:rsidR="005D1E10" w:rsidRPr="003D5BEB" w:rsidRDefault="005D1E10" w:rsidP="005D1E10">
                  <w:pPr>
                    <w:jc w:val="center"/>
                    <w:rPr>
                      <w:rFonts w:cs="Arial"/>
                      <w:color w:val="000000"/>
                      <w:sz w:val="20"/>
                      <w:szCs w:val="20"/>
                    </w:rPr>
                  </w:pPr>
                  <w:r w:rsidRPr="005D1E10">
                    <w:rPr>
                      <w:rFonts w:cs="Arial"/>
                      <w:color w:val="000000"/>
                      <w:sz w:val="20"/>
                      <w:szCs w:val="20"/>
                    </w:rPr>
                    <w:t>6,9</w:t>
                  </w:r>
                </w:p>
              </w:tc>
              <w:tc>
                <w:tcPr>
                  <w:tcW w:w="1253" w:type="dxa"/>
                  <w:tcBorders>
                    <w:top w:val="single" w:sz="4" w:space="0" w:color="auto"/>
                    <w:left w:val="single" w:sz="4" w:space="0" w:color="auto"/>
                    <w:bottom w:val="single" w:sz="4" w:space="0" w:color="auto"/>
                    <w:right w:val="single" w:sz="4" w:space="0" w:color="auto"/>
                  </w:tcBorders>
                  <w:vAlign w:val="center"/>
                </w:tcPr>
                <w:p w14:paraId="3B4AB2F1" w14:textId="62247CE6" w:rsidR="005D1E10" w:rsidRPr="003D5BEB" w:rsidRDefault="005D1E10" w:rsidP="005D1E10">
                  <w:pPr>
                    <w:jc w:val="center"/>
                    <w:rPr>
                      <w:rFonts w:cs="Arial"/>
                      <w:color w:val="000000"/>
                      <w:sz w:val="20"/>
                      <w:szCs w:val="20"/>
                    </w:rPr>
                  </w:pPr>
                  <w:r w:rsidRPr="005D1E10">
                    <w:rPr>
                      <w:rFonts w:cs="Arial"/>
                      <w:color w:val="000000"/>
                      <w:sz w:val="20"/>
                      <w:szCs w:val="20"/>
                    </w:rPr>
                    <w:t>11,9</w:t>
                  </w:r>
                </w:p>
              </w:tc>
            </w:tr>
            <w:tr w:rsidR="00B878B3" w:rsidRPr="003D5BEB" w14:paraId="122B4804" w14:textId="3BBFA224"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7A4C2FA0" w14:textId="1CC4F1FB" w:rsidR="005D1E10" w:rsidRPr="003D5BEB" w:rsidRDefault="005D1E10" w:rsidP="00010425">
                  <w:pPr>
                    <w:jc w:val="center"/>
                    <w:rPr>
                      <w:rFonts w:cs="Arial"/>
                      <w:color w:val="000000"/>
                      <w:sz w:val="20"/>
                      <w:szCs w:val="20"/>
                    </w:rPr>
                  </w:pPr>
                  <w:r w:rsidRPr="00205CC7">
                    <w:rPr>
                      <w:rFonts w:cs="Arial"/>
                      <w:color w:val="000000"/>
                      <w:sz w:val="20"/>
                      <w:szCs w:val="20"/>
                    </w:rPr>
                    <w:t>18:09:38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57CC06CF" w14:textId="3407C878" w:rsidR="005D1E10" w:rsidRPr="003D5BEB" w:rsidRDefault="005D1E10" w:rsidP="00010425">
                  <w:pPr>
                    <w:jc w:val="center"/>
                    <w:rPr>
                      <w:rFonts w:cs="Arial"/>
                      <w:color w:val="000000"/>
                      <w:sz w:val="20"/>
                      <w:szCs w:val="20"/>
                    </w:rPr>
                  </w:pPr>
                  <w:r w:rsidRPr="00010425">
                    <w:rPr>
                      <w:rFonts w:cs="Arial"/>
                      <w:color w:val="000000"/>
                      <w:sz w:val="20"/>
                      <w:szCs w:val="20"/>
                    </w:rPr>
                    <w:t>6,9</w:t>
                  </w:r>
                </w:p>
              </w:tc>
              <w:tc>
                <w:tcPr>
                  <w:tcW w:w="1252" w:type="dxa"/>
                  <w:tcBorders>
                    <w:top w:val="single" w:sz="4" w:space="0" w:color="auto"/>
                    <w:left w:val="nil"/>
                    <w:bottom w:val="single" w:sz="4" w:space="0" w:color="auto"/>
                    <w:right w:val="single" w:sz="4" w:space="0" w:color="auto"/>
                  </w:tcBorders>
                  <w:vAlign w:val="center"/>
                </w:tcPr>
                <w:p w14:paraId="492E0C70" w14:textId="1602F73E"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2CED910B"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69ACD268" w14:textId="25A17768" w:rsidR="005D1E10" w:rsidRPr="003D5BEB" w:rsidRDefault="005D1E10" w:rsidP="005D1E10">
                  <w:pPr>
                    <w:jc w:val="center"/>
                    <w:rPr>
                      <w:rFonts w:cs="Arial"/>
                      <w:color w:val="000000"/>
                      <w:sz w:val="20"/>
                      <w:szCs w:val="20"/>
                    </w:rPr>
                  </w:pPr>
                  <w:r w:rsidRPr="005D1E10">
                    <w:rPr>
                      <w:rFonts w:cs="Arial"/>
                      <w:color w:val="000000"/>
                      <w:sz w:val="20"/>
                      <w:szCs w:val="20"/>
                    </w:rPr>
                    <w:t>18:31:38</w:t>
                  </w:r>
                </w:p>
              </w:tc>
              <w:tc>
                <w:tcPr>
                  <w:tcW w:w="545" w:type="dxa"/>
                  <w:tcBorders>
                    <w:top w:val="single" w:sz="4" w:space="0" w:color="auto"/>
                    <w:left w:val="single" w:sz="4" w:space="0" w:color="auto"/>
                    <w:bottom w:val="single" w:sz="4" w:space="0" w:color="auto"/>
                    <w:right w:val="single" w:sz="4" w:space="0" w:color="auto"/>
                  </w:tcBorders>
                  <w:vAlign w:val="center"/>
                </w:tcPr>
                <w:p w14:paraId="661AE086" w14:textId="4A5982AE" w:rsidR="005D1E10" w:rsidRPr="003D5BEB" w:rsidRDefault="005D1E10" w:rsidP="005D1E10">
                  <w:pPr>
                    <w:jc w:val="center"/>
                    <w:rPr>
                      <w:rFonts w:cs="Arial"/>
                      <w:color w:val="000000"/>
                      <w:sz w:val="20"/>
                      <w:szCs w:val="20"/>
                    </w:rPr>
                  </w:pPr>
                  <w:r w:rsidRPr="005D1E10">
                    <w:rPr>
                      <w:rFonts w:cs="Arial"/>
                      <w:color w:val="000000"/>
                      <w:sz w:val="20"/>
                      <w:szCs w:val="20"/>
                    </w:rPr>
                    <w:t>6,9</w:t>
                  </w:r>
                </w:p>
              </w:tc>
              <w:tc>
                <w:tcPr>
                  <w:tcW w:w="1253" w:type="dxa"/>
                  <w:tcBorders>
                    <w:top w:val="single" w:sz="4" w:space="0" w:color="auto"/>
                    <w:left w:val="single" w:sz="4" w:space="0" w:color="auto"/>
                    <w:bottom w:val="single" w:sz="4" w:space="0" w:color="auto"/>
                    <w:right w:val="single" w:sz="4" w:space="0" w:color="auto"/>
                  </w:tcBorders>
                  <w:vAlign w:val="center"/>
                </w:tcPr>
                <w:p w14:paraId="41BC09B5" w14:textId="2CD87932" w:rsidR="005D1E10" w:rsidRPr="003D5BEB" w:rsidRDefault="005D1E10" w:rsidP="005D1E10">
                  <w:pPr>
                    <w:jc w:val="center"/>
                    <w:rPr>
                      <w:rFonts w:cs="Arial"/>
                      <w:color w:val="000000"/>
                      <w:sz w:val="20"/>
                      <w:szCs w:val="20"/>
                    </w:rPr>
                  </w:pPr>
                  <w:r w:rsidRPr="005D1E10">
                    <w:rPr>
                      <w:rFonts w:cs="Arial"/>
                      <w:color w:val="000000"/>
                      <w:sz w:val="20"/>
                      <w:szCs w:val="20"/>
                    </w:rPr>
                    <w:t>11,9</w:t>
                  </w:r>
                </w:p>
              </w:tc>
            </w:tr>
            <w:tr w:rsidR="00B878B3" w:rsidRPr="003D5BEB" w14:paraId="273F9D15" w14:textId="65CD3B4B"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21766CFD" w14:textId="3F69E32D" w:rsidR="005D1E10" w:rsidRPr="003D5BEB" w:rsidRDefault="005D1E10" w:rsidP="00010425">
                  <w:pPr>
                    <w:jc w:val="center"/>
                    <w:rPr>
                      <w:rFonts w:cs="Arial"/>
                      <w:color w:val="000000"/>
                      <w:sz w:val="20"/>
                      <w:szCs w:val="20"/>
                    </w:rPr>
                  </w:pPr>
                  <w:r w:rsidRPr="00205CC7">
                    <w:rPr>
                      <w:rFonts w:cs="Arial"/>
                      <w:color w:val="000000"/>
                      <w:sz w:val="20"/>
                      <w:szCs w:val="20"/>
                    </w:rPr>
                    <w:t>18:10:38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573FEDD7" w14:textId="29A27E55" w:rsidR="005D1E10" w:rsidRPr="003D5BEB" w:rsidRDefault="005D1E10" w:rsidP="00010425">
                  <w:pPr>
                    <w:jc w:val="center"/>
                    <w:rPr>
                      <w:rFonts w:cs="Arial"/>
                      <w:color w:val="000000"/>
                      <w:sz w:val="20"/>
                      <w:szCs w:val="20"/>
                    </w:rPr>
                  </w:pPr>
                  <w:r w:rsidRPr="00010425">
                    <w:rPr>
                      <w:rFonts w:cs="Arial"/>
                      <w:color w:val="000000"/>
                      <w:sz w:val="20"/>
                      <w:szCs w:val="20"/>
                    </w:rPr>
                    <w:t>6,9</w:t>
                  </w:r>
                </w:p>
              </w:tc>
              <w:tc>
                <w:tcPr>
                  <w:tcW w:w="1252" w:type="dxa"/>
                  <w:tcBorders>
                    <w:top w:val="single" w:sz="4" w:space="0" w:color="auto"/>
                    <w:left w:val="nil"/>
                    <w:bottom w:val="single" w:sz="4" w:space="0" w:color="auto"/>
                    <w:right w:val="single" w:sz="4" w:space="0" w:color="auto"/>
                  </w:tcBorders>
                  <w:vAlign w:val="center"/>
                </w:tcPr>
                <w:p w14:paraId="4A943955" w14:textId="0AD3B1A9"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707D0F4D"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6B5492EE" w14:textId="3E6EA826" w:rsidR="005D1E10" w:rsidRPr="003D5BEB" w:rsidRDefault="005D1E10" w:rsidP="005D1E10">
                  <w:pPr>
                    <w:jc w:val="center"/>
                    <w:rPr>
                      <w:rFonts w:cs="Arial"/>
                      <w:color w:val="000000"/>
                      <w:sz w:val="20"/>
                      <w:szCs w:val="20"/>
                    </w:rPr>
                  </w:pPr>
                  <w:r w:rsidRPr="005D1E10">
                    <w:rPr>
                      <w:rFonts w:cs="Arial"/>
                      <w:color w:val="000000"/>
                      <w:sz w:val="20"/>
                      <w:szCs w:val="20"/>
                    </w:rPr>
                    <w:t>18:32:38</w:t>
                  </w:r>
                </w:p>
              </w:tc>
              <w:tc>
                <w:tcPr>
                  <w:tcW w:w="545" w:type="dxa"/>
                  <w:tcBorders>
                    <w:top w:val="single" w:sz="4" w:space="0" w:color="auto"/>
                    <w:left w:val="single" w:sz="4" w:space="0" w:color="auto"/>
                    <w:bottom w:val="single" w:sz="4" w:space="0" w:color="auto"/>
                    <w:right w:val="single" w:sz="4" w:space="0" w:color="auto"/>
                  </w:tcBorders>
                  <w:vAlign w:val="center"/>
                </w:tcPr>
                <w:p w14:paraId="008560B6" w14:textId="66F737AF" w:rsidR="005D1E10" w:rsidRPr="003D5BEB" w:rsidRDefault="005D1E10" w:rsidP="005D1E10">
                  <w:pPr>
                    <w:jc w:val="center"/>
                    <w:rPr>
                      <w:rFonts w:cs="Arial"/>
                      <w:color w:val="000000"/>
                      <w:sz w:val="20"/>
                      <w:szCs w:val="20"/>
                    </w:rPr>
                  </w:pPr>
                  <w:r w:rsidRPr="005D1E10">
                    <w:rPr>
                      <w:rFonts w:cs="Arial"/>
                      <w:color w:val="000000"/>
                      <w:sz w:val="20"/>
                      <w:szCs w:val="20"/>
                    </w:rPr>
                    <w:t>6,9</w:t>
                  </w:r>
                </w:p>
              </w:tc>
              <w:tc>
                <w:tcPr>
                  <w:tcW w:w="1253" w:type="dxa"/>
                  <w:tcBorders>
                    <w:top w:val="single" w:sz="4" w:space="0" w:color="auto"/>
                    <w:left w:val="single" w:sz="4" w:space="0" w:color="auto"/>
                    <w:bottom w:val="single" w:sz="4" w:space="0" w:color="auto"/>
                    <w:right w:val="single" w:sz="4" w:space="0" w:color="auto"/>
                  </w:tcBorders>
                  <w:vAlign w:val="center"/>
                </w:tcPr>
                <w:p w14:paraId="0D68A496" w14:textId="07AE2D63" w:rsidR="005D1E10" w:rsidRPr="003D5BEB" w:rsidRDefault="005D1E10" w:rsidP="005D1E10">
                  <w:pPr>
                    <w:jc w:val="center"/>
                    <w:rPr>
                      <w:rFonts w:cs="Arial"/>
                      <w:color w:val="000000"/>
                      <w:sz w:val="20"/>
                      <w:szCs w:val="20"/>
                    </w:rPr>
                  </w:pPr>
                  <w:r w:rsidRPr="005D1E10">
                    <w:rPr>
                      <w:rFonts w:cs="Arial"/>
                      <w:color w:val="000000"/>
                      <w:sz w:val="20"/>
                      <w:szCs w:val="20"/>
                    </w:rPr>
                    <w:t>11,9</w:t>
                  </w:r>
                </w:p>
              </w:tc>
            </w:tr>
            <w:tr w:rsidR="00B878B3" w:rsidRPr="003D5BEB" w14:paraId="22B93EB5" w14:textId="027EB708" w:rsidTr="00B878B3">
              <w:trPr>
                <w:trHeight w:val="300"/>
                <w:jc w:val="center"/>
              </w:trPr>
              <w:tc>
                <w:tcPr>
                  <w:tcW w:w="876" w:type="dxa"/>
                  <w:tcBorders>
                    <w:top w:val="nil"/>
                    <w:left w:val="single" w:sz="4" w:space="0" w:color="auto"/>
                    <w:bottom w:val="single" w:sz="4" w:space="0" w:color="auto"/>
                    <w:right w:val="single" w:sz="4" w:space="0" w:color="auto"/>
                  </w:tcBorders>
                  <w:shd w:val="clear" w:color="auto" w:fill="auto"/>
                  <w:noWrap/>
                  <w:vAlign w:val="center"/>
                </w:tcPr>
                <w:p w14:paraId="4E79F789" w14:textId="2BF2A7D4" w:rsidR="005D1E10" w:rsidRPr="003D5BEB" w:rsidRDefault="005D1E10" w:rsidP="00010425">
                  <w:pPr>
                    <w:jc w:val="center"/>
                    <w:rPr>
                      <w:rFonts w:cs="Arial"/>
                      <w:color w:val="000000"/>
                      <w:sz w:val="20"/>
                      <w:szCs w:val="20"/>
                    </w:rPr>
                  </w:pPr>
                  <w:r w:rsidRPr="00205CC7">
                    <w:rPr>
                      <w:rFonts w:cs="Arial"/>
                      <w:color w:val="000000"/>
                      <w:sz w:val="20"/>
                      <w:szCs w:val="20"/>
                    </w:rPr>
                    <w:t>18:11:38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381A127E" w14:textId="59D55B71" w:rsidR="005D1E10" w:rsidRPr="003D5BEB" w:rsidRDefault="005D1E10" w:rsidP="00010425">
                  <w:pPr>
                    <w:jc w:val="center"/>
                    <w:rPr>
                      <w:rFonts w:cs="Arial"/>
                      <w:color w:val="000000"/>
                      <w:sz w:val="20"/>
                      <w:szCs w:val="20"/>
                    </w:rPr>
                  </w:pPr>
                  <w:r w:rsidRPr="00010425">
                    <w:rPr>
                      <w:rFonts w:cs="Arial"/>
                      <w:color w:val="000000"/>
                      <w:sz w:val="20"/>
                      <w:szCs w:val="20"/>
                    </w:rPr>
                    <w:t>6,9</w:t>
                  </w:r>
                </w:p>
              </w:tc>
              <w:tc>
                <w:tcPr>
                  <w:tcW w:w="1252" w:type="dxa"/>
                  <w:tcBorders>
                    <w:top w:val="single" w:sz="4" w:space="0" w:color="auto"/>
                    <w:left w:val="nil"/>
                    <w:bottom w:val="single" w:sz="4" w:space="0" w:color="auto"/>
                    <w:right w:val="single" w:sz="4" w:space="0" w:color="auto"/>
                  </w:tcBorders>
                  <w:vAlign w:val="center"/>
                </w:tcPr>
                <w:p w14:paraId="5B444FCD" w14:textId="76535358"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6DD78370"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56DC3F8A" w14:textId="36358BB4" w:rsidR="005D1E10" w:rsidRPr="003D5BEB" w:rsidRDefault="005D1E10" w:rsidP="005D1E10">
                  <w:pPr>
                    <w:jc w:val="center"/>
                    <w:rPr>
                      <w:rFonts w:cs="Arial"/>
                      <w:color w:val="000000"/>
                      <w:sz w:val="20"/>
                      <w:szCs w:val="20"/>
                    </w:rPr>
                  </w:pPr>
                  <w:r w:rsidRPr="005D1E10">
                    <w:rPr>
                      <w:rFonts w:cs="Arial"/>
                      <w:color w:val="000000"/>
                      <w:sz w:val="20"/>
                      <w:szCs w:val="20"/>
                    </w:rPr>
                    <w:t>18:33:38</w:t>
                  </w:r>
                </w:p>
              </w:tc>
              <w:tc>
                <w:tcPr>
                  <w:tcW w:w="545" w:type="dxa"/>
                  <w:tcBorders>
                    <w:top w:val="single" w:sz="4" w:space="0" w:color="auto"/>
                    <w:left w:val="single" w:sz="4" w:space="0" w:color="auto"/>
                    <w:bottom w:val="single" w:sz="4" w:space="0" w:color="auto"/>
                    <w:right w:val="single" w:sz="4" w:space="0" w:color="auto"/>
                  </w:tcBorders>
                  <w:vAlign w:val="center"/>
                </w:tcPr>
                <w:p w14:paraId="66AABFBD" w14:textId="352012AF" w:rsidR="005D1E10" w:rsidRPr="003D5BEB" w:rsidRDefault="005D1E10" w:rsidP="005D1E10">
                  <w:pPr>
                    <w:jc w:val="center"/>
                    <w:rPr>
                      <w:rFonts w:cs="Arial"/>
                      <w:color w:val="000000"/>
                      <w:sz w:val="20"/>
                      <w:szCs w:val="20"/>
                    </w:rPr>
                  </w:pPr>
                  <w:r w:rsidRPr="005D1E10">
                    <w:rPr>
                      <w:rFonts w:cs="Arial"/>
                      <w:color w:val="000000"/>
                      <w:sz w:val="20"/>
                      <w:szCs w:val="20"/>
                    </w:rPr>
                    <w:t>6,9</w:t>
                  </w:r>
                </w:p>
              </w:tc>
              <w:tc>
                <w:tcPr>
                  <w:tcW w:w="1253" w:type="dxa"/>
                  <w:tcBorders>
                    <w:top w:val="single" w:sz="4" w:space="0" w:color="auto"/>
                    <w:left w:val="single" w:sz="4" w:space="0" w:color="auto"/>
                    <w:bottom w:val="single" w:sz="4" w:space="0" w:color="auto"/>
                    <w:right w:val="single" w:sz="4" w:space="0" w:color="auto"/>
                  </w:tcBorders>
                  <w:vAlign w:val="center"/>
                </w:tcPr>
                <w:p w14:paraId="52406BA5" w14:textId="400FE79C" w:rsidR="005D1E10" w:rsidRPr="003D5BEB" w:rsidRDefault="005D1E10" w:rsidP="005D1E10">
                  <w:pPr>
                    <w:jc w:val="center"/>
                    <w:rPr>
                      <w:rFonts w:cs="Arial"/>
                      <w:color w:val="000000"/>
                      <w:sz w:val="20"/>
                      <w:szCs w:val="20"/>
                    </w:rPr>
                  </w:pPr>
                  <w:r w:rsidRPr="005D1E10">
                    <w:rPr>
                      <w:rFonts w:cs="Arial"/>
                      <w:color w:val="000000"/>
                      <w:sz w:val="20"/>
                      <w:szCs w:val="20"/>
                    </w:rPr>
                    <w:t>11,9</w:t>
                  </w:r>
                </w:p>
              </w:tc>
            </w:tr>
            <w:tr w:rsidR="00B878B3" w:rsidRPr="003D5BEB" w14:paraId="00E2BB05" w14:textId="0C6E8C90" w:rsidTr="00B878B3">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A75975" w14:textId="57F51BC2" w:rsidR="005D1E10" w:rsidRPr="003D5BEB" w:rsidRDefault="005D1E10" w:rsidP="00010425">
                  <w:pPr>
                    <w:jc w:val="center"/>
                    <w:rPr>
                      <w:rFonts w:cs="Arial"/>
                      <w:color w:val="000000"/>
                      <w:sz w:val="20"/>
                      <w:szCs w:val="20"/>
                    </w:rPr>
                  </w:pPr>
                  <w:r w:rsidRPr="00205CC7">
                    <w:rPr>
                      <w:rFonts w:cs="Arial"/>
                      <w:color w:val="000000"/>
                      <w:sz w:val="20"/>
                      <w:szCs w:val="20"/>
                    </w:rPr>
                    <w:t>18:12:38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2A1F9DB8" w14:textId="6921F2B6" w:rsidR="005D1E10" w:rsidRPr="003D5BEB" w:rsidRDefault="005D1E10" w:rsidP="00010425">
                  <w:pPr>
                    <w:jc w:val="center"/>
                    <w:rPr>
                      <w:rFonts w:cs="Arial"/>
                      <w:color w:val="000000"/>
                      <w:sz w:val="20"/>
                      <w:szCs w:val="20"/>
                    </w:rPr>
                  </w:pPr>
                  <w:r w:rsidRPr="00010425">
                    <w:rPr>
                      <w:rFonts w:cs="Arial"/>
                      <w:color w:val="000000"/>
                      <w:sz w:val="20"/>
                      <w:szCs w:val="20"/>
                    </w:rPr>
                    <w:t>6,9</w:t>
                  </w:r>
                </w:p>
              </w:tc>
              <w:tc>
                <w:tcPr>
                  <w:tcW w:w="1252" w:type="dxa"/>
                  <w:tcBorders>
                    <w:top w:val="single" w:sz="4" w:space="0" w:color="auto"/>
                    <w:left w:val="nil"/>
                    <w:bottom w:val="single" w:sz="4" w:space="0" w:color="auto"/>
                    <w:right w:val="single" w:sz="4" w:space="0" w:color="auto"/>
                  </w:tcBorders>
                  <w:vAlign w:val="center"/>
                </w:tcPr>
                <w:p w14:paraId="19F268DF" w14:textId="75B14496"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7641AF25"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41AC23AB" w14:textId="3F3D4052" w:rsidR="005D1E10" w:rsidRPr="003D5BEB" w:rsidRDefault="005D1E10" w:rsidP="005D1E10">
                  <w:pPr>
                    <w:jc w:val="center"/>
                    <w:rPr>
                      <w:rFonts w:cs="Arial"/>
                      <w:color w:val="000000"/>
                      <w:sz w:val="20"/>
                      <w:szCs w:val="20"/>
                    </w:rPr>
                  </w:pPr>
                  <w:r w:rsidRPr="005D1E10">
                    <w:rPr>
                      <w:rFonts w:cs="Arial"/>
                      <w:color w:val="000000"/>
                      <w:sz w:val="20"/>
                      <w:szCs w:val="20"/>
                    </w:rPr>
                    <w:t>18:34:38</w:t>
                  </w:r>
                </w:p>
              </w:tc>
              <w:tc>
                <w:tcPr>
                  <w:tcW w:w="545" w:type="dxa"/>
                  <w:tcBorders>
                    <w:top w:val="single" w:sz="4" w:space="0" w:color="auto"/>
                    <w:left w:val="single" w:sz="4" w:space="0" w:color="auto"/>
                    <w:bottom w:val="single" w:sz="4" w:space="0" w:color="auto"/>
                    <w:right w:val="single" w:sz="4" w:space="0" w:color="auto"/>
                  </w:tcBorders>
                  <w:vAlign w:val="center"/>
                </w:tcPr>
                <w:p w14:paraId="42553BC6" w14:textId="2A79A2CF" w:rsidR="005D1E10" w:rsidRPr="003D5BEB" w:rsidRDefault="005D1E10" w:rsidP="005D1E10">
                  <w:pPr>
                    <w:jc w:val="center"/>
                    <w:rPr>
                      <w:rFonts w:cs="Arial"/>
                      <w:color w:val="000000"/>
                      <w:sz w:val="20"/>
                      <w:szCs w:val="20"/>
                    </w:rPr>
                  </w:pPr>
                  <w:r w:rsidRPr="005D1E10">
                    <w:rPr>
                      <w:rFonts w:cs="Arial"/>
                      <w:color w:val="000000"/>
                      <w:sz w:val="20"/>
                      <w:szCs w:val="20"/>
                    </w:rPr>
                    <w:t>6,8</w:t>
                  </w:r>
                </w:p>
              </w:tc>
              <w:tc>
                <w:tcPr>
                  <w:tcW w:w="1253" w:type="dxa"/>
                  <w:tcBorders>
                    <w:top w:val="single" w:sz="4" w:space="0" w:color="auto"/>
                    <w:left w:val="single" w:sz="4" w:space="0" w:color="auto"/>
                    <w:bottom w:val="single" w:sz="4" w:space="0" w:color="auto"/>
                    <w:right w:val="single" w:sz="4" w:space="0" w:color="auto"/>
                  </w:tcBorders>
                  <w:vAlign w:val="center"/>
                </w:tcPr>
                <w:p w14:paraId="08131ED9" w14:textId="3D3531CD" w:rsidR="005D1E10" w:rsidRPr="003D5BEB" w:rsidRDefault="005D1E10" w:rsidP="005D1E10">
                  <w:pPr>
                    <w:jc w:val="center"/>
                    <w:rPr>
                      <w:rFonts w:cs="Arial"/>
                      <w:color w:val="000000"/>
                      <w:sz w:val="20"/>
                      <w:szCs w:val="20"/>
                    </w:rPr>
                  </w:pPr>
                  <w:r w:rsidRPr="005D1E10">
                    <w:rPr>
                      <w:rFonts w:cs="Arial"/>
                      <w:color w:val="000000"/>
                      <w:sz w:val="20"/>
                      <w:szCs w:val="20"/>
                    </w:rPr>
                    <w:t>11,9</w:t>
                  </w:r>
                </w:p>
              </w:tc>
            </w:tr>
            <w:tr w:rsidR="00B878B3" w:rsidRPr="003D5BEB" w14:paraId="733608B1" w14:textId="77777777" w:rsidTr="00B878B3">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C5D5F3" w14:textId="5CF07642" w:rsidR="005D1E10" w:rsidRPr="003D5BEB" w:rsidRDefault="005D1E10" w:rsidP="00010425">
                  <w:pPr>
                    <w:jc w:val="center"/>
                    <w:rPr>
                      <w:rFonts w:cs="Arial"/>
                      <w:color w:val="000000"/>
                      <w:sz w:val="20"/>
                      <w:szCs w:val="20"/>
                    </w:rPr>
                  </w:pPr>
                  <w:r w:rsidRPr="00205CC7">
                    <w:rPr>
                      <w:rFonts w:cs="Arial"/>
                      <w:color w:val="000000"/>
                      <w:sz w:val="20"/>
                      <w:szCs w:val="20"/>
                    </w:rPr>
                    <w:t>18:13:38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1AAD8653" w14:textId="56692933" w:rsidR="005D1E10" w:rsidRPr="003D5BEB" w:rsidRDefault="005D1E10" w:rsidP="00010425">
                  <w:pPr>
                    <w:jc w:val="center"/>
                    <w:rPr>
                      <w:rFonts w:cs="Arial"/>
                      <w:color w:val="000000"/>
                      <w:sz w:val="20"/>
                      <w:szCs w:val="20"/>
                    </w:rPr>
                  </w:pPr>
                  <w:r w:rsidRPr="00010425">
                    <w:rPr>
                      <w:rFonts w:cs="Arial"/>
                      <w:color w:val="000000"/>
                      <w:sz w:val="20"/>
                      <w:szCs w:val="20"/>
                    </w:rPr>
                    <w:t>6,9</w:t>
                  </w:r>
                </w:p>
              </w:tc>
              <w:tc>
                <w:tcPr>
                  <w:tcW w:w="1252" w:type="dxa"/>
                  <w:tcBorders>
                    <w:top w:val="single" w:sz="4" w:space="0" w:color="auto"/>
                    <w:left w:val="nil"/>
                    <w:bottom w:val="single" w:sz="4" w:space="0" w:color="auto"/>
                    <w:right w:val="single" w:sz="4" w:space="0" w:color="auto"/>
                  </w:tcBorders>
                  <w:vAlign w:val="center"/>
                </w:tcPr>
                <w:p w14:paraId="0E06D6BA" w14:textId="2CA124CE"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3768565E"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38C621DA" w14:textId="2BD97204" w:rsidR="005D1E10" w:rsidRPr="003D5BEB" w:rsidRDefault="005D1E10" w:rsidP="005D1E10">
                  <w:pPr>
                    <w:jc w:val="center"/>
                    <w:rPr>
                      <w:rFonts w:cs="Arial"/>
                      <w:color w:val="000000"/>
                      <w:sz w:val="20"/>
                      <w:szCs w:val="20"/>
                    </w:rPr>
                  </w:pPr>
                  <w:r w:rsidRPr="005D1E10">
                    <w:rPr>
                      <w:rFonts w:cs="Arial"/>
                      <w:color w:val="000000"/>
                      <w:sz w:val="20"/>
                      <w:szCs w:val="20"/>
                    </w:rPr>
                    <w:t>18:35:38</w:t>
                  </w:r>
                </w:p>
              </w:tc>
              <w:tc>
                <w:tcPr>
                  <w:tcW w:w="545" w:type="dxa"/>
                  <w:tcBorders>
                    <w:top w:val="single" w:sz="4" w:space="0" w:color="auto"/>
                    <w:left w:val="single" w:sz="4" w:space="0" w:color="auto"/>
                    <w:bottom w:val="single" w:sz="4" w:space="0" w:color="auto"/>
                    <w:right w:val="single" w:sz="4" w:space="0" w:color="auto"/>
                  </w:tcBorders>
                  <w:vAlign w:val="center"/>
                </w:tcPr>
                <w:p w14:paraId="240D6989" w14:textId="1767B3DF" w:rsidR="005D1E10" w:rsidRPr="003D5BEB" w:rsidRDefault="005D1E10" w:rsidP="005D1E10">
                  <w:pPr>
                    <w:jc w:val="center"/>
                    <w:rPr>
                      <w:rFonts w:cs="Arial"/>
                      <w:color w:val="000000"/>
                      <w:sz w:val="20"/>
                      <w:szCs w:val="20"/>
                    </w:rPr>
                  </w:pPr>
                  <w:r w:rsidRPr="005D1E10">
                    <w:rPr>
                      <w:rFonts w:cs="Arial"/>
                      <w:color w:val="000000"/>
                      <w:sz w:val="20"/>
                      <w:szCs w:val="20"/>
                    </w:rPr>
                    <w:t>6,8</w:t>
                  </w:r>
                </w:p>
              </w:tc>
              <w:tc>
                <w:tcPr>
                  <w:tcW w:w="1253" w:type="dxa"/>
                  <w:tcBorders>
                    <w:top w:val="single" w:sz="4" w:space="0" w:color="auto"/>
                    <w:left w:val="single" w:sz="4" w:space="0" w:color="auto"/>
                    <w:bottom w:val="single" w:sz="4" w:space="0" w:color="auto"/>
                    <w:right w:val="single" w:sz="4" w:space="0" w:color="auto"/>
                  </w:tcBorders>
                  <w:vAlign w:val="center"/>
                </w:tcPr>
                <w:p w14:paraId="31966F3B" w14:textId="3CC44F0E" w:rsidR="005D1E10" w:rsidRPr="003D5BEB" w:rsidRDefault="005D1E10" w:rsidP="005D1E10">
                  <w:pPr>
                    <w:jc w:val="center"/>
                    <w:rPr>
                      <w:rFonts w:cs="Arial"/>
                      <w:color w:val="000000"/>
                      <w:sz w:val="20"/>
                      <w:szCs w:val="20"/>
                    </w:rPr>
                  </w:pPr>
                  <w:r w:rsidRPr="005D1E10">
                    <w:rPr>
                      <w:rFonts w:cs="Arial"/>
                      <w:color w:val="000000"/>
                      <w:sz w:val="20"/>
                      <w:szCs w:val="20"/>
                    </w:rPr>
                    <w:t>12,0</w:t>
                  </w:r>
                </w:p>
              </w:tc>
            </w:tr>
            <w:tr w:rsidR="00B878B3" w:rsidRPr="003D5BEB" w14:paraId="780DCA93" w14:textId="77777777" w:rsidTr="00B878B3">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03E2EC" w14:textId="5F4191BF" w:rsidR="005D1E10" w:rsidRPr="003D5BEB" w:rsidRDefault="005D1E10" w:rsidP="00010425">
                  <w:pPr>
                    <w:jc w:val="center"/>
                    <w:rPr>
                      <w:rFonts w:cs="Arial"/>
                      <w:color w:val="000000"/>
                      <w:sz w:val="20"/>
                      <w:szCs w:val="20"/>
                    </w:rPr>
                  </w:pPr>
                  <w:r w:rsidRPr="00205CC7">
                    <w:rPr>
                      <w:rFonts w:cs="Arial"/>
                      <w:color w:val="000000"/>
                      <w:sz w:val="20"/>
                      <w:szCs w:val="20"/>
                    </w:rPr>
                    <w:t>18:14:38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7F253446" w14:textId="1B5E77C0" w:rsidR="005D1E10" w:rsidRPr="003D5BEB" w:rsidRDefault="005D1E10" w:rsidP="00010425">
                  <w:pPr>
                    <w:jc w:val="center"/>
                    <w:rPr>
                      <w:rFonts w:cs="Arial"/>
                      <w:color w:val="000000"/>
                      <w:sz w:val="20"/>
                      <w:szCs w:val="20"/>
                    </w:rPr>
                  </w:pPr>
                  <w:r w:rsidRPr="00010425">
                    <w:rPr>
                      <w:rFonts w:cs="Arial"/>
                      <w:color w:val="000000"/>
                      <w:sz w:val="20"/>
                      <w:szCs w:val="20"/>
                    </w:rPr>
                    <w:t>6,9</w:t>
                  </w:r>
                </w:p>
              </w:tc>
              <w:tc>
                <w:tcPr>
                  <w:tcW w:w="1252" w:type="dxa"/>
                  <w:tcBorders>
                    <w:top w:val="single" w:sz="4" w:space="0" w:color="auto"/>
                    <w:left w:val="nil"/>
                    <w:bottom w:val="single" w:sz="4" w:space="0" w:color="auto"/>
                    <w:right w:val="single" w:sz="4" w:space="0" w:color="auto"/>
                  </w:tcBorders>
                  <w:vAlign w:val="center"/>
                </w:tcPr>
                <w:p w14:paraId="515358A4" w14:textId="3D0DC57B"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057C651F"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10400C10" w14:textId="4FF7D054" w:rsidR="005D1E10" w:rsidRPr="003D5BEB" w:rsidRDefault="005D1E10" w:rsidP="005D1E10">
                  <w:pPr>
                    <w:jc w:val="center"/>
                    <w:rPr>
                      <w:rFonts w:cs="Arial"/>
                      <w:color w:val="000000"/>
                      <w:sz w:val="20"/>
                      <w:szCs w:val="20"/>
                    </w:rPr>
                  </w:pPr>
                  <w:r w:rsidRPr="005D1E10">
                    <w:rPr>
                      <w:rFonts w:cs="Arial"/>
                      <w:color w:val="000000"/>
                      <w:sz w:val="20"/>
                      <w:szCs w:val="20"/>
                    </w:rPr>
                    <w:t>18:36:38</w:t>
                  </w:r>
                </w:p>
              </w:tc>
              <w:tc>
                <w:tcPr>
                  <w:tcW w:w="545" w:type="dxa"/>
                  <w:tcBorders>
                    <w:top w:val="single" w:sz="4" w:space="0" w:color="auto"/>
                    <w:left w:val="single" w:sz="4" w:space="0" w:color="auto"/>
                    <w:bottom w:val="single" w:sz="4" w:space="0" w:color="auto"/>
                    <w:right w:val="single" w:sz="4" w:space="0" w:color="auto"/>
                  </w:tcBorders>
                  <w:vAlign w:val="center"/>
                </w:tcPr>
                <w:p w14:paraId="041B8554" w14:textId="006C2F3B" w:rsidR="005D1E10" w:rsidRPr="003D5BEB" w:rsidRDefault="005D1E10" w:rsidP="005D1E10">
                  <w:pPr>
                    <w:jc w:val="center"/>
                    <w:rPr>
                      <w:rFonts w:cs="Arial"/>
                      <w:color w:val="000000"/>
                      <w:sz w:val="20"/>
                      <w:szCs w:val="20"/>
                    </w:rPr>
                  </w:pPr>
                  <w:r w:rsidRPr="005D1E10">
                    <w:rPr>
                      <w:rFonts w:cs="Arial"/>
                      <w:color w:val="000000"/>
                      <w:sz w:val="20"/>
                      <w:szCs w:val="20"/>
                    </w:rPr>
                    <w:t>6,8</w:t>
                  </w:r>
                </w:p>
              </w:tc>
              <w:tc>
                <w:tcPr>
                  <w:tcW w:w="1253" w:type="dxa"/>
                  <w:tcBorders>
                    <w:top w:val="single" w:sz="4" w:space="0" w:color="auto"/>
                    <w:left w:val="single" w:sz="4" w:space="0" w:color="auto"/>
                    <w:bottom w:val="single" w:sz="4" w:space="0" w:color="auto"/>
                    <w:right w:val="single" w:sz="4" w:space="0" w:color="auto"/>
                  </w:tcBorders>
                  <w:vAlign w:val="center"/>
                </w:tcPr>
                <w:p w14:paraId="2ED68DE1" w14:textId="52198DCC" w:rsidR="005D1E10" w:rsidRPr="003D5BEB" w:rsidRDefault="005D1E10" w:rsidP="005D1E10">
                  <w:pPr>
                    <w:jc w:val="center"/>
                    <w:rPr>
                      <w:rFonts w:cs="Arial"/>
                      <w:color w:val="000000"/>
                      <w:sz w:val="20"/>
                      <w:szCs w:val="20"/>
                    </w:rPr>
                  </w:pPr>
                  <w:r w:rsidRPr="005D1E10">
                    <w:rPr>
                      <w:rFonts w:cs="Arial"/>
                      <w:color w:val="000000"/>
                      <w:sz w:val="20"/>
                      <w:szCs w:val="20"/>
                    </w:rPr>
                    <w:t>12,1</w:t>
                  </w:r>
                </w:p>
              </w:tc>
            </w:tr>
            <w:tr w:rsidR="00B878B3" w:rsidRPr="003D5BEB" w14:paraId="51B1F671" w14:textId="77777777" w:rsidTr="00B878B3">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FE8F85" w14:textId="06AF2230" w:rsidR="005D1E10" w:rsidRPr="003D5BEB" w:rsidRDefault="005D1E10" w:rsidP="00010425">
                  <w:pPr>
                    <w:jc w:val="center"/>
                    <w:rPr>
                      <w:rFonts w:cs="Arial"/>
                      <w:color w:val="000000"/>
                      <w:sz w:val="20"/>
                      <w:szCs w:val="20"/>
                    </w:rPr>
                  </w:pPr>
                  <w:r w:rsidRPr="00205CC7">
                    <w:rPr>
                      <w:rFonts w:cs="Arial"/>
                      <w:color w:val="000000"/>
                      <w:sz w:val="20"/>
                      <w:szCs w:val="20"/>
                    </w:rPr>
                    <w:t>18:15:38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33D4AAAC" w14:textId="1224BBA6" w:rsidR="005D1E10" w:rsidRPr="003D5BEB" w:rsidRDefault="005D1E10" w:rsidP="00010425">
                  <w:pPr>
                    <w:jc w:val="center"/>
                    <w:rPr>
                      <w:rFonts w:cs="Arial"/>
                      <w:color w:val="000000"/>
                      <w:sz w:val="20"/>
                      <w:szCs w:val="20"/>
                    </w:rPr>
                  </w:pPr>
                  <w:r w:rsidRPr="00010425">
                    <w:rPr>
                      <w:rFonts w:cs="Arial"/>
                      <w:color w:val="000000"/>
                      <w:sz w:val="20"/>
                      <w:szCs w:val="20"/>
                    </w:rPr>
                    <w:t>6,9</w:t>
                  </w:r>
                </w:p>
              </w:tc>
              <w:tc>
                <w:tcPr>
                  <w:tcW w:w="1252" w:type="dxa"/>
                  <w:tcBorders>
                    <w:top w:val="single" w:sz="4" w:space="0" w:color="auto"/>
                    <w:left w:val="nil"/>
                    <w:bottom w:val="single" w:sz="4" w:space="0" w:color="auto"/>
                    <w:right w:val="single" w:sz="4" w:space="0" w:color="auto"/>
                  </w:tcBorders>
                  <w:vAlign w:val="center"/>
                </w:tcPr>
                <w:p w14:paraId="00A45BA9" w14:textId="545DE6EF"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3C5D0756"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57EF36C6" w14:textId="71000E4A" w:rsidR="005D1E10" w:rsidRPr="003D5BEB" w:rsidRDefault="005D1E10" w:rsidP="005D1E10">
                  <w:pPr>
                    <w:jc w:val="center"/>
                    <w:rPr>
                      <w:rFonts w:cs="Arial"/>
                      <w:color w:val="000000"/>
                      <w:sz w:val="20"/>
                      <w:szCs w:val="20"/>
                    </w:rPr>
                  </w:pPr>
                  <w:r w:rsidRPr="005D1E10">
                    <w:rPr>
                      <w:rFonts w:cs="Arial"/>
                      <w:color w:val="000000"/>
                      <w:sz w:val="20"/>
                      <w:szCs w:val="20"/>
                    </w:rPr>
                    <w:t>18:37:38</w:t>
                  </w:r>
                </w:p>
              </w:tc>
              <w:tc>
                <w:tcPr>
                  <w:tcW w:w="545" w:type="dxa"/>
                  <w:tcBorders>
                    <w:top w:val="single" w:sz="4" w:space="0" w:color="auto"/>
                    <w:left w:val="single" w:sz="4" w:space="0" w:color="auto"/>
                    <w:bottom w:val="single" w:sz="4" w:space="0" w:color="auto"/>
                    <w:right w:val="single" w:sz="4" w:space="0" w:color="auto"/>
                  </w:tcBorders>
                  <w:vAlign w:val="center"/>
                </w:tcPr>
                <w:p w14:paraId="0F1528A4" w14:textId="515CAD45" w:rsidR="005D1E10" w:rsidRPr="003D5BEB" w:rsidRDefault="005D1E10" w:rsidP="005D1E10">
                  <w:pPr>
                    <w:jc w:val="center"/>
                    <w:rPr>
                      <w:rFonts w:cs="Arial"/>
                      <w:color w:val="000000"/>
                      <w:sz w:val="20"/>
                      <w:szCs w:val="20"/>
                    </w:rPr>
                  </w:pPr>
                  <w:r w:rsidRPr="005D1E10">
                    <w:rPr>
                      <w:rFonts w:cs="Arial"/>
                      <w:color w:val="000000"/>
                      <w:sz w:val="20"/>
                      <w:szCs w:val="20"/>
                    </w:rPr>
                    <w:t>6,8</w:t>
                  </w:r>
                </w:p>
              </w:tc>
              <w:tc>
                <w:tcPr>
                  <w:tcW w:w="1253" w:type="dxa"/>
                  <w:tcBorders>
                    <w:top w:val="single" w:sz="4" w:space="0" w:color="auto"/>
                    <w:left w:val="single" w:sz="4" w:space="0" w:color="auto"/>
                    <w:bottom w:val="single" w:sz="4" w:space="0" w:color="auto"/>
                    <w:right w:val="single" w:sz="4" w:space="0" w:color="auto"/>
                  </w:tcBorders>
                  <w:vAlign w:val="center"/>
                </w:tcPr>
                <w:p w14:paraId="39C4E5D5" w14:textId="3961B06A" w:rsidR="005D1E10" w:rsidRPr="003D5BEB" w:rsidRDefault="005D1E10" w:rsidP="005D1E10">
                  <w:pPr>
                    <w:jc w:val="center"/>
                    <w:rPr>
                      <w:rFonts w:cs="Arial"/>
                      <w:color w:val="000000"/>
                      <w:sz w:val="20"/>
                      <w:szCs w:val="20"/>
                    </w:rPr>
                  </w:pPr>
                  <w:r w:rsidRPr="005D1E10">
                    <w:rPr>
                      <w:rFonts w:cs="Arial"/>
                      <w:color w:val="000000"/>
                      <w:sz w:val="20"/>
                      <w:szCs w:val="20"/>
                    </w:rPr>
                    <w:t>12,1</w:t>
                  </w:r>
                </w:p>
              </w:tc>
            </w:tr>
            <w:tr w:rsidR="00B878B3" w:rsidRPr="003D5BEB" w14:paraId="53C8F44F" w14:textId="77777777" w:rsidTr="00B878B3">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027BB0" w14:textId="50AF13BA" w:rsidR="005D1E10" w:rsidRPr="003D5BEB" w:rsidRDefault="005D1E10" w:rsidP="00010425">
                  <w:pPr>
                    <w:jc w:val="center"/>
                    <w:rPr>
                      <w:rFonts w:cs="Arial"/>
                      <w:color w:val="000000"/>
                      <w:sz w:val="20"/>
                      <w:szCs w:val="20"/>
                    </w:rPr>
                  </w:pPr>
                  <w:r w:rsidRPr="00205CC7">
                    <w:rPr>
                      <w:rFonts w:cs="Arial"/>
                      <w:color w:val="000000"/>
                      <w:sz w:val="20"/>
                      <w:szCs w:val="20"/>
                    </w:rPr>
                    <w:t>18:16:38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454FE328" w14:textId="263F79F1" w:rsidR="005D1E10" w:rsidRPr="003D5BEB" w:rsidRDefault="005D1E10" w:rsidP="00010425">
                  <w:pPr>
                    <w:jc w:val="center"/>
                    <w:rPr>
                      <w:rFonts w:cs="Arial"/>
                      <w:color w:val="000000"/>
                      <w:sz w:val="20"/>
                      <w:szCs w:val="20"/>
                    </w:rPr>
                  </w:pPr>
                  <w:r w:rsidRPr="00010425">
                    <w:rPr>
                      <w:rFonts w:cs="Arial"/>
                      <w:color w:val="000000"/>
                      <w:sz w:val="20"/>
                      <w:szCs w:val="20"/>
                    </w:rPr>
                    <w:t>6,9</w:t>
                  </w:r>
                </w:p>
              </w:tc>
              <w:tc>
                <w:tcPr>
                  <w:tcW w:w="1252" w:type="dxa"/>
                  <w:tcBorders>
                    <w:top w:val="single" w:sz="4" w:space="0" w:color="auto"/>
                    <w:left w:val="nil"/>
                    <w:bottom w:val="single" w:sz="4" w:space="0" w:color="auto"/>
                    <w:right w:val="single" w:sz="4" w:space="0" w:color="auto"/>
                  </w:tcBorders>
                  <w:vAlign w:val="center"/>
                </w:tcPr>
                <w:p w14:paraId="24CA55AB" w14:textId="31714434"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01453653"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5741C047" w14:textId="2A311CAD" w:rsidR="005D1E10" w:rsidRPr="003D5BEB" w:rsidRDefault="005D1E10" w:rsidP="005D1E10">
                  <w:pPr>
                    <w:jc w:val="center"/>
                    <w:rPr>
                      <w:rFonts w:cs="Arial"/>
                      <w:color w:val="000000"/>
                      <w:sz w:val="20"/>
                      <w:szCs w:val="20"/>
                    </w:rPr>
                  </w:pPr>
                  <w:r w:rsidRPr="005D1E10">
                    <w:rPr>
                      <w:rFonts w:cs="Arial"/>
                      <w:color w:val="000000"/>
                      <w:sz w:val="20"/>
                      <w:szCs w:val="20"/>
                    </w:rPr>
                    <w:t>18:38:38</w:t>
                  </w:r>
                </w:p>
              </w:tc>
              <w:tc>
                <w:tcPr>
                  <w:tcW w:w="545" w:type="dxa"/>
                  <w:tcBorders>
                    <w:top w:val="single" w:sz="4" w:space="0" w:color="auto"/>
                    <w:left w:val="single" w:sz="4" w:space="0" w:color="auto"/>
                    <w:bottom w:val="single" w:sz="4" w:space="0" w:color="auto"/>
                    <w:right w:val="single" w:sz="4" w:space="0" w:color="auto"/>
                  </w:tcBorders>
                  <w:vAlign w:val="center"/>
                </w:tcPr>
                <w:p w14:paraId="107A517E" w14:textId="6B700ACE" w:rsidR="005D1E10" w:rsidRPr="003D5BEB" w:rsidRDefault="005D1E10" w:rsidP="005D1E10">
                  <w:pPr>
                    <w:jc w:val="center"/>
                    <w:rPr>
                      <w:rFonts w:cs="Arial"/>
                      <w:color w:val="000000"/>
                      <w:sz w:val="20"/>
                      <w:szCs w:val="20"/>
                    </w:rPr>
                  </w:pPr>
                  <w:r w:rsidRPr="005D1E10">
                    <w:rPr>
                      <w:rFonts w:cs="Arial"/>
                      <w:color w:val="000000"/>
                      <w:sz w:val="20"/>
                      <w:szCs w:val="20"/>
                    </w:rPr>
                    <w:t>6,8</w:t>
                  </w:r>
                </w:p>
              </w:tc>
              <w:tc>
                <w:tcPr>
                  <w:tcW w:w="1253" w:type="dxa"/>
                  <w:tcBorders>
                    <w:top w:val="single" w:sz="4" w:space="0" w:color="auto"/>
                    <w:left w:val="single" w:sz="4" w:space="0" w:color="auto"/>
                    <w:bottom w:val="single" w:sz="4" w:space="0" w:color="auto"/>
                    <w:right w:val="single" w:sz="4" w:space="0" w:color="auto"/>
                  </w:tcBorders>
                  <w:vAlign w:val="center"/>
                </w:tcPr>
                <w:p w14:paraId="3F950AB7" w14:textId="73B99C29" w:rsidR="005D1E10" w:rsidRPr="003D5BEB" w:rsidRDefault="005D1E10" w:rsidP="005D1E10">
                  <w:pPr>
                    <w:jc w:val="center"/>
                    <w:rPr>
                      <w:rFonts w:cs="Arial"/>
                      <w:color w:val="000000"/>
                      <w:sz w:val="20"/>
                      <w:szCs w:val="20"/>
                    </w:rPr>
                  </w:pPr>
                  <w:r w:rsidRPr="005D1E10">
                    <w:rPr>
                      <w:rFonts w:cs="Arial"/>
                      <w:color w:val="000000"/>
                      <w:sz w:val="20"/>
                      <w:szCs w:val="20"/>
                    </w:rPr>
                    <w:t>12,0</w:t>
                  </w:r>
                </w:p>
              </w:tc>
            </w:tr>
            <w:tr w:rsidR="00B878B3" w:rsidRPr="003D5BEB" w14:paraId="021C7D4F" w14:textId="77777777" w:rsidTr="00B878B3">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1AA213" w14:textId="4F390705" w:rsidR="005D1E10" w:rsidRPr="003D5BEB" w:rsidRDefault="005D1E10" w:rsidP="00010425">
                  <w:pPr>
                    <w:jc w:val="center"/>
                    <w:rPr>
                      <w:rFonts w:cs="Arial"/>
                      <w:color w:val="000000"/>
                      <w:sz w:val="20"/>
                      <w:szCs w:val="20"/>
                    </w:rPr>
                  </w:pPr>
                  <w:r w:rsidRPr="00205CC7">
                    <w:rPr>
                      <w:rFonts w:cs="Arial"/>
                      <w:color w:val="000000"/>
                      <w:sz w:val="20"/>
                      <w:szCs w:val="20"/>
                    </w:rPr>
                    <w:t>18:17:38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3AC85991" w14:textId="6C35D396" w:rsidR="005D1E10" w:rsidRPr="003D5BEB" w:rsidRDefault="005D1E10" w:rsidP="00010425">
                  <w:pPr>
                    <w:jc w:val="center"/>
                    <w:rPr>
                      <w:rFonts w:cs="Arial"/>
                      <w:color w:val="000000"/>
                      <w:sz w:val="20"/>
                      <w:szCs w:val="20"/>
                    </w:rPr>
                  </w:pPr>
                  <w:r w:rsidRPr="00010425">
                    <w:rPr>
                      <w:rFonts w:cs="Arial"/>
                      <w:color w:val="000000"/>
                      <w:sz w:val="20"/>
                      <w:szCs w:val="20"/>
                    </w:rPr>
                    <w:t>6,8</w:t>
                  </w:r>
                </w:p>
              </w:tc>
              <w:tc>
                <w:tcPr>
                  <w:tcW w:w="1252" w:type="dxa"/>
                  <w:tcBorders>
                    <w:top w:val="single" w:sz="4" w:space="0" w:color="auto"/>
                    <w:left w:val="nil"/>
                    <w:bottom w:val="single" w:sz="4" w:space="0" w:color="auto"/>
                    <w:right w:val="single" w:sz="4" w:space="0" w:color="auto"/>
                  </w:tcBorders>
                  <w:vAlign w:val="center"/>
                </w:tcPr>
                <w:p w14:paraId="3320DF07" w14:textId="61524F83" w:rsidR="005D1E10" w:rsidRPr="003D5BEB" w:rsidRDefault="005D1E10" w:rsidP="00010425">
                  <w:pPr>
                    <w:jc w:val="center"/>
                    <w:rPr>
                      <w:rFonts w:cs="Arial"/>
                      <w:color w:val="000000"/>
                      <w:sz w:val="20"/>
                      <w:szCs w:val="20"/>
                    </w:rPr>
                  </w:pPr>
                  <w:r w:rsidRPr="00010425">
                    <w:rPr>
                      <w:rFonts w:cs="Arial"/>
                      <w:color w:val="000000"/>
                      <w:sz w:val="20"/>
                      <w:szCs w:val="20"/>
                    </w:rPr>
                    <w:t>12,0</w:t>
                  </w:r>
                </w:p>
              </w:tc>
              <w:tc>
                <w:tcPr>
                  <w:tcW w:w="309" w:type="dxa"/>
                  <w:tcBorders>
                    <w:left w:val="single" w:sz="4" w:space="0" w:color="auto"/>
                  </w:tcBorders>
                </w:tcPr>
                <w:p w14:paraId="0F18D0BC"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460C70D2" w14:textId="3925F2FD" w:rsidR="005D1E10" w:rsidRPr="003D5BEB" w:rsidRDefault="005D1E10" w:rsidP="005D1E10">
                  <w:pPr>
                    <w:jc w:val="center"/>
                    <w:rPr>
                      <w:rFonts w:cs="Arial"/>
                      <w:color w:val="000000"/>
                      <w:sz w:val="20"/>
                      <w:szCs w:val="20"/>
                    </w:rPr>
                  </w:pPr>
                  <w:r w:rsidRPr="005D1E10">
                    <w:rPr>
                      <w:rFonts w:cs="Arial"/>
                      <w:color w:val="000000"/>
                      <w:sz w:val="20"/>
                      <w:szCs w:val="20"/>
                    </w:rPr>
                    <w:t>18:39:38</w:t>
                  </w:r>
                </w:p>
              </w:tc>
              <w:tc>
                <w:tcPr>
                  <w:tcW w:w="545" w:type="dxa"/>
                  <w:tcBorders>
                    <w:top w:val="single" w:sz="4" w:space="0" w:color="auto"/>
                    <w:left w:val="single" w:sz="4" w:space="0" w:color="auto"/>
                    <w:bottom w:val="single" w:sz="4" w:space="0" w:color="auto"/>
                    <w:right w:val="single" w:sz="4" w:space="0" w:color="auto"/>
                  </w:tcBorders>
                  <w:vAlign w:val="center"/>
                </w:tcPr>
                <w:p w14:paraId="66510ECA" w14:textId="445B64DE" w:rsidR="005D1E10" w:rsidRPr="003D5BEB" w:rsidRDefault="005D1E10" w:rsidP="005D1E10">
                  <w:pPr>
                    <w:jc w:val="center"/>
                    <w:rPr>
                      <w:rFonts w:cs="Arial"/>
                      <w:color w:val="000000"/>
                      <w:sz w:val="20"/>
                      <w:szCs w:val="20"/>
                    </w:rPr>
                  </w:pPr>
                  <w:r w:rsidRPr="005D1E10">
                    <w:rPr>
                      <w:rFonts w:cs="Arial"/>
                      <w:color w:val="000000"/>
                      <w:sz w:val="20"/>
                      <w:szCs w:val="20"/>
                    </w:rPr>
                    <w:t>6,8</w:t>
                  </w:r>
                </w:p>
              </w:tc>
              <w:tc>
                <w:tcPr>
                  <w:tcW w:w="1253" w:type="dxa"/>
                  <w:tcBorders>
                    <w:top w:val="single" w:sz="4" w:space="0" w:color="auto"/>
                    <w:left w:val="single" w:sz="4" w:space="0" w:color="auto"/>
                    <w:bottom w:val="single" w:sz="4" w:space="0" w:color="auto"/>
                    <w:right w:val="single" w:sz="4" w:space="0" w:color="auto"/>
                  </w:tcBorders>
                  <w:vAlign w:val="center"/>
                </w:tcPr>
                <w:p w14:paraId="4EB147CE" w14:textId="32A8BFF0" w:rsidR="005D1E10" w:rsidRPr="003D5BEB" w:rsidRDefault="005D1E10" w:rsidP="005D1E10">
                  <w:pPr>
                    <w:jc w:val="center"/>
                    <w:rPr>
                      <w:rFonts w:cs="Arial"/>
                      <w:color w:val="000000"/>
                      <w:sz w:val="20"/>
                      <w:szCs w:val="20"/>
                    </w:rPr>
                  </w:pPr>
                  <w:r w:rsidRPr="005D1E10">
                    <w:rPr>
                      <w:rFonts w:cs="Arial"/>
                      <w:color w:val="000000"/>
                      <w:sz w:val="20"/>
                      <w:szCs w:val="20"/>
                    </w:rPr>
                    <w:t>12,0</w:t>
                  </w:r>
                </w:p>
              </w:tc>
            </w:tr>
            <w:tr w:rsidR="00B878B3" w:rsidRPr="003D5BEB" w14:paraId="54CCC118" w14:textId="77777777" w:rsidTr="00B878B3">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BAE5F6" w14:textId="795F627A" w:rsidR="005D1E10" w:rsidRPr="003D5BEB" w:rsidRDefault="005D1E10" w:rsidP="00010425">
                  <w:pPr>
                    <w:jc w:val="center"/>
                    <w:rPr>
                      <w:rFonts w:cs="Arial"/>
                      <w:color w:val="000000"/>
                      <w:sz w:val="20"/>
                      <w:szCs w:val="20"/>
                    </w:rPr>
                  </w:pPr>
                  <w:r w:rsidRPr="00205CC7">
                    <w:rPr>
                      <w:rFonts w:cs="Arial"/>
                      <w:color w:val="000000"/>
                      <w:sz w:val="20"/>
                      <w:szCs w:val="20"/>
                    </w:rPr>
                    <w:t>18:18:38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6914E61B" w14:textId="680314CE" w:rsidR="005D1E10" w:rsidRPr="003D5BEB" w:rsidRDefault="005D1E10" w:rsidP="00010425">
                  <w:pPr>
                    <w:jc w:val="center"/>
                    <w:rPr>
                      <w:rFonts w:cs="Arial"/>
                      <w:color w:val="000000"/>
                      <w:sz w:val="20"/>
                      <w:szCs w:val="20"/>
                    </w:rPr>
                  </w:pPr>
                  <w:r w:rsidRPr="00010425">
                    <w:rPr>
                      <w:rFonts w:cs="Arial"/>
                      <w:color w:val="000000"/>
                      <w:sz w:val="20"/>
                      <w:szCs w:val="20"/>
                    </w:rPr>
                    <w:t>6,8</w:t>
                  </w:r>
                </w:p>
              </w:tc>
              <w:tc>
                <w:tcPr>
                  <w:tcW w:w="1252" w:type="dxa"/>
                  <w:tcBorders>
                    <w:top w:val="single" w:sz="4" w:space="0" w:color="auto"/>
                    <w:left w:val="nil"/>
                    <w:bottom w:val="single" w:sz="4" w:space="0" w:color="auto"/>
                    <w:right w:val="single" w:sz="4" w:space="0" w:color="auto"/>
                  </w:tcBorders>
                  <w:vAlign w:val="center"/>
                </w:tcPr>
                <w:p w14:paraId="61CC8E8C" w14:textId="2DC13F84" w:rsidR="005D1E10" w:rsidRPr="003D5BEB" w:rsidRDefault="005D1E10" w:rsidP="00010425">
                  <w:pPr>
                    <w:jc w:val="center"/>
                    <w:rPr>
                      <w:rFonts w:cs="Arial"/>
                      <w:color w:val="000000"/>
                      <w:sz w:val="20"/>
                      <w:szCs w:val="20"/>
                    </w:rPr>
                  </w:pPr>
                  <w:r w:rsidRPr="00010425">
                    <w:rPr>
                      <w:rFonts w:cs="Arial"/>
                      <w:color w:val="000000"/>
                      <w:sz w:val="20"/>
                      <w:szCs w:val="20"/>
                    </w:rPr>
                    <w:t>12,1</w:t>
                  </w:r>
                </w:p>
              </w:tc>
              <w:tc>
                <w:tcPr>
                  <w:tcW w:w="309" w:type="dxa"/>
                  <w:tcBorders>
                    <w:left w:val="single" w:sz="4" w:space="0" w:color="auto"/>
                  </w:tcBorders>
                </w:tcPr>
                <w:p w14:paraId="7F856A8C"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3C5566F5" w14:textId="7FE79B17" w:rsidR="005D1E10" w:rsidRPr="003D5BEB" w:rsidRDefault="005D1E10" w:rsidP="005D1E10">
                  <w:pPr>
                    <w:jc w:val="center"/>
                    <w:rPr>
                      <w:rFonts w:cs="Arial"/>
                      <w:color w:val="000000"/>
                      <w:sz w:val="20"/>
                      <w:szCs w:val="20"/>
                    </w:rPr>
                  </w:pPr>
                  <w:r w:rsidRPr="005D1E10">
                    <w:rPr>
                      <w:rFonts w:cs="Arial"/>
                      <w:color w:val="000000"/>
                      <w:sz w:val="20"/>
                      <w:szCs w:val="20"/>
                    </w:rPr>
                    <w:t>18:40:38</w:t>
                  </w:r>
                </w:p>
              </w:tc>
              <w:tc>
                <w:tcPr>
                  <w:tcW w:w="545" w:type="dxa"/>
                  <w:tcBorders>
                    <w:top w:val="single" w:sz="4" w:space="0" w:color="auto"/>
                    <w:left w:val="single" w:sz="4" w:space="0" w:color="auto"/>
                    <w:bottom w:val="single" w:sz="4" w:space="0" w:color="auto"/>
                    <w:right w:val="single" w:sz="4" w:space="0" w:color="auto"/>
                  </w:tcBorders>
                  <w:vAlign w:val="center"/>
                </w:tcPr>
                <w:p w14:paraId="335BA6A3" w14:textId="01395F03" w:rsidR="005D1E10" w:rsidRPr="003D5BEB" w:rsidRDefault="005D1E10" w:rsidP="005D1E10">
                  <w:pPr>
                    <w:jc w:val="center"/>
                    <w:rPr>
                      <w:rFonts w:cs="Arial"/>
                      <w:color w:val="000000"/>
                      <w:sz w:val="20"/>
                      <w:szCs w:val="20"/>
                    </w:rPr>
                  </w:pPr>
                  <w:r w:rsidRPr="005D1E10">
                    <w:rPr>
                      <w:rFonts w:cs="Arial"/>
                      <w:color w:val="000000"/>
                      <w:sz w:val="20"/>
                      <w:szCs w:val="20"/>
                    </w:rPr>
                    <w:t>6,8</w:t>
                  </w:r>
                </w:p>
              </w:tc>
              <w:tc>
                <w:tcPr>
                  <w:tcW w:w="1253" w:type="dxa"/>
                  <w:tcBorders>
                    <w:top w:val="single" w:sz="4" w:space="0" w:color="auto"/>
                    <w:left w:val="single" w:sz="4" w:space="0" w:color="auto"/>
                    <w:bottom w:val="single" w:sz="4" w:space="0" w:color="auto"/>
                    <w:right w:val="single" w:sz="4" w:space="0" w:color="auto"/>
                  </w:tcBorders>
                  <w:vAlign w:val="center"/>
                </w:tcPr>
                <w:p w14:paraId="5E1488B0" w14:textId="0ED83B5F" w:rsidR="005D1E10" w:rsidRPr="003D5BEB" w:rsidRDefault="005D1E10" w:rsidP="005D1E10">
                  <w:pPr>
                    <w:jc w:val="center"/>
                    <w:rPr>
                      <w:rFonts w:cs="Arial"/>
                      <w:color w:val="000000"/>
                      <w:sz w:val="20"/>
                      <w:szCs w:val="20"/>
                    </w:rPr>
                  </w:pPr>
                  <w:r w:rsidRPr="005D1E10">
                    <w:rPr>
                      <w:rFonts w:cs="Arial"/>
                      <w:color w:val="000000"/>
                      <w:sz w:val="20"/>
                      <w:szCs w:val="20"/>
                    </w:rPr>
                    <w:t>12,0</w:t>
                  </w:r>
                </w:p>
              </w:tc>
            </w:tr>
            <w:tr w:rsidR="00B878B3" w:rsidRPr="003D5BEB" w14:paraId="6C4EE375" w14:textId="77777777" w:rsidTr="00B878B3">
              <w:trPr>
                <w:trHeight w:val="300"/>
                <w:jc w:val="center"/>
              </w:trPr>
              <w:tc>
                <w:tcPr>
                  <w:tcW w:w="8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180B80" w14:textId="6FF5FA37" w:rsidR="005D1E10" w:rsidRPr="003D5BEB" w:rsidRDefault="005D1E10" w:rsidP="00010425">
                  <w:pPr>
                    <w:jc w:val="center"/>
                    <w:rPr>
                      <w:rFonts w:cs="Arial"/>
                      <w:color w:val="000000"/>
                      <w:sz w:val="20"/>
                      <w:szCs w:val="20"/>
                    </w:rPr>
                  </w:pPr>
                  <w:r w:rsidRPr="00205CC7">
                    <w:rPr>
                      <w:rFonts w:cs="Arial"/>
                      <w:color w:val="000000"/>
                      <w:sz w:val="20"/>
                      <w:szCs w:val="20"/>
                    </w:rPr>
                    <w:t>18:19:38</w:t>
                  </w:r>
                </w:p>
              </w:tc>
              <w:tc>
                <w:tcPr>
                  <w:tcW w:w="559" w:type="dxa"/>
                  <w:tcBorders>
                    <w:top w:val="single" w:sz="4" w:space="0" w:color="auto"/>
                    <w:left w:val="nil"/>
                    <w:bottom w:val="single" w:sz="4" w:space="0" w:color="auto"/>
                    <w:right w:val="single" w:sz="4" w:space="0" w:color="auto"/>
                  </w:tcBorders>
                  <w:shd w:val="clear" w:color="auto" w:fill="auto"/>
                  <w:noWrap/>
                  <w:vAlign w:val="center"/>
                </w:tcPr>
                <w:p w14:paraId="147E1F05" w14:textId="594211A7" w:rsidR="005D1E10" w:rsidRPr="003D5BEB" w:rsidRDefault="005D1E10" w:rsidP="00010425">
                  <w:pPr>
                    <w:jc w:val="center"/>
                    <w:rPr>
                      <w:rFonts w:cs="Arial"/>
                      <w:color w:val="000000"/>
                      <w:sz w:val="20"/>
                      <w:szCs w:val="20"/>
                    </w:rPr>
                  </w:pPr>
                  <w:r w:rsidRPr="00010425">
                    <w:rPr>
                      <w:rFonts w:cs="Arial"/>
                      <w:color w:val="000000"/>
                      <w:sz w:val="20"/>
                      <w:szCs w:val="20"/>
                    </w:rPr>
                    <w:t>6,8</w:t>
                  </w:r>
                </w:p>
              </w:tc>
              <w:tc>
                <w:tcPr>
                  <w:tcW w:w="1252" w:type="dxa"/>
                  <w:tcBorders>
                    <w:top w:val="single" w:sz="4" w:space="0" w:color="auto"/>
                    <w:left w:val="nil"/>
                    <w:bottom w:val="single" w:sz="4" w:space="0" w:color="auto"/>
                    <w:right w:val="single" w:sz="4" w:space="0" w:color="auto"/>
                  </w:tcBorders>
                  <w:vAlign w:val="center"/>
                </w:tcPr>
                <w:p w14:paraId="4578BD7C" w14:textId="69AE6625" w:rsidR="005D1E10" w:rsidRPr="003D5BEB" w:rsidRDefault="005D1E10" w:rsidP="00010425">
                  <w:pPr>
                    <w:jc w:val="center"/>
                    <w:rPr>
                      <w:rFonts w:cs="Arial"/>
                      <w:color w:val="000000"/>
                      <w:sz w:val="20"/>
                      <w:szCs w:val="20"/>
                    </w:rPr>
                  </w:pPr>
                  <w:r w:rsidRPr="00010425">
                    <w:rPr>
                      <w:rFonts w:cs="Arial"/>
                      <w:color w:val="000000"/>
                      <w:sz w:val="20"/>
                      <w:szCs w:val="20"/>
                    </w:rPr>
                    <w:t>12,1</w:t>
                  </w:r>
                </w:p>
              </w:tc>
              <w:tc>
                <w:tcPr>
                  <w:tcW w:w="309" w:type="dxa"/>
                  <w:tcBorders>
                    <w:left w:val="single" w:sz="4" w:space="0" w:color="auto"/>
                  </w:tcBorders>
                </w:tcPr>
                <w:p w14:paraId="440A2081" w14:textId="77777777" w:rsidR="005D1E10" w:rsidRPr="003D5BEB" w:rsidRDefault="005D1E10" w:rsidP="00205CC7">
                  <w:pPr>
                    <w:jc w:val="center"/>
                    <w:rPr>
                      <w:rFonts w:cs="Arial"/>
                      <w:color w:val="000000"/>
                      <w:sz w:val="20"/>
                      <w:szCs w:val="20"/>
                    </w:rPr>
                  </w:pPr>
                </w:p>
              </w:tc>
              <w:tc>
                <w:tcPr>
                  <w:tcW w:w="876" w:type="dxa"/>
                  <w:tcBorders>
                    <w:top w:val="single" w:sz="4" w:space="0" w:color="auto"/>
                    <w:left w:val="single" w:sz="4" w:space="0" w:color="auto"/>
                    <w:bottom w:val="single" w:sz="4" w:space="0" w:color="auto"/>
                    <w:right w:val="single" w:sz="4" w:space="0" w:color="auto"/>
                  </w:tcBorders>
                  <w:vAlign w:val="center"/>
                </w:tcPr>
                <w:p w14:paraId="538DC243" w14:textId="7335B09F" w:rsidR="005D1E10" w:rsidRPr="003D5BEB" w:rsidRDefault="005D1E10" w:rsidP="005D1E10">
                  <w:pPr>
                    <w:jc w:val="center"/>
                    <w:rPr>
                      <w:rFonts w:cs="Arial"/>
                      <w:color w:val="000000"/>
                      <w:sz w:val="20"/>
                      <w:szCs w:val="20"/>
                    </w:rPr>
                  </w:pPr>
                  <w:r w:rsidRPr="005D1E10">
                    <w:rPr>
                      <w:rFonts w:cs="Arial"/>
                      <w:color w:val="000000"/>
                      <w:sz w:val="20"/>
                      <w:szCs w:val="20"/>
                    </w:rPr>
                    <w:t>18:41:38</w:t>
                  </w:r>
                </w:p>
              </w:tc>
              <w:tc>
                <w:tcPr>
                  <w:tcW w:w="545" w:type="dxa"/>
                  <w:tcBorders>
                    <w:top w:val="single" w:sz="4" w:space="0" w:color="auto"/>
                    <w:left w:val="single" w:sz="4" w:space="0" w:color="auto"/>
                    <w:bottom w:val="single" w:sz="4" w:space="0" w:color="auto"/>
                    <w:right w:val="single" w:sz="4" w:space="0" w:color="auto"/>
                  </w:tcBorders>
                  <w:vAlign w:val="center"/>
                </w:tcPr>
                <w:p w14:paraId="00627689" w14:textId="10FE98B6" w:rsidR="005D1E10" w:rsidRPr="003D5BEB" w:rsidRDefault="005D1E10" w:rsidP="005D1E10">
                  <w:pPr>
                    <w:jc w:val="center"/>
                    <w:rPr>
                      <w:rFonts w:cs="Arial"/>
                      <w:color w:val="000000"/>
                      <w:sz w:val="20"/>
                      <w:szCs w:val="20"/>
                    </w:rPr>
                  </w:pPr>
                  <w:r w:rsidRPr="005D1E10">
                    <w:rPr>
                      <w:rFonts w:cs="Arial"/>
                      <w:color w:val="000000"/>
                      <w:sz w:val="20"/>
                      <w:szCs w:val="20"/>
                    </w:rPr>
                    <w:t>6,8</w:t>
                  </w:r>
                </w:p>
              </w:tc>
              <w:tc>
                <w:tcPr>
                  <w:tcW w:w="1253" w:type="dxa"/>
                  <w:tcBorders>
                    <w:top w:val="single" w:sz="4" w:space="0" w:color="auto"/>
                    <w:left w:val="single" w:sz="4" w:space="0" w:color="auto"/>
                    <w:bottom w:val="single" w:sz="4" w:space="0" w:color="auto"/>
                    <w:right w:val="single" w:sz="4" w:space="0" w:color="auto"/>
                  </w:tcBorders>
                  <w:vAlign w:val="center"/>
                </w:tcPr>
                <w:p w14:paraId="5C6A125A" w14:textId="186A758B" w:rsidR="005D1E10" w:rsidRPr="003D5BEB" w:rsidRDefault="005D1E10" w:rsidP="005D1E10">
                  <w:pPr>
                    <w:jc w:val="center"/>
                    <w:rPr>
                      <w:rFonts w:cs="Arial"/>
                      <w:color w:val="000000"/>
                      <w:sz w:val="20"/>
                      <w:szCs w:val="20"/>
                    </w:rPr>
                  </w:pPr>
                  <w:r w:rsidRPr="005D1E10">
                    <w:rPr>
                      <w:rFonts w:cs="Arial"/>
                      <w:color w:val="000000"/>
                      <w:sz w:val="20"/>
                      <w:szCs w:val="20"/>
                    </w:rPr>
                    <w:t>12,0</w:t>
                  </w:r>
                </w:p>
              </w:tc>
            </w:tr>
          </w:tbl>
          <w:p w14:paraId="045F77A8" w14:textId="77777777" w:rsidR="00205CC7" w:rsidRPr="002E26E2" w:rsidRDefault="00205CC7" w:rsidP="008C2604">
            <w:pPr>
              <w:rPr>
                <w:rFonts w:ascii="Calibri" w:eastAsia="Times New Roman" w:hAnsi="Calibri"/>
                <w:color w:val="000000"/>
                <w:sz w:val="18"/>
                <w:szCs w:val="20"/>
                <w:lang w:eastAsia="es-CL"/>
              </w:rPr>
            </w:pPr>
            <w:r w:rsidRPr="002E26E2">
              <w:rPr>
                <w:rFonts w:ascii="Calibri" w:eastAsia="Times New Roman" w:hAnsi="Calibri"/>
                <w:color w:val="000000"/>
                <w:sz w:val="18"/>
                <w:szCs w:val="20"/>
                <w:lang w:eastAsia="es-CL"/>
              </w:rPr>
              <w:t xml:space="preserve">Fuente: Datos extraídos de sonda multiparámetro Hanna Modelo HI9829, Número </w:t>
            </w:r>
          </w:p>
          <w:p w14:paraId="5D7E2792" w14:textId="77777777" w:rsidR="00205CC7" w:rsidRPr="003D5BEB" w:rsidRDefault="00205CC7" w:rsidP="008C2604">
            <w:pPr>
              <w:rPr>
                <w:rFonts w:eastAsia="Times New Roman"/>
                <w:color w:val="000000"/>
                <w:sz w:val="20"/>
                <w:szCs w:val="20"/>
                <w:lang w:eastAsia="es-CL"/>
              </w:rPr>
            </w:pPr>
            <w:r w:rsidRPr="002E26E2">
              <w:rPr>
                <w:rFonts w:ascii="Calibri" w:eastAsia="Times New Roman" w:hAnsi="Calibri"/>
                <w:color w:val="000000"/>
                <w:sz w:val="18"/>
                <w:szCs w:val="20"/>
                <w:lang w:eastAsia="es-CL"/>
              </w:rPr>
              <w:t>de Serie 08539858.</w:t>
            </w:r>
          </w:p>
        </w:tc>
        <w:tc>
          <w:tcPr>
            <w:tcW w:w="2441" w:type="pct"/>
            <w:gridSpan w:val="2"/>
            <w:tcBorders>
              <w:top w:val="nil"/>
              <w:left w:val="single" w:sz="4" w:space="0" w:color="auto"/>
              <w:right w:val="single" w:sz="4" w:space="0" w:color="auto"/>
            </w:tcBorders>
            <w:shd w:val="clear" w:color="auto" w:fill="auto"/>
            <w:noWrap/>
            <w:vAlign w:val="center"/>
            <w:hideMark/>
          </w:tcPr>
          <w:p w14:paraId="4BC0E714" w14:textId="10B7DF4F" w:rsidR="00205CC7" w:rsidRPr="003D5BEB" w:rsidRDefault="00DC63E5" w:rsidP="008C2604">
            <w:pPr>
              <w:jc w:val="center"/>
              <w:rPr>
                <w:rFonts w:eastAsia="Times New Roman"/>
                <w:color w:val="000000"/>
                <w:sz w:val="20"/>
                <w:szCs w:val="20"/>
                <w:lang w:eastAsia="es-CL"/>
              </w:rPr>
            </w:pPr>
            <w:r>
              <w:rPr>
                <w:noProof/>
                <w:lang w:eastAsia="es-CL"/>
              </w:rPr>
              <w:drawing>
                <wp:inline distT="0" distB="0" distL="0" distR="0" wp14:anchorId="78FEA2FA" wp14:editId="2EAFB8EF">
                  <wp:extent cx="4061638" cy="4210493"/>
                  <wp:effectExtent l="0" t="0" r="15240" b="1905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26DB857" w14:textId="5D18E056" w:rsidR="00205CC7" w:rsidRPr="003D5BEB" w:rsidRDefault="00205CC7" w:rsidP="008C2604">
            <w:pPr>
              <w:jc w:val="center"/>
              <w:rPr>
                <w:rFonts w:eastAsia="Times New Roman"/>
                <w:color w:val="000000"/>
                <w:sz w:val="20"/>
                <w:szCs w:val="20"/>
                <w:lang w:eastAsia="es-CL"/>
              </w:rPr>
            </w:pPr>
          </w:p>
        </w:tc>
      </w:tr>
      <w:tr w:rsidR="00205CC7" w:rsidRPr="003D5BEB" w14:paraId="422E46A2" w14:textId="77777777" w:rsidTr="00B878B3">
        <w:trPr>
          <w:trHeight w:val="300"/>
          <w:jc w:val="center"/>
        </w:trPr>
        <w:tc>
          <w:tcPr>
            <w:tcW w:w="697" w:type="pct"/>
            <w:tcBorders>
              <w:top w:val="single" w:sz="4" w:space="0" w:color="auto"/>
              <w:left w:val="single" w:sz="4" w:space="0" w:color="auto"/>
              <w:bottom w:val="single" w:sz="4" w:space="0" w:color="auto"/>
              <w:right w:val="nil"/>
            </w:tcBorders>
            <w:shd w:val="clear" w:color="auto" w:fill="auto"/>
            <w:noWrap/>
            <w:vAlign w:val="center"/>
            <w:hideMark/>
          </w:tcPr>
          <w:p w14:paraId="3DC1843D" w14:textId="77777777" w:rsidR="00205CC7" w:rsidRPr="003D5BEB" w:rsidRDefault="00205CC7" w:rsidP="008C2604">
            <w:pPr>
              <w:pStyle w:val="Epgrafe"/>
              <w:rPr>
                <w:rFonts w:eastAsia="Times New Roman"/>
                <w:color w:val="000000"/>
                <w:szCs w:val="18"/>
                <w:lang w:eastAsia="es-CL"/>
              </w:rPr>
            </w:pPr>
            <w:bookmarkStart w:id="145" w:name="_Toc407798099"/>
            <w:r w:rsidRPr="003D5BEB">
              <w:t xml:space="preserve">Tabla </w:t>
            </w:r>
            <w:r w:rsidRPr="003D5BEB">
              <w:fldChar w:fldCharType="begin"/>
            </w:r>
            <w:r w:rsidRPr="003D5BEB">
              <w:instrText xml:space="preserve"> SEQ Tabla \* ARABIC </w:instrText>
            </w:r>
            <w:r w:rsidRPr="003D5BEB">
              <w:fldChar w:fldCharType="separate"/>
            </w:r>
            <w:r w:rsidR="00D372B4">
              <w:rPr>
                <w:noProof/>
              </w:rPr>
              <w:t>3</w:t>
            </w:r>
            <w:r w:rsidRPr="003D5BEB">
              <w:fldChar w:fldCharType="end"/>
            </w:r>
            <w:r w:rsidRPr="003D5BEB">
              <w:rPr>
                <w:szCs w:val="18"/>
              </w:rPr>
              <w:t>.</w:t>
            </w:r>
            <w:bookmarkEnd w:id="145"/>
          </w:p>
        </w:tc>
        <w:tc>
          <w:tcPr>
            <w:tcW w:w="18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FAF84B" w14:textId="35D776DC" w:rsidR="00205CC7" w:rsidRPr="003D5BEB" w:rsidRDefault="00205CC7" w:rsidP="00205CC7">
            <w:pPr>
              <w:jc w:val="left"/>
              <w:rPr>
                <w:rFonts w:eastAsia="Times New Roman"/>
                <w:b/>
                <w:color w:val="000000"/>
                <w:sz w:val="18"/>
                <w:szCs w:val="18"/>
                <w:lang w:eastAsia="es-CL"/>
              </w:rPr>
            </w:pPr>
            <w:r w:rsidRPr="003D5BEB">
              <w:rPr>
                <w:rFonts w:eastAsia="Times New Roman"/>
                <w:b/>
                <w:color w:val="000000"/>
                <w:sz w:val="18"/>
                <w:szCs w:val="18"/>
                <w:lang w:eastAsia="es-CL"/>
              </w:rPr>
              <w:t xml:space="preserve">Fecha : </w:t>
            </w:r>
            <w:r w:rsidRPr="00205CC7">
              <w:rPr>
                <w:rFonts w:eastAsia="Times New Roman"/>
                <w:color w:val="000000"/>
                <w:sz w:val="18"/>
                <w:szCs w:val="18"/>
                <w:lang w:eastAsia="es-CL"/>
              </w:rPr>
              <w:t>26</w:t>
            </w:r>
            <w:r w:rsidRPr="003D5BEB">
              <w:rPr>
                <w:rFonts w:eastAsia="Times New Roman"/>
                <w:color w:val="000000"/>
                <w:sz w:val="18"/>
                <w:szCs w:val="18"/>
                <w:lang w:eastAsia="es-CL"/>
              </w:rPr>
              <w:t>-12-2014 (Fecha de elaboración)</w:t>
            </w:r>
          </w:p>
        </w:tc>
        <w:tc>
          <w:tcPr>
            <w:tcW w:w="827" w:type="pct"/>
            <w:tcBorders>
              <w:top w:val="single" w:sz="4" w:space="0" w:color="auto"/>
              <w:left w:val="nil"/>
              <w:bottom w:val="single" w:sz="4" w:space="0" w:color="auto"/>
              <w:right w:val="nil"/>
            </w:tcBorders>
            <w:shd w:val="clear" w:color="auto" w:fill="auto"/>
            <w:noWrap/>
            <w:vAlign w:val="center"/>
            <w:hideMark/>
          </w:tcPr>
          <w:p w14:paraId="0E1430D0" w14:textId="612FABD7" w:rsidR="00205CC7" w:rsidRPr="003D5BEB" w:rsidRDefault="00205CC7" w:rsidP="009F17DF">
            <w:pPr>
              <w:pStyle w:val="Epgrafe"/>
              <w:rPr>
                <w:szCs w:val="18"/>
              </w:rPr>
            </w:pPr>
            <w:bookmarkStart w:id="146" w:name="_Toc407798100"/>
            <w:r w:rsidRPr="003D5BEB">
              <w:t xml:space="preserve">Figura </w:t>
            </w:r>
            <w:r w:rsidR="009F17DF">
              <w:t>6</w:t>
            </w:r>
            <w:r w:rsidRPr="003D5BEB">
              <w:rPr>
                <w:szCs w:val="18"/>
              </w:rPr>
              <w:t>.</w:t>
            </w:r>
            <w:bookmarkEnd w:id="146"/>
          </w:p>
        </w:tc>
        <w:tc>
          <w:tcPr>
            <w:tcW w:w="16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A14DB1" w14:textId="32AFF3D9" w:rsidR="00205CC7" w:rsidRPr="003D5BEB" w:rsidRDefault="00205CC7" w:rsidP="00205CC7">
            <w:pPr>
              <w:jc w:val="left"/>
              <w:rPr>
                <w:rFonts w:eastAsia="Times New Roman"/>
                <w:b/>
                <w:color w:val="000000"/>
                <w:sz w:val="18"/>
                <w:szCs w:val="18"/>
                <w:lang w:eastAsia="es-CL"/>
              </w:rPr>
            </w:pPr>
            <w:r w:rsidRPr="003D5BEB">
              <w:rPr>
                <w:rFonts w:eastAsia="Times New Roman"/>
                <w:b/>
                <w:color w:val="000000"/>
                <w:sz w:val="18"/>
                <w:szCs w:val="18"/>
                <w:lang w:eastAsia="es-CL"/>
              </w:rPr>
              <w:t>Fecha :</w:t>
            </w:r>
            <w:r>
              <w:rPr>
                <w:rFonts w:eastAsia="Times New Roman"/>
                <w:sz w:val="18"/>
                <w:szCs w:val="18"/>
                <w:lang w:eastAsia="es-CL"/>
              </w:rPr>
              <w:t xml:space="preserve"> 26</w:t>
            </w:r>
            <w:r w:rsidRPr="003D5BEB">
              <w:rPr>
                <w:rFonts w:eastAsia="Times New Roman"/>
                <w:sz w:val="18"/>
                <w:szCs w:val="18"/>
                <w:lang w:eastAsia="es-CL"/>
              </w:rPr>
              <w:t>-12-2014 (Fecha de elaboración)</w:t>
            </w:r>
          </w:p>
        </w:tc>
      </w:tr>
      <w:tr w:rsidR="00205CC7" w:rsidRPr="00557733" w14:paraId="50C3B738" w14:textId="77777777" w:rsidTr="00B878B3">
        <w:trPr>
          <w:trHeight w:val="300"/>
          <w:jc w:val="center"/>
        </w:trPr>
        <w:tc>
          <w:tcPr>
            <w:tcW w:w="255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4588BB3" w14:textId="263EE311" w:rsidR="00205CC7" w:rsidRPr="00D03108" w:rsidRDefault="00205CC7" w:rsidP="00D03108">
            <w:pPr>
              <w:rPr>
                <w:rFonts w:eastAsia="Times New Roman"/>
                <w:color w:val="000000"/>
                <w:sz w:val="18"/>
                <w:szCs w:val="18"/>
                <w:lang w:eastAsia="es-CL"/>
              </w:rPr>
            </w:pPr>
            <w:r w:rsidRPr="00D03108">
              <w:rPr>
                <w:rFonts w:eastAsia="Times New Roman"/>
                <w:b/>
                <w:color w:val="000000"/>
                <w:sz w:val="18"/>
                <w:szCs w:val="18"/>
                <w:lang w:eastAsia="es-CL"/>
              </w:rPr>
              <w:t>Descripción Medio de Prueba:</w:t>
            </w:r>
            <w:r w:rsidRPr="00D03108">
              <w:rPr>
                <w:rFonts w:eastAsia="Times New Roman"/>
                <w:color w:val="000000"/>
                <w:sz w:val="18"/>
                <w:szCs w:val="18"/>
                <w:lang w:eastAsia="es-CL"/>
              </w:rPr>
              <w:t xml:space="preserve"> Resultados de mediciones de </w:t>
            </w:r>
            <w:r w:rsidR="00D03108" w:rsidRPr="00D03108">
              <w:rPr>
                <w:rFonts w:eastAsia="Times New Roman"/>
                <w:color w:val="000000"/>
                <w:sz w:val="18"/>
                <w:szCs w:val="18"/>
                <w:lang w:eastAsia="es-CL"/>
              </w:rPr>
              <w:t xml:space="preserve">pH y temperatura (°C) </w:t>
            </w:r>
            <w:r w:rsidRPr="00D03108">
              <w:rPr>
                <w:rFonts w:eastAsia="Times New Roman"/>
                <w:color w:val="000000"/>
                <w:sz w:val="18"/>
                <w:szCs w:val="18"/>
                <w:lang w:eastAsia="es-CL"/>
              </w:rPr>
              <w:t xml:space="preserve">efectuadas el día </w:t>
            </w:r>
            <w:r w:rsidR="00D03108" w:rsidRPr="00D03108">
              <w:rPr>
                <w:rFonts w:eastAsia="Times New Roman"/>
                <w:color w:val="000000"/>
                <w:sz w:val="18"/>
                <w:szCs w:val="18"/>
                <w:lang w:eastAsia="es-CL"/>
              </w:rPr>
              <w:t>1</w:t>
            </w:r>
            <w:r w:rsidRPr="00D03108">
              <w:rPr>
                <w:rFonts w:eastAsia="Times New Roman"/>
                <w:color w:val="000000"/>
                <w:sz w:val="18"/>
                <w:szCs w:val="18"/>
                <w:lang w:eastAsia="es-CL"/>
              </w:rPr>
              <w:t>1/</w:t>
            </w:r>
            <w:r w:rsidR="00D03108" w:rsidRPr="00D03108">
              <w:rPr>
                <w:rFonts w:eastAsia="Times New Roman"/>
                <w:color w:val="000000"/>
                <w:sz w:val="18"/>
                <w:szCs w:val="18"/>
                <w:lang w:eastAsia="es-CL"/>
              </w:rPr>
              <w:t>11</w:t>
            </w:r>
            <w:r w:rsidRPr="00D03108">
              <w:rPr>
                <w:rFonts w:eastAsia="Times New Roman"/>
                <w:color w:val="000000"/>
                <w:sz w:val="18"/>
                <w:szCs w:val="18"/>
                <w:lang w:eastAsia="es-CL"/>
              </w:rPr>
              <w:t xml:space="preserve">/2014 con sonda multiparámetro Marca Hanna, Modelo HI9829, Número de Serie 08539858, en </w:t>
            </w:r>
            <w:r w:rsidR="00D03108" w:rsidRPr="00D03108">
              <w:rPr>
                <w:rFonts w:eastAsia="Times New Roman"/>
                <w:color w:val="000000"/>
                <w:sz w:val="18"/>
                <w:szCs w:val="18"/>
                <w:lang w:eastAsia="es-CL"/>
              </w:rPr>
              <w:t>efluente final de la</w:t>
            </w:r>
            <w:r w:rsidR="00D03108">
              <w:rPr>
                <w:rFonts w:eastAsia="Times New Roman"/>
                <w:color w:val="000000"/>
                <w:sz w:val="18"/>
                <w:szCs w:val="18"/>
                <w:lang w:eastAsia="es-CL"/>
              </w:rPr>
              <w:t>s</w:t>
            </w:r>
            <w:r w:rsidR="00D03108" w:rsidRPr="00D03108">
              <w:rPr>
                <w:rFonts w:eastAsia="Times New Roman"/>
                <w:color w:val="000000"/>
                <w:sz w:val="18"/>
                <w:szCs w:val="18"/>
                <w:lang w:eastAsia="es-CL"/>
              </w:rPr>
              <w:t xml:space="preserve"> planta</w:t>
            </w:r>
            <w:r w:rsidR="00D03108">
              <w:rPr>
                <w:rFonts w:eastAsia="Times New Roman"/>
                <w:color w:val="000000"/>
                <w:sz w:val="18"/>
                <w:szCs w:val="18"/>
                <w:lang w:eastAsia="es-CL"/>
              </w:rPr>
              <w:t>s</w:t>
            </w:r>
            <w:r w:rsidR="00D03108" w:rsidRPr="00D03108">
              <w:rPr>
                <w:rFonts w:eastAsia="Times New Roman"/>
                <w:color w:val="000000"/>
                <w:sz w:val="18"/>
                <w:szCs w:val="18"/>
                <w:lang w:eastAsia="es-CL"/>
              </w:rPr>
              <w:t xml:space="preserve"> de tratamiento de aguas servidas</w:t>
            </w:r>
            <w:r w:rsidRPr="00D03108">
              <w:rPr>
                <w:rFonts w:eastAsia="Times New Roman"/>
                <w:color w:val="000000"/>
                <w:sz w:val="18"/>
                <w:szCs w:val="18"/>
                <w:lang w:eastAsia="es-CL"/>
              </w:rPr>
              <w:t>.</w:t>
            </w:r>
          </w:p>
        </w:tc>
        <w:tc>
          <w:tcPr>
            <w:tcW w:w="244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3F3F325" w14:textId="5966911F" w:rsidR="00205CC7" w:rsidRPr="00D03108" w:rsidRDefault="00205CC7" w:rsidP="00D03108">
            <w:pPr>
              <w:rPr>
                <w:rFonts w:ascii="Calibri" w:eastAsia="Times New Roman" w:hAnsi="Calibri"/>
                <w:color w:val="000000"/>
                <w:sz w:val="18"/>
                <w:szCs w:val="18"/>
                <w:lang w:eastAsia="es-CL"/>
              </w:rPr>
            </w:pPr>
            <w:r w:rsidRPr="00D03108">
              <w:rPr>
                <w:rFonts w:eastAsia="Times New Roman"/>
                <w:b/>
                <w:color w:val="000000"/>
                <w:sz w:val="18"/>
                <w:szCs w:val="18"/>
                <w:lang w:eastAsia="es-CL"/>
              </w:rPr>
              <w:t>Descripción Medio de Prueba:</w:t>
            </w:r>
            <w:r w:rsidRPr="00D03108">
              <w:rPr>
                <w:rFonts w:eastAsia="Times New Roman"/>
                <w:color w:val="000000"/>
                <w:sz w:val="18"/>
                <w:szCs w:val="18"/>
                <w:lang w:eastAsia="es-CL"/>
              </w:rPr>
              <w:t xml:space="preserve"> Variación de </w:t>
            </w:r>
            <w:r w:rsidR="00D03108" w:rsidRPr="00D03108">
              <w:rPr>
                <w:rFonts w:eastAsia="Times New Roman"/>
                <w:color w:val="000000"/>
                <w:sz w:val="18"/>
                <w:szCs w:val="18"/>
                <w:lang w:eastAsia="es-CL"/>
              </w:rPr>
              <w:t>pH y temperatura en el efluente final de la</w:t>
            </w:r>
            <w:r w:rsidR="00D03108">
              <w:rPr>
                <w:rFonts w:eastAsia="Times New Roman"/>
                <w:color w:val="000000"/>
                <w:sz w:val="18"/>
                <w:szCs w:val="18"/>
                <w:lang w:eastAsia="es-CL"/>
              </w:rPr>
              <w:t>s</w:t>
            </w:r>
            <w:r w:rsidR="00D03108" w:rsidRPr="00D03108">
              <w:rPr>
                <w:rFonts w:eastAsia="Times New Roman"/>
                <w:color w:val="000000"/>
                <w:sz w:val="18"/>
                <w:szCs w:val="18"/>
                <w:lang w:eastAsia="es-CL"/>
              </w:rPr>
              <w:t xml:space="preserve"> planta</w:t>
            </w:r>
            <w:r w:rsidR="00D03108">
              <w:rPr>
                <w:rFonts w:eastAsia="Times New Roman"/>
                <w:color w:val="000000"/>
                <w:sz w:val="18"/>
                <w:szCs w:val="18"/>
                <w:lang w:eastAsia="es-CL"/>
              </w:rPr>
              <w:t>s</w:t>
            </w:r>
            <w:r w:rsidR="00D03108" w:rsidRPr="00D03108">
              <w:rPr>
                <w:rFonts w:eastAsia="Times New Roman"/>
                <w:color w:val="000000"/>
                <w:sz w:val="18"/>
                <w:szCs w:val="18"/>
                <w:lang w:eastAsia="es-CL"/>
              </w:rPr>
              <w:t xml:space="preserve"> de tratamiento de aguas servidas descargado al Río Paine</w:t>
            </w:r>
            <w:r w:rsidRPr="00D03108">
              <w:rPr>
                <w:rFonts w:eastAsia="Times New Roman"/>
                <w:color w:val="000000"/>
                <w:sz w:val="18"/>
                <w:szCs w:val="18"/>
                <w:lang w:eastAsia="es-CL"/>
              </w:rPr>
              <w:t>.</w:t>
            </w:r>
          </w:p>
        </w:tc>
      </w:tr>
      <w:tr w:rsidR="00205CC7" w:rsidRPr="00F551C3" w14:paraId="097596B0" w14:textId="77777777" w:rsidTr="00B878B3">
        <w:trPr>
          <w:trHeight w:val="390"/>
          <w:jc w:val="center"/>
        </w:trPr>
        <w:tc>
          <w:tcPr>
            <w:tcW w:w="2559" w:type="pct"/>
            <w:gridSpan w:val="2"/>
            <w:vMerge/>
            <w:tcBorders>
              <w:top w:val="single" w:sz="4" w:space="0" w:color="auto"/>
              <w:left w:val="single" w:sz="4" w:space="0" w:color="auto"/>
              <w:bottom w:val="single" w:sz="4" w:space="0" w:color="000000"/>
              <w:right w:val="single" w:sz="4" w:space="0" w:color="000000"/>
            </w:tcBorders>
            <w:vAlign w:val="center"/>
            <w:hideMark/>
          </w:tcPr>
          <w:p w14:paraId="7F58C4F1" w14:textId="77777777" w:rsidR="00205CC7" w:rsidRPr="00F551C3" w:rsidRDefault="00205CC7" w:rsidP="008C2604">
            <w:pPr>
              <w:jc w:val="left"/>
              <w:rPr>
                <w:rFonts w:ascii="Calibri" w:eastAsia="Times New Roman" w:hAnsi="Calibri"/>
                <w:color w:val="000000"/>
                <w:sz w:val="20"/>
                <w:szCs w:val="20"/>
                <w:lang w:eastAsia="es-CL"/>
              </w:rPr>
            </w:pPr>
          </w:p>
        </w:tc>
        <w:tc>
          <w:tcPr>
            <w:tcW w:w="2441" w:type="pct"/>
            <w:gridSpan w:val="2"/>
            <w:vMerge/>
            <w:tcBorders>
              <w:top w:val="single" w:sz="4" w:space="0" w:color="auto"/>
              <w:left w:val="single" w:sz="4" w:space="0" w:color="auto"/>
              <w:bottom w:val="single" w:sz="4" w:space="0" w:color="000000"/>
              <w:right w:val="single" w:sz="4" w:space="0" w:color="000000"/>
            </w:tcBorders>
            <w:vAlign w:val="center"/>
            <w:hideMark/>
          </w:tcPr>
          <w:p w14:paraId="0B885D72" w14:textId="77777777" w:rsidR="00205CC7" w:rsidRPr="00F551C3" w:rsidRDefault="00205CC7" w:rsidP="008C2604">
            <w:pPr>
              <w:jc w:val="left"/>
              <w:rPr>
                <w:rFonts w:ascii="Calibri" w:eastAsia="Times New Roman" w:hAnsi="Calibri"/>
                <w:color w:val="000000"/>
                <w:sz w:val="20"/>
                <w:szCs w:val="20"/>
                <w:lang w:eastAsia="es-CL"/>
              </w:rPr>
            </w:pPr>
          </w:p>
        </w:tc>
      </w:tr>
    </w:tbl>
    <w:p w14:paraId="78E774DC" w14:textId="77777777" w:rsidR="00205CC7" w:rsidRDefault="00205CC7" w:rsidP="009B41D5"/>
    <w:p w14:paraId="53E98C95" w14:textId="7BE75051" w:rsidR="00D21966" w:rsidRPr="007F1810" w:rsidRDefault="00D21966" w:rsidP="00D21966">
      <w:pPr>
        <w:pStyle w:val="Ttulo2"/>
      </w:pPr>
      <w:bookmarkStart w:id="147" w:name="_Toc407798101"/>
      <w:r>
        <w:lastRenderedPageBreak/>
        <w:t xml:space="preserve">Manejo de </w:t>
      </w:r>
      <w:r w:rsidR="00B53CC9">
        <w:t>lodos.</w:t>
      </w:r>
      <w:bookmarkEnd w:id="147"/>
    </w:p>
    <w:p w14:paraId="41C31FD9" w14:textId="77777777" w:rsidR="00D21966" w:rsidRPr="00EF38CD" w:rsidRDefault="00D21966" w:rsidP="00D21966">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D21966" w:rsidRPr="004E1ACF" w14:paraId="1939A8BB" w14:textId="77777777" w:rsidTr="005821CB">
        <w:trPr>
          <w:trHeight w:val="142"/>
        </w:trPr>
        <w:tc>
          <w:tcPr>
            <w:tcW w:w="1389" w:type="pct"/>
          </w:tcPr>
          <w:p w14:paraId="75A99B00" w14:textId="77777777" w:rsidR="00D21966" w:rsidRPr="00331426" w:rsidRDefault="00D21966" w:rsidP="00D21966">
            <w:r w:rsidRPr="00331426">
              <w:rPr>
                <w:rFonts w:eastAsia="Times New Roman"/>
                <w:b/>
                <w:bCs/>
                <w:color w:val="000000"/>
                <w:lang w:eastAsia="es-CL"/>
              </w:rPr>
              <w:t>Número de hecho constatado</w:t>
            </w:r>
            <w:r w:rsidRPr="00331426">
              <w:rPr>
                <w:rFonts w:eastAsia="Times New Roman"/>
                <w:color w:val="000000"/>
                <w:lang w:eastAsia="es-CL"/>
              </w:rPr>
              <w:t xml:space="preserve">: </w:t>
            </w:r>
            <w:r>
              <w:rPr>
                <w:b/>
              </w:rPr>
              <w:t>2</w:t>
            </w:r>
          </w:p>
        </w:tc>
        <w:tc>
          <w:tcPr>
            <w:tcW w:w="3611" w:type="pct"/>
          </w:tcPr>
          <w:p w14:paraId="06AC40AC" w14:textId="6C7A00FE" w:rsidR="00D21966" w:rsidRPr="00331426" w:rsidRDefault="00D21966" w:rsidP="00B53CC9">
            <w:r w:rsidRPr="00331426">
              <w:rPr>
                <w:rFonts w:eastAsia="Times New Roman"/>
                <w:b/>
                <w:bCs/>
                <w:color w:val="000000"/>
                <w:lang w:eastAsia="es-CL"/>
              </w:rPr>
              <w:t>Estación N°</w:t>
            </w:r>
            <w:r w:rsidRPr="00331426">
              <w:rPr>
                <w:rFonts w:eastAsia="Times New Roman"/>
                <w:color w:val="000000"/>
                <w:lang w:eastAsia="es-CL"/>
              </w:rPr>
              <w:t xml:space="preserve">: </w:t>
            </w:r>
            <w:r w:rsidR="00B53CC9">
              <w:rPr>
                <w:rFonts w:eastAsia="Times New Roman"/>
                <w:color w:val="000000"/>
                <w:lang w:eastAsia="es-CL"/>
              </w:rPr>
              <w:t>5</w:t>
            </w:r>
          </w:p>
        </w:tc>
      </w:tr>
      <w:tr w:rsidR="00D21966" w:rsidRPr="004E1ACF" w14:paraId="3A9CDE4E" w14:textId="77777777" w:rsidTr="005821CB">
        <w:trPr>
          <w:trHeight w:val="319"/>
        </w:trPr>
        <w:tc>
          <w:tcPr>
            <w:tcW w:w="5000" w:type="pct"/>
            <w:gridSpan w:val="2"/>
            <w:tcBorders>
              <w:bottom w:val="single" w:sz="4" w:space="0" w:color="auto"/>
            </w:tcBorders>
          </w:tcPr>
          <w:p w14:paraId="540AC1C8" w14:textId="77777777" w:rsidR="00D21966" w:rsidRPr="00331426" w:rsidRDefault="00D21966" w:rsidP="005821CB">
            <w:pPr>
              <w:rPr>
                <w:color w:val="FF0000"/>
              </w:rPr>
            </w:pPr>
            <w:r w:rsidRPr="00331426">
              <w:rPr>
                <w:b/>
              </w:rPr>
              <w:t>Exigencia (s):</w:t>
            </w:r>
          </w:p>
          <w:p w14:paraId="3BB90A2C" w14:textId="3AB9CCF5" w:rsidR="00D21966" w:rsidRPr="00331426" w:rsidRDefault="00D21966" w:rsidP="005821CB">
            <w:pPr>
              <w:rPr>
                <w:b/>
              </w:rPr>
            </w:pPr>
            <w:r w:rsidRPr="00331426">
              <w:rPr>
                <w:b/>
              </w:rPr>
              <w:t xml:space="preserve">Considerando </w:t>
            </w:r>
            <w:r w:rsidR="00B53CC9">
              <w:rPr>
                <w:b/>
              </w:rPr>
              <w:t>3.3.2.1</w:t>
            </w:r>
            <w:r w:rsidRPr="00331426">
              <w:rPr>
                <w:b/>
              </w:rPr>
              <w:t xml:space="preserve"> RCA N°</w:t>
            </w:r>
            <w:r w:rsidR="00B53CC9">
              <w:rPr>
                <w:b/>
              </w:rPr>
              <w:t>00</w:t>
            </w:r>
            <w:r w:rsidRPr="00331426">
              <w:rPr>
                <w:b/>
              </w:rPr>
              <w:t>4/20</w:t>
            </w:r>
            <w:r w:rsidR="00B53CC9">
              <w:rPr>
                <w:b/>
              </w:rPr>
              <w:t>06</w:t>
            </w:r>
          </w:p>
          <w:p w14:paraId="47859BAA" w14:textId="11985BF7" w:rsidR="00D21966" w:rsidRDefault="00B53CC9" w:rsidP="005821CB">
            <w:pPr>
              <w:rPr>
                <w:szCs w:val="22"/>
              </w:rPr>
            </w:pPr>
            <w:r w:rsidRPr="00B53CC9">
              <w:rPr>
                <w:szCs w:val="22"/>
              </w:rPr>
              <w:t>Los lodos son retirados de las Plantas de Tratamiento por un contratista (Autorizado por el Servicio de Salud) y manejados según normativa en las Instalaciones de la Planta de Aguas Servidas de Aguas Magallanes de Puerto Natales.  [...]</w:t>
            </w:r>
          </w:p>
          <w:p w14:paraId="1D0CE022" w14:textId="77777777" w:rsidR="00B53CC9" w:rsidRDefault="00B53CC9" w:rsidP="005821CB">
            <w:pPr>
              <w:rPr>
                <w:b/>
              </w:rPr>
            </w:pPr>
          </w:p>
          <w:p w14:paraId="5C538F6C" w14:textId="3E22F650" w:rsidR="00B53CC9" w:rsidRPr="00331426" w:rsidRDefault="00B53CC9" w:rsidP="00B53CC9">
            <w:pPr>
              <w:rPr>
                <w:b/>
              </w:rPr>
            </w:pPr>
            <w:r w:rsidRPr="00331426">
              <w:rPr>
                <w:b/>
              </w:rPr>
              <w:t xml:space="preserve">Considerando </w:t>
            </w:r>
            <w:r>
              <w:rPr>
                <w:b/>
              </w:rPr>
              <w:t>3.3.2.2</w:t>
            </w:r>
            <w:r w:rsidRPr="00331426">
              <w:rPr>
                <w:b/>
              </w:rPr>
              <w:t xml:space="preserve"> RCA N°</w:t>
            </w:r>
            <w:r>
              <w:rPr>
                <w:b/>
              </w:rPr>
              <w:t>00</w:t>
            </w:r>
            <w:r w:rsidRPr="00331426">
              <w:rPr>
                <w:b/>
              </w:rPr>
              <w:t>4/20</w:t>
            </w:r>
            <w:r>
              <w:rPr>
                <w:b/>
              </w:rPr>
              <w:t>06</w:t>
            </w:r>
          </w:p>
          <w:p w14:paraId="2CF9FC59" w14:textId="39E65BBF" w:rsidR="00D21966" w:rsidRDefault="00B53CC9" w:rsidP="005821CB">
            <w:r w:rsidRPr="00B53CC9">
              <w:t>Explora S.A. extiende guías de despacho para el traslado de lodos, que deben ser timbradas por Aguas Magallanes una vez recibido los lodos, en sus instalaciones (Este certificado o guía lo extiende Aguas Magallanes el cual va firmado y timbrado por cada 4.000m3 de lodo que ellos reciben).</w:t>
            </w:r>
          </w:p>
          <w:p w14:paraId="555A7A70" w14:textId="77777777" w:rsidR="00B53CC9" w:rsidRDefault="00B53CC9" w:rsidP="005821CB">
            <w:pPr>
              <w:rPr>
                <w:b/>
              </w:rPr>
            </w:pPr>
          </w:p>
          <w:p w14:paraId="0CB21028" w14:textId="013BF073" w:rsidR="00B53CC9" w:rsidRPr="00331426" w:rsidRDefault="00B53CC9" w:rsidP="00B53CC9">
            <w:pPr>
              <w:rPr>
                <w:b/>
              </w:rPr>
            </w:pPr>
            <w:r w:rsidRPr="00331426">
              <w:rPr>
                <w:b/>
              </w:rPr>
              <w:t xml:space="preserve">Considerando </w:t>
            </w:r>
            <w:r>
              <w:rPr>
                <w:b/>
              </w:rPr>
              <w:t>3.4.2</w:t>
            </w:r>
            <w:r w:rsidRPr="00331426">
              <w:rPr>
                <w:b/>
              </w:rPr>
              <w:t xml:space="preserve"> RCA N°</w:t>
            </w:r>
            <w:r>
              <w:rPr>
                <w:b/>
              </w:rPr>
              <w:t>00</w:t>
            </w:r>
            <w:r w:rsidRPr="00331426">
              <w:rPr>
                <w:b/>
              </w:rPr>
              <w:t>4/20</w:t>
            </w:r>
            <w:r>
              <w:rPr>
                <w:b/>
              </w:rPr>
              <w:t>06</w:t>
            </w:r>
          </w:p>
          <w:p w14:paraId="0EA63D47" w14:textId="044BA998" w:rsidR="00F16F2B" w:rsidRDefault="00F16F2B" w:rsidP="00F16F2B">
            <w:pPr>
              <w:rPr>
                <w:spacing w:val="1"/>
                <w:lang w:val="es-ES_tradnl" w:eastAsia="es-ES_tradnl"/>
              </w:rPr>
            </w:pPr>
            <w:r>
              <w:rPr>
                <w:spacing w:val="1"/>
                <w:lang w:val="es-ES_tradnl" w:eastAsia="es-ES_tradnl"/>
              </w:rPr>
              <w:t>Residuos Sólidos</w:t>
            </w:r>
          </w:p>
          <w:tbl>
            <w:tblPr>
              <w:tblStyle w:val="Tablaconcuadrcula"/>
              <w:tblW w:w="0" w:type="auto"/>
              <w:tblLook w:val="04A0" w:firstRow="1" w:lastRow="0" w:firstColumn="1" w:lastColumn="0" w:noHBand="0" w:noVBand="1"/>
            </w:tblPr>
            <w:tblGrid>
              <w:gridCol w:w="2405"/>
              <w:gridCol w:w="7513"/>
            </w:tblGrid>
            <w:tr w:rsidR="00F16F2B" w14:paraId="1AAA261C" w14:textId="77777777" w:rsidTr="00D020D2">
              <w:tc>
                <w:tcPr>
                  <w:tcW w:w="2405" w:type="dxa"/>
                </w:tcPr>
                <w:p w14:paraId="1A897961" w14:textId="78399A46" w:rsidR="00F16F2B" w:rsidRPr="000F302B" w:rsidRDefault="00F16F2B" w:rsidP="00F16F2B">
                  <w:pPr>
                    <w:jc w:val="center"/>
                    <w:rPr>
                      <w:b/>
                      <w:spacing w:val="1"/>
                      <w:lang w:val="es-ES_tradnl" w:eastAsia="es-ES_tradnl"/>
                    </w:rPr>
                  </w:pPr>
                  <w:r w:rsidRPr="000F302B">
                    <w:rPr>
                      <w:b/>
                      <w:spacing w:val="1"/>
                      <w:lang w:val="es-ES_tradnl" w:eastAsia="es-ES_tradnl"/>
                    </w:rPr>
                    <w:t xml:space="preserve">Residuos </w:t>
                  </w:r>
                  <w:r>
                    <w:rPr>
                      <w:b/>
                      <w:spacing w:val="1"/>
                      <w:lang w:val="es-ES_tradnl" w:eastAsia="es-ES_tradnl"/>
                    </w:rPr>
                    <w:t>Sólidos</w:t>
                  </w:r>
                </w:p>
              </w:tc>
              <w:tc>
                <w:tcPr>
                  <w:tcW w:w="7513" w:type="dxa"/>
                </w:tcPr>
                <w:p w14:paraId="270234A3" w14:textId="77777777" w:rsidR="00F16F2B" w:rsidRPr="000F302B" w:rsidRDefault="00F16F2B" w:rsidP="00D020D2">
                  <w:pPr>
                    <w:jc w:val="center"/>
                    <w:rPr>
                      <w:b/>
                      <w:spacing w:val="1"/>
                      <w:lang w:val="es-ES_tradnl" w:eastAsia="es-ES_tradnl"/>
                    </w:rPr>
                  </w:pPr>
                  <w:r w:rsidRPr="000F302B">
                    <w:rPr>
                      <w:b/>
                      <w:spacing w:val="1"/>
                      <w:lang w:val="es-ES_tradnl" w:eastAsia="es-ES_tradnl"/>
                    </w:rPr>
                    <w:t>Manejo</w:t>
                  </w:r>
                </w:p>
              </w:tc>
            </w:tr>
            <w:tr w:rsidR="00F16F2B" w14:paraId="1800557E" w14:textId="77777777" w:rsidTr="00D020D2">
              <w:tc>
                <w:tcPr>
                  <w:tcW w:w="2405" w:type="dxa"/>
                </w:tcPr>
                <w:p w14:paraId="0C84D24C" w14:textId="6D14A5A8" w:rsidR="00F16F2B" w:rsidRDefault="00F16F2B" w:rsidP="00F16F2B">
                  <w:pPr>
                    <w:rPr>
                      <w:spacing w:val="1"/>
                      <w:lang w:val="es-ES_tradnl" w:eastAsia="es-ES_tradnl"/>
                    </w:rPr>
                  </w:pPr>
                  <w:r>
                    <w:rPr>
                      <w:spacing w:val="1"/>
                      <w:lang w:val="es-ES_tradnl" w:eastAsia="es-ES_tradnl"/>
                    </w:rPr>
                    <w:t>Sólidos Domésticos</w:t>
                  </w:r>
                </w:p>
              </w:tc>
              <w:tc>
                <w:tcPr>
                  <w:tcW w:w="7513" w:type="dxa"/>
                </w:tcPr>
                <w:p w14:paraId="5E846415" w14:textId="74B6F1AA" w:rsidR="00F16F2B" w:rsidRPr="00F16F2B" w:rsidRDefault="00F16F2B" w:rsidP="001E75F2">
                  <w:pPr>
                    <w:rPr>
                      <w:b/>
                    </w:rPr>
                  </w:pPr>
                  <w:r w:rsidRPr="00B53CC9">
                    <w:t>Se contempla la generación de lodos, los cuales serán retirados mensualmente y trasladad</w:t>
                  </w:r>
                  <w:r w:rsidR="001E75F2">
                    <w:t>o</w:t>
                  </w:r>
                  <w:r w:rsidRPr="00B53CC9">
                    <w:t>s a las instalaciones de la Planta de Tratamiento de Puerto Natales.</w:t>
                  </w:r>
                </w:p>
              </w:tc>
            </w:tr>
          </w:tbl>
          <w:p w14:paraId="75975B49" w14:textId="77777777" w:rsidR="00D21966" w:rsidRDefault="00D21966" w:rsidP="00F16F2B">
            <w:pPr>
              <w:rPr>
                <w:b/>
              </w:rPr>
            </w:pPr>
          </w:p>
          <w:p w14:paraId="100F6B87" w14:textId="77777777" w:rsidR="00200AFE" w:rsidRPr="00331426" w:rsidRDefault="00200AFE" w:rsidP="00F16F2B">
            <w:pPr>
              <w:rPr>
                <w:b/>
              </w:rPr>
            </w:pPr>
          </w:p>
        </w:tc>
      </w:tr>
      <w:tr w:rsidR="002B2CEE" w:rsidRPr="004E1ACF" w14:paraId="0B84C2D0" w14:textId="77777777" w:rsidTr="005821CB">
        <w:trPr>
          <w:trHeight w:val="142"/>
        </w:trPr>
        <w:tc>
          <w:tcPr>
            <w:tcW w:w="5000" w:type="pct"/>
            <w:gridSpan w:val="2"/>
            <w:tcBorders>
              <w:bottom w:val="single" w:sz="4" w:space="0" w:color="auto"/>
            </w:tcBorders>
          </w:tcPr>
          <w:p w14:paraId="1390FD8D" w14:textId="77777777" w:rsidR="002B2CEE" w:rsidRPr="00844992" w:rsidRDefault="002B2CEE" w:rsidP="00D020D2">
            <w:pPr>
              <w:rPr>
                <w:rFonts w:eastAsia="Times New Roman"/>
                <w:b/>
                <w:bCs/>
                <w:color w:val="000000"/>
                <w:lang w:eastAsia="es-CL"/>
              </w:rPr>
            </w:pPr>
            <w:r w:rsidRPr="00844992">
              <w:rPr>
                <w:rFonts w:eastAsia="Times New Roman"/>
                <w:b/>
                <w:bCs/>
                <w:color w:val="000000"/>
                <w:lang w:eastAsia="es-CL"/>
              </w:rPr>
              <w:t>Documentación entregada:</w:t>
            </w:r>
          </w:p>
          <w:p w14:paraId="5A7978DA" w14:textId="0A0B9E85" w:rsidR="002B2CEE" w:rsidRPr="001B607B" w:rsidRDefault="002B2CEE" w:rsidP="00D020D2">
            <w:pPr>
              <w:pStyle w:val="Prrafodelista"/>
              <w:numPr>
                <w:ilvl w:val="0"/>
                <w:numId w:val="5"/>
              </w:numPr>
              <w:ind w:left="142" w:hanging="142"/>
              <w:rPr>
                <w:rFonts w:eastAsia="Times New Roman"/>
                <w:b/>
                <w:bCs/>
                <w:color w:val="000000"/>
                <w:lang w:eastAsia="es-CL"/>
              </w:rPr>
            </w:pPr>
            <w:r>
              <w:rPr>
                <w:rFonts w:eastAsia="Times New Roman"/>
                <w:bCs/>
                <w:color w:val="000000"/>
                <w:lang w:eastAsia="es-CL"/>
              </w:rPr>
              <w:t xml:space="preserve">Factura N°250, emitida con fecha 04/11/14 por Hernán Luis Garrido Soto (Transporte de carga por carretera), correspondiente al traslado de aguas servidas desde el Hotel Explora hasta la planta de tratamiento de aguas servidas de Puerto </w:t>
            </w:r>
            <w:r w:rsidRPr="001B607B">
              <w:rPr>
                <w:rFonts w:eastAsia="Times New Roman"/>
                <w:bCs/>
                <w:color w:val="000000"/>
                <w:lang w:eastAsia="es-CL"/>
              </w:rPr>
              <w:t xml:space="preserve">Natales (Ver Anexo </w:t>
            </w:r>
            <w:r w:rsidR="002F3F0B" w:rsidRPr="001B607B">
              <w:rPr>
                <w:rFonts w:eastAsia="Times New Roman"/>
                <w:bCs/>
                <w:color w:val="000000"/>
                <w:lang w:eastAsia="es-CL"/>
              </w:rPr>
              <w:t>2</w:t>
            </w:r>
            <w:r w:rsidRPr="001B607B">
              <w:rPr>
                <w:rFonts w:eastAsia="Times New Roman"/>
                <w:bCs/>
                <w:color w:val="000000"/>
                <w:lang w:eastAsia="es-CL"/>
              </w:rPr>
              <w:t>).</w:t>
            </w:r>
          </w:p>
          <w:p w14:paraId="2F091C05" w14:textId="24AB5FB3" w:rsidR="002B2CEE" w:rsidRPr="002B2CEE" w:rsidRDefault="002B2CEE" w:rsidP="002F3F0B">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Guía de Recepción Planta de Tratamiento de Aguas Servidas N°2371, emitida por la empresa Aguas Magallanes S.A. con fecha 25/10/14 y correspondiente a la recepción de 10 m</w:t>
            </w:r>
            <w:r w:rsidRPr="001B607B">
              <w:rPr>
                <w:rFonts w:eastAsia="Times New Roman"/>
                <w:bCs/>
                <w:color w:val="000000"/>
                <w:vertAlign w:val="superscript"/>
                <w:lang w:eastAsia="es-CL"/>
              </w:rPr>
              <w:t>3</w:t>
            </w:r>
            <w:r w:rsidRPr="001B607B">
              <w:rPr>
                <w:rFonts w:eastAsia="Times New Roman"/>
                <w:bCs/>
                <w:color w:val="000000"/>
                <w:lang w:eastAsia="es-CL"/>
              </w:rPr>
              <w:t xml:space="preserve"> de aguas servidas en la Planta de Tratamiento de Aguas Servidas de Puerto Natales, provenientes del Hotel Explora (Ver Anexo </w:t>
            </w:r>
            <w:r w:rsidR="002F3F0B" w:rsidRPr="001B607B">
              <w:rPr>
                <w:rFonts w:eastAsia="Times New Roman"/>
                <w:bCs/>
                <w:color w:val="000000"/>
                <w:lang w:eastAsia="es-CL"/>
              </w:rPr>
              <w:t>2</w:t>
            </w:r>
            <w:r w:rsidRPr="001B607B">
              <w:rPr>
                <w:rFonts w:eastAsia="Times New Roman"/>
                <w:bCs/>
                <w:color w:val="000000"/>
                <w:lang w:eastAsia="es-CL"/>
              </w:rPr>
              <w:t>).</w:t>
            </w:r>
          </w:p>
        </w:tc>
      </w:tr>
      <w:tr w:rsidR="00D21966" w:rsidRPr="0025129B" w14:paraId="6D54F9BE" w14:textId="77777777" w:rsidTr="005821CB">
        <w:trPr>
          <w:trHeight w:val="627"/>
        </w:trPr>
        <w:tc>
          <w:tcPr>
            <w:tcW w:w="5000" w:type="pct"/>
            <w:gridSpan w:val="2"/>
          </w:tcPr>
          <w:p w14:paraId="18FB86F1" w14:textId="77777777" w:rsidR="00C43D21" w:rsidRPr="00183880" w:rsidRDefault="00C43D21" w:rsidP="00C43D21">
            <w:pPr>
              <w:jc w:val="left"/>
              <w:rPr>
                <w:color w:val="FF0000"/>
              </w:rPr>
            </w:pPr>
            <w:r w:rsidRPr="00183880">
              <w:rPr>
                <w:b/>
              </w:rPr>
              <w:t>Hecho (s):</w:t>
            </w:r>
          </w:p>
          <w:p w14:paraId="047497FB" w14:textId="4563E9F6" w:rsidR="00C43D21" w:rsidRPr="00183880" w:rsidRDefault="00C43D21" w:rsidP="00C43D21">
            <w:pPr>
              <w:pStyle w:val="Prrafodelista"/>
              <w:numPr>
                <w:ilvl w:val="0"/>
                <w:numId w:val="28"/>
              </w:numPr>
              <w:ind w:left="284" w:hanging="284"/>
              <w:rPr>
                <w:rFonts w:ascii="Calibri" w:eastAsia="Times New Roman" w:hAnsi="Calibri"/>
                <w:color w:val="000000"/>
                <w:lang w:eastAsia="es-CL"/>
              </w:rPr>
            </w:pPr>
            <w:r w:rsidRPr="00183880">
              <w:rPr>
                <w:rFonts w:cstheme="minorHAnsi"/>
                <w:lang w:val="es-ES" w:eastAsia="es-ES"/>
              </w:rPr>
              <w:t xml:space="preserve">Durante la actividad de inspección ambiental realizada se observó </w:t>
            </w:r>
            <w:r w:rsidR="00891E45" w:rsidRPr="00183880">
              <w:rPr>
                <w:rFonts w:cstheme="minorHAnsi"/>
                <w:lang w:val="es-ES" w:eastAsia="es-ES"/>
              </w:rPr>
              <w:t>que los lodos biológicos provenientes de las plantas de tratamiento de aguas servidas no son deshidratados</w:t>
            </w:r>
            <w:r w:rsidRPr="00183880">
              <w:rPr>
                <w:rFonts w:cstheme="minorHAnsi"/>
                <w:lang w:val="es-ES" w:eastAsia="es-ES"/>
              </w:rPr>
              <w:t>.</w:t>
            </w:r>
          </w:p>
          <w:p w14:paraId="4E23FA4A" w14:textId="2BD22E48" w:rsidR="00C43D21" w:rsidRPr="00183880" w:rsidRDefault="00DD053B" w:rsidP="00DD053B">
            <w:pPr>
              <w:pStyle w:val="Prrafodelista"/>
              <w:numPr>
                <w:ilvl w:val="0"/>
                <w:numId w:val="28"/>
              </w:numPr>
              <w:ind w:left="284" w:hanging="284"/>
              <w:rPr>
                <w:rFonts w:ascii="Calibri" w:eastAsia="Times New Roman" w:hAnsi="Calibri"/>
                <w:color w:val="000000"/>
                <w:lang w:eastAsia="es-CL"/>
              </w:rPr>
            </w:pPr>
            <w:r w:rsidRPr="00183880">
              <w:rPr>
                <w:rFonts w:ascii="Calibri" w:eastAsia="Times New Roman" w:hAnsi="Calibri"/>
                <w:color w:val="000000"/>
                <w:lang w:eastAsia="es-CL"/>
              </w:rPr>
              <w:t>Según lo indicado por el Sr. Carlos Subiabre Vera, Segundo encargado de Mantención del Hotel Explora, los lodos biológicos provenientes de las plantas de tratamiento de aguas servidas del hotel son retirados en estado líquido por un camión limpiafosas según frecuencia variable (aproximadamente 1 vez al mes), siendo destinados a la Planta de Tratamiento de Aguas Servidas de Puerto Natales (Aguas Magallanes)</w:t>
            </w:r>
            <w:r w:rsidR="00C43D21" w:rsidRPr="00183880">
              <w:rPr>
                <w:rFonts w:ascii="Calibri" w:eastAsia="Times New Roman" w:hAnsi="Calibri"/>
                <w:color w:val="000000"/>
                <w:lang w:eastAsia="es-CL"/>
              </w:rPr>
              <w:t>.</w:t>
            </w:r>
          </w:p>
          <w:p w14:paraId="74E55D59" w14:textId="77777777" w:rsidR="00C43D21" w:rsidRPr="00D85A24" w:rsidRDefault="00C43D21" w:rsidP="00C43D21">
            <w:pPr>
              <w:jc w:val="left"/>
              <w:rPr>
                <w:b/>
              </w:rPr>
            </w:pPr>
          </w:p>
          <w:p w14:paraId="1E3B1A84" w14:textId="77777777" w:rsidR="00C43D21" w:rsidRPr="00D85A24" w:rsidRDefault="00C43D21" w:rsidP="00C43D21">
            <w:pPr>
              <w:jc w:val="left"/>
              <w:rPr>
                <w:b/>
              </w:rPr>
            </w:pPr>
            <w:r w:rsidRPr="00D85A24">
              <w:rPr>
                <w:b/>
              </w:rPr>
              <w:t>Resultado (s) examen de Información:</w:t>
            </w:r>
          </w:p>
          <w:p w14:paraId="5C75051B" w14:textId="3D37149B" w:rsidR="00C43D21" w:rsidRPr="00D85A24" w:rsidRDefault="000540F3" w:rsidP="00C43D21">
            <w:pPr>
              <w:pStyle w:val="Prrafodelista"/>
              <w:numPr>
                <w:ilvl w:val="0"/>
                <w:numId w:val="28"/>
              </w:numPr>
              <w:ind w:left="284" w:hanging="284"/>
            </w:pPr>
            <w:r w:rsidRPr="00D85A24">
              <w:t xml:space="preserve">El titular remite documentos que acreditan </w:t>
            </w:r>
            <w:r w:rsidR="00D85A24" w:rsidRPr="00D85A24">
              <w:t>un (</w:t>
            </w:r>
            <w:r w:rsidRPr="00D85A24">
              <w:t>1</w:t>
            </w:r>
            <w:r w:rsidR="00D85A24" w:rsidRPr="00D85A24">
              <w:t>)</w:t>
            </w:r>
            <w:r w:rsidRPr="00D85A24">
              <w:t xml:space="preserve"> despacho de aguas servidas </w:t>
            </w:r>
            <w:r w:rsidR="00D85A24" w:rsidRPr="00D85A24">
              <w:t xml:space="preserve">(lodos biológicos en estado líquido) realizado durante el mes de octubre de 2014 </w:t>
            </w:r>
            <w:r w:rsidRPr="00D85A24">
              <w:t>desde el Hotel Explora hasta las instalaciones de la Planta de Tratamiento de Aguas Servidas de Puerto Natales</w:t>
            </w:r>
            <w:r w:rsidR="00D85A24" w:rsidRPr="00D85A24">
              <w:t>, así como la posterior recepción efectiva de las mismas en dicho lugar de destino</w:t>
            </w:r>
            <w:r w:rsidRPr="00D85A24">
              <w:t>.</w:t>
            </w:r>
          </w:p>
          <w:p w14:paraId="6320687A" w14:textId="053D3A8B" w:rsidR="00982A41" w:rsidRPr="00C43D21" w:rsidRDefault="00982A41" w:rsidP="000540F3">
            <w:pPr>
              <w:pStyle w:val="Prrafodelista"/>
              <w:ind w:left="284"/>
              <w:rPr>
                <w:highlight w:val="yellow"/>
              </w:rPr>
            </w:pPr>
          </w:p>
        </w:tc>
      </w:tr>
    </w:tbl>
    <w:p w14:paraId="1206AFCF" w14:textId="77777777" w:rsidR="00D1424E" w:rsidRDefault="00D1424E" w:rsidP="00D21966"/>
    <w:p w14:paraId="42C1B951" w14:textId="77777777" w:rsidR="00015A3C" w:rsidRDefault="00015A3C" w:rsidP="00015A3C">
      <w:pPr>
        <w:jc w:val="left"/>
        <w:rPr>
          <w:rFonts w:cstheme="minorHAnsi"/>
          <w:b/>
          <w:sz w:val="14"/>
          <w:szCs w:val="24"/>
        </w:rPr>
      </w:pPr>
    </w:p>
    <w:p w14:paraId="3EE49D0D" w14:textId="26D01D33" w:rsidR="004E583C" w:rsidRPr="004E1ACF" w:rsidRDefault="000A5F57" w:rsidP="00C958D0">
      <w:pPr>
        <w:pStyle w:val="Ttulo2"/>
      </w:pPr>
      <w:bookmarkStart w:id="148" w:name="_Toc407798102"/>
      <w:r>
        <w:lastRenderedPageBreak/>
        <w:t>Ubicación de puntos de descarga</w:t>
      </w:r>
      <w:r w:rsidR="00D17CB6" w:rsidRPr="004E1ACF">
        <w:t>.</w:t>
      </w:r>
      <w:bookmarkEnd w:id="130"/>
      <w:bookmarkEnd w:id="131"/>
      <w:bookmarkEnd w:id="132"/>
      <w:bookmarkEnd w:id="133"/>
      <w:bookmarkEnd w:id="134"/>
      <w:bookmarkEnd w:id="135"/>
      <w:bookmarkEnd w:id="136"/>
      <w:bookmarkEnd w:id="137"/>
      <w:bookmarkEnd w:id="148"/>
    </w:p>
    <w:p w14:paraId="6369D290" w14:textId="77777777"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4E1ACF" w14:paraId="37DA5F61" w14:textId="77777777" w:rsidTr="005D728A">
        <w:trPr>
          <w:trHeight w:val="142"/>
        </w:trPr>
        <w:tc>
          <w:tcPr>
            <w:tcW w:w="1389" w:type="pct"/>
          </w:tcPr>
          <w:p w14:paraId="6DBFCC28" w14:textId="77777777" w:rsidR="00A74310" w:rsidRPr="008351AC" w:rsidRDefault="00F64DF2" w:rsidP="00D21966">
            <w:r w:rsidRPr="008351AC">
              <w:rPr>
                <w:rFonts w:eastAsia="Times New Roman"/>
                <w:b/>
                <w:bCs/>
                <w:color w:val="000000"/>
                <w:lang w:eastAsia="es-CL"/>
              </w:rPr>
              <w:t>Número de h</w:t>
            </w:r>
            <w:r w:rsidR="00A74310" w:rsidRPr="008351AC">
              <w:rPr>
                <w:rFonts w:eastAsia="Times New Roman"/>
                <w:b/>
                <w:bCs/>
                <w:color w:val="000000"/>
                <w:lang w:eastAsia="es-CL"/>
              </w:rPr>
              <w:t>echo</w:t>
            </w:r>
            <w:r w:rsidRPr="008351AC">
              <w:rPr>
                <w:rFonts w:eastAsia="Times New Roman"/>
                <w:b/>
                <w:bCs/>
                <w:color w:val="000000"/>
                <w:lang w:eastAsia="es-CL"/>
              </w:rPr>
              <w:t xml:space="preserve"> c</w:t>
            </w:r>
            <w:r w:rsidR="00A74310" w:rsidRPr="008351AC">
              <w:rPr>
                <w:rFonts w:eastAsia="Times New Roman"/>
                <w:b/>
                <w:bCs/>
                <w:color w:val="000000"/>
                <w:lang w:eastAsia="es-CL"/>
              </w:rPr>
              <w:t>onstatado</w:t>
            </w:r>
            <w:r w:rsidR="00A74310" w:rsidRPr="008351AC">
              <w:rPr>
                <w:rFonts w:eastAsia="Times New Roman"/>
                <w:color w:val="000000"/>
                <w:lang w:eastAsia="es-CL"/>
              </w:rPr>
              <w:t xml:space="preserve">: </w:t>
            </w:r>
            <w:r w:rsidR="00D21966">
              <w:rPr>
                <w:b/>
              </w:rPr>
              <w:t>3</w:t>
            </w:r>
          </w:p>
        </w:tc>
        <w:tc>
          <w:tcPr>
            <w:tcW w:w="3611" w:type="pct"/>
          </w:tcPr>
          <w:p w14:paraId="7207FF4F" w14:textId="1DB7DA9D" w:rsidR="00A74310" w:rsidRPr="008351AC" w:rsidRDefault="00A74310" w:rsidP="000A5F57">
            <w:r w:rsidRPr="008351AC">
              <w:rPr>
                <w:rFonts w:eastAsia="Times New Roman"/>
                <w:b/>
                <w:bCs/>
                <w:color w:val="000000"/>
                <w:lang w:eastAsia="es-CL"/>
              </w:rPr>
              <w:t>Estación</w:t>
            </w:r>
            <w:r w:rsidR="005F32AE" w:rsidRPr="008351AC">
              <w:rPr>
                <w:rFonts w:eastAsia="Times New Roman"/>
                <w:b/>
                <w:bCs/>
                <w:color w:val="000000"/>
                <w:lang w:eastAsia="es-CL"/>
              </w:rPr>
              <w:t xml:space="preserve"> N°</w:t>
            </w:r>
            <w:r w:rsidRPr="008351AC">
              <w:rPr>
                <w:rFonts w:eastAsia="Times New Roman"/>
                <w:color w:val="000000"/>
                <w:lang w:eastAsia="es-CL"/>
              </w:rPr>
              <w:t>:</w:t>
            </w:r>
            <w:r w:rsidR="00DB0320" w:rsidRPr="008351AC">
              <w:rPr>
                <w:rFonts w:eastAsia="Times New Roman"/>
                <w:color w:val="000000"/>
                <w:lang w:eastAsia="es-CL"/>
              </w:rPr>
              <w:t xml:space="preserve"> </w:t>
            </w:r>
            <w:r w:rsidR="008351AC" w:rsidRPr="008351AC">
              <w:rPr>
                <w:rFonts w:eastAsia="Times New Roman"/>
                <w:color w:val="000000"/>
                <w:lang w:eastAsia="es-CL"/>
              </w:rPr>
              <w:t>14</w:t>
            </w:r>
          </w:p>
        </w:tc>
      </w:tr>
      <w:tr w:rsidR="00A74310" w:rsidRPr="004E1ACF" w14:paraId="6F61A638" w14:textId="77777777" w:rsidTr="005D728A">
        <w:trPr>
          <w:trHeight w:val="319"/>
        </w:trPr>
        <w:tc>
          <w:tcPr>
            <w:tcW w:w="5000" w:type="pct"/>
            <w:gridSpan w:val="2"/>
            <w:tcBorders>
              <w:bottom w:val="single" w:sz="4" w:space="0" w:color="auto"/>
            </w:tcBorders>
          </w:tcPr>
          <w:p w14:paraId="4F89D272" w14:textId="77777777" w:rsidR="000D607C" w:rsidRPr="0096455A" w:rsidRDefault="00F15F8C" w:rsidP="008F751D">
            <w:pPr>
              <w:rPr>
                <w:color w:val="FF0000"/>
              </w:rPr>
            </w:pPr>
            <w:r w:rsidRPr="0096455A">
              <w:rPr>
                <w:b/>
              </w:rPr>
              <w:t>Exigencia (s)</w:t>
            </w:r>
            <w:r w:rsidR="00A74310" w:rsidRPr="0096455A">
              <w:rPr>
                <w:b/>
              </w:rPr>
              <w:t>:</w:t>
            </w:r>
          </w:p>
          <w:p w14:paraId="755B40D1" w14:textId="2D8ADCDD" w:rsidR="009E7C16" w:rsidRPr="0096455A" w:rsidRDefault="009E7C16" w:rsidP="009E7C16">
            <w:pPr>
              <w:rPr>
                <w:b/>
              </w:rPr>
            </w:pPr>
            <w:r w:rsidRPr="0096455A">
              <w:rPr>
                <w:b/>
              </w:rPr>
              <w:t xml:space="preserve">Considerando </w:t>
            </w:r>
            <w:r w:rsidR="000A5F57">
              <w:rPr>
                <w:b/>
              </w:rPr>
              <w:t>3.2.3</w:t>
            </w:r>
            <w:r w:rsidRPr="0096455A">
              <w:rPr>
                <w:b/>
              </w:rPr>
              <w:t xml:space="preserve"> RCA N°</w:t>
            </w:r>
            <w:r w:rsidR="000A5F57">
              <w:rPr>
                <w:b/>
              </w:rPr>
              <w:t>00</w:t>
            </w:r>
            <w:r w:rsidR="0096455A" w:rsidRPr="0096455A">
              <w:rPr>
                <w:b/>
              </w:rPr>
              <w:t>4</w:t>
            </w:r>
            <w:r w:rsidRPr="0096455A">
              <w:rPr>
                <w:b/>
              </w:rPr>
              <w:t>/20</w:t>
            </w:r>
            <w:r w:rsidR="000A5F57">
              <w:rPr>
                <w:b/>
              </w:rPr>
              <w:t>06</w:t>
            </w:r>
          </w:p>
          <w:p w14:paraId="2590639E" w14:textId="77777777" w:rsidR="000A5F57" w:rsidRDefault="000A5F57" w:rsidP="000A5F57">
            <w:r>
              <w:t>El emisario terrestre o Sistema de Tubos [...] Nacerá desde la Planta de Tratamiento de aguas servidas.  Desde este punto se dirigirá al punto de descarga, ubicada en el Río Paine. [...]</w:t>
            </w:r>
          </w:p>
          <w:p w14:paraId="54E5BDD8" w14:textId="13394867" w:rsidR="00CD1668" w:rsidRDefault="000A5F57" w:rsidP="000A5F57">
            <w:r>
              <w:t xml:space="preserve">El tramo submarino del emisario (Tubo), </w:t>
            </w:r>
            <w:r w:rsidR="00E62082">
              <w:t>[…]</w:t>
            </w:r>
            <w:r>
              <w:t xml:space="preserve"> estará dispuesto sobre el lecho del río, tendrá perforaciones en el tramo final y anclajes, para evitar su flotabilidad.</w:t>
            </w:r>
          </w:p>
          <w:p w14:paraId="6B3872EA" w14:textId="77777777" w:rsidR="000A5F57" w:rsidRDefault="000A5F57" w:rsidP="000A5F57">
            <w:pPr>
              <w:rPr>
                <w:highlight w:val="yellow"/>
              </w:rPr>
            </w:pPr>
          </w:p>
          <w:p w14:paraId="77750613" w14:textId="6AF058A9" w:rsidR="00832B39" w:rsidRPr="0096455A" w:rsidRDefault="00832B39" w:rsidP="00832B39">
            <w:pPr>
              <w:rPr>
                <w:b/>
              </w:rPr>
            </w:pPr>
            <w:r w:rsidRPr="0096455A">
              <w:rPr>
                <w:b/>
              </w:rPr>
              <w:t xml:space="preserve">Considerando </w:t>
            </w:r>
            <w:r>
              <w:rPr>
                <w:b/>
              </w:rPr>
              <w:t>3.4.3</w:t>
            </w:r>
            <w:r w:rsidRPr="0096455A">
              <w:rPr>
                <w:b/>
              </w:rPr>
              <w:t xml:space="preserve"> RCA N°</w:t>
            </w:r>
            <w:r>
              <w:rPr>
                <w:b/>
              </w:rPr>
              <w:t>00</w:t>
            </w:r>
            <w:r w:rsidRPr="0096455A">
              <w:rPr>
                <w:b/>
              </w:rPr>
              <w:t>4/20</w:t>
            </w:r>
            <w:r>
              <w:rPr>
                <w:b/>
              </w:rPr>
              <w:t>06</w:t>
            </w:r>
          </w:p>
          <w:p w14:paraId="7C5DF7F3" w14:textId="77777777" w:rsidR="00832B39" w:rsidRDefault="00832B39" w:rsidP="00832B39">
            <w:pPr>
              <w:rPr>
                <w:spacing w:val="1"/>
                <w:lang w:val="es-ES_tradnl" w:eastAsia="es-ES_tradnl"/>
              </w:rPr>
            </w:pPr>
            <w:r>
              <w:rPr>
                <w:spacing w:val="1"/>
                <w:lang w:val="es-ES_tradnl" w:eastAsia="es-ES_tradnl"/>
              </w:rPr>
              <w:t>Residuos Líquidos</w:t>
            </w:r>
          </w:p>
          <w:tbl>
            <w:tblPr>
              <w:tblStyle w:val="Tablaconcuadrcula"/>
              <w:tblW w:w="0" w:type="auto"/>
              <w:tblLook w:val="04A0" w:firstRow="1" w:lastRow="0" w:firstColumn="1" w:lastColumn="0" w:noHBand="0" w:noVBand="1"/>
            </w:tblPr>
            <w:tblGrid>
              <w:gridCol w:w="2405"/>
              <w:gridCol w:w="7513"/>
            </w:tblGrid>
            <w:tr w:rsidR="00832B39" w14:paraId="0F18D639" w14:textId="77777777" w:rsidTr="00D020D2">
              <w:tc>
                <w:tcPr>
                  <w:tcW w:w="2405" w:type="dxa"/>
                </w:tcPr>
                <w:p w14:paraId="3BFE2E8C" w14:textId="77777777" w:rsidR="00832B39" w:rsidRPr="000F302B" w:rsidRDefault="00832B39" w:rsidP="00D020D2">
                  <w:pPr>
                    <w:jc w:val="center"/>
                    <w:rPr>
                      <w:b/>
                      <w:spacing w:val="1"/>
                      <w:lang w:val="es-ES_tradnl" w:eastAsia="es-ES_tradnl"/>
                    </w:rPr>
                  </w:pPr>
                  <w:r w:rsidRPr="000F302B">
                    <w:rPr>
                      <w:b/>
                      <w:spacing w:val="1"/>
                      <w:lang w:val="es-ES_tradnl" w:eastAsia="es-ES_tradnl"/>
                    </w:rPr>
                    <w:t>Residuos Líquidos</w:t>
                  </w:r>
                </w:p>
              </w:tc>
              <w:tc>
                <w:tcPr>
                  <w:tcW w:w="7513" w:type="dxa"/>
                </w:tcPr>
                <w:p w14:paraId="214C81B6" w14:textId="77777777" w:rsidR="00832B39" w:rsidRPr="000F302B" w:rsidRDefault="00832B39" w:rsidP="00D020D2">
                  <w:pPr>
                    <w:jc w:val="center"/>
                    <w:rPr>
                      <w:b/>
                      <w:spacing w:val="1"/>
                      <w:lang w:val="es-ES_tradnl" w:eastAsia="es-ES_tradnl"/>
                    </w:rPr>
                  </w:pPr>
                  <w:r w:rsidRPr="000F302B">
                    <w:rPr>
                      <w:b/>
                      <w:spacing w:val="1"/>
                      <w:lang w:val="es-ES_tradnl" w:eastAsia="es-ES_tradnl"/>
                    </w:rPr>
                    <w:t>Manejo</w:t>
                  </w:r>
                </w:p>
              </w:tc>
            </w:tr>
            <w:tr w:rsidR="00832B39" w14:paraId="781A9B8D" w14:textId="77777777" w:rsidTr="00D020D2">
              <w:tc>
                <w:tcPr>
                  <w:tcW w:w="2405" w:type="dxa"/>
                </w:tcPr>
                <w:p w14:paraId="46DEF78A" w14:textId="77777777" w:rsidR="00832B39" w:rsidRDefault="00832B39" w:rsidP="00D020D2">
                  <w:pPr>
                    <w:rPr>
                      <w:spacing w:val="1"/>
                      <w:lang w:val="es-ES_tradnl" w:eastAsia="es-ES_tradnl"/>
                    </w:rPr>
                  </w:pPr>
                  <w:r>
                    <w:rPr>
                      <w:spacing w:val="1"/>
                      <w:lang w:val="es-ES_tradnl" w:eastAsia="es-ES_tradnl"/>
                    </w:rPr>
                    <w:t>Líquidos Domésticos</w:t>
                  </w:r>
                </w:p>
              </w:tc>
              <w:tc>
                <w:tcPr>
                  <w:tcW w:w="7513" w:type="dxa"/>
                </w:tcPr>
                <w:p w14:paraId="72CB30C3" w14:textId="4C2577B2" w:rsidR="00832B39" w:rsidRDefault="00832B39" w:rsidP="00832B39">
                  <w:pPr>
                    <w:rPr>
                      <w:spacing w:val="1"/>
                      <w:lang w:val="es-ES_tradnl" w:eastAsia="es-ES_tradnl"/>
                    </w:rPr>
                  </w:pPr>
                  <w:r>
                    <w:rPr>
                      <w:spacing w:val="1"/>
                      <w:lang w:val="es-ES_tradnl" w:eastAsia="es-ES_tradnl"/>
                    </w:rPr>
                    <w:t>[…] Los efluentes líquidos finales generados por la planta serán vertidos al río Paine.</w:t>
                  </w:r>
                </w:p>
              </w:tc>
            </w:tr>
          </w:tbl>
          <w:p w14:paraId="5F77095A" w14:textId="77777777" w:rsidR="00832B39" w:rsidRDefault="00832B39" w:rsidP="000A5F57">
            <w:pPr>
              <w:rPr>
                <w:highlight w:val="yellow"/>
              </w:rPr>
            </w:pPr>
          </w:p>
          <w:p w14:paraId="520044F1" w14:textId="2F4A6A88" w:rsidR="00832B39" w:rsidRPr="004E1ACF" w:rsidRDefault="00832B39" w:rsidP="000A5F57">
            <w:pPr>
              <w:rPr>
                <w:highlight w:val="yellow"/>
              </w:rPr>
            </w:pPr>
          </w:p>
        </w:tc>
      </w:tr>
      <w:tr w:rsidR="00EF0C06" w:rsidRPr="004E1ACF" w14:paraId="7FAE6801" w14:textId="77777777" w:rsidTr="00EF0C06">
        <w:trPr>
          <w:trHeight w:val="142"/>
        </w:trPr>
        <w:tc>
          <w:tcPr>
            <w:tcW w:w="5000" w:type="pct"/>
            <w:gridSpan w:val="2"/>
            <w:tcBorders>
              <w:bottom w:val="single" w:sz="4" w:space="0" w:color="auto"/>
            </w:tcBorders>
          </w:tcPr>
          <w:p w14:paraId="103295ED" w14:textId="77777777" w:rsidR="00EF0C06" w:rsidRPr="000A5F57" w:rsidRDefault="00EF0C06" w:rsidP="0065658A">
            <w:pPr>
              <w:rPr>
                <w:rFonts w:eastAsia="Times New Roman"/>
                <w:b/>
                <w:bCs/>
                <w:color w:val="000000"/>
                <w:lang w:eastAsia="es-CL"/>
              </w:rPr>
            </w:pPr>
            <w:r w:rsidRPr="000A5F57">
              <w:rPr>
                <w:rFonts w:eastAsia="Times New Roman"/>
                <w:b/>
                <w:bCs/>
                <w:color w:val="000000"/>
                <w:lang w:eastAsia="es-CL"/>
              </w:rPr>
              <w:t xml:space="preserve">Documentación entregada: </w:t>
            </w:r>
            <w:r w:rsidRPr="000A5F57">
              <w:rPr>
                <w:rFonts w:eastAsia="Times New Roman"/>
                <w:bCs/>
                <w:color w:val="000000"/>
                <w:lang w:eastAsia="es-CL"/>
              </w:rPr>
              <w:t>No aplica.</w:t>
            </w:r>
          </w:p>
        </w:tc>
      </w:tr>
      <w:tr w:rsidR="00EF0C06" w:rsidRPr="0025129B" w14:paraId="7C9B11DE" w14:textId="77777777" w:rsidTr="006F2B5F">
        <w:trPr>
          <w:trHeight w:val="77"/>
        </w:trPr>
        <w:tc>
          <w:tcPr>
            <w:tcW w:w="5000" w:type="pct"/>
            <w:gridSpan w:val="2"/>
          </w:tcPr>
          <w:p w14:paraId="60D8F66E" w14:textId="1130D48D" w:rsidR="00EF0C06" w:rsidRPr="00E50FE9" w:rsidRDefault="00EF0C06" w:rsidP="003151B8">
            <w:pPr>
              <w:jc w:val="left"/>
              <w:rPr>
                <w:color w:val="FF0000"/>
              </w:rPr>
            </w:pPr>
            <w:r w:rsidRPr="00E50FE9">
              <w:rPr>
                <w:b/>
              </w:rPr>
              <w:t>Hecho (s):</w:t>
            </w:r>
          </w:p>
          <w:p w14:paraId="6D57312E" w14:textId="00B2B329" w:rsidR="00EE514B" w:rsidRPr="00E50FE9" w:rsidRDefault="00511776" w:rsidP="00511776">
            <w:pPr>
              <w:pStyle w:val="Prrafodelista"/>
              <w:numPr>
                <w:ilvl w:val="0"/>
                <w:numId w:val="2"/>
              </w:numPr>
              <w:ind w:left="284" w:hanging="284"/>
              <w:rPr>
                <w:rFonts w:ascii="Calibri" w:eastAsia="Times New Roman" w:hAnsi="Calibri"/>
                <w:color w:val="000000"/>
                <w:lang w:eastAsia="es-CL"/>
              </w:rPr>
            </w:pPr>
            <w:r w:rsidRPr="00E50FE9">
              <w:rPr>
                <w:rFonts w:cstheme="minorHAnsi"/>
                <w:lang w:val="es-ES" w:eastAsia="es-ES"/>
              </w:rPr>
              <w:t xml:space="preserve">Durante la actividad de inspección ambiental realizada se observó que </w:t>
            </w:r>
            <w:r w:rsidR="00EE514B" w:rsidRPr="00E50FE9">
              <w:rPr>
                <w:rFonts w:cstheme="minorHAnsi"/>
                <w:lang w:val="es-ES" w:eastAsia="es-ES"/>
              </w:rPr>
              <w:t>el efluente final de las plantas de tratamiento de aguas servidas es evacuado al Río Paine mediante un ducto que se extiende sumergido</w:t>
            </w:r>
            <w:r w:rsidR="0016417A" w:rsidRPr="00E50FE9">
              <w:rPr>
                <w:rFonts w:cstheme="minorHAnsi"/>
                <w:lang w:val="es-ES" w:eastAsia="es-ES"/>
              </w:rPr>
              <w:t xml:space="preserve"> (Ver Fotografía 5)</w:t>
            </w:r>
            <w:r w:rsidR="00EE514B" w:rsidRPr="00E50FE9">
              <w:rPr>
                <w:rFonts w:cstheme="minorHAnsi"/>
                <w:lang w:val="es-ES" w:eastAsia="es-ES"/>
              </w:rPr>
              <w:t xml:space="preserve">. Sin perjuicio de lo anterior, se advirtió que </w:t>
            </w:r>
            <w:r w:rsidR="0016417A" w:rsidRPr="00E50FE9">
              <w:rPr>
                <w:rFonts w:cstheme="minorHAnsi"/>
                <w:lang w:val="es-ES" w:eastAsia="es-ES"/>
              </w:rPr>
              <w:t>dicho</w:t>
            </w:r>
            <w:r w:rsidR="00EE514B" w:rsidRPr="00E50FE9">
              <w:rPr>
                <w:rFonts w:cstheme="minorHAnsi"/>
                <w:lang w:val="es-ES" w:eastAsia="es-ES"/>
              </w:rPr>
              <w:t xml:space="preserve"> ducto contaba con dos (2) perforaciones ubicadas inmediatamente adyacentes a la orilla, y desde las cuales se expulsaban las aguas tratadas sobre la superficie del curso de agua mencionado</w:t>
            </w:r>
            <w:r w:rsidR="0016417A" w:rsidRPr="00E50FE9">
              <w:rPr>
                <w:rFonts w:cstheme="minorHAnsi"/>
                <w:lang w:val="es-ES" w:eastAsia="es-ES"/>
              </w:rPr>
              <w:t xml:space="preserve"> (Ver Fotografía 6 </w:t>
            </w:r>
            <w:r w:rsidR="0016417A" w:rsidRPr="001B607B">
              <w:rPr>
                <w:rFonts w:cstheme="minorHAnsi"/>
                <w:lang w:val="es-ES" w:eastAsia="es-ES"/>
              </w:rPr>
              <w:t xml:space="preserve">y Anexo </w:t>
            </w:r>
            <w:r w:rsidR="002F3F0B" w:rsidRPr="001B607B">
              <w:rPr>
                <w:rFonts w:cstheme="minorHAnsi"/>
                <w:lang w:val="es-ES" w:eastAsia="es-ES"/>
              </w:rPr>
              <w:t>4</w:t>
            </w:r>
            <w:r w:rsidR="0016417A" w:rsidRPr="001B607B">
              <w:rPr>
                <w:rFonts w:cstheme="minorHAnsi"/>
                <w:lang w:val="es-ES" w:eastAsia="es-ES"/>
              </w:rPr>
              <w:t>)</w:t>
            </w:r>
            <w:r w:rsidR="00EE514B" w:rsidRPr="001B607B">
              <w:rPr>
                <w:rFonts w:cstheme="minorHAnsi"/>
                <w:lang w:val="es-ES" w:eastAsia="es-ES"/>
              </w:rPr>
              <w:t>.</w:t>
            </w:r>
          </w:p>
          <w:p w14:paraId="3864E1A2" w14:textId="7430A73B" w:rsidR="00EE514B" w:rsidRPr="00E50FE9" w:rsidRDefault="00EE514B" w:rsidP="00511776">
            <w:pPr>
              <w:pStyle w:val="Prrafodelista"/>
              <w:numPr>
                <w:ilvl w:val="0"/>
                <w:numId w:val="2"/>
              </w:numPr>
              <w:ind w:left="284" w:hanging="284"/>
              <w:rPr>
                <w:rFonts w:ascii="Calibri" w:eastAsia="Times New Roman" w:hAnsi="Calibri"/>
                <w:color w:val="000000"/>
                <w:lang w:eastAsia="es-CL"/>
              </w:rPr>
            </w:pPr>
            <w:r w:rsidRPr="00E50FE9">
              <w:rPr>
                <w:rFonts w:cstheme="minorHAnsi"/>
                <w:lang w:eastAsia="es-ES"/>
              </w:rPr>
              <w:t>Se observó que el ducto utilizado para efectuar la descarga de las aguas servidas tratadas, presentaba reparaciones en el sector de la orilla del Río Paine</w:t>
            </w:r>
            <w:r w:rsidR="00E24231" w:rsidRPr="00E50FE9">
              <w:rPr>
                <w:rFonts w:cstheme="minorHAnsi"/>
                <w:lang w:eastAsia="es-ES"/>
              </w:rPr>
              <w:t xml:space="preserve"> (Ver Fotografía 6)</w:t>
            </w:r>
            <w:r w:rsidRPr="00E50FE9">
              <w:rPr>
                <w:rFonts w:cstheme="minorHAnsi"/>
                <w:lang w:eastAsia="es-ES"/>
              </w:rPr>
              <w:t>.</w:t>
            </w:r>
          </w:p>
          <w:p w14:paraId="5E170567" w14:textId="77777777" w:rsidR="00511776" w:rsidRPr="00E50FE9" w:rsidRDefault="00511776" w:rsidP="00EE514B">
            <w:pPr>
              <w:pStyle w:val="Prrafodelista"/>
              <w:numPr>
                <w:ilvl w:val="0"/>
                <w:numId w:val="2"/>
              </w:numPr>
              <w:ind w:left="284" w:hanging="284"/>
              <w:rPr>
                <w:rFonts w:ascii="Calibri" w:eastAsia="Times New Roman" w:hAnsi="Calibri"/>
                <w:color w:val="000000"/>
                <w:lang w:eastAsia="es-CL"/>
              </w:rPr>
            </w:pPr>
            <w:r w:rsidRPr="00E50FE9">
              <w:rPr>
                <w:rFonts w:ascii="Calibri" w:eastAsia="Times New Roman" w:hAnsi="Calibri"/>
                <w:color w:val="000000"/>
                <w:lang w:eastAsia="es-CL"/>
              </w:rPr>
              <w:t>Según lo indicado por el Sr. Carlos Subiabre Vera, Segundo encargado de Mantención del Hotel Explora, l</w:t>
            </w:r>
            <w:r w:rsidR="00EE514B" w:rsidRPr="00E50FE9">
              <w:rPr>
                <w:rFonts w:ascii="Calibri" w:eastAsia="Times New Roman" w:hAnsi="Calibri"/>
                <w:color w:val="000000"/>
                <w:lang w:eastAsia="es-CL"/>
              </w:rPr>
              <w:t>as perforaciones antes señaladas en el ducto de descarga del efluente tratado, fueron efectuadas con el objeto de expulsar aire y evitar su levantamiento.</w:t>
            </w:r>
          </w:p>
          <w:p w14:paraId="1659583E" w14:textId="4363934F" w:rsidR="00EE514B" w:rsidRPr="00511776" w:rsidRDefault="00EE514B" w:rsidP="00EE514B">
            <w:pPr>
              <w:pStyle w:val="Prrafodelista"/>
              <w:ind w:left="284"/>
              <w:rPr>
                <w:rFonts w:ascii="Calibri" w:eastAsia="Times New Roman" w:hAnsi="Calibri"/>
                <w:color w:val="000000"/>
                <w:lang w:eastAsia="es-CL"/>
              </w:rPr>
            </w:pPr>
          </w:p>
        </w:tc>
      </w:tr>
    </w:tbl>
    <w:p w14:paraId="64097F90" w14:textId="77777777" w:rsidR="00D732A3" w:rsidRDefault="00D732A3">
      <w:pPr>
        <w:jc w:val="left"/>
        <w:rPr>
          <w:rFonts w:cstheme="minorHAnsi"/>
          <w:b/>
          <w:sz w:val="14"/>
          <w:szCs w:val="24"/>
        </w:rPr>
      </w:pPr>
    </w:p>
    <w:p w14:paraId="5B6F9259" w14:textId="77777777" w:rsidR="000F5035" w:rsidRDefault="000F5035">
      <w:pPr>
        <w:jc w:val="left"/>
        <w:rPr>
          <w:rFonts w:cstheme="minorHAnsi"/>
          <w:b/>
          <w:sz w:val="14"/>
          <w:szCs w:val="24"/>
        </w:rPr>
      </w:pPr>
    </w:p>
    <w:p w14:paraId="624E54C5" w14:textId="77777777" w:rsidR="00FE7E1D" w:rsidRDefault="00FE7E1D">
      <w:pPr>
        <w:jc w:val="left"/>
        <w:rPr>
          <w:rFonts w:cstheme="minorHAnsi"/>
          <w:b/>
          <w:sz w:val="14"/>
          <w:szCs w:val="24"/>
        </w:rPr>
      </w:pPr>
    </w:p>
    <w:p w14:paraId="7216EDBE" w14:textId="77777777" w:rsidR="00FE7E1D" w:rsidRDefault="00FE7E1D">
      <w:pPr>
        <w:jc w:val="left"/>
        <w:rPr>
          <w:rFonts w:cstheme="minorHAnsi"/>
          <w:b/>
          <w:sz w:val="14"/>
          <w:szCs w:val="24"/>
        </w:rPr>
      </w:pPr>
    </w:p>
    <w:p w14:paraId="74AB8C9A" w14:textId="77777777" w:rsidR="00FE7E1D" w:rsidRDefault="00FE7E1D">
      <w:pPr>
        <w:jc w:val="left"/>
        <w:rPr>
          <w:rFonts w:cstheme="minorHAnsi"/>
          <w:b/>
          <w:sz w:val="14"/>
          <w:szCs w:val="24"/>
        </w:rPr>
      </w:pPr>
    </w:p>
    <w:p w14:paraId="743DF670" w14:textId="77777777" w:rsidR="00FE7E1D" w:rsidRDefault="00FE7E1D">
      <w:pPr>
        <w:jc w:val="left"/>
        <w:rPr>
          <w:rFonts w:cstheme="minorHAnsi"/>
          <w:b/>
          <w:sz w:val="14"/>
          <w:szCs w:val="24"/>
        </w:rPr>
      </w:pPr>
    </w:p>
    <w:p w14:paraId="082428B1" w14:textId="77777777" w:rsidR="00FE7E1D" w:rsidRDefault="00FE7E1D">
      <w:pPr>
        <w:jc w:val="left"/>
        <w:rPr>
          <w:rFonts w:cstheme="minorHAnsi"/>
          <w:b/>
          <w:sz w:val="14"/>
          <w:szCs w:val="24"/>
        </w:rPr>
      </w:pPr>
    </w:p>
    <w:p w14:paraId="6E39C778" w14:textId="77777777" w:rsidR="00FE7E1D" w:rsidRDefault="00FE7E1D">
      <w:pPr>
        <w:jc w:val="left"/>
        <w:rPr>
          <w:rFonts w:cstheme="minorHAnsi"/>
          <w:b/>
          <w:sz w:val="14"/>
          <w:szCs w:val="24"/>
        </w:rPr>
      </w:pPr>
    </w:p>
    <w:p w14:paraId="39A63723" w14:textId="77777777" w:rsidR="00FE7E1D" w:rsidRDefault="00FE7E1D">
      <w:pPr>
        <w:jc w:val="left"/>
        <w:rPr>
          <w:rFonts w:cstheme="minorHAnsi"/>
          <w:b/>
          <w:sz w:val="14"/>
          <w:szCs w:val="24"/>
        </w:rPr>
      </w:pPr>
    </w:p>
    <w:p w14:paraId="389E0CF6" w14:textId="77777777" w:rsidR="00FE7E1D" w:rsidRDefault="00FE7E1D">
      <w:pPr>
        <w:jc w:val="left"/>
        <w:rPr>
          <w:rFonts w:cstheme="minorHAnsi"/>
          <w:b/>
          <w:sz w:val="14"/>
          <w:szCs w:val="24"/>
        </w:rPr>
      </w:pPr>
    </w:p>
    <w:p w14:paraId="22640BA4" w14:textId="77777777" w:rsidR="00FE7E1D" w:rsidRDefault="00FE7E1D">
      <w:pPr>
        <w:jc w:val="left"/>
        <w:rPr>
          <w:rFonts w:cstheme="minorHAnsi"/>
          <w:b/>
          <w:sz w:val="14"/>
          <w:szCs w:val="24"/>
        </w:rPr>
      </w:pPr>
    </w:p>
    <w:p w14:paraId="731F56FC" w14:textId="77777777" w:rsidR="00FE7E1D" w:rsidRDefault="00FE7E1D">
      <w:pPr>
        <w:jc w:val="left"/>
        <w:rPr>
          <w:rFonts w:cstheme="minorHAnsi"/>
          <w:b/>
          <w:sz w:val="14"/>
          <w:szCs w:val="24"/>
        </w:rPr>
      </w:pPr>
    </w:p>
    <w:p w14:paraId="1458FB88" w14:textId="77777777" w:rsidR="00FE7E1D" w:rsidRDefault="00FE7E1D">
      <w:pPr>
        <w:jc w:val="left"/>
        <w:rPr>
          <w:rFonts w:cstheme="minorHAnsi"/>
          <w:b/>
          <w:sz w:val="14"/>
          <w:szCs w:val="24"/>
        </w:rPr>
      </w:pPr>
    </w:p>
    <w:p w14:paraId="34B65F28" w14:textId="77777777" w:rsidR="00FE7E1D" w:rsidRDefault="00FE7E1D">
      <w:pPr>
        <w:jc w:val="left"/>
        <w:rPr>
          <w:rFonts w:cstheme="minorHAnsi"/>
          <w:b/>
          <w:sz w:val="14"/>
          <w:szCs w:val="24"/>
        </w:rPr>
      </w:pPr>
    </w:p>
    <w:p w14:paraId="536D57B3" w14:textId="77777777" w:rsidR="00FE7E1D" w:rsidRDefault="00FE7E1D">
      <w:pPr>
        <w:jc w:val="left"/>
        <w:rPr>
          <w:rFonts w:cstheme="minorHAnsi"/>
          <w:b/>
          <w:sz w:val="14"/>
          <w:szCs w:val="24"/>
        </w:rPr>
      </w:pPr>
    </w:p>
    <w:p w14:paraId="24CA4386" w14:textId="77777777" w:rsidR="00FE7E1D" w:rsidRDefault="00FE7E1D">
      <w:pPr>
        <w:jc w:val="left"/>
        <w:rPr>
          <w:rFonts w:cstheme="minorHAnsi"/>
          <w:b/>
          <w:sz w:val="14"/>
          <w:szCs w:val="24"/>
        </w:rPr>
      </w:pPr>
    </w:p>
    <w:p w14:paraId="7E8D28D1" w14:textId="77777777" w:rsidR="00FE7E1D" w:rsidRDefault="00FE7E1D">
      <w:pPr>
        <w:jc w:val="left"/>
        <w:rPr>
          <w:rFonts w:cstheme="minorHAnsi"/>
          <w:b/>
          <w:sz w:val="14"/>
          <w:szCs w:val="24"/>
        </w:rPr>
      </w:pPr>
    </w:p>
    <w:p w14:paraId="0863E286" w14:textId="77777777" w:rsidR="00FE7E1D" w:rsidRDefault="00FE7E1D">
      <w:pPr>
        <w:jc w:val="left"/>
        <w:rPr>
          <w:rFonts w:cstheme="minorHAnsi"/>
          <w:b/>
          <w:sz w:val="14"/>
          <w:szCs w:val="24"/>
        </w:rPr>
      </w:pPr>
    </w:p>
    <w:p w14:paraId="64AD1436" w14:textId="77777777" w:rsidR="000666AB" w:rsidRDefault="000666AB">
      <w:pPr>
        <w:jc w:val="left"/>
        <w:rPr>
          <w:rFonts w:cstheme="minorHAnsi"/>
          <w:b/>
          <w:sz w:val="14"/>
          <w:szCs w:val="24"/>
        </w:rPr>
      </w:pPr>
    </w:p>
    <w:p w14:paraId="5EED38AD" w14:textId="77777777" w:rsidR="000666AB" w:rsidRDefault="000666AB">
      <w:pPr>
        <w:jc w:val="left"/>
        <w:rPr>
          <w:rFonts w:cstheme="minorHAnsi"/>
          <w:b/>
          <w:sz w:val="14"/>
          <w:szCs w:val="24"/>
        </w:rPr>
      </w:pPr>
    </w:p>
    <w:p w14:paraId="4DA4359D" w14:textId="77777777" w:rsidR="000666AB" w:rsidRDefault="000666AB">
      <w:pPr>
        <w:jc w:val="left"/>
        <w:rPr>
          <w:rFonts w:cstheme="minorHAnsi"/>
          <w:b/>
          <w:sz w:val="14"/>
          <w:szCs w:val="24"/>
        </w:rPr>
      </w:pPr>
    </w:p>
    <w:p w14:paraId="2FA9B009" w14:textId="77777777" w:rsidR="000666AB" w:rsidRDefault="000666AB">
      <w:pPr>
        <w:jc w:val="left"/>
        <w:rPr>
          <w:rFonts w:cstheme="minorHAnsi"/>
          <w:b/>
          <w:sz w:val="14"/>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0666AB" w14:paraId="0EA33316" w14:textId="77777777" w:rsidTr="00CF3010">
        <w:trPr>
          <w:trHeight w:val="313"/>
          <w:jc w:val="center"/>
        </w:trPr>
        <w:tc>
          <w:tcPr>
            <w:tcW w:w="5000" w:type="pct"/>
            <w:gridSpan w:val="6"/>
            <w:vAlign w:val="center"/>
          </w:tcPr>
          <w:p w14:paraId="1BD3279B" w14:textId="77777777" w:rsidR="000666AB" w:rsidRDefault="000666AB" w:rsidP="00CF3010">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0666AB" w14:paraId="61F554E7" w14:textId="77777777" w:rsidTr="00CF3010">
        <w:trPr>
          <w:trHeight w:val="3486"/>
          <w:jc w:val="center"/>
        </w:trPr>
        <w:tc>
          <w:tcPr>
            <w:tcW w:w="2501" w:type="pct"/>
            <w:gridSpan w:val="3"/>
            <w:vAlign w:val="center"/>
          </w:tcPr>
          <w:p w14:paraId="25EB9B4D" w14:textId="77777777" w:rsidR="000666AB" w:rsidRDefault="000666AB" w:rsidP="00CF3010">
            <w:pPr>
              <w:jc w:val="center"/>
              <w:rPr>
                <w:rFonts w:ascii="Calibri" w:eastAsia="Times New Roman" w:hAnsi="Calibri"/>
                <w:b/>
                <w:bCs/>
                <w:color w:val="000000"/>
                <w:lang w:eastAsia="es-CL"/>
              </w:rPr>
            </w:pPr>
          </w:p>
          <w:p w14:paraId="5AB19750" w14:textId="77777777" w:rsidR="000666AB" w:rsidRDefault="000666AB" w:rsidP="00CF3010">
            <w:pPr>
              <w:jc w:val="center"/>
              <w:rPr>
                <w:rFonts w:ascii="Calibri" w:eastAsia="Times New Roman" w:hAnsi="Calibri"/>
                <w:b/>
                <w:bCs/>
                <w:color w:val="000000"/>
                <w:lang w:eastAsia="es-CL"/>
              </w:rPr>
            </w:pPr>
          </w:p>
          <w:p w14:paraId="6A06B6B2" w14:textId="6A5441C4" w:rsidR="000666AB" w:rsidRDefault="00E313AA" w:rsidP="00CF3010">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7351D748" wp14:editId="6E806456">
                  <wp:extent cx="4086000" cy="3060000"/>
                  <wp:effectExtent l="0" t="0" r="0" b="7620"/>
                  <wp:docPr id="4" name="Imagen 4" descr="C:\Users\andy.morrison\Desktop\Fotografías BR\Explora_DSC008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Fotografías BR\Explora_DSC00897.jpg"/>
                          <pic:cNvPicPr>
                            <a:picLocks noChangeAspect="1" noChangeArrowheads="1"/>
                          </pic:cNvPicPr>
                        </pic:nvPicPr>
                        <pic:blipFill>
                          <a:blip r:embed="rId45">
                            <a:extLst>
                              <a:ext uri="{BEBA8EAE-BF5A-486C-A8C5-ECC9F3942E4B}">
                                <a14:imgProps xmlns:a14="http://schemas.microsoft.com/office/drawing/2010/main">
                                  <a14:imgLayer r:embed="rId46">
                                    <a14:imgEffect>
                                      <a14:sharpenSoften amount="25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14:paraId="1E9BB451" w14:textId="77777777" w:rsidR="000666AB" w:rsidRDefault="000666AB" w:rsidP="00CF3010">
            <w:pPr>
              <w:jc w:val="center"/>
              <w:rPr>
                <w:rFonts w:ascii="Calibri" w:eastAsia="Times New Roman" w:hAnsi="Calibri"/>
                <w:b/>
                <w:bCs/>
                <w:color w:val="000000"/>
                <w:lang w:eastAsia="es-CL"/>
              </w:rPr>
            </w:pPr>
          </w:p>
        </w:tc>
        <w:tc>
          <w:tcPr>
            <w:tcW w:w="2499" w:type="pct"/>
            <w:gridSpan w:val="3"/>
            <w:vAlign w:val="center"/>
          </w:tcPr>
          <w:p w14:paraId="56613F3F" w14:textId="77777777" w:rsidR="000666AB" w:rsidRDefault="000666AB" w:rsidP="00CF3010">
            <w:pPr>
              <w:jc w:val="center"/>
              <w:rPr>
                <w:rFonts w:ascii="Calibri" w:eastAsia="Times New Roman" w:hAnsi="Calibri"/>
                <w:b/>
                <w:bCs/>
                <w:color w:val="000000"/>
                <w:lang w:eastAsia="es-CL"/>
              </w:rPr>
            </w:pPr>
          </w:p>
          <w:p w14:paraId="6BC43A16" w14:textId="1EA4050E" w:rsidR="000666AB" w:rsidRDefault="009E3202" w:rsidP="00CF3010">
            <w:pPr>
              <w:jc w:val="center"/>
              <w:rPr>
                <w:rFonts w:ascii="Calibri" w:eastAsia="Times New Roman" w:hAnsi="Calibri"/>
                <w:b/>
                <w:bCs/>
                <w:color w:val="000000"/>
                <w:lang w:eastAsia="es-CL"/>
              </w:rPr>
            </w:pPr>
            <w:r w:rsidRPr="00DE3446">
              <w:rPr>
                <w:rFonts w:ascii="Calibri" w:eastAsia="Times New Roman" w:hAnsi="Calibri"/>
                <w:b/>
                <w:bCs/>
                <w:noProof/>
                <w:color w:val="000000"/>
                <w:highlight w:val="yellow"/>
                <w:lang w:eastAsia="es-CL"/>
              </w:rPr>
              <mc:AlternateContent>
                <mc:Choice Requires="wps">
                  <w:drawing>
                    <wp:anchor distT="0" distB="0" distL="114300" distR="114300" simplePos="0" relativeHeight="252292096" behindDoc="0" locked="0" layoutInCell="1" allowOverlap="1" wp14:anchorId="2F3BCE3C" wp14:editId="23670C57">
                      <wp:simplePos x="0" y="0"/>
                      <wp:positionH relativeFrom="column">
                        <wp:posOffset>412750</wp:posOffset>
                      </wp:positionH>
                      <wp:positionV relativeFrom="paragraph">
                        <wp:posOffset>2376170</wp:posOffset>
                      </wp:positionV>
                      <wp:extent cx="2455545" cy="264795"/>
                      <wp:effectExtent l="0" t="0" r="20955" b="20955"/>
                      <wp:wrapNone/>
                      <wp:docPr id="6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5545" cy="264795"/>
                              </a:xfrm>
                              <a:prstGeom prst="rect">
                                <a:avLst/>
                              </a:prstGeom>
                              <a:solidFill>
                                <a:srgbClr val="FFC000"/>
                              </a:solidFill>
                              <a:ln w="9525">
                                <a:solidFill>
                                  <a:srgbClr val="000000"/>
                                </a:solidFill>
                                <a:miter lim="800000"/>
                                <a:headEnd/>
                                <a:tailEnd/>
                              </a:ln>
                            </wps:spPr>
                            <wps:txbx>
                              <w:txbxContent>
                                <w:p w14:paraId="7B492273" w14:textId="6E5B5FDD" w:rsidR="00D50F85" w:rsidRDefault="00D50F85" w:rsidP="00DE3446">
                                  <w:pPr>
                                    <w:jc w:val="center"/>
                                  </w:pPr>
                                  <w:r>
                                    <w:t>Perforaciones en tramo inicial del ducto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32.5pt;margin-top:187.1pt;width:193.35pt;height:20.85pt;z-index:25229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" fillcolor="#ffc000">
                      <v:textbox>
                        <w:txbxContent>
                          <w:p w14:paraId="7B492273" w14:textId="6E5B5FDD" w:rsidR="00D50F85" w:rsidRDefault="00D50F85" w:rsidP="00DE3446">
                            <w:pPr>
                              <w:jc w:val="center"/>
                            </w:pPr>
                            <w:r>
                              <w:t>Perforaciones en tramo inicial del ducto</w:t>
                            </w:r>
                          </w:p>
                        </w:txbxContent>
                      </v:textbox>
                    </v:shape>
                  </w:pict>
                </mc:Fallback>
              </mc:AlternateContent>
            </w:r>
            <w:r w:rsidR="00CA2D56" w:rsidRPr="00DE3446">
              <w:rPr>
                <w:rFonts w:ascii="Calibri" w:eastAsia="Times New Roman" w:hAnsi="Calibri"/>
                <w:b/>
                <w:bCs/>
                <w:noProof/>
                <w:color w:val="000000"/>
                <w:highlight w:val="yellow"/>
                <w:lang w:eastAsia="es-CL"/>
              </w:rPr>
              <mc:AlternateContent>
                <mc:Choice Requires="wps">
                  <w:drawing>
                    <wp:anchor distT="0" distB="0" distL="114300" distR="114300" simplePos="0" relativeHeight="252617728" behindDoc="0" locked="0" layoutInCell="1" allowOverlap="1" wp14:anchorId="06E7FDCB" wp14:editId="43E3DC6B">
                      <wp:simplePos x="0" y="0"/>
                      <wp:positionH relativeFrom="column">
                        <wp:posOffset>2383155</wp:posOffset>
                      </wp:positionH>
                      <wp:positionV relativeFrom="paragraph">
                        <wp:posOffset>739775</wp:posOffset>
                      </wp:positionV>
                      <wp:extent cx="871855" cy="264795"/>
                      <wp:effectExtent l="0" t="0" r="23495" b="20955"/>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64795"/>
                              </a:xfrm>
                              <a:prstGeom prst="rect">
                                <a:avLst/>
                              </a:prstGeom>
                              <a:solidFill>
                                <a:srgbClr val="FFC000"/>
                              </a:solidFill>
                              <a:ln w="9525">
                                <a:solidFill>
                                  <a:srgbClr val="000000"/>
                                </a:solidFill>
                                <a:miter lim="800000"/>
                                <a:headEnd/>
                                <a:tailEnd/>
                              </a:ln>
                            </wps:spPr>
                            <wps:txbx>
                              <w:txbxContent>
                                <w:p w14:paraId="51D30877" w14:textId="645D29E9" w:rsidR="00D50F85" w:rsidRDefault="00D50F85" w:rsidP="00CA2D56">
                                  <w:pPr>
                                    <w:jc w:val="center"/>
                                  </w:pPr>
                                  <w:r>
                                    <w:t>Reparación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left:0;text-align:left;margin-left:187.65pt;margin-top:58.25pt;width:68.65pt;height:20.85pt;z-index:25261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" fillcolor="#ffc000">
                      <v:textbox>
                        <w:txbxContent>
                          <w:p w14:paraId="51D30877" w14:textId="645D29E9" w:rsidR="00D50F85" w:rsidRDefault="00D50F85" w:rsidP="00CA2D56">
                            <w:pPr>
                              <w:jc w:val="center"/>
                            </w:pPr>
                            <w:r>
                              <w:t>Reparación</w:t>
                            </w:r>
                          </w:p>
                        </w:txbxContent>
                      </v:textbox>
                    </v:shape>
                  </w:pict>
                </mc:Fallback>
              </mc:AlternateContent>
            </w:r>
            <w:r w:rsidR="00CA2D56" w:rsidRPr="00DE3446">
              <w:rPr>
                <w:rFonts w:ascii="Calibri" w:eastAsia="Times New Roman" w:hAnsi="Calibri"/>
                <w:b/>
                <w:bCs/>
                <w:noProof/>
                <w:color w:val="000000"/>
                <w:lang w:eastAsia="es-CL"/>
              </w:rPr>
              <mc:AlternateContent>
                <mc:Choice Requires="wps">
                  <w:drawing>
                    <wp:anchor distT="0" distB="0" distL="114300" distR="114300" simplePos="0" relativeHeight="252615680" behindDoc="0" locked="0" layoutInCell="1" allowOverlap="1" wp14:anchorId="4E331763" wp14:editId="066D7FEA">
                      <wp:simplePos x="0" y="0"/>
                      <wp:positionH relativeFrom="column">
                        <wp:posOffset>2957195</wp:posOffset>
                      </wp:positionH>
                      <wp:positionV relativeFrom="paragraph">
                        <wp:posOffset>999490</wp:posOffset>
                      </wp:positionV>
                      <wp:extent cx="572770" cy="1126490"/>
                      <wp:effectExtent l="19050" t="19050" r="74930" b="54610"/>
                      <wp:wrapNone/>
                      <wp:docPr id="8" name="8 Conector recto de flecha"/>
                      <wp:cNvGraphicFramePr/>
                      <a:graphic xmlns:a="http://schemas.openxmlformats.org/drawingml/2006/main">
                        <a:graphicData uri="http://schemas.microsoft.com/office/word/2010/wordprocessingShape">
                          <wps:wsp>
                            <wps:cNvCnPr/>
                            <wps:spPr>
                              <a:xfrm>
                                <a:off x="0" y="0"/>
                                <a:ext cx="572770" cy="1126490"/>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8 Conector recto de flecha" o:spid="_x0000_s1026" type="#_x0000_t32" style="position:absolute;margin-left:232.85pt;margin-top:78.7pt;width:45.1pt;height:88.7pt;z-index:25261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" strokecolor="#ffc000" strokeweight="3pt">
                      <v:stroke endarrow="open"/>
                    </v:shape>
                  </w:pict>
                </mc:Fallback>
              </mc:AlternateContent>
            </w:r>
            <w:r w:rsidR="00CA2D56">
              <w:rPr>
                <w:rFonts w:ascii="Calibri" w:eastAsia="Times New Roman" w:hAnsi="Calibri"/>
                <w:b/>
                <w:bCs/>
                <w:noProof/>
                <w:color w:val="000000"/>
                <w:lang w:eastAsia="es-CL"/>
              </w:rPr>
              <mc:AlternateContent>
                <mc:Choice Requires="wps">
                  <w:drawing>
                    <wp:anchor distT="0" distB="0" distL="114300" distR="114300" simplePos="0" relativeHeight="252613632" behindDoc="0" locked="0" layoutInCell="1" allowOverlap="1" wp14:anchorId="258DCFA8" wp14:editId="1562B744">
                      <wp:simplePos x="0" y="0"/>
                      <wp:positionH relativeFrom="column">
                        <wp:posOffset>3159125</wp:posOffset>
                      </wp:positionH>
                      <wp:positionV relativeFrom="paragraph">
                        <wp:posOffset>1835150</wp:posOffset>
                      </wp:positionV>
                      <wp:extent cx="669290" cy="679450"/>
                      <wp:effectExtent l="19050" t="19050" r="16510" b="25400"/>
                      <wp:wrapNone/>
                      <wp:docPr id="7" name="7 Elipse"/>
                      <wp:cNvGraphicFramePr/>
                      <a:graphic xmlns:a="http://schemas.openxmlformats.org/drawingml/2006/main">
                        <a:graphicData uri="http://schemas.microsoft.com/office/word/2010/wordprocessingShape">
                          <wps:wsp>
                            <wps:cNvSpPr/>
                            <wps:spPr>
                              <a:xfrm>
                                <a:off x="0" y="0"/>
                                <a:ext cx="669290" cy="67945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 Elipse" o:spid="_x0000_s1026" style="position:absolute;margin-left:248.75pt;margin-top:144.5pt;width:52.7pt;height:53.5pt;z-index:25261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" filled="f" strokecolor="#ffc000" strokeweight="3pt">
                      <v:stroke dashstyle="dash"/>
                    </v:oval>
                  </w:pict>
                </mc:Fallback>
              </mc:AlternateContent>
            </w:r>
            <w:r w:rsidR="00CA2D56" w:rsidRPr="00DE3446">
              <w:rPr>
                <w:rFonts w:ascii="Calibri" w:eastAsia="Times New Roman" w:hAnsi="Calibri"/>
                <w:b/>
                <w:bCs/>
                <w:noProof/>
                <w:color w:val="000000"/>
                <w:lang w:eastAsia="es-CL"/>
              </w:rPr>
              <mc:AlternateContent>
                <mc:Choice Requires="wps">
                  <w:drawing>
                    <wp:anchor distT="0" distB="0" distL="114300" distR="114300" simplePos="0" relativeHeight="252291072" behindDoc="0" locked="0" layoutInCell="1" allowOverlap="1" wp14:anchorId="74582FB5" wp14:editId="6F0DE887">
                      <wp:simplePos x="0" y="0"/>
                      <wp:positionH relativeFrom="column">
                        <wp:posOffset>1893570</wp:posOffset>
                      </wp:positionH>
                      <wp:positionV relativeFrom="paragraph">
                        <wp:posOffset>1569085</wp:posOffset>
                      </wp:positionV>
                      <wp:extent cx="190500" cy="935355"/>
                      <wp:effectExtent l="19050" t="38100" r="57150" b="17145"/>
                      <wp:wrapNone/>
                      <wp:docPr id="65" name="65 Conector recto de flecha"/>
                      <wp:cNvGraphicFramePr/>
                      <a:graphic xmlns:a="http://schemas.openxmlformats.org/drawingml/2006/main">
                        <a:graphicData uri="http://schemas.microsoft.com/office/word/2010/wordprocessingShape">
                          <wps:wsp>
                            <wps:cNvCnPr/>
                            <wps:spPr>
                              <a:xfrm flipV="1">
                                <a:off x="0" y="0"/>
                                <a:ext cx="190500" cy="935355"/>
                              </a:xfrm>
                              <a:prstGeom prst="straightConnector1">
                                <a:avLst/>
                              </a:prstGeom>
                              <a:ln w="38100">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65 Conector recto de flecha" o:spid="_x0000_s1026" type="#_x0000_t32" style="position:absolute;margin-left:149.1pt;margin-top:123.55pt;width:15pt;height:73.65pt;flip:y;z-index:25229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" strokecolor="#ffc000" strokeweight="3pt">
                      <v:stroke endarrow="open"/>
                    </v:shape>
                  </w:pict>
                </mc:Fallback>
              </mc:AlternateContent>
            </w:r>
            <w:r w:rsidR="00CA2D56">
              <w:rPr>
                <w:rFonts w:ascii="Calibri" w:eastAsia="Times New Roman" w:hAnsi="Calibri"/>
                <w:b/>
                <w:bCs/>
                <w:noProof/>
                <w:color w:val="000000"/>
                <w:lang w:eastAsia="es-CL"/>
              </w:rPr>
              <mc:AlternateContent>
                <mc:Choice Requires="wps">
                  <w:drawing>
                    <wp:anchor distT="0" distB="0" distL="114300" distR="114300" simplePos="0" relativeHeight="252293120" behindDoc="0" locked="0" layoutInCell="1" allowOverlap="1" wp14:anchorId="726B7174" wp14:editId="472AEAF5">
                      <wp:simplePos x="0" y="0"/>
                      <wp:positionH relativeFrom="column">
                        <wp:posOffset>1653540</wp:posOffset>
                      </wp:positionH>
                      <wp:positionV relativeFrom="paragraph">
                        <wp:posOffset>1074420</wp:posOffset>
                      </wp:positionV>
                      <wp:extent cx="871855" cy="882015"/>
                      <wp:effectExtent l="19050" t="19050" r="23495" b="13335"/>
                      <wp:wrapNone/>
                      <wp:docPr id="67" name="67 Elipse"/>
                      <wp:cNvGraphicFramePr/>
                      <a:graphic xmlns:a="http://schemas.openxmlformats.org/drawingml/2006/main">
                        <a:graphicData uri="http://schemas.microsoft.com/office/word/2010/wordprocessingShape">
                          <wps:wsp>
                            <wps:cNvSpPr/>
                            <wps:spPr>
                              <a:xfrm>
                                <a:off x="0" y="0"/>
                                <a:ext cx="871855" cy="882015"/>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67 Elipse" o:spid="_x0000_s1026" style="position:absolute;margin-left:130.2pt;margin-top:84.6pt;width:68.65pt;height:69.45pt;z-index:25229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" filled="f" strokecolor="#ffc000" strokeweight="3pt">
                      <v:stroke dashstyle="dash"/>
                    </v:oval>
                  </w:pict>
                </mc:Fallback>
              </mc:AlternateContent>
            </w:r>
            <w:r w:rsidR="00CA2D56">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CA2D56">
              <w:rPr>
                <w:rFonts w:ascii="Calibri" w:eastAsia="Times New Roman" w:hAnsi="Calibri"/>
                <w:b/>
                <w:bCs/>
                <w:noProof/>
                <w:color w:val="000000"/>
                <w:lang w:eastAsia="es-CL"/>
              </w:rPr>
              <w:drawing>
                <wp:inline distT="0" distB="0" distL="0" distR="0" wp14:anchorId="03EDBEEB" wp14:editId="7F15CCB7">
                  <wp:extent cx="4086000" cy="3060000"/>
                  <wp:effectExtent l="0" t="0" r="0" b="7620"/>
                  <wp:docPr id="5" name="Imagen 5" descr="C:\Users\andy.morrison\Desktop\Fotografías BR\Explora_DSC0089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Explora_DSC00895.jpg"/>
                          <pic:cNvPicPr>
                            <a:picLocks noChangeAspect="1" noChangeArrowheads="1"/>
                          </pic:cNvPicPr>
                        </pic:nvPicPr>
                        <pic:blipFill>
                          <a:blip r:embed="rId47">
                            <a:extLst>
                              <a:ext uri="{BEBA8EAE-BF5A-486C-A8C5-ECC9F3942E4B}">
                                <a14:imgProps xmlns:a14="http://schemas.microsoft.com/office/drawing/2010/main">
                                  <a14:imgLayer r:embed="rId48">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0666AB" w14:paraId="6BC55043" w14:textId="77777777" w:rsidTr="00CF3010">
        <w:trPr>
          <w:trHeight w:val="275"/>
          <w:jc w:val="center"/>
        </w:trPr>
        <w:tc>
          <w:tcPr>
            <w:tcW w:w="1149" w:type="pct"/>
            <w:vAlign w:val="center"/>
          </w:tcPr>
          <w:p w14:paraId="1BC705F3" w14:textId="77777777" w:rsidR="000666AB" w:rsidRPr="00557733" w:rsidRDefault="000666AB" w:rsidP="00CF3010">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0D00C9">
              <w:rPr>
                <w:noProof/>
              </w:rPr>
              <w:t>5</w:t>
            </w:r>
            <w:r w:rsidRPr="00557733">
              <w:fldChar w:fldCharType="end"/>
            </w:r>
            <w:r w:rsidRPr="00557733">
              <w:t>.</w:t>
            </w:r>
          </w:p>
        </w:tc>
        <w:tc>
          <w:tcPr>
            <w:tcW w:w="1352" w:type="pct"/>
            <w:gridSpan w:val="2"/>
            <w:vAlign w:val="center"/>
          </w:tcPr>
          <w:p w14:paraId="3D3C0190" w14:textId="7EA78562" w:rsidR="000666AB" w:rsidRPr="005B4E93" w:rsidRDefault="000666AB" w:rsidP="000D00C9">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sidR="000D00C9">
              <w:rPr>
                <w:rFonts w:eastAsia="Times New Roman"/>
                <w:color w:val="000000"/>
                <w:sz w:val="18"/>
                <w:szCs w:val="18"/>
                <w:lang w:eastAsia="es-CL"/>
              </w:rPr>
              <w:t>1</w:t>
            </w:r>
            <w:r>
              <w:rPr>
                <w:rFonts w:eastAsia="Times New Roman"/>
                <w:color w:val="000000"/>
                <w:sz w:val="18"/>
                <w:szCs w:val="18"/>
                <w:lang w:eastAsia="es-CL"/>
              </w:rPr>
              <w:t>1-</w:t>
            </w:r>
            <w:r w:rsidR="000D00C9">
              <w:rPr>
                <w:rFonts w:eastAsia="Times New Roman"/>
                <w:color w:val="000000"/>
                <w:sz w:val="18"/>
                <w:szCs w:val="18"/>
                <w:lang w:eastAsia="es-CL"/>
              </w:rPr>
              <w:t>11</w:t>
            </w:r>
            <w:r>
              <w:rPr>
                <w:rFonts w:eastAsia="Times New Roman"/>
                <w:color w:val="000000"/>
                <w:sz w:val="18"/>
                <w:szCs w:val="18"/>
                <w:lang w:eastAsia="es-CL"/>
              </w:rPr>
              <w:t>-2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4214B353" w14:textId="77777777" w:rsidR="000666AB" w:rsidRPr="00557733" w:rsidRDefault="000666AB" w:rsidP="00CF3010">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0D00C9">
              <w:rPr>
                <w:noProof/>
              </w:rPr>
              <w:t>6</w:t>
            </w:r>
            <w:r w:rsidRPr="00557733">
              <w:fldChar w:fldCharType="end"/>
            </w:r>
            <w:r w:rsidRPr="00557733">
              <w:t>.</w:t>
            </w:r>
          </w:p>
        </w:tc>
        <w:tc>
          <w:tcPr>
            <w:tcW w:w="1354" w:type="pct"/>
            <w:gridSpan w:val="2"/>
            <w:vAlign w:val="center"/>
          </w:tcPr>
          <w:p w14:paraId="2F3051F7" w14:textId="48943A0D" w:rsidR="000666AB" w:rsidRPr="005B4E93" w:rsidRDefault="000666AB" w:rsidP="000D00C9">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sidR="000D00C9">
              <w:rPr>
                <w:rFonts w:eastAsia="Times New Roman"/>
                <w:color w:val="000000"/>
                <w:sz w:val="18"/>
                <w:szCs w:val="18"/>
                <w:lang w:eastAsia="es-CL"/>
              </w:rPr>
              <w:t>1</w:t>
            </w:r>
            <w:r>
              <w:rPr>
                <w:rFonts w:eastAsia="Times New Roman"/>
                <w:color w:val="000000"/>
                <w:sz w:val="18"/>
                <w:szCs w:val="18"/>
                <w:lang w:eastAsia="es-CL"/>
              </w:rPr>
              <w:t>1-</w:t>
            </w:r>
            <w:r w:rsidR="000D00C9">
              <w:rPr>
                <w:rFonts w:eastAsia="Times New Roman"/>
                <w:color w:val="000000"/>
                <w:sz w:val="18"/>
                <w:szCs w:val="18"/>
                <w:lang w:eastAsia="es-CL"/>
              </w:rPr>
              <w:t>11</w:t>
            </w:r>
            <w:r>
              <w:rPr>
                <w:rFonts w:eastAsia="Times New Roman"/>
                <w:color w:val="000000"/>
                <w:sz w:val="18"/>
                <w:szCs w:val="18"/>
                <w:lang w:eastAsia="es-CL"/>
              </w:rPr>
              <w:t>-2</w:t>
            </w:r>
            <w:r w:rsidRPr="005B4E93">
              <w:rPr>
                <w:rFonts w:eastAsia="Times New Roman"/>
                <w:sz w:val="18"/>
                <w:szCs w:val="18"/>
                <w:lang w:eastAsia="es-CL"/>
              </w:rPr>
              <w:t>01</w:t>
            </w:r>
            <w:r>
              <w:rPr>
                <w:rFonts w:eastAsia="Times New Roman"/>
                <w:sz w:val="18"/>
                <w:szCs w:val="18"/>
                <w:lang w:eastAsia="es-CL"/>
              </w:rPr>
              <w:t>4</w:t>
            </w:r>
          </w:p>
        </w:tc>
      </w:tr>
      <w:tr w:rsidR="000666AB" w:rsidRPr="00557733" w14:paraId="41E10D84" w14:textId="77777777" w:rsidTr="00CF3010">
        <w:trPr>
          <w:trHeight w:val="275"/>
          <w:jc w:val="center"/>
        </w:trPr>
        <w:tc>
          <w:tcPr>
            <w:tcW w:w="1149" w:type="pct"/>
            <w:vAlign w:val="center"/>
          </w:tcPr>
          <w:p w14:paraId="0BA50AE3" w14:textId="64E77ABC" w:rsidR="000666AB" w:rsidRPr="00557733" w:rsidRDefault="000666AB" w:rsidP="000D00C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w:t>
            </w:r>
            <w:r w:rsidR="000D00C9">
              <w:rPr>
                <w:rFonts w:eastAsia="Times New Roman"/>
                <w:b/>
                <w:color w:val="000000"/>
                <w:sz w:val="18"/>
                <w:szCs w:val="18"/>
                <w:lang w:eastAsia="es-CL"/>
              </w:rPr>
              <w:t>8</w:t>
            </w:r>
          </w:p>
        </w:tc>
        <w:tc>
          <w:tcPr>
            <w:tcW w:w="633" w:type="pct"/>
            <w:vAlign w:val="center"/>
          </w:tcPr>
          <w:p w14:paraId="559F5359" w14:textId="77777777" w:rsidR="000666AB" w:rsidRPr="00FC4224" w:rsidRDefault="000666AB" w:rsidP="00CF3010">
            <w:pPr>
              <w:jc w:val="left"/>
              <w:rPr>
                <w:rFonts w:eastAsia="Times New Roman"/>
                <w:color w:val="000000"/>
                <w:sz w:val="18"/>
                <w:szCs w:val="18"/>
                <w:lang w:eastAsia="es-CL"/>
              </w:rPr>
            </w:pPr>
            <w:r w:rsidRPr="00FC4224">
              <w:rPr>
                <w:rFonts w:eastAsia="Times New Roman"/>
                <w:b/>
                <w:color w:val="000000"/>
                <w:sz w:val="18"/>
                <w:szCs w:val="18"/>
                <w:lang w:eastAsia="es-CL"/>
              </w:rPr>
              <w:t>Coordenada Norte:</w:t>
            </w:r>
            <w:r w:rsidRPr="00FC4224">
              <w:rPr>
                <w:rFonts w:eastAsia="Times New Roman"/>
                <w:color w:val="000000"/>
                <w:sz w:val="18"/>
                <w:szCs w:val="18"/>
                <w:lang w:eastAsia="es-CL"/>
              </w:rPr>
              <w:t xml:space="preserve"> </w:t>
            </w:r>
          </w:p>
          <w:p w14:paraId="5C4D4F9A" w14:textId="742D5F55" w:rsidR="000666AB" w:rsidRPr="00FC4224" w:rsidRDefault="000666AB" w:rsidP="00FC4224">
            <w:pPr>
              <w:jc w:val="left"/>
              <w:rPr>
                <w:rFonts w:ascii="Calibri" w:eastAsia="Times New Roman" w:hAnsi="Calibri"/>
                <w:color w:val="000000"/>
                <w:sz w:val="18"/>
                <w:szCs w:val="18"/>
                <w:lang w:eastAsia="es-CL"/>
              </w:rPr>
            </w:pPr>
            <w:r w:rsidRPr="00FC4224">
              <w:rPr>
                <w:rFonts w:ascii="Calibri" w:eastAsia="Times New Roman" w:hAnsi="Calibri"/>
                <w:color w:val="000000"/>
                <w:sz w:val="18"/>
                <w:szCs w:val="18"/>
                <w:lang w:eastAsia="es-CL"/>
              </w:rPr>
              <w:t>4.</w:t>
            </w:r>
            <w:r w:rsidR="00FC4224" w:rsidRPr="00FC4224">
              <w:rPr>
                <w:rFonts w:ascii="Calibri" w:eastAsia="Times New Roman" w:hAnsi="Calibri"/>
                <w:color w:val="000000"/>
                <w:sz w:val="18"/>
                <w:szCs w:val="18"/>
                <w:lang w:eastAsia="es-CL"/>
              </w:rPr>
              <w:t>335</w:t>
            </w:r>
            <w:r w:rsidRPr="00FC4224">
              <w:rPr>
                <w:rFonts w:ascii="Calibri" w:eastAsia="Times New Roman" w:hAnsi="Calibri"/>
                <w:color w:val="000000"/>
                <w:sz w:val="18"/>
                <w:szCs w:val="18"/>
                <w:lang w:eastAsia="es-CL"/>
              </w:rPr>
              <w:t>.</w:t>
            </w:r>
            <w:r w:rsidR="00FC4224" w:rsidRPr="00FC4224">
              <w:rPr>
                <w:rFonts w:ascii="Calibri" w:eastAsia="Times New Roman" w:hAnsi="Calibri"/>
                <w:color w:val="000000"/>
                <w:sz w:val="18"/>
                <w:szCs w:val="18"/>
                <w:lang w:eastAsia="es-CL"/>
              </w:rPr>
              <w:t>252</w:t>
            </w:r>
          </w:p>
        </w:tc>
        <w:tc>
          <w:tcPr>
            <w:tcW w:w="719" w:type="pct"/>
            <w:vAlign w:val="center"/>
          </w:tcPr>
          <w:p w14:paraId="1CF3B1B8" w14:textId="77777777" w:rsidR="000666AB" w:rsidRPr="00FC4224" w:rsidRDefault="000666AB" w:rsidP="00CF3010">
            <w:pPr>
              <w:jc w:val="left"/>
              <w:rPr>
                <w:rFonts w:eastAsia="Times New Roman"/>
                <w:color w:val="000000"/>
                <w:sz w:val="18"/>
                <w:szCs w:val="18"/>
                <w:lang w:eastAsia="es-CL"/>
              </w:rPr>
            </w:pPr>
            <w:r w:rsidRPr="00FC4224">
              <w:rPr>
                <w:rFonts w:eastAsia="Times New Roman"/>
                <w:b/>
                <w:color w:val="000000"/>
                <w:sz w:val="18"/>
                <w:szCs w:val="18"/>
                <w:lang w:eastAsia="es-CL"/>
              </w:rPr>
              <w:t>Coordenada Este:</w:t>
            </w:r>
            <w:r w:rsidRPr="00FC4224">
              <w:rPr>
                <w:rFonts w:eastAsia="Times New Roman"/>
                <w:color w:val="000000"/>
                <w:sz w:val="18"/>
                <w:szCs w:val="18"/>
                <w:lang w:eastAsia="es-CL"/>
              </w:rPr>
              <w:t xml:space="preserve"> </w:t>
            </w:r>
          </w:p>
          <w:p w14:paraId="4BF5B377" w14:textId="268A795B" w:rsidR="000666AB" w:rsidRPr="00FC4224" w:rsidRDefault="00FC4224" w:rsidP="00FC4224">
            <w:pPr>
              <w:jc w:val="left"/>
              <w:rPr>
                <w:rFonts w:eastAsia="Times New Roman"/>
                <w:color w:val="000000"/>
                <w:sz w:val="18"/>
                <w:szCs w:val="18"/>
                <w:lang w:eastAsia="es-CL"/>
              </w:rPr>
            </w:pPr>
            <w:r w:rsidRPr="00FC4224">
              <w:rPr>
                <w:rFonts w:eastAsia="Times New Roman"/>
                <w:color w:val="000000"/>
                <w:sz w:val="18"/>
                <w:szCs w:val="18"/>
                <w:lang w:eastAsia="es-CL"/>
              </w:rPr>
              <w:t>640</w:t>
            </w:r>
            <w:r w:rsidR="000666AB" w:rsidRPr="00FC4224">
              <w:rPr>
                <w:rFonts w:eastAsia="Times New Roman"/>
                <w:color w:val="000000"/>
                <w:sz w:val="18"/>
                <w:szCs w:val="18"/>
                <w:lang w:eastAsia="es-CL"/>
              </w:rPr>
              <w:t>.</w:t>
            </w:r>
            <w:r w:rsidRPr="00FC4224">
              <w:rPr>
                <w:rFonts w:eastAsia="Times New Roman"/>
                <w:color w:val="000000"/>
                <w:sz w:val="18"/>
                <w:szCs w:val="18"/>
                <w:lang w:eastAsia="es-CL"/>
              </w:rPr>
              <w:t>753</w:t>
            </w:r>
          </w:p>
        </w:tc>
        <w:tc>
          <w:tcPr>
            <w:tcW w:w="1145" w:type="pct"/>
            <w:vAlign w:val="center"/>
          </w:tcPr>
          <w:p w14:paraId="2BF2AAFB" w14:textId="1D107688" w:rsidR="000666AB" w:rsidRPr="0096273A" w:rsidRDefault="000666AB" w:rsidP="000D00C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w:t>
            </w:r>
            <w:r w:rsidR="000D00C9">
              <w:rPr>
                <w:rFonts w:eastAsia="Times New Roman"/>
                <w:b/>
                <w:color w:val="000000"/>
                <w:sz w:val="18"/>
                <w:szCs w:val="18"/>
                <w:lang w:eastAsia="es-CL"/>
              </w:rPr>
              <w:t>8</w:t>
            </w:r>
          </w:p>
        </w:tc>
        <w:tc>
          <w:tcPr>
            <w:tcW w:w="675" w:type="pct"/>
            <w:vAlign w:val="center"/>
          </w:tcPr>
          <w:p w14:paraId="1796355B" w14:textId="77777777" w:rsidR="000666AB" w:rsidRPr="009C7E7F" w:rsidRDefault="000666AB" w:rsidP="00CF3010">
            <w:pPr>
              <w:jc w:val="left"/>
              <w:rPr>
                <w:rFonts w:eastAsia="Times New Roman"/>
                <w:color w:val="000000"/>
                <w:sz w:val="18"/>
                <w:szCs w:val="18"/>
                <w:lang w:eastAsia="es-CL"/>
              </w:rPr>
            </w:pPr>
            <w:r w:rsidRPr="009C7E7F">
              <w:rPr>
                <w:rFonts w:eastAsia="Times New Roman"/>
                <w:b/>
                <w:color w:val="000000"/>
                <w:sz w:val="18"/>
                <w:szCs w:val="18"/>
                <w:lang w:eastAsia="es-CL"/>
              </w:rPr>
              <w:t>Coordenada Norte:</w:t>
            </w:r>
            <w:r w:rsidRPr="009C7E7F">
              <w:rPr>
                <w:rFonts w:eastAsia="Times New Roman"/>
                <w:color w:val="000000"/>
                <w:sz w:val="18"/>
                <w:szCs w:val="18"/>
                <w:lang w:eastAsia="es-CL"/>
              </w:rPr>
              <w:t xml:space="preserve"> </w:t>
            </w:r>
          </w:p>
          <w:p w14:paraId="7889932F" w14:textId="09ED33B5" w:rsidR="000666AB" w:rsidRPr="009C7E7F" w:rsidRDefault="000666AB" w:rsidP="009C7E7F">
            <w:pPr>
              <w:jc w:val="left"/>
              <w:rPr>
                <w:rFonts w:ascii="Calibri" w:eastAsia="Times New Roman" w:hAnsi="Calibri"/>
                <w:color w:val="000000"/>
                <w:sz w:val="18"/>
                <w:szCs w:val="18"/>
                <w:lang w:eastAsia="es-CL"/>
              </w:rPr>
            </w:pPr>
            <w:r w:rsidRPr="009C7E7F">
              <w:rPr>
                <w:rFonts w:ascii="Calibri" w:eastAsia="Times New Roman" w:hAnsi="Calibri"/>
                <w:color w:val="000000"/>
                <w:sz w:val="18"/>
                <w:szCs w:val="18"/>
                <w:lang w:eastAsia="es-CL"/>
              </w:rPr>
              <w:t>4.</w:t>
            </w:r>
            <w:r w:rsidR="009C7E7F" w:rsidRPr="009C7E7F">
              <w:rPr>
                <w:rFonts w:ascii="Calibri" w:eastAsia="Times New Roman" w:hAnsi="Calibri"/>
                <w:color w:val="000000"/>
                <w:sz w:val="18"/>
                <w:szCs w:val="18"/>
                <w:lang w:eastAsia="es-CL"/>
              </w:rPr>
              <w:t>335</w:t>
            </w:r>
            <w:r w:rsidRPr="009C7E7F">
              <w:rPr>
                <w:rFonts w:ascii="Calibri" w:eastAsia="Times New Roman" w:hAnsi="Calibri"/>
                <w:color w:val="000000"/>
                <w:sz w:val="18"/>
                <w:szCs w:val="18"/>
                <w:lang w:eastAsia="es-CL"/>
              </w:rPr>
              <w:t>.</w:t>
            </w:r>
            <w:r w:rsidR="009C7E7F" w:rsidRPr="009C7E7F">
              <w:rPr>
                <w:rFonts w:ascii="Calibri" w:eastAsia="Times New Roman" w:hAnsi="Calibri"/>
                <w:color w:val="000000"/>
                <w:sz w:val="18"/>
                <w:szCs w:val="18"/>
                <w:lang w:eastAsia="es-CL"/>
              </w:rPr>
              <w:t>253</w:t>
            </w:r>
          </w:p>
        </w:tc>
        <w:tc>
          <w:tcPr>
            <w:tcW w:w="679" w:type="pct"/>
            <w:vAlign w:val="center"/>
          </w:tcPr>
          <w:p w14:paraId="50E07BF1" w14:textId="77777777" w:rsidR="000666AB" w:rsidRPr="009C7E7F" w:rsidRDefault="000666AB" w:rsidP="00CF3010">
            <w:pPr>
              <w:jc w:val="left"/>
              <w:rPr>
                <w:rFonts w:eastAsia="Times New Roman"/>
                <w:color w:val="000000"/>
                <w:sz w:val="18"/>
                <w:szCs w:val="18"/>
                <w:lang w:eastAsia="es-CL"/>
              </w:rPr>
            </w:pPr>
            <w:r w:rsidRPr="009C7E7F">
              <w:rPr>
                <w:rFonts w:eastAsia="Times New Roman"/>
                <w:b/>
                <w:color w:val="000000"/>
                <w:sz w:val="18"/>
                <w:szCs w:val="18"/>
                <w:lang w:eastAsia="es-CL"/>
              </w:rPr>
              <w:t>Coordenada Este:</w:t>
            </w:r>
            <w:r w:rsidRPr="009C7E7F">
              <w:rPr>
                <w:rFonts w:eastAsia="Times New Roman"/>
                <w:color w:val="000000"/>
                <w:sz w:val="18"/>
                <w:szCs w:val="18"/>
                <w:lang w:eastAsia="es-CL"/>
              </w:rPr>
              <w:t xml:space="preserve"> </w:t>
            </w:r>
          </w:p>
          <w:p w14:paraId="4EFFAEC8" w14:textId="2BD2DFD4" w:rsidR="000666AB" w:rsidRPr="009C7E7F" w:rsidRDefault="009C7E7F" w:rsidP="009C7E7F">
            <w:pPr>
              <w:jc w:val="left"/>
              <w:rPr>
                <w:rFonts w:ascii="Calibri" w:eastAsia="Times New Roman" w:hAnsi="Calibri"/>
                <w:color w:val="000000"/>
                <w:sz w:val="18"/>
                <w:szCs w:val="18"/>
                <w:lang w:eastAsia="es-CL"/>
              </w:rPr>
            </w:pPr>
            <w:r w:rsidRPr="009C7E7F">
              <w:rPr>
                <w:rFonts w:eastAsia="Times New Roman"/>
                <w:color w:val="000000"/>
                <w:sz w:val="18"/>
                <w:szCs w:val="18"/>
                <w:lang w:eastAsia="es-CL"/>
              </w:rPr>
              <w:t>640</w:t>
            </w:r>
            <w:r w:rsidR="000666AB" w:rsidRPr="009C7E7F">
              <w:rPr>
                <w:rFonts w:eastAsia="Times New Roman"/>
                <w:color w:val="000000"/>
                <w:sz w:val="18"/>
                <w:szCs w:val="18"/>
                <w:lang w:eastAsia="es-CL"/>
              </w:rPr>
              <w:t>.</w:t>
            </w:r>
            <w:r w:rsidRPr="009C7E7F">
              <w:rPr>
                <w:rFonts w:eastAsia="Times New Roman"/>
                <w:color w:val="000000"/>
                <w:sz w:val="18"/>
                <w:szCs w:val="18"/>
                <w:lang w:eastAsia="es-CL"/>
              </w:rPr>
              <w:t>754</w:t>
            </w:r>
          </w:p>
        </w:tc>
      </w:tr>
      <w:tr w:rsidR="000666AB" w14:paraId="66EFB51A" w14:textId="77777777" w:rsidTr="00CF3010">
        <w:trPr>
          <w:trHeight w:val="501"/>
          <w:jc w:val="center"/>
        </w:trPr>
        <w:tc>
          <w:tcPr>
            <w:tcW w:w="2501" w:type="pct"/>
            <w:gridSpan w:val="3"/>
          </w:tcPr>
          <w:p w14:paraId="60F8B243" w14:textId="65D2B26C" w:rsidR="00804C39" w:rsidRPr="00B241EA" w:rsidRDefault="000666AB" w:rsidP="00B241EA">
            <w:pPr>
              <w:rPr>
                <w:rFonts w:eastAsia="Times New Roman"/>
                <w:b/>
                <w:color w:val="000000"/>
                <w:sz w:val="18"/>
                <w:szCs w:val="18"/>
                <w:lang w:eastAsia="es-CL"/>
              </w:rPr>
            </w:pPr>
            <w:r w:rsidRPr="00B241EA">
              <w:rPr>
                <w:rFonts w:eastAsia="Times New Roman"/>
                <w:b/>
                <w:color w:val="000000"/>
                <w:sz w:val="18"/>
                <w:szCs w:val="18"/>
                <w:lang w:eastAsia="es-CL"/>
              </w:rPr>
              <w:t xml:space="preserve">Descripción Medio de Prueba: </w:t>
            </w:r>
            <w:r w:rsidRPr="00B241EA">
              <w:rPr>
                <w:rFonts w:eastAsia="Times New Roman"/>
                <w:color w:val="000000"/>
                <w:sz w:val="18"/>
                <w:szCs w:val="18"/>
                <w:lang w:eastAsia="es-CL"/>
              </w:rPr>
              <w:t xml:space="preserve">Vista </w:t>
            </w:r>
            <w:r w:rsidR="00B241EA" w:rsidRPr="00B241EA">
              <w:rPr>
                <w:rFonts w:eastAsia="Times New Roman"/>
                <w:color w:val="000000"/>
                <w:sz w:val="18"/>
                <w:szCs w:val="18"/>
                <w:lang w:eastAsia="es-CL"/>
              </w:rPr>
              <w:t>general de tramo inicial de ducto emplazado en la orilla del Río Paine, el cual es utilizado para efectuar la descarga del efluente final de las plantas de tratamiento de aguas servidas del hotel</w:t>
            </w:r>
            <w:r w:rsidRPr="00B241EA">
              <w:rPr>
                <w:rFonts w:eastAsia="Times New Roman"/>
                <w:color w:val="000000"/>
                <w:sz w:val="18"/>
                <w:szCs w:val="18"/>
                <w:lang w:eastAsia="es-CL"/>
              </w:rPr>
              <w:t>.</w:t>
            </w:r>
          </w:p>
        </w:tc>
        <w:tc>
          <w:tcPr>
            <w:tcW w:w="2499" w:type="pct"/>
            <w:gridSpan w:val="3"/>
          </w:tcPr>
          <w:p w14:paraId="3FDB9BAB" w14:textId="06959B20" w:rsidR="000666AB" w:rsidRPr="00B50247" w:rsidRDefault="000666AB" w:rsidP="00B50247">
            <w:pPr>
              <w:rPr>
                <w:rFonts w:ascii="Calibri" w:eastAsia="Times New Roman" w:hAnsi="Calibri"/>
                <w:b/>
                <w:color w:val="000000"/>
                <w:sz w:val="18"/>
                <w:szCs w:val="18"/>
                <w:lang w:eastAsia="es-CL"/>
              </w:rPr>
            </w:pPr>
            <w:r w:rsidRPr="00B50247">
              <w:rPr>
                <w:rFonts w:ascii="Calibri" w:eastAsia="Times New Roman" w:hAnsi="Calibri"/>
                <w:b/>
                <w:color w:val="000000"/>
                <w:sz w:val="18"/>
                <w:szCs w:val="18"/>
                <w:lang w:eastAsia="es-CL"/>
              </w:rPr>
              <w:t>Descripción Medio de Prueba:</w:t>
            </w:r>
            <w:r w:rsidRPr="00B50247">
              <w:rPr>
                <w:rFonts w:ascii="Calibri" w:eastAsia="Times New Roman" w:hAnsi="Calibri"/>
                <w:color w:val="000000"/>
                <w:sz w:val="18"/>
                <w:szCs w:val="18"/>
                <w:lang w:eastAsia="es-CL"/>
              </w:rPr>
              <w:t xml:space="preserve"> Vista </w:t>
            </w:r>
            <w:r w:rsidR="00B50247" w:rsidRPr="00B50247">
              <w:rPr>
                <w:rFonts w:ascii="Calibri" w:eastAsia="Times New Roman" w:hAnsi="Calibri"/>
                <w:color w:val="000000"/>
                <w:sz w:val="18"/>
                <w:szCs w:val="18"/>
                <w:lang w:eastAsia="es-CL"/>
              </w:rPr>
              <w:t>general de reparación y perforaciones efectuadas en el tramo inicial del ducto utilizado para efectuar la descarga del efluente tratado, específicamente en área inmediatamente adyacente a la orilla del Río Paine</w:t>
            </w:r>
            <w:r w:rsidR="00804C39" w:rsidRPr="00B50247">
              <w:rPr>
                <w:rFonts w:eastAsia="Times New Roman"/>
                <w:color w:val="000000"/>
                <w:sz w:val="18"/>
                <w:szCs w:val="18"/>
                <w:lang w:eastAsia="es-CL"/>
              </w:rPr>
              <w:t>.</w:t>
            </w:r>
            <w:r w:rsidR="000231FB" w:rsidRPr="00B50247">
              <w:rPr>
                <w:rFonts w:eastAsia="Times New Roman"/>
                <w:color w:val="000000"/>
                <w:sz w:val="18"/>
                <w:szCs w:val="18"/>
                <w:lang w:eastAsia="es-CL"/>
              </w:rPr>
              <w:t xml:space="preserve"> No se observa </w:t>
            </w:r>
            <w:r w:rsidR="0059443E" w:rsidRPr="00B50247">
              <w:rPr>
                <w:rFonts w:eastAsia="Times New Roman"/>
                <w:color w:val="000000"/>
                <w:sz w:val="18"/>
                <w:szCs w:val="18"/>
                <w:lang w:eastAsia="es-CL"/>
              </w:rPr>
              <w:t xml:space="preserve">la existencia de anclajes </w:t>
            </w:r>
            <w:r w:rsidR="000231FB" w:rsidRPr="00B50247">
              <w:rPr>
                <w:rFonts w:eastAsia="Times New Roman"/>
                <w:color w:val="000000"/>
                <w:sz w:val="18"/>
                <w:szCs w:val="18"/>
                <w:lang w:eastAsia="es-CL"/>
              </w:rPr>
              <w:t>al lecho</w:t>
            </w:r>
            <w:r w:rsidR="0059443E" w:rsidRPr="00B50247">
              <w:rPr>
                <w:rFonts w:eastAsia="Times New Roman"/>
                <w:color w:val="000000"/>
                <w:sz w:val="18"/>
                <w:szCs w:val="18"/>
                <w:lang w:eastAsia="es-CL"/>
              </w:rPr>
              <w:t xml:space="preserve"> del cuerpo receptor</w:t>
            </w:r>
            <w:r w:rsidR="000231FB" w:rsidRPr="00B50247">
              <w:rPr>
                <w:rFonts w:eastAsia="Times New Roman"/>
                <w:color w:val="000000"/>
                <w:sz w:val="18"/>
                <w:szCs w:val="18"/>
                <w:lang w:eastAsia="es-CL"/>
              </w:rPr>
              <w:t>.</w:t>
            </w:r>
          </w:p>
        </w:tc>
      </w:tr>
    </w:tbl>
    <w:p w14:paraId="15039950" w14:textId="77777777" w:rsidR="000666AB" w:rsidRDefault="000666AB">
      <w:pPr>
        <w:jc w:val="left"/>
        <w:rPr>
          <w:rFonts w:cstheme="minorHAnsi"/>
          <w:b/>
          <w:sz w:val="14"/>
          <w:szCs w:val="24"/>
        </w:rPr>
      </w:pPr>
    </w:p>
    <w:p w14:paraId="461D56FF" w14:textId="77777777" w:rsidR="000666AB" w:rsidRDefault="000666AB">
      <w:pPr>
        <w:jc w:val="left"/>
        <w:rPr>
          <w:rFonts w:cstheme="minorHAnsi"/>
          <w:b/>
          <w:sz w:val="14"/>
          <w:szCs w:val="24"/>
        </w:rPr>
      </w:pPr>
    </w:p>
    <w:p w14:paraId="6E9F52AB" w14:textId="77777777" w:rsidR="000666AB" w:rsidRDefault="000666AB">
      <w:pPr>
        <w:jc w:val="left"/>
        <w:rPr>
          <w:rFonts w:cstheme="minorHAnsi"/>
          <w:b/>
          <w:sz w:val="14"/>
          <w:szCs w:val="24"/>
        </w:rPr>
      </w:pPr>
    </w:p>
    <w:p w14:paraId="713368BF" w14:textId="77777777" w:rsidR="00FE7E1D" w:rsidRDefault="00FE7E1D">
      <w:pPr>
        <w:jc w:val="left"/>
        <w:rPr>
          <w:rFonts w:cstheme="minorHAnsi"/>
          <w:b/>
          <w:sz w:val="14"/>
          <w:szCs w:val="24"/>
        </w:rPr>
      </w:pPr>
    </w:p>
    <w:p w14:paraId="5C4666B0" w14:textId="77777777" w:rsidR="00FE7E1D" w:rsidRDefault="00FE7E1D">
      <w:pPr>
        <w:jc w:val="left"/>
        <w:rPr>
          <w:rFonts w:cstheme="minorHAnsi"/>
          <w:b/>
          <w:sz w:val="14"/>
          <w:szCs w:val="24"/>
        </w:rPr>
      </w:pPr>
    </w:p>
    <w:p w14:paraId="60A2E101" w14:textId="24E1B709" w:rsidR="00B03359" w:rsidRPr="0025129B" w:rsidRDefault="00B6138A" w:rsidP="00B03359">
      <w:pPr>
        <w:pStyle w:val="Ttulo2"/>
      </w:pPr>
      <w:bookmarkStart w:id="149" w:name="_Toc407798103"/>
      <w:r>
        <w:lastRenderedPageBreak/>
        <w:t xml:space="preserve">Plan de </w:t>
      </w:r>
      <w:r w:rsidR="00ED4ACB">
        <w:t>C</w:t>
      </w:r>
      <w:r>
        <w:t>ontingencia</w:t>
      </w:r>
      <w:r w:rsidR="00B03359">
        <w:t>.</w:t>
      </w:r>
      <w:bookmarkEnd w:id="149"/>
    </w:p>
    <w:p w14:paraId="639ED9C0" w14:textId="77777777" w:rsidR="00B03359" w:rsidRPr="001C154A" w:rsidRDefault="00B03359" w:rsidP="00B03359">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B03359" w:rsidRPr="004E1ACF" w14:paraId="1686EADF" w14:textId="77777777" w:rsidTr="005821CB">
        <w:trPr>
          <w:trHeight w:val="142"/>
        </w:trPr>
        <w:tc>
          <w:tcPr>
            <w:tcW w:w="1389" w:type="pct"/>
          </w:tcPr>
          <w:p w14:paraId="6014744A" w14:textId="77777777" w:rsidR="00B03359" w:rsidRPr="00B53A70" w:rsidRDefault="00B03359" w:rsidP="00B03359">
            <w:r w:rsidRPr="00B53A70">
              <w:rPr>
                <w:rFonts w:eastAsia="Times New Roman"/>
                <w:b/>
                <w:bCs/>
                <w:color w:val="000000"/>
                <w:lang w:eastAsia="es-CL"/>
              </w:rPr>
              <w:t>Número de hecho constatado</w:t>
            </w:r>
            <w:r w:rsidRPr="00B53A70">
              <w:rPr>
                <w:rFonts w:eastAsia="Times New Roman"/>
                <w:color w:val="000000"/>
                <w:lang w:eastAsia="es-CL"/>
              </w:rPr>
              <w:t xml:space="preserve">: </w:t>
            </w:r>
            <w:r>
              <w:rPr>
                <w:b/>
              </w:rPr>
              <w:t>4</w:t>
            </w:r>
          </w:p>
        </w:tc>
        <w:tc>
          <w:tcPr>
            <w:tcW w:w="3611" w:type="pct"/>
          </w:tcPr>
          <w:p w14:paraId="0BBE170C" w14:textId="62CF7817" w:rsidR="00B03359" w:rsidRPr="00B53A70" w:rsidRDefault="00B03359" w:rsidP="00ED4ACB">
            <w:r w:rsidRPr="00B53A70">
              <w:rPr>
                <w:rFonts w:eastAsia="Times New Roman"/>
                <w:b/>
                <w:bCs/>
                <w:color w:val="000000"/>
                <w:lang w:eastAsia="es-CL"/>
              </w:rPr>
              <w:t>Estación N°</w:t>
            </w:r>
            <w:r w:rsidRPr="00B53A70">
              <w:rPr>
                <w:rFonts w:eastAsia="Times New Roman"/>
                <w:color w:val="000000"/>
                <w:lang w:eastAsia="es-CL"/>
              </w:rPr>
              <w:t xml:space="preserve">: </w:t>
            </w:r>
            <w:r w:rsidR="00ED4ACB">
              <w:rPr>
                <w:rFonts w:eastAsia="Times New Roman"/>
                <w:color w:val="000000"/>
                <w:lang w:eastAsia="es-CL"/>
              </w:rPr>
              <w:t>6</w:t>
            </w:r>
          </w:p>
        </w:tc>
      </w:tr>
      <w:tr w:rsidR="00B03359" w:rsidRPr="004E1ACF" w14:paraId="3D8D0DBF" w14:textId="77777777" w:rsidTr="005821CB">
        <w:trPr>
          <w:trHeight w:val="319"/>
        </w:trPr>
        <w:tc>
          <w:tcPr>
            <w:tcW w:w="5000" w:type="pct"/>
            <w:gridSpan w:val="2"/>
            <w:tcBorders>
              <w:bottom w:val="single" w:sz="4" w:space="0" w:color="auto"/>
            </w:tcBorders>
          </w:tcPr>
          <w:p w14:paraId="50ED39BD" w14:textId="77777777" w:rsidR="00B03359" w:rsidRPr="00B53A70" w:rsidRDefault="00B03359" w:rsidP="005821CB">
            <w:pPr>
              <w:rPr>
                <w:color w:val="FF0000"/>
              </w:rPr>
            </w:pPr>
            <w:r w:rsidRPr="00B53A70">
              <w:rPr>
                <w:b/>
              </w:rPr>
              <w:t>Exigencia (s):</w:t>
            </w:r>
          </w:p>
          <w:p w14:paraId="37CCE180" w14:textId="3F1AB610" w:rsidR="00162B8F" w:rsidRPr="00B53A70" w:rsidRDefault="00162B8F" w:rsidP="00162B8F">
            <w:pPr>
              <w:rPr>
                <w:b/>
              </w:rPr>
            </w:pPr>
            <w:r w:rsidRPr="00B53A70">
              <w:rPr>
                <w:b/>
              </w:rPr>
              <w:t xml:space="preserve">Considerando </w:t>
            </w:r>
            <w:r>
              <w:rPr>
                <w:b/>
              </w:rPr>
              <w:t>3.</w:t>
            </w:r>
            <w:r w:rsidR="00ED4ACB">
              <w:rPr>
                <w:b/>
              </w:rPr>
              <w:t>3.</w:t>
            </w:r>
            <w:r w:rsidR="006226D6">
              <w:rPr>
                <w:b/>
              </w:rPr>
              <w:t>7</w:t>
            </w:r>
            <w:r w:rsidRPr="00B53A70">
              <w:rPr>
                <w:b/>
              </w:rPr>
              <w:t xml:space="preserve"> RCA N°</w:t>
            </w:r>
            <w:r w:rsidR="00ED4ACB">
              <w:rPr>
                <w:b/>
              </w:rPr>
              <w:t>004</w:t>
            </w:r>
            <w:r w:rsidRPr="00B53A70">
              <w:rPr>
                <w:b/>
              </w:rPr>
              <w:t>/20</w:t>
            </w:r>
            <w:r>
              <w:rPr>
                <w:b/>
              </w:rPr>
              <w:t>0</w:t>
            </w:r>
            <w:r w:rsidR="00ED4ACB">
              <w:rPr>
                <w:b/>
              </w:rPr>
              <w:t>6</w:t>
            </w:r>
          </w:p>
          <w:p w14:paraId="0B4E2938" w14:textId="54A70870" w:rsidR="006226D6" w:rsidRDefault="006226D6" w:rsidP="00ED4ACB">
            <w:pPr>
              <w:rPr>
                <w:spacing w:val="1"/>
                <w:lang w:val="es-ES_tradnl" w:eastAsia="es-ES_tradnl"/>
              </w:rPr>
            </w:pPr>
            <w:r>
              <w:rPr>
                <w:spacing w:val="1"/>
                <w:lang w:val="es-ES_tradnl" w:eastAsia="es-ES_tradnl"/>
              </w:rPr>
              <w:t>Medidas en caso de emergencias por falla en la planta, o componentes […]</w:t>
            </w:r>
          </w:p>
          <w:p w14:paraId="26AD1A60" w14:textId="0F845170" w:rsidR="00162B8F" w:rsidRDefault="00ED4ACB" w:rsidP="00ED4ACB">
            <w:pPr>
              <w:rPr>
                <w:spacing w:val="1"/>
                <w:lang w:val="es-ES_tradnl" w:eastAsia="es-ES_tradnl"/>
              </w:rPr>
            </w:pPr>
            <w:r w:rsidRPr="00ED4ACB">
              <w:rPr>
                <w:spacing w:val="1"/>
                <w:lang w:val="es-ES_tradnl" w:eastAsia="es-ES_tradnl"/>
              </w:rPr>
              <w:t>- Por último, en caso extremo en que fallara todo el sistema, existe una descarga por nivel desde el estanque receptor de las aguas (desde donde se alimentan las plantas de tratamiento) a la antigua fosa séptica del hotel, la cual está operativa y con capacidad suficiente para enfrentar este tipo de emergencias de poca probabilidad.</w:t>
            </w:r>
          </w:p>
          <w:p w14:paraId="40A2B881" w14:textId="77777777" w:rsidR="00162B8F" w:rsidRPr="004E1ACF" w:rsidRDefault="00162B8F" w:rsidP="005821CB">
            <w:pPr>
              <w:rPr>
                <w:spacing w:val="1"/>
                <w:highlight w:val="yellow"/>
                <w:lang w:val="es-ES_tradnl" w:eastAsia="es-ES_tradnl"/>
              </w:rPr>
            </w:pPr>
          </w:p>
        </w:tc>
      </w:tr>
      <w:tr w:rsidR="00B03359" w:rsidRPr="004E1ACF" w14:paraId="49A895ED" w14:textId="77777777" w:rsidTr="005821CB">
        <w:trPr>
          <w:trHeight w:val="142"/>
        </w:trPr>
        <w:tc>
          <w:tcPr>
            <w:tcW w:w="5000" w:type="pct"/>
            <w:gridSpan w:val="2"/>
            <w:tcBorders>
              <w:bottom w:val="single" w:sz="4" w:space="0" w:color="auto"/>
            </w:tcBorders>
          </w:tcPr>
          <w:p w14:paraId="67552CE7" w14:textId="77777777" w:rsidR="00B03359" w:rsidRPr="00AE23E5" w:rsidRDefault="00B03359" w:rsidP="005821CB">
            <w:pPr>
              <w:rPr>
                <w:rFonts w:eastAsia="Times New Roman"/>
                <w:bCs/>
                <w:color w:val="000000"/>
                <w:lang w:eastAsia="es-CL"/>
              </w:rPr>
            </w:pPr>
            <w:r w:rsidRPr="00AE23E5">
              <w:rPr>
                <w:rFonts w:eastAsia="Times New Roman"/>
                <w:b/>
                <w:bCs/>
                <w:color w:val="000000"/>
                <w:lang w:eastAsia="es-CL"/>
              </w:rPr>
              <w:t xml:space="preserve">Documentación entregada: </w:t>
            </w:r>
            <w:r w:rsidRPr="00AE23E5">
              <w:rPr>
                <w:rFonts w:eastAsia="Times New Roman"/>
                <w:bCs/>
                <w:color w:val="000000"/>
                <w:lang w:eastAsia="es-CL"/>
              </w:rPr>
              <w:t>No aplica.</w:t>
            </w:r>
          </w:p>
        </w:tc>
      </w:tr>
      <w:tr w:rsidR="00B03359" w:rsidRPr="0025129B" w14:paraId="4890E3F7" w14:textId="77777777" w:rsidTr="005821CB">
        <w:trPr>
          <w:trHeight w:val="627"/>
        </w:trPr>
        <w:tc>
          <w:tcPr>
            <w:tcW w:w="5000" w:type="pct"/>
            <w:gridSpan w:val="2"/>
          </w:tcPr>
          <w:p w14:paraId="638C702D" w14:textId="77777777" w:rsidR="00B03359" w:rsidRPr="00CC6D46" w:rsidRDefault="00B03359" w:rsidP="005821CB">
            <w:pPr>
              <w:jc w:val="left"/>
              <w:rPr>
                <w:b/>
              </w:rPr>
            </w:pPr>
            <w:r w:rsidRPr="00CC6D46">
              <w:rPr>
                <w:b/>
              </w:rPr>
              <w:t>Hecho (s):</w:t>
            </w:r>
          </w:p>
          <w:p w14:paraId="7F10F4EB" w14:textId="22338793" w:rsidR="001817BA" w:rsidRPr="00CC6D46" w:rsidRDefault="006970E3" w:rsidP="006970E3">
            <w:pPr>
              <w:pStyle w:val="Prrafodelista"/>
              <w:numPr>
                <w:ilvl w:val="0"/>
                <w:numId w:val="8"/>
              </w:numPr>
              <w:ind w:left="284" w:hanging="284"/>
              <w:rPr>
                <w:rFonts w:ascii="Calibri" w:eastAsia="Times New Roman" w:hAnsi="Calibri"/>
                <w:color w:val="000000"/>
                <w:lang w:eastAsia="es-CL"/>
              </w:rPr>
            </w:pPr>
            <w:r w:rsidRPr="006970E3">
              <w:rPr>
                <w:rFonts w:cstheme="minorHAnsi"/>
                <w:lang w:val="es-ES" w:eastAsia="es-ES"/>
              </w:rPr>
              <w:t xml:space="preserve">Durante la actividad de inspección ambiental realizada se </w:t>
            </w:r>
            <w:r w:rsidR="006547FE" w:rsidRPr="00CC6D46">
              <w:rPr>
                <w:rFonts w:ascii="Calibri" w:eastAsia="Times New Roman" w:hAnsi="Calibri"/>
                <w:color w:val="000000"/>
                <w:lang w:eastAsia="es-CL"/>
              </w:rPr>
              <w:t xml:space="preserve">observó que el </w:t>
            </w:r>
            <w:r w:rsidR="00460D65" w:rsidRPr="00CC6D46">
              <w:rPr>
                <w:rFonts w:ascii="Calibri" w:eastAsia="Times New Roman" w:hAnsi="Calibri"/>
                <w:color w:val="000000"/>
                <w:lang w:eastAsia="es-CL"/>
              </w:rPr>
              <w:t xml:space="preserve">lugar donde se emplazaba la antigua fosa séptica del hotel ha sido rellenado, no existiendo ductos que permitan efectuar descargas de emergencia desde las plantas de tratamiento de aguas servidas hacia dicho lugar, en caso extremo que existan fallas en todo el sistema (Ver Fotografía 7). </w:t>
            </w:r>
          </w:p>
        </w:tc>
      </w:tr>
    </w:tbl>
    <w:p w14:paraId="798659A9" w14:textId="77777777" w:rsidR="00B03359" w:rsidRDefault="00B03359" w:rsidP="00B03359">
      <w:pPr>
        <w:jc w:val="left"/>
      </w:pPr>
    </w:p>
    <w:p w14:paraId="322AADEB" w14:textId="77777777" w:rsidR="00B03359" w:rsidRDefault="00B03359">
      <w:pPr>
        <w:jc w:val="left"/>
        <w:rPr>
          <w:rFonts w:cstheme="minorHAnsi"/>
          <w:b/>
          <w:sz w:val="14"/>
          <w:szCs w:val="24"/>
        </w:rPr>
      </w:pPr>
    </w:p>
    <w:p w14:paraId="2A5EDE39" w14:textId="77777777" w:rsidR="00B03359" w:rsidRDefault="00B03359">
      <w:pPr>
        <w:jc w:val="left"/>
        <w:rPr>
          <w:rFonts w:cstheme="minorHAnsi"/>
          <w:b/>
          <w:sz w:val="14"/>
          <w:szCs w:val="24"/>
        </w:rPr>
      </w:pPr>
    </w:p>
    <w:p w14:paraId="147FFFFC" w14:textId="77777777" w:rsidR="00E95E92" w:rsidRDefault="00E95E92">
      <w:pPr>
        <w:jc w:val="left"/>
        <w:rPr>
          <w:rFonts w:cstheme="minorHAnsi"/>
          <w:b/>
          <w:sz w:val="14"/>
          <w:szCs w:val="24"/>
        </w:rPr>
      </w:pPr>
    </w:p>
    <w:p w14:paraId="0D8C20C5" w14:textId="77777777" w:rsidR="00E95E92" w:rsidRDefault="00E95E92">
      <w:pPr>
        <w:jc w:val="left"/>
        <w:rPr>
          <w:rFonts w:cstheme="minorHAnsi"/>
          <w:b/>
          <w:sz w:val="14"/>
          <w:szCs w:val="24"/>
        </w:rPr>
      </w:pPr>
    </w:p>
    <w:p w14:paraId="59EBCD37" w14:textId="77777777" w:rsidR="00B874F7" w:rsidRDefault="00B874F7">
      <w:pPr>
        <w:jc w:val="left"/>
        <w:rPr>
          <w:rFonts w:cstheme="minorHAnsi"/>
          <w:b/>
          <w:sz w:val="14"/>
          <w:szCs w:val="24"/>
        </w:rPr>
      </w:pPr>
    </w:p>
    <w:p w14:paraId="6027C28F" w14:textId="77777777" w:rsidR="00163E2A" w:rsidRDefault="00163E2A">
      <w:pPr>
        <w:jc w:val="left"/>
        <w:rPr>
          <w:rFonts w:cstheme="minorHAnsi"/>
          <w:b/>
          <w:sz w:val="14"/>
          <w:szCs w:val="24"/>
        </w:rPr>
      </w:pPr>
    </w:p>
    <w:p w14:paraId="705FDABD" w14:textId="77777777" w:rsidR="00163E2A" w:rsidRDefault="00163E2A">
      <w:pPr>
        <w:jc w:val="left"/>
        <w:rPr>
          <w:rFonts w:cstheme="minorHAnsi"/>
          <w:b/>
          <w:sz w:val="14"/>
          <w:szCs w:val="24"/>
        </w:rPr>
      </w:pPr>
    </w:p>
    <w:p w14:paraId="285768FE" w14:textId="77777777" w:rsidR="00163E2A" w:rsidRDefault="00163E2A">
      <w:pPr>
        <w:jc w:val="left"/>
        <w:rPr>
          <w:rFonts w:cstheme="minorHAnsi"/>
          <w:b/>
          <w:sz w:val="14"/>
          <w:szCs w:val="24"/>
        </w:rPr>
      </w:pPr>
    </w:p>
    <w:p w14:paraId="3C639424" w14:textId="77777777" w:rsidR="00163E2A" w:rsidRDefault="00163E2A">
      <w:pPr>
        <w:jc w:val="left"/>
        <w:rPr>
          <w:rFonts w:cstheme="minorHAnsi"/>
          <w:b/>
          <w:sz w:val="14"/>
          <w:szCs w:val="24"/>
        </w:rPr>
      </w:pPr>
    </w:p>
    <w:p w14:paraId="533707F0" w14:textId="77777777" w:rsidR="00163E2A" w:rsidRDefault="00163E2A">
      <w:pPr>
        <w:jc w:val="left"/>
        <w:rPr>
          <w:rFonts w:cstheme="minorHAnsi"/>
          <w:b/>
          <w:sz w:val="14"/>
          <w:szCs w:val="24"/>
        </w:rPr>
      </w:pPr>
    </w:p>
    <w:p w14:paraId="01385A62" w14:textId="77777777" w:rsidR="00163E2A" w:rsidRDefault="00163E2A">
      <w:pPr>
        <w:jc w:val="left"/>
        <w:rPr>
          <w:rFonts w:cstheme="minorHAnsi"/>
          <w:b/>
          <w:sz w:val="14"/>
          <w:szCs w:val="24"/>
        </w:rPr>
      </w:pPr>
    </w:p>
    <w:p w14:paraId="462C8DE6" w14:textId="77777777" w:rsidR="00B874F7" w:rsidRDefault="00B874F7">
      <w:pPr>
        <w:jc w:val="left"/>
        <w:rPr>
          <w:rFonts w:cstheme="minorHAnsi"/>
          <w:b/>
          <w:sz w:val="20"/>
          <w:szCs w:val="24"/>
        </w:rPr>
      </w:pPr>
    </w:p>
    <w:p w14:paraId="426B80AB" w14:textId="77777777" w:rsidR="00727340" w:rsidRDefault="00727340">
      <w:pPr>
        <w:jc w:val="left"/>
        <w:rPr>
          <w:rFonts w:cstheme="minorHAnsi"/>
          <w:b/>
          <w:sz w:val="20"/>
          <w:szCs w:val="24"/>
        </w:rPr>
      </w:pPr>
    </w:p>
    <w:p w14:paraId="313401D4" w14:textId="77777777" w:rsidR="00727340" w:rsidRDefault="00727340">
      <w:pPr>
        <w:jc w:val="left"/>
        <w:rPr>
          <w:rFonts w:cstheme="minorHAnsi"/>
          <w:b/>
          <w:sz w:val="20"/>
          <w:szCs w:val="24"/>
        </w:rPr>
      </w:pPr>
    </w:p>
    <w:p w14:paraId="3336F676" w14:textId="77777777" w:rsidR="00727340" w:rsidRDefault="00727340">
      <w:pPr>
        <w:jc w:val="left"/>
        <w:rPr>
          <w:rFonts w:cstheme="minorHAnsi"/>
          <w:b/>
          <w:sz w:val="20"/>
          <w:szCs w:val="24"/>
        </w:rPr>
      </w:pPr>
    </w:p>
    <w:p w14:paraId="5E99DB8A" w14:textId="77777777" w:rsidR="00727340" w:rsidRDefault="00727340">
      <w:pPr>
        <w:jc w:val="left"/>
        <w:rPr>
          <w:rFonts w:cstheme="minorHAnsi"/>
          <w:b/>
          <w:sz w:val="20"/>
          <w:szCs w:val="24"/>
        </w:rPr>
      </w:pPr>
    </w:p>
    <w:p w14:paraId="4F8832B2" w14:textId="77777777" w:rsidR="00727340" w:rsidRDefault="00727340">
      <w:pPr>
        <w:jc w:val="left"/>
        <w:rPr>
          <w:rFonts w:cstheme="minorHAnsi"/>
          <w:b/>
          <w:sz w:val="20"/>
          <w:szCs w:val="24"/>
        </w:rPr>
      </w:pPr>
    </w:p>
    <w:p w14:paraId="370DB047" w14:textId="77777777" w:rsidR="00727340" w:rsidRDefault="00727340">
      <w:pPr>
        <w:jc w:val="left"/>
        <w:rPr>
          <w:rFonts w:cstheme="minorHAnsi"/>
          <w:b/>
          <w:sz w:val="20"/>
          <w:szCs w:val="24"/>
        </w:rPr>
      </w:pPr>
    </w:p>
    <w:p w14:paraId="233076ED" w14:textId="77777777" w:rsidR="00727340" w:rsidRDefault="00727340">
      <w:pPr>
        <w:jc w:val="left"/>
        <w:rPr>
          <w:rFonts w:cstheme="minorHAnsi"/>
          <w:b/>
          <w:sz w:val="20"/>
          <w:szCs w:val="24"/>
        </w:rPr>
      </w:pPr>
    </w:p>
    <w:p w14:paraId="154F217D" w14:textId="77777777" w:rsidR="00727340" w:rsidRDefault="00727340">
      <w:pPr>
        <w:jc w:val="left"/>
        <w:rPr>
          <w:rFonts w:cstheme="minorHAnsi"/>
          <w:b/>
          <w:sz w:val="20"/>
          <w:szCs w:val="24"/>
        </w:rPr>
      </w:pPr>
    </w:p>
    <w:p w14:paraId="17C48584" w14:textId="77777777" w:rsidR="00727340" w:rsidRDefault="00727340">
      <w:pPr>
        <w:jc w:val="left"/>
        <w:rPr>
          <w:rFonts w:cstheme="minorHAnsi"/>
          <w:b/>
          <w:sz w:val="20"/>
          <w:szCs w:val="24"/>
        </w:rPr>
      </w:pPr>
    </w:p>
    <w:p w14:paraId="6942C8E8" w14:textId="77777777" w:rsidR="00727340" w:rsidRDefault="00727340">
      <w:pPr>
        <w:jc w:val="left"/>
        <w:rPr>
          <w:rFonts w:cstheme="minorHAnsi"/>
          <w:b/>
          <w:sz w:val="20"/>
          <w:szCs w:val="24"/>
        </w:rPr>
      </w:pPr>
    </w:p>
    <w:p w14:paraId="42224FB6" w14:textId="77777777" w:rsidR="00727340" w:rsidRDefault="00727340">
      <w:pPr>
        <w:jc w:val="left"/>
        <w:rPr>
          <w:rFonts w:cstheme="minorHAnsi"/>
          <w:b/>
          <w:sz w:val="20"/>
          <w:szCs w:val="24"/>
        </w:rPr>
      </w:pPr>
    </w:p>
    <w:p w14:paraId="0DE70957" w14:textId="77777777" w:rsidR="00460D65" w:rsidRDefault="00460D65">
      <w:pPr>
        <w:jc w:val="left"/>
        <w:rPr>
          <w:rFonts w:cstheme="minorHAnsi"/>
          <w:b/>
          <w:sz w:val="20"/>
          <w:szCs w:val="24"/>
        </w:rPr>
      </w:pPr>
    </w:p>
    <w:p w14:paraId="735E0719" w14:textId="77777777" w:rsidR="00460D65" w:rsidRDefault="00460D65">
      <w:pPr>
        <w:jc w:val="left"/>
        <w:rPr>
          <w:rFonts w:cstheme="minorHAnsi"/>
          <w:b/>
          <w:sz w:val="20"/>
          <w:szCs w:val="24"/>
        </w:rPr>
      </w:pPr>
    </w:p>
    <w:p w14:paraId="3958D461" w14:textId="77777777" w:rsidR="00727340" w:rsidRPr="00163E2A" w:rsidRDefault="00727340">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163E2A" w:rsidRPr="005626CB" w14:paraId="4FECC448" w14:textId="77777777" w:rsidTr="000749FD">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33EE16C8" w14:textId="77777777" w:rsidR="00163E2A" w:rsidRPr="00E80FD6" w:rsidRDefault="00163E2A" w:rsidP="000749FD">
            <w:pPr>
              <w:jc w:val="center"/>
              <w:rPr>
                <w:noProof/>
                <w:lang w:eastAsia="es-CL"/>
              </w:rPr>
            </w:pPr>
            <w:r w:rsidRPr="00E80FD6">
              <w:rPr>
                <w:rFonts w:eastAsia="Times New Roman"/>
                <w:b/>
                <w:bCs/>
                <w:color w:val="000000"/>
                <w:sz w:val="20"/>
                <w:szCs w:val="20"/>
                <w:lang w:eastAsia="es-CL"/>
              </w:rPr>
              <w:t>Registros</w:t>
            </w:r>
          </w:p>
        </w:tc>
      </w:tr>
      <w:tr w:rsidR="00163E2A" w:rsidRPr="00F551C3" w14:paraId="3F9D9769" w14:textId="77777777" w:rsidTr="000749FD">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4932DEE3" w14:textId="1BC683CB" w:rsidR="00163E2A" w:rsidRPr="00F551C3" w:rsidRDefault="00CB5452" w:rsidP="000749FD">
            <w:pPr>
              <w:jc w:val="center"/>
              <w:rPr>
                <w:rFonts w:ascii="Calibri" w:eastAsia="Times New Roman" w:hAnsi="Calibri"/>
                <w:color w:val="000000"/>
                <w:sz w:val="20"/>
                <w:szCs w:val="20"/>
                <w:lang w:eastAsia="es-CL"/>
              </w:rPr>
            </w:pPr>
            <w:r>
              <w:rPr>
                <w:rFonts w:ascii="Calibri" w:eastAsia="Times New Roman" w:hAnsi="Calibri"/>
                <w:b/>
                <w:bCs/>
                <w:noProof/>
                <w:color w:val="000000"/>
                <w:lang w:eastAsia="es-CL"/>
              </w:rPr>
              <mc:AlternateContent>
                <mc:Choice Requires="wps">
                  <w:drawing>
                    <wp:anchor distT="0" distB="0" distL="114300" distR="114300" simplePos="0" relativeHeight="252621824" behindDoc="0" locked="0" layoutInCell="1" allowOverlap="1" wp14:anchorId="1E7E683A" wp14:editId="409F7820">
                      <wp:simplePos x="0" y="0"/>
                      <wp:positionH relativeFrom="column">
                        <wp:posOffset>2085340</wp:posOffset>
                      </wp:positionH>
                      <wp:positionV relativeFrom="paragraph">
                        <wp:posOffset>1120775</wp:posOffset>
                      </wp:positionV>
                      <wp:extent cx="4316095" cy="2296160"/>
                      <wp:effectExtent l="19050" t="19050" r="27305" b="27940"/>
                      <wp:wrapNone/>
                      <wp:docPr id="227" name="227 Elipse"/>
                      <wp:cNvGraphicFramePr/>
                      <a:graphic xmlns:a="http://schemas.openxmlformats.org/drawingml/2006/main">
                        <a:graphicData uri="http://schemas.microsoft.com/office/word/2010/wordprocessingShape">
                          <wps:wsp>
                            <wps:cNvSpPr/>
                            <wps:spPr>
                              <a:xfrm>
                                <a:off x="0" y="0"/>
                                <a:ext cx="4316095" cy="2296160"/>
                              </a:xfrm>
                              <a:prstGeom prst="ellipse">
                                <a:avLst/>
                              </a:prstGeom>
                              <a:noFill/>
                              <a:ln w="38100">
                                <a:solidFill>
                                  <a:srgbClr val="FFC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27 Elipse" o:spid="_x0000_s1026" style="position:absolute;margin-left:164.2pt;margin-top:88.25pt;width:339.85pt;height:180.8pt;z-index:25262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" filled="f" strokecolor="#ffc000" strokeweight="3pt">
                      <v:stroke dashstyle="dash"/>
                    </v:oval>
                  </w:pict>
                </mc:Fallback>
              </mc:AlternateContent>
            </w:r>
            <w:r w:rsidR="00163E2A">
              <w:rPr>
                <w:rFonts w:ascii="Calibri" w:eastAsia="Times New Roman" w:hAnsi="Calibri"/>
                <w:noProof/>
                <w:color w:val="000000"/>
                <w:sz w:val="20"/>
                <w:szCs w:val="20"/>
                <w:lang w:eastAsia="es-CL"/>
              </w:rPr>
              <mc:AlternateContent>
                <mc:Choice Requires="wps">
                  <w:drawing>
                    <wp:anchor distT="0" distB="0" distL="114300" distR="114300" simplePos="0" relativeHeight="252619776" behindDoc="0" locked="0" layoutInCell="1" allowOverlap="1" wp14:anchorId="64CE035D" wp14:editId="4E64057D">
                      <wp:simplePos x="0" y="0"/>
                      <wp:positionH relativeFrom="column">
                        <wp:posOffset>2823254</wp:posOffset>
                      </wp:positionH>
                      <wp:positionV relativeFrom="paragraph">
                        <wp:posOffset>3422030</wp:posOffset>
                      </wp:positionV>
                      <wp:extent cx="0" cy="0"/>
                      <wp:effectExtent l="0" t="0" r="0" b="0"/>
                      <wp:wrapNone/>
                      <wp:docPr id="18" name="18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8 Conector recto de flecha" o:spid="_x0000_s1026" type="#_x0000_t32" style="position:absolute;margin-left:222.3pt;margin-top:269.45pt;width:0;height:0;z-index:252619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" strokecolor="#4579b8 [3044]">
                      <v:stroke endarrow="open"/>
                    </v:shape>
                  </w:pict>
                </mc:Fallback>
              </mc:AlternateContent>
            </w:r>
            <w:r w:rsidR="00163E2A">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091FF7">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5E13AB2A" wp14:editId="29BAD47F">
                  <wp:extent cx="5770800" cy="4320000"/>
                  <wp:effectExtent l="0" t="0" r="1905" b="4445"/>
                  <wp:docPr id="226" name="Imagen 226" descr="C:\Users\andy.morrison\Desktop\Fotografías BR\Explora_DSC00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y.morrison\Desktop\Fotografías BR\Explora_DSC00848.jpg"/>
                          <pic:cNvPicPr>
                            <a:picLocks noChangeAspect="1" noChangeArrowheads="1"/>
                          </pic:cNvPicPr>
                        </pic:nvPicPr>
                        <pic:blipFill>
                          <a:blip r:embed="rId49">
                            <a:extLst>
                              <a:ext uri="{BEBA8EAE-BF5A-486C-A8C5-ECC9F3942E4B}">
                                <a14:imgProps xmlns:a14="http://schemas.microsoft.com/office/drawing/2010/main">
                                  <a14:imgLayer r:embed="rId5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770800" cy="4320000"/>
                          </a:xfrm>
                          <a:prstGeom prst="rect">
                            <a:avLst/>
                          </a:prstGeom>
                          <a:noFill/>
                          <a:ln>
                            <a:noFill/>
                          </a:ln>
                        </pic:spPr>
                      </pic:pic>
                    </a:graphicData>
                  </a:graphic>
                </wp:inline>
              </w:drawing>
            </w:r>
          </w:p>
        </w:tc>
      </w:tr>
      <w:tr w:rsidR="00163E2A" w:rsidRPr="00A83D8B" w14:paraId="20EBA4D5" w14:textId="77777777" w:rsidTr="000749FD">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1BC67508" w14:textId="77777777" w:rsidR="00163E2A" w:rsidRPr="00A83D8B" w:rsidRDefault="00163E2A" w:rsidP="000749FD">
            <w:pPr>
              <w:pStyle w:val="Epgrafe"/>
              <w:rPr>
                <w:rFonts w:ascii="Calibri" w:eastAsia="Times New Roman" w:hAnsi="Calibri"/>
                <w:color w:val="000000"/>
                <w:lang w:eastAsia="es-CL"/>
              </w:rPr>
            </w:pPr>
            <w:bookmarkStart w:id="150" w:name="_Toc407798104"/>
            <w:r w:rsidRPr="007B7757">
              <w:t xml:space="preserve">Fotografía </w:t>
            </w:r>
            <w:r w:rsidRPr="007B7757">
              <w:fldChar w:fldCharType="begin"/>
            </w:r>
            <w:r w:rsidRPr="007B7757">
              <w:instrText xml:space="preserve"> SEQ Fotografía \* ARABIC </w:instrText>
            </w:r>
            <w:r w:rsidRPr="007B7757">
              <w:fldChar w:fldCharType="separate"/>
            </w:r>
            <w:r w:rsidR="0047140E">
              <w:rPr>
                <w:noProof/>
              </w:rPr>
              <w:t>7</w:t>
            </w:r>
            <w:r w:rsidRPr="007B7757">
              <w:fldChar w:fldCharType="end"/>
            </w:r>
            <w:r w:rsidRPr="007B7757">
              <w:rPr>
                <w:szCs w:val="18"/>
              </w:rPr>
              <w:t>.</w:t>
            </w:r>
            <w:bookmarkEnd w:id="15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7847E3D" w14:textId="44B3C9F6" w:rsidR="00163E2A" w:rsidRPr="005B4E93" w:rsidRDefault="00163E2A" w:rsidP="00163E2A">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163E2A" w:rsidRPr="00A83D8B" w14:paraId="4460EBFE" w14:textId="77777777" w:rsidTr="000749FD">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0B1F3B7A" w14:textId="5D16931B" w:rsidR="00163E2A" w:rsidRPr="00557733" w:rsidRDefault="00163E2A" w:rsidP="00163E2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1112" w:type="pct"/>
            <w:tcBorders>
              <w:top w:val="single" w:sz="4" w:space="0" w:color="auto"/>
              <w:left w:val="single" w:sz="4" w:space="0" w:color="auto"/>
              <w:bottom w:val="single" w:sz="4" w:space="0" w:color="000000"/>
              <w:right w:val="single" w:sz="4" w:space="0" w:color="000000"/>
            </w:tcBorders>
            <w:vAlign w:val="center"/>
          </w:tcPr>
          <w:p w14:paraId="48395E5C" w14:textId="77777777" w:rsidR="00163E2A" w:rsidRPr="00724A5F" w:rsidRDefault="00163E2A" w:rsidP="000749FD">
            <w:pPr>
              <w:jc w:val="left"/>
              <w:rPr>
                <w:rFonts w:eastAsia="Times New Roman"/>
                <w:color w:val="000000"/>
                <w:sz w:val="18"/>
                <w:szCs w:val="18"/>
                <w:lang w:eastAsia="es-CL"/>
              </w:rPr>
            </w:pPr>
            <w:r w:rsidRPr="00724A5F">
              <w:rPr>
                <w:rFonts w:eastAsia="Times New Roman"/>
                <w:b/>
                <w:color w:val="000000"/>
                <w:sz w:val="18"/>
                <w:szCs w:val="18"/>
                <w:lang w:eastAsia="es-CL"/>
              </w:rPr>
              <w:t>Coordenada Norte:</w:t>
            </w:r>
            <w:r w:rsidRPr="00724A5F">
              <w:rPr>
                <w:rFonts w:eastAsia="Times New Roman"/>
                <w:color w:val="000000"/>
                <w:sz w:val="18"/>
                <w:szCs w:val="18"/>
                <w:lang w:eastAsia="es-CL"/>
              </w:rPr>
              <w:t xml:space="preserve"> </w:t>
            </w:r>
          </w:p>
          <w:p w14:paraId="5BE5BB3F" w14:textId="04C25B87" w:rsidR="00163E2A" w:rsidRPr="00724A5F" w:rsidRDefault="00163E2A" w:rsidP="00724A5F">
            <w:pPr>
              <w:jc w:val="left"/>
              <w:rPr>
                <w:rFonts w:ascii="Calibri" w:eastAsia="Times New Roman" w:hAnsi="Calibri"/>
                <w:color w:val="000000"/>
                <w:sz w:val="18"/>
                <w:szCs w:val="18"/>
                <w:lang w:eastAsia="es-CL"/>
              </w:rPr>
            </w:pPr>
            <w:r w:rsidRPr="00724A5F">
              <w:rPr>
                <w:rFonts w:ascii="Calibri" w:eastAsia="Times New Roman" w:hAnsi="Calibri"/>
                <w:color w:val="000000"/>
                <w:sz w:val="18"/>
                <w:szCs w:val="18"/>
                <w:lang w:eastAsia="es-CL"/>
              </w:rPr>
              <w:t>4.</w:t>
            </w:r>
            <w:r w:rsidR="00724A5F" w:rsidRPr="00724A5F">
              <w:rPr>
                <w:rFonts w:ascii="Calibri" w:eastAsia="Times New Roman" w:hAnsi="Calibri"/>
                <w:color w:val="000000"/>
                <w:sz w:val="18"/>
                <w:szCs w:val="18"/>
                <w:lang w:eastAsia="es-CL"/>
              </w:rPr>
              <w:t>335</w:t>
            </w:r>
            <w:r w:rsidRPr="00724A5F">
              <w:rPr>
                <w:rFonts w:ascii="Calibri" w:eastAsia="Times New Roman" w:hAnsi="Calibri"/>
                <w:color w:val="000000"/>
                <w:sz w:val="18"/>
                <w:szCs w:val="18"/>
                <w:lang w:eastAsia="es-CL"/>
              </w:rPr>
              <w:t>.</w:t>
            </w:r>
            <w:r w:rsidR="00724A5F" w:rsidRPr="00724A5F">
              <w:rPr>
                <w:rFonts w:ascii="Calibri" w:eastAsia="Times New Roman" w:hAnsi="Calibri"/>
                <w:color w:val="000000"/>
                <w:sz w:val="18"/>
                <w:szCs w:val="18"/>
                <w:lang w:eastAsia="es-CL"/>
              </w:rPr>
              <w:t>580</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174D5933" w14:textId="77777777" w:rsidR="00163E2A" w:rsidRPr="00724A5F" w:rsidRDefault="00163E2A" w:rsidP="000749FD">
            <w:pPr>
              <w:jc w:val="left"/>
              <w:rPr>
                <w:rFonts w:eastAsia="Times New Roman"/>
                <w:color w:val="000000"/>
                <w:sz w:val="18"/>
                <w:szCs w:val="18"/>
                <w:lang w:eastAsia="es-CL"/>
              </w:rPr>
            </w:pPr>
            <w:r w:rsidRPr="00724A5F">
              <w:rPr>
                <w:rFonts w:eastAsia="Times New Roman"/>
                <w:b/>
                <w:color w:val="000000"/>
                <w:sz w:val="18"/>
                <w:szCs w:val="18"/>
                <w:lang w:eastAsia="es-CL"/>
              </w:rPr>
              <w:t>Coordenada Este:</w:t>
            </w:r>
            <w:r w:rsidRPr="00724A5F">
              <w:rPr>
                <w:rFonts w:eastAsia="Times New Roman"/>
                <w:color w:val="000000"/>
                <w:sz w:val="18"/>
                <w:szCs w:val="18"/>
                <w:lang w:eastAsia="es-CL"/>
              </w:rPr>
              <w:t xml:space="preserve"> </w:t>
            </w:r>
          </w:p>
          <w:p w14:paraId="0D63AFEE" w14:textId="7575694B" w:rsidR="00163E2A" w:rsidRPr="00724A5F" w:rsidRDefault="00724A5F" w:rsidP="00724A5F">
            <w:pPr>
              <w:jc w:val="left"/>
              <w:rPr>
                <w:rFonts w:ascii="Calibri" w:eastAsia="Times New Roman" w:hAnsi="Calibri"/>
                <w:color w:val="000000"/>
                <w:sz w:val="18"/>
                <w:szCs w:val="18"/>
                <w:lang w:eastAsia="es-CL"/>
              </w:rPr>
            </w:pPr>
            <w:r w:rsidRPr="00724A5F">
              <w:rPr>
                <w:rFonts w:eastAsia="Times New Roman"/>
                <w:color w:val="000000"/>
                <w:sz w:val="18"/>
                <w:szCs w:val="18"/>
                <w:lang w:eastAsia="es-CL"/>
              </w:rPr>
              <w:t>640</w:t>
            </w:r>
            <w:r w:rsidR="00163E2A" w:rsidRPr="00724A5F">
              <w:rPr>
                <w:rFonts w:eastAsia="Times New Roman"/>
                <w:color w:val="000000"/>
                <w:sz w:val="18"/>
                <w:szCs w:val="18"/>
                <w:lang w:eastAsia="es-CL"/>
              </w:rPr>
              <w:t>.</w:t>
            </w:r>
            <w:r w:rsidRPr="00724A5F">
              <w:rPr>
                <w:rFonts w:eastAsia="Times New Roman"/>
                <w:color w:val="000000"/>
                <w:sz w:val="18"/>
                <w:szCs w:val="18"/>
                <w:lang w:eastAsia="es-CL"/>
              </w:rPr>
              <w:t>752</w:t>
            </w:r>
          </w:p>
        </w:tc>
      </w:tr>
      <w:tr w:rsidR="00163E2A" w:rsidRPr="00A83D8B" w14:paraId="1CBB9C88" w14:textId="77777777" w:rsidTr="000749FD">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54A4165" w14:textId="40E10297" w:rsidR="00163E2A" w:rsidRPr="00CC6D46" w:rsidRDefault="00163E2A" w:rsidP="00CC6D46">
            <w:pPr>
              <w:rPr>
                <w:rFonts w:ascii="Calibri" w:eastAsia="Times New Roman" w:hAnsi="Calibri"/>
                <w:color w:val="000000"/>
                <w:sz w:val="18"/>
                <w:szCs w:val="18"/>
                <w:lang w:eastAsia="es-CL"/>
              </w:rPr>
            </w:pPr>
            <w:r w:rsidRPr="00CC6D46">
              <w:rPr>
                <w:rFonts w:eastAsia="Times New Roman"/>
                <w:b/>
                <w:color w:val="000000"/>
                <w:sz w:val="18"/>
                <w:szCs w:val="18"/>
                <w:lang w:eastAsia="es-CL"/>
              </w:rPr>
              <w:t>Descripción Medio de Prueba:</w:t>
            </w:r>
            <w:r w:rsidRPr="00CC6D46">
              <w:rPr>
                <w:rFonts w:eastAsia="Times New Roman"/>
                <w:color w:val="000000"/>
                <w:sz w:val="18"/>
                <w:szCs w:val="18"/>
                <w:lang w:eastAsia="es-CL"/>
              </w:rPr>
              <w:t xml:space="preserve"> </w:t>
            </w:r>
            <w:r w:rsidR="00CC6D46" w:rsidRPr="00CC6D46">
              <w:rPr>
                <w:rFonts w:eastAsia="Times New Roman"/>
                <w:color w:val="000000"/>
                <w:sz w:val="18"/>
                <w:szCs w:val="18"/>
                <w:lang w:eastAsia="es-CL"/>
              </w:rPr>
              <w:t>Lugar de emplazamiento de la antigua fosa séptica del Hotel Explora. Se observa la disposición de material de relleno en su sección superior y el crecimiento de cobertura vegetal</w:t>
            </w:r>
            <w:r w:rsidRPr="00CC6D46">
              <w:rPr>
                <w:rFonts w:eastAsia="Times New Roman"/>
                <w:color w:val="000000"/>
                <w:sz w:val="18"/>
                <w:szCs w:val="18"/>
                <w:lang w:eastAsia="es-CL"/>
              </w:rPr>
              <w:t>.</w:t>
            </w:r>
          </w:p>
        </w:tc>
      </w:tr>
      <w:tr w:rsidR="00163E2A" w:rsidRPr="00F551C3" w14:paraId="54F20C48" w14:textId="77777777" w:rsidTr="000749FD">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470C2E7" w14:textId="77777777" w:rsidR="00163E2A" w:rsidRPr="00F551C3" w:rsidRDefault="00163E2A" w:rsidP="000749FD">
            <w:pPr>
              <w:jc w:val="left"/>
              <w:rPr>
                <w:rFonts w:ascii="Calibri" w:eastAsia="Times New Roman" w:hAnsi="Calibri"/>
                <w:color w:val="000000"/>
                <w:lang w:eastAsia="es-CL"/>
              </w:rPr>
            </w:pPr>
          </w:p>
        </w:tc>
      </w:tr>
    </w:tbl>
    <w:p w14:paraId="364C7F01" w14:textId="77777777" w:rsidR="00B874F7" w:rsidRDefault="00B874F7">
      <w:pPr>
        <w:jc w:val="left"/>
        <w:rPr>
          <w:rFonts w:cstheme="minorHAnsi"/>
          <w:b/>
          <w:sz w:val="14"/>
          <w:szCs w:val="24"/>
        </w:rPr>
      </w:pPr>
    </w:p>
    <w:p w14:paraId="2FB12A06" w14:textId="77777777" w:rsidR="00B874F7" w:rsidRDefault="00B874F7">
      <w:pPr>
        <w:jc w:val="left"/>
        <w:rPr>
          <w:rFonts w:cstheme="minorHAnsi"/>
          <w:b/>
          <w:sz w:val="14"/>
          <w:szCs w:val="24"/>
        </w:rPr>
      </w:pPr>
    </w:p>
    <w:p w14:paraId="53D1DE36" w14:textId="77777777" w:rsidR="00E95E92" w:rsidRPr="00B874F7" w:rsidRDefault="00E95E92">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B874F7" w:rsidRPr="004E1ACF" w14:paraId="10129BAB" w14:textId="77777777" w:rsidTr="00D020D2">
        <w:trPr>
          <w:trHeight w:val="142"/>
        </w:trPr>
        <w:tc>
          <w:tcPr>
            <w:tcW w:w="1389" w:type="pct"/>
          </w:tcPr>
          <w:p w14:paraId="3DC22E2F" w14:textId="4850AC38" w:rsidR="00B874F7" w:rsidRPr="00B53A70" w:rsidRDefault="00B874F7" w:rsidP="00B874F7">
            <w:r w:rsidRPr="00B53A70">
              <w:rPr>
                <w:rFonts w:eastAsia="Times New Roman"/>
                <w:b/>
                <w:bCs/>
                <w:color w:val="000000"/>
                <w:lang w:eastAsia="es-CL"/>
              </w:rPr>
              <w:t>Número de hecho constatado</w:t>
            </w:r>
            <w:r w:rsidRPr="00B53A70">
              <w:rPr>
                <w:rFonts w:eastAsia="Times New Roman"/>
                <w:color w:val="000000"/>
                <w:lang w:eastAsia="es-CL"/>
              </w:rPr>
              <w:t xml:space="preserve">: </w:t>
            </w:r>
            <w:r>
              <w:rPr>
                <w:b/>
              </w:rPr>
              <w:t>5</w:t>
            </w:r>
          </w:p>
        </w:tc>
        <w:tc>
          <w:tcPr>
            <w:tcW w:w="3611" w:type="pct"/>
          </w:tcPr>
          <w:p w14:paraId="5D7296DE" w14:textId="5C60009E" w:rsidR="00B874F7" w:rsidRPr="00B53A70" w:rsidRDefault="00B874F7" w:rsidP="003A54BC">
            <w:r w:rsidRPr="00B53A70">
              <w:rPr>
                <w:rFonts w:eastAsia="Times New Roman"/>
                <w:b/>
                <w:bCs/>
                <w:color w:val="000000"/>
                <w:lang w:eastAsia="es-CL"/>
              </w:rPr>
              <w:t>Estación N°</w:t>
            </w:r>
            <w:r w:rsidRPr="00B53A70">
              <w:rPr>
                <w:rFonts w:eastAsia="Times New Roman"/>
                <w:color w:val="000000"/>
                <w:lang w:eastAsia="es-CL"/>
              </w:rPr>
              <w:t xml:space="preserve">: </w:t>
            </w:r>
            <w:r w:rsidR="003A54BC">
              <w:rPr>
                <w:rFonts w:eastAsia="Times New Roman"/>
                <w:color w:val="000000"/>
                <w:lang w:eastAsia="es-CL"/>
              </w:rPr>
              <w:t>7</w:t>
            </w:r>
          </w:p>
        </w:tc>
      </w:tr>
      <w:tr w:rsidR="00B874F7" w:rsidRPr="004E1ACF" w14:paraId="7BD69ED3" w14:textId="77777777" w:rsidTr="00D020D2">
        <w:trPr>
          <w:trHeight w:val="319"/>
        </w:trPr>
        <w:tc>
          <w:tcPr>
            <w:tcW w:w="5000" w:type="pct"/>
            <w:gridSpan w:val="2"/>
            <w:tcBorders>
              <w:bottom w:val="single" w:sz="4" w:space="0" w:color="auto"/>
            </w:tcBorders>
          </w:tcPr>
          <w:p w14:paraId="34EA9A81" w14:textId="77777777" w:rsidR="00B874F7" w:rsidRPr="00B53A70" w:rsidRDefault="00B874F7" w:rsidP="00D020D2">
            <w:pPr>
              <w:rPr>
                <w:color w:val="FF0000"/>
              </w:rPr>
            </w:pPr>
            <w:r w:rsidRPr="00B53A70">
              <w:rPr>
                <w:b/>
              </w:rPr>
              <w:t>Exigencia (s):</w:t>
            </w:r>
          </w:p>
          <w:p w14:paraId="27362739" w14:textId="07594FC0" w:rsidR="00B874F7" w:rsidRDefault="00B874F7" w:rsidP="00D020D2">
            <w:pPr>
              <w:rPr>
                <w:b/>
              </w:rPr>
            </w:pPr>
            <w:r w:rsidRPr="00B53A70">
              <w:rPr>
                <w:b/>
              </w:rPr>
              <w:t xml:space="preserve">Considerando </w:t>
            </w:r>
            <w:r>
              <w:rPr>
                <w:b/>
              </w:rPr>
              <w:t>3.10.1</w:t>
            </w:r>
            <w:r w:rsidRPr="00B53A70">
              <w:rPr>
                <w:b/>
              </w:rPr>
              <w:t xml:space="preserve"> RCA N°</w:t>
            </w:r>
            <w:r>
              <w:rPr>
                <w:b/>
              </w:rPr>
              <w:t>138</w:t>
            </w:r>
            <w:r w:rsidRPr="00B53A70">
              <w:rPr>
                <w:b/>
              </w:rPr>
              <w:t>/20</w:t>
            </w:r>
            <w:r>
              <w:rPr>
                <w:b/>
              </w:rPr>
              <w:t>02</w:t>
            </w:r>
          </w:p>
          <w:p w14:paraId="08552DF4" w14:textId="351CB9CD" w:rsidR="00B874F7" w:rsidRPr="00B874F7" w:rsidRDefault="00B874F7" w:rsidP="00271611">
            <w:pPr>
              <w:tabs>
                <w:tab w:val="left" w:pos="2327"/>
              </w:tabs>
            </w:pPr>
            <w:r w:rsidRPr="00B874F7">
              <w:t>Prevención</w:t>
            </w:r>
            <w:r w:rsidR="00271611">
              <w:tab/>
            </w:r>
          </w:p>
          <w:p w14:paraId="143F77BC" w14:textId="77777777" w:rsidR="00B874F7" w:rsidRPr="00B874F7" w:rsidRDefault="00B874F7" w:rsidP="00B874F7">
            <w:pPr>
              <w:rPr>
                <w:spacing w:val="1"/>
                <w:lang w:val="es-ES_tradnl" w:eastAsia="es-ES_tradnl"/>
              </w:rPr>
            </w:pPr>
            <w:r w:rsidRPr="00B874F7">
              <w:rPr>
                <w:spacing w:val="1"/>
                <w:lang w:val="es-ES_tradnl" w:eastAsia="es-ES_tradnl"/>
              </w:rPr>
              <w:t>[...] los trabajadores de las caballerizas serán capacitados en materias de incendio por instituciones tales como Asociación Chilena de Seguridad (AChs), Valdivia &amp; Asociados Ltda. y Academia de Bomberos Punta Arenas.</w:t>
            </w:r>
          </w:p>
          <w:p w14:paraId="12D5BABA" w14:textId="77777777" w:rsidR="00B874F7" w:rsidRDefault="00B874F7" w:rsidP="00B874F7">
            <w:pPr>
              <w:rPr>
                <w:spacing w:val="1"/>
                <w:lang w:val="es-ES_tradnl" w:eastAsia="es-ES_tradnl"/>
              </w:rPr>
            </w:pPr>
            <w:r w:rsidRPr="00B874F7">
              <w:rPr>
                <w:spacing w:val="1"/>
                <w:lang w:val="es-ES_tradnl" w:eastAsia="es-ES_tradnl"/>
              </w:rPr>
              <w:t>Habrá un proceso de capacitación en el manejo de situaciones de incendio tanto de las construcciones e instalaciones como en el entorno. [...]</w:t>
            </w:r>
          </w:p>
          <w:p w14:paraId="6713C0C1" w14:textId="61E11454" w:rsidR="00B874F7" w:rsidRPr="004E1ACF" w:rsidRDefault="00B874F7" w:rsidP="00B874F7">
            <w:pPr>
              <w:rPr>
                <w:spacing w:val="1"/>
                <w:highlight w:val="yellow"/>
                <w:lang w:val="es-ES_tradnl" w:eastAsia="es-ES_tradnl"/>
              </w:rPr>
            </w:pPr>
          </w:p>
        </w:tc>
      </w:tr>
      <w:tr w:rsidR="00AE23E5" w:rsidRPr="004E1ACF" w14:paraId="6DFC6DE3" w14:textId="77777777" w:rsidTr="00D020D2">
        <w:trPr>
          <w:trHeight w:val="319"/>
        </w:trPr>
        <w:tc>
          <w:tcPr>
            <w:tcW w:w="5000" w:type="pct"/>
            <w:gridSpan w:val="2"/>
            <w:tcBorders>
              <w:bottom w:val="single" w:sz="4" w:space="0" w:color="auto"/>
            </w:tcBorders>
          </w:tcPr>
          <w:p w14:paraId="3023197A" w14:textId="77777777" w:rsidR="00AE23E5" w:rsidRPr="00AE23E5" w:rsidRDefault="00AE23E5" w:rsidP="00D020D2">
            <w:pPr>
              <w:rPr>
                <w:rFonts w:eastAsia="Times New Roman"/>
                <w:b/>
                <w:bCs/>
                <w:color w:val="000000"/>
                <w:lang w:eastAsia="es-CL"/>
              </w:rPr>
            </w:pPr>
            <w:r w:rsidRPr="00AE23E5">
              <w:rPr>
                <w:rFonts w:eastAsia="Times New Roman"/>
                <w:b/>
                <w:bCs/>
                <w:color w:val="000000"/>
                <w:lang w:eastAsia="es-CL"/>
              </w:rPr>
              <w:t>Documentación entregada:</w:t>
            </w:r>
          </w:p>
          <w:p w14:paraId="4357F795" w14:textId="23802D8B" w:rsidR="009F29B9" w:rsidRPr="001B607B" w:rsidRDefault="00AE23E5" w:rsidP="00D020D2">
            <w:pPr>
              <w:pStyle w:val="Prrafodelista"/>
              <w:numPr>
                <w:ilvl w:val="0"/>
                <w:numId w:val="5"/>
              </w:numPr>
              <w:ind w:left="142" w:hanging="142"/>
              <w:rPr>
                <w:rFonts w:eastAsia="Times New Roman"/>
                <w:b/>
                <w:bCs/>
                <w:color w:val="000000"/>
                <w:lang w:eastAsia="es-CL"/>
              </w:rPr>
            </w:pPr>
            <w:r w:rsidRPr="00AE23E5">
              <w:rPr>
                <w:rFonts w:eastAsiaTheme="minorHAnsi"/>
                <w:lang w:val="es-ES" w:eastAsia="es-ES"/>
              </w:rPr>
              <w:t>Carta Explora Chile S.A.</w:t>
            </w:r>
            <w:r w:rsidR="009F29B9">
              <w:rPr>
                <w:rFonts w:cstheme="minorHAnsi"/>
              </w:rPr>
              <w:t xml:space="preserve"> recibida con fecha 25</w:t>
            </w:r>
            <w:r w:rsidR="009F29B9" w:rsidRPr="001B607B">
              <w:rPr>
                <w:rFonts w:cstheme="minorHAnsi"/>
              </w:rPr>
              <w:t>/11/14</w:t>
            </w:r>
            <w:r w:rsidRPr="001B607B">
              <w:rPr>
                <w:rFonts w:eastAsiaTheme="minorHAnsi"/>
                <w:lang w:val="es-ES" w:eastAsia="es-ES"/>
              </w:rPr>
              <w:t xml:space="preserve"> </w:t>
            </w:r>
            <w:r w:rsidR="009F29B9" w:rsidRPr="001B607B">
              <w:rPr>
                <w:rFonts w:eastAsiaTheme="minorHAnsi"/>
                <w:lang w:val="es-ES" w:eastAsia="es-ES"/>
              </w:rPr>
              <w:t>(</w:t>
            </w:r>
            <w:r w:rsidR="001B607B">
              <w:rPr>
                <w:rFonts w:eastAsiaTheme="minorHAnsi"/>
                <w:lang w:val="es-ES" w:eastAsia="es-ES"/>
              </w:rPr>
              <w:t xml:space="preserve">Ver </w:t>
            </w:r>
            <w:r w:rsidR="009F29B9" w:rsidRPr="001B607B">
              <w:rPr>
                <w:rFonts w:eastAsiaTheme="minorHAnsi"/>
                <w:lang w:val="es-ES" w:eastAsia="es-ES"/>
              </w:rPr>
              <w:t xml:space="preserve">Anexo </w:t>
            </w:r>
            <w:r w:rsidR="00B612FC" w:rsidRPr="001B607B">
              <w:rPr>
                <w:rFonts w:eastAsiaTheme="minorHAnsi"/>
                <w:lang w:val="es-ES" w:eastAsia="es-ES"/>
              </w:rPr>
              <w:t>5</w:t>
            </w:r>
            <w:r w:rsidR="009F29B9" w:rsidRPr="001B607B">
              <w:rPr>
                <w:rFonts w:eastAsiaTheme="minorHAnsi"/>
                <w:lang w:val="es-ES" w:eastAsia="es-ES"/>
              </w:rPr>
              <w:t>).</w:t>
            </w:r>
          </w:p>
          <w:p w14:paraId="4D9526C0" w14:textId="6B7F2A0C" w:rsidR="00AE23E5" w:rsidRPr="00AE23E5" w:rsidRDefault="009F29B9" w:rsidP="00B612FC">
            <w:pPr>
              <w:pStyle w:val="Prrafodelista"/>
              <w:numPr>
                <w:ilvl w:val="0"/>
                <w:numId w:val="5"/>
              </w:numPr>
              <w:ind w:left="142" w:hanging="142"/>
              <w:rPr>
                <w:rFonts w:eastAsia="Times New Roman"/>
                <w:b/>
                <w:bCs/>
                <w:color w:val="000000"/>
                <w:lang w:eastAsia="es-CL"/>
              </w:rPr>
            </w:pPr>
            <w:r w:rsidRPr="001B607B">
              <w:rPr>
                <w:rFonts w:eastAsiaTheme="minorHAnsi"/>
                <w:lang w:val="es-ES" w:eastAsia="es-ES"/>
              </w:rPr>
              <w:t xml:space="preserve">Carta Explora Chile S.A. </w:t>
            </w:r>
            <w:r w:rsidR="00AE23E5" w:rsidRPr="001B607B">
              <w:rPr>
                <w:rFonts w:eastAsiaTheme="minorHAnsi"/>
                <w:lang w:val="es-ES" w:eastAsia="es-ES"/>
              </w:rPr>
              <w:t>de</w:t>
            </w:r>
            <w:r w:rsidR="00AE23E5" w:rsidRPr="001B607B">
              <w:rPr>
                <w:rFonts w:cstheme="minorHAnsi"/>
              </w:rPr>
              <w:t xml:space="preserve"> fecha 19/12/14 (Ver Anexo </w:t>
            </w:r>
            <w:r w:rsidR="00B612FC" w:rsidRPr="001B607B">
              <w:rPr>
                <w:rFonts w:cstheme="minorHAnsi"/>
              </w:rPr>
              <w:t>6</w:t>
            </w:r>
            <w:r w:rsidR="00AE23E5" w:rsidRPr="001B607B">
              <w:rPr>
                <w:rFonts w:cstheme="minorHAnsi"/>
              </w:rPr>
              <w:t>).</w:t>
            </w:r>
          </w:p>
        </w:tc>
      </w:tr>
      <w:tr w:rsidR="00B874F7" w:rsidRPr="0025129B" w14:paraId="7F296507" w14:textId="77777777" w:rsidTr="00D020D2">
        <w:trPr>
          <w:trHeight w:val="627"/>
        </w:trPr>
        <w:tc>
          <w:tcPr>
            <w:tcW w:w="5000" w:type="pct"/>
            <w:gridSpan w:val="2"/>
          </w:tcPr>
          <w:p w14:paraId="51A205F5" w14:textId="77777777" w:rsidR="006970E3" w:rsidRPr="005C3B8A" w:rsidRDefault="006970E3" w:rsidP="006970E3">
            <w:pPr>
              <w:jc w:val="left"/>
              <w:rPr>
                <w:color w:val="FF0000"/>
              </w:rPr>
            </w:pPr>
            <w:r w:rsidRPr="005C3B8A">
              <w:rPr>
                <w:b/>
              </w:rPr>
              <w:t>Hecho (s):</w:t>
            </w:r>
          </w:p>
          <w:p w14:paraId="7BF84A28" w14:textId="640BB7D4" w:rsidR="006970E3" w:rsidRPr="005C3B8A" w:rsidRDefault="005A1AA8" w:rsidP="006970E3">
            <w:pPr>
              <w:pStyle w:val="Prrafodelista"/>
              <w:numPr>
                <w:ilvl w:val="0"/>
                <w:numId w:val="4"/>
              </w:numPr>
              <w:ind w:left="284" w:hanging="284"/>
            </w:pPr>
            <w:r w:rsidRPr="005C3B8A">
              <w:rPr>
                <w:rFonts w:cstheme="minorHAnsi"/>
                <w:lang w:val="es-ES" w:eastAsia="es-ES"/>
              </w:rPr>
              <w:t>Al consultar al Sr. Miguel Mayorga Alvarado, Encargado de Caballerizas al momento de la inspección, respecto de su participación en capacitaciones formales relativas al manejo de situaciones de incendio, éste indica que la última capacitación donde habría participado se desarrolló aproximadamente hace 1 año y habría sido realizada junto a personal del hotel y guías, por un profesional especializado en el tema.</w:t>
            </w:r>
          </w:p>
          <w:p w14:paraId="7F41E946" w14:textId="77777777" w:rsidR="006970E3" w:rsidRPr="006970E3" w:rsidRDefault="006970E3" w:rsidP="00D3618F">
            <w:pPr>
              <w:jc w:val="left"/>
              <w:rPr>
                <w:b/>
              </w:rPr>
            </w:pPr>
          </w:p>
          <w:p w14:paraId="1DDC6A18" w14:textId="77777777" w:rsidR="00D3618F" w:rsidRPr="006970E3" w:rsidRDefault="00D3618F" w:rsidP="00D3618F">
            <w:pPr>
              <w:jc w:val="left"/>
              <w:rPr>
                <w:b/>
              </w:rPr>
            </w:pPr>
            <w:r w:rsidRPr="006970E3">
              <w:rPr>
                <w:b/>
              </w:rPr>
              <w:t>Resultado (s) examen de Información:</w:t>
            </w:r>
          </w:p>
          <w:p w14:paraId="6AC6FFCF" w14:textId="15E9613B" w:rsidR="006970E3" w:rsidRPr="006970E3" w:rsidRDefault="004F4C91" w:rsidP="006970E3">
            <w:pPr>
              <w:pStyle w:val="Prrafodelista"/>
              <w:numPr>
                <w:ilvl w:val="0"/>
                <w:numId w:val="4"/>
              </w:numPr>
              <w:ind w:left="284" w:hanging="284"/>
            </w:pPr>
            <w:r>
              <w:rPr>
                <w:rFonts w:cstheme="minorHAnsi"/>
              </w:rPr>
              <w:t>E</w:t>
            </w:r>
            <w:r w:rsidR="006970E3" w:rsidRPr="006970E3">
              <w:rPr>
                <w:rFonts w:cstheme="minorHAnsi"/>
              </w:rPr>
              <w:t>l titular no remitió registros que acrediten la realización de capacitaciones a los trabajadores de las caballerizas, relativas a manejo de situaciones de incendio.</w:t>
            </w:r>
          </w:p>
          <w:p w14:paraId="2CA2DDF2" w14:textId="77777777" w:rsidR="00B874F7" w:rsidRPr="006970E3" w:rsidRDefault="00B874F7" w:rsidP="006970E3">
            <w:pPr>
              <w:rPr>
                <w:rFonts w:ascii="Calibri" w:eastAsia="Times New Roman" w:hAnsi="Calibri"/>
                <w:color w:val="000000"/>
                <w:highlight w:val="yellow"/>
                <w:lang w:eastAsia="es-CL"/>
              </w:rPr>
            </w:pPr>
          </w:p>
        </w:tc>
      </w:tr>
    </w:tbl>
    <w:p w14:paraId="3546A3BF" w14:textId="77777777" w:rsidR="00E95E92" w:rsidRDefault="00E95E92">
      <w:pPr>
        <w:jc w:val="left"/>
        <w:rPr>
          <w:rFonts w:cstheme="minorHAnsi"/>
          <w:b/>
          <w:sz w:val="14"/>
          <w:szCs w:val="24"/>
        </w:rPr>
      </w:pPr>
    </w:p>
    <w:p w14:paraId="72049FF7" w14:textId="77777777" w:rsidR="00577794" w:rsidRDefault="00577794">
      <w:pPr>
        <w:jc w:val="left"/>
        <w:rPr>
          <w:rFonts w:cstheme="minorHAnsi"/>
          <w:b/>
          <w:sz w:val="14"/>
          <w:szCs w:val="24"/>
        </w:rPr>
      </w:pPr>
    </w:p>
    <w:p w14:paraId="3679AECF" w14:textId="77777777" w:rsidR="00577794" w:rsidRDefault="00577794">
      <w:pPr>
        <w:jc w:val="left"/>
        <w:rPr>
          <w:rFonts w:cstheme="minorHAnsi"/>
          <w:b/>
          <w:sz w:val="18"/>
          <w:szCs w:val="24"/>
        </w:rPr>
      </w:pPr>
    </w:p>
    <w:p w14:paraId="0C91C421" w14:textId="77777777" w:rsidR="006226D6" w:rsidRDefault="006226D6">
      <w:pPr>
        <w:jc w:val="left"/>
        <w:rPr>
          <w:rFonts w:cstheme="minorHAnsi"/>
          <w:b/>
          <w:sz w:val="18"/>
          <w:szCs w:val="24"/>
        </w:rPr>
      </w:pPr>
    </w:p>
    <w:p w14:paraId="4F1DE96C" w14:textId="77777777" w:rsidR="006226D6" w:rsidRDefault="006226D6">
      <w:pPr>
        <w:jc w:val="left"/>
        <w:rPr>
          <w:rFonts w:cstheme="minorHAnsi"/>
          <w:b/>
          <w:sz w:val="18"/>
          <w:szCs w:val="24"/>
        </w:rPr>
      </w:pPr>
    </w:p>
    <w:p w14:paraId="4990C05B" w14:textId="77777777" w:rsidR="006226D6" w:rsidRDefault="006226D6">
      <w:pPr>
        <w:jc w:val="left"/>
        <w:rPr>
          <w:rFonts w:cstheme="minorHAnsi"/>
          <w:b/>
          <w:sz w:val="18"/>
          <w:szCs w:val="24"/>
        </w:rPr>
      </w:pPr>
    </w:p>
    <w:p w14:paraId="54103FB0" w14:textId="77777777" w:rsidR="0003320D" w:rsidRDefault="0003320D">
      <w:pPr>
        <w:jc w:val="left"/>
        <w:rPr>
          <w:rFonts w:cstheme="minorHAnsi"/>
          <w:b/>
          <w:sz w:val="18"/>
          <w:szCs w:val="24"/>
        </w:rPr>
      </w:pPr>
    </w:p>
    <w:p w14:paraId="0E682685" w14:textId="77777777" w:rsidR="0003320D" w:rsidRDefault="0003320D">
      <w:pPr>
        <w:jc w:val="left"/>
        <w:rPr>
          <w:rFonts w:cstheme="minorHAnsi"/>
          <w:b/>
          <w:sz w:val="18"/>
          <w:szCs w:val="24"/>
        </w:rPr>
      </w:pPr>
    </w:p>
    <w:p w14:paraId="4C9A7F27" w14:textId="77777777" w:rsidR="0003320D" w:rsidRDefault="0003320D">
      <w:pPr>
        <w:jc w:val="left"/>
        <w:rPr>
          <w:rFonts w:cstheme="minorHAnsi"/>
          <w:b/>
          <w:sz w:val="18"/>
          <w:szCs w:val="24"/>
        </w:rPr>
      </w:pPr>
    </w:p>
    <w:p w14:paraId="5E0CD5E8" w14:textId="77777777" w:rsidR="0003320D" w:rsidRDefault="0003320D">
      <w:pPr>
        <w:jc w:val="left"/>
        <w:rPr>
          <w:rFonts w:cstheme="minorHAnsi"/>
          <w:b/>
          <w:sz w:val="18"/>
          <w:szCs w:val="24"/>
        </w:rPr>
      </w:pPr>
    </w:p>
    <w:p w14:paraId="2D76FDD9" w14:textId="77777777" w:rsidR="0003320D" w:rsidRDefault="0003320D">
      <w:pPr>
        <w:jc w:val="left"/>
        <w:rPr>
          <w:rFonts w:cstheme="minorHAnsi"/>
          <w:b/>
          <w:sz w:val="18"/>
          <w:szCs w:val="24"/>
        </w:rPr>
      </w:pPr>
    </w:p>
    <w:p w14:paraId="09E56DBB" w14:textId="77777777" w:rsidR="00D3618F" w:rsidRDefault="00D3618F">
      <w:pPr>
        <w:jc w:val="left"/>
        <w:rPr>
          <w:rFonts w:cstheme="minorHAnsi"/>
          <w:b/>
          <w:sz w:val="18"/>
          <w:szCs w:val="24"/>
        </w:rPr>
      </w:pPr>
    </w:p>
    <w:p w14:paraId="41AF67B0" w14:textId="77777777" w:rsidR="00D3618F" w:rsidRDefault="00D3618F">
      <w:pPr>
        <w:jc w:val="left"/>
        <w:rPr>
          <w:rFonts w:cstheme="minorHAnsi"/>
          <w:b/>
          <w:sz w:val="18"/>
          <w:szCs w:val="24"/>
        </w:rPr>
      </w:pPr>
    </w:p>
    <w:p w14:paraId="0129B318" w14:textId="77777777" w:rsidR="00D3618F" w:rsidRDefault="00D3618F">
      <w:pPr>
        <w:jc w:val="left"/>
        <w:rPr>
          <w:rFonts w:cstheme="minorHAnsi"/>
          <w:b/>
          <w:sz w:val="18"/>
          <w:szCs w:val="24"/>
        </w:rPr>
      </w:pPr>
    </w:p>
    <w:p w14:paraId="37C83F44" w14:textId="77777777" w:rsidR="00D3618F" w:rsidRDefault="00D3618F">
      <w:pPr>
        <w:jc w:val="left"/>
        <w:rPr>
          <w:rFonts w:cstheme="minorHAnsi"/>
          <w:b/>
          <w:sz w:val="18"/>
          <w:szCs w:val="24"/>
        </w:rPr>
      </w:pPr>
    </w:p>
    <w:p w14:paraId="182FD93E" w14:textId="77777777" w:rsidR="00D3618F" w:rsidRDefault="00D3618F">
      <w:pPr>
        <w:jc w:val="left"/>
        <w:rPr>
          <w:rFonts w:cstheme="minorHAnsi"/>
          <w:b/>
          <w:sz w:val="18"/>
          <w:szCs w:val="24"/>
        </w:rPr>
      </w:pPr>
    </w:p>
    <w:p w14:paraId="7EADCDAD" w14:textId="77777777" w:rsidR="00D3618F" w:rsidRDefault="00D3618F">
      <w:pPr>
        <w:jc w:val="left"/>
        <w:rPr>
          <w:rFonts w:cstheme="minorHAnsi"/>
          <w:b/>
          <w:sz w:val="18"/>
          <w:szCs w:val="24"/>
        </w:rPr>
      </w:pPr>
    </w:p>
    <w:p w14:paraId="6CB861DA" w14:textId="77777777" w:rsidR="00D3618F" w:rsidRDefault="00D3618F">
      <w:pPr>
        <w:jc w:val="left"/>
        <w:rPr>
          <w:rFonts w:cstheme="minorHAnsi"/>
          <w:b/>
          <w:sz w:val="18"/>
          <w:szCs w:val="24"/>
        </w:rPr>
      </w:pPr>
    </w:p>
    <w:p w14:paraId="3543E37C" w14:textId="77777777" w:rsidR="004F4C91" w:rsidRDefault="004F4C91">
      <w:pPr>
        <w:jc w:val="left"/>
        <w:rPr>
          <w:rFonts w:cstheme="minorHAnsi"/>
          <w:b/>
          <w:sz w:val="18"/>
          <w:szCs w:val="24"/>
        </w:rPr>
      </w:pPr>
    </w:p>
    <w:p w14:paraId="788ED9B5" w14:textId="77777777" w:rsidR="00D3618F" w:rsidRDefault="00D3618F">
      <w:pPr>
        <w:jc w:val="left"/>
        <w:rPr>
          <w:rFonts w:cstheme="minorHAnsi"/>
          <w:b/>
          <w:sz w:val="18"/>
          <w:szCs w:val="24"/>
        </w:rPr>
      </w:pPr>
    </w:p>
    <w:p w14:paraId="7D5CC5D0" w14:textId="569AE1B9" w:rsidR="00CF5E38" w:rsidRDefault="00E53FE3" w:rsidP="00CF5E38">
      <w:pPr>
        <w:pStyle w:val="Ttulo2"/>
      </w:pPr>
      <w:bookmarkStart w:id="151" w:name="_Toc407798105"/>
      <w:r>
        <w:lastRenderedPageBreak/>
        <w:t>Afectación de Flora y/o Vegetación</w:t>
      </w:r>
      <w:bookmarkEnd w:id="151"/>
    </w:p>
    <w:p w14:paraId="6B1DAE4E" w14:textId="77777777" w:rsidR="00CF5E38" w:rsidRDefault="00CF5E38" w:rsidP="00CF5E38"/>
    <w:tbl>
      <w:tblPr>
        <w:tblStyle w:val="Tablaconcuadrcula"/>
        <w:tblW w:w="5000" w:type="pct"/>
        <w:tblLook w:val="04A0" w:firstRow="1" w:lastRow="0" w:firstColumn="1" w:lastColumn="0" w:noHBand="0" w:noVBand="1"/>
      </w:tblPr>
      <w:tblGrid>
        <w:gridCol w:w="3830"/>
        <w:gridCol w:w="9958"/>
      </w:tblGrid>
      <w:tr w:rsidR="00CF5E38" w:rsidRPr="004E1ACF" w14:paraId="2710DF40" w14:textId="77777777" w:rsidTr="005821CB">
        <w:trPr>
          <w:trHeight w:val="142"/>
        </w:trPr>
        <w:tc>
          <w:tcPr>
            <w:tcW w:w="1389" w:type="pct"/>
          </w:tcPr>
          <w:p w14:paraId="6CB4C438" w14:textId="381BAE17" w:rsidR="00CF5E38" w:rsidRPr="00C66C56" w:rsidRDefault="00CF5E38" w:rsidP="00E53FE3">
            <w:r w:rsidRPr="00C66C56">
              <w:rPr>
                <w:rFonts w:eastAsia="Times New Roman"/>
                <w:b/>
                <w:bCs/>
                <w:color w:val="000000"/>
                <w:lang w:eastAsia="es-CL"/>
              </w:rPr>
              <w:t>Número de hecho constatado</w:t>
            </w:r>
            <w:r w:rsidRPr="00C66C56">
              <w:rPr>
                <w:rFonts w:eastAsia="Times New Roman"/>
                <w:color w:val="000000"/>
                <w:lang w:eastAsia="es-CL"/>
              </w:rPr>
              <w:t xml:space="preserve">: </w:t>
            </w:r>
            <w:r w:rsidR="00E53FE3">
              <w:rPr>
                <w:b/>
              </w:rPr>
              <w:t>6</w:t>
            </w:r>
          </w:p>
        </w:tc>
        <w:tc>
          <w:tcPr>
            <w:tcW w:w="3611" w:type="pct"/>
          </w:tcPr>
          <w:p w14:paraId="6DD8891C" w14:textId="229FAEFA" w:rsidR="00CF5E38" w:rsidRPr="00C66C56" w:rsidRDefault="00CF5E38" w:rsidP="008B7769">
            <w:r w:rsidRPr="00C66C56">
              <w:rPr>
                <w:rFonts w:eastAsia="Times New Roman"/>
                <w:b/>
                <w:bCs/>
                <w:color w:val="000000"/>
                <w:lang w:eastAsia="es-CL"/>
              </w:rPr>
              <w:t>Estación N°</w:t>
            </w:r>
            <w:r w:rsidRPr="00C66C56">
              <w:rPr>
                <w:rFonts w:eastAsia="Times New Roman"/>
                <w:color w:val="000000"/>
                <w:lang w:eastAsia="es-CL"/>
              </w:rPr>
              <w:t xml:space="preserve">: </w:t>
            </w:r>
            <w:r w:rsidR="008B7769">
              <w:rPr>
                <w:rFonts w:eastAsia="Times New Roman"/>
                <w:color w:val="000000"/>
                <w:lang w:eastAsia="es-CL"/>
              </w:rPr>
              <w:t>7, 10 y 11</w:t>
            </w:r>
          </w:p>
        </w:tc>
      </w:tr>
      <w:tr w:rsidR="00CF5E38" w:rsidRPr="004E1ACF" w14:paraId="0B111421" w14:textId="77777777" w:rsidTr="005821CB">
        <w:trPr>
          <w:trHeight w:val="319"/>
        </w:trPr>
        <w:tc>
          <w:tcPr>
            <w:tcW w:w="5000" w:type="pct"/>
            <w:gridSpan w:val="2"/>
            <w:tcBorders>
              <w:bottom w:val="single" w:sz="4" w:space="0" w:color="auto"/>
            </w:tcBorders>
          </w:tcPr>
          <w:p w14:paraId="4D515944" w14:textId="35820FD6" w:rsidR="00CF5E38" w:rsidRPr="00C66C56" w:rsidRDefault="00CF5E38" w:rsidP="005821CB">
            <w:pPr>
              <w:rPr>
                <w:color w:val="FF0000"/>
              </w:rPr>
            </w:pPr>
            <w:r w:rsidRPr="00C66C56">
              <w:rPr>
                <w:b/>
              </w:rPr>
              <w:t>Exigencia (s):</w:t>
            </w:r>
          </w:p>
          <w:p w14:paraId="7FED7FBB" w14:textId="4CBEFA1B" w:rsidR="00CC634B" w:rsidRPr="00C66C56" w:rsidRDefault="00CC634B" w:rsidP="00CC634B">
            <w:pPr>
              <w:rPr>
                <w:b/>
              </w:rPr>
            </w:pPr>
            <w:r w:rsidRPr="00C66C56">
              <w:rPr>
                <w:b/>
              </w:rPr>
              <w:t xml:space="preserve">Considerando </w:t>
            </w:r>
            <w:r>
              <w:rPr>
                <w:b/>
              </w:rPr>
              <w:t>3.1</w:t>
            </w:r>
            <w:r w:rsidRPr="00C66C56">
              <w:rPr>
                <w:b/>
              </w:rPr>
              <w:t xml:space="preserve"> RCA N°1</w:t>
            </w:r>
            <w:r>
              <w:rPr>
                <w:b/>
              </w:rPr>
              <w:t>38</w:t>
            </w:r>
            <w:r w:rsidRPr="00C66C56">
              <w:rPr>
                <w:b/>
              </w:rPr>
              <w:t>/20</w:t>
            </w:r>
            <w:r>
              <w:rPr>
                <w:b/>
              </w:rPr>
              <w:t>02</w:t>
            </w:r>
          </w:p>
          <w:p w14:paraId="7AAA699F" w14:textId="77777777" w:rsidR="00CC634B" w:rsidRPr="00CC634B" w:rsidRDefault="00CC634B" w:rsidP="00CC634B">
            <w:r w:rsidRPr="00CC634B">
              <w:t>[...] El terreno edificable es de alrededor de los 2.5 hectáreas, mientras que el área de pastoreo asciende a 50 hectáreas, siendo sus deslindes los siguientes:</w:t>
            </w:r>
          </w:p>
          <w:p w14:paraId="76A2F79D" w14:textId="311C3841" w:rsidR="00CC634B" w:rsidRPr="00CC634B" w:rsidRDefault="00CC634B" w:rsidP="00CC634B">
            <w:r w:rsidRPr="00CC634B">
              <w:t xml:space="preserve">- Sector Norte: Zona de </w:t>
            </w:r>
            <w:r w:rsidR="001E75F2" w:rsidRPr="00CC634B">
              <w:t>Pastoreo</w:t>
            </w:r>
            <w:r w:rsidRPr="00CC634B">
              <w:t xml:space="preserve"> del Vaqueano Zamora.</w:t>
            </w:r>
          </w:p>
          <w:p w14:paraId="65022FCE" w14:textId="77777777" w:rsidR="00CC634B" w:rsidRPr="00CC634B" w:rsidRDefault="00CC634B" w:rsidP="00CC634B">
            <w:r w:rsidRPr="00CC634B">
              <w:t>- Sector Sur: Camino interior del Parque.</w:t>
            </w:r>
          </w:p>
          <w:p w14:paraId="1FF0CFB9" w14:textId="77777777" w:rsidR="00CC634B" w:rsidRPr="00CC634B" w:rsidRDefault="00CC634B" w:rsidP="00CC634B">
            <w:r w:rsidRPr="00CC634B">
              <w:t>- Sector Oriente: Camino interior del Parque.</w:t>
            </w:r>
          </w:p>
          <w:p w14:paraId="2A6BCA00" w14:textId="745DB688" w:rsidR="00CC634B" w:rsidRPr="00CC634B" w:rsidRDefault="00CC634B" w:rsidP="00CC634B">
            <w:r w:rsidRPr="00CC634B">
              <w:t>- Sector Poniente: Camino interior del Parque. [...]</w:t>
            </w:r>
          </w:p>
          <w:p w14:paraId="5D4DE892" w14:textId="77777777" w:rsidR="00CC634B" w:rsidRDefault="00CC634B" w:rsidP="005821CB">
            <w:pPr>
              <w:rPr>
                <w:b/>
              </w:rPr>
            </w:pPr>
          </w:p>
          <w:p w14:paraId="44DA5653" w14:textId="6C202E45" w:rsidR="00CF5E38" w:rsidRPr="00C66C56" w:rsidRDefault="00CF5E38" w:rsidP="005821CB">
            <w:pPr>
              <w:rPr>
                <w:b/>
              </w:rPr>
            </w:pPr>
            <w:r w:rsidRPr="00C66C56">
              <w:rPr>
                <w:b/>
              </w:rPr>
              <w:t xml:space="preserve">Considerando </w:t>
            </w:r>
            <w:r w:rsidR="00280CFC">
              <w:rPr>
                <w:b/>
              </w:rPr>
              <w:t>3.2.2</w:t>
            </w:r>
            <w:r w:rsidRPr="00C66C56">
              <w:rPr>
                <w:b/>
              </w:rPr>
              <w:t xml:space="preserve"> RCA N°1</w:t>
            </w:r>
            <w:r w:rsidR="00280CFC">
              <w:rPr>
                <w:b/>
              </w:rPr>
              <w:t>38</w:t>
            </w:r>
            <w:r w:rsidRPr="00C66C56">
              <w:rPr>
                <w:b/>
              </w:rPr>
              <w:t>/20</w:t>
            </w:r>
            <w:r w:rsidR="00280CFC">
              <w:rPr>
                <w:b/>
              </w:rPr>
              <w:t>02</w:t>
            </w:r>
          </w:p>
          <w:p w14:paraId="21B34F76" w14:textId="0BC9D6E6" w:rsidR="00CF5E38" w:rsidRDefault="00866654" w:rsidP="005821CB">
            <w:pPr>
              <w:rPr>
                <w:spacing w:val="1"/>
                <w:lang w:val="es-ES_tradnl" w:eastAsia="es-ES_tradnl"/>
              </w:rPr>
            </w:pPr>
            <w:r>
              <w:rPr>
                <w:spacing w:val="1"/>
                <w:lang w:val="es-ES_tradnl" w:eastAsia="es-ES_tradnl"/>
              </w:rPr>
              <w:t xml:space="preserve">[…] </w:t>
            </w:r>
            <w:r w:rsidR="00280CFC" w:rsidRPr="00280CFC">
              <w:rPr>
                <w:spacing w:val="1"/>
                <w:lang w:val="es-ES_tradnl" w:eastAsia="es-ES_tradnl"/>
              </w:rPr>
              <w:t xml:space="preserve">El recinto estará dotado de equipamiento relacionado </w:t>
            </w:r>
            <w:r w:rsidR="00C93C6C">
              <w:rPr>
                <w:spacing w:val="1"/>
                <w:lang w:val="es-ES_tradnl" w:eastAsia="es-ES_tradnl"/>
              </w:rPr>
              <w:t xml:space="preserve">[…] para la construcción y </w:t>
            </w:r>
            <w:r w:rsidR="00280CFC" w:rsidRPr="00280CFC">
              <w:rPr>
                <w:spacing w:val="1"/>
                <w:lang w:val="es-ES_tradnl" w:eastAsia="es-ES_tradnl"/>
              </w:rPr>
              <w:t>la mantención de cercos para los corrales de pastoreo que se utilizarán por que los caballos no alteren el estado natural de otras zonas del Parque más que las concesionadas.</w:t>
            </w:r>
          </w:p>
          <w:p w14:paraId="17438A1F" w14:textId="77777777" w:rsidR="00280CFC" w:rsidRDefault="00280CFC" w:rsidP="005821CB">
            <w:pPr>
              <w:rPr>
                <w:spacing w:val="1"/>
                <w:lang w:val="es-ES_tradnl" w:eastAsia="es-ES_tradnl"/>
              </w:rPr>
            </w:pPr>
          </w:p>
          <w:p w14:paraId="76FC285F" w14:textId="3A490B32" w:rsidR="00CF5E38" w:rsidRPr="00C66C56" w:rsidRDefault="00CF5E38" w:rsidP="005821CB">
            <w:pPr>
              <w:rPr>
                <w:b/>
              </w:rPr>
            </w:pPr>
            <w:r w:rsidRPr="00C66C56">
              <w:rPr>
                <w:b/>
              </w:rPr>
              <w:t xml:space="preserve">Considerando </w:t>
            </w:r>
            <w:r w:rsidR="00280CFC">
              <w:rPr>
                <w:b/>
              </w:rPr>
              <w:t>3.5.1.3</w:t>
            </w:r>
            <w:r w:rsidRPr="00C66C56">
              <w:rPr>
                <w:b/>
              </w:rPr>
              <w:t xml:space="preserve"> RCA N°1</w:t>
            </w:r>
            <w:r w:rsidR="00280CFC">
              <w:rPr>
                <w:b/>
              </w:rPr>
              <w:t>38</w:t>
            </w:r>
            <w:r w:rsidRPr="00C66C56">
              <w:rPr>
                <w:b/>
              </w:rPr>
              <w:t>/20</w:t>
            </w:r>
            <w:r w:rsidR="00280CFC">
              <w:rPr>
                <w:b/>
              </w:rPr>
              <w:t>02</w:t>
            </w:r>
          </w:p>
          <w:p w14:paraId="3B7669FE" w14:textId="7D5C0CA1" w:rsidR="00C74F19" w:rsidRDefault="00C74F19" w:rsidP="00280CFC">
            <w:pPr>
              <w:rPr>
                <w:spacing w:val="1"/>
                <w:lang w:val="es-ES_tradnl" w:eastAsia="es-ES_tradnl"/>
              </w:rPr>
            </w:pPr>
            <w:r>
              <w:rPr>
                <w:spacing w:val="1"/>
                <w:lang w:val="es-ES_tradnl" w:eastAsia="es-ES_tradnl"/>
              </w:rPr>
              <w:t>Seguimiento de la vegetación y flora</w:t>
            </w:r>
          </w:p>
          <w:p w14:paraId="48CD1807" w14:textId="248E3897" w:rsidR="00C74F19" w:rsidRDefault="00C74F19" w:rsidP="00280CFC">
            <w:pPr>
              <w:rPr>
                <w:spacing w:val="1"/>
                <w:lang w:val="es-ES_tradnl" w:eastAsia="es-ES_tradnl"/>
              </w:rPr>
            </w:pPr>
            <w:r>
              <w:rPr>
                <w:spacing w:val="1"/>
                <w:lang w:val="es-ES_tradnl" w:eastAsia="es-ES_tradnl"/>
              </w:rPr>
              <w:t>Seguimiento que tiene como objetivo evaluar los eventuales impactos en los componentes vegetación y flora de manera de verificar la efectividad de las medidas de conservación y protección establecidas.</w:t>
            </w:r>
          </w:p>
          <w:p w14:paraId="7F1DCE58" w14:textId="77777777" w:rsidR="00C74F19" w:rsidRDefault="00C74F19" w:rsidP="00280CFC">
            <w:pPr>
              <w:rPr>
                <w:spacing w:val="1"/>
                <w:lang w:val="es-ES_tradnl" w:eastAsia="es-ES_tradnl"/>
              </w:rPr>
            </w:pPr>
          </w:p>
          <w:tbl>
            <w:tblPr>
              <w:tblStyle w:val="Tablaconcuadrcula"/>
              <w:tblW w:w="0" w:type="auto"/>
              <w:tblLook w:val="04A0" w:firstRow="1" w:lastRow="0" w:firstColumn="1" w:lastColumn="0" w:noHBand="0" w:noVBand="1"/>
            </w:tblPr>
            <w:tblGrid>
              <w:gridCol w:w="1838"/>
              <w:gridCol w:w="2835"/>
              <w:gridCol w:w="3686"/>
              <w:gridCol w:w="2835"/>
            </w:tblGrid>
            <w:tr w:rsidR="00C74F19" w14:paraId="3900655F" w14:textId="77777777" w:rsidTr="00C74F19">
              <w:tc>
                <w:tcPr>
                  <w:tcW w:w="1838" w:type="dxa"/>
                  <w:vAlign w:val="center"/>
                </w:tcPr>
                <w:p w14:paraId="3DDF0EED" w14:textId="118BEF1C" w:rsidR="00C74F19" w:rsidRPr="001E6DBB" w:rsidRDefault="00C74F19" w:rsidP="00C74F19">
                  <w:pPr>
                    <w:jc w:val="center"/>
                    <w:rPr>
                      <w:b/>
                      <w:spacing w:val="1"/>
                      <w:lang w:val="es-ES_tradnl" w:eastAsia="es-ES_tradnl"/>
                    </w:rPr>
                  </w:pPr>
                  <w:r w:rsidRPr="001E6DBB">
                    <w:rPr>
                      <w:b/>
                      <w:spacing w:val="1"/>
                      <w:lang w:val="es-ES_tradnl" w:eastAsia="es-ES_tradnl"/>
                    </w:rPr>
                    <w:t>Parámetro</w:t>
                  </w:r>
                </w:p>
              </w:tc>
              <w:tc>
                <w:tcPr>
                  <w:tcW w:w="2835" w:type="dxa"/>
                  <w:vAlign w:val="center"/>
                </w:tcPr>
                <w:p w14:paraId="314C7630" w14:textId="5B868D0A" w:rsidR="00C74F19" w:rsidRPr="001E6DBB" w:rsidRDefault="00C74F19" w:rsidP="00C74F19">
                  <w:pPr>
                    <w:jc w:val="center"/>
                    <w:rPr>
                      <w:b/>
                      <w:spacing w:val="1"/>
                      <w:lang w:val="es-ES_tradnl" w:eastAsia="es-ES_tradnl"/>
                    </w:rPr>
                  </w:pPr>
                  <w:r w:rsidRPr="001E6DBB">
                    <w:rPr>
                      <w:b/>
                      <w:spacing w:val="1"/>
                      <w:lang w:val="es-ES_tradnl" w:eastAsia="es-ES_tradnl"/>
                    </w:rPr>
                    <w:t>Punto de Control</w:t>
                  </w:r>
                </w:p>
              </w:tc>
              <w:tc>
                <w:tcPr>
                  <w:tcW w:w="3686" w:type="dxa"/>
                  <w:vAlign w:val="center"/>
                </w:tcPr>
                <w:p w14:paraId="5D5ECBFA" w14:textId="727B1CFB" w:rsidR="00C74F19" w:rsidRPr="001E6DBB" w:rsidRDefault="00C74F19" w:rsidP="00C74F19">
                  <w:pPr>
                    <w:jc w:val="center"/>
                    <w:rPr>
                      <w:b/>
                      <w:spacing w:val="1"/>
                      <w:lang w:val="es-ES_tradnl" w:eastAsia="es-ES_tradnl"/>
                    </w:rPr>
                  </w:pPr>
                  <w:r w:rsidRPr="001E6DBB">
                    <w:rPr>
                      <w:b/>
                      <w:spacing w:val="1"/>
                      <w:lang w:val="es-ES_tradnl" w:eastAsia="es-ES_tradnl"/>
                    </w:rPr>
                    <w:t>Método de análisis</w:t>
                  </w:r>
                </w:p>
              </w:tc>
              <w:tc>
                <w:tcPr>
                  <w:tcW w:w="2835" w:type="dxa"/>
                  <w:vAlign w:val="center"/>
                </w:tcPr>
                <w:p w14:paraId="18C42D09" w14:textId="7813BEE5" w:rsidR="00C74F19" w:rsidRPr="001E6DBB" w:rsidRDefault="00C74F19" w:rsidP="00C74F19">
                  <w:pPr>
                    <w:jc w:val="center"/>
                    <w:rPr>
                      <w:b/>
                      <w:spacing w:val="1"/>
                      <w:lang w:val="es-ES_tradnl" w:eastAsia="es-ES_tradnl"/>
                    </w:rPr>
                  </w:pPr>
                  <w:r w:rsidRPr="001E6DBB">
                    <w:rPr>
                      <w:b/>
                      <w:spacing w:val="1"/>
                      <w:lang w:val="es-ES_tradnl" w:eastAsia="es-ES_tradnl"/>
                    </w:rPr>
                    <w:t>Periodicidad o vigilancia</w:t>
                  </w:r>
                </w:p>
              </w:tc>
            </w:tr>
            <w:tr w:rsidR="00C74F19" w14:paraId="2A451C4D" w14:textId="77777777" w:rsidTr="00C74F19">
              <w:tc>
                <w:tcPr>
                  <w:tcW w:w="1838" w:type="dxa"/>
                  <w:vAlign w:val="center"/>
                </w:tcPr>
                <w:p w14:paraId="5F3DC2B4" w14:textId="1A69B9DC" w:rsidR="00C74F19" w:rsidRDefault="00C74F19" w:rsidP="00C74F19">
                  <w:pPr>
                    <w:jc w:val="center"/>
                    <w:rPr>
                      <w:spacing w:val="1"/>
                      <w:lang w:val="es-ES_tradnl" w:eastAsia="es-ES_tradnl"/>
                    </w:rPr>
                  </w:pPr>
                  <w:r>
                    <w:rPr>
                      <w:spacing w:val="1"/>
                      <w:lang w:val="es-ES_tradnl" w:eastAsia="es-ES_tradnl"/>
                    </w:rPr>
                    <w:t>Vegetación</w:t>
                  </w:r>
                </w:p>
              </w:tc>
              <w:tc>
                <w:tcPr>
                  <w:tcW w:w="2835" w:type="dxa"/>
                  <w:vMerge w:val="restart"/>
                  <w:vAlign w:val="center"/>
                </w:tcPr>
                <w:p w14:paraId="5F636162" w14:textId="08D5E2DC" w:rsidR="00C74F19" w:rsidRDefault="00C74F19" w:rsidP="00C74F19">
                  <w:pPr>
                    <w:jc w:val="center"/>
                    <w:rPr>
                      <w:spacing w:val="1"/>
                      <w:lang w:val="es-ES_tradnl" w:eastAsia="es-ES_tradnl"/>
                    </w:rPr>
                  </w:pPr>
                  <w:r>
                    <w:rPr>
                      <w:spacing w:val="1"/>
                      <w:lang w:val="es-ES_tradnl" w:eastAsia="es-ES_tradnl"/>
                    </w:rPr>
                    <w:t>Zona de pastoreo y los alrededores de las caballerizas</w:t>
                  </w:r>
                </w:p>
              </w:tc>
              <w:tc>
                <w:tcPr>
                  <w:tcW w:w="3686" w:type="dxa"/>
                  <w:vAlign w:val="center"/>
                </w:tcPr>
                <w:p w14:paraId="029BDF52" w14:textId="6D981EF1" w:rsidR="00C74F19" w:rsidRDefault="00C74F19" w:rsidP="00C74F19">
                  <w:pPr>
                    <w:jc w:val="center"/>
                    <w:rPr>
                      <w:spacing w:val="1"/>
                      <w:lang w:val="es-ES_tradnl" w:eastAsia="es-ES_tradnl"/>
                    </w:rPr>
                  </w:pPr>
                  <w:r>
                    <w:rPr>
                      <w:spacing w:val="1"/>
                      <w:lang w:val="es-ES_tradnl" w:eastAsia="es-ES_tradnl"/>
                    </w:rPr>
                    <w:t>Método de ocupación de tierra e inspecciones realizadas por perito</w:t>
                  </w:r>
                </w:p>
              </w:tc>
              <w:tc>
                <w:tcPr>
                  <w:tcW w:w="2835" w:type="dxa"/>
                  <w:vMerge w:val="restart"/>
                  <w:vAlign w:val="center"/>
                </w:tcPr>
                <w:p w14:paraId="30D303CA" w14:textId="78C42238" w:rsidR="00C74F19" w:rsidRDefault="00C74F19" w:rsidP="00C74F19">
                  <w:pPr>
                    <w:jc w:val="center"/>
                    <w:rPr>
                      <w:spacing w:val="1"/>
                      <w:lang w:val="es-ES_tradnl" w:eastAsia="es-ES_tradnl"/>
                    </w:rPr>
                  </w:pPr>
                  <w:r>
                    <w:rPr>
                      <w:spacing w:val="1"/>
                      <w:lang w:val="es-ES_tradnl" w:eastAsia="es-ES_tradnl"/>
                    </w:rPr>
                    <w:t>Al inicio del Proyecto y posteriormente cada 1 año</w:t>
                  </w:r>
                </w:p>
              </w:tc>
            </w:tr>
            <w:tr w:rsidR="00C74F19" w14:paraId="3FAADC6D" w14:textId="77777777" w:rsidTr="00C74F19">
              <w:tc>
                <w:tcPr>
                  <w:tcW w:w="1838" w:type="dxa"/>
                  <w:vAlign w:val="center"/>
                </w:tcPr>
                <w:p w14:paraId="385B7E21" w14:textId="650BEFE8" w:rsidR="00C74F19" w:rsidRDefault="00C74F19" w:rsidP="00C74F19">
                  <w:pPr>
                    <w:jc w:val="center"/>
                    <w:rPr>
                      <w:spacing w:val="1"/>
                      <w:lang w:val="es-ES_tradnl" w:eastAsia="es-ES_tradnl"/>
                    </w:rPr>
                  </w:pPr>
                  <w:r>
                    <w:rPr>
                      <w:spacing w:val="1"/>
                      <w:lang w:val="es-ES_tradnl" w:eastAsia="es-ES_tradnl"/>
                    </w:rPr>
                    <w:t>Flora</w:t>
                  </w:r>
                </w:p>
              </w:tc>
              <w:tc>
                <w:tcPr>
                  <w:tcW w:w="2835" w:type="dxa"/>
                  <w:vMerge/>
                  <w:vAlign w:val="center"/>
                </w:tcPr>
                <w:p w14:paraId="29028EC2" w14:textId="77777777" w:rsidR="00C74F19" w:rsidRDefault="00C74F19" w:rsidP="00C74F19">
                  <w:pPr>
                    <w:jc w:val="center"/>
                    <w:rPr>
                      <w:spacing w:val="1"/>
                      <w:lang w:val="es-ES_tradnl" w:eastAsia="es-ES_tradnl"/>
                    </w:rPr>
                  </w:pPr>
                </w:p>
              </w:tc>
              <w:tc>
                <w:tcPr>
                  <w:tcW w:w="3686" w:type="dxa"/>
                  <w:vAlign w:val="center"/>
                </w:tcPr>
                <w:p w14:paraId="622B68FD" w14:textId="00A5EEBB" w:rsidR="00C74F19" w:rsidRDefault="00C74F19" w:rsidP="00C74F19">
                  <w:pPr>
                    <w:jc w:val="center"/>
                    <w:rPr>
                      <w:spacing w:val="1"/>
                      <w:lang w:val="es-ES_tradnl" w:eastAsia="es-ES_tradnl"/>
                    </w:rPr>
                  </w:pPr>
                  <w:r>
                    <w:rPr>
                      <w:spacing w:val="1"/>
                      <w:lang w:val="es-ES_tradnl" w:eastAsia="es-ES_tradnl"/>
                    </w:rPr>
                    <w:t>Inspección por personal perito</w:t>
                  </w:r>
                </w:p>
              </w:tc>
              <w:tc>
                <w:tcPr>
                  <w:tcW w:w="2835" w:type="dxa"/>
                  <w:vMerge/>
                </w:tcPr>
                <w:p w14:paraId="36679AD0" w14:textId="77777777" w:rsidR="00C74F19" w:rsidRDefault="00C74F19" w:rsidP="00280CFC">
                  <w:pPr>
                    <w:rPr>
                      <w:spacing w:val="1"/>
                      <w:lang w:val="es-ES_tradnl" w:eastAsia="es-ES_tradnl"/>
                    </w:rPr>
                  </w:pPr>
                </w:p>
              </w:tc>
            </w:tr>
          </w:tbl>
          <w:p w14:paraId="2069CDA0" w14:textId="77777777" w:rsidR="00280CFC" w:rsidRDefault="00280CFC" w:rsidP="00280CFC">
            <w:pPr>
              <w:rPr>
                <w:spacing w:val="1"/>
                <w:lang w:val="es-ES_tradnl" w:eastAsia="es-ES_tradnl"/>
              </w:rPr>
            </w:pPr>
          </w:p>
          <w:p w14:paraId="6B9A22F4" w14:textId="5EADCB6A" w:rsidR="003D7DDC" w:rsidRPr="00C66C56" w:rsidRDefault="003D7DDC" w:rsidP="003D7DDC">
            <w:pPr>
              <w:rPr>
                <w:b/>
              </w:rPr>
            </w:pPr>
            <w:r w:rsidRPr="00C66C56">
              <w:rPr>
                <w:b/>
              </w:rPr>
              <w:t xml:space="preserve">Considerando </w:t>
            </w:r>
            <w:r>
              <w:rPr>
                <w:b/>
              </w:rPr>
              <w:t>3.6.5</w:t>
            </w:r>
            <w:r w:rsidRPr="00C66C56">
              <w:rPr>
                <w:b/>
              </w:rPr>
              <w:t xml:space="preserve"> RCA N°1</w:t>
            </w:r>
            <w:r>
              <w:rPr>
                <w:b/>
              </w:rPr>
              <w:t>38</w:t>
            </w:r>
            <w:r w:rsidRPr="00C66C56">
              <w:rPr>
                <w:b/>
              </w:rPr>
              <w:t>/20</w:t>
            </w:r>
            <w:r>
              <w:rPr>
                <w:b/>
              </w:rPr>
              <w:t>02</w:t>
            </w:r>
          </w:p>
          <w:p w14:paraId="5B933180" w14:textId="594929A7" w:rsidR="0065513A" w:rsidRDefault="0065513A" w:rsidP="005821CB">
            <w:pPr>
              <w:rPr>
                <w:spacing w:val="1"/>
                <w:lang w:val="es-ES_tradnl" w:eastAsia="es-ES_tradnl"/>
              </w:rPr>
            </w:pPr>
            <w:r>
              <w:rPr>
                <w:spacing w:val="1"/>
                <w:lang w:val="es-ES_tradnl" w:eastAsia="es-ES_tradnl"/>
              </w:rPr>
              <w:t>Pastoreo de animales</w:t>
            </w:r>
          </w:p>
          <w:p w14:paraId="2BC6D160" w14:textId="77777777" w:rsidR="00CF5E38" w:rsidRDefault="003D7DDC" w:rsidP="005821CB">
            <w:pPr>
              <w:rPr>
                <w:spacing w:val="1"/>
                <w:lang w:val="es-ES_tradnl" w:eastAsia="es-ES_tradnl"/>
              </w:rPr>
            </w:pPr>
            <w:r w:rsidRPr="003D7DDC">
              <w:rPr>
                <w:spacing w:val="1"/>
                <w:lang w:val="es-ES_tradnl" w:eastAsia="es-ES_tradnl"/>
              </w:rPr>
              <w:t>Se realizará un sistema de rotación de los animales dentro del área de pastoreo para evitar que se deteriore la cobertura vegetal del lugar y la vegetación se pueda ir recuperando con el tiempo y tome un carácter de recurso renovable.</w:t>
            </w:r>
          </w:p>
          <w:p w14:paraId="2A474439" w14:textId="55FED1E3" w:rsidR="00CC634B" w:rsidRPr="004E1ACF" w:rsidRDefault="00CC634B" w:rsidP="005821CB">
            <w:pPr>
              <w:rPr>
                <w:spacing w:val="1"/>
                <w:highlight w:val="yellow"/>
                <w:lang w:val="es-ES_tradnl" w:eastAsia="es-ES_tradnl"/>
              </w:rPr>
            </w:pPr>
          </w:p>
        </w:tc>
      </w:tr>
      <w:tr w:rsidR="00CF5E38" w:rsidRPr="004E1ACF" w14:paraId="717D9A5E" w14:textId="77777777" w:rsidTr="005821CB">
        <w:trPr>
          <w:trHeight w:val="319"/>
        </w:trPr>
        <w:tc>
          <w:tcPr>
            <w:tcW w:w="5000" w:type="pct"/>
            <w:gridSpan w:val="2"/>
            <w:tcBorders>
              <w:bottom w:val="single" w:sz="4" w:space="0" w:color="auto"/>
            </w:tcBorders>
          </w:tcPr>
          <w:p w14:paraId="293DEC2A" w14:textId="77777777" w:rsidR="00CF5E38" w:rsidRPr="00AE23E5" w:rsidRDefault="00CF5E38" w:rsidP="005821CB">
            <w:pPr>
              <w:rPr>
                <w:rFonts w:eastAsia="Times New Roman"/>
                <w:b/>
                <w:bCs/>
                <w:color w:val="000000"/>
                <w:lang w:eastAsia="es-CL"/>
              </w:rPr>
            </w:pPr>
            <w:r w:rsidRPr="00AE23E5">
              <w:rPr>
                <w:rFonts w:eastAsia="Times New Roman"/>
                <w:b/>
                <w:bCs/>
                <w:color w:val="000000"/>
                <w:lang w:eastAsia="es-CL"/>
              </w:rPr>
              <w:t>Documentación entregada:</w:t>
            </w:r>
          </w:p>
          <w:p w14:paraId="50AF1FAC" w14:textId="7B2AB82A" w:rsidR="001151AD" w:rsidRPr="008208ED" w:rsidRDefault="00D4460C" w:rsidP="001151AD">
            <w:pPr>
              <w:pStyle w:val="Prrafodelista"/>
              <w:numPr>
                <w:ilvl w:val="0"/>
                <w:numId w:val="5"/>
              </w:numPr>
              <w:ind w:left="142" w:hanging="142"/>
              <w:rPr>
                <w:rFonts w:eastAsia="Times New Roman"/>
                <w:b/>
                <w:bCs/>
                <w:color w:val="000000"/>
                <w:lang w:eastAsia="es-CL"/>
              </w:rPr>
            </w:pPr>
            <w:r>
              <w:rPr>
                <w:rFonts w:eastAsiaTheme="minorHAnsi"/>
                <w:lang w:val="es-ES" w:eastAsia="es-ES"/>
              </w:rPr>
              <w:t>Documento “</w:t>
            </w:r>
            <w:r w:rsidR="001E75F2">
              <w:rPr>
                <w:rFonts w:eastAsiaTheme="minorHAnsi"/>
                <w:lang w:val="es-ES" w:eastAsia="es-ES"/>
              </w:rPr>
              <w:t>Áreas</w:t>
            </w:r>
            <w:r>
              <w:rPr>
                <w:rFonts w:eastAsiaTheme="minorHAnsi"/>
                <w:lang w:val="es-ES" w:eastAsia="es-ES"/>
              </w:rPr>
              <w:t xml:space="preserve"> de pastoreo Explora 2014</w:t>
            </w:r>
            <w:r w:rsidRPr="008208ED">
              <w:rPr>
                <w:rFonts w:eastAsiaTheme="minorHAnsi"/>
                <w:lang w:val="es-ES" w:eastAsia="es-ES"/>
              </w:rPr>
              <w:t xml:space="preserve">-2015” (Ver Anexo </w:t>
            </w:r>
            <w:r w:rsidR="002F3F0B" w:rsidRPr="008208ED">
              <w:rPr>
                <w:rFonts w:eastAsiaTheme="minorHAnsi"/>
                <w:lang w:val="es-ES" w:eastAsia="es-ES"/>
              </w:rPr>
              <w:t>2</w:t>
            </w:r>
            <w:r w:rsidRPr="008208ED">
              <w:rPr>
                <w:rFonts w:eastAsiaTheme="minorHAnsi"/>
                <w:lang w:val="es-ES" w:eastAsia="es-ES"/>
              </w:rPr>
              <w:t>).</w:t>
            </w:r>
          </w:p>
          <w:p w14:paraId="4799C73F" w14:textId="3088305E" w:rsidR="00AE23E5" w:rsidRPr="00AE23E5" w:rsidRDefault="001151AD" w:rsidP="00B612FC">
            <w:pPr>
              <w:pStyle w:val="Prrafodelista"/>
              <w:numPr>
                <w:ilvl w:val="0"/>
                <w:numId w:val="5"/>
              </w:numPr>
              <w:ind w:left="142" w:hanging="142"/>
              <w:rPr>
                <w:rFonts w:eastAsia="Times New Roman"/>
                <w:b/>
                <w:bCs/>
                <w:color w:val="000000"/>
                <w:lang w:eastAsia="es-CL"/>
              </w:rPr>
            </w:pPr>
            <w:r w:rsidRPr="008208ED">
              <w:rPr>
                <w:rFonts w:eastAsiaTheme="minorHAnsi"/>
                <w:lang w:val="es-ES" w:eastAsia="es-ES"/>
              </w:rPr>
              <w:t>Carta Explora Chile S.A. de</w:t>
            </w:r>
            <w:r w:rsidRPr="008208ED">
              <w:rPr>
                <w:rFonts w:cstheme="minorHAnsi"/>
              </w:rPr>
              <w:t xml:space="preserve"> fecha 19/12/14 (Ver Anexo </w:t>
            </w:r>
            <w:r w:rsidR="00B612FC" w:rsidRPr="008208ED">
              <w:rPr>
                <w:rFonts w:cstheme="minorHAnsi"/>
              </w:rPr>
              <w:t>6</w:t>
            </w:r>
            <w:r w:rsidRPr="008208ED">
              <w:rPr>
                <w:rFonts w:cstheme="minorHAnsi"/>
              </w:rPr>
              <w:t>).</w:t>
            </w:r>
          </w:p>
        </w:tc>
      </w:tr>
      <w:tr w:rsidR="00CF5E38" w:rsidRPr="0025129B" w14:paraId="6DF702FF" w14:textId="77777777" w:rsidTr="005821CB">
        <w:trPr>
          <w:trHeight w:val="627"/>
        </w:trPr>
        <w:tc>
          <w:tcPr>
            <w:tcW w:w="5000" w:type="pct"/>
            <w:gridSpan w:val="2"/>
          </w:tcPr>
          <w:p w14:paraId="7C549350" w14:textId="2592E93F" w:rsidR="00C2129C" w:rsidRPr="00CC6D46" w:rsidRDefault="00C2129C" w:rsidP="00C2129C">
            <w:pPr>
              <w:jc w:val="left"/>
              <w:rPr>
                <w:b/>
              </w:rPr>
            </w:pPr>
            <w:r w:rsidRPr="00CC6D46">
              <w:rPr>
                <w:b/>
              </w:rPr>
              <w:t>Hecho (s):</w:t>
            </w:r>
          </w:p>
          <w:p w14:paraId="08887872" w14:textId="04F67C4B" w:rsidR="005106A5" w:rsidRPr="00DE19C7" w:rsidRDefault="00891957" w:rsidP="00C2129C">
            <w:pPr>
              <w:pStyle w:val="Prrafodelista"/>
              <w:numPr>
                <w:ilvl w:val="0"/>
                <w:numId w:val="29"/>
              </w:numPr>
              <w:ind w:left="284" w:hanging="284"/>
            </w:pPr>
            <w:r w:rsidRPr="00DE19C7">
              <w:t xml:space="preserve">De acuerdo a lo expresado por el Sr. Miguel Mayorga Alvarado, Encargado de las caballerizas al momento de la inspección, el área donde pastorean los caballos está circunscrita a dos sectores, el primero </w:t>
            </w:r>
            <w:r w:rsidR="001E7551" w:rsidRPr="00DE19C7">
              <w:t>ubicado en la zona aledaña a las caballerizas y el segundo corresponde a un potrero aledaño a la Laguna Negra.</w:t>
            </w:r>
          </w:p>
          <w:p w14:paraId="568A7ADA" w14:textId="25822DC8" w:rsidR="00387188" w:rsidRPr="00960289" w:rsidRDefault="00F93769" w:rsidP="00C2129C">
            <w:pPr>
              <w:pStyle w:val="Prrafodelista"/>
              <w:numPr>
                <w:ilvl w:val="0"/>
                <w:numId w:val="29"/>
              </w:numPr>
              <w:ind w:left="284" w:hanging="284"/>
            </w:pPr>
            <w:r w:rsidRPr="00960289">
              <w:rPr>
                <w:rFonts w:cstheme="minorHAnsi"/>
                <w:lang w:val="es-ES" w:eastAsia="es-ES"/>
              </w:rPr>
              <w:t>En el potrero de pastoreo Laguna Negra se realizó un recorrido por el alambrado perimetral, el cual, en su límite norte se encontraba caído en algunos tramos y con dos (2) hebras de alambre</w:t>
            </w:r>
            <w:r w:rsidR="003F4EC2">
              <w:rPr>
                <w:rFonts w:cstheme="minorHAnsi"/>
                <w:lang w:val="es-ES" w:eastAsia="es-ES"/>
              </w:rPr>
              <w:t xml:space="preserve"> (Ver Fotografías 8 y 9)</w:t>
            </w:r>
            <w:r w:rsidRPr="00960289">
              <w:rPr>
                <w:rFonts w:cstheme="minorHAnsi"/>
                <w:lang w:val="es-ES" w:eastAsia="es-ES"/>
              </w:rPr>
              <w:t xml:space="preserve">. A su vez, se observó que en el límite oriental del área existían sólo alambres (de 3 hebras) sin los piquetes </w:t>
            </w:r>
            <w:r w:rsidRPr="00960289">
              <w:rPr>
                <w:rFonts w:cstheme="minorHAnsi"/>
                <w:lang w:val="es-ES" w:eastAsia="es-ES"/>
              </w:rPr>
              <w:lastRenderedPageBreak/>
              <w:t>respectivos. Cabe señalar que al momento de la inspección no se encontraban caballos en este lugar.</w:t>
            </w:r>
          </w:p>
          <w:p w14:paraId="1D5FAFEA" w14:textId="4376C5F2" w:rsidR="00F93769" w:rsidRPr="007D2A96" w:rsidRDefault="00F93769" w:rsidP="00C2129C">
            <w:pPr>
              <w:pStyle w:val="Prrafodelista"/>
              <w:numPr>
                <w:ilvl w:val="0"/>
                <w:numId w:val="29"/>
              </w:numPr>
              <w:ind w:left="284" w:hanging="284"/>
            </w:pPr>
            <w:r w:rsidRPr="00DE19C7">
              <w:rPr>
                <w:rFonts w:cstheme="minorHAnsi"/>
                <w:lang w:eastAsia="es-ES"/>
              </w:rPr>
              <w:t xml:space="preserve">Al momento de abandonar el potrero de Laguna Negra, el Encargado de las caballerizas indicó que adicionalmente se utiliza un potrero ubicado al sur del </w:t>
            </w:r>
            <w:r w:rsidRPr="007D2A96">
              <w:rPr>
                <w:rFonts w:cstheme="minorHAnsi"/>
                <w:lang w:eastAsia="es-ES"/>
              </w:rPr>
              <w:t>anteriormente señalado, lo cual fue verificado al constatarse en dicho lugar la presencia de entre 12 a 14 caballos.</w:t>
            </w:r>
          </w:p>
          <w:p w14:paraId="2504E4BE" w14:textId="55648ACF" w:rsidR="00A93108" w:rsidRPr="007D2A96" w:rsidRDefault="00A93108" w:rsidP="00A93108">
            <w:pPr>
              <w:pStyle w:val="Prrafodelista"/>
              <w:numPr>
                <w:ilvl w:val="0"/>
                <w:numId w:val="29"/>
              </w:numPr>
              <w:ind w:left="284" w:hanging="284"/>
            </w:pPr>
            <w:r w:rsidRPr="007D2A96">
              <w:t xml:space="preserve">Por otra parte, </w:t>
            </w:r>
            <w:r w:rsidR="00143CAC" w:rsidRPr="007D2A96">
              <w:t>el trabajador antes mencionado indicó que el sector de pastoreo aledaño a la caballeriza es delimitado por un cerco eléctrico, el cual se cambia</w:t>
            </w:r>
            <w:r w:rsidR="003838BE" w:rsidRPr="007D2A96">
              <w:t xml:space="preserve"> </w:t>
            </w:r>
            <w:r w:rsidR="006462B8" w:rsidRPr="007D2A96">
              <w:t xml:space="preserve">de ubicación </w:t>
            </w:r>
            <w:r w:rsidR="00143CAC" w:rsidRPr="007D2A96">
              <w:t>para un pastoreo rotativo.</w:t>
            </w:r>
          </w:p>
          <w:p w14:paraId="055CC0E9" w14:textId="68C6F55C" w:rsidR="00143CAC" w:rsidRPr="007D2A96" w:rsidRDefault="00143CAC" w:rsidP="00A93108">
            <w:pPr>
              <w:pStyle w:val="Prrafodelista"/>
              <w:numPr>
                <w:ilvl w:val="0"/>
                <w:numId w:val="29"/>
              </w:numPr>
              <w:ind w:left="284" w:hanging="284"/>
            </w:pPr>
            <w:r w:rsidRPr="007D2A96">
              <w:t xml:space="preserve">Al recorrer el contorno del sector de pastoreo aledaño a la caballeriza, se constató la discontinuidad del cerco eléctrico en algunos tramos del límite al camino Puente Weber - Sede Administrativa, </w:t>
            </w:r>
            <w:r w:rsidR="00067CF7" w:rsidRPr="007D2A96">
              <w:t xml:space="preserve">verificándose </w:t>
            </w:r>
            <w:r w:rsidRPr="007D2A96">
              <w:t xml:space="preserve">además </w:t>
            </w:r>
            <w:r w:rsidR="00067CF7" w:rsidRPr="007D2A96">
              <w:t xml:space="preserve">que éste </w:t>
            </w:r>
            <w:r w:rsidRPr="007D2A96">
              <w:t>no se encontraba energizado</w:t>
            </w:r>
            <w:r w:rsidR="003F4EC2">
              <w:t xml:space="preserve"> (Ver Fotografías 10 y 11)</w:t>
            </w:r>
            <w:r w:rsidRPr="007D2A96">
              <w:t>.</w:t>
            </w:r>
          </w:p>
          <w:p w14:paraId="305E1D33" w14:textId="54CFE859" w:rsidR="00143CAC" w:rsidRPr="00DE19C7" w:rsidRDefault="006D42E4" w:rsidP="00A93108">
            <w:pPr>
              <w:pStyle w:val="Prrafodelista"/>
              <w:numPr>
                <w:ilvl w:val="0"/>
                <w:numId w:val="29"/>
              </w:numPr>
              <w:ind w:left="284" w:hanging="284"/>
            </w:pPr>
            <w:r w:rsidRPr="007D2A96">
              <w:t>Según informa el Encargado de las caballerizas, durante el día los caballares</w:t>
            </w:r>
            <w:r w:rsidRPr="00DE19C7">
              <w:t xml:space="preserve"> permanecen en los potreros aledaños a las caballerizas (cerco eléctrico), en circunstancias que durante la noche son trasladados a los potreros ubicados en el sector de Laguna Negra.</w:t>
            </w:r>
          </w:p>
          <w:p w14:paraId="72B4DCA6" w14:textId="14ECABE0" w:rsidR="002B10EF" w:rsidRPr="00DE19C7" w:rsidRDefault="00387188" w:rsidP="00A93108">
            <w:pPr>
              <w:pStyle w:val="Prrafodelista"/>
              <w:numPr>
                <w:ilvl w:val="0"/>
                <w:numId w:val="29"/>
              </w:numPr>
              <w:ind w:left="284" w:hanging="284"/>
            </w:pPr>
            <w:r w:rsidRPr="00DE19C7">
              <w:t>Conforme a lo observado in situ, no se observa deterioro de la pradera (erosión o sobretalajeo).</w:t>
            </w:r>
          </w:p>
          <w:p w14:paraId="01CBBC88" w14:textId="77777777" w:rsidR="002B10EF" w:rsidRPr="00E51369" w:rsidRDefault="002B10EF" w:rsidP="00D3618F">
            <w:pPr>
              <w:jc w:val="left"/>
              <w:rPr>
                <w:b/>
              </w:rPr>
            </w:pPr>
          </w:p>
          <w:p w14:paraId="1A6287BA" w14:textId="77777777" w:rsidR="00D3618F" w:rsidRPr="00E51369" w:rsidRDefault="00D3618F" w:rsidP="00D3618F">
            <w:pPr>
              <w:jc w:val="left"/>
              <w:rPr>
                <w:b/>
              </w:rPr>
            </w:pPr>
            <w:r w:rsidRPr="00E51369">
              <w:rPr>
                <w:b/>
              </w:rPr>
              <w:t>Resultado (s) examen de Información:</w:t>
            </w:r>
          </w:p>
          <w:p w14:paraId="5AF08DB3" w14:textId="171DDBD4" w:rsidR="005106A5" w:rsidRPr="005C0798" w:rsidRDefault="00E644EA" w:rsidP="00C2129C">
            <w:pPr>
              <w:pStyle w:val="Prrafodelista"/>
              <w:numPr>
                <w:ilvl w:val="0"/>
                <w:numId w:val="29"/>
              </w:numPr>
              <w:ind w:left="284" w:hanging="284"/>
            </w:pPr>
            <w:r w:rsidRPr="00E51369">
              <w:t xml:space="preserve">Del examen de la documentación vinculada a las exigencias, es posible </w:t>
            </w:r>
            <w:r w:rsidR="00692FB6" w:rsidRPr="00E51369">
              <w:t xml:space="preserve">constatar </w:t>
            </w:r>
            <w:r w:rsidRPr="00E51369">
              <w:t>que el titular utiliza tres (3) áreas para el pastoreo de sus caballares, las cuales corresponden a los denominados potreros “Laguna Negra”, “Invierno Norte” e “Invierno Sur”</w:t>
            </w:r>
            <w:r w:rsidR="00692FB6" w:rsidRPr="00E51369">
              <w:t xml:space="preserve">, cuyas superficies alcanzan en conjunto un total de 192 hectáreas (Ver Tabla 4 y </w:t>
            </w:r>
            <w:r w:rsidR="00692FB6" w:rsidRPr="005C0798">
              <w:t>Figura 7)</w:t>
            </w:r>
            <w:r w:rsidRPr="005C0798">
              <w:t>.</w:t>
            </w:r>
          </w:p>
          <w:p w14:paraId="5926AAA7" w14:textId="4A97CBB6" w:rsidR="005106A5" w:rsidRPr="005C0798" w:rsidRDefault="000B1ABB" w:rsidP="00C2129C">
            <w:pPr>
              <w:pStyle w:val="Prrafodelista"/>
              <w:numPr>
                <w:ilvl w:val="0"/>
                <w:numId w:val="29"/>
              </w:numPr>
              <w:ind w:left="284" w:hanging="284"/>
            </w:pPr>
            <w:r w:rsidRPr="005C0798">
              <w:t xml:space="preserve">De acuerdo a lo indicado, </w:t>
            </w:r>
            <w:r w:rsidR="00E51369" w:rsidRPr="005C0798">
              <w:t>el titular realiza rotaciones internas de las áreas de pastoreo por medio de cables eléctricos.</w:t>
            </w:r>
          </w:p>
          <w:p w14:paraId="432BD9F9" w14:textId="54C8AE71" w:rsidR="00C2129C" w:rsidRPr="005C0798" w:rsidRDefault="005C0798" w:rsidP="00C2129C">
            <w:pPr>
              <w:pStyle w:val="Prrafodelista"/>
              <w:numPr>
                <w:ilvl w:val="0"/>
                <w:numId w:val="29"/>
              </w:numPr>
              <w:ind w:left="284" w:hanging="284"/>
            </w:pPr>
            <w:r w:rsidRPr="005C0798">
              <w:rPr>
                <w:rFonts w:cstheme="minorHAnsi"/>
              </w:rPr>
              <w:t>Por otro lado</w:t>
            </w:r>
            <w:r w:rsidR="001151AD" w:rsidRPr="005C0798">
              <w:rPr>
                <w:rFonts w:cstheme="minorHAnsi"/>
              </w:rPr>
              <w:t>, m</w:t>
            </w:r>
            <w:r w:rsidR="00C2129C" w:rsidRPr="005C0798">
              <w:rPr>
                <w:rFonts w:cstheme="minorHAnsi"/>
              </w:rPr>
              <w:t>ediante carta remitida por el Titular, éste indica que no cuenta con copias de informes de seguimiento de vegetación y flora elaborados en virtud de lo aprobado ambientalmente a través de RCA N°138/2002 (proyecto caballerizas).</w:t>
            </w:r>
          </w:p>
          <w:p w14:paraId="66451A7A" w14:textId="045EF260" w:rsidR="00CF5E38" w:rsidRPr="005C0798" w:rsidRDefault="005C0798" w:rsidP="002B10EF">
            <w:pPr>
              <w:pStyle w:val="Prrafodelista"/>
              <w:numPr>
                <w:ilvl w:val="0"/>
                <w:numId w:val="29"/>
              </w:numPr>
              <w:ind w:left="284" w:hanging="284"/>
            </w:pPr>
            <w:r w:rsidRPr="005C0798">
              <w:rPr>
                <w:rFonts w:cstheme="minorHAnsi"/>
              </w:rPr>
              <w:t>Asimismo</w:t>
            </w:r>
            <w:r w:rsidR="002B10EF" w:rsidRPr="005C0798">
              <w:rPr>
                <w:rFonts w:cstheme="minorHAnsi"/>
              </w:rPr>
              <w:t>, el titular tampoco ha remitido a través del Sistema de Seguimiento Ambiental</w:t>
            </w:r>
            <w:r w:rsidR="002B10EF" w:rsidRPr="005C0798">
              <w:rPr>
                <w:rFonts w:cstheme="minorHAnsi"/>
                <w:lang w:val="es-ES" w:eastAsia="es-ES"/>
              </w:rPr>
              <w:t xml:space="preserve"> de la Superintendencia del Medio Ambiente los informes de seguimiento de las componentes vegetación y flora contemplados para el proyecto de caballerizas, </w:t>
            </w:r>
            <w:r w:rsidR="002B10EF" w:rsidRPr="005C0798">
              <w:rPr>
                <w:rFonts w:cstheme="minorHAnsi"/>
              </w:rPr>
              <w:t>conforme se instruyó mediante Resolución Exenta N°844 de fecha 14 de diciembre de 2012 de la Superintendencia del Medio Ambiente.</w:t>
            </w:r>
          </w:p>
          <w:p w14:paraId="7EFDE995" w14:textId="3FBD8FDE" w:rsidR="002B10EF" w:rsidRPr="002B10EF" w:rsidRDefault="002B10EF" w:rsidP="002B10EF">
            <w:pPr>
              <w:pStyle w:val="Prrafodelista"/>
              <w:ind w:left="928"/>
            </w:pPr>
          </w:p>
        </w:tc>
      </w:tr>
    </w:tbl>
    <w:p w14:paraId="383AD2DE" w14:textId="77777777" w:rsidR="00CF5E38" w:rsidRDefault="00CF5E38" w:rsidP="00CF5E38"/>
    <w:p w14:paraId="032E35E9" w14:textId="77777777" w:rsidR="00993E80" w:rsidRDefault="00993E80" w:rsidP="00CF5E38"/>
    <w:p w14:paraId="6F70FC20" w14:textId="77777777" w:rsidR="00993E80" w:rsidRDefault="00993E80" w:rsidP="00CF5E38"/>
    <w:p w14:paraId="628F8180" w14:textId="77777777" w:rsidR="00993E80" w:rsidRDefault="00993E80" w:rsidP="00CF5E38"/>
    <w:p w14:paraId="3667E6D7" w14:textId="77777777" w:rsidR="00993E80" w:rsidRDefault="00993E80" w:rsidP="00CF5E38"/>
    <w:p w14:paraId="70AC5475" w14:textId="77777777" w:rsidR="00BA6706" w:rsidRDefault="00BA6706" w:rsidP="00CF5E38"/>
    <w:p w14:paraId="1E30FCF9" w14:textId="77777777" w:rsidR="00BA6706" w:rsidRDefault="00BA6706" w:rsidP="00CF5E38"/>
    <w:p w14:paraId="5865A8A8" w14:textId="77777777" w:rsidR="00BA6706" w:rsidRDefault="00BA6706" w:rsidP="00CF5E38"/>
    <w:p w14:paraId="4F042AD1" w14:textId="77777777" w:rsidR="00BA6706" w:rsidRDefault="00BA6706" w:rsidP="00CF5E38"/>
    <w:p w14:paraId="547086D3" w14:textId="77777777" w:rsidR="000B1ABB" w:rsidRDefault="000B1ABB" w:rsidP="00CF5E38"/>
    <w:p w14:paraId="6DEB8271" w14:textId="77777777" w:rsidR="00BA6706" w:rsidRDefault="00BA6706" w:rsidP="00CF5E38"/>
    <w:p w14:paraId="7EF8262D" w14:textId="77777777" w:rsidR="00BA6706" w:rsidRDefault="00BA6706" w:rsidP="00CF5E38"/>
    <w:p w14:paraId="10DD9997" w14:textId="77777777" w:rsidR="00BA6706" w:rsidRDefault="00BA6706" w:rsidP="00CF5E38"/>
    <w:p w14:paraId="57BA0095" w14:textId="77777777" w:rsidR="00CF5E38" w:rsidRDefault="00CF5E38" w:rsidP="00CF5E38"/>
    <w:p w14:paraId="0D2E083C" w14:textId="77777777" w:rsidR="003838BE" w:rsidRDefault="003838BE" w:rsidP="00CF5E38"/>
    <w:p w14:paraId="39FEA1E4" w14:textId="77777777" w:rsidR="003838BE" w:rsidRDefault="003838BE" w:rsidP="00CF5E38"/>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BA6706" w:rsidRPr="00E969E8" w14:paraId="7F31C6A5" w14:textId="77777777" w:rsidTr="000749F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2B0A2A" w14:textId="77777777" w:rsidR="00BA6706" w:rsidRPr="00E969E8" w:rsidRDefault="00BA6706" w:rsidP="000749FD">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BA6706" w:rsidRPr="00E969E8" w14:paraId="6782C5DF" w14:textId="77777777" w:rsidTr="000749F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39E9C88" w14:textId="6317F038" w:rsidR="00BA6706" w:rsidRPr="00E969E8" w:rsidRDefault="00AE1B93" w:rsidP="000749FD">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218BCF32" wp14:editId="077D1B94">
                  <wp:extent cx="3240000" cy="1620000"/>
                  <wp:effectExtent l="0" t="0" r="0" b="0"/>
                  <wp:docPr id="51" name="Imagen 51" descr="C:\Users\andy.morrison\Desktop\Fotografías BR\SAG_DSC0042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Fotografías BR\SAG_DSC00429.jpg"/>
                          <pic:cNvPicPr>
                            <a:picLocks noChangeAspect="1" noChangeArrowheads="1"/>
                          </pic:cNvPicPr>
                        </pic:nvPicPr>
                        <pic:blipFill>
                          <a:blip r:embed="rId51">
                            <a:extLst>
                              <a:ext uri="{BEBA8EAE-BF5A-486C-A8C5-ECC9F3942E4B}">
                                <a14:imgProps xmlns:a14="http://schemas.microsoft.com/office/drawing/2010/main">
                                  <a14:imgLayer r:embed="rId52">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6E7D928" w14:textId="7A50B264" w:rsidR="00BA6706" w:rsidRPr="00E969E8" w:rsidRDefault="00AE1B93" w:rsidP="000749FD">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14182051" wp14:editId="0E7B93F4">
                  <wp:extent cx="3240000" cy="1620000"/>
                  <wp:effectExtent l="0" t="0" r="0" b="0"/>
                  <wp:docPr id="59" name="Imagen 59" descr="C:\Users\andy.morrison\Desktop\Fotografías BR\SAG_DSC0043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C:\Users\andy.morrison\Desktop\Fotografías BR\SAG_DSC00430.jpg"/>
                          <pic:cNvPicPr>
                            <a:picLocks noChangeAspect="1" noChangeArrowheads="1"/>
                          </pic:cNvPicPr>
                        </pic:nvPicPr>
                        <pic:blipFill>
                          <a:blip r:embed="rId53">
                            <a:extLst>
                              <a:ext uri="{BEBA8EAE-BF5A-486C-A8C5-ECC9F3942E4B}">
                                <a14:imgProps xmlns:a14="http://schemas.microsoft.com/office/drawing/2010/main">
                                  <a14:imgLayer r:embed="rId54">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BA6706" w:rsidRPr="00E969E8" w14:paraId="18D9B05D" w14:textId="77777777" w:rsidTr="000749FD">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1EEDDCE5" w14:textId="77777777" w:rsidR="00BA6706" w:rsidRPr="005B4E93" w:rsidRDefault="00BA6706" w:rsidP="000749FD">
            <w:pPr>
              <w:pStyle w:val="Epgrafe"/>
              <w:rPr>
                <w:rFonts w:eastAsia="Times New Roman"/>
                <w:color w:val="000000"/>
                <w:lang w:eastAsia="es-CL"/>
              </w:rPr>
            </w:pPr>
            <w:bookmarkStart w:id="152" w:name="_Toc407798106"/>
            <w:r w:rsidRPr="005B4E93">
              <w:t xml:space="preserve">Fotografía </w:t>
            </w:r>
            <w:r w:rsidRPr="005B4E93">
              <w:fldChar w:fldCharType="begin"/>
            </w:r>
            <w:r w:rsidRPr="005B4E93">
              <w:instrText xml:space="preserve"> SEQ Fotografía \* ARABIC </w:instrText>
            </w:r>
            <w:r w:rsidRPr="005B4E93">
              <w:fldChar w:fldCharType="separate"/>
            </w:r>
            <w:r>
              <w:rPr>
                <w:noProof/>
              </w:rPr>
              <w:t>8</w:t>
            </w:r>
            <w:r w:rsidRPr="005B4E93">
              <w:fldChar w:fldCharType="end"/>
            </w:r>
            <w:r w:rsidRPr="005B4E93">
              <w:t>.</w:t>
            </w:r>
            <w:bookmarkEnd w:id="152"/>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4011B6" w14:textId="3EA6F0A1" w:rsidR="00BA6706" w:rsidRPr="005B4E93" w:rsidRDefault="00BA6706" w:rsidP="00BA670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02F448C4" w14:textId="77777777" w:rsidR="00BA6706" w:rsidRPr="005B4E93" w:rsidRDefault="00BA6706" w:rsidP="000749FD">
            <w:pPr>
              <w:pStyle w:val="Epgrafe"/>
            </w:pPr>
            <w:bookmarkStart w:id="153" w:name="_Toc407798107"/>
            <w:r w:rsidRPr="005B4E93">
              <w:t xml:space="preserve">Fotografía </w:t>
            </w:r>
            <w:r w:rsidRPr="005B4E93">
              <w:fldChar w:fldCharType="begin"/>
            </w:r>
            <w:r w:rsidRPr="005B4E93">
              <w:instrText xml:space="preserve"> SEQ Fotografía \* ARABIC </w:instrText>
            </w:r>
            <w:r w:rsidRPr="005B4E93">
              <w:fldChar w:fldCharType="separate"/>
            </w:r>
            <w:r>
              <w:rPr>
                <w:noProof/>
              </w:rPr>
              <w:t>9</w:t>
            </w:r>
            <w:bookmarkEnd w:id="153"/>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982BEA" w14:textId="1C73C6F4" w:rsidR="00BA6706" w:rsidRPr="005B4E93" w:rsidRDefault="00BA6706" w:rsidP="000749FD">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BA6706" w:rsidRPr="00E969E8" w14:paraId="300139C1" w14:textId="77777777" w:rsidTr="000749FD">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4FB008" w14:textId="75B880BE" w:rsidR="00BA6706" w:rsidRPr="00A15891" w:rsidRDefault="00BA6706" w:rsidP="00BA6706">
            <w:pPr>
              <w:jc w:val="left"/>
              <w:rPr>
                <w:rFonts w:eastAsia="Times New Roman"/>
                <w:b/>
                <w:color w:val="000000"/>
                <w:sz w:val="18"/>
                <w:szCs w:val="18"/>
                <w:lang w:eastAsia="es-CL"/>
              </w:rPr>
            </w:pPr>
            <w:r w:rsidRPr="00A15891">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76211159" w14:textId="77777777" w:rsidR="00BA6706" w:rsidRPr="008A1414" w:rsidRDefault="00BA6706" w:rsidP="000749FD">
            <w:pPr>
              <w:jc w:val="left"/>
              <w:rPr>
                <w:rFonts w:eastAsia="Times New Roman"/>
                <w:color w:val="000000"/>
                <w:sz w:val="18"/>
                <w:szCs w:val="18"/>
                <w:lang w:eastAsia="es-CL"/>
              </w:rPr>
            </w:pPr>
            <w:r w:rsidRPr="008A1414">
              <w:rPr>
                <w:rFonts w:eastAsia="Times New Roman"/>
                <w:b/>
                <w:color w:val="000000"/>
                <w:sz w:val="18"/>
                <w:szCs w:val="18"/>
                <w:lang w:eastAsia="es-CL"/>
              </w:rPr>
              <w:t>Coordenada Norte:</w:t>
            </w:r>
            <w:r w:rsidRPr="008A1414">
              <w:rPr>
                <w:rFonts w:eastAsia="Times New Roman"/>
                <w:color w:val="000000"/>
                <w:sz w:val="18"/>
                <w:szCs w:val="18"/>
                <w:lang w:eastAsia="es-CL"/>
              </w:rPr>
              <w:t xml:space="preserve"> </w:t>
            </w:r>
          </w:p>
          <w:p w14:paraId="6DA3797E" w14:textId="4512B91D" w:rsidR="00BA6706" w:rsidRPr="008A1414" w:rsidRDefault="00BA6706" w:rsidP="008A1414">
            <w:pPr>
              <w:jc w:val="left"/>
              <w:rPr>
                <w:rFonts w:ascii="Calibri" w:eastAsia="Times New Roman" w:hAnsi="Calibri"/>
                <w:b/>
                <w:color w:val="000000"/>
                <w:sz w:val="18"/>
                <w:szCs w:val="18"/>
                <w:lang w:eastAsia="es-CL"/>
              </w:rPr>
            </w:pPr>
            <w:r w:rsidRPr="008A1414">
              <w:rPr>
                <w:rFonts w:ascii="Calibri" w:eastAsia="Times New Roman" w:hAnsi="Calibri"/>
                <w:color w:val="000000"/>
                <w:sz w:val="18"/>
                <w:szCs w:val="18"/>
                <w:lang w:eastAsia="es-CL"/>
              </w:rPr>
              <w:t>4.</w:t>
            </w:r>
            <w:r w:rsidR="008A1414" w:rsidRPr="008A1414">
              <w:rPr>
                <w:rFonts w:ascii="Calibri" w:eastAsia="Times New Roman" w:hAnsi="Calibri"/>
                <w:color w:val="000000"/>
                <w:sz w:val="18"/>
                <w:szCs w:val="18"/>
                <w:lang w:eastAsia="es-CL"/>
              </w:rPr>
              <w:t>329</w:t>
            </w:r>
            <w:r w:rsidRPr="008A1414">
              <w:rPr>
                <w:rFonts w:ascii="Calibri" w:eastAsia="Times New Roman" w:hAnsi="Calibri"/>
                <w:color w:val="000000"/>
                <w:sz w:val="18"/>
                <w:szCs w:val="18"/>
                <w:lang w:eastAsia="es-CL"/>
              </w:rPr>
              <w:t>.</w:t>
            </w:r>
            <w:r w:rsidR="008A1414" w:rsidRPr="008A1414">
              <w:rPr>
                <w:rFonts w:ascii="Calibri" w:eastAsia="Times New Roman" w:hAnsi="Calibri"/>
                <w:color w:val="000000"/>
                <w:sz w:val="18"/>
                <w:szCs w:val="18"/>
                <w:lang w:eastAsia="es-CL"/>
              </w:rPr>
              <w:t>877</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3378C1D9" w14:textId="77777777" w:rsidR="00BA6706" w:rsidRPr="008A1414" w:rsidRDefault="00BA6706" w:rsidP="000749FD">
            <w:pPr>
              <w:jc w:val="left"/>
              <w:rPr>
                <w:rFonts w:eastAsia="Times New Roman"/>
                <w:color w:val="000000"/>
                <w:sz w:val="18"/>
                <w:szCs w:val="18"/>
                <w:lang w:eastAsia="es-CL"/>
              </w:rPr>
            </w:pPr>
            <w:r w:rsidRPr="008A1414">
              <w:rPr>
                <w:rFonts w:eastAsia="Times New Roman"/>
                <w:b/>
                <w:color w:val="000000"/>
                <w:sz w:val="18"/>
                <w:szCs w:val="18"/>
                <w:lang w:eastAsia="es-CL"/>
              </w:rPr>
              <w:t>Coordenada Este:</w:t>
            </w:r>
            <w:r w:rsidRPr="008A1414">
              <w:rPr>
                <w:rFonts w:eastAsia="Times New Roman"/>
                <w:color w:val="000000"/>
                <w:sz w:val="18"/>
                <w:szCs w:val="18"/>
                <w:lang w:eastAsia="es-CL"/>
              </w:rPr>
              <w:t xml:space="preserve"> </w:t>
            </w:r>
          </w:p>
          <w:p w14:paraId="3AB16B0A" w14:textId="1EEA669C" w:rsidR="00BA6706" w:rsidRPr="008A1414" w:rsidRDefault="008A1414" w:rsidP="008A1414">
            <w:pPr>
              <w:jc w:val="left"/>
              <w:rPr>
                <w:rFonts w:ascii="Calibri" w:eastAsia="Times New Roman" w:hAnsi="Calibri"/>
                <w:b/>
                <w:color w:val="000000"/>
                <w:sz w:val="18"/>
                <w:szCs w:val="18"/>
                <w:lang w:eastAsia="es-CL"/>
              </w:rPr>
            </w:pPr>
            <w:r w:rsidRPr="008A1414">
              <w:rPr>
                <w:rFonts w:ascii="Calibri" w:eastAsia="Times New Roman" w:hAnsi="Calibri"/>
                <w:color w:val="000000"/>
                <w:sz w:val="18"/>
                <w:szCs w:val="18"/>
                <w:lang w:eastAsia="es-CL"/>
              </w:rPr>
              <w:t>639</w:t>
            </w:r>
            <w:r w:rsidR="00BA6706" w:rsidRPr="008A1414">
              <w:rPr>
                <w:rFonts w:ascii="Calibri" w:eastAsia="Times New Roman" w:hAnsi="Calibri"/>
                <w:color w:val="000000"/>
                <w:sz w:val="18"/>
                <w:szCs w:val="18"/>
                <w:lang w:eastAsia="es-CL"/>
              </w:rPr>
              <w:t>.</w:t>
            </w:r>
            <w:r w:rsidRPr="008A1414">
              <w:rPr>
                <w:rFonts w:ascii="Calibri" w:eastAsia="Times New Roman" w:hAnsi="Calibri"/>
                <w:color w:val="000000"/>
                <w:sz w:val="18"/>
                <w:szCs w:val="18"/>
                <w:lang w:eastAsia="es-CL"/>
              </w:rPr>
              <w:t>620</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436423DE" w14:textId="46508E0B" w:rsidR="00BA6706" w:rsidRPr="00CA59AC" w:rsidRDefault="00BA6706" w:rsidP="00BA6706">
            <w:pPr>
              <w:jc w:val="left"/>
              <w:rPr>
                <w:rFonts w:eastAsia="Times New Roman"/>
                <w:b/>
                <w:color w:val="000000"/>
                <w:sz w:val="18"/>
                <w:szCs w:val="18"/>
                <w:lang w:eastAsia="es-CL"/>
              </w:rPr>
            </w:pPr>
            <w:r w:rsidRPr="00CA59AC">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73C0CF31" w14:textId="77777777" w:rsidR="00BA6706" w:rsidRPr="008A1414" w:rsidRDefault="00BA6706" w:rsidP="000749FD">
            <w:pPr>
              <w:jc w:val="left"/>
              <w:rPr>
                <w:rFonts w:eastAsia="Times New Roman"/>
                <w:color w:val="000000"/>
                <w:sz w:val="18"/>
                <w:szCs w:val="18"/>
                <w:lang w:eastAsia="es-CL"/>
              </w:rPr>
            </w:pPr>
            <w:r w:rsidRPr="008A1414">
              <w:rPr>
                <w:rFonts w:eastAsia="Times New Roman"/>
                <w:b/>
                <w:color w:val="000000"/>
                <w:sz w:val="18"/>
                <w:szCs w:val="18"/>
                <w:lang w:eastAsia="es-CL"/>
              </w:rPr>
              <w:t>Coordenada Norte:</w:t>
            </w:r>
            <w:r w:rsidRPr="008A1414">
              <w:rPr>
                <w:rFonts w:eastAsia="Times New Roman"/>
                <w:color w:val="000000"/>
                <w:sz w:val="18"/>
                <w:szCs w:val="18"/>
                <w:lang w:eastAsia="es-CL"/>
              </w:rPr>
              <w:t xml:space="preserve"> </w:t>
            </w:r>
          </w:p>
          <w:p w14:paraId="46D978F2" w14:textId="35CE08CD" w:rsidR="00BA6706" w:rsidRPr="008A1414" w:rsidRDefault="00BA6706" w:rsidP="008A1414">
            <w:pPr>
              <w:jc w:val="left"/>
              <w:rPr>
                <w:rFonts w:ascii="Calibri" w:eastAsia="Times New Roman" w:hAnsi="Calibri"/>
                <w:b/>
                <w:color w:val="000000"/>
                <w:sz w:val="18"/>
                <w:szCs w:val="18"/>
                <w:lang w:eastAsia="es-CL"/>
              </w:rPr>
            </w:pPr>
            <w:r w:rsidRPr="008A1414">
              <w:rPr>
                <w:rFonts w:ascii="Calibri" w:eastAsia="Times New Roman" w:hAnsi="Calibri"/>
                <w:color w:val="000000"/>
                <w:sz w:val="18"/>
                <w:szCs w:val="18"/>
                <w:lang w:eastAsia="es-CL"/>
              </w:rPr>
              <w:t>4.</w:t>
            </w:r>
            <w:r w:rsidR="008A1414" w:rsidRPr="008A1414">
              <w:rPr>
                <w:rFonts w:ascii="Calibri" w:eastAsia="Times New Roman" w:hAnsi="Calibri"/>
                <w:color w:val="000000"/>
                <w:sz w:val="18"/>
                <w:szCs w:val="18"/>
                <w:lang w:eastAsia="es-CL"/>
              </w:rPr>
              <w:t>329</w:t>
            </w:r>
            <w:r w:rsidRPr="008A1414">
              <w:rPr>
                <w:rFonts w:ascii="Calibri" w:eastAsia="Times New Roman" w:hAnsi="Calibri"/>
                <w:color w:val="000000"/>
                <w:sz w:val="18"/>
                <w:szCs w:val="18"/>
                <w:lang w:eastAsia="es-CL"/>
              </w:rPr>
              <w:t>.</w:t>
            </w:r>
            <w:r w:rsidR="008A1414" w:rsidRPr="008A1414">
              <w:rPr>
                <w:rFonts w:ascii="Calibri" w:eastAsia="Times New Roman" w:hAnsi="Calibri"/>
                <w:color w:val="000000"/>
                <w:sz w:val="18"/>
                <w:szCs w:val="18"/>
                <w:lang w:eastAsia="es-CL"/>
              </w:rPr>
              <w:t>890</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2001B634" w14:textId="77777777" w:rsidR="00BA6706" w:rsidRPr="008A1414" w:rsidRDefault="00BA6706" w:rsidP="000749FD">
            <w:pPr>
              <w:jc w:val="left"/>
              <w:rPr>
                <w:rFonts w:eastAsia="Times New Roman"/>
                <w:color w:val="000000"/>
                <w:sz w:val="18"/>
                <w:szCs w:val="18"/>
                <w:lang w:eastAsia="es-CL"/>
              </w:rPr>
            </w:pPr>
            <w:r w:rsidRPr="008A1414">
              <w:rPr>
                <w:rFonts w:eastAsia="Times New Roman"/>
                <w:b/>
                <w:color w:val="000000"/>
                <w:sz w:val="18"/>
                <w:szCs w:val="18"/>
                <w:lang w:eastAsia="es-CL"/>
              </w:rPr>
              <w:t>Coordenada Este:</w:t>
            </w:r>
            <w:r w:rsidRPr="008A1414">
              <w:rPr>
                <w:rFonts w:eastAsia="Times New Roman"/>
                <w:color w:val="000000"/>
                <w:sz w:val="18"/>
                <w:szCs w:val="18"/>
                <w:lang w:eastAsia="es-CL"/>
              </w:rPr>
              <w:t xml:space="preserve"> </w:t>
            </w:r>
          </w:p>
          <w:p w14:paraId="7CB7BE01" w14:textId="4B5BFDDD" w:rsidR="00BA6706" w:rsidRPr="008A1414" w:rsidRDefault="008A1414" w:rsidP="008A1414">
            <w:pPr>
              <w:jc w:val="left"/>
              <w:rPr>
                <w:rFonts w:ascii="Calibri" w:eastAsia="Times New Roman" w:hAnsi="Calibri"/>
                <w:b/>
                <w:color w:val="000000"/>
                <w:sz w:val="18"/>
                <w:szCs w:val="18"/>
                <w:lang w:eastAsia="es-CL"/>
              </w:rPr>
            </w:pPr>
            <w:r w:rsidRPr="008A1414">
              <w:rPr>
                <w:rFonts w:ascii="Calibri" w:eastAsia="Times New Roman" w:hAnsi="Calibri"/>
                <w:color w:val="000000"/>
                <w:sz w:val="18"/>
                <w:szCs w:val="18"/>
                <w:lang w:eastAsia="es-CL"/>
              </w:rPr>
              <w:t>639</w:t>
            </w:r>
            <w:r w:rsidR="00BA6706" w:rsidRPr="008A1414">
              <w:rPr>
                <w:rFonts w:ascii="Calibri" w:eastAsia="Times New Roman" w:hAnsi="Calibri"/>
                <w:color w:val="000000"/>
                <w:sz w:val="18"/>
                <w:szCs w:val="18"/>
                <w:lang w:eastAsia="es-CL"/>
              </w:rPr>
              <w:t>.</w:t>
            </w:r>
            <w:r w:rsidRPr="008A1414">
              <w:rPr>
                <w:rFonts w:ascii="Calibri" w:eastAsia="Times New Roman" w:hAnsi="Calibri"/>
                <w:color w:val="000000"/>
                <w:sz w:val="18"/>
                <w:szCs w:val="18"/>
                <w:lang w:eastAsia="es-CL"/>
              </w:rPr>
              <w:t>621</w:t>
            </w:r>
          </w:p>
        </w:tc>
      </w:tr>
      <w:tr w:rsidR="00BA6706" w:rsidRPr="00E969E8" w14:paraId="6B44F002" w14:textId="77777777" w:rsidTr="000749FD">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A1171A9" w14:textId="02584B6C" w:rsidR="00BA6706" w:rsidRPr="00BA6706" w:rsidRDefault="00BA6706" w:rsidP="001F3080">
            <w:pPr>
              <w:rPr>
                <w:rFonts w:ascii="Calibri" w:eastAsia="Times New Roman" w:hAnsi="Calibri"/>
                <w:color w:val="000000"/>
                <w:sz w:val="18"/>
                <w:szCs w:val="18"/>
                <w:highlight w:val="yellow"/>
                <w:lang w:eastAsia="es-CL"/>
              </w:rPr>
            </w:pPr>
            <w:r w:rsidRPr="001F3080">
              <w:rPr>
                <w:rFonts w:ascii="Calibri" w:eastAsia="Times New Roman" w:hAnsi="Calibri"/>
                <w:b/>
                <w:color w:val="000000"/>
                <w:sz w:val="18"/>
                <w:szCs w:val="18"/>
                <w:lang w:eastAsia="es-CL"/>
              </w:rPr>
              <w:t>Descripción Medio de Prueba:</w:t>
            </w:r>
            <w:r w:rsidRPr="001F3080">
              <w:rPr>
                <w:rFonts w:ascii="Calibri" w:eastAsia="Times New Roman" w:hAnsi="Calibri"/>
                <w:color w:val="000000"/>
                <w:sz w:val="18"/>
                <w:szCs w:val="18"/>
                <w:lang w:eastAsia="es-CL"/>
              </w:rPr>
              <w:t xml:space="preserve"> </w:t>
            </w:r>
            <w:r w:rsidRPr="001F3080">
              <w:rPr>
                <w:rFonts w:eastAsia="Times New Roman"/>
                <w:color w:val="000000"/>
                <w:sz w:val="18"/>
                <w:szCs w:val="18"/>
                <w:lang w:eastAsia="es-CL"/>
              </w:rPr>
              <w:t xml:space="preserve">Vista </w:t>
            </w:r>
            <w:r w:rsidR="001F3080" w:rsidRPr="001F3080">
              <w:rPr>
                <w:rFonts w:eastAsia="Times New Roman"/>
                <w:color w:val="000000"/>
                <w:sz w:val="18"/>
                <w:szCs w:val="18"/>
                <w:lang w:eastAsia="es-CL"/>
              </w:rPr>
              <w:t xml:space="preserve">de </w:t>
            </w:r>
            <w:r w:rsidR="00DA570A">
              <w:rPr>
                <w:rFonts w:eastAsia="Times New Roman"/>
                <w:color w:val="000000"/>
                <w:sz w:val="18"/>
                <w:szCs w:val="18"/>
                <w:lang w:eastAsia="es-CL"/>
              </w:rPr>
              <w:t xml:space="preserve">tramo de </w:t>
            </w:r>
            <w:r w:rsidR="001F3080" w:rsidRPr="001F3080">
              <w:rPr>
                <w:rFonts w:eastAsia="Times New Roman"/>
                <w:color w:val="000000"/>
                <w:sz w:val="18"/>
                <w:szCs w:val="18"/>
                <w:lang w:eastAsia="es-CL"/>
              </w:rPr>
              <w:t>cerco correspondiente al límite norte del área de pastoreo denominada potrero Laguna Negra, el cual presentaba sólo dos (2) hebras de alambre</w:t>
            </w:r>
            <w:r w:rsidRPr="001F3080">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A424459" w14:textId="10521666" w:rsidR="00BA6706" w:rsidRPr="00DA570A" w:rsidRDefault="00BA6706" w:rsidP="00DA570A">
            <w:pPr>
              <w:rPr>
                <w:rFonts w:ascii="Calibri" w:eastAsia="Times New Roman" w:hAnsi="Calibri"/>
                <w:b/>
                <w:color w:val="000000"/>
                <w:sz w:val="18"/>
                <w:szCs w:val="18"/>
                <w:lang w:eastAsia="es-CL"/>
              </w:rPr>
            </w:pPr>
            <w:r w:rsidRPr="00DA570A">
              <w:rPr>
                <w:rFonts w:ascii="Calibri" w:eastAsia="Times New Roman" w:hAnsi="Calibri"/>
                <w:b/>
                <w:color w:val="000000"/>
                <w:sz w:val="18"/>
                <w:szCs w:val="18"/>
                <w:lang w:eastAsia="es-CL"/>
              </w:rPr>
              <w:t>Descripción Medio de Prueba:</w:t>
            </w:r>
            <w:r w:rsidRPr="00DA570A">
              <w:rPr>
                <w:rFonts w:ascii="Calibri" w:eastAsia="Times New Roman" w:hAnsi="Calibri"/>
                <w:color w:val="000000"/>
                <w:sz w:val="18"/>
                <w:szCs w:val="18"/>
                <w:lang w:eastAsia="es-CL"/>
              </w:rPr>
              <w:t xml:space="preserve"> </w:t>
            </w:r>
            <w:r w:rsidR="00DA570A" w:rsidRPr="00DA570A">
              <w:rPr>
                <w:rFonts w:eastAsia="Times New Roman"/>
                <w:color w:val="000000"/>
                <w:sz w:val="18"/>
                <w:szCs w:val="18"/>
                <w:lang w:eastAsia="es-CL"/>
              </w:rPr>
              <w:t>Vista de tramo de cerco correspondiente al límite norte del área de pastoreo denominada potrero Laguna Negra, el cual se encontraba caído.</w:t>
            </w:r>
          </w:p>
        </w:tc>
      </w:tr>
      <w:tr w:rsidR="00BA6706" w:rsidRPr="00E969E8" w14:paraId="6A25907F" w14:textId="77777777" w:rsidTr="000749FD">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EB86939" w14:textId="7824565D" w:rsidR="00BA6706" w:rsidRPr="00E969E8" w:rsidRDefault="007319EA" w:rsidP="000749FD">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404445B2" wp14:editId="46728A86">
                  <wp:extent cx="3240000" cy="1620000"/>
                  <wp:effectExtent l="0" t="0" r="0" b="0"/>
                  <wp:docPr id="225" name="Imagen 225" descr="C:\Users\andy.morrison\Desktop\Fotografías BR\SAG_DSC0047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andy.morrison\Desktop\Fotografías BR\SAG_DSC00470.jpg"/>
                          <pic:cNvPicPr>
                            <a:picLocks noChangeAspect="1" noChangeArrowheads="1"/>
                          </pic:cNvPicPr>
                        </pic:nvPicPr>
                        <pic:blipFill>
                          <a:blip r:embed="rId55">
                            <a:extLst>
                              <a:ext uri="{BEBA8EAE-BF5A-486C-A8C5-ECC9F3942E4B}">
                                <a14:imgProps xmlns:a14="http://schemas.microsoft.com/office/drawing/2010/main">
                                  <a14:imgLayer r:embed="rId5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3A98A26" w14:textId="4758B1E5" w:rsidR="00BA6706" w:rsidRPr="00E969E8" w:rsidRDefault="009B56FA" w:rsidP="000749FD">
            <w:pPr>
              <w:jc w:val="center"/>
              <w:rPr>
                <w:rFonts w:ascii="Calibri" w:eastAsia="Times New Roman" w:hAnsi="Calibri"/>
                <w:color w:val="000000"/>
                <w:sz w:val="20"/>
                <w:szCs w:val="20"/>
                <w:highlight w:val="red"/>
                <w:lang w:eastAsia="es-CL"/>
              </w:rPr>
            </w:pPr>
            <w:r>
              <w:rPr>
                <w:rFonts w:ascii="Calibri" w:eastAsia="Times New Roman" w:hAnsi="Calibri"/>
                <w:noProof/>
                <w:color w:val="000000"/>
                <w:lang w:eastAsia="es-CL"/>
              </w:rPr>
              <w:drawing>
                <wp:inline distT="0" distB="0" distL="0" distR="0" wp14:anchorId="30AD8AC4" wp14:editId="6750D77A">
                  <wp:extent cx="3240000" cy="1620000"/>
                  <wp:effectExtent l="0" t="0" r="0" b="0"/>
                  <wp:docPr id="224" name="Imagen 224" descr="C:\Users\andy.morrison\Desktop\Fotografías BR\SAG_DSC0047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C:\Users\andy.morrison\Desktop\Fotografías BR\SAG_DSC00473.jpg"/>
                          <pic:cNvPicPr>
                            <a:picLocks noChangeAspect="1" noChangeArrowheads="1"/>
                          </pic:cNvPicPr>
                        </pic:nvPicPr>
                        <pic:blipFill>
                          <a:blip r:embed="rId57">
                            <a:extLst>
                              <a:ext uri="{BEBA8EAE-BF5A-486C-A8C5-ECC9F3942E4B}">
                                <a14:imgProps xmlns:a14="http://schemas.microsoft.com/office/drawing/2010/main">
                                  <a14:imgLayer r:embed="rId58">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BA6706" w:rsidRPr="00E969E8" w14:paraId="35853827" w14:textId="77777777" w:rsidTr="000749FD">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3E2536EC" w14:textId="77777777" w:rsidR="00BA6706" w:rsidRPr="005B4E93" w:rsidRDefault="00BA6706" w:rsidP="000749FD">
            <w:pPr>
              <w:pStyle w:val="Epgrafe"/>
              <w:rPr>
                <w:rFonts w:eastAsia="Times New Roman"/>
                <w:color w:val="000000"/>
                <w:lang w:eastAsia="es-CL"/>
              </w:rPr>
            </w:pPr>
            <w:bookmarkStart w:id="154" w:name="_Toc407798108"/>
            <w:r w:rsidRPr="005B4E93">
              <w:t xml:space="preserve">Fotografía </w:t>
            </w:r>
            <w:r w:rsidRPr="005B4E93">
              <w:fldChar w:fldCharType="begin"/>
            </w:r>
            <w:r w:rsidRPr="005B4E93">
              <w:instrText xml:space="preserve"> SEQ Fotografía \* ARABIC </w:instrText>
            </w:r>
            <w:r w:rsidRPr="005B4E93">
              <w:fldChar w:fldCharType="separate"/>
            </w:r>
            <w:r>
              <w:rPr>
                <w:noProof/>
              </w:rPr>
              <w:t>10</w:t>
            </w:r>
            <w:r w:rsidRPr="005B4E93">
              <w:fldChar w:fldCharType="end"/>
            </w:r>
            <w:r w:rsidRPr="005B4E93">
              <w:t>.</w:t>
            </w:r>
            <w:bookmarkEnd w:id="154"/>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B8CCF5" w14:textId="7AC9E27A" w:rsidR="00BA6706" w:rsidRPr="005B4E93" w:rsidRDefault="00BA6706" w:rsidP="000749FD">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309BA8F3" w14:textId="77777777" w:rsidR="00BA6706" w:rsidRPr="005B4E93" w:rsidRDefault="00BA6706" w:rsidP="000749FD">
            <w:pPr>
              <w:pStyle w:val="Epgrafe"/>
            </w:pPr>
            <w:bookmarkStart w:id="155" w:name="_Toc407798109"/>
            <w:r w:rsidRPr="005B4E93">
              <w:t xml:space="preserve">Fotografía </w:t>
            </w:r>
            <w:r w:rsidRPr="005B4E93">
              <w:fldChar w:fldCharType="begin"/>
            </w:r>
            <w:r w:rsidRPr="005B4E93">
              <w:instrText xml:space="preserve"> SEQ Fotografía \* ARABIC </w:instrText>
            </w:r>
            <w:r w:rsidRPr="005B4E93">
              <w:fldChar w:fldCharType="separate"/>
            </w:r>
            <w:r>
              <w:rPr>
                <w:noProof/>
              </w:rPr>
              <w:t>11</w:t>
            </w:r>
            <w:r w:rsidRPr="005B4E93">
              <w:fldChar w:fldCharType="end"/>
            </w:r>
            <w:r w:rsidRPr="005B4E93">
              <w:t>.</w:t>
            </w:r>
            <w:bookmarkEnd w:id="155"/>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AD32DD" w14:textId="45AB9998" w:rsidR="00BA6706" w:rsidRPr="005B4E93" w:rsidRDefault="00BA6706" w:rsidP="000749FD">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9B56FA" w:rsidRPr="00E969E8" w14:paraId="6BD40540" w14:textId="77777777" w:rsidTr="000749FD">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C81146" w14:textId="35FBE8F1" w:rsidR="009B56FA" w:rsidRPr="00594E2B" w:rsidRDefault="009B56FA" w:rsidP="00BA6706">
            <w:pPr>
              <w:jc w:val="left"/>
              <w:rPr>
                <w:rFonts w:eastAsia="Times New Roman"/>
                <w:b/>
                <w:color w:val="000000"/>
                <w:sz w:val="18"/>
                <w:szCs w:val="18"/>
                <w:lang w:eastAsia="es-CL"/>
              </w:rPr>
            </w:pPr>
            <w:r w:rsidRPr="00594E2B">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604B93DA" w14:textId="77777777" w:rsidR="009B56FA" w:rsidRPr="0002164B" w:rsidRDefault="009B56FA" w:rsidP="000749FD">
            <w:pPr>
              <w:jc w:val="left"/>
              <w:rPr>
                <w:rFonts w:eastAsia="Times New Roman"/>
                <w:color w:val="000000"/>
                <w:sz w:val="18"/>
                <w:szCs w:val="18"/>
                <w:lang w:eastAsia="es-CL"/>
              </w:rPr>
            </w:pPr>
            <w:r w:rsidRPr="0002164B">
              <w:rPr>
                <w:rFonts w:eastAsia="Times New Roman"/>
                <w:b/>
                <w:color w:val="000000"/>
                <w:sz w:val="18"/>
                <w:szCs w:val="18"/>
                <w:lang w:eastAsia="es-CL"/>
              </w:rPr>
              <w:t>Coordenada Norte:</w:t>
            </w:r>
            <w:r w:rsidRPr="0002164B">
              <w:rPr>
                <w:rFonts w:eastAsia="Times New Roman"/>
                <w:color w:val="000000"/>
                <w:sz w:val="18"/>
                <w:szCs w:val="18"/>
                <w:lang w:eastAsia="es-CL"/>
              </w:rPr>
              <w:t xml:space="preserve"> </w:t>
            </w:r>
          </w:p>
          <w:p w14:paraId="4E7401D7" w14:textId="50ED13AE" w:rsidR="009B56FA" w:rsidRPr="0002164B" w:rsidRDefault="009B56FA" w:rsidP="0002164B">
            <w:pPr>
              <w:jc w:val="left"/>
              <w:rPr>
                <w:rFonts w:ascii="Calibri" w:eastAsia="Times New Roman" w:hAnsi="Calibri"/>
                <w:b/>
                <w:color w:val="000000"/>
                <w:sz w:val="18"/>
                <w:szCs w:val="18"/>
                <w:lang w:eastAsia="es-CL"/>
              </w:rPr>
            </w:pPr>
            <w:r w:rsidRPr="0002164B">
              <w:rPr>
                <w:rFonts w:ascii="Calibri" w:eastAsia="Times New Roman" w:hAnsi="Calibri"/>
                <w:color w:val="000000"/>
                <w:sz w:val="18"/>
                <w:szCs w:val="18"/>
                <w:lang w:eastAsia="es-CL"/>
              </w:rPr>
              <w:t>4.329.</w:t>
            </w:r>
            <w:r w:rsidR="0002164B" w:rsidRPr="0002164B">
              <w:rPr>
                <w:rFonts w:ascii="Calibri" w:eastAsia="Times New Roman" w:hAnsi="Calibri"/>
                <w:color w:val="000000"/>
                <w:sz w:val="18"/>
                <w:szCs w:val="18"/>
                <w:lang w:eastAsia="es-CL"/>
              </w:rPr>
              <w:t>122</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5377614F" w14:textId="77777777" w:rsidR="009B56FA" w:rsidRPr="0002164B" w:rsidRDefault="009B56FA" w:rsidP="000749FD">
            <w:pPr>
              <w:jc w:val="left"/>
              <w:rPr>
                <w:rFonts w:eastAsia="Times New Roman"/>
                <w:color w:val="000000"/>
                <w:sz w:val="18"/>
                <w:szCs w:val="18"/>
                <w:lang w:eastAsia="es-CL"/>
              </w:rPr>
            </w:pPr>
            <w:r w:rsidRPr="0002164B">
              <w:rPr>
                <w:rFonts w:eastAsia="Times New Roman"/>
                <w:b/>
                <w:color w:val="000000"/>
                <w:sz w:val="18"/>
                <w:szCs w:val="18"/>
                <w:lang w:eastAsia="es-CL"/>
              </w:rPr>
              <w:t>Coordenada Este:</w:t>
            </w:r>
            <w:r w:rsidRPr="0002164B">
              <w:rPr>
                <w:rFonts w:eastAsia="Times New Roman"/>
                <w:color w:val="000000"/>
                <w:sz w:val="18"/>
                <w:szCs w:val="18"/>
                <w:lang w:eastAsia="es-CL"/>
              </w:rPr>
              <w:t xml:space="preserve"> </w:t>
            </w:r>
          </w:p>
          <w:p w14:paraId="25DCE320" w14:textId="4C526DC8" w:rsidR="009B56FA" w:rsidRPr="0002164B" w:rsidRDefault="009B56FA" w:rsidP="0002164B">
            <w:pPr>
              <w:jc w:val="left"/>
              <w:rPr>
                <w:rFonts w:ascii="Calibri" w:eastAsia="Times New Roman" w:hAnsi="Calibri"/>
                <w:b/>
                <w:color w:val="000000"/>
                <w:sz w:val="18"/>
                <w:szCs w:val="18"/>
                <w:lang w:eastAsia="es-CL"/>
              </w:rPr>
            </w:pPr>
            <w:r w:rsidRPr="0002164B">
              <w:rPr>
                <w:rFonts w:ascii="Calibri" w:eastAsia="Times New Roman" w:hAnsi="Calibri"/>
                <w:color w:val="000000"/>
                <w:sz w:val="18"/>
                <w:szCs w:val="18"/>
                <w:lang w:eastAsia="es-CL"/>
              </w:rPr>
              <w:t>6</w:t>
            </w:r>
            <w:r w:rsidR="0002164B" w:rsidRPr="0002164B">
              <w:rPr>
                <w:rFonts w:ascii="Calibri" w:eastAsia="Times New Roman" w:hAnsi="Calibri"/>
                <w:color w:val="000000"/>
                <w:sz w:val="18"/>
                <w:szCs w:val="18"/>
                <w:lang w:eastAsia="es-CL"/>
              </w:rPr>
              <w:t>42</w:t>
            </w:r>
            <w:r w:rsidRPr="0002164B">
              <w:rPr>
                <w:rFonts w:ascii="Calibri" w:eastAsia="Times New Roman" w:hAnsi="Calibri"/>
                <w:color w:val="000000"/>
                <w:sz w:val="18"/>
                <w:szCs w:val="18"/>
                <w:lang w:eastAsia="es-CL"/>
              </w:rPr>
              <w:t>.</w:t>
            </w:r>
            <w:r w:rsidR="0002164B" w:rsidRPr="0002164B">
              <w:rPr>
                <w:rFonts w:ascii="Calibri" w:eastAsia="Times New Roman" w:hAnsi="Calibri"/>
                <w:color w:val="000000"/>
                <w:sz w:val="18"/>
                <w:szCs w:val="18"/>
                <w:lang w:eastAsia="es-CL"/>
              </w:rPr>
              <w:t>214</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26020AC8" w14:textId="342DE1AF" w:rsidR="009B56FA" w:rsidRPr="005639B1" w:rsidRDefault="009B56FA" w:rsidP="00BA6706">
            <w:pPr>
              <w:jc w:val="left"/>
              <w:rPr>
                <w:rFonts w:eastAsia="Times New Roman"/>
                <w:b/>
                <w:color w:val="000000"/>
                <w:sz w:val="18"/>
                <w:szCs w:val="18"/>
                <w:lang w:eastAsia="es-CL"/>
              </w:rPr>
            </w:pPr>
            <w:r w:rsidRPr="005639B1">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0186E1F3" w14:textId="77777777" w:rsidR="009B56FA" w:rsidRPr="00B9682D" w:rsidRDefault="009B56FA" w:rsidP="00F47F96">
            <w:pPr>
              <w:jc w:val="left"/>
              <w:rPr>
                <w:rFonts w:eastAsia="Times New Roman"/>
                <w:color w:val="000000"/>
                <w:sz w:val="18"/>
                <w:szCs w:val="18"/>
                <w:lang w:eastAsia="es-CL"/>
              </w:rPr>
            </w:pPr>
            <w:r w:rsidRPr="00B9682D">
              <w:rPr>
                <w:rFonts w:eastAsia="Times New Roman"/>
                <w:b/>
                <w:color w:val="000000"/>
                <w:sz w:val="18"/>
                <w:szCs w:val="18"/>
                <w:lang w:eastAsia="es-CL"/>
              </w:rPr>
              <w:t>Coordenada Norte:</w:t>
            </w:r>
            <w:r w:rsidRPr="00B9682D">
              <w:rPr>
                <w:rFonts w:eastAsia="Times New Roman"/>
                <w:color w:val="000000"/>
                <w:sz w:val="18"/>
                <w:szCs w:val="18"/>
                <w:lang w:eastAsia="es-CL"/>
              </w:rPr>
              <w:t xml:space="preserve"> </w:t>
            </w:r>
          </w:p>
          <w:p w14:paraId="2360231D" w14:textId="2E96E89E" w:rsidR="009B56FA" w:rsidRPr="00456F4C" w:rsidRDefault="009B56FA" w:rsidP="00456F4C">
            <w:pPr>
              <w:jc w:val="left"/>
              <w:rPr>
                <w:rFonts w:ascii="Calibri" w:eastAsia="Times New Roman" w:hAnsi="Calibri"/>
                <w:b/>
                <w:color w:val="000000"/>
                <w:sz w:val="18"/>
                <w:szCs w:val="18"/>
                <w:lang w:eastAsia="es-CL"/>
              </w:rPr>
            </w:pPr>
            <w:r w:rsidRPr="00B9682D">
              <w:rPr>
                <w:rFonts w:ascii="Calibri" w:eastAsia="Times New Roman" w:hAnsi="Calibri"/>
                <w:color w:val="000000"/>
                <w:sz w:val="18"/>
                <w:szCs w:val="18"/>
                <w:lang w:eastAsia="es-CL"/>
              </w:rPr>
              <w:t>4.329.131</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75A85CAE" w14:textId="77777777" w:rsidR="009B56FA" w:rsidRPr="00B9682D" w:rsidRDefault="009B56FA" w:rsidP="00F47F96">
            <w:pPr>
              <w:jc w:val="left"/>
              <w:rPr>
                <w:rFonts w:eastAsia="Times New Roman"/>
                <w:color w:val="000000"/>
                <w:sz w:val="18"/>
                <w:szCs w:val="18"/>
                <w:lang w:eastAsia="es-CL"/>
              </w:rPr>
            </w:pPr>
            <w:r w:rsidRPr="00B9682D">
              <w:rPr>
                <w:rFonts w:eastAsia="Times New Roman"/>
                <w:b/>
                <w:color w:val="000000"/>
                <w:sz w:val="18"/>
                <w:szCs w:val="18"/>
                <w:lang w:eastAsia="es-CL"/>
              </w:rPr>
              <w:t>Coordenada Este:</w:t>
            </w:r>
            <w:r w:rsidRPr="00B9682D">
              <w:rPr>
                <w:rFonts w:eastAsia="Times New Roman"/>
                <w:color w:val="000000"/>
                <w:sz w:val="18"/>
                <w:szCs w:val="18"/>
                <w:lang w:eastAsia="es-CL"/>
              </w:rPr>
              <w:t xml:space="preserve"> </w:t>
            </w:r>
          </w:p>
          <w:p w14:paraId="579AE1C4" w14:textId="56F87B11" w:rsidR="009B56FA" w:rsidRPr="00456F4C" w:rsidRDefault="009B56FA" w:rsidP="00456F4C">
            <w:pPr>
              <w:jc w:val="left"/>
              <w:rPr>
                <w:rFonts w:ascii="Calibri" w:eastAsia="Times New Roman" w:hAnsi="Calibri"/>
                <w:b/>
                <w:color w:val="000000"/>
                <w:sz w:val="18"/>
                <w:szCs w:val="18"/>
                <w:lang w:eastAsia="es-CL"/>
              </w:rPr>
            </w:pPr>
            <w:r w:rsidRPr="00B9682D">
              <w:rPr>
                <w:rFonts w:eastAsia="Times New Roman"/>
                <w:color w:val="000000"/>
                <w:sz w:val="18"/>
                <w:szCs w:val="18"/>
                <w:lang w:eastAsia="es-CL"/>
              </w:rPr>
              <w:t>642.212</w:t>
            </w:r>
          </w:p>
        </w:tc>
      </w:tr>
      <w:tr w:rsidR="00BA6706" w:rsidRPr="00E969E8" w14:paraId="76211AD8" w14:textId="77777777" w:rsidTr="000749FD">
        <w:trPr>
          <w:trHeight w:val="41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FDA5B6A" w14:textId="42645BC8" w:rsidR="00BA6706" w:rsidRPr="00BA6706" w:rsidRDefault="00BA6706" w:rsidP="006D637F">
            <w:pPr>
              <w:rPr>
                <w:rFonts w:ascii="Calibri" w:eastAsia="Times New Roman" w:hAnsi="Calibri"/>
                <w:b/>
                <w:color w:val="000000"/>
                <w:sz w:val="18"/>
                <w:szCs w:val="18"/>
                <w:highlight w:val="yellow"/>
                <w:lang w:eastAsia="es-CL"/>
              </w:rPr>
            </w:pPr>
            <w:r w:rsidRPr="00960289">
              <w:rPr>
                <w:rFonts w:eastAsia="Times New Roman"/>
                <w:b/>
                <w:color w:val="000000"/>
                <w:sz w:val="18"/>
                <w:szCs w:val="18"/>
                <w:lang w:eastAsia="es-CL"/>
              </w:rPr>
              <w:t xml:space="preserve">Descripción Medio de Prueba: </w:t>
            </w:r>
            <w:r w:rsidR="00960289" w:rsidRPr="00960289">
              <w:rPr>
                <w:rFonts w:eastAsia="Times New Roman"/>
                <w:color w:val="000000"/>
                <w:sz w:val="18"/>
                <w:szCs w:val="18"/>
                <w:lang w:eastAsia="es-CL"/>
              </w:rPr>
              <w:t xml:space="preserve">Vista de tramo de cerco eléctrico correspondiente al límite </w:t>
            </w:r>
            <w:r w:rsidR="006D637F">
              <w:rPr>
                <w:rFonts w:eastAsia="Times New Roman"/>
                <w:color w:val="000000"/>
                <w:sz w:val="18"/>
                <w:szCs w:val="18"/>
                <w:lang w:eastAsia="es-CL"/>
              </w:rPr>
              <w:t>oriente</w:t>
            </w:r>
            <w:r w:rsidR="00960289" w:rsidRPr="00960289">
              <w:rPr>
                <w:rFonts w:eastAsia="Times New Roman"/>
                <w:color w:val="000000"/>
                <w:sz w:val="18"/>
                <w:szCs w:val="18"/>
                <w:lang w:eastAsia="es-CL"/>
              </w:rPr>
              <w:t xml:space="preserve"> del área de pastoreo denominada potrero Invierno Sur (límite camino Puente Weber-Sede Administrativa), el cual presentaba discontinuidad</w:t>
            </w:r>
            <w:r w:rsidR="00960289" w:rsidRPr="001F3080">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6F1D264" w14:textId="248090FE" w:rsidR="00BA6706" w:rsidRPr="00BA6706" w:rsidRDefault="00BA6706" w:rsidP="000749FD">
            <w:pPr>
              <w:rPr>
                <w:rFonts w:ascii="Calibri" w:eastAsia="Times New Roman" w:hAnsi="Calibri"/>
                <w:b/>
                <w:color w:val="000000"/>
                <w:sz w:val="18"/>
                <w:szCs w:val="18"/>
                <w:highlight w:val="yellow"/>
                <w:lang w:eastAsia="es-CL"/>
              </w:rPr>
            </w:pPr>
            <w:r w:rsidRPr="007D2A96">
              <w:rPr>
                <w:rFonts w:eastAsia="Times New Roman"/>
                <w:b/>
                <w:color w:val="000000"/>
                <w:sz w:val="18"/>
                <w:szCs w:val="18"/>
                <w:lang w:eastAsia="es-CL"/>
              </w:rPr>
              <w:t>Descripción Medio de Prueba:</w:t>
            </w:r>
            <w:r w:rsidRPr="007D2A96">
              <w:rPr>
                <w:rFonts w:eastAsia="Times New Roman"/>
                <w:color w:val="000000"/>
                <w:sz w:val="18"/>
                <w:szCs w:val="18"/>
                <w:lang w:eastAsia="es-CL"/>
              </w:rPr>
              <w:t xml:space="preserve"> </w:t>
            </w:r>
            <w:r w:rsidR="007D2A96" w:rsidRPr="007D2A96">
              <w:rPr>
                <w:rFonts w:eastAsia="Times New Roman"/>
                <w:color w:val="000000"/>
                <w:sz w:val="18"/>
                <w:szCs w:val="18"/>
                <w:lang w:eastAsia="es-CL"/>
              </w:rPr>
              <w:t>Vista de tramo de cerco eléctrico correspondiente al límite oriente del área de pastoreo denominada potrero Invierno Sur (límite camino Puente Weber-Sede Administrativa), el cual presentaba discontinuidad.</w:t>
            </w:r>
          </w:p>
        </w:tc>
      </w:tr>
    </w:tbl>
    <w:p w14:paraId="540A4E80" w14:textId="77777777" w:rsidR="002B10EF" w:rsidRDefault="002B10EF" w:rsidP="00CF5E38"/>
    <w:p w14:paraId="21955124" w14:textId="77777777" w:rsidR="001D40CD" w:rsidRDefault="001D40CD" w:rsidP="00CF5E38"/>
    <w:p w14:paraId="7E1BE5BD" w14:textId="77777777" w:rsidR="00E644EA" w:rsidRDefault="00E644EA" w:rsidP="00CF5E38"/>
    <w:p w14:paraId="75B6C84E" w14:textId="77777777" w:rsidR="00FC42B6" w:rsidRDefault="00FC42B6" w:rsidP="00CF5E38"/>
    <w:p w14:paraId="0F4987D6" w14:textId="77777777" w:rsidR="00E644EA" w:rsidRDefault="00E644EA" w:rsidP="00CF5E38"/>
    <w:tbl>
      <w:tblPr>
        <w:tblW w:w="13783" w:type="dxa"/>
        <w:jc w:val="center"/>
        <w:tblCellMar>
          <w:left w:w="70" w:type="dxa"/>
          <w:right w:w="70" w:type="dxa"/>
        </w:tblCellMar>
        <w:tblLook w:val="04A0" w:firstRow="1" w:lastRow="0" w:firstColumn="1" w:lastColumn="0" w:noHBand="0" w:noVBand="1"/>
      </w:tblPr>
      <w:tblGrid>
        <w:gridCol w:w="1624"/>
        <w:gridCol w:w="4615"/>
        <w:gridCol w:w="2067"/>
        <w:gridCol w:w="5477"/>
      </w:tblGrid>
      <w:tr w:rsidR="00E644EA" w:rsidRPr="005626CB" w14:paraId="226B48D8" w14:textId="77777777" w:rsidTr="00F47F9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A5EC69" w14:textId="77777777" w:rsidR="00E644EA" w:rsidRPr="005626CB" w:rsidRDefault="00E644EA" w:rsidP="00F47F96">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0D60CE" w:rsidRPr="005626CB" w14:paraId="5B703832" w14:textId="77777777" w:rsidTr="00284888">
        <w:trPr>
          <w:trHeight w:val="5035"/>
          <w:jc w:val="center"/>
        </w:trPr>
        <w:tc>
          <w:tcPr>
            <w:tcW w:w="2263" w:type="pct"/>
            <w:gridSpan w:val="2"/>
            <w:tcBorders>
              <w:top w:val="nil"/>
              <w:left w:val="single" w:sz="4" w:space="0" w:color="auto"/>
              <w:right w:val="single" w:sz="4" w:space="0" w:color="auto"/>
            </w:tcBorders>
            <w:shd w:val="clear" w:color="auto" w:fill="auto"/>
            <w:vAlign w:val="center"/>
            <w:hideMark/>
          </w:tcPr>
          <w:tbl>
            <w:tblPr>
              <w:tblW w:w="5160" w:type="dxa"/>
              <w:jc w:val="center"/>
              <w:tblCellMar>
                <w:left w:w="70" w:type="dxa"/>
                <w:right w:w="70" w:type="dxa"/>
              </w:tblCellMar>
              <w:tblLook w:val="04A0" w:firstRow="1" w:lastRow="0" w:firstColumn="1" w:lastColumn="0" w:noHBand="0" w:noVBand="1"/>
            </w:tblPr>
            <w:tblGrid>
              <w:gridCol w:w="638"/>
              <w:gridCol w:w="1251"/>
              <w:gridCol w:w="3271"/>
            </w:tblGrid>
            <w:tr w:rsidR="000D60CE" w:rsidRPr="00440575" w14:paraId="3F7808B7" w14:textId="77777777" w:rsidTr="00BB587E">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08D65200" w14:textId="01737C65" w:rsidR="000D60CE" w:rsidRPr="00440575" w:rsidRDefault="000D60CE" w:rsidP="000D60CE">
                  <w:pPr>
                    <w:jc w:val="center"/>
                    <w:rPr>
                      <w:rFonts w:eastAsia="Times New Roman"/>
                      <w:b/>
                      <w:bCs/>
                      <w:color w:val="000000"/>
                      <w:sz w:val="20"/>
                      <w:szCs w:val="20"/>
                      <w:lang w:eastAsia="es-CL"/>
                    </w:rPr>
                  </w:pPr>
                  <w:r>
                    <w:rPr>
                      <w:rFonts w:eastAsia="Times New Roman"/>
                      <w:b/>
                      <w:bCs/>
                      <w:color w:val="000000"/>
                      <w:sz w:val="20"/>
                      <w:szCs w:val="20"/>
                      <w:lang w:eastAsia="es-CL"/>
                    </w:rPr>
                    <w:t>Área N°</w:t>
                  </w:r>
                </w:p>
              </w:tc>
              <w:tc>
                <w:tcPr>
                  <w:tcW w:w="1251" w:type="dxa"/>
                  <w:tcBorders>
                    <w:top w:val="single" w:sz="4" w:space="0" w:color="auto"/>
                    <w:left w:val="nil"/>
                    <w:bottom w:val="single" w:sz="4" w:space="0" w:color="auto"/>
                    <w:right w:val="single" w:sz="4" w:space="0" w:color="auto"/>
                  </w:tcBorders>
                  <w:shd w:val="clear" w:color="000000" w:fill="BFBFBF"/>
                  <w:noWrap/>
                  <w:vAlign w:val="center"/>
                  <w:hideMark/>
                </w:tcPr>
                <w:p w14:paraId="21148113" w14:textId="5234BA49" w:rsidR="000D60CE" w:rsidRPr="00440575" w:rsidRDefault="000D60CE" w:rsidP="008A2A02">
                  <w:pPr>
                    <w:jc w:val="center"/>
                    <w:rPr>
                      <w:rFonts w:eastAsia="Times New Roman"/>
                      <w:b/>
                      <w:bCs/>
                      <w:color w:val="000000"/>
                      <w:sz w:val="20"/>
                      <w:szCs w:val="20"/>
                      <w:lang w:eastAsia="es-CL"/>
                    </w:rPr>
                  </w:pPr>
                  <w:r>
                    <w:rPr>
                      <w:rFonts w:eastAsia="Times New Roman"/>
                      <w:b/>
                      <w:bCs/>
                      <w:color w:val="000000"/>
                      <w:sz w:val="20"/>
                      <w:szCs w:val="20"/>
                      <w:lang w:eastAsia="es-CL"/>
                    </w:rPr>
                    <w:t>Superficie máxima</w:t>
                  </w:r>
                  <w:r w:rsidR="008A2A02">
                    <w:rPr>
                      <w:rFonts w:eastAsia="Times New Roman"/>
                      <w:b/>
                      <w:bCs/>
                      <w:color w:val="000000"/>
                      <w:sz w:val="20"/>
                      <w:szCs w:val="20"/>
                      <w:lang w:eastAsia="es-CL"/>
                    </w:rPr>
                    <w:t xml:space="preserve"> (</w:t>
                  </w:r>
                  <w:r w:rsidR="001E75F2">
                    <w:rPr>
                      <w:rFonts w:eastAsia="Times New Roman"/>
                      <w:b/>
                      <w:bCs/>
                      <w:color w:val="000000"/>
                      <w:sz w:val="20"/>
                      <w:szCs w:val="20"/>
                      <w:lang w:eastAsia="es-CL"/>
                    </w:rPr>
                    <w:t>Ha</w:t>
                  </w:r>
                  <w:r w:rsidR="008A2A02">
                    <w:rPr>
                      <w:rFonts w:eastAsia="Times New Roman"/>
                      <w:b/>
                      <w:bCs/>
                      <w:color w:val="000000"/>
                      <w:sz w:val="20"/>
                      <w:szCs w:val="20"/>
                      <w:lang w:eastAsia="es-CL"/>
                    </w:rPr>
                    <w:t>)</w:t>
                  </w:r>
                </w:p>
              </w:tc>
              <w:tc>
                <w:tcPr>
                  <w:tcW w:w="3271" w:type="dxa"/>
                  <w:tcBorders>
                    <w:top w:val="single" w:sz="4" w:space="0" w:color="auto"/>
                    <w:left w:val="nil"/>
                    <w:bottom w:val="single" w:sz="4" w:space="0" w:color="auto"/>
                    <w:right w:val="single" w:sz="4" w:space="0" w:color="auto"/>
                  </w:tcBorders>
                  <w:shd w:val="clear" w:color="000000" w:fill="BFBFBF"/>
                  <w:noWrap/>
                  <w:vAlign w:val="center"/>
                  <w:hideMark/>
                </w:tcPr>
                <w:p w14:paraId="1CC7FE6B" w14:textId="23F459D0" w:rsidR="000D60CE" w:rsidRPr="00440575" w:rsidRDefault="000D60CE" w:rsidP="000D60CE">
                  <w:pPr>
                    <w:jc w:val="center"/>
                    <w:rPr>
                      <w:rFonts w:eastAsia="Times New Roman"/>
                      <w:b/>
                      <w:bCs/>
                      <w:color w:val="000000"/>
                      <w:sz w:val="20"/>
                      <w:szCs w:val="20"/>
                      <w:lang w:eastAsia="es-CL"/>
                    </w:rPr>
                  </w:pPr>
                  <w:r>
                    <w:rPr>
                      <w:rFonts w:eastAsia="Times New Roman"/>
                      <w:b/>
                      <w:bCs/>
                      <w:color w:val="000000"/>
                      <w:sz w:val="20"/>
                      <w:szCs w:val="20"/>
                      <w:lang w:eastAsia="es-CL"/>
                    </w:rPr>
                    <w:t>Descripción</w:t>
                  </w:r>
                </w:p>
              </w:tc>
            </w:tr>
            <w:tr w:rsidR="000D60CE" w:rsidRPr="00440575" w14:paraId="7CA1B471" w14:textId="77777777" w:rsidTr="00BB587E">
              <w:trPr>
                <w:trHeight w:val="300"/>
                <w:jc w:val="center"/>
              </w:trPr>
              <w:tc>
                <w:tcPr>
                  <w:tcW w:w="638" w:type="dxa"/>
                  <w:tcBorders>
                    <w:top w:val="nil"/>
                    <w:left w:val="single" w:sz="4" w:space="0" w:color="auto"/>
                    <w:bottom w:val="single" w:sz="4" w:space="0" w:color="auto"/>
                    <w:right w:val="single" w:sz="4" w:space="0" w:color="auto"/>
                  </w:tcBorders>
                  <w:shd w:val="clear" w:color="auto" w:fill="auto"/>
                  <w:noWrap/>
                  <w:vAlign w:val="center"/>
                  <w:hideMark/>
                </w:tcPr>
                <w:p w14:paraId="7AF33702" w14:textId="359601B9" w:rsidR="000D60CE" w:rsidRPr="005D1EAF" w:rsidRDefault="000D60CE" w:rsidP="00F47F96">
                  <w:pPr>
                    <w:jc w:val="center"/>
                    <w:rPr>
                      <w:rFonts w:eastAsia="Times New Roman"/>
                      <w:color w:val="000000"/>
                      <w:sz w:val="20"/>
                      <w:szCs w:val="20"/>
                      <w:lang w:eastAsia="es-CL"/>
                    </w:rPr>
                  </w:pPr>
                  <w:r w:rsidRPr="005D1EAF">
                    <w:rPr>
                      <w:rFonts w:eastAsia="Times New Roman"/>
                      <w:color w:val="000000"/>
                      <w:sz w:val="20"/>
                      <w:szCs w:val="20"/>
                      <w:lang w:eastAsia="es-CL"/>
                    </w:rPr>
                    <w:t>1</w:t>
                  </w:r>
                </w:p>
              </w:tc>
              <w:tc>
                <w:tcPr>
                  <w:tcW w:w="1251" w:type="dxa"/>
                  <w:tcBorders>
                    <w:top w:val="nil"/>
                    <w:left w:val="nil"/>
                    <w:bottom w:val="single" w:sz="4" w:space="0" w:color="auto"/>
                    <w:right w:val="single" w:sz="4" w:space="0" w:color="auto"/>
                  </w:tcBorders>
                  <w:shd w:val="clear" w:color="auto" w:fill="auto"/>
                  <w:noWrap/>
                  <w:vAlign w:val="center"/>
                </w:tcPr>
                <w:p w14:paraId="5F924275" w14:textId="396AFCD8" w:rsidR="000D60CE" w:rsidRPr="005D1EAF" w:rsidRDefault="008A2A02" w:rsidP="00F47F96">
                  <w:pPr>
                    <w:jc w:val="center"/>
                    <w:rPr>
                      <w:rFonts w:eastAsia="Times New Roman"/>
                      <w:color w:val="000000"/>
                      <w:sz w:val="20"/>
                      <w:szCs w:val="20"/>
                      <w:lang w:eastAsia="es-CL"/>
                    </w:rPr>
                  </w:pPr>
                  <w:r w:rsidRPr="005D1EAF">
                    <w:rPr>
                      <w:rFonts w:eastAsia="Times New Roman"/>
                      <w:color w:val="000000"/>
                      <w:sz w:val="20"/>
                      <w:szCs w:val="20"/>
                      <w:lang w:eastAsia="es-CL"/>
                    </w:rPr>
                    <w:t>60</w:t>
                  </w:r>
                </w:p>
              </w:tc>
              <w:tc>
                <w:tcPr>
                  <w:tcW w:w="3271" w:type="dxa"/>
                  <w:tcBorders>
                    <w:top w:val="nil"/>
                    <w:left w:val="nil"/>
                    <w:bottom w:val="single" w:sz="4" w:space="0" w:color="auto"/>
                    <w:right w:val="single" w:sz="4" w:space="0" w:color="auto"/>
                  </w:tcBorders>
                  <w:shd w:val="clear" w:color="auto" w:fill="auto"/>
                  <w:noWrap/>
                  <w:vAlign w:val="center"/>
                </w:tcPr>
                <w:p w14:paraId="3D478AB9" w14:textId="3F5E8B72" w:rsidR="000D60CE" w:rsidRPr="005D1EAF" w:rsidRDefault="008A2A02" w:rsidP="00F47F96">
                  <w:pPr>
                    <w:rPr>
                      <w:rFonts w:eastAsia="Times New Roman"/>
                      <w:color w:val="000000"/>
                      <w:sz w:val="20"/>
                      <w:szCs w:val="20"/>
                      <w:lang w:eastAsia="es-CL"/>
                    </w:rPr>
                  </w:pPr>
                  <w:r w:rsidRPr="005D1EAF">
                    <w:rPr>
                      <w:rFonts w:eastAsia="Times New Roman"/>
                      <w:color w:val="000000"/>
                      <w:sz w:val="20"/>
                      <w:szCs w:val="20"/>
                      <w:lang w:eastAsia="es-CL"/>
                    </w:rPr>
                    <w:t>Potrero Laguna Negra</w:t>
                  </w:r>
                </w:p>
              </w:tc>
            </w:tr>
            <w:tr w:rsidR="000D60CE" w:rsidRPr="00440575" w14:paraId="56FB49DD" w14:textId="77777777" w:rsidTr="00BB587E">
              <w:trPr>
                <w:trHeight w:val="300"/>
                <w:jc w:val="center"/>
              </w:trPr>
              <w:tc>
                <w:tcPr>
                  <w:tcW w:w="6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946010" w14:textId="56CCE914" w:rsidR="000D60CE" w:rsidRPr="005D1EAF" w:rsidRDefault="000D60CE" w:rsidP="00F47F96">
                  <w:pPr>
                    <w:jc w:val="center"/>
                    <w:rPr>
                      <w:rFonts w:eastAsia="Times New Roman"/>
                      <w:color w:val="000000"/>
                      <w:sz w:val="20"/>
                      <w:szCs w:val="20"/>
                      <w:lang w:eastAsia="es-CL"/>
                    </w:rPr>
                  </w:pPr>
                  <w:r w:rsidRPr="005D1EAF">
                    <w:rPr>
                      <w:rFonts w:eastAsia="Times New Roman"/>
                      <w:color w:val="000000"/>
                      <w:sz w:val="20"/>
                      <w:szCs w:val="20"/>
                      <w:lang w:eastAsia="es-CL"/>
                    </w:rPr>
                    <w:t>2</w:t>
                  </w:r>
                </w:p>
              </w:tc>
              <w:tc>
                <w:tcPr>
                  <w:tcW w:w="1251" w:type="dxa"/>
                  <w:tcBorders>
                    <w:top w:val="single" w:sz="4" w:space="0" w:color="auto"/>
                    <w:left w:val="nil"/>
                    <w:bottom w:val="single" w:sz="4" w:space="0" w:color="auto"/>
                    <w:right w:val="single" w:sz="4" w:space="0" w:color="auto"/>
                  </w:tcBorders>
                  <w:shd w:val="clear" w:color="auto" w:fill="auto"/>
                  <w:noWrap/>
                  <w:vAlign w:val="center"/>
                </w:tcPr>
                <w:p w14:paraId="7136402B" w14:textId="6B5CD07F" w:rsidR="000D60CE" w:rsidRPr="005D1EAF" w:rsidRDefault="008A2A02" w:rsidP="00F47F96">
                  <w:pPr>
                    <w:jc w:val="center"/>
                    <w:rPr>
                      <w:rFonts w:eastAsia="Times New Roman"/>
                      <w:color w:val="000000"/>
                      <w:sz w:val="20"/>
                      <w:szCs w:val="20"/>
                      <w:lang w:eastAsia="es-CL"/>
                    </w:rPr>
                  </w:pPr>
                  <w:r w:rsidRPr="005D1EAF">
                    <w:rPr>
                      <w:rFonts w:eastAsia="Times New Roman"/>
                      <w:color w:val="000000"/>
                      <w:sz w:val="20"/>
                      <w:szCs w:val="20"/>
                      <w:lang w:eastAsia="es-CL"/>
                    </w:rPr>
                    <w:t>73,5</w:t>
                  </w:r>
                </w:p>
              </w:tc>
              <w:tc>
                <w:tcPr>
                  <w:tcW w:w="3271" w:type="dxa"/>
                  <w:tcBorders>
                    <w:top w:val="single" w:sz="4" w:space="0" w:color="auto"/>
                    <w:left w:val="nil"/>
                    <w:bottom w:val="single" w:sz="4" w:space="0" w:color="auto"/>
                    <w:right w:val="single" w:sz="4" w:space="0" w:color="auto"/>
                  </w:tcBorders>
                  <w:shd w:val="clear" w:color="auto" w:fill="auto"/>
                  <w:noWrap/>
                  <w:vAlign w:val="center"/>
                </w:tcPr>
                <w:p w14:paraId="02AA368C" w14:textId="2B7DEBF0" w:rsidR="000D60CE" w:rsidRPr="005D1EAF" w:rsidRDefault="008A2A02" w:rsidP="00F47F96">
                  <w:r w:rsidRPr="005D1EAF">
                    <w:rPr>
                      <w:rFonts w:eastAsia="Times New Roman"/>
                      <w:color w:val="000000"/>
                      <w:sz w:val="20"/>
                      <w:szCs w:val="20"/>
                      <w:lang w:eastAsia="es-CL"/>
                    </w:rPr>
                    <w:t>Potrero Invierno Norte</w:t>
                  </w:r>
                </w:p>
              </w:tc>
            </w:tr>
            <w:tr w:rsidR="000D60CE" w:rsidRPr="00440575" w14:paraId="3D616253" w14:textId="77777777" w:rsidTr="00BB587E">
              <w:trPr>
                <w:trHeight w:val="300"/>
                <w:jc w:val="center"/>
              </w:trPr>
              <w:tc>
                <w:tcPr>
                  <w:tcW w:w="638" w:type="dxa"/>
                  <w:tcBorders>
                    <w:top w:val="single" w:sz="4" w:space="0" w:color="auto"/>
                    <w:left w:val="single" w:sz="4" w:space="0" w:color="auto"/>
                    <w:bottom w:val="single" w:sz="18" w:space="0" w:color="auto"/>
                    <w:right w:val="single" w:sz="4" w:space="0" w:color="auto"/>
                  </w:tcBorders>
                  <w:shd w:val="clear" w:color="auto" w:fill="auto"/>
                  <w:noWrap/>
                  <w:vAlign w:val="center"/>
                </w:tcPr>
                <w:p w14:paraId="2060B1D1" w14:textId="5C05CE43" w:rsidR="000D60CE" w:rsidRPr="005D1EAF" w:rsidRDefault="000D60CE" w:rsidP="00F47F96">
                  <w:pPr>
                    <w:jc w:val="center"/>
                    <w:rPr>
                      <w:rFonts w:eastAsia="Times New Roman"/>
                      <w:color w:val="000000"/>
                      <w:sz w:val="20"/>
                      <w:szCs w:val="20"/>
                      <w:lang w:eastAsia="es-CL"/>
                    </w:rPr>
                  </w:pPr>
                  <w:r w:rsidRPr="005D1EAF">
                    <w:rPr>
                      <w:rFonts w:eastAsia="Times New Roman"/>
                      <w:color w:val="000000"/>
                      <w:sz w:val="20"/>
                      <w:szCs w:val="20"/>
                      <w:lang w:eastAsia="es-CL"/>
                    </w:rPr>
                    <w:t>3</w:t>
                  </w:r>
                </w:p>
              </w:tc>
              <w:tc>
                <w:tcPr>
                  <w:tcW w:w="1251" w:type="dxa"/>
                  <w:tcBorders>
                    <w:top w:val="single" w:sz="4" w:space="0" w:color="auto"/>
                    <w:left w:val="nil"/>
                    <w:bottom w:val="single" w:sz="18" w:space="0" w:color="auto"/>
                    <w:right w:val="single" w:sz="4" w:space="0" w:color="auto"/>
                  </w:tcBorders>
                  <w:shd w:val="clear" w:color="auto" w:fill="auto"/>
                  <w:noWrap/>
                  <w:vAlign w:val="center"/>
                </w:tcPr>
                <w:p w14:paraId="38926B0E" w14:textId="62B78C93" w:rsidR="000D60CE" w:rsidRPr="005D1EAF" w:rsidRDefault="008A2A02" w:rsidP="00F47F96">
                  <w:pPr>
                    <w:jc w:val="center"/>
                    <w:rPr>
                      <w:rFonts w:eastAsia="Times New Roman"/>
                      <w:color w:val="000000"/>
                      <w:sz w:val="20"/>
                      <w:szCs w:val="20"/>
                      <w:lang w:eastAsia="es-CL"/>
                    </w:rPr>
                  </w:pPr>
                  <w:r w:rsidRPr="005D1EAF">
                    <w:rPr>
                      <w:rFonts w:eastAsia="Times New Roman"/>
                      <w:color w:val="000000"/>
                      <w:sz w:val="20"/>
                      <w:szCs w:val="20"/>
                      <w:lang w:eastAsia="es-CL"/>
                    </w:rPr>
                    <w:t>58,5</w:t>
                  </w:r>
                </w:p>
              </w:tc>
              <w:tc>
                <w:tcPr>
                  <w:tcW w:w="3271" w:type="dxa"/>
                  <w:tcBorders>
                    <w:top w:val="single" w:sz="4" w:space="0" w:color="auto"/>
                    <w:left w:val="nil"/>
                    <w:bottom w:val="single" w:sz="18" w:space="0" w:color="auto"/>
                    <w:right w:val="single" w:sz="4" w:space="0" w:color="auto"/>
                  </w:tcBorders>
                  <w:shd w:val="clear" w:color="auto" w:fill="auto"/>
                  <w:noWrap/>
                  <w:vAlign w:val="center"/>
                </w:tcPr>
                <w:p w14:paraId="7DE460C5" w14:textId="18D12D7B" w:rsidR="000D60CE" w:rsidRPr="005D1EAF" w:rsidRDefault="008A2A02" w:rsidP="00F47F96">
                  <w:pPr>
                    <w:rPr>
                      <w:rFonts w:eastAsia="Times New Roman"/>
                      <w:color w:val="000000"/>
                      <w:sz w:val="20"/>
                      <w:szCs w:val="20"/>
                      <w:lang w:eastAsia="es-CL"/>
                    </w:rPr>
                  </w:pPr>
                  <w:r w:rsidRPr="005D1EAF">
                    <w:rPr>
                      <w:rFonts w:eastAsia="Times New Roman"/>
                      <w:color w:val="000000"/>
                      <w:sz w:val="20"/>
                      <w:szCs w:val="20"/>
                      <w:lang w:eastAsia="es-CL"/>
                    </w:rPr>
                    <w:t>Potrero Invierno Sur</w:t>
                  </w:r>
                </w:p>
              </w:tc>
            </w:tr>
            <w:tr w:rsidR="008A2A02" w:rsidRPr="00440575" w14:paraId="2CE5789E" w14:textId="77777777" w:rsidTr="00BB587E">
              <w:trPr>
                <w:trHeight w:val="300"/>
                <w:jc w:val="center"/>
              </w:trPr>
              <w:tc>
                <w:tcPr>
                  <w:tcW w:w="638" w:type="dxa"/>
                  <w:tcBorders>
                    <w:top w:val="single" w:sz="18" w:space="0" w:color="auto"/>
                    <w:left w:val="single" w:sz="4" w:space="0" w:color="auto"/>
                    <w:bottom w:val="single" w:sz="4" w:space="0" w:color="auto"/>
                    <w:right w:val="single" w:sz="4" w:space="0" w:color="auto"/>
                  </w:tcBorders>
                  <w:shd w:val="clear" w:color="auto" w:fill="auto"/>
                  <w:noWrap/>
                  <w:vAlign w:val="center"/>
                </w:tcPr>
                <w:p w14:paraId="643E99CA" w14:textId="7A510CF4" w:rsidR="008A2A02" w:rsidRPr="005D1EAF" w:rsidRDefault="008A2A02" w:rsidP="00F47F96">
                  <w:pPr>
                    <w:jc w:val="center"/>
                    <w:rPr>
                      <w:rFonts w:eastAsia="Times New Roman"/>
                      <w:b/>
                      <w:color w:val="000000"/>
                      <w:sz w:val="20"/>
                      <w:szCs w:val="20"/>
                      <w:lang w:eastAsia="es-CL"/>
                    </w:rPr>
                  </w:pPr>
                  <w:r w:rsidRPr="005D1EAF">
                    <w:rPr>
                      <w:rFonts w:eastAsia="Times New Roman"/>
                      <w:b/>
                      <w:color w:val="000000"/>
                      <w:sz w:val="20"/>
                      <w:szCs w:val="20"/>
                      <w:lang w:eastAsia="es-CL"/>
                    </w:rPr>
                    <w:t>Total</w:t>
                  </w:r>
                </w:p>
              </w:tc>
              <w:tc>
                <w:tcPr>
                  <w:tcW w:w="1251" w:type="dxa"/>
                  <w:tcBorders>
                    <w:top w:val="single" w:sz="18" w:space="0" w:color="auto"/>
                    <w:left w:val="nil"/>
                    <w:bottom w:val="single" w:sz="4" w:space="0" w:color="auto"/>
                    <w:right w:val="single" w:sz="4" w:space="0" w:color="auto"/>
                  </w:tcBorders>
                  <w:shd w:val="clear" w:color="auto" w:fill="auto"/>
                  <w:noWrap/>
                  <w:vAlign w:val="center"/>
                </w:tcPr>
                <w:p w14:paraId="509ED93C" w14:textId="126AD864" w:rsidR="008A2A02" w:rsidRPr="005D1EAF" w:rsidRDefault="008A2A02" w:rsidP="00F47F96">
                  <w:pPr>
                    <w:jc w:val="center"/>
                    <w:rPr>
                      <w:rFonts w:eastAsia="Times New Roman"/>
                      <w:b/>
                      <w:color w:val="000000"/>
                      <w:sz w:val="20"/>
                      <w:szCs w:val="20"/>
                      <w:lang w:eastAsia="es-CL"/>
                    </w:rPr>
                  </w:pPr>
                  <w:r w:rsidRPr="005D1EAF">
                    <w:rPr>
                      <w:rFonts w:eastAsia="Times New Roman"/>
                      <w:b/>
                      <w:color w:val="000000"/>
                      <w:sz w:val="20"/>
                      <w:szCs w:val="20"/>
                      <w:lang w:eastAsia="es-CL"/>
                    </w:rPr>
                    <w:t>192</w:t>
                  </w:r>
                </w:p>
              </w:tc>
              <w:tc>
                <w:tcPr>
                  <w:tcW w:w="3271" w:type="dxa"/>
                  <w:tcBorders>
                    <w:top w:val="single" w:sz="18" w:space="0" w:color="auto"/>
                    <w:left w:val="nil"/>
                    <w:bottom w:val="single" w:sz="4" w:space="0" w:color="auto"/>
                    <w:right w:val="single" w:sz="4" w:space="0" w:color="auto"/>
                  </w:tcBorders>
                  <w:shd w:val="clear" w:color="auto" w:fill="auto"/>
                  <w:noWrap/>
                  <w:vAlign w:val="center"/>
                </w:tcPr>
                <w:p w14:paraId="7900C07D" w14:textId="5FD6FF2A" w:rsidR="008A2A02" w:rsidRPr="005D1EAF" w:rsidRDefault="00310EEC" w:rsidP="00BB587E">
                  <w:pPr>
                    <w:rPr>
                      <w:rFonts w:eastAsia="Times New Roman"/>
                      <w:b/>
                      <w:color w:val="000000"/>
                      <w:sz w:val="20"/>
                      <w:szCs w:val="20"/>
                      <w:lang w:eastAsia="es-CL"/>
                    </w:rPr>
                  </w:pPr>
                  <w:r w:rsidRPr="005D1EAF">
                    <w:rPr>
                      <w:rFonts w:eastAsia="Times New Roman"/>
                      <w:b/>
                      <w:color w:val="000000"/>
                      <w:sz w:val="20"/>
                      <w:szCs w:val="20"/>
                      <w:lang w:eastAsia="es-CL"/>
                    </w:rPr>
                    <w:t xml:space="preserve">Superficie </w:t>
                  </w:r>
                  <w:r w:rsidR="00BB587E">
                    <w:rPr>
                      <w:rFonts w:eastAsia="Times New Roman"/>
                      <w:b/>
                      <w:color w:val="000000"/>
                      <w:sz w:val="20"/>
                      <w:szCs w:val="20"/>
                      <w:lang w:eastAsia="es-CL"/>
                    </w:rPr>
                    <w:t>máxima t</w:t>
                  </w:r>
                  <w:r w:rsidRPr="005D1EAF">
                    <w:rPr>
                      <w:rFonts w:eastAsia="Times New Roman"/>
                      <w:b/>
                      <w:color w:val="000000"/>
                      <w:sz w:val="20"/>
                      <w:szCs w:val="20"/>
                      <w:lang w:eastAsia="es-CL"/>
                    </w:rPr>
                    <w:t>otal pastoreable</w:t>
                  </w:r>
                </w:p>
              </w:tc>
            </w:tr>
          </w:tbl>
          <w:p w14:paraId="3FC5B272" w14:textId="77777777" w:rsidR="005D1EAF" w:rsidRDefault="005D1EAF" w:rsidP="00284888">
            <w:pPr>
              <w:ind w:left="178"/>
              <w:rPr>
                <w:rFonts w:ascii="Calibri" w:eastAsia="Times New Roman" w:hAnsi="Calibri"/>
                <w:color w:val="000000"/>
                <w:sz w:val="20"/>
                <w:szCs w:val="20"/>
                <w:lang w:eastAsia="es-CL"/>
              </w:rPr>
            </w:pPr>
          </w:p>
          <w:p w14:paraId="014D7530" w14:textId="01D539AF" w:rsidR="00E644EA" w:rsidRPr="005626CB" w:rsidRDefault="00E644EA" w:rsidP="0061144A">
            <w:pPr>
              <w:ind w:left="178"/>
              <w:rPr>
                <w:rFonts w:eastAsia="Times New Roman"/>
                <w:color w:val="000000"/>
                <w:sz w:val="20"/>
                <w:szCs w:val="20"/>
                <w:lang w:eastAsia="es-CL"/>
              </w:rPr>
            </w:pPr>
            <w:r>
              <w:rPr>
                <w:rFonts w:ascii="Calibri" w:eastAsia="Times New Roman" w:hAnsi="Calibri"/>
                <w:color w:val="000000"/>
                <w:sz w:val="20"/>
                <w:szCs w:val="20"/>
                <w:lang w:eastAsia="es-CL"/>
              </w:rPr>
              <w:t xml:space="preserve">Fuente: Elaboración </w:t>
            </w:r>
            <w:r w:rsidR="0061144A">
              <w:rPr>
                <w:rFonts w:ascii="Calibri" w:eastAsia="Times New Roman" w:hAnsi="Calibri"/>
                <w:color w:val="000000"/>
                <w:sz w:val="20"/>
                <w:szCs w:val="20"/>
                <w:lang w:eastAsia="es-CL"/>
              </w:rPr>
              <w:t>p</w:t>
            </w:r>
            <w:r>
              <w:rPr>
                <w:rFonts w:ascii="Calibri" w:eastAsia="Times New Roman" w:hAnsi="Calibri"/>
                <w:color w:val="000000"/>
                <w:sz w:val="20"/>
                <w:szCs w:val="20"/>
                <w:lang w:eastAsia="es-CL"/>
              </w:rPr>
              <w:t>ropia</w:t>
            </w:r>
            <w:r w:rsidR="00284888">
              <w:rPr>
                <w:rFonts w:ascii="Calibri" w:eastAsia="Times New Roman" w:hAnsi="Calibri"/>
                <w:color w:val="000000"/>
                <w:sz w:val="20"/>
                <w:szCs w:val="20"/>
                <w:lang w:eastAsia="es-CL"/>
              </w:rPr>
              <w:t xml:space="preserve"> en base a la información remitida por el titular</w:t>
            </w:r>
            <w:r>
              <w:rPr>
                <w:rFonts w:ascii="Calibri" w:eastAsia="Times New Roman" w:hAnsi="Calibri"/>
                <w:color w:val="000000"/>
                <w:sz w:val="20"/>
                <w:szCs w:val="20"/>
                <w:lang w:eastAsia="es-CL"/>
              </w:rPr>
              <w:t>.</w:t>
            </w:r>
          </w:p>
        </w:tc>
        <w:tc>
          <w:tcPr>
            <w:tcW w:w="2737" w:type="pct"/>
            <w:gridSpan w:val="2"/>
            <w:tcBorders>
              <w:top w:val="nil"/>
              <w:left w:val="single" w:sz="4" w:space="0" w:color="auto"/>
              <w:right w:val="single" w:sz="4" w:space="0" w:color="auto"/>
            </w:tcBorders>
            <w:shd w:val="clear" w:color="auto" w:fill="auto"/>
            <w:noWrap/>
            <w:vAlign w:val="center"/>
            <w:hideMark/>
          </w:tcPr>
          <w:p w14:paraId="13956B03" w14:textId="77777777" w:rsidR="00E644EA" w:rsidRDefault="00E644EA" w:rsidP="00F47F96">
            <w:pPr>
              <w:jc w:val="center"/>
              <w:rPr>
                <w:rFonts w:eastAsia="Times New Roman"/>
                <w:color w:val="000000"/>
                <w:sz w:val="20"/>
                <w:szCs w:val="20"/>
                <w:lang w:eastAsia="es-CL"/>
              </w:rPr>
            </w:pPr>
          </w:p>
          <w:p w14:paraId="66370AE2" w14:textId="77777777" w:rsidR="00E644EA" w:rsidRDefault="00E644EA" w:rsidP="00F47F96">
            <w:pPr>
              <w:jc w:val="center"/>
              <w:rPr>
                <w:rFonts w:eastAsia="Times New Roman"/>
                <w:color w:val="000000"/>
                <w:sz w:val="20"/>
                <w:szCs w:val="20"/>
                <w:lang w:eastAsia="es-CL"/>
              </w:rPr>
            </w:pPr>
          </w:p>
          <w:p w14:paraId="68A97FAA" w14:textId="248C30B9" w:rsidR="00E644EA" w:rsidRDefault="005D1EAF" w:rsidP="00F47F96">
            <w:pPr>
              <w:jc w:val="center"/>
              <w:rPr>
                <w:rFonts w:eastAsia="Times New Roman"/>
                <w:color w:val="000000"/>
                <w:sz w:val="20"/>
                <w:szCs w:val="20"/>
                <w:lang w:eastAsia="es-CL"/>
              </w:rPr>
            </w:pPr>
            <w:r w:rsidRPr="00783614">
              <w:rPr>
                <w:rFonts w:eastAsia="Times New Roman"/>
                <w:noProof/>
                <w:color w:val="000000"/>
                <w:sz w:val="20"/>
                <w:szCs w:val="20"/>
                <w:lang w:eastAsia="es-CL"/>
              </w:rPr>
              <mc:AlternateContent>
                <mc:Choice Requires="wps">
                  <w:drawing>
                    <wp:anchor distT="0" distB="0" distL="114300" distR="114300" simplePos="0" relativeHeight="252644352" behindDoc="0" locked="0" layoutInCell="1" allowOverlap="1" wp14:anchorId="10528A7F" wp14:editId="414511AB">
                      <wp:simplePos x="0" y="0"/>
                      <wp:positionH relativeFrom="column">
                        <wp:posOffset>4246245</wp:posOffset>
                      </wp:positionH>
                      <wp:positionV relativeFrom="paragraph">
                        <wp:posOffset>395605</wp:posOffset>
                      </wp:positionV>
                      <wp:extent cx="222885" cy="382270"/>
                      <wp:effectExtent l="19050" t="19050" r="24765" b="17780"/>
                      <wp:wrapNone/>
                      <wp:docPr id="29" name="29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29 Flecha arriba" o:spid="_x0000_s1026" type="#_x0000_t68" style="position:absolute;margin-left:334.35pt;margin-top:31.15pt;width:17.55pt;height:30.1pt;z-index:25264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" adj="6297" fillcolor="white [3212]" strokecolor="black [3213]" strokeweight="2pt"/>
                  </w:pict>
                </mc:Fallback>
              </mc:AlternateContent>
            </w:r>
            <w:r w:rsidRPr="00783614">
              <w:rPr>
                <w:rFonts w:eastAsia="Times New Roman"/>
                <w:noProof/>
                <w:color w:val="000000"/>
                <w:sz w:val="20"/>
                <w:szCs w:val="20"/>
                <w:lang w:eastAsia="es-CL"/>
              </w:rPr>
              <mc:AlternateContent>
                <mc:Choice Requires="wps">
                  <w:drawing>
                    <wp:anchor distT="0" distB="0" distL="114300" distR="114300" simplePos="0" relativeHeight="252645376" behindDoc="0" locked="0" layoutInCell="1" allowOverlap="1" wp14:anchorId="0D1E4680" wp14:editId="22297484">
                      <wp:simplePos x="0" y="0"/>
                      <wp:positionH relativeFrom="column">
                        <wp:posOffset>4203065</wp:posOffset>
                      </wp:positionH>
                      <wp:positionV relativeFrom="paragraph">
                        <wp:posOffset>128905</wp:posOffset>
                      </wp:positionV>
                      <wp:extent cx="307975" cy="1403985"/>
                      <wp:effectExtent l="0" t="0" r="0" b="6350"/>
                      <wp:wrapNone/>
                      <wp:docPr id="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768DA2A8" w14:textId="77777777" w:rsidR="00D50F85" w:rsidRPr="00E61B7B" w:rsidRDefault="00D50F85" w:rsidP="00E644EA">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72" type="#_x0000_t202" style="position:absolute;left:0;text-align:left;margin-left:330.95pt;margin-top:10.15pt;width:24.25pt;height:110.55pt;z-index:25264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" filled="f" stroked="f">
                      <v:textbox style="mso-fit-shape-to-text:t">
                        <w:txbxContent>
                          <w:p w14:paraId="768DA2A8" w14:textId="77777777" w:rsidR="00D50F85" w:rsidRPr="00E61B7B" w:rsidRDefault="00D50F85" w:rsidP="00E644EA">
                            <w:pPr>
                              <w:rPr>
                                <w:b/>
                                <w:color w:val="FFFFFF" w:themeColor="background1"/>
                                <w:sz w:val="28"/>
                              </w:rPr>
                            </w:pPr>
                            <w:r w:rsidRPr="00E61B7B">
                              <w:rPr>
                                <w:b/>
                                <w:color w:val="FFFFFF" w:themeColor="background1"/>
                                <w:sz w:val="28"/>
                              </w:rPr>
                              <w:t>N</w:t>
                            </w:r>
                          </w:p>
                        </w:txbxContent>
                      </v:textbox>
                    </v:shape>
                  </w:pict>
                </mc:Fallback>
              </mc:AlternateContent>
            </w:r>
          </w:p>
          <w:p w14:paraId="49939325" w14:textId="0D981F05" w:rsidR="00E644EA" w:rsidRDefault="005D1EAF" w:rsidP="00F47F96">
            <w:pPr>
              <w:jc w:val="center"/>
              <w:rPr>
                <w:rFonts w:eastAsia="Times New Roman"/>
                <w:color w:val="000000"/>
                <w:sz w:val="20"/>
                <w:szCs w:val="20"/>
                <w:lang w:eastAsia="es-CL"/>
              </w:rPr>
            </w:pPr>
            <w:r w:rsidRPr="001B5CAA">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2656640" behindDoc="0" locked="0" layoutInCell="1" allowOverlap="1" wp14:anchorId="5431E5DD" wp14:editId="1C64E966">
                      <wp:simplePos x="0" y="0"/>
                      <wp:positionH relativeFrom="column">
                        <wp:posOffset>3747135</wp:posOffset>
                      </wp:positionH>
                      <wp:positionV relativeFrom="paragraph">
                        <wp:posOffset>858520</wp:posOffset>
                      </wp:positionV>
                      <wp:extent cx="825500" cy="253365"/>
                      <wp:effectExtent l="0" t="0" r="12700" b="13335"/>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5500" cy="253365"/>
                              </a:xfrm>
                              <a:prstGeom prst="rect">
                                <a:avLst/>
                              </a:prstGeom>
                              <a:solidFill>
                                <a:srgbClr val="FF0000"/>
                              </a:solidFill>
                              <a:ln w="12700">
                                <a:solidFill>
                                  <a:schemeClr val="tx1"/>
                                </a:solidFill>
                                <a:miter lim="800000"/>
                                <a:headEnd/>
                                <a:tailEnd/>
                              </a:ln>
                            </wps:spPr>
                            <wps:txbx>
                              <w:txbxContent>
                                <w:p w14:paraId="0E85F311" w14:textId="77777777" w:rsidR="00D50F85" w:rsidRPr="005D1EAF" w:rsidRDefault="00D50F85" w:rsidP="005D1EAF">
                                  <w:pPr>
                                    <w:jc w:val="center"/>
                                    <w:rPr>
                                      <w:b/>
                                      <w:sz w:val="20"/>
                                    </w:rPr>
                                  </w:pPr>
                                  <w:r w:rsidRPr="005D1EAF">
                                    <w:rPr>
                                      <w:b/>
                                      <w:sz w:val="20"/>
                                    </w:rPr>
                                    <w:t>Caballerizas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left:0;text-align:left;margin-left:295.05pt;margin-top:67.6pt;width:65pt;height:19.95pt;z-index:25265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" fillcolor="red" strokecolor="black [3213]" strokeweight="1pt">
                      <v:textbox>
                        <w:txbxContent>
                          <w:p w14:paraId="0E85F311" w14:textId="77777777" w:rsidR="00D50F85" w:rsidRPr="005D1EAF" w:rsidRDefault="00D50F85" w:rsidP="005D1EAF">
                            <w:pPr>
                              <w:jc w:val="center"/>
                              <w:rPr>
                                <w:b/>
                                <w:sz w:val="20"/>
                              </w:rPr>
                            </w:pPr>
                            <w:r w:rsidRPr="005D1EAF">
                              <w:rPr>
                                <w:b/>
                                <w:sz w:val="20"/>
                              </w:rPr>
                              <w:t>Caballerizas</w:t>
                            </w:r>
                          </w:p>
                        </w:txbxContent>
                      </v:textbox>
                    </v:shape>
                  </w:pict>
                </mc:Fallback>
              </mc:AlternateContent>
            </w:r>
            <w:r w:rsidRPr="001B5CAA">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655616" behindDoc="0" locked="0" layoutInCell="1" allowOverlap="1" wp14:anchorId="23FD039C" wp14:editId="64186EBA">
                      <wp:simplePos x="0" y="0"/>
                      <wp:positionH relativeFrom="column">
                        <wp:posOffset>3302635</wp:posOffset>
                      </wp:positionH>
                      <wp:positionV relativeFrom="paragraph">
                        <wp:posOffset>824865</wp:posOffset>
                      </wp:positionV>
                      <wp:extent cx="570230" cy="173990"/>
                      <wp:effectExtent l="19050" t="19050" r="20320" b="35560"/>
                      <wp:wrapNone/>
                      <wp:docPr id="28" name="28 Conector recto de flecha"/>
                      <wp:cNvGraphicFramePr/>
                      <a:graphic xmlns:a="http://schemas.openxmlformats.org/drawingml/2006/main">
                        <a:graphicData uri="http://schemas.microsoft.com/office/word/2010/wordprocessingShape">
                          <wps:wsp>
                            <wps:cNvCnPr/>
                            <wps:spPr>
                              <a:xfrm>
                                <a:off x="0" y="0"/>
                                <a:ext cx="570230" cy="173990"/>
                              </a:xfrm>
                              <a:prstGeom prst="straightConnector1">
                                <a:avLst/>
                              </a:prstGeom>
                              <a:ln w="38100">
                                <a:solidFill>
                                  <a:srgbClr val="FF0000"/>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28 Conector recto de flecha" o:spid="_x0000_s1026" type="#_x0000_t32" style="position:absolute;margin-left:260.05pt;margin-top:64.95pt;width:44.9pt;height:13.7pt;z-index:25265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" strokecolor="red" strokeweight="3pt"/>
                  </w:pict>
                </mc:Fallback>
              </mc:AlternateContent>
            </w:r>
            <w:r w:rsidR="00310EEC">
              <w:rPr>
                <w:rFonts w:eastAsia="Times New Roman"/>
                <w:noProof/>
                <w:color w:val="000000"/>
                <w:sz w:val="20"/>
                <w:szCs w:val="20"/>
                <w:lang w:eastAsia="es-CL"/>
              </w:rPr>
              <mc:AlternateContent>
                <mc:Choice Requires="wps">
                  <w:drawing>
                    <wp:anchor distT="0" distB="0" distL="114300" distR="114300" simplePos="0" relativeHeight="252657664" behindDoc="0" locked="0" layoutInCell="1" allowOverlap="1" wp14:anchorId="0F9911BA" wp14:editId="6FE10512">
                      <wp:simplePos x="0" y="0"/>
                      <wp:positionH relativeFrom="column">
                        <wp:posOffset>3213735</wp:posOffset>
                      </wp:positionH>
                      <wp:positionV relativeFrom="paragraph">
                        <wp:posOffset>768985</wp:posOffset>
                      </wp:positionV>
                      <wp:extent cx="124460" cy="116205"/>
                      <wp:effectExtent l="0" t="0" r="27940" b="17145"/>
                      <wp:wrapNone/>
                      <wp:docPr id="22" name="22 Elipse"/>
                      <wp:cNvGraphicFramePr/>
                      <a:graphic xmlns:a="http://schemas.openxmlformats.org/drawingml/2006/main">
                        <a:graphicData uri="http://schemas.microsoft.com/office/word/2010/wordprocessingShape">
                          <wps:wsp>
                            <wps:cNvSpPr/>
                            <wps:spPr>
                              <a:xfrm>
                                <a:off x="0" y="0"/>
                                <a:ext cx="124460" cy="116205"/>
                              </a:xfrm>
                              <a:prstGeom prst="ellipse">
                                <a:avLst/>
                              </a:prstGeom>
                              <a:solidFill>
                                <a:srgbClr val="FF00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2 Elipse" o:spid="_x0000_s1026" style="position:absolute;margin-left:253.05pt;margin-top:60.55pt;width:9.8pt;height:9.15pt;z-index:25265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" fillcolor="red" strokecolor="black [3213]" strokeweight="1pt"/>
                  </w:pict>
                </mc:Fallback>
              </mc:AlternateContent>
            </w:r>
            <w:r w:rsidR="00310EEC">
              <w:rPr>
                <w:rFonts w:eastAsia="Times New Roman"/>
                <w:noProof/>
                <w:color w:val="000000"/>
                <w:sz w:val="20"/>
                <w:szCs w:val="20"/>
                <w:lang w:eastAsia="es-CL"/>
              </w:rPr>
              <mc:AlternateContent>
                <mc:Choice Requires="wps">
                  <w:drawing>
                    <wp:anchor distT="0" distB="0" distL="114300" distR="114300" simplePos="0" relativeHeight="252648448" behindDoc="0" locked="0" layoutInCell="1" allowOverlap="1" wp14:anchorId="0AA1B0B6" wp14:editId="596A68EE">
                      <wp:simplePos x="0" y="0"/>
                      <wp:positionH relativeFrom="column">
                        <wp:posOffset>2217420</wp:posOffset>
                      </wp:positionH>
                      <wp:positionV relativeFrom="paragraph">
                        <wp:posOffset>953770</wp:posOffset>
                      </wp:positionV>
                      <wp:extent cx="344170" cy="344170"/>
                      <wp:effectExtent l="0" t="0" r="17780" b="17780"/>
                      <wp:wrapNone/>
                      <wp:docPr id="19" name="19 Elipse"/>
                      <wp:cNvGraphicFramePr/>
                      <a:graphic xmlns:a="http://schemas.openxmlformats.org/drawingml/2006/main">
                        <a:graphicData uri="http://schemas.microsoft.com/office/word/2010/wordprocessingShape">
                          <wps:wsp>
                            <wps:cNvSpPr/>
                            <wps:spPr>
                              <a:xfrm>
                                <a:off x="0" y="0"/>
                                <a:ext cx="344170" cy="344170"/>
                              </a:xfrm>
                              <a:prstGeom prst="ellipse">
                                <a:avLst/>
                              </a:prstGeom>
                              <a:solidFill>
                                <a:srgbClr val="FFFF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8D736A" w14:textId="5ECD95F0" w:rsidR="00D50F85" w:rsidRPr="00310EEC" w:rsidRDefault="00D50F85" w:rsidP="00310EEC">
                                  <w:pPr>
                                    <w:jc w:val="center"/>
                                    <w:rPr>
                                      <w:b/>
                                      <w:color w:val="000000" w:themeColor="text1"/>
                                      <w:sz w:val="20"/>
                                    </w:rPr>
                                  </w:pPr>
                                  <w:r>
                                    <w:rPr>
                                      <w:b/>
                                      <w:color w:val="000000" w:themeColor="text1"/>
                                      <w:sz w:val="20"/>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9 Elipse" o:spid="_x0000_s1074" style="position:absolute;left:0;text-align:left;margin-left:174.6pt;margin-top:75.1pt;width:27.1pt;height:27.1pt;z-index:25264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" fillcolor="yellow" strokecolor="black [3213]" strokeweight="1pt">
                      <v:textbox>
                        <w:txbxContent>
                          <w:p w14:paraId="578D736A" w14:textId="5ECD95F0" w:rsidR="00D50F85" w:rsidRPr="00310EEC" w:rsidRDefault="00D50F85" w:rsidP="00310EEC">
                            <w:pPr>
                              <w:jc w:val="center"/>
                              <w:rPr>
                                <w:b/>
                                <w:color w:val="000000" w:themeColor="text1"/>
                                <w:sz w:val="20"/>
                              </w:rPr>
                            </w:pPr>
                            <w:r>
                              <w:rPr>
                                <w:b/>
                                <w:color w:val="000000" w:themeColor="text1"/>
                                <w:sz w:val="20"/>
                              </w:rPr>
                              <w:t>2</w:t>
                            </w:r>
                          </w:p>
                        </w:txbxContent>
                      </v:textbox>
                    </v:oval>
                  </w:pict>
                </mc:Fallback>
              </mc:AlternateContent>
            </w:r>
            <w:r w:rsidR="00310EEC">
              <w:rPr>
                <w:rFonts w:eastAsia="Times New Roman"/>
                <w:noProof/>
                <w:color w:val="000000"/>
                <w:sz w:val="20"/>
                <w:szCs w:val="20"/>
                <w:lang w:eastAsia="es-CL"/>
              </w:rPr>
              <mc:AlternateContent>
                <mc:Choice Requires="wps">
                  <w:drawing>
                    <wp:anchor distT="0" distB="0" distL="114300" distR="114300" simplePos="0" relativeHeight="252650496" behindDoc="0" locked="0" layoutInCell="1" allowOverlap="1" wp14:anchorId="4691412E" wp14:editId="198B4AF4">
                      <wp:simplePos x="0" y="0"/>
                      <wp:positionH relativeFrom="column">
                        <wp:posOffset>3147060</wp:posOffset>
                      </wp:positionH>
                      <wp:positionV relativeFrom="paragraph">
                        <wp:posOffset>1080135</wp:posOffset>
                      </wp:positionV>
                      <wp:extent cx="344170" cy="344170"/>
                      <wp:effectExtent l="0" t="0" r="17780" b="17780"/>
                      <wp:wrapNone/>
                      <wp:docPr id="21" name="21 Elipse"/>
                      <wp:cNvGraphicFramePr/>
                      <a:graphic xmlns:a="http://schemas.openxmlformats.org/drawingml/2006/main">
                        <a:graphicData uri="http://schemas.microsoft.com/office/word/2010/wordprocessingShape">
                          <wps:wsp>
                            <wps:cNvSpPr/>
                            <wps:spPr>
                              <a:xfrm>
                                <a:off x="0" y="0"/>
                                <a:ext cx="344170" cy="344170"/>
                              </a:xfrm>
                              <a:prstGeom prst="ellipse">
                                <a:avLst/>
                              </a:prstGeom>
                              <a:solidFill>
                                <a:srgbClr val="FFFF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B307FC" w14:textId="76E2B86D" w:rsidR="00D50F85" w:rsidRPr="00310EEC" w:rsidRDefault="00D50F85" w:rsidP="00310EEC">
                                  <w:pPr>
                                    <w:jc w:val="center"/>
                                    <w:rPr>
                                      <w:b/>
                                      <w:color w:val="000000" w:themeColor="text1"/>
                                      <w:sz w:val="20"/>
                                    </w:rPr>
                                  </w:pPr>
                                  <w:r>
                                    <w:rPr>
                                      <w:b/>
                                      <w:color w:val="000000" w:themeColor="text1"/>
                                      <w:sz w:val="20"/>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1 Elipse" o:spid="_x0000_s1075" style="position:absolute;left:0;text-align:left;margin-left:247.8pt;margin-top:85.05pt;width:27.1pt;height:27.1pt;z-index:25265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" fillcolor="yellow" strokecolor="black [3213]" strokeweight="1pt">
                      <v:textbox>
                        <w:txbxContent>
                          <w:p w14:paraId="56B307FC" w14:textId="76E2B86D" w:rsidR="00D50F85" w:rsidRPr="00310EEC" w:rsidRDefault="00D50F85" w:rsidP="00310EEC">
                            <w:pPr>
                              <w:jc w:val="center"/>
                              <w:rPr>
                                <w:b/>
                                <w:color w:val="000000" w:themeColor="text1"/>
                                <w:sz w:val="20"/>
                              </w:rPr>
                            </w:pPr>
                            <w:r>
                              <w:rPr>
                                <w:b/>
                                <w:color w:val="000000" w:themeColor="text1"/>
                                <w:sz w:val="20"/>
                              </w:rPr>
                              <w:t>3</w:t>
                            </w:r>
                          </w:p>
                        </w:txbxContent>
                      </v:textbox>
                    </v:oval>
                  </w:pict>
                </mc:Fallback>
              </mc:AlternateContent>
            </w:r>
            <w:r w:rsidR="00310EEC">
              <w:rPr>
                <w:rFonts w:eastAsia="Times New Roman"/>
                <w:noProof/>
                <w:color w:val="000000"/>
                <w:sz w:val="20"/>
                <w:szCs w:val="20"/>
                <w:lang w:eastAsia="es-CL"/>
              </w:rPr>
              <mc:AlternateContent>
                <mc:Choice Requires="wps">
                  <w:drawing>
                    <wp:anchor distT="0" distB="0" distL="114300" distR="114300" simplePos="0" relativeHeight="252646400" behindDoc="0" locked="0" layoutInCell="1" allowOverlap="1" wp14:anchorId="5D20E1BF" wp14:editId="0FC72A04">
                      <wp:simplePos x="0" y="0"/>
                      <wp:positionH relativeFrom="column">
                        <wp:posOffset>878840</wp:posOffset>
                      </wp:positionH>
                      <wp:positionV relativeFrom="paragraph">
                        <wp:posOffset>1083945</wp:posOffset>
                      </wp:positionV>
                      <wp:extent cx="344170" cy="344170"/>
                      <wp:effectExtent l="0" t="0" r="17780" b="17780"/>
                      <wp:wrapNone/>
                      <wp:docPr id="12" name="12 Elipse"/>
                      <wp:cNvGraphicFramePr/>
                      <a:graphic xmlns:a="http://schemas.openxmlformats.org/drawingml/2006/main">
                        <a:graphicData uri="http://schemas.microsoft.com/office/word/2010/wordprocessingShape">
                          <wps:wsp>
                            <wps:cNvSpPr/>
                            <wps:spPr>
                              <a:xfrm>
                                <a:off x="0" y="0"/>
                                <a:ext cx="344170" cy="344170"/>
                              </a:xfrm>
                              <a:prstGeom prst="ellipse">
                                <a:avLst/>
                              </a:prstGeom>
                              <a:solidFill>
                                <a:srgbClr val="FFFF00"/>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5C97A9" w14:textId="54769CA9" w:rsidR="00D50F85" w:rsidRPr="00310EEC" w:rsidRDefault="00D50F85" w:rsidP="00310EEC">
                                  <w:pPr>
                                    <w:jc w:val="center"/>
                                    <w:rPr>
                                      <w:b/>
                                      <w:color w:val="000000" w:themeColor="text1"/>
                                      <w:sz w:val="20"/>
                                    </w:rPr>
                                  </w:pPr>
                                  <w:r w:rsidRPr="00310EEC">
                                    <w:rPr>
                                      <w:b/>
                                      <w:color w:val="000000" w:themeColor="text1"/>
                                      <w:sz w:val="2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2 Elipse" o:spid="_x0000_s1076" style="position:absolute;left:0;text-align:left;margin-left:69.2pt;margin-top:85.35pt;width:27.1pt;height:27.1pt;z-index:25264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" fillcolor="yellow" strokecolor="black [3213]" strokeweight="1pt">
                      <v:textbox>
                        <w:txbxContent>
                          <w:p w14:paraId="2A5C97A9" w14:textId="54769CA9" w:rsidR="00D50F85" w:rsidRPr="00310EEC" w:rsidRDefault="00D50F85" w:rsidP="00310EEC">
                            <w:pPr>
                              <w:jc w:val="center"/>
                              <w:rPr>
                                <w:b/>
                                <w:color w:val="000000" w:themeColor="text1"/>
                                <w:sz w:val="20"/>
                              </w:rPr>
                            </w:pPr>
                            <w:r w:rsidRPr="00310EEC">
                              <w:rPr>
                                <w:b/>
                                <w:color w:val="000000" w:themeColor="text1"/>
                                <w:sz w:val="20"/>
                              </w:rPr>
                              <w:t>1</w:t>
                            </w:r>
                          </w:p>
                        </w:txbxContent>
                      </v:textbox>
                    </v:oval>
                  </w:pict>
                </mc:Fallback>
              </mc:AlternateContent>
            </w:r>
            <w:r w:rsidR="00E644EA">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7E414103" wp14:editId="6D7D9164">
                  <wp:extent cx="4537408" cy="2732567"/>
                  <wp:effectExtent l="0" t="0" r="0" b="0"/>
                  <wp:docPr id="11" name="Imagen 11" descr="C:\Users\andy.morrison\Desktop\Áreas de pastore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dy.morrison\Desktop\Áreas de pastoreo.jpg"/>
                          <pic:cNvPicPr>
                            <a:picLocks noChangeAspect="1" noChangeArrowheads="1"/>
                          </pic:cNvPicPr>
                        </pic:nvPicPr>
                        <pic:blipFill rotWithShape="1">
                          <a:blip r:embed="rId59">
                            <a:extLst>
                              <a:ext uri="{28A0092B-C50C-407E-A947-70E740481C1C}">
                                <a14:useLocalDpi xmlns:a14="http://schemas.microsoft.com/office/drawing/2010/main" val="0"/>
                              </a:ext>
                            </a:extLst>
                          </a:blip>
                          <a:srcRect l="5739" r="17073" b="3785"/>
                          <a:stretch/>
                        </pic:blipFill>
                        <pic:spPr bwMode="auto">
                          <a:xfrm>
                            <a:off x="0" y="0"/>
                            <a:ext cx="4569697" cy="2752012"/>
                          </a:xfrm>
                          <a:prstGeom prst="rect">
                            <a:avLst/>
                          </a:prstGeom>
                          <a:noFill/>
                          <a:ln>
                            <a:noFill/>
                          </a:ln>
                          <a:extLst>
                            <a:ext uri="{53640926-AAD7-44D8-BBD7-CCE9431645EC}">
                              <a14:shadowObscured xmlns:a14="http://schemas.microsoft.com/office/drawing/2010/main"/>
                            </a:ext>
                          </a:extLst>
                        </pic:spPr>
                      </pic:pic>
                    </a:graphicData>
                  </a:graphic>
                </wp:inline>
              </w:drawing>
            </w:r>
          </w:p>
          <w:p w14:paraId="3D80CBFB" w14:textId="77777777" w:rsidR="00E644EA" w:rsidRDefault="00E644EA" w:rsidP="00F47F96">
            <w:pPr>
              <w:jc w:val="center"/>
              <w:rPr>
                <w:rFonts w:eastAsia="Times New Roman"/>
                <w:color w:val="000000"/>
                <w:sz w:val="20"/>
                <w:szCs w:val="20"/>
                <w:lang w:eastAsia="es-CL"/>
              </w:rPr>
            </w:pPr>
          </w:p>
          <w:p w14:paraId="111E3859" w14:textId="77777777" w:rsidR="00E644EA" w:rsidRDefault="00E644EA" w:rsidP="00F47F96">
            <w:pPr>
              <w:jc w:val="center"/>
              <w:rPr>
                <w:rFonts w:eastAsia="Times New Roman"/>
                <w:color w:val="000000"/>
                <w:sz w:val="20"/>
                <w:szCs w:val="20"/>
                <w:lang w:eastAsia="es-CL"/>
              </w:rPr>
            </w:pPr>
          </w:p>
          <w:p w14:paraId="4F6471D8" w14:textId="77777777" w:rsidR="00E644EA" w:rsidRPr="005626CB" w:rsidRDefault="00E644EA" w:rsidP="00F47F96">
            <w:pPr>
              <w:jc w:val="center"/>
              <w:rPr>
                <w:rFonts w:eastAsia="Times New Roman"/>
                <w:color w:val="000000"/>
                <w:sz w:val="20"/>
                <w:szCs w:val="20"/>
                <w:lang w:eastAsia="es-CL"/>
              </w:rPr>
            </w:pPr>
          </w:p>
        </w:tc>
      </w:tr>
      <w:tr w:rsidR="00284888" w:rsidRPr="00557733" w14:paraId="23FC6684" w14:textId="77777777" w:rsidTr="00284888">
        <w:trPr>
          <w:trHeight w:val="300"/>
          <w:jc w:val="center"/>
        </w:trPr>
        <w:tc>
          <w:tcPr>
            <w:tcW w:w="589" w:type="pct"/>
            <w:tcBorders>
              <w:top w:val="single" w:sz="4" w:space="0" w:color="auto"/>
              <w:left w:val="single" w:sz="4" w:space="0" w:color="auto"/>
              <w:bottom w:val="single" w:sz="4" w:space="0" w:color="auto"/>
              <w:right w:val="nil"/>
            </w:tcBorders>
            <w:shd w:val="clear" w:color="auto" w:fill="auto"/>
            <w:noWrap/>
            <w:vAlign w:val="center"/>
            <w:hideMark/>
          </w:tcPr>
          <w:p w14:paraId="7B28B000" w14:textId="77777777" w:rsidR="00E644EA" w:rsidRPr="00557733" w:rsidRDefault="00E644EA" w:rsidP="00F47F96">
            <w:pPr>
              <w:pStyle w:val="Epgrafe"/>
              <w:rPr>
                <w:rFonts w:eastAsia="Times New Roman"/>
                <w:color w:val="000000"/>
                <w:szCs w:val="18"/>
                <w:lang w:eastAsia="es-CL"/>
              </w:rPr>
            </w:pPr>
            <w:bookmarkStart w:id="156" w:name="_Toc406154251"/>
            <w:bookmarkStart w:id="157" w:name="_Toc406154629"/>
            <w:bookmarkStart w:id="158" w:name="_Toc407798110"/>
            <w:r>
              <w:t xml:space="preserve">Tabla </w:t>
            </w:r>
            <w:r>
              <w:fldChar w:fldCharType="begin"/>
            </w:r>
            <w:r>
              <w:instrText xml:space="preserve"> SEQ Tabla \* ARABIC </w:instrText>
            </w:r>
            <w:r>
              <w:fldChar w:fldCharType="separate"/>
            </w:r>
            <w:r w:rsidR="00284888">
              <w:rPr>
                <w:noProof/>
              </w:rPr>
              <w:t>4</w:t>
            </w:r>
            <w:r>
              <w:fldChar w:fldCharType="end"/>
            </w:r>
            <w:r w:rsidRPr="00557733">
              <w:rPr>
                <w:szCs w:val="18"/>
              </w:rPr>
              <w:t>.</w:t>
            </w:r>
            <w:bookmarkEnd w:id="156"/>
            <w:bookmarkEnd w:id="157"/>
            <w:bookmarkEnd w:id="158"/>
          </w:p>
        </w:tc>
        <w:tc>
          <w:tcPr>
            <w:tcW w:w="167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F4E809" w14:textId="6E8A2411" w:rsidR="00E644EA" w:rsidRPr="003C6346" w:rsidRDefault="00E644EA" w:rsidP="00F47F96">
            <w:pPr>
              <w:jc w:val="left"/>
              <w:rPr>
                <w:rFonts w:eastAsia="Times New Roman"/>
                <w:b/>
                <w:color w:val="000000"/>
                <w:sz w:val="18"/>
                <w:szCs w:val="18"/>
                <w:lang w:eastAsia="es-CL"/>
              </w:rPr>
            </w:pPr>
            <w:r w:rsidRPr="003C6346">
              <w:rPr>
                <w:rFonts w:eastAsia="Times New Roman"/>
                <w:b/>
                <w:color w:val="000000"/>
                <w:sz w:val="18"/>
                <w:szCs w:val="18"/>
                <w:lang w:eastAsia="es-CL"/>
              </w:rPr>
              <w:t xml:space="preserve">Fecha : </w:t>
            </w:r>
            <w:r>
              <w:rPr>
                <w:rFonts w:eastAsia="Times New Roman"/>
                <w:color w:val="000000"/>
                <w:sz w:val="18"/>
                <w:szCs w:val="18"/>
                <w:lang w:eastAsia="es-CL"/>
              </w:rPr>
              <w:t>29-12-2</w:t>
            </w:r>
            <w:r w:rsidRPr="005B4E93">
              <w:rPr>
                <w:rFonts w:eastAsia="Times New Roman"/>
                <w:sz w:val="18"/>
                <w:szCs w:val="18"/>
                <w:lang w:eastAsia="es-CL"/>
              </w:rPr>
              <w:t>01</w:t>
            </w:r>
            <w:r>
              <w:rPr>
                <w:rFonts w:eastAsia="Times New Roman"/>
                <w:sz w:val="18"/>
                <w:szCs w:val="18"/>
                <w:lang w:eastAsia="es-CL"/>
              </w:rPr>
              <w:t>4 (Fecha de elaboración)</w:t>
            </w:r>
          </w:p>
        </w:tc>
        <w:tc>
          <w:tcPr>
            <w:tcW w:w="750" w:type="pct"/>
            <w:tcBorders>
              <w:top w:val="single" w:sz="4" w:space="0" w:color="auto"/>
              <w:left w:val="nil"/>
              <w:bottom w:val="single" w:sz="4" w:space="0" w:color="auto"/>
              <w:right w:val="nil"/>
            </w:tcBorders>
            <w:shd w:val="clear" w:color="auto" w:fill="auto"/>
            <w:noWrap/>
            <w:vAlign w:val="center"/>
            <w:hideMark/>
          </w:tcPr>
          <w:p w14:paraId="68767AA8" w14:textId="7F566151" w:rsidR="00E644EA" w:rsidRPr="003C6346" w:rsidRDefault="00E644EA" w:rsidP="00E644EA">
            <w:pPr>
              <w:pStyle w:val="Epgrafe"/>
              <w:rPr>
                <w:szCs w:val="18"/>
              </w:rPr>
            </w:pPr>
            <w:bookmarkStart w:id="159" w:name="_Toc406154252"/>
            <w:bookmarkStart w:id="160" w:name="_Toc406154630"/>
            <w:bookmarkStart w:id="161" w:name="_Toc407798111"/>
            <w:r w:rsidRPr="003C6346">
              <w:t xml:space="preserve">Figura </w:t>
            </w:r>
            <w:r>
              <w:t>7</w:t>
            </w:r>
            <w:r w:rsidRPr="003C6346">
              <w:rPr>
                <w:szCs w:val="18"/>
              </w:rPr>
              <w:t>.</w:t>
            </w:r>
            <w:bookmarkEnd w:id="159"/>
            <w:bookmarkEnd w:id="160"/>
            <w:bookmarkEnd w:id="161"/>
          </w:p>
        </w:tc>
        <w:tc>
          <w:tcPr>
            <w:tcW w:w="19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4C739F" w14:textId="121FD2A8" w:rsidR="00E644EA" w:rsidRPr="003C6346" w:rsidRDefault="00E644EA" w:rsidP="00F47F96">
            <w:pPr>
              <w:jc w:val="left"/>
              <w:rPr>
                <w:rFonts w:eastAsia="Times New Roman"/>
                <w:b/>
                <w:color w:val="000000"/>
                <w:sz w:val="18"/>
                <w:szCs w:val="18"/>
                <w:lang w:eastAsia="es-CL"/>
              </w:rPr>
            </w:pPr>
            <w:r w:rsidRPr="003C6346">
              <w:rPr>
                <w:rFonts w:eastAsia="Times New Roman"/>
                <w:b/>
                <w:color w:val="000000"/>
                <w:sz w:val="18"/>
                <w:szCs w:val="18"/>
                <w:lang w:eastAsia="es-CL"/>
              </w:rPr>
              <w:t>Fecha :</w:t>
            </w:r>
            <w:r w:rsidRPr="003C6346">
              <w:rPr>
                <w:rFonts w:eastAsia="Times New Roman"/>
                <w:sz w:val="18"/>
                <w:szCs w:val="18"/>
                <w:lang w:eastAsia="es-CL"/>
              </w:rPr>
              <w:t xml:space="preserve"> </w:t>
            </w:r>
            <w:r>
              <w:rPr>
                <w:rFonts w:eastAsia="Times New Roman"/>
                <w:color w:val="000000"/>
                <w:sz w:val="18"/>
                <w:szCs w:val="18"/>
                <w:lang w:eastAsia="es-CL"/>
              </w:rPr>
              <w:t>29-12-2</w:t>
            </w:r>
            <w:r w:rsidRPr="005B4E93">
              <w:rPr>
                <w:rFonts w:eastAsia="Times New Roman"/>
                <w:sz w:val="18"/>
                <w:szCs w:val="18"/>
                <w:lang w:eastAsia="es-CL"/>
              </w:rPr>
              <w:t>01</w:t>
            </w:r>
            <w:r>
              <w:rPr>
                <w:rFonts w:eastAsia="Times New Roman"/>
                <w:sz w:val="18"/>
                <w:szCs w:val="18"/>
                <w:lang w:eastAsia="es-CL"/>
              </w:rPr>
              <w:t>4 (Fecha de elaboración)</w:t>
            </w:r>
          </w:p>
        </w:tc>
      </w:tr>
      <w:tr w:rsidR="000D60CE" w:rsidRPr="00557733" w14:paraId="2C16EC7D" w14:textId="77777777" w:rsidTr="00284888">
        <w:trPr>
          <w:trHeight w:val="300"/>
          <w:jc w:val="center"/>
        </w:trPr>
        <w:tc>
          <w:tcPr>
            <w:tcW w:w="226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4F5A1EF" w14:textId="54B654D9" w:rsidR="00E644EA" w:rsidRPr="00036CF1" w:rsidRDefault="00E644EA" w:rsidP="00036CF1">
            <w:pPr>
              <w:rPr>
                <w:rFonts w:eastAsia="Times New Roman"/>
                <w:color w:val="000000"/>
                <w:sz w:val="18"/>
                <w:szCs w:val="18"/>
                <w:lang w:eastAsia="es-CL"/>
              </w:rPr>
            </w:pPr>
            <w:r w:rsidRPr="00036CF1">
              <w:rPr>
                <w:rFonts w:eastAsia="Times New Roman"/>
                <w:b/>
                <w:color w:val="000000"/>
                <w:sz w:val="18"/>
                <w:szCs w:val="18"/>
                <w:lang w:eastAsia="es-CL"/>
              </w:rPr>
              <w:t>Descripción Medio de Prueba:</w:t>
            </w:r>
            <w:r w:rsidRPr="00036CF1">
              <w:rPr>
                <w:rFonts w:eastAsia="Times New Roman"/>
                <w:color w:val="000000"/>
                <w:sz w:val="18"/>
                <w:szCs w:val="18"/>
                <w:lang w:eastAsia="es-CL"/>
              </w:rPr>
              <w:t xml:space="preserve"> Detalle de </w:t>
            </w:r>
            <w:r w:rsidR="00036CF1" w:rsidRPr="00036CF1">
              <w:rPr>
                <w:rFonts w:eastAsia="Times New Roman"/>
                <w:color w:val="000000"/>
                <w:sz w:val="18"/>
                <w:szCs w:val="18"/>
                <w:lang w:eastAsia="es-CL"/>
              </w:rPr>
              <w:t>superficies máximas pastoreables utilizadas para las caballerizas, según potrero</w:t>
            </w:r>
            <w:r w:rsidRPr="00036CF1">
              <w:rPr>
                <w:rFonts w:eastAsia="Times New Roman"/>
                <w:color w:val="000000"/>
                <w:sz w:val="18"/>
                <w:szCs w:val="18"/>
                <w:lang w:eastAsia="es-CL"/>
              </w:rPr>
              <w:t>.</w:t>
            </w:r>
          </w:p>
        </w:tc>
        <w:tc>
          <w:tcPr>
            <w:tcW w:w="273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E520857" w14:textId="66143640" w:rsidR="00E644EA" w:rsidRPr="0081564D" w:rsidRDefault="00E644EA" w:rsidP="00692FB6">
            <w:pPr>
              <w:rPr>
                <w:rFonts w:ascii="Calibri" w:eastAsia="Times New Roman" w:hAnsi="Calibri"/>
                <w:color w:val="000000"/>
                <w:sz w:val="18"/>
                <w:szCs w:val="18"/>
                <w:highlight w:val="yellow"/>
                <w:lang w:eastAsia="es-CL"/>
              </w:rPr>
            </w:pPr>
            <w:r w:rsidRPr="00FF0BD3">
              <w:rPr>
                <w:rFonts w:eastAsia="Times New Roman"/>
                <w:b/>
                <w:color w:val="000000"/>
                <w:sz w:val="18"/>
                <w:szCs w:val="18"/>
                <w:lang w:eastAsia="es-CL"/>
              </w:rPr>
              <w:t>Descripción Medio de Prueba:</w:t>
            </w:r>
            <w:r w:rsidRPr="00FF0BD3">
              <w:rPr>
                <w:rFonts w:eastAsia="Times New Roman"/>
                <w:color w:val="000000"/>
                <w:sz w:val="18"/>
                <w:szCs w:val="18"/>
                <w:lang w:eastAsia="es-CL"/>
              </w:rPr>
              <w:t xml:space="preserve"> </w:t>
            </w:r>
            <w:r w:rsidR="00692FB6">
              <w:rPr>
                <w:rFonts w:eastAsia="Times New Roman"/>
                <w:color w:val="000000"/>
                <w:sz w:val="18"/>
                <w:szCs w:val="18"/>
                <w:lang w:eastAsia="es-CL"/>
              </w:rPr>
              <w:t xml:space="preserve">Localización </w:t>
            </w:r>
            <w:r>
              <w:rPr>
                <w:rFonts w:eastAsia="Times New Roman"/>
                <w:color w:val="000000"/>
                <w:sz w:val="18"/>
                <w:szCs w:val="18"/>
                <w:lang w:eastAsia="es-CL"/>
              </w:rPr>
              <w:t>de las áreas de pastoreo utilizadas por Explora Chile S.A. al interior del Parque Nacional Torres del Paine, según información remitida por el titular.</w:t>
            </w:r>
          </w:p>
        </w:tc>
      </w:tr>
      <w:tr w:rsidR="000D60CE" w:rsidRPr="00F551C3" w14:paraId="36FC6E3F" w14:textId="77777777" w:rsidTr="00284888">
        <w:trPr>
          <w:trHeight w:val="627"/>
          <w:jc w:val="center"/>
        </w:trPr>
        <w:tc>
          <w:tcPr>
            <w:tcW w:w="2263" w:type="pct"/>
            <w:gridSpan w:val="2"/>
            <w:vMerge/>
            <w:tcBorders>
              <w:top w:val="single" w:sz="4" w:space="0" w:color="auto"/>
              <w:left w:val="single" w:sz="4" w:space="0" w:color="auto"/>
              <w:bottom w:val="single" w:sz="4" w:space="0" w:color="000000"/>
              <w:right w:val="single" w:sz="4" w:space="0" w:color="000000"/>
            </w:tcBorders>
            <w:vAlign w:val="center"/>
            <w:hideMark/>
          </w:tcPr>
          <w:p w14:paraId="067B4D0F" w14:textId="77777777" w:rsidR="00E644EA" w:rsidRPr="00F551C3" w:rsidRDefault="00E644EA" w:rsidP="00F47F96">
            <w:pPr>
              <w:jc w:val="left"/>
              <w:rPr>
                <w:rFonts w:ascii="Calibri" w:eastAsia="Times New Roman" w:hAnsi="Calibri"/>
                <w:color w:val="000000"/>
                <w:sz w:val="20"/>
                <w:szCs w:val="20"/>
                <w:lang w:eastAsia="es-CL"/>
              </w:rPr>
            </w:pPr>
          </w:p>
        </w:tc>
        <w:tc>
          <w:tcPr>
            <w:tcW w:w="2737" w:type="pct"/>
            <w:gridSpan w:val="2"/>
            <w:vMerge/>
            <w:tcBorders>
              <w:top w:val="single" w:sz="4" w:space="0" w:color="auto"/>
              <w:left w:val="single" w:sz="4" w:space="0" w:color="auto"/>
              <w:bottom w:val="single" w:sz="4" w:space="0" w:color="000000"/>
              <w:right w:val="single" w:sz="4" w:space="0" w:color="000000"/>
            </w:tcBorders>
            <w:vAlign w:val="center"/>
            <w:hideMark/>
          </w:tcPr>
          <w:p w14:paraId="4347DD2A" w14:textId="77777777" w:rsidR="00E644EA" w:rsidRPr="00F551C3" w:rsidRDefault="00E644EA" w:rsidP="00F47F96">
            <w:pPr>
              <w:jc w:val="left"/>
              <w:rPr>
                <w:rFonts w:ascii="Calibri" w:eastAsia="Times New Roman" w:hAnsi="Calibri"/>
                <w:color w:val="000000"/>
                <w:sz w:val="20"/>
                <w:szCs w:val="20"/>
                <w:lang w:eastAsia="es-CL"/>
              </w:rPr>
            </w:pPr>
          </w:p>
        </w:tc>
      </w:tr>
    </w:tbl>
    <w:p w14:paraId="2CD90BC9" w14:textId="77777777" w:rsidR="00E644EA" w:rsidRDefault="00E644EA" w:rsidP="00CF5E38"/>
    <w:p w14:paraId="1DA5DDC9" w14:textId="77777777" w:rsidR="00E644EA" w:rsidRDefault="00E644EA" w:rsidP="00CF5E38"/>
    <w:p w14:paraId="7F3A3198" w14:textId="77777777" w:rsidR="00E644EA" w:rsidRDefault="00E644EA" w:rsidP="00CF5E38"/>
    <w:p w14:paraId="342ED6F5" w14:textId="0A3421B6" w:rsidR="007F1810" w:rsidRPr="008D75C6" w:rsidRDefault="001F483E" w:rsidP="007F1810">
      <w:pPr>
        <w:pStyle w:val="Ttulo2"/>
      </w:pPr>
      <w:bookmarkStart w:id="162" w:name="_Toc407798112"/>
      <w:r>
        <w:lastRenderedPageBreak/>
        <w:t>Pérdida o Alteración de hábitat para fauna</w:t>
      </w:r>
      <w:r w:rsidR="007F1810" w:rsidRPr="008D75C6">
        <w:t>.</w:t>
      </w:r>
      <w:bookmarkEnd w:id="162"/>
    </w:p>
    <w:p w14:paraId="03F94182" w14:textId="77777777" w:rsidR="007F1810" w:rsidRPr="00EE4CA0" w:rsidRDefault="007F1810">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143EFB" w:rsidRPr="004E1ACF" w14:paraId="009CC1BB" w14:textId="77777777" w:rsidTr="00EE4FEF">
        <w:trPr>
          <w:trHeight w:val="142"/>
        </w:trPr>
        <w:tc>
          <w:tcPr>
            <w:tcW w:w="1389" w:type="pct"/>
          </w:tcPr>
          <w:p w14:paraId="0C52DD2A" w14:textId="04E74289" w:rsidR="00143EFB" w:rsidRPr="008F6D83" w:rsidRDefault="00143EFB" w:rsidP="001F483E">
            <w:r w:rsidRPr="008F6D83">
              <w:rPr>
                <w:rFonts w:eastAsia="Times New Roman"/>
                <w:b/>
                <w:bCs/>
                <w:color w:val="000000"/>
                <w:lang w:eastAsia="es-CL"/>
              </w:rPr>
              <w:t>Número de hecho constatado</w:t>
            </w:r>
            <w:r w:rsidRPr="008F6D83">
              <w:rPr>
                <w:rFonts w:eastAsia="Times New Roman"/>
                <w:color w:val="000000"/>
                <w:lang w:eastAsia="es-CL"/>
              </w:rPr>
              <w:t xml:space="preserve">: </w:t>
            </w:r>
            <w:r w:rsidR="001F483E">
              <w:rPr>
                <w:b/>
              </w:rPr>
              <w:t>7</w:t>
            </w:r>
          </w:p>
        </w:tc>
        <w:tc>
          <w:tcPr>
            <w:tcW w:w="3611" w:type="pct"/>
          </w:tcPr>
          <w:p w14:paraId="61FB4BEE" w14:textId="17CC1A1C" w:rsidR="00143EFB" w:rsidRPr="008F6D83" w:rsidRDefault="00143EFB" w:rsidP="001F483E">
            <w:r w:rsidRPr="008F6D83">
              <w:rPr>
                <w:rFonts w:eastAsia="Times New Roman"/>
                <w:b/>
                <w:bCs/>
                <w:color w:val="000000"/>
                <w:lang w:eastAsia="es-CL"/>
              </w:rPr>
              <w:t>Estación N°</w:t>
            </w:r>
            <w:r w:rsidRPr="008F6D83">
              <w:rPr>
                <w:rFonts w:eastAsia="Times New Roman"/>
                <w:color w:val="000000"/>
                <w:lang w:eastAsia="es-CL"/>
              </w:rPr>
              <w:t xml:space="preserve">: </w:t>
            </w:r>
            <w:r w:rsidR="001F483E">
              <w:rPr>
                <w:rFonts w:eastAsia="Times New Roman"/>
                <w:color w:val="000000"/>
                <w:lang w:eastAsia="es-CL"/>
              </w:rPr>
              <w:t>7, 10 y 11</w:t>
            </w:r>
          </w:p>
        </w:tc>
      </w:tr>
      <w:tr w:rsidR="00143EFB" w:rsidRPr="004E1ACF" w14:paraId="744F671C" w14:textId="77777777" w:rsidTr="00EE4FEF">
        <w:trPr>
          <w:trHeight w:val="319"/>
        </w:trPr>
        <w:tc>
          <w:tcPr>
            <w:tcW w:w="5000" w:type="pct"/>
            <w:gridSpan w:val="2"/>
            <w:tcBorders>
              <w:bottom w:val="single" w:sz="4" w:space="0" w:color="auto"/>
            </w:tcBorders>
          </w:tcPr>
          <w:p w14:paraId="18C0D55D" w14:textId="77777777" w:rsidR="00143EFB" w:rsidRPr="008F6D83" w:rsidRDefault="00143EFB" w:rsidP="00EE4FEF">
            <w:pPr>
              <w:rPr>
                <w:color w:val="FF0000"/>
              </w:rPr>
            </w:pPr>
            <w:r w:rsidRPr="008F6D83">
              <w:rPr>
                <w:b/>
              </w:rPr>
              <w:t>Exigencia (s):</w:t>
            </w:r>
          </w:p>
          <w:p w14:paraId="041DBF03" w14:textId="162E6FA2" w:rsidR="001F483E" w:rsidRPr="00C66C56" w:rsidRDefault="001F483E" w:rsidP="001F483E">
            <w:pPr>
              <w:rPr>
                <w:b/>
              </w:rPr>
            </w:pPr>
            <w:r w:rsidRPr="00C66C56">
              <w:rPr>
                <w:b/>
              </w:rPr>
              <w:t xml:space="preserve">Considerando </w:t>
            </w:r>
            <w:r>
              <w:rPr>
                <w:b/>
              </w:rPr>
              <w:t>3.5.1.4</w:t>
            </w:r>
            <w:r w:rsidRPr="00C66C56">
              <w:rPr>
                <w:b/>
              </w:rPr>
              <w:t xml:space="preserve"> RCA N°1</w:t>
            </w:r>
            <w:r>
              <w:rPr>
                <w:b/>
              </w:rPr>
              <w:t>38</w:t>
            </w:r>
            <w:r w:rsidRPr="00C66C56">
              <w:rPr>
                <w:b/>
              </w:rPr>
              <w:t>/20</w:t>
            </w:r>
            <w:r>
              <w:rPr>
                <w:b/>
              </w:rPr>
              <w:t>02</w:t>
            </w:r>
          </w:p>
          <w:p w14:paraId="04358E11" w14:textId="28C546F8" w:rsidR="001F483E" w:rsidRDefault="001F483E" w:rsidP="001F483E">
            <w:pPr>
              <w:rPr>
                <w:spacing w:val="1"/>
                <w:lang w:val="es-ES_tradnl" w:eastAsia="es-ES_tradnl"/>
              </w:rPr>
            </w:pPr>
            <w:r>
              <w:rPr>
                <w:spacing w:val="1"/>
                <w:lang w:val="es-ES_tradnl" w:eastAsia="es-ES_tradnl"/>
              </w:rPr>
              <w:t>Seguimiento de la fauna</w:t>
            </w:r>
          </w:p>
          <w:p w14:paraId="1597C997" w14:textId="4976D9F9" w:rsidR="001F483E" w:rsidRDefault="001F483E" w:rsidP="001F483E">
            <w:pPr>
              <w:rPr>
                <w:spacing w:val="1"/>
                <w:lang w:val="es-ES_tradnl" w:eastAsia="es-ES_tradnl"/>
              </w:rPr>
            </w:pPr>
            <w:r>
              <w:rPr>
                <w:spacing w:val="1"/>
                <w:lang w:val="es-ES_tradnl" w:eastAsia="es-ES_tradnl"/>
              </w:rPr>
              <w:t>Se presenta el plan de seguimiento para el componente fauna del proyecto.</w:t>
            </w:r>
          </w:p>
          <w:p w14:paraId="7B1D6E28" w14:textId="77777777" w:rsidR="001F483E" w:rsidRDefault="001F483E" w:rsidP="001F483E">
            <w:pPr>
              <w:rPr>
                <w:spacing w:val="1"/>
                <w:lang w:val="es-ES_tradnl" w:eastAsia="es-ES_tradnl"/>
              </w:rPr>
            </w:pPr>
          </w:p>
          <w:tbl>
            <w:tblPr>
              <w:tblStyle w:val="Tablaconcuadrcula"/>
              <w:tblW w:w="0" w:type="auto"/>
              <w:tblLook w:val="04A0" w:firstRow="1" w:lastRow="0" w:firstColumn="1" w:lastColumn="0" w:noHBand="0" w:noVBand="1"/>
            </w:tblPr>
            <w:tblGrid>
              <w:gridCol w:w="1838"/>
              <w:gridCol w:w="4253"/>
              <w:gridCol w:w="2268"/>
              <w:gridCol w:w="2268"/>
            </w:tblGrid>
            <w:tr w:rsidR="005D2917" w14:paraId="50F4BCB0" w14:textId="77777777" w:rsidTr="005D2917">
              <w:tc>
                <w:tcPr>
                  <w:tcW w:w="1838" w:type="dxa"/>
                  <w:vAlign w:val="center"/>
                </w:tcPr>
                <w:p w14:paraId="3317FF99" w14:textId="77777777" w:rsidR="001F483E" w:rsidRPr="001E6DBB" w:rsidRDefault="001F483E" w:rsidP="00D020D2">
                  <w:pPr>
                    <w:jc w:val="center"/>
                    <w:rPr>
                      <w:b/>
                      <w:spacing w:val="1"/>
                      <w:lang w:val="es-ES_tradnl" w:eastAsia="es-ES_tradnl"/>
                    </w:rPr>
                  </w:pPr>
                  <w:r w:rsidRPr="001E6DBB">
                    <w:rPr>
                      <w:b/>
                      <w:spacing w:val="1"/>
                      <w:lang w:val="es-ES_tradnl" w:eastAsia="es-ES_tradnl"/>
                    </w:rPr>
                    <w:t>Parámetro</w:t>
                  </w:r>
                </w:p>
              </w:tc>
              <w:tc>
                <w:tcPr>
                  <w:tcW w:w="4253" w:type="dxa"/>
                  <w:vAlign w:val="center"/>
                </w:tcPr>
                <w:p w14:paraId="3AB56F38" w14:textId="77777777" w:rsidR="001F483E" w:rsidRPr="001E6DBB" w:rsidRDefault="001F483E" w:rsidP="00D020D2">
                  <w:pPr>
                    <w:jc w:val="center"/>
                    <w:rPr>
                      <w:b/>
                      <w:spacing w:val="1"/>
                      <w:lang w:val="es-ES_tradnl" w:eastAsia="es-ES_tradnl"/>
                    </w:rPr>
                  </w:pPr>
                  <w:r w:rsidRPr="001E6DBB">
                    <w:rPr>
                      <w:b/>
                      <w:spacing w:val="1"/>
                      <w:lang w:val="es-ES_tradnl" w:eastAsia="es-ES_tradnl"/>
                    </w:rPr>
                    <w:t>Punto de Control</w:t>
                  </w:r>
                </w:p>
              </w:tc>
              <w:tc>
                <w:tcPr>
                  <w:tcW w:w="2268" w:type="dxa"/>
                  <w:vAlign w:val="center"/>
                </w:tcPr>
                <w:p w14:paraId="5D787AA1" w14:textId="77777777" w:rsidR="001F483E" w:rsidRPr="001E6DBB" w:rsidRDefault="001F483E" w:rsidP="00D020D2">
                  <w:pPr>
                    <w:jc w:val="center"/>
                    <w:rPr>
                      <w:b/>
                      <w:spacing w:val="1"/>
                      <w:lang w:val="es-ES_tradnl" w:eastAsia="es-ES_tradnl"/>
                    </w:rPr>
                  </w:pPr>
                  <w:r w:rsidRPr="001E6DBB">
                    <w:rPr>
                      <w:b/>
                      <w:spacing w:val="1"/>
                      <w:lang w:val="es-ES_tradnl" w:eastAsia="es-ES_tradnl"/>
                    </w:rPr>
                    <w:t>Método de análisis</w:t>
                  </w:r>
                </w:p>
              </w:tc>
              <w:tc>
                <w:tcPr>
                  <w:tcW w:w="2268" w:type="dxa"/>
                  <w:vAlign w:val="center"/>
                </w:tcPr>
                <w:p w14:paraId="720550AC" w14:textId="77777777" w:rsidR="001F483E" w:rsidRPr="001E6DBB" w:rsidRDefault="001F483E" w:rsidP="00D020D2">
                  <w:pPr>
                    <w:jc w:val="center"/>
                    <w:rPr>
                      <w:b/>
                      <w:spacing w:val="1"/>
                      <w:lang w:val="es-ES_tradnl" w:eastAsia="es-ES_tradnl"/>
                    </w:rPr>
                  </w:pPr>
                  <w:r w:rsidRPr="001E6DBB">
                    <w:rPr>
                      <w:b/>
                      <w:spacing w:val="1"/>
                      <w:lang w:val="es-ES_tradnl" w:eastAsia="es-ES_tradnl"/>
                    </w:rPr>
                    <w:t>Periodicidad o vigilancia</w:t>
                  </w:r>
                </w:p>
              </w:tc>
            </w:tr>
            <w:tr w:rsidR="005D2917" w14:paraId="16B34569" w14:textId="77777777" w:rsidTr="005D2917">
              <w:tc>
                <w:tcPr>
                  <w:tcW w:w="1838" w:type="dxa"/>
                  <w:vAlign w:val="center"/>
                </w:tcPr>
                <w:p w14:paraId="57F77C7C" w14:textId="26B8FFBC" w:rsidR="001F483E" w:rsidRDefault="001F483E" w:rsidP="001F483E">
                  <w:pPr>
                    <w:jc w:val="center"/>
                    <w:rPr>
                      <w:spacing w:val="1"/>
                      <w:lang w:val="es-ES_tradnl" w:eastAsia="es-ES_tradnl"/>
                    </w:rPr>
                  </w:pPr>
                  <w:r>
                    <w:rPr>
                      <w:spacing w:val="1"/>
                      <w:lang w:val="es-ES_tradnl" w:eastAsia="es-ES_tradnl"/>
                    </w:rPr>
                    <w:t>Mamíferos y avifauna</w:t>
                  </w:r>
                </w:p>
              </w:tc>
              <w:tc>
                <w:tcPr>
                  <w:tcW w:w="4253" w:type="dxa"/>
                  <w:vAlign w:val="center"/>
                </w:tcPr>
                <w:p w14:paraId="4C6F8500" w14:textId="09FCE955" w:rsidR="001F483E" w:rsidRDefault="001F483E" w:rsidP="001F483E">
                  <w:pPr>
                    <w:jc w:val="center"/>
                    <w:rPr>
                      <w:spacing w:val="1"/>
                      <w:lang w:val="es-ES_tradnl" w:eastAsia="es-ES_tradnl"/>
                    </w:rPr>
                  </w:pPr>
                  <w:r>
                    <w:rPr>
                      <w:spacing w:val="1"/>
                      <w:lang w:val="es-ES_tradnl" w:eastAsia="es-ES_tradnl"/>
                    </w:rPr>
                    <w:t>Hábitats identificados en el estudio en particular en zona de pastoreo, vegetación nativa, en general en el área de influencia del proyecto</w:t>
                  </w:r>
                  <w:r w:rsidR="005D2917">
                    <w:rPr>
                      <w:spacing w:val="1"/>
                      <w:lang w:val="es-ES_tradnl" w:eastAsia="es-ES_tradnl"/>
                    </w:rPr>
                    <w:t>.</w:t>
                  </w:r>
                </w:p>
              </w:tc>
              <w:tc>
                <w:tcPr>
                  <w:tcW w:w="2268" w:type="dxa"/>
                  <w:vAlign w:val="center"/>
                </w:tcPr>
                <w:p w14:paraId="6D4E36AD" w14:textId="6BFAC0DA" w:rsidR="001F483E" w:rsidRDefault="001F483E" w:rsidP="001F483E">
                  <w:pPr>
                    <w:jc w:val="center"/>
                    <w:rPr>
                      <w:spacing w:val="1"/>
                      <w:lang w:val="es-ES_tradnl" w:eastAsia="es-ES_tradnl"/>
                    </w:rPr>
                  </w:pPr>
                  <w:r>
                    <w:rPr>
                      <w:spacing w:val="1"/>
                      <w:lang w:val="es-ES_tradnl" w:eastAsia="es-ES_tradnl"/>
                    </w:rPr>
                    <w:t>Estaciones de observación directa.</w:t>
                  </w:r>
                </w:p>
              </w:tc>
              <w:tc>
                <w:tcPr>
                  <w:tcW w:w="2268" w:type="dxa"/>
                  <w:vAlign w:val="center"/>
                </w:tcPr>
                <w:p w14:paraId="6C947757" w14:textId="1D0DA4E9" w:rsidR="001F483E" w:rsidRDefault="001F483E" w:rsidP="001F483E">
                  <w:pPr>
                    <w:jc w:val="center"/>
                    <w:rPr>
                      <w:spacing w:val="1"/>
                      <w:lang w:val="es-ES_tradnl" w:eastAsia="es-ES_tradnl"/>
                    </w:rPr>
                  </w:pPr>
                  <w:r>
                    <w:rPr>
                      <w:spacing w:val="1"/>
                      <w:lang w:val="es-ES_tradnl" w:eastAsia="es-ES_tradnl"/>
                    </w:rPr>
                    <w:t>Al inicio del proyecto y cada dos años</w:t>
                  </w:r>
                </w:p>
              </w:tc>
            </w:tr>
          </w:tbl>
          <w:p w14:paraId="6AF5BACB" w14:textId="77777777" w:rsidR="008F6D83" w:rsidRDefault="008F6D83" w:rsidP="006D0E28">
            <w:pPr>
              <w:rPr>
                <w:szCs w:val="22"/>
              </w:rPr>
            </w:pPr>
          </w:p>
          <w:p w14:paraId="116BEC28" w14:textId="77777777" w:rsidR="001F483E" w:rsidRPr="008F6D83" w:rsidRDefault="001F483E" w:rsidP="006D0E28">
            <w:pPr>
              <w:rPr>
                <w:szCs w:val="22"/>
              </w:rPr>
            </w:pPr>
          </w:p>
        </w:tc>
      </w:tr>
      <w:tr w:rsidR="001F483E" w:rsidRPr="004E1ACF" w14:paraId="489958A7" w14:textId="77777777" w:rsidTr="001E78F3">
        <w:trPr>
          <w:trHeight w:val="142"/>
        </w:trPr>
        <w:tc>
          <w:tcPr>
            <w:tcW w:w="5000" w:type="pct"/>
            <w:gridSpan w:val="2"/>
            <w:tcBorders>
              <w:bottom w:val="single" w:sz="4" w:space="0" w:color="auto"/>
            </w:tcBorders>
          </w:tcPr>
          <w:p w14:paraId="516190D9" w14:textId="77777777" w:rsidR="001F483E" w:rsidRPr="00AE23E5" w:rsidRDefault="001F483E" w:rsidP="00D020D2">
            <w:pPr>
              <w:rPr>
                <w:rFonts w:eastAsia="Times New Roman"/>
                <w:b/>
                <w:bCs/>
                <w:color w:val="000000"/>
                <w:lang w:eastAsia="es-CL"/>
              </w:rPr>
            </w:pPr>
            <w:r w:rsidRPr="00AE23E5">
              <w:rPr>
                <w:rFonts w:eastAsia="Times New Roman"/>
                <w:b/>
                <w:bCs/>
                <w:color w:val="000000"/>
                <w:lang w:eastAsia="es-CL"/>
              </w:rPr>
              <w:t>Documentación entregada:</w:t>
            </w:r>
          </w:p>
          <w:p w14:paraId="2533A04C" w14:textId="65A8CE8F" w:rsidR="001F483E" w:rsidRPr="001F483E" w:rsidRDefault="001F483E" w:rsidP="00B612FC">
            <w:pPr>
              <w:pStyle w:val="Prrafodelista"/>
              <w:numPr>
                <w:ilvl w:val="0"/>
                <w:numId w:val="5"/>
              </w:numPr>
              <w:ind w:left="142" w:hanging="142"/>
              <w:rPr>
                <w:rFonts w:eastAsia="Times New Roman"/>
                <w:b/>
                <w:bCs/>
                <w:color w:val="000000"/>
                <w:lang w:eastAsia="es-CL"/>
              </w:rPr>
            </w:pPr>
            <w:r w:rsidRPr="00AE23E5">
              <w:rPr>
                <w:rFonts w:eastAsiaTheme="minorHAnsi"/>
                <w:lang w:val="es-ES" w:eastAsia="es-ES"/>
              </w:rPr>
              <w:t>Carta Explora Chile S.A. de</w:t>
            </w:r>
            <w:r w:rsidRPr="00AE23E5">
              <w:rPr>
                <w:rFonts w:cstheme="minorHAnsi"/>
              </w:rPr>
              <w:t xml:space="preserve"> fecha 19/12/</w:t>
            </w:r>
            <w:r w:rsidRPr="001B607B">
              <w:rPr>
                <w:rFonts w:cstheme="minorHAnsi"/>
              </w:rPr>
              <w:t xml:space="preserve">14 (Ver Anexo </w:t>
            </w:r>
            <w:r w:rsidR="00B612FC" w:rsidRPr="001B607B">
              <w:rPr>
                <w:rFonts w:cstheme="minorHAnsi"/>
              </w:rPr>
              <w:t>6</w:t>
            </w:r>
            <w:r w:rsidRPr="001B607B">
              <w:rPr>
                <w:rFonts w:cstheme="minorHAnsi"/>
              </w:rPr>
              <w:t>).</w:t>
            </w:r>
          </w:p>
        </w:tc>
      </w:tr>
      <w:tr w:rsidR="00143EFB" w:rsidRPr="0025129B" w14:paraId="4A498E97" w14:textId="77777777" w:rsidTr="00EE4FEF">
        <w:trPr>
          <w:trHeight w:val="77"/>
        </w:trPr>
        <w:tc>
          <w:tcPr>
            <w:tcW w:w="5000" w:type="pct"/>
            <w:gridSpan w:val="2"/>
          </w:tcPr>
          <w:p w14:paraId="42A341FE" w14:textId="5C263C8D" w:rsidR="00443B12" w:rsidRPr="00C01043" w:rsidRDefault="00443B12" w:rsidP="00443B12">
            <w:pPr>
              <w:jc w:val="left"/>
              <w:rPr>
                <w:b/>
              </w:rPr>
            </w:pPr>
            <w:r w:rsidRPr="00C01043">
              <w:rPr>
                <w:b/>
              </w:rPr>
              <w:t>Resultado (s) examen de Información:</w:t>
            </w:r>
          </w:p>
          <w:p w14:paraId="6D010B95" w14:textId="47A09F67" w:rsidR="005C35D8" w:rsidRPr="00C01043" w:rsidRDefault="005C35D8" w:rsidP="00443B12">
            <w:pPr>
              <w:pStyle w:val="Prrafodelista"/>
              <w:numPr>
                <w:ilvl w:val="0"/>
                <w:numId w:val="30"/>
              </w:numPr>
              <w:ind w:left="284" w:hanging="284"/>
            </w:pPr>
            <w:r w:rsidRPr="00C01043">
              <w:rPr>
                <w:rFonts w:cstheme="minorHAnsi"/>
              </w:rPr>
              <w:t>Mediante carta remitida por el Titular, éste indica que no cuenta con copias de informes de seguimiento de fauna elaborados en virtud de lo aprobado ambientalmente a través de RCA N°138/2002 (proyecto caballerizas).</w:t>
            </w:r>
          </w:p>
          <w:p w14:paraId="4C358663" w14:textId="1781D7ED" w:rsidR="005C35D8" w:rsidRPr="00C01043" w:rsidRDefault="005C35D8" w:rsidP="00443B12">
            <w:pPr>
              <w:pStyle w:val="Prrafodelista"/>
              <w:numPr>
                <w:ilvl w:val="0"/>
                <w:numId w:val="30"/>
              </w:numPr>
              <w:ind w:left="284" w:hanging="284"/>
            </w:pPr>
            <w:r w:rsidRPr="00C01043">
              <w:rPr>
                <w:rFonts w:cstheme="minorHAnsi"/>
              </w:rPr>
              <w:t>Por otra parte, el titular tampoco ha remitido a través del Sistema de Seguimiento Ambiental</w:t>
            </w:r>
            <w:r w:rsidRPr="00C01043">
              <w:rPr>
                <w:rFonts w:cstheme="minorHAnsi"/>
                <w:lang w:val="es-ES" w:eastAsia="es-ES"/>
              </w:rPr>
              <w:t xml:space="preserve"> de la Superintendencia del Medio Ambiente los informes de seguimiento de la componente fauna contemplados para el proyecto de caballerizas, </w:t>
            </w:r>
            <w:r w:rsidRPr="00C01043">
              <w:rPr>
                <w:rFonts w:cstheme="minorHAnsi"/>
              </w:rPr>
              <w:t>conforme se instruyó mediante Resolución Exenta N°844 de fecha 14 de diciembre de 2012 de la Superintendencia del Medio Ambiente.</w:t>
            </w:r>
          </w:p>
          <w:p w14:paraId="51913275" w14:textId="77777777" w:rsidR="00CD5792" w:rsidRPr="00C01043" w:rsidRDefault="00CD5792" w:rsidP="000C6BB3">
            <w:pPr>
              <w:pStyle w:val="Prrafodelista"/>
              <w:ind w:left="284"/>
              <w:rPr>
                <w:rFonts w:ascii="Calibri" w:eastAsia="Times New Roman" w:hAnsi="Calibri"/>
                <w:color w:val="000000"/>
                <w:lang w:eastAsia="es-CL"/>
              </w:rPr>
            </w:pPr>
          </w:p>
        </w:tc>
      </w:tr>
    </w:tbl>
    <w:p w14:paraId="02F019C4" w14:textId="77777777" w:rsidR="00EF38CD" w:rsidRDefault="00EF38CD">
      <w:pPr>
        <w:jc w:val="left"/>
        <w:rPr>
          <w:rFonts w:cstheme="minorHAnsi"/>
          <w:b/>
          <w:sz w:val="14"/>
          <w:szCs w:val="24"/>
        </w:rPr>
      </w:pPr>
    </w:p>
    <w:p w14:paraId="50191EB0" w14:textId="77777777" w:rsidR="007B18E6" w:rsidRDefault="007B18E6">
      <w:pPr>
        <w:jc w:val="left"/>
        <w:rPr>
          <w:rFonts w:cstheme="minorHAnsi"/>
          <w:b/>
          <w:szCs w:val="24"/>
        </w:rPr>
      </w:pPr>
    </w:p>
    <w:p w14:paraId="6EBB1F67" w14:textId="77777777" w:rsidR="00E214DA" w:rsidRDefault="00E214DA">
      <w:pPr>
        <w:jc w:val="left"/>
        <w:rPr>
          <w:rFonts w:cstheme="minorHAnsi"/>
          <w:b/>
          <w:szCs w:val="24"/>
        </w:rPr>
      </w:pPr>
    </w:p>
    <w:p w14:paraId="1BB09E9E" w14:textId="77777777" w:rsidR="006D0E28" w:rsidRDefault="006D0E28">
      <w:pPr>
        <w:jc w:val="left"/>
        <w:rPr>
          <w:rFonts w:cstheme="minorHAnsi"/>
          <w:b/>
          <w:szCs w:val="24"/>
        </w:rPr>
      </w:pPr>
    </w:p>
    <w:p w14:paraId="61C1D1F6" w14:textId="77777777" w:rsidR="006D0E28" w:rsidRDefault="006D0E28">
      <w:pPr>
        <w:jc w:val="left"/>
        <w:rPr>
          <w:rFonts w:cstheme="minorHAnsi"/>
          <w:b/>
          <w:szCs w:val="24"/>
        </w:rPr>
      </w:pPr>
    </w:p>
    <w:p w14:paraId="63A0BDE8" w14:textId="77777777" w:rsidR="006D0E28" w:rsidRDefault="006D0E28">
      <w:pPr>
        <w:jc w:val="left"/>
        <w:rPr>
          <w:rFonts w:cstheme="minorHAnsi"/>
          <w:b/>
          <w:szCs w:val="24"/>
        </w:rPr>
      </w:pPr>
    </w:p>
    <w:p w14:paraId="28A24A92" w14:textId="77777777" w:rsidR="006D0E28" w:rsidRDefault="006D0E28">
      <w:pPr>
        <w:jc w:val="left"/>
        <w:rPr>
          <w:rFonts w:cstheme="minorHAnsi"/>
          <w:b/>
          <w:szCs w:val="24"/>
        </w:rPr>
      </w:pPr>
    </w:p>
    <w:p w14:paraId="75137BFB" w14:textId="77777777" w:rsidR="006D0E28" w:rsidRDefault="006D0E28">
      <w:pPr>
        <w:jc w:val="left"/>
        <w:rPr>
          <w:rFonts w:cstheme="minorHAnsi"/>
          <w:b/>
          <w:szCs w:val="24"/>
        </w:rPr>
      </w:pPr>
    </w:p>
    <w:p w14:paraId="07884E30" w14:textId="77777777" w:rsidR="001E78F3" w:rsidRDefault="001E78F3">
      <w:pPr>
        <w:jc w:val="left"/>
        <w:rPr>
          <w:rFonts w:cstheme="minorHAnsi"/>
          <w:b/>
          <w:szCs w:val="24"/>
        </w:rPr>
      </w:pPr>
    </w:p>
    <w:p w14:paraId="7E95E1E4" w14:textId="77777777" w:rsidR="007C1489" w:rsidRDefault="007C1489">
      <w:pPr>
        <w:jc w:val="left"/>
        <w:rPr>
          <w:rFonts w:cstheme="minorHAnsi"/>
          <w:b/>
          <w:szCs w:val="24"/>
        </w:rPr>
      </w:pPr>
    </w:p>
    <w:p w14:paraId="5707DC44" w14:textId="77777777" w:rsidR="007C1489" w:rsidRDefault="007C1489">
      <w:pPr>
        <w:jc w:val="left"/>
        <w:rPr>
          <w:rFonts w:cstheme="minorHAnsi"/>
          <w:b/>
          <w:szCs w:val="24"/>
        </w:rPr>
      </w:pPr>
    </w:p>
    <w:p w14:paraId="639A00E1" w14:textId="77777777" w:rsidR="007C1489" w:rsidRDefault="007C1489">
      <w:pPr>
        <w:jc w:val="left"/>
        <w:rPr>
          <w:rFonts w:cstheme="minorHAnsi"/>
          <w:b/>
          <w:szCs w:val="24"/>
        </w:rPr>
      </w:pPr>
    </w:p>
    <w:p w14:paraId="2620B253" w14:textId="77777777" w:rsidR="007C1489" w:rsidRDefault="007C1489">
      <w:pPr>
        <w:jc w:val="left"/>
        <w:rPr>
          <w:rFonts w:cstheme="minorHAnsi"/>
          <w:b/>
          <w:szCs w:val="24"/>
        </w:rPr>
      </w:pPr>
    </w:p>
    <w:p w14:paraId="4F65D3EC" w14:textId="77777777" w:rsidR="007C1489" w:rsidRDefault="007C1489">
      <w:pPr>
        <w:jc w:val="left"/>
        <w:rPr>
          <w:rFonts w:cstheme="minorHAnsi"/>
          <w:b/>
          <w:szCs w:val="24"/>
        </w:rPr>
      </w:pPr>
    </w:p>
    <w:p w14:paraId="37360B80" w14:textId="651DF2C6" w:rsidR="000F7BEE" w:rsidRPr="0025129B" w:rsidRDefault="00F2585F" w:rsidP="000F7BEE">
      <w:pPr>
        <w:pStyle w:val="Ttulo2"/>
      </w:pPr>
      <w:bookmarkStart w:id="163" w:name="_Toc407798113"/>
      <w:r>
        <w:lastRenderedPageBreak/>
        <w:t>Afectación de suelo</w:t>
      </w:r>
      <w:r w:rsidR="000F7BEE">
        <w:t>.</w:t>
      </w:r>
      <w:bookmarkEnd w:id="163"/>
    </w:p>
    <w:p w14:paraId="2F63FDE6" w14:textId="77777777" w:rsidR="000F7BEE" w:rsidRPr="001C154A" w:rsidRDefault="000F7BEE" w:rsidP="000F7BEE">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0F7BEE" w:rsidRPr="004E1ACF" w14:paraId="6A02DEC0" w14:textId="77777777" w:rsidTr="005821CB">
        <w:trPr>
          <w:trHeight w:val="142"/>
        </w:trPr>
        <w:tc>
          <w:tcPr>
            <w:tcW w:w="1389" w:type="pct"/>
          </w:tcPr>
          <w:p w14:paraId="2A103693" w14:textId="59FD2DEA" w:rsidR="000F7BEE" w:rsidRPr="00F31A82" w:rsidRDefault="000F7BEE" w:rsidP="00F2585F">
            <w:r w:rsidRPr="00F31A82">
              <w:rPr>
                <w:rFonts w:eastAsia="Times New Roman"/>
                <w:b/>
                <w:bCs/>
                <w:color w:val="000000"/>
                <w:lang w:eastAsia="es-CL"/>
              </w:rPr>
              <w:t>Número de hecho constatado</w:t>
            </w:r>
            <w:r w:rsidRPr="00F31A82">
              <w:rPr>
                <w:rFonts w:eastAsia="Times New Roman"/>
                <w:color w:val="000000"/>
                <w:lang w:eastAsia="es-CL"/>
              </w:rPr>
              <w:t xml:space="preserve">: </w:t>
            </w:r>
            <w:r w:rsidR="00F2585F">
              <w:rPr>
                <w:b/>
              </w:rPr>
              <w:t>8</w:t>
            </w:r>
          </w:p>
        </w:tc>
        <w:tc>
          <w:tcPr>
            <w:tcW w:w="3611" w:type="pct"/>
          </w:tcPr>
          <w:p w14:paraId="4B0A6CF5" w14:textId="1CB6804C" w:rsidR="000F7BEE" w:rsidRPr="00F31A82" w:rsidRDefault="000F7BEE" w:rsidP="00F2585F">
            <w:r w:rsidRPr="00F31A82">
              <w:rPr>
                <w:rFonts w:eastAsia="Times New Roman"/>
                <w:b/>
                <w:bCs/>
                <w:color w:val="000000"/>
                <w:lang w:eastAsia="es-CL"/>
              </w:rPr>
              <w:t>Estación N°</w:t>
            </w:r>
            <w:r w:rsidRPr="00F31A82">
              <w:rPr>
                <w:rFonts w:eastAsia="Times New Roman"/>
                <w:color w:val="000000"/>
                <w:lang w:eastAsia="es-CL"/>
              </w:rPr>
              <w:t xml:space="preserve">: </w:t>
            </w:r>
            <w:r w:rsidR="00F2585F">
              <w:rPr>
                <w:rFonts w:eastAsia="Times New Roman"/>
                <w:color w:val="000000"/>
                <w:lang w:eastAsia="es-CL"/>
              </w:rPr>
              <w:t>7</w:t>
            </w:r>
          </w:p>
        </w:tc>
      </w:tr>
      <w:tr w:rsidR="000F7BEE" w:rsidRPr="004E1ACF" w14:paraId="216A7B67" w14:textId="77777777" w:rsidTr="005821CB">
        <w:trPr>
          <w:trHeight w:val="319"/>
        </w:trPr>
        <w:tc>
          <w:tcPr>
            <w:tcW w:w="5000" w:type="pct"/>
            <w:gridSpan w:val="2"/>
            <w:tcBorders>
              <w:bottom w:val="single" w:sz="4" w:space="0" w:color="auto"/>
            </w:tcBorders>
          </w:tcPr>
          <w:p w14:paraId="0B284D3C" w14:textId="77777777" w:rsidR="000F7BEE" w:rsidRPr="00F31A82" w:rsidRDefault="000F7BEE" w:rsidP="005821CB">
            <w:pPr>
              <w:rPr>
                <w:color w:val="FF0000"/>
              </w:rPr>
            </w:pPr>
            <w:r w:rsidRPr="00F31A82">
              <w:rPr>
                <w:b/>
              </w:rPr>
              <w:t>Exigencia (s):</w:t>
            </w:r>
          </w:p>
          <w:p w14:paraId="442F974F" w14:textId="713D485F" w:rsidR="00805C89" w:rsidRPr="00F31A82" w:rsidRDefault="00805C89" w:rsidP="00805C89">
            <w:pPr>
              <w:rPr>
                <w:b/>
              </w:rPr>
            </w:pPr>
            <w:r w:rsidRPr="00F31A82">
              <w:rPr>
                <w:b/>
              </w:rPr>
              <w:t xml:space="preserve">Considerando </w:t>
            </w:r>
            <w:r>
              <w:rPr>
                <w:b/>
              </w:rPr>
              <w:t>4</w:t>
            </w:r>
            <w:r w:rsidRPr="00F31A82">
              <w:rPr>
                <w:b/>
              </w:rPr>
              <w:t xml:space="preserve"> RCA N°1</w:t>
            </w:r>
            <w:r>
              <w:rPr>
                <w:b/>
              </w:rPr>
              <w:t>38</w:t>
            </w:r>
            <w:r w:rsidRPr="00F31A82">
              <w:rPr>
                <w:b/>
              </w:rPr>
              <w:t>/20</w:t>
            </w:r>
            <w:r>
              <w:rPr>
                <w:b/>
              </w:rPr>
              <w:t>02</w:t>
            </w:r>
          </w:p>
          <w:p w14:paraId="407E79F6" w14:textId="63B58E93" w:rsidR="00805C89" w:rsidRPr="00805C89" w:rsidRDefault="00805C89" w:rsidP="005821CB">
            <w:r w:rsidRPr="00805C89">
              <w:t>En relación con los Permisos Ambientales Sectoriales asociados al Proyecto, éste contempla:</w:t>
            </w:r>
          </w:p>
          <w:p w14:paraId="4F19A8C2" w14:textId="77777777" w:rsidR="00805C89" w:rsidRDefault="00805C89" w:rsidP="005821CB">
            <w:pPr>
              <w:rPr>
                <w:b/>
              </w:rPr>
            </w:pPr>
          </w:p>
          <w:p w14:paraId="2427B657" w14:textId="1F7AB288" w:rsidR="000F7BEE" w:rsidRPr="00F31A82" w:rsidRDefault="000F7BEE" w:rsidP="005821CB">
            <w:pPr>
              <w:rPr>
                <w:b/>
              </w:rPr>
            </w:pPr>
            <w:r w:rsidRPr="00F31A82">
              <w:rPr>
                <w:b/>
              </w:rPr>
              <w:t xml:space="preserve">Considerando </w:t>
            </w:r>
            <w:r w:rsidR="00F2585F">
              <w:rPr>
                <w:b/>
              </w:rPr>
              <w:t>4.3</w:t>
            </w:r>
            <w:r w:rsidRPr="00F31A82">
              <w:rPr>
                <w:b/>
              </w:rPr>
              <w:t xml:space="preserve"> RCA N°1</w:t>
            </w:r>
            <w:r w:rsidR="00F2585F">
              <w:rPr>
                <w:b/>
              </w:rPr>
              <w:t>38</w:t>
            </w:r>
            <w:r w:rsidRPr="00F31A82">
              <w:rPr>
                <w:b/>
              </w:rPr>
              <w:t>/20</w:t>
            </w:r>
            <w:r w:rsidR="00F2585F">
              <w:rPr>
                <w:b/>
              </w:rPr>
              <w:t>02</w:t>
            </w:r>
          </w:p>
          <w:p w14:paraId="0F600123" w14:textId="3964A7BE" w:rsidR="00F2585F" w:rsidRPr="00F2585F" w:rsidRDefault="00F2585F" w:rsidP="00F2585F">
            <w:pPr>
              <w:rPr>
                <w:spacing w:val="1"/>
                <w:lang w:val="es-ES_tradnl" w:eastAsia="es-ES_tradnl"/>
              </w:rPr>
            </w:pPr>
            <w:r w:rsidRPr="00F2585F">
              <w:rPr>
                <w:spacing w:val="1"/>
                <w:lang w:val="es-ES_tradnl" w:eastAsia="es-ES_tradnl"/>
              </w:rPr>
              <w:t xml:space="preserve">Permiso ambiental sectorial correspondiente al </w:t>
            </w:r>
            <w:r w:rsidR="001E75F2" w:rsidRPr="00F2585F">
              <w:rPr>
                <w:spacing w:val="1"/>
                <w:lang w:val="es-ES_tradnl" w:eastAsia="es-ES_tradnl"/>
              </w:rPr>
              <w:t>Artículo</w:t>
            </w:r>
            <w:r w:rsidRPr="00F2585F">
              <w:rPr>
                <w:spacing w:val="1"/>
                <w:lang w:val="es-ES_tradnl" w:eastAsia="es-ES_tradnl"/>
              </w:rPr>
              <w:t xml:space="preserve"> 97</w:t>
            </w:r>
          </w:p>
          <w:p w14:paraId="411FEE41" w14:textId="711866DE" w:rsidR="000F7BEE" w:rsidRDefault="00F2585F" w:rsidP="00F2585F">
            <w:pPr>
              <w:rPr>
                <w:spacing w:val="1"/>
                <w:lang w:val="es-ES_tradnl" w:eastAsia="es-ES_tradnl"/>
              </w:rPr>
            </w:pPr>
            <w:r w:rsidRPr="00F2585F">
              <w:rPr>
                <w:spacing w:val="1"/>
                <w:lang w:val="es-ES_tradnl" w:eastAsia="es-ES_tradnl"/>
              </w:rPr>
              <w:t>Permiso para subdividir y urbanizar terrenos rurales para complementar alguna actividad industrial con viviendas, dotar de equipamiento a algún sector rural, o habilitar un balneario o campamento turístico; o para las construcciones industriales, de equipamiento, turismo y poblaciones, fuera de los límites urbanos, a que se refieren los incisos 3º y 4º del artículo 55 del D.F.L. Nº458/75 del Ministerio de Vivienda y Urbanismo.</w:t>
            </w:r>
          </w:p>
          <w:p w14:paraId="1C987FC5" w14:textId="77777777" w:rsidR="000F7BEE" w:rsidRPr="00F31A82" w:rsidRDefault="000F7BEE" w:rsidP="00F2585F">
            <w:pPr>
              <w:rPr>
                <w:spacing w:val="1"/>
                <w:lang w:val="es-ES_tradnl" w:eastAsia="es-ES_tradnl"/>
              </w:rPr>
            </w:pPr>
          </w:p>
        </w:tc>
      </w:tr>
      <w:tr w:rsidR="007B4E2E" w:rsidRPr="004E1ACF" w14:paraId="419C0BC1" w14:textId="77777777" w:rsidTr="005821CB">
        <w:trPr>
          <w:trHeight w:val="142"/>
        </w:trPr>
        <w:tc>
          <w:tcPr>
            <w:tcW w:w="5000" w:type="pct"/>
            <w:gridSpan w:val="2"/>
            <w:tcBorders>
              <w:bottom w:val="single" w:sz="4" w:space="0" w:color="auto"/>
            </w:tcBorders>
          </w:tcPr>
          <w:p w14:paraId="65096BE5" w14:textId="77777777" w:rsidR="007B4E2E" w:rsidRPr="007B4E2E" w:rsidRDefault="007B4E2E" w:rsidP="007B4E2E">
            <w:pPr>
              <w:rPr>
                <w:rFonts w:eastAsia="Times New Roman"/>
                <w:b/>
                <w:bCs/>
                <w:color w:val="000000"/>
                <w:lang w:eastAsia="es-CL"/>
              </w:rPr>
            </w:pPr>
            <w:r w:rsidRPr="007B4E2E">
              <w:rPr>
                <w:rFonts w:eastAsia="Times New Roman"/>
                <w:b/>
                <w:bCs/>
                <w:color w:val="000000"/>
                <w:lang w:eastAsia="es-CL"/>
              </w:rPr>
              <w:t>Documentación entregada:</w:t>
            </w:r>
          </w:p>
          <w:p w14:paraId="0D0CDD8C" w14:textId="519D1A88" w:rsidR="007B4E2E" w:rsidRPr="007B4E2E" w:rsidRDefault="007B4E2E" w:rsidP="002F3F0B">
            <w:pPr>
              <w:pStyle w:val="Prrafodelista"/>
              <w:numPr>
                <w:ilvl w:val="0"/>
                <w:numId w:val="5"/>
              </w:numPr>
              <w:ind w:left="142" w:hanging="142"/>
              <w:rPr>
                <w:rFonts w:eastAsia="Times New Roman"/>
                <w:bCs/>
                <w:color w:val="000000"/>
                <w:lang w:eastAsia="es-CL"/>
              </w:rPr>
            </w:pPr>
            <w:r w:rsidRPr="007B4E2E">
              <w:rPr>
                <w:rFonts w:eastAsiaTheme="minorHAnsi"/>
                <w:lang w:val="es-ES" w:eastAsia="es-ES"/>
              </w:rPr>
              <w:t xml:space="preserve">Carta N°111 de fecha 15/05/02 emitida por la COREMA Región de Magallanes y La Antártica </w:t>
            </w:r>
            <w:r w:rsidRPr="001B607B">
              <w:rPr>
                <w:rFonts w:eastAsiaTheme="minorHAnsi"/>
                <w:lang w:val="es-ES" w:eastAsia="es-ES"/>
              </w:rPr>
              <w:t>Chilena (Ver Anex</w:t>
            </w:r>
            <w:r w:rsidRPr="001B607B">
              <w:rPr>
                <w:rFonts w:cstheme="minorHAnsi"/>
              </w:rPr>
              <w:t xml:space="preserve">o </w:t>
            </w:r>
            <w:r w:rsidR="002F3F0B" w:rsidRPr="001B607B">
              <w:rPr>
                <w:rFonts w:cstheme="minorHAnsi"/>
              </w:rPr>
              <w:t>2</w:t>
            </w:r>
            <w:r w:rsidRPr="001B607B">
              <w:rPr>
                <w:rFonts w:cstheme="minorHAnsi"/>
              </w:rPr>
              <w:t>).</w:t>
            </w:r>
          </w:p>
        </w:tc>
      </w:tr>
      <w:tr w:rsidR="000F7BEE" w:rsidRPr="0025129B" w14:paraId="4F9F2054" w14:textId="77777777" w:rsidTr="005821CB">
        <w:trPr>
          <w:trHeight w:val="627"/>
        </w:trPr>
        <w:tc>
          <w:tcPr>
            <w:tcW w:w="5000" w:type="pct"/>
            <w:gridSpan w:val="2"/>
          </w:tcPr>
          <w:p w14:paraId="31A57C12" w14:textId="77777777" w:rsidR="00A618CD" w:rsidRPr="008567A0" w:rsidRDefault="00A618CD" w:rsidP="00A618CD">
            <w:pPr>
              <w:jc w:val="left"/>
              <w:rPr>
                <w:b/>
              </w:rPr>
            </w:pPr>
            <w:r w:rsidRPr="008567A0">
              <w:rPr>
                <w:b/>
              </w:rPr>
              <w:t>Resultado (s) examen de Información:</w:t>
            </w:r>
          </w:p>
          <w:p w14:paraId="2551D683" w14:textId="45E22A9B" w:rsidR="000F7BEE" w:rsidRPr="008567A0" w:rsidRDefault="008567A0" w:rsidP="002D5135">
            <w:pPr>
              <w:pStyle w:val="Prrafodelista"/>
              <w:numPr>
                <w:ilvl w:val="0"/>
                <w:numId w:val="31"/>
              </w:numPr>
              <w:ind w:left="284" w:hanging="284"/>
            </w:pPr>
            <w:r w:rsidRPr="008567A0">
              <w:rPr>
                <w:rFonts w:cstheme="minorHAnsi"/>
              </w:rPr>
              <w:t>El titular no remite documentos que acrediten que ha obtenido el Permiso Ambiental Sectorial (PAS) asociado al artículo 97 del D.S. MINSEGPRES N°</w:t>
            </w:r>
            <w:r w:rsidR="002D5135">
              <w:rPr>
                <w:rFonts w:cstheme="minorHAnsi"/>
              </w:rPr>
              <w:t>30</w:t>
            </w:r>
            <w:r w:rsidRPr="008567A0">
              <w:rPr>
                <w:rFonts w:cstheme="minorHAnsi"/>
              </w:rPr>
              <w:t>/</w:t>
            </w:r>
            <w:r w:rsidR="002D5135">
              <w:rPr>
                <w:rFonts w:cstheme="minorHAnsi"/>
              </w:rPr>
              <w:t>1997</w:t>
            </w:r>
            <w:r w:rsidRPr="008567A0">
              <w:rPr>
                <w:rFonts w:cstheme="minorHAnsi"/>
              </w:rPr>
              <w:t xml:space="preserve"> </w:t>
            </w:r>
            <w:r w:rsidRPr="008567A0">
              <w:t xml:space="preserve">para </w:t>
            </w:r>
            <w:r w:rsidRPr="008567A0">
              <w:rPr>
                <w:spacing w:val="1"/>
                <w:lang w:val="es-ES_tradnl" w:eastAsia="es-ES_tradnl"/>
              </w:rPr>
              <w:t>subdividir y urbanizar terrenos rurales para complementar alguna actividad industrial con viviendas, dotar de equipamiento a algún sector rural, o habilitar un balneario o campamento turístico; o para las construcciones industriales, de equipamiento, turismo y poblaciones, fuera de los límites urbanos, a que se refieren los incisos 3º y 4º del artículo 55 del D.F.L. Nº458/75 del Ministerio de Vivienda y Urbanismo.</w:t>
            </w:r>
            <w:r w:rsidR="0083585E" w:rsidRPr="008567A0">
              <w:t xml:space="preserve"> </w:t>
            </w:r>
          </w:p>
        </w:tc>
      </w:tr>
    </w:tbl>
    <w:p w14:paraId="26A80DF5" w14:textId="77777777" w:rsidR="000F7BEE" w:rsidRDefault="000F7BEE" w:rsidP="000F7BEE">
      <w:pPr>
        <w:pStyle w:val="Ttulo2"/>
        <w:numPr>
          <w:ilvl w:val="0"/>
          <w:numId w:val="0"/>
        </w:numPr>
        <w:ind w:left="576"/>
      </w:pPr>
    </w:p>
    <w:p w14:paraId="182C48DF" w14:textId="77777777" w:rsidR="000F7BEE" w:rsidRDefault="000F7BEE" w:rsidP="000F7BEE">
      <w:pPr>
        <w:jc w:val="left"/>
        <w:rPr>
          <w:rFonts w:cstheme="minorHAnsi"/>
          <w:b/>
          <w:sz w:val="14"/>
          <w:szCs w:val="24"/>
        </w:rPr>
      </w:pPr>
    </w:p>
    <w:p w14:paraId="75F456D2" w14:textId="77777777" w:rsidR="00725716" w:rsidRDefault="00725716" w:rsidP="000F7BEE">
      <w:pPr>
        <w:jc w:val="left"/>
        <w:rPr>
          <w:rFonts w:cstheme="minorHAnsi"/>
          <w:b/>
          <w:sz w:val="14"/>
          <w:szCs w:val="24"/>
        </w:rPr>
      </w:pPr>
    </w:p>
    <w:p w14:paraId="39B39EE4" w14:textId="77777777" w:rsidR="00725716" w:rsidRDefault="00725716" w:rsidP="000F7BEE">
      <w:pPr>
        <w:jc w:val="left"/>
        <w:rPr>
          <w:rFonts w:cstheme="minorHAnsi"/>
          <w:b/>
          <w:sz w:val="14"/>
          <w:szCs w:val="24"/>
        </w:rPr>
      </w:pPr>
    </w:p>
    <w:p w14:paraId="3AE35A2F" w14:textId="77777777" w:rsidR="00725716" w:rsidRDefault="00725716" w:rsidP="000F7BEE">
      <w:pPr>
        <w:jc w:val="left"/>
        <w:rPr>
          <w:rFonts w:cstheme="minorHAnsi"/>
          <w:b/>
          <w:sz w:val="14"/>
          <w:szCs w:val="24"/>
        </w:rPr>
      </w:pPr>
    </w:p>
    <w:p w14:paraId="3F07903F" w14:textId="77777777" w:rsidR="00725716" w:rsidRDefault="00725716" w:rsidP="000F7BEE">
      <w:pPr>
        <w:jc w:val="left"/>
        <w:rPr>
          <w:rFonts w:cstheme="minorHAnsi"/>
          <w:b/>
          <w:sz w:val="14"/>
          <w:szCs w:val="24"/>
        </w:rPr>
      </w:pPr>
    </w:p>
    <w:p w14:paraId="20358C31" w14:textId="77777777" w:rsidR="00725716" w:rsidRDefault="00725716" w:rsidP="000F7BEE">
      <w:pPr>
        <w:jc w:val="left"/>
        <w:rPr>
          <w:rFonts w:cstheme="minorHAnsi"/>
          <w:b/>
          <w:sz w:val="14"/>
          <w:szCs w:val="24"/>
        </w:rPr>
      </w:pPr>
    </w:p>
    <w:p w14:paraId="414FFC55" w14:textId="77777777" w:rsidR="00725716" w:rsidRDefault="00725716" w:rsidP="000F7BEE">
      <w:pPr>
        <w:jc w:val="left"/>
        <w:rPr>
          <w:rFonts w:cstheme="minorHAnsi"/>
          <w:b/>
          <w:sz w:val="14"/>
          <w:szCs w:val="24"/>
        </w:rPr>
      </w:pPr>
    </w:p>
    <w:p w14:paraId="2510CB2C" w14:textId="77777777" w:rsidR="00A618CD" w:rsidRDefault="00A618CD" w:rsidP="000F7BEE">
      <w:pPr>
        <w:jc w:val="left"/>
        <w:rPr>
          <w:rFonts w:cstheme="minorHAnsi"/>
          <w:b/>
          <w:sz w:val="14"/>
          <w:szCs w:val="24"/>
        </w:rPr>
      </w:pPr>
    </w:p>
    <w:p w14:paraId="104F2D15" w14:textId="77777777" w:rsidR="00A618CD" w:rsidRDefault="00A618CD" w:rsidP="000F7BEE">
      <w:pPr>
        <w:jc w:val="left"/>
        <w:rPr>
          <w:rFonts w:cstheme="minorHAnsi"/>
          <w:b/>
          <w:sz w:val="14"/>
          <w:szCs w:val="24"/>
        </w:rPr>
      </w:pPr>
    </w:p>
    <w:p w14:paraId="488126CA" w14:textId="77777777" w:rsidR="00A618CD" w:rsidRDefault="00A618CD" w:rsidP="000F7BEE">
      <w:pPr>
        <w:jc w:val="left"/>
        <w:rPr>
          <w:rFonts w:cstheme="minorHAnsi"/>
          <w:b/>
          <w:sz w:val="14"/>
          <w:szCs w:val="24"/>
        </w:rPr>
      </w:pPr>
    </w:p>
    <w:p w14:paraId="1DB9FB03" w14:textId="77777777" w:rsidR="00A618CD" w:rsidRDefault="00A618CD" w:rsidP="000F7BEE">
      <w:pPr>
        <w:jc w:val="left"/>
        <w:rPr>
          <w:rFonts w:cstheme="minorHAnsi"/>
          <w:b/>
          <w:sz w:val="14"/>
          <w:szCs w:val="24"/>
        </w:rPr>
      </w:pPr>
    </w:p>
    <w:p w14:paraId="02DF5D96" w14:textId="77777777" w:rsidR="00A618CD" w:rsidRDefault="00A618CD" w:rsidP="000F7BEE">
      <w:pPr>
        <w:jc w:val="left"/>
        <w:rPr>
          <w:rFonts w:cstheme="minorHAnsi"/>
          <w:b/>
          <w:sz w:val="14"/>
          <w:szCs w:val="24"/>
        </w:rPr>
      </w:pPr>
    </w:p>
    <w:p w14:paraId="4E15FF82" w14:textId="77777777" w:rsidR="00A618CD" w:rsidRDefault="00A618CD" w:rsidP="000F7BEE">
      <w:pPr>
        <w:jc w:val="left"/>
        <w:rPr>
          <w:rFonts w:cstheme="minorHAnsi"/>
          <w:b/>
          <w:sz w:val="14"/>
          <w:szCs w:val="24"/>
        </w:rPr>
      </w:pPr>
    </w:p>
    <w:p w14:paraId="3CF80B06" w14:textId="77777777" w:rsidR="00A618CD" w:rsidRDefault="00A618CD" w:rsidP="000F7BEE">
      <w:pPr>
        <w:jc w:val="left"/>
        <w:rPr>
          <w:rFonts w:cstheme="minorHAnsi"/>
          <w:b/>
          <w:sz w:val="14"/>
          <w:szCs w:val="24"/>
        </w:rPr>
      </w:pPr>
    </w:p>
    <w:p w14:paraId="12CBCC22" w14:textId="77777777" w:rsidR="00A618CD" w:rsidRDefault="00A618CD" w:rsidP="000F7BEE">
      <w:pPr>
        <w:jc w:val="left"/>
        <w:rPr>
          <w:rFonts w:cstheme="minorHAnsi"/>
          <w:b/>
          <w:sz w:val="14"/>
          <w:szCs w:val="24"/>
        </w:rPr>
      </w:pPr>
    </w:p>
    <w:p w14:paraId="2F62FDDC" w14:textId="77777777" w:rsidR="00A618CD" w:rsidRDefault="00A618CD" w:rsidP="000F7BEE">
      <w:pPr>
        <w:jc w:val="left"/>
        <w:rPr>
          <w:rFonts w:cstheme="minorHAnsi"/>
          <w:b/>
          <w:sz w:val="14"/>
          <w:szCs w:val="24"/>
        </w:rPr>
      </w:pPr>
    </w:p>
    <w:p w14:paraId="03B19BAB" w14:textId="77777777" w:rsidR="00A618CD" w:rsidRDefault="00A618CD" w:rsidP="000F7BEE">
      <w:pPr>
        <w:jc w:val="left"/>
        <w:rPr>
          <w:rFonts w:cstheme="minorHAnsi"/>
          <w:b/>
          <w:sz w:val="14"/>
          <w:szCs w:val="24"/>
        </w:rPr>
      </w:pPr>
    </w:p>
    <w:p w14:paraId="4FADB22E" w14:textId="77777777" w:rsidR="00A618CD" w:rsidRDefault="00A618CD" w:rsidP="000F7BEE">
      <w:pPr>
        <w:jc w:val="left"/>
        <w:rPr>
          <w:rFonts w:cstheme="minorHAnsi"/>
          <w:b/>
          <w:sz w:val="14"/>
          <w:szCs w:val="24"/>
        </w:rPr>
      </w:pPr>
    </w:p>
    <w:p w14:paraId="55997E5A" w14:textId="77777777" w:rsidR="00A618CD" w:rsidRDefault="00A618CD" w:rsidP="000F7BEE">
      <w:pPr>
        <w:jc w:val="left"/>
        <w:rPr>
          <w:rFonts w:cstheme="minorHAnsi"/>
          <w:b/>
          <w:sz w:val="14"/>
          <w:szCs w:val="24"/>
        </w:rPr>
      </w:pPr>
    </w:p>
    <w:p w14:paraId="7C913542" w14:textId="77777777" w:rsidR="00A618CD" w:rsidRDefault="00A618CD" w:rsidP="000F7BEE">
      <w:pPr>
        <w:jc w:val="left"/>
        <w:rPr>
          <w:rFonts w:cstheme="minorHAnsi"/>
          <w:b/>
          <w:sz w:val="14"/>
          <w:szCs w:val="24"/>
        </w:rPr>
      </w:pPr>
    </w:p>
    <w:p w14:paraId="69B51AC3" w14:textId="77777777" w:rsidR="00A618CD" w:rsidRDefault="00A618CD" w:rsidP="000F7BEE">
      <w:pPr>
        <w:jc w:val="left"/>
        <w:rPr>
          <w:rFonts w:cstheme="minorHAnsi"/>
          <w:b/>
          <w:sz w:val="14"/>
          <w:szCs w:val="24"/>
        </w:rPr>
      </w:pPr>
    </w:p>
    <w:p w14:paraId="63D0995B" w14:textId="77777777" w:rsidR="00A618CD" w:rsidRDefault="00A618CD" w:rsidP="000F7BEE">
      <w:pPr>
        <w:jc w:val="left"/>
        <w:rPr>
          <w:rFonts w:cstheme="minorHAnsi"/>
          <w:b/>
          <w:sz w:val="14"/>
          <w:szCs w:val="24"/>
        </w:rPr>
      </w:pPr>
    </w:p>
    <w:p w14:paraId="54983530" w14:textId="77777777" w:rsidR="00A618CD" w:rsidRDefault="00A618CD" w:rsidP="000F7BEE">
      <w:pPr>
        <w:jc w:val="left"/>
        <w:rPr>
          <w:rFonts w:cstheme="minorHAnsi"/>
          <w:b/>
          <w:sz w:val="14"/>
          <w:szCs w:val="24"/>
        </w:rPr>
      </w:pPr>
    </w:p>
    <w:p w14:paraId="6E3D5950" w14:textId="77777777" w:rsidR="00A618CD" w:rsidRDefault="00A618CD" w:rsidP="000F7BEE">
      <w:pPr>
        <w:jc w:val="left"/>
        <w:rPr>
          <w:rFonts w:cstheme="minorHAnsi"/>
          <w:b/>
          <w:sz w:val="14"/>
          <w:szCs w:val="24"/>
        </w:rPr>
      </w:pPr>
    </w:p>
    <w:p w14:paraId="60A4C786" w14:textId="67F7B21F" w:rsidR="000F7BEE" w:rsidRPr="0025129B" w:rsidRDefault="003079F9" w:rsidP="000F7BEE">
      <w:pPr>
        <w:pStyle w:val="Ttulo2"/>
      </w:pPr>
      <w:bookmarkStart w:id="164" w:name="_Toc407798114"/>
      <w:r>
        <w:lastRenderedPageBreak/>
        <w:t>Afectación al Paisaje.</w:t>
      </w:r>
      <w:bookmarkEnd w:id="164"/>
    </w:p>
    <w:p w14:paraId="2C87400A" w14:textId="77777777" w:rsidR="000F7BEE" w:rsidRPr="001C154A" w:rsidRDefault="000F7BEE" w:rsidP="000F7BEE">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0F7BEE" w:rsidRPr="004E1ACF" w14:paraId="1D4F84D7" w14:textId="77777777" w:rsidTr="005821CB">
        <w:trPr>
          <w:trHeight w:val="142"/>
        </w:trPr>
        <w:tc>
          <w:tcPr>
            <w:tcW w:w="1389" w:type="pct"/>
          </w:tcPr>
          <w:p w14:paraId="5BB089BC" w14:textId="58472F50" w:rsidR="000F7BEE" w:rsidRPr="00435921" w:rsidRDefault="000F7BEE" w:rsidP="003079F9">
            <w:r w:rsidRPr="00435921">
              <w:rPr>
                <w:rFonts w:eastAsia="Times New Roman"/>
                <w:b/>
                <w:bCs/>
                <w:color w:val="000000"/>
                <w:lang w:eastAsia="es-CL"/>
              </w:rPr>
              <w:t>Número de hecho constatado</w:t>
            </w:r>
            <w:r w:rsidRPr="00435921">
              <w:rPr>
                <w:rFonts w:eastAsia="Times New Roman"/>
                <w:color w:val="000000"/>
                <w:lang w:eastAsia="es-CL"/>
              </w:rPr>
              <w:t xml:space="preserve">: </w:t>
            </w:r>
            <w:r w:rsidR="003079F9" w:rsidRPr="003079F9">
              <w:rPr>
                <w:rFonts w:eastAsia="Times New Roman"/>
                <w:b/>
                <w:color w:val="000000"/>
                <w:lang w:eastAsia="es-CL"/>
              </w:rPr>
              <w:t>9</w:t>
            </w:r>
          </w:p>
        </w:tc>
        <w:tc>
          <w:tcPr>
            <w:tcW w:w="3611" w:type="pct"/>
          </w:tcPr>
          <w:p w14:paraId="1EA0E3CA" w14:textId="40D013AB" w:rsidR="000F7BEE" w:rsidRPr="00435921" w:rsidRDefault="000F7BEE" w:rsidP="00F578F4">
            <w:r w:rsidRPr="00435921">
              <w:rPr>
                <w:rFonts w:eastAsia="Times New Roman"/>
                <w:b/>
                <w:bCs/>
                <w:color w:val="000000"/>
                <w:lang w:eastAsia="es-CL"/>
              </w:rPr>
              <w:t>Estación N°</w:t>
            </w:r>
            <w:r w:rsidRPr="00435921">
              <w:rPr>
                <w:rFonts w:eastAsia="Times New Roman"/>
                <w:color w:val="000000"/>
                <w:lang w:eastAsia="es-CL"/>
              </w:rPr>
              <w:t xml:space="preserve">: </w:t>
            </w:r>
            <w:r w:rsidR="00F578F4">
              <w:rPr>
                <w:rFonts w:eastAsia="Times New Roman"/>
                <w:color w:val="000000"/>
                <w:lang w:eastAsia="es-CL"/>
              </w:rPr>
              <w:t>5</w:t>
            </w:r>
          </w:p>
        </w:tc>
      </w:tr>
      <w:tr w:rsidR="000F7BEE" w:rsidRPr="004E1ACF" w14:paraId="56B82C85" w14:textId="77777777" w:rsidTr="005821CB">
        <w:trPr>
          <w:trHeight w:val="319"/>
        </w:trPr>
        <w:tc>
          <w:tcPr>
            <w:tcW w:w="5000" w:type="pct"/>
            <w:gridSpan w:val="2"/>
            <w:tcBorders>
              <w:bottom w:val="single" w:sz="4" w:space="0" w:color="auto"/>
            </w:tcBorders>
          </w:tcPr>
          <w:p w14:paraId="0EA7F863" w14:textId="77777777" w:rsidR="000F7BEE" w:rsidRPr="00435921" w:rsidRDefault="000F7BEE" w:rsidP="005821CB">
            <w:pPr>
              <w:rPr>
                <w:color w:val="FF0000"/>
              </w:rPr>
            </w:pPr>
            <w:r w:rsidRPr="00435921">
              <w:rPr>
                <w:b/>
              </w:rPr>
              <w:t>Exigencia (s):</w:t>
            </w:r>
          </w:p>
          <w:p w14:paraId="5CF09DFE" w14:textId="0FFEC86A" w:rsidR="000F7BEE" w:rsidRPr="00435921" w:rsidRDefault="000F7BEE" w:rsidP="005821CB">
            <w:pPr>
              <w:rPr>
                <w:b/>
              </w:rPr>
            </w:pPr>
            <w:r w:rsidRPr="00435921">
              <w:rPr>
                <w:b/>
              </w:rPr>
              <w:t xml:space="preserve">Considerando </w:t>
            </w:r>
            <w:r w:rsidR="00F1055F">
              <w:rPr>
                <w:b/>
              </w:rPr>
              <w:t>3.2.4</w:t>
            </w:r>
            <w:r w:rsidRPr="00435921">
              <w:rPr>
                <w:b/>
              </w:rPr>
              <w:t xml:space="preserve"> RCA N°</w:t>
            </w:r>
            <w:r w:rsidR="00F1055F">
              <w:rPr>
                <w:b/>
              </w:rPr>
              <w:t>117</w:t>
            </w:r>
            <w:r w:rsidRPr="00435921">
              <w:rPr>
                <w:b/>
              </w:rPr>
              <w:t>/20</w:t>
            </w:r>
            <w:r w:rsidR="00F1055F">
              <w:rPr>
                <w:b/>
              </w:rPr>
              <w:t>03</w:t>
            </w:r>
          </w:p>
          <w:p w14:paraId="34D6D2E3" w14:textId="39D2E5BC" w:rsidR="005C342F" w:rsidRDefault="005C342F" w:rsidP="00F1055F">
            <w:pPr>
              <w:rPr>
                <w:spacing w:val="1"/>
                <w:lang w:val="es-ES_tradnl" w:eastAsia="es-ES_tradnl"/>
              </w:rPr>
            </w:pPr>
            <w:r>
              <w:rPr>
                <w:spacing w:val="1"/>
                <w:lang w:val="es-ES_tradnl" w:eastAsia="es-ES_tradnl"/>
              </w:rPr>
              <w:t>Consideraciones para el Resguardo del Paisaje</w:t>
            </w:r>
          </w:p>
          <w:p w14:paraId="334B4A1F" w14:textId="77777777" w:rsidR="00D05329" w:rsidRDefault="00F1055F" w:rsidP="00F1055F">
            <w:pPr>
              <w:rPr>
                <w:spacing w:val="1"/>
                <w:lang w:val="es-ES_tradnl" w:eastAsia="es-ES_tradnl"/>
              </w:rPr>
            </w:pPr>
            <w:r w:rsidRPr="00F1055F">
              <w:rPr>
                <w:spacing w:val="1"/>
                <w:lang w:val="es-ES_tradnl" w:eastAsia="es-ES_tradnl"/>
              </w:rPr>
              <w:t>[…] explora en conformidad con CONAF ha de desarrollar un apantallamiento visual, a partir de la plantación de especies nativas. Esto tanto para ocultar elementos no integrados paisajísticamente, como para recuperar las áreas que pudieran ser intervenidas de alguna forma por las obras.</w:t>
            </w:r>
          </w:p>
          <w:p w14:paraId="16445687" w14:textId="2111648D" w:rsidR="00F1055F" w:rsidRPr="00B544E0" w:rsidRDefault="00F1055F" w:rsidP="00F1055F">
            <w:pPr>
              <w:rPr>
                <w:spacing w:val="1"/>
                <w:lang w:val="es-ES_tradnl" w:eastAsia="es-ES_tradnl"/>
              </w:rPr>
            </w:pPr>
          </w:p>
        </w:tc>
      </w:tr>
      <w:tr w:rsidR="000F7BEE" w:rsidRPr="004E1ACF" w14:paraId="3588B24D" w14:textId="77777777" w:rsidTr="005821CB">
        <w:trPr>
          <w:trHeight w:val="142"/>
        </w:trPr>
        <w:tc>
          <w:tcPr>
            <w:tcW w:w="5000" w:type="pct"/>
            <w:gridSpan w:val="2"/>
            <w:tcBorders>
              <w:bottom w:val="single" w:sz="4" w:space="0" w:color="auto"/>
            </w:tcBorders>
          </w:tcPr>
          <w:p w14:paraId="7290BBFC" w14:textId="77777777" w:rsidR="000F7BEE" w:rsidRPr="004E1ACF" w:rsidRDefault="000F7BEE" w:rsidP="005821CB">
            <w:pPr>
              <w:rPr>
                <w:rFonts w:eastAsia="Times New Roman"/>
                <w:bCs/>
                <w:color w:val="000000"/>
                <w:highlight w:val="yellow"/>
                <w:lang w:eastAsia="es-CL"/>
              </w:rPr>
            </w:pPr>
            <w:r w:rsidRPr="001C5F2D">
              <w:rPr>
                <w:rFonts w:eastAsia="Times New Roman"/>
                <w:b/>
                <w:bCs/>
                <w:color w:val="000000"/>
                <w:lang w:eastAsia="es-CL"/>
              </w:rPr>
              <w:t xml:space="preserve">Documentación entregada: </w:t>
            </w:r>
            <w:r w:rsidRPr="001C5F2D">
              <w:rPr>
                <w:rFonts w:eastAsia="Times New Roman"/>
                <w:bCs/>
                <w:color w:val="000000"/>
                <w:lang w:eastAsia="es-CL"/>
              </w:rPr>
              <w:t>No aplica.</w:t>
            </w:r>
          </w:p>
        </w:tc>
      </w:tr>
      <w:tr w:rsidR="000F7BEE" w:rsidRPr="0025129B" w14:paraId="3B75B75F" w14:textId="77777777" w:rsidTr="005821CB">
        <w:trPr>
          <w:trHeight w:val="627"/>
        </w:trPr>
        <w:tc>
          <w:tcPr>
            <w:tcW w:w="5000" w:type="pct"/>
            <w:gridSpan w:val="2"/>
          </w:tcPr>
          <w:p w14:paraId="582D0246" w14:textId="77777777" w:rsidR="000F7BEE" w:rsidRPr="00EC3F06" w:rsidRDefault="000F7BEE" w:rsidP="005821CB">
            <w:pPr>
              <w:jc w:val="left"/>
              <w:rPr>
                <w:color w:val="FF0000"/>
              </w:rPr>
            </w:pPr>
            <w:r w:rsidRPr="00EC3F06">
              <w:rPr>
                <w:b/>
              </w:rPr>
              <w:t>Hecho (s):</w:t>
            </w:r>
          </w:p>
          <w:p w14:paraId="4606C9C6" w14:textId="2C90402B" w:rsidR="007460C1" w:rsidRPr="00EC3F06" w:rsidRDefault="00EC3F06" w:rsidP="007460C1">
            <w:pPr>
              <w:pStyle w:val="Prrafodelista"/>
              <w:numPr>
                <w:ilvl w:val="0"/>
                <w:numId w:val="13"/>
              </w:numPr>
              <w:ind w:left="284" w:hanging="284"/>
              <w:rPr>
                <w:rFonts w:ascii="Calibri" w:eastAsia="Times New Roman" w:hAnsi="Calibri"/>
                <w:color w:val="000000"/>
                <w:lang w:eastAsia="es-CL"/>
              </w:rPr>
            </w:pPr>
            <w:r w:rsidRPr="00EC3F06">
              <w:rPr>
                <w:rFonts w:cstheme="minorHAnsi"/>
                <w:lang w:val="es-ES" w:eastAsia="es-ES"/>
              </w:rPr>
              <w:t xml:space="preserve">Durante la actividad de inspección ambiental realizada se </w:t>
            </w:r>
            <w:r w:rsidRPr="00EC3F06">
              <w:rPr>
                <w:rFonts w:ascii="Calibri" w:eastAsia="Times New Roman" w:hAnsi="Calibri"/>
                <w:color w:val="000000"/>
                <w:lang w:eastAsia="es-CL"/>
              </w:rPr>
              <w:t xml:space="preserve">observó que no existe un apantallamiento visual con especies arbóreas nativas en el costado oeste del sector de ubicación de las plantas de tratamiento de aguas servidas del Hotel. Al respecto, se visualizan claramente las unidades desde el </w:t>
            </w:r>
            <w:r w:rsidR="00A930C2">
              <w:rPr>
                <w:rFonts w:ascii="Calibri" w:eastAsia="Times New Roman" w:hAnsi="Calibri"/>
                <w:color w:val="000000"/>
                <w:lang w:eastAsia="es-CL"/>
              </w:rPr>
              <w:t xml:space="preserve">área </w:t>
            </w:r>
            <w:r w:rsidRPr="00EC3F06">
              <w:rPr>
                <w:rFonts w:ascii="Calibri" w:eastAsia="Times New Roman" w:hAnsi="Calibri"/>
                <w:color w:val="000000"/>
                <w:lang w:eastAsia="es-CL"/>
              </w:rPr>
              <w:t xml:space="preserve">de </w:t>
            </w:r>
            <w:r w:rsidR="00A930C2">
              <w:rPr>
                <w:rFonts w:ascii="Calibri" w:eastAsia="Times New Roman" w:hAnsi="Calibri"/>
                <w:color w:val="000000"/>
                <w:lang w:eastAsia="es-CL"/>
              </w:rPr>
              <w:t xml:space="preserve">los </w:t>
            </w:r>
            <w:r w:rsidRPr="00EC3F06">
              <w:rPr>
                <w:rFonts w:ascii="Calibri" w:eastAsia="Times New Roman" w:hAnsi="Calibri"/>
                <w:color w:val="000000"/>
                <w:lang w:eastAsia="es-CL"/>
              </w:rPr>
              <w:t>estacionamientos públicos de acceso.</w:t>
            </w:r>
            <w:r w:rsidR="00B95664" w:rsidRPr="00EC3F06">
              <w:rPr>
                <w:rFonts w:ascii="Calibri" w:eastAsia="Times New Roman" w:hAnsi="Calibri"/>
                <w:color w:val="000000"/>
                <w:lang w:eastAsia="es-CL"/>
              </w:rPr>
              <w:t xml:space="preserve"> (Ver </w:t>
            </w:r>
            <w:r w:rsidRPr="00FC42B6">
              <w:rPr>
                <w:rFonts w:ascii="Calibri" w:eastAsia="Times New Roman" w:hAnsi="Calibri"/>
                <w:color w:val="000000"/>
                <w:lang w:eastAsia="es-CL"/>
              </w:rPr>
              <w:t xml:space="preserve">Fotografía </w:t>
            </w:r>
            <w:r w:rsidR="00BA6706" w:rsidRPr="00FC42B6">
              <w:rPr>
                <w:rFonts w:ascii="Calibri" w:eastAsia="Times New Roman" w:hAnsi="Calibri"/>
                <w:color w:val="000000"/>
                <w:lang w:eastAsia="es-CL"/>
              </w:rPr>
              <w:t>12</w:t>
            </w:r>
            <w:r w:rsidR="00B95664" w:rsidRPr="00FC42B6">
              <w:rPr>
                <w:rFonts w:ascii="Calibri" w:eastAsia="Times New Roman" w:hAnsi="Calibri"/>
                <w:color w:val="000000"/>
                <w:lang w:eastAsia="es-CL"/>
              </w:rPr>
              <w:t>)</w:t>
            </w:r>
            <w:r w:rsidR="00BA33DE" w:rsidRPr="00FC42B6">
              <w:rPr>
                <w:rFonts w:ascii="Calibri" w:eastAsia="Times New Roman" w:hAnsi="Calibri"/>
                <w:color w:val="000000"/>
                <w:lang w:eastAsia="es-CL"/>
              </w:rPr>
              <w:t>.</w:t>
            </w:r>
          </w:p>
          <w:p w14:paraId="0D777950" w14:textId="77777777" w:rsidR="000F7BEE" w:rsidRPr="00EC3F06" w:rsidRDefault="000F7BEE" w:rsidP="007460C1">
            <w:pPr>
              <w:rPr>
                <w:rFonts w:ascii="Calibri" w:eastAsia="Times New Roman" w:hAnsi="Calibri"/>
                <w:color w:val="000000"/>
                <w:lang w:eastAsia="es-CL"/>
              </w:rPr>
            </w:pPr>
          </w:p>
        </w:tc>
      </w:tr>
    </w:tbl>
    <w:p w14:paraId="2E089207" w14:textId="77777777" w:rsidR="000F7BEE" w:rsidRDefault="000F7BEE" w:rsidP="000F7BEE">
      <w:pPr>
        <w:jc w:val="left"/>
      </w:pPr>
    </w:p>
    <w:p w14:paraId="19D6DA35" w14:textId="77777777" w:rsidR="007460C1" w:rsidRDefault="007460C1" w:rsidP="000F7BEE">
      <w:pPr>
        <w:jc w:val="left"/>
      </w:pPr>
    </w:p>
    <w:p w14:paraId="627DD78D" w14:textId="77777777" w:rsidR="007460C1" w:rsidRDefault="007460C1" w:rsidP="000F7BEE">
      <w:pPr>
        <w:jc w:val="left"/>
      </w:pPr>
    </w:p>
    <w:p w14:paraId="10C33430" w14:textId="77777777" w:rsidR="007460C1" w:rsidRDefault="007460C1" w:rsidP="000F7BEE">
      <w:pPr>
        <w:jc w:val="left"/>
      </w:pPr>
    </w:p>
    <w:p w14:paraId="2BB5C17F" w14:textId="77777777" w:rsidR="007460C1" w:rsidRDefault="007460C1" w:rsidP="000F7BEE">
      <w:pPr>
        <w:jc w:val="left"/>
      </w:pPr>
    </w:p>
    <w:p w14:paraId="76CCF77B" w14:textId="77777777" w:rsidR="007460C1" w:rsidRDefault="007460C1" w:rsidP="000F7BEE">
      <w:pPr>
        <w:jc w:val="left"/>
      </w:pPr>
    </w:p>
    <w:p w14:paraId="303F1B6D" w14:textId="77777777" w:rsidR="00D26873" w:rsidRDefault="00D26873" w:rsidP="000F7BEE">
      <w:pPr>
        <w:jc w:val="left"/>
      </w:pPr>
    </w:p>
    <w:p w14:paraId="000BF440" w14:textId="77777777" w:rsidR="00D26873" w:rsidRDefault="00D26873" w:rsidP="000F7BEE">
      <w:pPr>
        <w:jc w:val="left"/>
      </w:pPr>
    </w:p>
    <w:p w14:paraId="65A5F1F2" w14:textId="77777777" w:rsidR="00D26873" w:rsidRDefault="00D26873" w:rsidP="000F7BEE">
      <w:pPr>
        <w:jc w:val="left"/>
      </w:pPr>
    </w:p>
    <w:p w14:paraId="2A3FC1AF" w14:textId="77777777" w:rsidR="00D26873" w:rsidRDefault="00D26873" w:rsidP="000F7BEE">
      <w:pPr>
        <w:jc w:val="left"/>
      </w:pPr>
    </w:p>
    <w:p w14:paraId="6AF625D9" w14:textId="77777777" w:rsidR="00D26873" w:rsidRDefault="00D26873" w:rsidP="000F7BEE">
      <w:pPr>
        <w:jc w:val="left"/>
      </w:pPr>
    </w:p>
    <w:p w14:paraId="0016D66B" w14:textId="77777777" w:rsidR="00D26873" w:rsidRDefault="00D26873" w:rsidP="000F7BEE">
      <w:pPr>
        <w:jc w:val="left"/>
      </w:pPr>
    </w:p>
    <w:p w14:paraId="072C7F98" w14:textId="77777777" w:rsidR="00D26873" w:rsidRDefault="00D26873" w:rsidP="000F7BEE">
      <w:pPr>
        <w:jc w:val="left"/>
      </w:pPr>
    </w:p>
    <w:p w14:paraId="7BD1FF0E" w14:textId="77777777" w:rsidR="00A94DBC" w:rsidRDefault="00A94DBC" w:rsidP="000F7BEE">
      <w:pPr>
        <w:jc w:val="left"/>
      </w:pPr>
    </w:p>
    <w:p w14:paraId="4232B731" w14:textId="77777777" w:rsidR="00A94DBC" w:rsidRDefault="00A94DBC" w:rsidP="000F7BEE">
      <w:pPr>
        <w:jc w:val="left"/>
      </w:pPr>
    </w:p>
    <w:p w14:paraId="2EAABD6D" w14:textId="77777777" w:rsidR="00A94DBC" w:rsidRDefault="00A94DBC" w:rsidP="000F7BEE">
      <w:pPr>
        <w:jc w:val="left"/>
      </w:pPr>
    </w:p>
    <w:p w14:paraId="5127B0F4" w14:textId="77777777" w:rsidR="00D26873" w:rsidRDefault="00D26873" w:rsidP="000F7BEE">
      <w:pPr>
        <w:jc w:val="left"/>
      </w:pPr>
    </w:p>
    <w:p w14:paraId="7E5776EE" w14:textId="77777777" w:rsidR="00BA7721" w:rsidRDefault="00BA7721" w:rsidP="000F7BEE">
      <w:pPr>
        <w:jc w:val="left"/>
      </w:pPr>
    </w:p>
    <w:p w14:paraId="7C7A801E" w14:textId="77777777" w:rsidR="00BA7721" w:rsidRDefault="00BA7721" w:rsidP="000F7BEE">
      <w:pPr>
        <w:jc w:val="left"/>
      </w:pPr>
    </w:p>
    <w:p w14:paraId="02920240" w14:textId="77777777" w:rsidR="00BA7721" w:rsidRDefault="00BA7721" w:rsidP="000F7BEE">
      <w:pPr>
        <w:jc w:val="left"/>
      </w:pPr>
    </w:p>
    <w:p w14:paraId="366D14C3" w14:textId="77777777" w:rsidR="00BA7721" w:rsidRDefault="00BA7721" w:rsidP="000F7BEE">
      <w:pPr>
        <w:jc w:val="left"/>
      </w:pPr>
    </w:p>
    <w:p w14:paraId="02464937" w14:textId="77777777" w:rsidR="00D26873" w:rsidRDefault="00D26873" w:rsidP="000F7BEE">
      <w:pPr>
        <w:jc w:val="left"/>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D26873" w:rsidRPr="005626CB" w14:paraId="2FEDAB31" w14:textId="77777777" w:rsidTr="00711795">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5D736B71" w14:textId="77777777" w:rsidR="00D26873" w:rsidRPr="00E80FD6" w:rsidRDefault="00D26873" w:rsidP="00711795">
            <w:pPr>
              <w:jc w:val="center"/>
              <w:rPr>
                <w:noProof/>
                <w:lang w:eastAsia="es-CL"/>
              </w:rPr>
            </w:pPr>
            <w:r w:rsidRPr="00E80FD6">
              <w:rPr>
                <w:rFonts w:eastAsia="Times New Roman"/>
                <w:b/>
                <w:bCs/>
                <w:color w:val="000000"/>
                <w:sz w:val="20"/>
                <w:szCs w:val="20"/>
                <w:lang w:eastAsia="es-CL"/>
              </w:rPr>
              <w:t>Registros</w:t>
            </w:r>
          </w:p>
        </w:tc>
      </w:tr>
      <w:tr w:rsidR="00D26873" w:rsidRPr="00F551C3" w14:paraId="1B095E61" w14:textId="77777777" w:rsidTr="00711795">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4BCD38D0" w14:textId="2C8A6990" w:rsidR="00D26873" w:rsidRPr="00F551C3" w:rsidRDefault="00D26873" w:rsidP="00711795">
            <w:pPr>
              <w:jc w:val="center"/>
              <w:rPr>
                <w:rFonts w:ascii="Calibri" w:eastAsia="Times New Roman" w:hAnsi="Calibri"/>
                <w:color w:val="000000"/>
                <w:sz w:val="20"/>
                <w:szCs w:val="20"/>
                <w:lang w:eastAsia="es-CL"/>
              </w:rPr>
            </w:pPr>
            <w:r>
              <w:rPr>
                <w:rFonts w:ascii="Calibri" w:eastAsia="Times New Roman" w:hAnsi="Calibri"/>
                <w:noProof/>
                <w:color w:val="000000"/>
                <w:sz w:val="20"/>
                <w:szCs w:val="20"/>
                <w:lang w:eastAsia="es-CL"/>
              </w:rPr>
              <mc:AlternateContent>
                <mc:Choice Requires="wps">
                  <w:drawing>
                    <wp:anchor distT="0" distB="0" distL="114300" distR="114300" simplePos="0" relativeHeight="252391424" behindDoc="0" locked="0" layoutInCell="1" allowOverlap="1" wp14:anchorId="77609B87" wp14:editId="1D89BCC0">
                      <wp:simplePos x="0" y="0"/>
                      <wp:positionH relativeFrom="column">
                        <wp:posOffset>2823254</wp:posOffset>
                      </wp:positionH>
                      <wp:positionV relativeFrom="paragraph">
                        <wp:posOffset>3422030</wp:posOffset>
                      </wp:positionV>
                      <wp:extent cx="0" cy="0"/>
                      <wp:effectExtent l="0" t="0" r="0" b="0"/>
                      <wp:wrapNone/>
                      <wp:docPr id="374" name="374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74 Conector recto de flecha" o:spid="_x0000_s1026" type="#_x0000_t32" style="position:absolute;margin-left:222.3pt;margin-top:269.45pt;width:0;height:0;z-index:25239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" strokecolor="#4579b8 [3044]">
                      <v:stroke endarrow="open"/>
                    </v:shape>
                  </w:pict>
                </mc:Fallback>
              </mc:AlternateContent>
            </w: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6052D3">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79F05595" wp14:editId="2F064593">
                  <wp:extent cx="5770800" cy="4320000"/>
                  <wp:effectExtent l="0" t="0" r="1905" b="4445"/>
                  <wp:docPr id="228" name="Imagen 228" descr="C:\Users\andy.morrison\Desktop\Fotografías BR\Explora_DSC008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y.morrison\Desktop\Fotografías BR\Explora_DSC00844.jpg"/>
                          <pic:cNvPicPr>
                            <a:picLocks noChangeAspect="1" noChangeArrowheads="1"/>
                          </pic:cNvPicPr>
                        </pic:nvPicPr>
                        <pic:blipFill>
                          <a:blip r:embed="rId60">
                            <a:extLst>
                              <a:ext uri="{BEBA8EAE-BF5A-486C-A8C5-ECC9F3942E4B}">
                                <a14:imgProps xmlns:a14="http://schemas.microsoft.com/office/drawing/2010/main">
                                  <a14:imgLayer r:embed="rId6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770800" cy="4320000"/>
                          </a:xfrm>
                          <a:prstGeom prst="rect">
                            <a:avLst/>
                          </a:prstGeom>
                          <a:noFill/>
                          <a:ln>
                            <a:noFill/>
                          </a:ln>
                        </pic:spPr>
                      </pic:pic>
                    </a:graphicData>
                  </a:graphic>
                </wp:inline>
              </w:drawing>
            </w:r>
          </w:p>
        </w:tc>
      </w:tr>
      <w:tr w:rsidR="00D26873" w:rsidRPr="00A83D8B" w14:paraId="29199940" w14:textId="77777777" w:rsidTr="00711795">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51766868" w14:textId="77777777" w:rsidR="00D26873" w:rsidRPr="00A83D8B" w:rsidRDefault="00D26873" w:rsidP="00711795">
            <w:pPr>
              <w:pStyle w:val="Epgrafe"/>
              <w:rPr>
                <w:rFonts w:ascii="Calibri" w:eastAsia="Times New Roman" w:hAnsi="Calibri"/>
                <w:color w:val="000000"/>
                <w:lang w:eastAsia="es-CL"/>
              </w:rPr>
            </w:pPr>
            <w:bookmarkStart w:id="165" w:name="_Toc406154235"/>
            <w:bookmarkStart w:id="166" w:name="_Toc406154613"/>
            <w:bookmarkStart w:id="167" w:name="_Toc407798115"/>
            <w:r w:rsidRPr="007B7757">
              <w:t xml:space="preserve">Fotografía </w:t>
            </w:r>
            <w:r w:rsidRPr="007B7757">
              <w:fldChar w:fldCharType="begin"/>
            </w:r>
            <w:r w:rsidRPr="007B7757">
              <w:instrText xml:space="preserve"> SEQ Fotografía \* ARABIC </w:instrText>
            </w:r>
            <w:r w:rsidRPr="007B7757">
              <w:fldChar w:fldCharType="separate"/>
            </w:r>
            <w:r w:rsidR="00BA6706">
              <w:rPr>
                <w:noProof/>
              </w:rPr>
              <w:t>12</w:t>
            </w:r>
            <w:r w:rsidRPr="007B7757">
              <w:fldChar w:fldCharType="end"/>
            </w:r>
            <w:r w:rsidRPr="007B7757">
              <w:rPr>
                <w:szCs w:val="18"/>
              </w:rPr>
              <w:t>.</w:t>
            </w:r>
            <w:bookmarkEnd w:id="165"/>
            <w:bookmarkEnd w:id="166"/>
            <w:bookmarkEnd w:id="16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6904E53" w14:textId="34731FBF" w:rsidR="00D26873" w:rsidRPr="005B4E93" w:rsidRDefault="00D26873" w:rsidP="006052D3">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sidR="006052D3">
              <w:rPr>
                <w:rFonts w:eastAsia="Times New Roman"/>
                <w:color w:val="000000"/>
                <w:sz w:val="18"/>
                <w:szCs w:val="18"/>
                <w:lang w:eastAsia="es-CL"/>
              </w:rPr>
              <w:t>1</w:t>
            </w:r>
            <w:r>
              <w:rPr>
                <w:rFonts w:eastAsia="Times New Roman"/>
                <w:color w:val="000000"/>
                <w:sz w:val="18"/>
                <w:szCs w:val="18"/>
                <w:lang w:eastAsia="es-CL"/>
              </w:rPr>
              <w:t>1-</w:t>
            </w:r>
            <w:r w:rsidR="006052D3">
              <w:rPr>
                <w:rFonts w:eastAsia="Times New Roman"/>
                <w:color w:val="000000"/>
                <w:sz w:val="18"/>
                <w:szCs w:val="18"/>
                <w:lang w:eastAsia="es-CL"/>
              </w:rPr>
              <w:t>11</w:t>
            </w:r>
            <w:r>
              <w:rPr>
                <w:rFonts w:eastAsia="Times New Roman"/>
                <w:color w:val="000000"/>
                <w:sz w:val="18"/>
                <w:szCs w:val="18"/>
                <w:lang w:eastAsia="es-CL"/>
              </w:rPr>
              <w:t>-2</w:t>
            </w:r>
            <w:r w:rsidRPr="005B4E93">
              <w:rPr>
                <w:rFonts w:eastAsia="Times New Roman"/>
                <w:sz w:val="18"/>
                <w:szCs w:val="18"/>
                <w:lang w:eastAsia="es-CL"/>
              </w:rPr>
              <w:t>01</w:t>
            </w:r>
            <w:r>
              <w:rPr>
                <w:rFonts w:eastAsia="Times New Roman"/>
                <w:sz w:val="18"/>
                <w:szCs w:val="18"/>
                <w:lang w:eastAsia="es-CL"/>
              </w:rPr>
              <w:t>4</w:t>
            </w:r>
          </w:p>
        </w:tc>
      </w:tr>
      <w:tr w:rsidR="00D26873" w:rsidRPr="00A83D8B" w14:paraId="42FC7A26" w14:textId="77777777" w:rsidTr="00711795">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5618F095" w14:textId="6B0A3547" w:rsidR="00D26873" w:rsidRPr="00557733" w:rsidRDefault="00D26873" w:rsidP="006052D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w:t>
            </w:r>
            <w:r w:rsidR="006052D3">
              <w:rPr>
                <w:rFonts w:eastAsia="Times New Roman"/>
                <w:b/>
                <w:color w:val="000000"/>
                <w:sz w:val="18"/>
                <w:szCs w:val="18"/>
                <w:lang w:eastAsia="es-CL"/>
              </w:rPr>
              <w:t>8</w:t>
            </w:r>
          </w:p>
        </w:tc>
        <w:tc>
          <w:tcPr>
            <w:tcW w:w="1112" w:type="pct"/>
            <w:tcBorders>
              <w:top w:val="single" w:sz="4" w:space="0" w:color="auto"/>
              <w:left w:val="single" w:sz="4" w:space="0" w:color="auto"/>
              <w:bottom w:val="single" w:sz="4" w:space="0" w:color="000000"/>
              <w:right w:val="single" w:sz="4" w:space="0" w:color="000000"/>
            </w:tcBorders>
            <w:vAlign w:val="center"/>
          </w:tcPr>
          <w:p w14:paraId="15D27726" w14:textId="77777777" w:rsidR="00D26873" w:rsidRPr="00224D3B" w:rsidRDefault="00D26873" w:rsidP="00711795">
            <w:pPr>
              <w:jc w:val="left"/>
              <w:rPr>
                <w:rFonts w:eastAsia="Times New Roman"/>
                <w:color w:val="000000"/>
                <w:sz w:val="18"/>
                <w:szCs w:val="18"/>
                <w:lang w:eastAsia="es-CL"/>
              </w:rPr>
            </w:pPr>
            <w:r w:rsidRPr="00224D3B">
              <w:rPr>
                <w:rFonts w:eastAsia="Times New Roman"/>
                <w:b/>
                <w:color w:val="000000"/>
                <w:sz w:val="18"/>
                <w:szCs w:val="18"/>
                <w:lang w:eastAsia="es-CL"/>
              </w:rPr>
              <w:t>Coordenada Norte:</w:t>
            </w:r>
            <w:r w:rsidRPr="00224D3B">
              <w:rPr>
                <w:rFonts w:eastAsia="Times New Roman"/>
                <w:color w:val="000000"/>
                <w:sz w:val="18"/>
                <w:szCs w:val="18"/>
                <w:lang w:eastAsia="es-CL"/>
              </w:rPr>
              <w:t xml:space="preserve"> </w:t>
            </w:r>
          </w:p>
          <w:p w14:paraId="46319950" w14:textId="0C9D083F" w:rsidR="00D26873" w:rsidRPr="00224D3B" w:rsidRDefault="00D26873" w:rsidP="00224D3B">
            <w:pPr>
              <w:jc w:val="left"/>
              <w:rPr>
                <w:rFonts w:ascii="Calibri" w:eastAsia="Times New Roman" w:hAnsi="Calibri"/>
                <w:color w:val="000000"/>
                <w:sz w:val="18"/>
                <w:szCs w:val="18"/>
                <w:lang w:eastAsia="es-CL"/>
              </w:rPr>
            </w:pPr>
            <w:r w:rsidRPr="00224D3B">
              <w:rPr>
                <w:rFonts w:ascii="Calibri" w:eastAsia="Times New Roman" w:hAnsi="Calibri"/>
                <w:color w:val="000000"/>
                <w:sz w:val="18"/>
                <w:szCs w:val="18"/>
                <w:lang w:eastAsia="es-CL"/>
              </w:rPr>
              <w:t>4.</w:t>
            </w:r>
            <w:r w:rsidR="006052D3" w:rsidRPr="00224D3B">
              <w:rPr>
                <w:rFonts w:ascii="Calibri" w:eastAsia="Times New Roman" w:hAnsi="Calibri"/>
                <w:color w:val="000000"/>
                <w:sz w:val="18"/>
                <w:szCs w:val="18"/>
                <w:lang w:eastAsia="es-CL"/>
              </w:rPr>
              <w:t>335</w:t>
            </w:r>
            <w:r w:rsidRPr="00224D3B">
              <w:rPr>
                <w:rFonts w:ascii="Calibri" w:eastAsia="Times New Roman" w:hAnsi="Calibri"/>
                <w:color w:val="000000"/>
                <w:sz w:val="18"/>
                <w:szCs w:val="18"/>
                <w:lang w:eastAsia="es-CL"/>
              </w:rPr>
              <w:t>.</w:t>
            </w:r>
            <w:r w:rsidR="00224D3B" w:rsidRPr="00224D3B">
              <w:rPr>
                <w:rFonts w:ascii="Calibri" w:eastAsia="Times New Roman" w:hAnsi="Calibri"/>
                <w:color w:val="000000"/>
                <w:sz w:val="18"/>
                <w:szCs w:val="18"/>
                <w:lang w:eastAsia="es-CL"/>
              </w:rPr>
              <w:t>532</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77D367DA" w14:textId="77777777" w:rsidR="00D26873" w:rsidRPr="00224D3B" w:rsidRDefault="00D26873" w:rsidP="00711795">
            <w:pPr>
              <w:jc w:val="left"/>
              <w:rPr>
                <w:rFonts w:eastAsia="Times New Roman"/>
                <w:color w:val="000000"/>
                <w:sz w:val="18"/>
                <w:szCs w:val="18"/>
                <w:lang w:eastAsia="es-CL"/>
              </w:rPr>
            </w:pPr>
            <w:r w:rsidRPr="00224D3B">
              <w:rPr>
                <w:rFonts w:eastAsia="Times New Roman"/>
                <w:b/>
                <w:color w:val="000000"/>
                <w:sz w:val="18"/>
                <w:szCs w:val="18"/>
                <w:lang w:eastAsia="es-CL"/>
              </w:rPr>
              <w:t>Coordenada Este:</w:t>
            </w:r>
            <w:r w:rsidRPr="00224D3B">
              <w:rPr>
                <w:rFonts w:eastAsia="Times New Roman"/>
                <w:color w:val="000000"/>
                <w:sz w:val="18"/>
                <w:szCs w:val="18"/>
                <w:lang w:eastAsia="es-CL"/>
              </w:rPr>
              <w:t xml:space="preserve"> </w:t>
            </w:r>
          </w:p>
          <w:p w14:paraId="04441594" w14:textId="6110234D" w:rsidR="00D26873" w:rsidRPr="00224D3B" w:rsidRDefault="006052D3" w:rsidP="00224D3B">
            <w:pPr>
              <w:jc w:val="left"/>
              <w:rPr>
                <w:rFonts w:ascii="Calibri" w:eastAsia="Times New Roman" w:hAnsi="Calibri"/>
                <w:color w:val="000000"/>
                <w:sz w:val="18"/>
                <w:szCs w:val="18"/>
                <w:lang w:eastAsia="es-CL"/>
              </w:rPr>
            </w:pPr>
            <w:r w:rsidRPr="00224D3B">
              <w:rPr>
                <w:rFonts w:eastAsia="Times New Roman"/>
                <w:color w:val="000000"/>
                <w:sz w:val="18"/>
                <w:szCs w:val="18"/>
                <w:lang w:eastAsia="es-CL"/>
              </w:rPr>
              <w:t>640</w:t>
            </w:r>
            <w:r w:rsidR="00D26873" w:rsidRPr="00224D3B">
              <w:rPr>
                <w:rFonts w:eastAsia="Times New Roman"/>
                <w:color w:val="000000"/>
                <w:sz w:val="18"/>
                <w:szCs w:val="18"/>
                <w:lang w:eastAsia="es-CL"/>
              </w:rPr>
              <w:t>.</w:t>
            </w:r>
            <w:r w:rsidR="00224D3B" w:rsidRPr="00224D3B">
              <w:rPr>
                <w:rFonts w:eastAsia="Times New Roman"/>
                <w:color w:val="000000"/>
                <w:sz w:val="18"/>
                <w:szCs w:val="18"/>
                <w:lang w:eastAsia="es-CL"/>
              </w:rPr>
              <w:t>712</w:t>
            </w:r>
          </w:p>
        </w:tc>
      </w:tr>
      <w:tr w:rsidR="00D26873" w:rsidRPr="00A83D8B" w14:paraId="36CBE95D" w14:textId="77777777" w:rsidTr="00711795">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AE6E429" w14:textId="50E3EA27" w:rsidR="00D26873" w:rsidRPr="00163F3F" w:rsidRDefault="00D26873" w:rsidP="00EE7858">
            <w:pPr>
              <w:rPr>
                <w:rFonts w:ascii="Calibri" w:eastAsia="Times New Roman" w:hAnsi="Calibri"/>
                <w:color w:val="000000"/>
                <w:sz w:val="18"/>
                <w:szCs w:val="18"/>
                <w:lang w:eastAsia="es-CL"/>
              </w:rPr>
            </w:pPr>
            <w:r w:rsidRPr="00A930C2">
              <w:rPr>
                <w:rFonts w:eastAsia="Times New Roman"/>
                <w:b/>
                <w:color w:val="000000"/>
                <w:sz w:val="18"/>
                <w:szCs w:val="18"/>
                <w:lang w:eastAsia="es-CL"/>
              </w:rPr>
              <w:t>Descripción Medio de Prueba:</w:t>
            </w:r>
            <w:r w:rsidRPr="00A930C2">
              <w:rPr>
                <w:rFonts w:eastAsia="Times New Roman"/>
                <w:color w:val="000000"/>
                <w:sz w:val="18"/>
                <w:szCs w:val="18"/>
                <w:lang w:eastAsia="es-CL"/>
              </w:rPr>
              <w:t xml:space="preserve"> </w:t>
            </w:r>
            <w:r w:rsidR="00322135" w:rsidRPr="00A930C2">
              <w:rPr>
                <w:rFonts w:eastAsia="Times New Roman"/>
                <w:color w:val="000000"/>
                <w:sz w:val="18"/>
                <w:szCs w:val="18"/>
                <w:lang w:eastAsia="es-CL"/>
              </w:rPr>
              <w:t xml:space="preserve">Vista de </w:t>
            </w:r>
            <w:r w:rsidR="00EE7858" w:rsidRPr="00A930C2">
              <w:rPr>
                <w:rFonts w:eastAsia="Times New Roman"/>
                <w:color w:val="000000"/>
                <w:sz w:val="18"/>
                <w:szCs w:val="18"/>
                <w:lang w:eastAsia="es-CL"/>
              </w:rPr>
              <w:t xml:space="preserve">costado oeste del sector de ubicación de las plantas de tratamiento de aguas servidas del Hotel Explora, desde el área de ubicación de los estacionamientos públicos </w:t>
            </w:r>
            <w:r w:rsidR="007F2561" w:rsidRPr="00A930C2">
              <w:rPr>
                <w:rFonts w:eastAsia="Times New Roman"/>
                <w:color w:val="000000"/>
                <w:sz w:val="18"/>
                <w:szCs w:val="18"/>
                <w:lang w:eastAsia="es-CL"/>
              </w:rPr>
              <w:t>de acceso a la instalación</w:t>
            </w:r>
            <w:r w:rsidR="00EB0BC9" w:rsidRPr="00A930C2">
              <w:rPr>
                <w:rFonts w:eastAsia="Times New Roman"/>
                <w:color w:val="000000"/>
                <w:sz w:val="18"/>
                <w:szCs w:val="18"/>
                <w:lang w:eastAsia="es-CL"/>
              </w:rPr>
              <w:t>.</w:t>
            </w:r>
          </w:p>
        </w:tc>
      </w:tr>
      <w:tr w:rsidR="00D26873" w:rsidRPr="00F551C3" w14:paraId="53C99955" w14:textId="77777777" w:rsidTr="00711795">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7C460FD" w14:textId="77777777" w:rsidR="00D26873" w:rsidRPr="00F551C3" w:rsidRDefault="00D26873" w:rsidP="00711795">
            <w:pPr>
              <w:jc w:val="left"/>
              <w:rPr>
                <w:rFonts w:ascii="Calibri" w:eastAsia="Times New Roman" w:hAnsi="Calibri"/>
                <w:color w:val="000000"/>
                <w:lang w:eastAsia="es-CL"/>
              </w:rPr>
            </w:pPr>
          </w:p>
        </w:tc>
      </w:tr>
    </w:tbl>
    <w:p w14:paraId="780C4065" w14:textId="77777777" w:rsidR="007460C1" w:rsidRDefault="007460C1" w:rsidP="000F7BEE">
      <w:pPr>
        <w:jc w:val="left"/>
      </w:pPr>
    </w:p>
    <w:p w14:paraId="7CDAF664" w14:textId="78E9D532" w:rsidR="00E12A42" w:rsidRPr="0025129B" w:rsidRDefault="00607D0D" w:rsidP="00E12A42">
      <w:pPr>
        <w:pStyle w:val="Ttulo2"/>
      </w:pPr>
      <w:bookmarkStart w:id="168" w:name="_Toc407798116"/>
      <w:r>
        <w:lastRenderedPageBreak/>
        <w:t>Manejo de purines o estiércol o camas sucias</w:t>
      </w:r>
      <w:r w:rsidR="00E12A42">
        <w:t>.</w:t>
      </w:r>
      <w:bookmarkEnd w:id="168"/>
    </w:p>
    <w:p w14:paraId="772B6039" w14:textId="77777777" w:rsidR="004D67BD" w:rsidRPr="001C154A" w:rsidRDefault="004D67BD">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1C154A" w:rsidRPr="002B1319" w14:paraId="6FC9596D" w14:textId="77777777" w:rsidTr="00D95CB6">
        <w:trPr>
          <w:trHeight w:val="142"/>
        </w:trPr>
        <w:tc>
          <w:tcPr>
            <w:tcW w:w="1389" w:type="pct"/>
          </w:tcPr>
          <w:p w14:paraId="56175B53" w14:textId="77777777" w:rsidR="001C154A" w:rsidRPr="001A4B3D" w:rsidRDefault="001C154A" w:rsidP="003F0DC9">
            <w:r w:rsidRPr="001A4B3D">
              <w:rPr>
                <w:rFonts w:eastAsia="Times New Roman"/>
                <w:b/>
                <w:bCs/>
                <w:color w:val="000000"/>
                <w:lang w:eastAsia="es-CL"/>
              </w:rPr>
              <w:t>Número de hecho constatado</w:t>
            </w:r>
            <w:r w:rsidRPr="001A4B3D">
              <w:rPr>
                <w:rFonts w:eastAsia="Times New Roman"/>
                <w:color w:val="000000"/>
                <w:lang w:eastAsia="es-CL"/>
              </w:rPr>
              <w:t xml:space="preserve">: </w:t>
            </w:r>
            <w:r w:rsidR="000F7BEE" w:rsidRPr="001A4B3D">
              <w:rPr>
                <w:b/>
              </w:rPr>
              <w:t>1</w:t>
            </w:r>
            <w:r w:rsidR="003F0DC9">
              <w:rPr>
                <w:b/>
              </w:rPr>
              <w:t>0</w:t>
            </w:r>
          </w:p>
        </w:tc>
        <w:tc>
          <w:tcPr>
            <w:tcW w:w="3611" w:type="pct"/>
          </w:tcPr>
          <w:p w14:paraId="5917594A" w14:textId="17E0AD62" w:rsidR="001C154A" w:rsidRPr="001A4B3D" w:rsidRDefault="001C154A" w:rsidP="00BC10F4">
            <w:r w:rsidRPr="001A4B3D">
              <w:rPr>
                <w:rFonts w:eastAsia="Times New Roman"/>
                <w:b/>
                <w:bCs/>
                <w:color w:val="000000"/>
                <w:lang w:eastAsia="es-CL"/>
              </w:rPr>
              <w:t>Estación N°</w:t>
            </w:r>
            <w:r w:rsidRPr="001A4B3D">
              <w:rPr>
                <w:rFonts w:eastAsia="Times New Roman"/>
                <w:color w:val="000000"/>
                <w:lang w:eastAsia="es-CL"/>
              </w:rPr>
              <w:t xml:space="preserve">: </w:t>
            </w:r>
            <w:r w:rsidR="006069F8">
              <w:rPr>
                <w:rFonts w:eastAsia="Times New Roman"/>
                <w:color w:val="000000"/>
                <w:lang w:eastAsia="es-CL"/>
              </w:rPr>
              <w:t xml:space="preserve">7 y </w:t>
            </w:r>
            <w:r w:rsidR="00BC10F4">
              <w:rPr>
                <w:rFonts w:eastAsia="Times New Roman"/>
                <w:color w:val="000000"/>
                <w:lang w:eastAsia="es-CL"/>
              </w:rPr>
              <w:t>9</w:t>
            </w:r>
          </w:p>
        </w:tc>
      </w:tr>
      <w:tr w:rsidR="001C154A" w:rsidRPr="002B1319" w14:paraId="0199BB8F" w14:textId="77777777" w:rsidTr="00D95CB6">
        <w:trPr>
          <w:trHeight w:val="319"/>
        </w:trPr>
        <w:tc>
          <w:tcPr>
            <w:tcW w:w="5000" w:type="pct"/>
            <w:gridSpan w:val="2"/>
            <w:tcBorders>
              <w:bottom w:val="single" w:sz="4" w:space="0" w:color="auto"/>
            </w:tcBorders>
          </w:tcPr>
          <w:p w14:paraId="1A7899DE" w14:textId="77777777" w:rsidR="001C154A" w:rsidRPr="001A4B3D" w:rsidRDefault="001C154A" w:rsidP="00D95CB6">
            <w:pPr>
              <w:rPr>
                <w:color w:val="FF0000"/>
              </w:rPr>
            </w:pPr>
            <w:r w:rsidRPr="001A4B3D">
              <w:rPr>
                <w:b/>
              </w:rPr>
              <w:t>Exigencia (s):</w:t>
            </w:r>
          </w:p>
          <w:p w14:paraId="1FB3A973" w14:textId="2E603C01" w:rsidR="00B31DD4" w:rsidRPr="001A4B3D" w:rsidRDefault="00B31DD4" w:rsidP="00B31DD4">
            <w:pPr>
              <w:rPr>
                <w:b/>
              </w:rPr>
            </w:pPr>
            <w:r w:rsidRPr="001A4B3D">
              <w:rPr>
                <w:b/>
              </w:rPr>
              <w:t>Considerando 3.</w:t>
            </w:r>
            <w:r w:rsidR="00607D0D">
              <w:rPr>
                <w:b/>
              </w:rPr>
              <w:t>3.3</w:t>
            </w:r>
            <w:r w:rsidRPr="001A4B3D">
              <w:rPr>
                <w:b/>
              </w:rPr>
              <w:t xml:space="preserve"> RCA N°1</w:t>
            </w:r>
            <w:r w:rsidR="00607D0D">
              <w:rPr>
                <w:b/>
              </w:rPr>
              <w:t>38</w:t>
            </w:r>
            <w:r w:rsidRPr="001A4B3D">
              <w:rPr>
                <w:b/>
              </w:rPr>
              <w:t>/200</w:t>
            </w:r>
            <w:r w:rsidR="00607D0D">
              <w:rPr>
                <w:b/>
              </w:rPr>
              <w:t>2</w:t>
            </w:r>
          </w:p>
          <w:p w14:paraId="17B579DF" w14:textId="77777777" w:rsidR="00607D0D" w:rsidRPr="00607D0D" w:rsidRDefault="00607D0D" w:rsidP="00607D0D">
            <w:pPr>
              <w:rPr>
                <w:spacing w:val="1"/>
                <w:lang w:val="es-ES_tradnl" w:eastAsia="es-ES_tradnl"/>
              </w:rPr>
            </w:pPr>
            <w:r w:rsidRPr="00607D0D">
              <w:rPr>
                <w:spacing w:val="1"/>
                <w:lang w:val="es-ES_tradnl" w:eastAsia="es-ES_tradnl"/>
              </w:rPr>
              <w:t>Se plantea la construcción de una sala de basura para el almacenamiento de los residuos sólidos generados por los caballos, previo a su retiro a un vertedero autorizado.</w:t>
            </w:r>
          </w:p>
          <w:p w14:paraId="28110BB2" w14:textId="77777777" w:rsidR="00607D0D" w:rsidRPr="00607D0D" w:rsidRDefault="00607D0D" w:rsidP="00607D0D">
            <w:pPr>
              <w:rPr>
                <w:spacing w:val="1"/>
                <w:lang w:val="es-ES_tradnl" w:eastAsia="es-ES_tradnl"/>
              </w:rPr>
            </w:pPr>
            <w:r w:rsidRPr="00607D0D">
              <w:rPr>
                <w:spacing w:val="1"/>
                <w:lang w:val="es-ES_tradnl" w:eastAsia="es-ES_tradnl"/>
              </w:rPr>
              <w:t>El residuo sólido que se almacenará en este lugar es el que proviene de las camas de los caballos y se compone de viruta de madera, fecas y orinas de los caballos que estos evacuan durante la noche y parte del día mientras permanecen dentro de las pesebreras.</w:t>
            </w:r>
          </w:p>
          <w:p w14:paraId="30FA8188" w14:textId="77777777" w:rsidR="00607D0D" w:rsidRPr="00607D0D" w:rsidRDefault="00607D0D" w:rsidP="00607D0D">
            <w:pPr>
              <w:rPr>
                <w:spacing w:val="1"/>
                <w:lang w:val="es-ES_tradnl" w:eastAsia="es-ES_tradnl"/>
              </w:rPr>
            </w:pPr>
            <w:r w:rsidRPr="00607D0D">
              <w:rPr>
                <w:spacing w:val="1"/>
                <w:lang w:val="es-ES_tradnl" w:eastAsia="es-ES_tradnl"/>
              </w:rPr>
              <w:t>Estos residuos son retirados en forma manual por los trabajadores de explora y llevados a la sala de basura. [...]</w:t>
            </w:r>
          </w:p>
          <w:p w14:paraId="6AFE69DE" w14:textId="50028D48" w:rsidR="00E76A56" w:rsidRDefault="00607D0D" w:rsidP="00607D0D">
            <w:pPr>
              <w:rPr>
                <w:spacing w:val="1"/>
                <w:lang w:val="es-ES_tradnl" w:eastAsia="es-ES_tradnl"/>
              </w:rPr>
            </w:pPr>
            <w:r w:rsidRPr="00607D0D">
              <w:rPr>
                <w:spacing w:val="1"/>
                <w:lang w:val="es-ES_tradnl" w:eastAsia="es-ES_tradnl"/>
              </w:rPr>
              <w:t>Estos residuos serán retirados por un camión recolector autorizado y llevados a un vertedero autorizado.</w:t>
            </w:r>
          </w:p>
          <w:p w14:paraId="0AC2AFF5" w14:textId="77777777" w:rsidR="00607D0D" w:rsidRPr="001A4B3D" w:rsidRDefault="00607D0D" w:rsidP="00607D0D">
            <w:pPr>
              <w:rPr>
                <w:spacing w:val="1"/>
                <w:lang w:val="es-ES_tradnl" w:eastAsia="es-ES_tradnl"/>
              </w:rPr>
            </w:pPr>
          </w:p>
          <w:p w14:paraId="3D30674E" w14:textId="7F28EB80" w:rsidR="00383F27" w:rsidRPr="001A4B3D" w:rsidRDefault="00383F27" w:rsidP="00383F27">
            <w:pPr>
              <w:rPr>
                <w:b/>
              </w:rPr>
            </w:pPr>
            <w:r w:rsidRPr="001A4B3D">
              <w:rPr>
                <w:b/>
              </w:rPr>
              <w:t>Considerando 3.</w:t>
            </w:r>
            <w:r w:rsidR="00607D0D">
              <w:rPr>
                <w:b/>
              </w:rPr>
              <w:t>6.2</w:t>
            </w:r>
            <w:r w:rsidRPr="001A4B3D">
              <w:rPr>
                <w:b/>
              </w:rPr>
              <w:t xml:space="preserve"> RCA N°1</w:t>
            </w:r>
            <w:r w:rsidR="00607D0D">
              <w:rPr>
                <w:b/>
              </w:rPr>
              <w:t>38</w:t>
            </w:r>
            <w:r w:rsidRPr="001A4B3D">
              <w:rPr>
                <w:b/>
              </w:rPr>
              <w:t>/200</w:t>
            </w:r>
            <w:r w:rsidR="00607D0D">
              <w:rPr>
                <w:b/>
              </w:rPr>
              <w:t>2</w:t>
            </w:r>
          </w:p>
          <w:p w14:paraId="49A12555" w14:textId="138925D1" w:rsidR="0068797F" w:rsidRDefault="00607D0D" w:rsidP="006F1FF0">
            <w:pPr>
              <w:pStyle w:val="Textoindependiente"/>
              <w:spacing w:after="0" w:line="240" w:lineRule="auto"/>
              <w:jc w:val="both"/>
              <w:rPr>
                <w:rFonts w:asciiTheme="minorHAnsi" w:hAnsiTheme="minorHAnsi"/>
                <w:spacing w:val="1"/>
                <w:lang w:val="es-ES_tradnl" w:eastAsia="es-ES_tradnl"/>
              </w:rPr>
            </w:pPr>
            <w:r w:rsidRPr="00607D0D">
              <w:rPr>
                <w:rFonts w:asciiTheme="minorHAnsi" w:hAnsiTheme="minorHAnsi"/>
                <w:spacing w:val="1"/>
                <w:lang w:val="es-ES_tradnl" w:eastAsia="es-ES_tradnl"/>
              </w:rPr>
              <w:t>Los residuos sólidos de las caballerizas serán almacenados en un contenedor que tendrá una capacidad de almacenamiento calculada para garantizar la acumulación semanal para su posterior retiro y llevando al vertedero Autorizado.</w:t>
            </w:r>
          </w:p>
          <w:p w14:paraId="5E230C3F" w14:textId="77777777" w:rsidR="00676658" w:rsidRPr="001A4B3D" w:rsidRDefault="00676658" w:rsidP="00607D0D">
            <w:pPr>
              <w:rPr>
                <w:spacing w:val="1"/>
                <w:lang w:val="es-ES_tradnl" w:eastAsia="es-ES_tradnl"/>
              </w:rPr>
            </w:pPr>
          </w:p>
        </w:tc>
      </w:tr>
      <w:tr w:rsidR="00D13488" w:rsidRPr="002B1319" w14:paraId="209BF11A" w14:textId="77777777" w:rsidTr="00D95CB6">
        <w:trPr>
          <w:trHeight w:val="319"/>
        </w:trPr>
        <w:tc>
          <w:tcPr>
            <w:tcW w:w="5000" w:type="pct"/>
            <w:gridSpan w:val="2"/>
            <w:tcBorders>
              <w:bottom w:val="single" w:sz="4" w:space="0" w:color="auto"/>
            </w:tcBorders>
          </w:tcPr>
          <w:p w14:paraId="01BD1B4B" w14:textId="77777777" w:rsidR="00D13488" w:rsidRPr="001E7DC5" w:rsidRDefault="00D13488" w:rsidP="007B28C8">
            <w:pPr>
              <w:rPr>
                <w:rFonts w:eastAsia="Times New Roman"/>
                <w:b/>
                <w:bCs/>
                <w:color w:val="000000"/>
                <w:lang w:eastAsia="es-CL"/>
              </w:rPr>
            </w:pPr>
            <w:r w:rsidRPr="001E7DC5">
              <w:rPr>
                <w:rFonts w:eastAsia="Times New Roman"/>
                <w:b/>
                <w:bCs/>
                <w:color w:val="000000"/>
                <w:lang w:eastAsia="es-CL"/>
              </w:rPr>
              <w:t>Documentación entregada:</w:t>
            </w:r>
          </w:p>
          <w:p w14:paraId="4ECCC485" w14:textId="5C75F00C" w:rsidR="00D13488" w:rsidRPr="00816D9C" w:rsidRDefault="00816D9C" w:rsidP="002F3F0B">
            <w:pPr>
              <w:pStyle w:val="Prrafodelista"/>
              <w:numPr>
                <w:ilvl w:val="0"/>
                <w:numId w:val="5"/>
              </w:numPr>
              <w:ind w:left="142" w:hanging="142"/>
              <w:rPr>
                <w:rFonts w:eastAsia="Times New Roman"/>
                <w:b/>
                <w:bCs/>
                <w:color w:val="000000"/>
                <w:lang w:eastAsia="es-CL"/>
              </w:rPr>
            </w:pPr>
            <w:r>
              <w:rPr>
                <w:rFonts w:eastAsia="Times New Roman"/>
                <w:bCs/>
                <w:color w:val="000000"/>
                <w:lang w:eastAsia="es-CL"/>
              </w:rPr>
              <w:t xml:space="preserve">Facturas N°49 y 50, emitidas con fechas 08/10/14 y 09/10/14, respectivamente Ganadería y Transporte el Torito Limitada, correspondiente al transporte de aserrín-abono </w:t>
            </w:r>
            <w:r w:rsidR="001E2726">
              <w:rPr>
                <w:rFonts w:eastAsia="Times New Roman"/>
                <w:bCs/>
                <w:color w:val="000000"/>
                <w:lang w:eastAsia="es-CL"/>
              </w:rPr>
              <w:t>proveniente de Caballerizas Explora hast</w:t>
            </w:r>
            <w:r>
              <w:rPr>
                <w:rFonts w:eastAsia="Times New Roman"/>
                <w:bCs/>
                <w:color w:val="000000"/>
                <w:lang w:eastAsia="es-CL"/>
              </w:rPr>
              <w:t xml:space="preserve">a Puerto </w:t>
            </w:r>
            <w:r w:rsidRPr="001B607B">
              <w:rPr>
                <w:rFonts w:eastAsia="Times New Roman"/>
                <w:bCs/>
                <w:color w:val="000000"/>
                <w:lang w:eastAsia="es-CL"/>
              </w:rPr>
              <w:t xml:space="preserve">Natales (Ver Anexo </w:t>
            </w:r>
            <w:r w:rsidR="002F3F0B" w:rsidRPr="001B607B">
              <w:rPr>
                <w:rFonts w:eastAsia="Times New Roman"/>
                <w:bCs/>
                <w:color w:val="000000"/>
                <w:lang w:eastAsia="es-CL"/>
              </w:rPr>
              <w:t>2</w:t>
            </w:r>
            <w:r w:rsidRPr="001B607B">
              <w:rPr>
                <w:rFonts w:eastAsia="Times New Roman"/>
                <w:bCs/>
                <w:color w:val="000000"/>
                <w:lang w:eastAsia="es-CL"/>
              </w:rPr>
              <w:t>).</w:t>
            </w:r>
          </w:p>
        </w:tc>
      </w:tr>
      <w:tr w:rsidR="001C154A" w:rsidRPr="0025129B" w14:paraId="371CB9F5" w14:textId="77777777" w:rsidTr="00D95CB6">
        <w:trPr>
          <w:trHeight w:val="627"/>
        </w:trPr>
        <w:tc>
          <w:tcPr>
            <w:tcW w:w="5000" w:type="pct"/>
            <w:gridSpan w:val="2"/>
          </w:tcPr>
          <w:p w14:paraId="197D4851" w14:textId="4C0377D2" w:rsidR="003B6E40" w:rsidRPr="00E84268" w:rsidRDefault="003B6E40" w:rsidP="003B6E40">
            <w:pPr>
              <w:jc w:val="left"/>
              <w:rPr>
                <w:color w:val="FF0000"/>
              </w:rPr>
            </w:pPr>
            <w:r w:rsidRPr="00E84268">
              <w:rPr>
                <w:b/>
              </w:rPr>
              <w:t>Hecho (s):</w:t>
            </w:r>
          </w:p>
          <w:p w14:paraId="0E225C81" w14:textId="1A208C37" w:rsidR="00132972" w:rsidRPr="00E84268" w:rsidRDefault="00132972" w:rsidP="00132972">
            <w:pPr>
              <w:pStyle w:val="Prrafodelista"/>
              <w:numPr>
                <w:ilvl w:val="0"/>
                <w:numId w:val="19"/>
              </w:numPr>
              <w:ind w:left="284" w:hanging="284"/>
              <w:rPr>
                <w:rFonts w:ascii="Calibri" w:eastAsia="Times New Roman" w:hAnsi="Calibri"/>
                <w:color w:val="000000"/>
                <w:lang w:eastAsia="es-CL"/>
              </w:rPr>
            </w:pPr>
            <w:r w:rsidRPr="00E84268">
              <w:t xml:space="preserve">De acuerdo a lo señalado por el Sr. Miguel Mayorga Alvarado, Encargado de las caballerizas al momento de la inspección, los residuos provenientes de cada pesebrera </w:t>
            </w:r>
            <w:r w:rsidRPr="00E84268">
              <w:rPr>
                <w:rFonts w:cstheme="minorHAnsi"/>
                <w:lang w:val="es-ES" w:eastAsia="es-ES"/>
              </w:rPr>
              <w:t>(aserrín y estiércol de los animales)</w:t>
            </w:r>
            <w:r w:rsidRPr="00E84268">
              <w:t>, son retirados en seco con pala más o menos cada siete (7) días, colocados en bolsas de basura y almacenados temporalmente en una bodega para ser retirados mensualmente por un camión y llevados al vertedero de Puerto Natales.</w:t>
            </w:r>
          </w:p>
          <w:p w14:paraId="4BAC9D52" w14:textId="3EA16F42" w:rsidR="00C5488E" w:rsidRPr="00F218BE" w:rsidRDefault="003B6E40" w:rsidP="00C5488E">
            <w:pPr>
              <w:pStyle w:val="Prrafodelista"/>
              <w:numPr>
                <w:ilvl w:val="0"/>
                <w:numId w:val="19"/>
              </w:numPr>
              <w:ind w:left="284" w:hanging="284"/>
              <w:rPr>
                <w:rFonts w:ascii="Calibri" w:eastAsia="Times New Roman" w:hAnsi="Calibri"/>
                <w:color w:val="000000"/>
                <w:lang w:eastAsia="es-CL"/>
              </w:rPr>
            </w:pPr>
            <w:r w:rsidRPr="00E84268">
              <w:rPr>
                <w:rFonts w:cstheme="minorHAnsi"/>
                <w:lang w:val="es-ES" w:eastAsia="es-ES"/>
              </w:rPr>
              <w:t xml:space="preserve">Durante la actividad de inspección ambiental realizada se </w:t>
            </w:r>
            <w:r w:rsidR="008C3B90" w:rsidRPr="00E84268">
              <w:rPr>
                <w:rFonts w:cstheme="minorHAnsi"/>
                <w:lang w:val="es-ES" w:eastAsia="es-ES"/>
              </w:rPr>
              <w:t xml:space="preserve">constató que al interior de una bodega </w:t>
            </w:r>
            <w:r w:rsidR="00C5488E" w:rsidRPr="00E84268">
              <w:rPr>
                <w:rFonts w:cstheme="minorHAnsi"/>
                <w:lang w:val="es-ES" w:eastAsia="es-ES"/>
              </w:rPr>
              <w:t>se almacenaban bolsas con los contenidos de las pesebreras</w:t>
            </w:r>
            <w:r w:rsidR="00372059">
              <w:rPr>
                <w:rFonts w:cstheme="minorHAnsi"/>
                <w:lang w:val="es-ES" w:eastAsia="es-ES"/>
              </w:rPr>
              <w:t xml:space="preserve"> (Ver Fotografía 13)</w:t>
            </w:r>
            <w:r w:rsidR="00C5488E" w:rsidRPr="00E84268">
              <w:rPr>
                <w:rFonts w:cstheme="minorHAnsi"/>
                <w:lang w:val="es-ES" w:eastAsia="es-ES"/>
              </w:rPr>
              <w:t xml:space="preserve">, no obstante ello, al recorrer los alrededores de la instalación, </w:t>
            </w:r>
            <w:r w:rsidR="00C5488E" w:rsidRPr="00F218BE">
              <w:rPr>
                <w:rFonts w:cstheme="minorHAnsi"/>
                <w:lang w:val="es-ES" w:eastAsia="es-ES"/>
              </w:rPr>
              <w:t>se encontraron depósitos de estos residuos dispersos directamente sobre el suelo en diferentes lugares</w:t>
            </w:r>
            <w:r w:rsidR="00372059" w:rsidRPr="00F218BE">
              <w:rPr>
                <w:rFonts w:cstheme="minorHAnsi"/>
                <w:lang w:val="es-ES" w:eastAsia="es-ES"/>
              </w:rPr>
              <w:t xml:space="preserve"> (Ver Fotografías 14, 15, 16, 17, 18, 19 y 20)</w:t>
            </w:r>
            <w:r w:rsidR="00C5488E" w:rsidRPr="00F218BE">
              <w:rPr>
                <w:rFonts w:cstheme="minorHAnsi"/>
                <w:lang w:val="es-ES" w:eastAsia="es-ES"/>
              </w:rPr>
              <w:t>.</w:t>
            </w:r>
          </w:p>
          <w:p w14:paraId="49AC0343" w14:textId="77777777" w:rsidR="003B6E40" w:rsidRPr="00F218BE" w:rsidRDefault="003B6E40" w:rsidP="00D95CB6">
            <w:pPr>
              <w:jc w:val="left"/>
              <w:rPr>
                <w:b/>
              </w:rPr>
            </w:pPr>
          </w:p>
          <w:p w14:paraId="55CAA1BC" w14:textId="77777777" w:rsidR="001C154A" w:rsidRPr="00F218BE" w:rsidRDefault="001C154A" w:rsidP="00D95CB6">
            <w:pPr>
              <w:jc w:val="left"/>
              <w:rPr>
                <w:b/>
              </w:rPr>
            </w:pPr>
            <w:r w:rsidRPr="00F218BE">
              <w:rPr>
                <w:b/>
              </w:rPr>
              <w:t>Resultado (s) examen de Información:</w:t>
            </w:r>
          </w:p>
          <w:p w14:paraId="1BFA5084" w14:textId="77777777" w:rsidR="008C033B" w:rsidRPr="008C033B" w:rsidRDefault="00F218BE" w:rsidP="008C033B">
            <w:pPr>
              <w:pStyle w:val="Prrafodelista"/>
              <w:numPr>
                <w:ilvl w:val="0"/>
                <w:numId w:val="19"/>
              </w:numPr>
              <w:ind w:left="284" w:hanging="284"/>
            </w:pPr>
            <w:r w:rsidRPr="00F218BE">
              <w:rPr>
                <w:rFonts w:cstheme="minorHAnsi"/>
              </w:rPr>
              <w:t>Si bien el titular entrega registros que acreditan que ha efectuado despachos de aserrín y estiércol provenientes de las caballerizas hacia Puerto Natales, no se remiten adicionalmente documentos que respalden que ha efectuado la disposición final de dichos residuos en vertedero.</w:t>
            </w:r>
          </w:p>
          <w:p w14:paraId="12C55363" w14:textId="77777777" w:rsidR="00F30A8C" w:rsidRPr="00F218BE" w:rsidRDefault="00F30A8C" w:rsidP="00F218BE">
            <w:pPr>
              <w:rPr>
                <w:highlight w:val="yellow"/>
              </w:rPr>
            </w:pPr>
          </w:p>
        </w:tc>
      </w:tr>
    </w:tbl>
    <w:p w14:paraId="6416C04C" w14:textId="77777777" w:rsidR="00544355" w:rsidRDefault="00544355">
      <w:pPr>
        <w:jc w:val="left"/>
        <w:rPr>
          <w:rFonts w:cstheme="minorHAnsi"/>
          <w:b/>
          <w:sz w:val="14"/>
          <w:szCs w:val="24"/>
        </w:rPr>
      </w:pPr>
    </w:p>
    <w:p w14:paraId="57DC0AB6" w14:textId="77777777" w:rsidR="002A33DD" w:rsidRDefault="002A33DD">
      <w:pPr>
        <w:jc w:val="left"/>
        <w:rPr>
          <w:rFonts w:cstheme="minorHAnsi"/>
          <w:b/>
          <w:sz w:val="14"/>
          <w:szCs w:val="24"/>
        </w:rPr>
      </w:pPr>
    </w:p>
    <w:p w14:paraId="2F93BF8F" w14:textId="77777777" w:rsidR="00544355" w:rsidRDefault="00544355">
      <w:pPr>
        <w:jc w:val="left"/>
        <w:rPr>
          <w:rFonts w:cstheme="minorHAnsi"/>
          <w:b/>
          <w:szCs w:val="24"/>
        </w:rPr>
      </w:pPr>
    </w:p>
    <w:p w14:paraId="733D8804" w14:textId="77777777" w:rsidR="007A0145" w:rsidRDefault="007A0145">
      <w:pPr>
        <w:jc w:val="left"/>
        <w:rPr>
          <w:rFonts w:cstheme="minorHAnsi"/>
          <w:b/>
          <w:szCs w:val="24"/>
        </w:rPr>
      </w:pPr>
    </w:p>
    <w:p w14:paraId="3B334BE0" w14:textId="77777777" w:rsidR="00D6675F" w:rsidRDefault="00D6675F">
      <w:pPr>
        <w:jc w:val="left"/>
        <w:rPr>
          <w:rFonts w:cstheme="minorHAnsi"/>
          <w:b/>
          <w:szCs w:val="24"/>
        </w:rPr>
      </w:pPr>
    </w:p>
    <w:p w14:paraId="38940F2B" w14:textId="77777777" w:rsidR="00F218BE" w:rsidRDefault="00F218BE">
      <w:pPr>
        <w:jc w:val="left"/>
        <w:rPr>
          <w:rFonts w:cstheme="minorHAnsi"/>
          <w:b/>
          <w:szCs w:val="24"/>
        </w:rPr>
      </w:pPr>
    </w:p>
    <w:p w14:paraId="2316A42A" w14:textId="77777777" w:rsidR="00F218BE" w:rsidRDefault="00F218BE">
      <w:pPr>
        <w:jc w:val="left"/>
        <w:rPr>
          <w:rFonts w:cstheme="minorHAnsi"/>
          <w:b/>
          <w:szCs w:val="24"/>
        </w:rPr>
      </w:pPr>
    </w:p>
    <w:p w14:paraId="0CF2E325" w14:textId="77777777" w:rsidR="00EC78AF" w:rsidRDefault="00EC78AF">
      <w:pPr>
        <w:jc w:val="left"/>
        <w:rPr>
          <w:rFonts w:cstheme="minorHAnsi"/>
          <w:b/>
          <w:szCs w:val="24"/>
        </w:rPr>
      </w:pPr>
    </w:p>
    <w:p w14:paraId="5D00A9B4" w14:textId="77777777" w:rsidR="00EC78AF" w:rsidRPr="005D6760" w:rsidRDefault="00EC78AF">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2A33DD" w:rsidRPr="00E969E8" w14:paraId="515120B6" w14:textId="77777777" w:rsidTr="00BB354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97EC4E" w14:textId="77777777" w:rsidR="002A33DD" w:rsidRPr="00E969E8" w:rsidRDefault="002A33DD" w:rsidP="00BB354A">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2A33DD" w:rsidRPr="00E969E8" w14:paraId="6DA11D18" w14:textId="77777777" w:rsidTr="00BB354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060BEAF" w14:textId="3EAFA2D9" w:rsidR="002A33DD" w:rsidRPr="00E969E8" w:rsidRDefault="00C04DCA" w:rsidP="00BB354A">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5918DB91" wp14:editId="2EF74DDA">
                  <wp:extent cx="3240000" cy="1620000"/>
                  <wp:effectExtent l="0" t="0" r="0" b="0"/>
                  <wp:docPr id="230" name="Imagen 230" descr="C:\Users\andy.morrison\Desktop\Fotografías BR\Explora_DSC0086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Explora_DSC00865.jpg"/>
                          <pic:cNvPicPr>
                            <a:picLocks noChangeAspect="1" noChangeArrowheads="1"/>
                          </pic:cNvPicPr>
                        </pic:nvPicPr>
                        <pic:blipFill>
                          <a:blip r:embed="rId62">
                            <a:extLst>
                              <a:ext uri="{BEBA8EAE-BF5A-486C-A8C5-ECC9F3942E4B}">
                                <a14:imgProps xmlns:a14="http://schemas.microsoft.com/office/drawing/2010/main">
                                  <a14:imgLayer r:embed="rId6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A800DE1" w14:textId="01D9415E" w:rsidR="002A33DD" w:rsidRPr="00E969E8" w:rsidRDefault="00C04DCA" w:rsidP="00BB354A">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44A36F0F" wp14:editId="51F2B755">
                  <wp:extent cx="3240000" cy="1620000"/>
                  <wp:effectExtent l="0" t="0" r="0" b="0"/>
                  <wp:docPr id="231" name="Imagen 231" descr="C:\Users\andy.morrison\Desktop\Fotografías BR\Explora_DSC0087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grafías BR\Explora_DSC00870.jpg"/>
                          <pic:cNvPicPr>
                            <a:picLocks noChangeAspect="1" noChangeArrowheads="1"/>
                          </pic:cNvPicPr>
                        </pic:nvPicPr>
                        <pic:blipFill>
                          <a:blip r:embed="rId64">
                            <a:extLst>
                              <a:ext uri="{BEBA8EAE-BF5A-486C-A8C5-ECC9F3942E4B}">
                                <a14:imgProps xmlns:a14="http://schemas.microsoft.com/office/drawing/2010/main">
                                  <a14:imgLayer r:embed="rId6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C04DCA" w:rsidRPr="00E969E8" w14:paraId="6BDE5C03" w14:textId="77777777" w:rsidTr="00BB354A">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58E60FF0" w14:textId="77777777" w:rsidR="00C04DCA" w:rsidRPr="005B4E93" w:rsidRDefault="00C04DCA" w:rsidP="00BB354A">
            <w:pPr>
              <w:pStyle w:val="Epgrafe"/>
              <w:rPr>
                <w:rFonts w:eastAsia="Times New Roman"/>
                <w:color w:val="000000"/>
                <w:lang w:eastAsia="es-CL"/>
              </w:rPr>
            </w:pPr>
            <w:bookmarkStart w:id="169" w:name="_Toc396171969"/>
            <w:bookmarkStart w:id="170" w:name="_Toc401079108"/>
            <w:bookmarkStart w:id="171" w:name="_Toc406154239"/>
            <w:bookmarkStart w:id="172" w:name="_Toc406154617"/>
            <w:bookmarkStart w:id="173" w:name="_Toc407798117"/>
            <w:r w:rsidRPr="005B4E93">
              <w:t xml:space="preserve">Fotografía </w:t>
            </w:r>
            <w:r w:rsidRPr="005B4E93">
              <w:fldChar w:fldCharType="begin"/>
            </w:r>
            <w:r w:rsidRPr="005B4E93">
              <w:instrText xml:space="preserve"> SEQ Fotografía \* ARABIC </w:instrText>
            </w:r>
            <w:r w:rsidRPr="005B4E93">
              <w:fldChar w:fldCharType="separate"/>
            </w:r>
            <w:r>
              <w:rPr>
                <w:noProof/>
              </w:rPr>
              <w:t>13</w:t>
            </w:r>
            <w:r w:rsidRPr="005B4E93">
              <w:fldChar w:fldCharType="end"/>
            </w:r>
            <w:r w:rsidRPr="005B4E93">
              <w:t>.</w:t>
            </w:r>
            <w:bookmarkEnd w:id="169"/>
            <w:bookmarkEnd w:id="170"/>
            <w:bookmarkEnd w:id="171"/>
            <w:bookmarkEnd w:id="172"/>
            <w:bookmarkEnd w:id="173"/>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FE4B86" w14:textId="7BADC4E5" w:rsidR="00C04DCA" w:rsidRPr="005B4E93" w:rsidRDefault="00C04DCA" w:rsidP="00795F12">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12A40549" w14:textId="77777777" w:rsidR="00C04DCA" w:rsidRPr="005B4E93" w:rsidRDefault="00C04DCA" w:rsidP="00BB354A">
            <w:pPr>
              <w:pStyle w:val="Epgrafe"/>
            </w:pPr>
            <w:bookmarkStart w:id="174" w:name="_Toc396171970"/>
            <w:bookmarkStart w:id="175" w:name="_Toc401079109"/>
            <w:bookmarkStart w:id="176" w:name="_Toc406154240"/>
            <w:bookmarkStart w:id="177" w:name="_Toc406154618"/>
            <w:bookmarkStart w:id="178" w:name="_Toc407798118"/>
            <w:r w:rsidRPr="005B4E93">
              <w:t xml:space="preserve">Fotografía </w:t>
            </w:r>
            <w:r w:rsidRPr="005B4E93">
              <w:fldChar w:fldCharType="begin"/>
            </w:r>
            <w:r w:rsidRPr="005B4E93">
              <w:instrText xml:space="preserve"> SEQ Fotografía \* ARABIC </w:instrText>
            </w:r>
            <w:r w:rsidRPr="005B4E93">
              <w:fldChar w:fldCharType="separate"/>
            </w:r>
            <w:r>
              <w:rPr>
                <w:noProof/>
              </w:rPr>
              <w:t>14</w:t>
            </w:r>
            <w:bookmarkEnd w:id="174"/>
            <w:bookmarkEnd w:id="175"/>
            <w:bookmarkEnd w:id="176"/>
            <w:bookmarkEnd w:id="177"/>
            <w:bookmarkEnd w:id="178"/>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6B7E70" w14:textId="5D62413A" w:rsidR="00C04DCA" w:rsidRPr="005B4E93" w:rsidRDefault="00C04DCA" w:rsidP="007B28C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F91DF5" w:rsidRPr="00E969E8" w14:paraId="3909845B" w14:textId="77777777" w:rsidTr="00BB354A">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7CCA50" w14:textId="7B43339D" w:rsidR="00F91DF5" w:rsidRPr="00A15891" w:rsidRDefault="00F91DF5" w:rsidP="00C04DCA">
            <w:pPr>
              <w:jc w:val="left"/>
              <w:rPr>
                <w:rFonts w:eastAsia="Times New Roman"/>
                <w:b/>
                <w:color w:val="000000"/>
                <w:sz w:val="18"/>
                <w:szCs w:val="18"/>
                <w:lang w:eastAsia="es-CL"/>
              </w:rPr>
            </w:pPr>
            <w:r w:rsidRPr="00A15891">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0E25B96C" w14:textId="77777777" w:rsidR="00F91DF5" w:rsidRPr="00A4561D" w:rsidRDefault="00F91DF5"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Norte:</w:t>
            </w:r>
            <w:r w:rsidRPr="00A4561D">
              <w:rPr>
                <w:rFonts w:eastAsia="Times New Roman"/>
                <w:color w:val="000000"/>
                <w:sz w:val="18"/>
                <w:szCs w:val="18"/>
                <w:lang w:eastAsia="es-CL"/>
              </w:rPr>
              <w:t xml:space="preserve"> </w:t>
            </w:r>
          </w:p>
          <w:p w14:paraId="07AE4C40" w14:textId="4567F654" w:rsidR="00F91DF5" w:rsidRPr="00C04DCA" w:rsidRDefault="00F91DF5" w:rsidP="00F91DF5">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4.329.3</w:t>
            </w:r>
            <w:r>
              <w:rPr>
                <w:rFonts w:ascii="Calibri" w:eastAsia="Times New Roman" w:hAnsi="Calibri"/>
                <w:color w:val="000000"/>
                <w:sz w:val="18"/>
                <w:szCs w:val="18"/>
                <w:lang w:eastAsia="es-CL"/>
              </w:rPr>
              <w:t>58</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100C4797" w14:textId="77777777" w:rsidR="00F91DF5" w:rsidRPr="00A4561D" w:rsidRDefault="00F91DF5"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Este:</w:t>
            </w:r>
            <w:r w:rsidRPr="00A4561D">
              <w:rPr>
                <w:rFonts w:eastAsia="Times New Roman"/>
                <w:color w:val="000000"/>
                <w:sz w:val="18"/>
                <w:szCs w:val="18"/>
                <w:lang w:eastAsia="es-CL"/>
              </w:rPr>
              <w:t xml:space="preserve"> </w:t>
            </w:r>
          </w:p>
          <w:p w14:paraId="2A5E88D0" w14:textId="1836FB01" w:rsidR="00F91DF5" w:rsidRPr="00C04DCA" w:rsidRDefault="00F91DF5" w:rsidP="00F91DF5">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641.</w:t>
            </w:r>
            <w:r>
              <w:rPr>
                <w:rFonts w:ascii="Calibri" w:eastAsia="Times New Roman" w:hAnsi="Calibri"/>
                <w:color w:val="000000"/>
                <w:sz w:val="18"/>
                <w:szCs w:val="18"/>
                <w:lang w:eastAsia="es-CL"/>
              </w:rPr>
              <w:t>915</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07B36B02" w14:textId="677A4E11" w:rsidR="00F91DF5" w:rsidRPr="00CA59AC" w:rsidRDefault="00F91DF5" w:rsidP="00C04DCA">
            <w:pPr>
              <w:jc w:val="left"/>
              <w:rPr>
                <w:rFonts w:eastAsia="Times New Roman"/>
                <w:b/>
                <w:color w:val="000000"/>
                <w:sz w:val="18"/>
                <w:szCs w:val="18"/>
                <w:lang w:eastAsia="es-CL"/>
              </w:rPr>
            </w:pPr>
            <w:r w:rsidRPr="00CA59AC">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4E45014C" w14:textId="77777777" w:rsidR="00F91DF5" w:rsidRPr="00A4561D" w:rsidRDefault="00F91DF5"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Norte:</w:t>
            </w:r>
            <w:r w:rsidRPr="00A4561D">
              <w:rPr>
                <w:rFonts w:eastAsia="Times New Roman"/>
                <w:color w:val="000000"/>
                <w:sz w:val="18"/>
                <w:szCs w:val="18"/>
                <w:lang w:eastAsia="es-CL"/>
              </w:rPr>
              <w:t xml:space="preserve"> </w:t>
            </w:r>
          </w:p>
          <w:p w14:paraId="3386413F" w14:textId="1FBAB13C" w:rsidR="00F91DF5" w:rsidRPr="00C04DCA" w:rsidRDefault="00F91DF5" w:rsidP="008A3586">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4.329.3</w:t>
            </w:r>
            <w:r>
              <w:rPr>
                <w:rFonts w:ascii="Calibri" w:eastAsia="Times New Roman" w:hAnsi="Calibri"/>
                <w:color w:val="000000"/>
                <w:sz w:val="18"/>
                <w:szCs w:val="18"/>
                <w:lang w:eastAsia="es-CL"/>
              </w:rPr>
              <w:t>42</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4FC676EE" w14:textId="77777777" w:rsidR="00F91DF5" w:rsidRPr="00A4561D" w:rsidRDefault="00F91DF5"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Este:</w:t>
            </w:r>
            <w:r w:rsidRPr="00A4561D">
              <w:rPr>
                <w:rFonts w:eastAsia="Times New Roman"/>
                <w:color w:val="000000"/>
                <w:sz w:val="18"/>
                <w:szCs w:val="18"/>
                <w:lang w:eastAsia="es-CL"/>
              </w:rPr>
              <w:t xml:space="preserve"> </w:t>
            </w:r>
          </w:p>
          <w:p w14:paraId="4F1A24FB" w14:textId="7379BC6E" w:rsidR="00F91DF5" w:rsidRPr="00C04DCA" w:rsidRDefault="00F91DF5" w:rsidP="008A3586">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641.</w:t>
            </w:r>
            <w:r>
              <w:rPr>
                <w:rFonts w:ascii="Calibri" w:eastAsia="Times New Roman" w:hAnsi="Calibri"/>
                <w:color w:val="000000"/>
                <w:sz w:val="18"/>
                <w:szCs w:val="18"/>
                <w:lang w:eastAsia="es-CL"/>
              </w:rPr>
              <w:t>852</w:t>
            </w:r>
          </w:p>
        </w:tc>
      </w:tr>
      <w:tr w:rsidR="002A33DD" w:rsidRPr="00E969E8" w14:paraId="2063C0AC" w14:textId="77777777" w:rsidTr="00BB354A">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D27625D" w14:textId="7BAD63E0" w:rsidR="002A33DD" w:rsidRPr="00C04DCA" w:rsidRDefault="002A33DD" w:rsidP="00744749">
            <w:pPr>
              <w:rPr>
                <w:rFonts w:ascii="Calibri" w:eastAsia="Times New Roman" w:hAnsi="Calibri"/>
                <w:color w:val="000000"/>
                <w:sz w:val="18"/>
                <w:szCs w:val="18"/>
                <w:highlight w:val="yellow"/>
                <w:lang w:eastAsia="es-CL"/>
              </w:rPr>
            </w:pPr>
            <w:r w:rsidRPr="00744749">
              <w:rPr>
                <w:rFonts w:ascii="Calibri" w:eastAsia="Times New Roman" w:hAnsi="Calibri"/>
                <w:b/>
                <w:color w:val="000000"/>
                <w:sz w:val="18"/>
                <w:szCs w:val="18"/>
                <w:lang w:eastAsia="es-CL"/>
              </w:rPr>
              <w:t>Descripción Medio de Prueba:</w:t>
            </w:r>
            <w:r w:rsidRPr="00744749">
              <w:rPr>
                <w:rFonts w:ascii="Calibri" w:eastAsia="Times New Roman" w:hAnsi="Calibri"/>
                <w:color w:val="000000"/>
                <w:sz w:val="18"/>
                <w:szCs w:val="18"/>
                <w:lang w:eastAsia="es-CL"/>
              </w:rPr>
              <w:t xml:space="preserve"> </w:t>
            </w:r>
            <w:r w:rsidRPr="00744749">
              <w:rPr>
                <w:rFonts w:eastAsia="Times New Roman"/>
                <w:color w:val="000000"/>
                <w:sz w:val="18"/>
                <w:szCs w:val="18"/>
                <w:lang w:eastAsia="es-CL"/>
              </w:rPr>
              <w:t xml:space="preserve">Vista </w:t>
            </w:r>
            <w:r w:rsidR="00744749" w:rsidRPr="00744749">
              <w:rPr>
                <w:rFonts w:eastAsia="Times New Roman"/>
                <w:color w:val="000000"/>
                <w:sz w:val="18"/>
                <w:szCs w:val="18"/>
                <w:lang w:eastAsia="es-CL"/>
              </w:rPr>
              <w:t>interior de bodega utilizada para efectuar el almacenamiento de residuos provenientes de las pesebreras</w:t>
            </w:r>
            <w:r w:rsidR="00D529B1" w:rsidRPr="00744749">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AF55251" w14:textId="7DF0FF60" w:rsidR="002A33DD" w:rsidRPr="001E230B" w:rsidRDefault="00E4593A" w:rsidP="00D6675F">
            <w:pPr>
              <w:rPr>
                <w:rFonts w:ascii="Calibri" w:eastAsia="Times New Roman" w:hAnsi="Calibri"/>
                <w:b/>
                <w:color w:val="000000"/>
                <w:sz w:val="18"/>
                <w:szCs w:val="18"/>
                <w:lang w:eastAsia="es-CL"/>
              </w:rPr>
            </w:pPr>
            <w:r w:rsidRPr="001E230B">
              <w:rPr>
                <w:rFonts w:ascii="Calibri" w:eastAsia="Times New Roman" w:hAnsi="Calibri"/>
                <w:b/>
                <w:color w:val="000000"/>
                <w:sz w:val="18"/>
                <w:szCs w:val="18"/>
                <w:lang w:eastAsia="es-CL"/>
              </w:rPr>
              <w:t>Descripción Medio de Prueba:</w:t>
            </w:r>
            <w:r w:rsidRPr="001E230B">
              <w:rPr>
                <w:rFonts w:ascii="Calibri" w:eastAsia="Times New Roman" w:hAnsi="Calibri"/>
                <w:color w:val="000000"/>
                <w:sz w:val="18"/>
                <w:szCs w:val="18"/>
                <w:lang w:eastAsia="es-CL"/>
              </w:rPr>
              <w:t xml:space="preserve"> </w:t>
            </w:r>
            <w:r w:rsidR="001E230B" w:rsidRPr="001E230B">
              <w:rPr>
                <w:rFonts w:ascii="Calibri" w:eastAsia="Times New Roman" w:hAnsi="Calibri"/>
                <w:color w:val="000000"/>
                <w:sz w:val="18"/>
                <w:szCs w:val="18"/>
                <w:lang w:eastAsia="es-CL"/>
              </w:rPr>
              <w:t xml:space="preserve">Residuos de aserrín y estiércol dispuestos directamente sobre el suelo en sector </w:t>
            </w:r>
            <w:r w:rsidR="00D6675F">
              <w:rPr>
                <w:rFonts w:ascii="Calibri" w:eastAsia="Times New Roman" w:hAnsi="Calibri"/>
                <w:color w:val="000000"/>
                <w:sz w:val="18"/>
                <w:szCs w:val="18"/>
                <w:lang w:eastAsia="es-CL"/>
              </w:rPr>
              <w:t xml:space="preserve">adyacente </w:t>
            </w:r>
            <w:r w:rsidR="001E230B" w:rsidRPr="001E230B">
              <w:rPr>
                <w:rFonts w:ascii="Calibri" w:eastAsia="Times New Roman" w:hAnsi="Calibri"/>
                <w:color w:val="000000"/>
                <w:sz w:val="18"/>
                <w:szCs w:val="18"/>
                <w:lang w:eastAsia="es-CL"/>
              </w:rPr>
              <w:t>al área de caballerizas</w:t>
            </w:r>
            <w:r w:rsidRPr="001E230B">
              <w:rPr>
                <w:rFonts w:eastAsia="Times New Roman"/>
                <w:color w:val="000000"/>
                <w:sz w:val="18"/>
                <w:szCs w:val="18"/>
                <w:lang w:eastAsia="es-CL"/>
              </w:rPr>
              <w:t>.</w:t>
            </w:r>
          </w:p>
        </w:tc>
      </w:tr>
      <w:tr w:rsidR="002A33DD" w:rsidRPr="00E969E8" w14:paraId="369DAE16" w14:textId="77777777" w:rsidTr="00BB354A">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DE358C2" w14:textId="47852FD1" w:rsidR="002A33DD" w:rsidRPr="00E969E8" w:rsidRDefault="00C04DCA" w:rsidP="00BB354A">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15672769" wp14:editId="23FDC6AF">
                  <wp:extent cx="3240000" cy="1620000"/>
                  <wp:effectExtent l="0" t="0" r="0" b="0"/>
                  <wp:docPr id="254" name="Imagen 254" descr="C:\Users\andy.morrison\Desktop\Fotografías BR\Explora_DSC0087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andy.morrison\Desktop\Fotografías BR\Explora_DSC00871.jpg"/>
                          <pic:cNvPicPr>
                            <a:picLocks noChangeAspect="1" noChangeArrowheads="1"/>
                          </pic:cNvPicPr>
                        </pic:nvPicPr>
                        <pic:blipFill>
                          <a:blip r:embed="rId66">
                            <a:extLst>
                              <a:ext uri="{BEBA8EAE-BF5A-486C-A8C5-ECC9F3942E4B}">
                                <a14:imgProps xmlns:a14="http://schemas.microsoft.com/office/drawing/2010/main">
                                  <a14:imgLayer r:embed="rId6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5D0CEE4" w14:textId="77DE9E7D" w:rsidR="002A33DD" w:rsidRPr="00E969E8" w:rsidRDefault="00C04DCA" w:rsidP="00BB354A">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30F975BB" wp14:editId="01CC5C4D">
                  <wp:extent cx="3240000" cy="1620000"/>
                  <wp:effectExtent l="0" t="0" r="0" b="0"/>
                  <wp:docPr id="255" name="Imagen 255" descr="C:\Users\andy.morrison\Desktop\Fotografías BR\Explora_DSC0087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Users\andy.morrison\Desktop\Fotografías BR\Explora_DSC00872.jpg"/>
                          <pic:cNvPicPr>
                            <a:picLocks noChangeAspect="1" noChangeArrowheads="1"/>
                          </pic:cNvPicPr>
                        </pic:nvPicPr>
                        <pic:blipFill>
                          <a:blip r:embed="rId68">
                            <a:extLst>
                              <a:ext uri="{BEBA8EAE-BF5A-486C-A8C5-ECC9F3942E4B}">
                                <a14:imgProps xmlns:a14="http://schemas.microsoft.com/office/drawing/2010/main">
                                  <a14:imgLayer r:embed="rId6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C04DCA" w:rsidRPr="00E969E8" w14:paraId="1FA457DB" w14:textId="77777777" w:rsidTr="00BB354A">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5A2C50BE" w14:textId="77777777" w:rsidR="00C04DCA" w:rsidRPr="005B4E93" w:rsidRDefault="00C04DCA" w:rsidP="00BB354A">
            <w:pPr>
              <w:pStyle w:val="Epgrafe"/>
              <w:rPr>
                <w:rFonts w:eastAsia="Times New Roman"/>
                <w:color w:val="000000"/>
                <w:lang w:eastAsia="es-CL"/>
              </w:rPr>
            </w:pPr>
            <w:bookmarkStart w:id="179" w:name="_Toc396171971"/>
            <w:bookmarkStart w:id="180" w:name="_Toc401079110"/>
            <w:bookmarkStart w:id="181" w:name="_Toc406154241"/>
            <w:bookmarkStart w:id="182" w:name="_Toc406154619"/>
            <w:bookmarkStart w:id="183" w:name="_Toc407798119"/>
            <w:r w:rsidRPr="005B4E93">
              <w:t xml:space="preserve">Fotografía </w:t>
            </w:r>
            <w:r w:rsidRPr="005B4E93">
              <w:fldChar w:fldCharType="begin"/>
            </w:r>
            <w:r w:rsidRPr="005B4E93">
              <w:instrText xml:space="preserve"> SEQ Fotografía \* ARABIC </w:instrText>
            </w:r>
            <w:r w:rsidRPr="005B4E93">
              <w:fldChar w:fldCharType="separate"/>
            </w:r>
            <w:r>
              <w:rPr>
                <w:noProof/>
              </w:rPr>
              <w:t>15</w:t>
            </w:r>
            <w:r w:rsidRPr="005B4E93">
              <w:fldChar w:fldCharType="end"/>
            </w:r>
            <w:r w:rsidRPr="005B4E93">
              <w:t>.</w:t>
            </w:r>
            <w:bookmarkEnd w:id="179"/>
            <w:bookmarkEnd w:id="180"/>
            <w:bookmarkEnd w:id="181"/>
            <w:bookmarkEnd w:id="182"/>
            <w:bookmarkEnd w:id="183"/>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225F30" w14:textId="61B48C5C" w:rsidR="00C04DCA" w:rsidRPr="005B4E93" w:rsidRDefault="00C04DCA" w:rsidP="007B28C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4EAAB04B" w14:textId="77777777" w:rsidR="00C04DCA" w:rsidRPr="005B4E93" w:rsidRDefault="00C04DCA" w:rsidP="00BB354A">
            <w:pPr>
              <w:pStyle w:val="Epgrafe"/>
            </w:pPr>
            <w:bookmarkStart w:id="184" w:name="_Toc396171972"/>
            <w:bookmarkStart w:id="185" w:name="_Toc401079111"/>
            <w:bookmarkStart w:id="186" w:name="_Toc406154242"/>
            <w:bookmarkStart w:id="187" w:name="_Toc406154620"/>
            <w:bookmarkStart w:id="188" w:name="_Toc407798120"/>
            <w:r w:rsidRPr="005B4E93">
              <w:t xml:space="preserve">Fotografía </w:t>
            </w:r>
            <w:r w:rsidRPr="005B4E93">
              <w:fldChar w:fldCharType="begin"/>
            </w:r>
            <w:r w:rsidRPr="005B4E93">
              <w:instrText xml:space="preserve"> SEQ Fotografía \* ARABIC </w:instrText>
            </w:r>
            <w:r w:rsidRPr="005B4E93">
              <w:fldChar w:fldCharType="separate"/>
            </w:r>
            <w:r>
              <w:rPr>
                <w:noProof/>
              </w:rPr>
              <w:t>16</w:t>
            </w:r>
            <w:r w:rsidRPr="005B4E93">
              <w:fldChar w:fldCharType="end"/>
            </w:r>
            <w:r w:rsidRPr="005B4E93">
              <w:t>.</w:t>
            </w:r>
            <w:bookmarkEnd w:id="184"/>
            <w:bookmarkEnd w:id="185"/>
            <w:bookmarkEnd w:id="186"/>
            <w:bookmarkEnd w:id="187"/>
            <w:bookmarkEnd w:id="188"/>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3A10D4" w14:textId="1EB46978" w:rsidR="00C04DCA" w:rsidRPr="005B4E93" w:rsidRDefault="00C04DCA" w:rsidP="005639B1">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5C121B" w:rsidRPr="00E969E8" w14:paraId="713C341A" w14:textId="77777777" w:rsidTr="00BB354A">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CB20EE" w14:textId="6B853535" w:rsidR="005C121B" w:rsidRPr="00594E2B" w:rsidRDefault="005C121B" w:rsidP="00C04DCA">
            <w:pPr>
              <w:jc w:val="left"/>
              <w:rPr>
                <w:rFonts w:eastAsia="Times New Roman"/>
                <w:b/>
                <w:color w:val="000000"/>
                <w:sz w:val="18"/>
                <w:szCs w:val="18"/>
                <w:lang w:eastAsia="es-CL"/>
              </w:rPr>
            </w:pPr>
            <w:r w:rsidRPr="00594E2B">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104E8129" w14:textId="77777777" w:rsidR="005C121B" w:rsidRPr="00A4561D" w:rsidRDefault="005C121B"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Norte:</w:t>
            </w:r>
            <w:r w:rsidRPr="00A4561D">
              <w:rPr>
                <w:rFonts w:eastAsia="Times New Roman"/>
                <w:color w:val="000000"/>
                <w:sz w:val="18"/>
                <w:szCs w:val="18"/>
                <w:lang w:eastAsia="es-CL"/>
              </w:rPr>
              <w:t xml:space="preserve"> </w:t>
            </w:r>
          </w:p>
          <w:p w14:paraId="18FB4FC8" w14:textId="306BAF14" w:rsidR="005C121B" w:rsidRPr="00C04DCA" w:rsidRDefault="005C121B" w:rsidP="005C121B">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4.329.3</w:t>
            </w:r>
            <w:r>
              <w:rPr>
                <w:rFonts w:ascii="Calibri" w:eastAsia="Times New Roman" w:hAnsi="Calibri"/>
                <w:color w:val="000000"/>
                <w:sz w:val="18"/>
                <w:szCs w:val="18"/>
                <w:lang w:eastAsia="es-CL"/>
              </w:rPr>
              <w:t>40</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3203102" w14:textId="77777777" w:rsidR="005C121B" w:rsidRPr="00A4561D" w:rsidRDefault="005C121B"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Este:</w:t>
            </w:r>
            <w:r w:rsidRPr="00A4561D">
              <w:rPr>
                <w:rFonts w:eastAsia="Times New Roman"/>
                <w:color w:val="000000"/>
                <w:sz w:val="18"/>
                <w:szCs w:val="18"/>
                <w:lang w:eastAsia="es-CL"/>
              </w:rPr>
              <w:t xml:space="preserve"> </w:t>
            </w:r>
          </w:p>
          <w:p w14:paraId="67C40141" w14:textId="72DC6DA0" w:rsidR="005C121B" w:rsidRPr="00C04DCA" w:rsidRDefault="005C121B" w:rsidP="005C121B">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641.</w:t>
            </w:r>
            <w:r>
              <w:rPr>
                <w:rFonts w:ascii="Calibri" w:eastAsia="Times New Roman" w:hAnsi="Calibri"/>
                <w:color w:val="000000"/>
                <w:sz w:val="18"/>
                <w:szCs w:val="18"/>
                <w:lang w:eastAsia="es-CL"/>
              </w:rPr>
              <w:t>840</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6570FCB1" w14:textId="5AB095D6" w:rsidR="005C121B" w:rsidRPr="005639B1" w:rsidRDefault="005C121B" w:rsidP="00C04DCA">
            <w:pPr>
              <w:jc w:val="left"/>
              <w:rPr>
                <w:rFonts w:eastAsia="Times New Roman"/>
                <w:b/>
                <w:color w:val="000000"/>
                <w:sz w:val="18"/>
                <w:szCs w:val="18"/>
                <w:lang w:eastAsia="es-CL"/>
              </w:rPr>
            </w:pPr>
            <w:r w:rsidRPr="005639B1">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4E4BEB65" w14:textId="77777777" w:rsidR="005C121B" w:rsidRPr="00A4561D" w:rsidRDefault="005C121B"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Norte:</w:t>
            </w:r>
            <w:r w:rsidRPr="00A4561D">
              <w:rPr>
                <w:rFonts w:eastAsia="Times New Roman"/>
                <w:color w:val="000000"/>
                <w:sz w:val="18"/>
                <w:szCs w:val="18"/>
                <w:lang w:eastAsia="es-CL"/>
              </w:rPr>
              <w:t xml:space="preserve"> </w:t>
            </w:r>
          </w:p>
          <w:p w14:paraId="68CB9FEC" w14:textId="770F01DB" w:rsidR="005C121B" w:rsidRPr="00C04DCA" w:rsidRDefault="005C121B" w:rsidP="00124B1F">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4.329.3</w:t>
            </w:r>
            <w:r>
              <w:rPr>
                <w:rFonts w:ascii="Calibri" w:eastAsia="Times New Roman" w:hAnsi="Calibri"/>
                <w:color w:val="000000"/>
                <w:sz w:val="18"/>
                <w:szCs w:val="18"/>
                <w:lang w:eastAsia="es-CL"/>
              </w:rPr>
              <w:t>41</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3A69C134" w14:textId="77777777" w:rsidR="005C121B" w:rsidRPr="00A4561D" w:rsidRDefault="005C121B"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Este:</w:t>
            </w:r>
            <w:r w:rsidRPr="00A4561D">
              <w:rPr>
                <w:rFonts w:eastAsia="Times New Roman"/>
                <w:color w:val="000000"/>
                <w:sz w:val="18"/>
                <w:szCs w:val="18"/>
                <w:lang w:eastAsia="es-CL"/>
              </w:rPr>
              <w:t xml:space="preserve"> </w:t>
            </w:r>
          </w:p>
          <w:p w14:paraId="658317FD" w14:textId="13BCB7D5" w:rsidR="005C121B" w:rsidRPr="00C04DCA" w:rsidRDefault="005C121B" w:rsidP="00124B1F">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641.</w:t>
            </w:r>
            <w:r>
              <w:rPr>
                <w:rFonts w:ascii="Calibri" w:eastAsia="Times New Roman" w:hAnsi="Calibri"/>
                <w:color w:val="000000"/>
                <w:sz w:val="18"/>
                <w:szCs w:val="18"/>
                <w:lang w:eastAsia="es-CL"/>
              </w:rPr>
              <w:t>831</w:t>
            </w:r>
          </w:p>
        </w:tc>
      </w:tr>
      <w:tr w:rsidR="002A33DD" w:rsidRPr="00E969E8" w14:paraId="0897FF03" w14:textId="77777777" w:rsidTr="00BB354A">
        <w:trPr>
          <w:trHeight w:val="41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DA7B891" w14:textId="54F633A1" w:rsidR="002A33DD" w:rsidRPr="00C04DCA" w:rsidRDefault="00D6675F" w:rsidP="007715DB">
            <w:pPr>
              <w:rPr>
                <w:rFonts w:ascii="Calibri" w:eastAsia="Times New Roman" w:hAnsi="Calibri"/>
                <w:b/>
                <w:color w:val="000000"/>
                <w:sz w:val="18"/>
                <w:szCs w:val="18"/>
                <w:highlight w:val="yellow"/>
                <w:lang w:eastAsia="es-CL"/>
              </w:rPr>
            </w:pPr>
            <w:r w:rsidRPr="001E230B">
              <w:rPr>
                <w:rFonts w:ascii="Calibri" w:eastAsia="Times New Roman" w:hAnsi="Calibri"/>
                <w:b/>
                <w:color w:val="000000"/>
                <w:sz w:val="18"/>
                <w:szCs w:val="18"/>
                <w:lang w:eastAsia="es-CL"/>
              </w:rPr>
              <w:t>Descripción Medio de Prueba:</w:t>
            </w:r>
            <w:r w:rsidRPr="001E230B">
              <w:rPr>
                <w:rFonts w:ascii="Calibri" w:eastAsia="Times New Roman" w:hAnsi="Calibri"/>
                <w:color w:val="000000"/>
                <w:sz w:val="18"/>
                <w:szCs w:val="18"/>
                <w:lang w:eastAsia="es-CL"/>
              </w:rPr>
              <w:t xml:space="preserve"> Residuos de aserrín y estiércol dispuestos directamente sobre el suelo en sector </w:t>
            </w:r>
            <w:r>
              <w:rPr>
                <w:rFonts w:ascii="Calibri" w:eastAsia="Times New Roman" w:hAnsi="Calibri"/>
                <w:color w:val="000000"/>
                <w:sz w:val="18"/>
                <w:szCs w:val="18"/>
                <w:lang w:eastAsia="es-CL"/>
              </w:rPr>
              <w:t xml:space="preserve">adyacente </w:t>
            </w:r>
            <w:r w:rsidRPr="001E230B">
              <w:rPr>
                <w:rFonts w:ascii="Calibri" w:eastAsia="Times New Roman" w:hAnsi="Calibri"/>
                <w:color w:val="000000"/>
                <w:sz w:val="18"/>
                <w:szCs w:val="18"/>
                <w:lang w:eastAsia="es-CL"/>
              </w:rPr>
              <w:t>al área de caballerizas</w:t>
            </w:r>
            <w:r w:rsidRPr="001E230B">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660548A" w14:textId="7BCFB738" w:rsidR="002A33DD" w:rsidRPr="00C04DCA" w:rsidRDefault="00D6675F" w:rsidP="00984154">
            <w:pPr>
              <w:rPr>
                <w:rFonts w:ascii="Calibri" w:eastAsia="Times New Roman" w:hAnsi="Calibri"/>
                <w:b/>
                <w:color w:val="000000"/>
                <w:sz w:val="18"/>
                <w:szCs w:val="18"/>
                <w:highlight w:val="yellow"/>
                <w:lang w:eastAsia="es-CL"/>
              </w:rPr>
            </w:pPr>
            <w:r w:rsidRPr="001E230B">
              <w:rPr>
                <w:rFonts w:ascii="Calibri" w:eastAsia="Times New Roman" w:hAnsi="Calibri"/>
                <w:b/>
                <w:color w:val="000000"/>
                <w:sz w:val="18"/>
                <w:szCs w:val="18"/>
                <w:lang w:eastAsia="es-CL"/>
              </w:rPr>
              <w:t>Descripción Medio de Prueba:</w:t>
            </w:r>
            <w:r w:rsidRPr="001E230B">
              <w:rPr>
                <w:rFonts w:ascii="Calibri" w:eastAsia="Times New Roman" w:hAnsi="Calibri"/>
                <w:color w:val="000000"/>
                <w:sz w:val="18"/>
                <w:szCs w:val="18"/>
                <w:lang w:eastAsia="es-CL"/>
              </w:rPr>
              <w:t xml:space="preserve"> Residuos de aserrín y estiércol dispuestos directamente sobre el suelo en sector </w:t>
            </w:r>
            <w:r>
              <w:rPr>
                <w:rFonts w:ascii="Calibri" w:eastAsia="Times New Roman" w:hAnsi="Calibri"/>
                <w:color w:val="000000"/>
                <w:sz w:val="18"/>
                <w:szCs w:val="18"/>
                <w:lang w:eastAsia="es-CL"/>
              </w:rPr>
              <w:t xml:space="preserve">adyacente </w:t>
            </w:r>
            <w:r w:rsidRPr="001E230B">
              <w:rPr>
                <w:rFonts w:ascii="Calibri" w:eastAsia="Times New Roman" w:hAnsi="Calibri"/>
                <w:color w:val="000000"/>
                <w:sz w:val="18"/>
                <w:szCs w:val="18"/>
                <w:lang w:eastAsia="es-CL"/>
              </w:rPr>
              <w:t>al área de caballerizas</w:t>
            </w:r>
            <w:r w:rsidRPr="001E230B">
              <w:rPr>
                <w:rFonts w:eastAsia="Times New Roman"/>
                <w:color w:val="000000"/>
                <w:sz w:val="18"/>
                <w:szCs w:val="18"/>
                <w:lang w:eastAsia="es-CL"/>
              </w:rPr>
              <w:t>.</w:t>
            </w:r>
          </w:p>
        </w:tc>
      </w:tr>
    </w:tbl>
    <w:p w14:paraId="4A1ED781" w14:textId="77777777" w:rsidR="00A70F8F" w:rsidRDefault="00A70F8F">
      <w:pPr>
        <w:jc w:val="left"/>
      </w:pPr>
    </w:p>
    <w:p w14:paraId="1C3E394C" w14:textId="77777777" w:rsidR="00795F12" w:rsidRDefault="00795F12">
      <w:pPr>
        <w:jc w:val="left"/>
      </w:pPr>
    </w:p>
    <w:p w14:paraId="39F2B48E" w14:textId="77777777" w:rsidR="00D6675F" w:rsidRDefault="00D6675F">
      <w:pPr>
        <w:jc w:val="left"/>
      </w:pPr>
    </w:p>
    <w:p w14:paraId="2F057FCF" w14:textId="77777777" w:rsidR="00D6675F" w:rsidRDefault="00D6675F">
      <w:pPr>
        <w:jc w:val="left"/>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C04DCA" w:rsidRPr="00E969E8" w14:paraId="4BD9ECA5" w14:textId="77777777" w:rsidTr="00F47F9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724BFC" w14:textId="77777777" w:rsidR="00C04DCA" w:rsidRPr="00E969E8" w:rsidRDefault="00C04DCA" w:rsidP="00F47F96">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C04DCA" w:rsidRPr="00E969E8" w14:paraId="1AE4DD8A" w14:textId="77777777" w:rsidTr="00F47F96">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2585794" w14:textId="677B9422" w:rsidR="00C04DCA" w:rsidRPr="00E969E8" w:rsidRDefault="00C04DCA" w:rsidP="00F47F96">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2DBAA69F" wp14:editId="0ED7ED53">
                  <wp:extent cx="3240000" cy="1620000"/>
                  <wp:effectExtent l="0" t="0" r="0" b="0"/>
                  <wp:docPr id="41" name="Imagen 41" descr="C:\Users\andy.morrison\Desktop\Fotografías BR\Explora_DSC0087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andy.morrison\Desktop\Fotografías BR\Explora_DSC00873.jpg"/>
                          <pic:cNvPicPr>
                            <a:picLocks noChangeAspect="1" noChangeArrowheads="1"/>
                          </pic:cNvPicPr>
                        </pic:nvPicPr>
                        <pic:blipFill>
                          <a:blip r:embed="rId70">
                            <a:extLst>
                              <a:ext uri="{BEBA8EAE-BF5A-486C-A8C5-ECC9F3942E4B}">
                                <a14:imgProps xmlns:a14="http://schemas.microsoft.com/office/drawing/2010/main">
                                  <a14:imgLayer r:embed="rId7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2246FE2" w14:textId="444E9131" w:rsidR="00C04DCA" w:rsidRPr="00E969E8" w:rsidRDefault="00C04DCA" w:rsidP="00F47F96">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4B36DDEE" wp14:editId="233B8382">
                  <wp:extent cx="3240000" cy="1620000"/>
                  <wp:effectExtent l="0" t="0" r="0" b="0"/>
                  <wp:docPr id="43" name="Imagen 43" descr="C:\Users\andy.morrison\Desktop\Fotografías BR\Explora_DSC0087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Users\andy.morrison\Desktop\Fotografías BR\Explora_DSC00874.jpg"/>
                          <pic:cNvPicPr>
                            <a:picLocks noChangeAspect="1" noChangeArrowheads="1"/>
                          </pic:cNvPicPr>
                        </pic:nvPicPr>
                        <pic:blipFill>
                          <a:blip r:embed="rId72">
                            <a:extLst>
                              <a:ext uri="{BEBA8EAE-BF5A-486C-A8C5-ECC9F3942E4B}">
                                <a14:imgProps xmlns:a14="http://schemas.microsoft.com/office/drawing/2010/main">
                                  <a14:imgLayer r:embed="rId7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C04DCA" w:rsidRPr="00E969E8" w14:paraId="290DF719" w14:textId="77777777" w:rsidTr="00F47F96">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5913B699" w14:textId="77777777" w:rsidR="00C04DCA" w:rsidRPr="005B4E93" w:rsidRDefault="00C04DCA" w:rsidP="00F47F96">
            <w:pPr>
              <w:pStyle w:val="Epgrafe"/>
              <w:rPr>
                <w:rFonts w:eastAsia="Times New Roman"/>
                <w:color w:val="000000"/>
                <w:lang w:eastAsia="es-CL"/>
              </w:rPr>
            </w:pPr>
            <w:bookmarkStart w:id="189" w:name="_Toc407798121"/>
            <w:r w:rsidRPr="005B4E93">
              <w:t xml:space="preserve">Fotografía </w:t>
            </w:r>
            <w:r w:rsidRPr="005B4E93">
              <w:fldChar w:fldCharType="begin"/>
            </w:r>
            <w:r w:rsidRPr="005B4E93">
              <w:instrText xml:space="preserve"> SEQ Fotografía \* ARABIC </w:instrText>
            </w:r>
            <w:r w:rsidRPr="005B4E93">
              <w:fldChar w:fldCharType="separate"/>
            </w:r>
            <w:r>
              <w:rPr>
                <w:noProof/>
              </w:rPr>
              <w:t>17</w:t>
            </w:r>
            <w:r w:rsidRPr="005B4E93">
              <w:fldChar w:fldCharType="end"/>
            </w:r>
            <w:r w:rsidRPr="005B4E93">
              <w:t>.</w:t>
            </w:r>
            <w:bookmarkEnd w:id="189"/>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50DFA6" w14:textId="23BD766A" w:rsidR="00C04DCA" w:rsidRPr="005B4E93" w:rsidRDefault="00C04DCA" w:rsidP="00F47F9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0DA0DBDE" w14:textId="77777777" w:rsidR="00C04DCA" w:rsidRPr="005B4E93" w:rsidRDefault="00C04DCA" w:rsidP="00F47F96">
            <w:pPr>
              <w:pStyle w:val="Epgrafe"/>
            </w:pPr>
            <w:bookmarkStart w:id="190" w:name="_Toc407798122"/>
            <w:r w:rsidRPr="005B4E93">
              <w:t xml:space="preserve">Fotografía </w:t>
            </w:r>
            <w:r w:rsidRPr="005B4E93">
              <w:fldChar w:fldCharType="begin"/>
            </w:r>
            <w:r w:rsidRPr="005B4E93">
              <w:instrText xml:space="preserve"> SEQ Fotografía \* ARABIC </w:instrText>
            </w:r>
            <w:r w:rsidRPr="005B4E93">
              <w:fldChar w:fldCharType="separate"/>
            </w:r>
            <w:r>
              <w:rPr>
                <w:noProof/>
              </w:rPr>
              <w:t>18</w:t>
            </w:r>
            <w:bookmarkEnd w:id="190"/>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1F9116" w14:textId="66C2A1CB" w:rsidR="00C04DCA" w:rsidRPr="005B4E93" w:rsidRDefault="00C04DCA" w:rsidP="00F47F9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D179CA" w:rsidRPr="00E969E8" w14:paraId="108D24AF" w14:textId="77777777" w:rsidTr="00F47F96">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CD4889" w14:textId="5DCE586C" w:rsidR="00D179CA" w:rsidRPr="00A15891" w:rsidRDefault="00D179CA" w:rsidP="00C04DCA">
            <w:pPr>
              <w:jc w:val="left"/>
              <w:rPr>
                <w:rFonts w:eastAsia="Times New Roman"/>
                <w:b/>
                <w:color w:val="000000"/>
                <w:sz w:val="18"/>
                <w:szCs w:val="18"/>
                <w:lang w:eastAsia="es-CL"/>
              </w:rPr>
            </w:pPr>
            <w:r w:rsidRPr="00A15891">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505D633E" w14:textId="77777777" w:rsidR="00D179CA" w:rsidRPr="00A4561D" w:rsidRDefault="00D179CA"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Norte:</w:t>
            </w:r>
            <w:r w:rsidRPr="00A4561D">
              <w:rPr>
                <w:rFonts w:eastAsia="Times New Roman"/>
                <w:color w:val="000000"/>
                <w:sz w:val="18"/>
                <w:szCs w:val="18"/>
                <w:lang w:eastAsia="es-CL"/>
              </w:rPr>
              <w:t xml:space="preserve"> </w:t>
            </w:r>
          </w:p>
          <w:p w14:paraId="5C45CDCA" w14:textId="55C56C98" w:rsidR="00D179CA" w:rsidRPr="00C04DCA" w:rsidRDefault="00D179CA" w:rsidP="00D179CA">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4.329.3</w:t>
            </w:r>
            <w:r>
              <w:rPr>
                <w:rFonts w:ascii="Calibri" w:eastAsia="Times New Roman" w:hAnsi="Calibri"/>
                <w:color w:val="000000"/>
                <w:sz w:val="18"/>
                <w:szCs w:val="18"/>
                <w:lang w:eastAsia="es-CL"/>
              </w:rPr>
              <w:t>44</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2A7B4DC0" w14:textId="77777777" w:rsidR="00D179CA" w:rsidRPr="00A4561D" w:rsidRDefault="00D179CA"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Este:</w:t>
            </w:r>
            <w:r w:rsidRPr="00A4561D">
              <w:rPr>
                <w:rFonts w:eastAsia="Times New Roman"/>
                <w:color w:val="000000"/>
                <w:sz w:val="18"/>
                <w:szCs w:val="18"/>
                <w:lang w:eastAsia="es-CL"/>
              </w:rPr>
              <w:t xml:space="preserve"> </w:t>
            </w:r>
          </w:p>
          <w:p w14:paraId="4FB9E648" w14:textId="57628807" w:rsidR="00D179CA" w:rsidRPr="00C04DCA" w:rsidRDefault="00D179CA" w:rsidP="00F47F96">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641.</w:t>
            </w:r>
            <w:r>
              <w:rPr>
                <w:rFonts w:ascii="Calibri" w:eastAsia="Times New Roman" w:hAnsi="Calibri"/>
                <w:color w:val="000000"/>
                <w:sz w:val="18"/>
                <w:szCs w:val="18"/>
                <w:lang w:eastAsia="es-CL"/>
              </w:rPr>
              <w:t>823</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29C43CC9" w14:textId="586D6358" w:rsidR="00D179CA" w:rsidRPr="00CA59AC" w:rsidRDefault="00D179CA" w:rsidP="00C04DCA">
            <w:pPr>
              <w:jc w:val="left"/>
              <w:rPr>
                <w:rFonts w:eastAsia="Times New Roman"/>
                <w:b/>
                <w:color w:val="000000"/>
                <w:sz w:val="18"/>
                <w:szCs w:val="18"/>
                <w:lang w:eastAsia="es-CL"/>
              </w:rPr>
            </w:pPr>
            <w:r w:rsidRPr="00CA59AC">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586FEB24" w14:textId="77777777" w:rsidR="00D179CA" w:rsidRPr="00A4561D" w:rsidRDefault="00D179CA"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Norte:</w:t>
            </w:r>
            <w:r w:rsidRPr="00A4561D">
              <w:rPr>
                <w:rFonts w:eastAsia="Times New Roman"/>
                <w:color w:val="000000"/>
                <w:sz w:val="18"/>
                <w:szCs w:val="18"/>
                <w:lang w:eastAsia="es-CL"/>
              </w:rPr>
              <w:t xml:space="preserve"> </w:t>
            </w:r>
          </w:p>
          <w:p w14:paraId="49A5A158" w14:textId="3CEF8E8D" w:rsidR="00D179CA" w:rsidRPr="00C04DCA" w:rsidRDefault="00D179CA" w:rsidP="00CC034C">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4.329.3</w:t>
            </w:r>
            <w:r>
              <w:rPr>
                <w:rFonts w:ascii="Calibri" w:eastAsia="Times New Roman" w:hAnsi="Calibri"/>
                <w:color w:val="000000"/>
                <w:sz w:val="18"/>
                <w:szCs w:val="18"/>
                <w:lang w:eastAsia="es-CL"/>
              </w:rPr>
              <w:t>46</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474BF597" w14:textId="77777777" w:rsidR="00D179CA" w:rsidRPr="00A4561D" w:rsidRDefault="00D179CA"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Este:</w:t>
            </w:r>
            <w:r w:rsidRPr="00A4561D">
              <w:rPr>
                <w:rFonts w:eastAsia="Times New Roman"/>
                <w:color w:val="000000"/>
                <w:sz w:val="18"/>
                <w:szCs w:val="18"/>
                <w:lang w:eastAsia="es-CL"/>
              </w:rPr>
              <w:t xml:space="preserve"> </w:t>
            </w:r>
          </w:p>
          <w:p w14:paraId="0B77DE05" w14:textId="1643739C" w:rsidR="00D179CA" w:rsidRPr="00C04DCA" w:rsidRDefault="00D179CA" w:rsidP="00CC034C">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641.</w:t>
            </w:r>
            <w:r>
              <w:rPr>
                <w:rFonts w:ascii="Calibri" w:eastAsia="Times New Roman" w:hAnsi="Calibri"/>
                <w:color w:val="000000"/>
                <w:sz w:val="18"/>
                <w:szCs w:val="18"/>
                <w:lang w:eastAsia="es-CL"/>
              </w:rPr>
              <w:t>823</w:t>
            </w:r>
          </w:p>
        </w:tc>
      </w:tr>
      <w:tr w:rsidR="00C04DCA" w:rsidRPr="00E969E8" w14:paraId="36D1F0E3" w14:textId="77777777" w:rsidTr="00F47F96">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1C51043" w14:textId="346A3837" w:rsidR="00C04DCA" w:rsidRPr="00C04DCA" w:rsidRDefault="00D6675F" w:rsidP="00F47F96">
            <w:pPr>
              <w:rPr>
                <w:rFonts w:ascii="Calibri" w:eastAsia="Times New Roman" w:hAnsi="Calibri"/>
                <w:color w:val="000000"/>
                <w:sz w:val="18"/>
                <w:szCs w:val="18"/>
                <w:highlight w:val="yellow"/>
                <w:lang w:eastAsia="es-CL"/>
              </w:rPr>
            </w:pPr>
            <w:r w:rsidRPr="001E230B">
              <w:rPr>
                <w:rFonts w:ascii="Calibri" w:eastAsia="Times New Roman" w:hAnsi="Calibri"/>
                <w:b/>
                <w:color w:val="000000"/>
                <w:sz w:val="18"/>
                <w:szCs w:val="18"/>
                <w:lang w:eastAsia="es-CL"/>
              </w:rPr>
              <w:t>Descripción Medio de Prueba:</w:t>
            </w:r>
            <w:r w:rsidRPr="001E230B">
              <w:rPr>
                <w:rFonts w:ascii="Calibri" w:eastAsia="Times New Roman" w:hAnsi="Calibri"/>
                <w:color w:val="000000"/>
                <w:sz w:val="18"/>
                <w:szCs w:val="18"/>
                <w:lang w:eastAsia="es-CL"/>
              </w:rPr>
              <w:t xml:space="preserve"> Residuos de aserrín y estiércol dispuestos directamente sobre el suelo en sector </w:t>
            </w:r>
            <w:r>
              <w:rPr>
                <w:rFonts w:ascii="Calibri" w:eastAsia="Times New Roman" w:hAnsi="Calibri"/>
                <w:color w:val="000000"/>
                <w:sz w:val="18"/>
                <w:szCs w:val="18"/>
                <w:lang w:eastAsia="es-CL"/>
              </w:rPr>
              <w:t xml:space="preserve">adyacente </w:t>
            </w:r>
            <w:r w:rsidRPr="001E230B">
              <w:rPr>
                <w:rFonts w:ascii="Calibri" w:eastAsia="Times New Roman" w:hAnsi="Calibri"/>
                <w:color w:val="000000"/>
                <w:sz w:val="18"/>
                <w:szCs w:val="18"/>
                <w:lang w:eastAsia="es-CL"/>
              </w:rPr>
              <w:t>al área de caballerizas</w:t>
            </w:r>
            <w:r w:rsidRPr="001E230B">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00DA724" w14:textId="6D6B038E" w:rsidR="00C04DCA" w:rsidRPr="00C04DCA" w:rsidRDefault="00D6675F" w:rsidP="00F47F96">
            <w:pPr>
              <w:rPr>
                <w:rFonts w:ascii="Calibri" w:eastAsia="Times New Roman" w:hAnsi="Calibri"/>
                <w:b/>
                <w:color w:val="000000"/>
                <w:sz w:val="18"/>
                <w:szCs w:val="18"/>
                <w:highlight w:val="yellow"/>
                <w:lang w:eastAsia="es-CL"/>
              </w:rPr>
            </w:pPr>
            <w:r w:rsidRPr="001E230B">
              <w:rPr>
                <w:rFonts w:ascii="Calibri" w:eastAsia="Times New Roman" w:hAnsi="Calibri"/>
                <w:b/>
                <w:color w:val="000000"/>
                <w:sz w:val="18"/>
                <w:szCs w:val="18"/>
                <w:lang w:eastAsia="es-CL"/>
              </w:rPr>
              <w:t>Descripción Medio de Prueba:</w:t>
            </w:r>
            <w:r w:rsidRPr="001E230B">
              <w:rPr>
                <w:rFonts w:ascii="Calibri" w:eastAsia="Times New Roman" w:hAnsi="Calibri"/>
                <w:color w:val="000000"/>
                <w:sz w:val="18"/>
                <w:szCs w:val="18"/>
                <w:lang w:eastAsia="es-CL"/>
              </w:rPr>
              <w:t xml:space="preserve"> Residuos de aserrín y estiércol dispuestos directamente sobre el suelo en sector </w:t>
            </w:r>
            <w:r>
              <w:rPr>
                <w:rFonts w:ascii="Calibri" w:eastAsia="Times New Roman" w:hAnsi="Calibri"/>
                <w:color w:val="000000"/>
                <w:sz w:val="18"/>
                <w:szCs w:val="18"/>
                <w:lang w:eastAsia="es-CL"/>
              </w:rPr>
              <w:t xml:space="preserve">adyacente </w:t>
            </w:r>
            <w:r w:rsidRPr="001E230B">
              <w:rPr>
                <w:rFonts w:ascii="Calibri" w:eastAsia="Times New Roman" w:hAnsi="Calibri"/>
                <w:color w:val="000000"/>
                <w:sz w:val="18"/>
                <w:szCs w:val="18"/>
                <w:lang w:eastAsia="es-CL"/>
              </w:rPr>
              <w:t>al área de caballerizas</w:t>
            </w:r>
            <w:r w:rsidRPr="001E230B">
              <w:rPr>
                <w:rFonts w:eastAsia="Times New Roman"/>
                <w:color w:val="000000"/>
                <w:sz w:val="18"/>
                <w:szCs w:val="18"/>
                <w:lang w:eastAsia="es-CL"/>
              </w:rPr>
              <w:t>.</w:t>
            </w:r>
          </w:p>
        </w:tc>
      </w:tr>
      <w:tr w:rsidR="00C04DCA" w:rsidRPr="00E969E8" w14:paraId="6A70880C" w14:textId="77777777" w:rsidTr="00F47F96">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F130204" w14:textId="65E5D1E9" w:rsidR="00C04DCA" w:rsidRPr="00E969E8" w:rsidRDefault="00C04DCA" w:rsidP="00F47F96">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66BBEA8E" wp14:editId="602A1172">
                  <wp:extent cx="3240000" cy="1620000"/>
                  <wp:effectExtent l="0" t="0" r="0" b="0"/>
                  <wp:docPr id="44" name="Imagen 44" descr="C:\Users\andy.morrison\Desktop\Fotografías BR\Explora_DSC0087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Fotografías BR\Explora_DSC00875.jpg"/>
                          <pic:cNvPicPr>
                            <a:picLocks noChangeAspect="1" noChangeArrowheads="1"/>
                          </pic:cNvPicPr>
                        </pic:nvPicPr>
                        <pic:blipFill>
                          <a:blip r:embed="rId74">
                            <a:extLst>
                              <a:ext uri="{BEBA8EAE-BF5A-486C-A8C5-ECC9F3942E4B}">
                                <a14:imgProps xmlns:a14="http://schemas.microsoft.com/office/drawing/2010/main">
                                  <a14:imgLayer r:embed="rId7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7412D39" w14:textId="3618F5AB" w:rsidR="00C04DCA" w:rsidRPr="00E969E8" w:rsidRDefault="00C04DCA" w:rsidP="00F47F96">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3CE39C31" wp14:editId="53FD46BE">
                  <wp:extent cx="3240000" cy="1620000"/>
                  <wp:effectExtent l="0" t="0" r="0" b="0"/>
                  <wp:docPr id="46" name="Imagen 46" descr="C:\Users\andy.morrison\Desktop\Fotografías BR\Explora_DSC0087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C:\Users\andy.morrison\Desktop\Fotografías BR\Explora_DSC00877.jpg"/>
                          <pic:cNvPicPr>
                            <a:picLocks noChangeAspect="1" noChangeArrowheads="1"/>
                          </pic:cNvPicPr>
                        </pic:nvPicPr>
                        <pic:blipFill>
                          <a:blip r:embed="rId76">
                            <a:extLst>
                              <a:ext uri="{BEBA8EAE-BF5A-486C-A8C5-ECC9F3942E4B}">
                                <a14:imgProps xmlns:a14="http://schemas.microsoft.com/office/drawing/2010/main">
                                  <a14:imgLayer r:embed="rId7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C04DCA" w:rsidRPr="00E969E8" w14:paraId="15260E4F" w14:textId="77777777" w:rsidTr="00F47F96">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7A2011DE" w14:textId="77777777" w:rsidR="00C04DCA" w:rsidRPr="005B4E93" w:rsidRDefault="00C04DCA" w:rsidP="00F47F96">
            <w:pPr>
              <w:pStyle w:val="Epgrafe"/>
              <w:rPr>
                <w:rFonts w:eastAsia="Times New Roman"/>
                <w:color w:val="000000"/>
                <w:lang w:eastAsia="es-CL"/>
              </w:rPr>
            </w:pPr>
            <w:bookmarkStart w:id="191" w:name="_Toc407798123"/>
            <w:r w:rsidRPr="005B4E93">
              <w:t xml:space="preserve">Fotografía </w:t>
            </w:r>
            <w:r w:rsidRPr="005B4E93">
              <w:fldChar w:fldCharType="begin"/>
            </w:r>
            <w:r w:rsidRPr="005B4E93">
              <w:instrText xml:space="preserve"> SEQ Fotografía \* ARABIC </w:instrText>
            </w:r>
            <w:r w:rsidRPr="005B4E93">
              <w:fldChar w:fldCharType="separate"/>
            </w:r>
            <w:r>
              <w:rPr>
                <w:noProof/>
              </w:rPr>
              <w:t>19</w:t>
            </w:r>
            <w:r w:rsidRPr="005B4E93">
              <w:fldChar w:fldCharType="end"/>
            </w:r>
            <w:r w:rsidRPr="005B4E93">
              <w:t>.</w:t>
            </w:r>
            <w:bookmarkEnd w:id="191"/>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5A65DD" w14:textId="7B9CA6E1" w:rsidR="00C04DCA" w:rsidRPr="005B4E93" w:rsidRDefault="00C04DCA" w:rsidP="00F47F9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16029EA3" w14:textId="77777777" w:rsidR="00C04DCA" w:rsidRPr="005B4E93" w:rsidRDefault="00C04DCA" w:rsidP="00F47F96">
            <w:pPr>
              <w:pStyle w:val="Epgrafe"/>
            </w:pPr>
            <w:bookmarkStart w:id="192" w:name="_Toc407798124"/>
            <w:r w:rsidRPr="005B4E93">
              <w:t xml:space="preserve">Fotografía </w:t>
            </w:r>
            <w:r w:rsidRPr="005B4E93">
              <w:fldChar w:fldCharType="begin"/>
            </w:r>
            <w:r w:rsidRPr="005B4E93">
              <w:instrText xml:space="preserve"> SEQ Fotografía \* ARABIC </w:instrText>
            </w:r>
            <w:r w:rsidRPr="005B4E93">
              <w:fldChar w:fldCharType="separate"/>
            </w:r>
            <w:r>
              <w:rPr>
                <w:noProof/>
              </w:rPr>
              <w:t>20</w:t>
            </w:r>
            <w:r w:rsidRPr="005B4E93">
              <w:fldChar w:fldCharType="end"/>
            </w:r>
            <w:r w:rsidRPr="005B4E93">
              <w:t>.</w:t>
            </w:r>
            <w:bookmarkEnd w:id="192"/>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8C9466" w14:textId="013ACC38" w:rsidR="00C04DCA" w:rsidRPr="005B4E93" w:rsidRDefault="00C04DCA" w:rsidP="00F47F9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6E53FA" w:rsidRPr="00E969E8" w14:paraId="3F57CF57" w14:textId="77777777" w:rsidTr="00F47F96">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FFACE9" w14:textId="759B45DA" w:rsidR="006E53FA" w:rsidRPr="00594E2B" w:rsidRDefault="006E53FA" w:rsidP="00C04DCA">
            <w:pPr>
              <w:jc w:val="left"/>
              <w:rPr>
                <w:rFonts w:eastAsia="Times New Roman"/>
                <w:b/>
                <w:color w:val="000000"/>
                <w:sz w:val="18"/>
                <w:szCs w:val="18"/>
                <w:lang w:eastAsia="es-CL"/>
              </w:rPr>
            </w:pPr>
            <w:r w:rsidRPr="00594E2B">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507CCA7B" w14:textId="77777777" w:rsidR="006E53FA" w:rsidRPr="00A4561D" w:rsidRDefault="006E53FA"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Norte:</w:t>
            </w:r>
            <w:r w:rsidRPr="00A4561D">
              <w:rPr>
                <w:rFonts w:eastAsia="Times New Roman"/>
                <w:color w:val="000000"/>
                <w:sz w:val="18"/>
                <w:szCs w:val="18"/>
                <w:lang w:eastAsia="es-CL"/>
              </w:rPr>
              <w:t xml:space="preserve"> </w:t>
            </w:r>
          </w:p>
          <w:p w14:paraId="1C1FDA9F" w14:textId="0323A165" w:rsidR="006E53FA" w:rsidRPr="00C04DCA" w:rsidRDefault="006E53FA" w:rsidP="006E53FA">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4.329.3</w:t>
            </w:r>
            <w:r>
              <w:rPr>
                <w:rFonts w:ascii="Calibri" w:eastAsia="Times New Roman" w:hAnsi="Calibri"/>
                <w:color w:val="000000"/>
                <w:sz w:val="18"/>
                <w:szCs w:val="18"/>
                <w:lang w:eastAsia="es-CL"/>
              </w:rPr>
              <w:t>62</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40F7B1D7" w14:textId="77777777" w:rsidR="006E53FA" w:rsidRPr="00A4561D" w:rsidRDefault="006E53FA"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Este:</w:t>
            </w:r>
            <w:r w:rsidRPr="00A4561D">
              <w:rPr>
                <w:rFonts w:eastAsia="Times New Roman"/>
                <w:color w:val="000000"/>
                <w:sz w:val="18"/>
                <w:szCs w:val="18"/>
                <w:lang w:eastAsia="es-CL"/>
              </w:rPr>
              <w:t xml:space="preserve"> </w:t>
            </w:r>
          </w:p>
          <w:p w14:paraId="2467332B" w14:textId="5BEF95AD" w:rsidR="006E53FA" w:rsidRPr="00C04DCA" w:rsidRDefault="006E53FA" w:rsidP="006E53FA">
            <w:pPr>
              <w:jc w:val="left"/>
              <w:rPr>
                <w:rFonts w:ascii="Calibri" w:eastAsia="Times New Roman" w:hAnsi="Calibri"/>
                <w:b/>
                <w:color w:val="000000"/>
                <w:sz w:val="18"/>
                <w:szCs w:val="18"/>
                <w:highlight w:val="yellow"/>
                <w:lang w:eastAsia="es-CL"/>
              </w:rPr>
            </w:pPr>
            <w:r w:rsidRPr="00A4561D">
              <w:rPr>
                <w:rFonts w:ascii="Calibri" w:eastAsia="Times New Roman" w:hAnsi="Calibri"/>
                <w:color w:val="000000"/>
                <w:sz w:val="18"/>
                <w:szCs w:val="18"/>
                <w:lang w:eastAsia="es-CL"/>
              </w:rPr>
              <w:t>641.</w:t>
            </w:r>
            <w:r>
              <w:rPr>
                <w:rFonts w:ascii="Calibri" w:eastAsia="Times New Roman" w:hAnsi="Calibri"/>
                <w:color w:val="000000"/>
                <w:sz w:val="18"/>
                <w:szCs w:val="18"/>
                <w:lang w:eastAsia="es-CL"/>
              </w:rPr>
              <w:t>809</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2622B8C3" w14:textId="375C764E" w:rsidR="006E53FA" w:rsidRPr="005639B1" w:rsidRDefault="006E53FA" w:rsidP="00C04DCA">
            <w:pPr>
              <w:jc w:val="left"/>
              <w:rPr>
                <w:rFonts w:eastAsia="Times New Roman"/>
                <w:b/>
                <w:color w:val="000000"/>
                <w:sz w:val="18"/>
                <w:szCs w:val="18"/>
                <w:lang w:eastAsia="es-CL"/>
              </w:rPr>
            </w:pPr>
            <w:r w:rsidRPr="005639B1">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1D16D6E6" w14:textId="77777777" w:rsidR="006E53FA" w:rsidRPr="00A4561D" w:rsidRDefault="006E53FA"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Norte:</w:t>
            </w:r>
            <w:r w:rsidRPr="00A4561D">
              <w:rPr>
                <w:rFonts w:eastAsia="Times New Roman"/>
                <w:color w:val="000000"/>
                <w:sz w:val="18"/>
                <w:szCs w:val="18"/>
                <w:lang w:eastAsia="es-CL"/>
              </w:rPr>
              <w:t xml:space="preserve"> </w:t>
            </w:r>
          </w:p>
          <w:p w14:paraId="103F0907" w14:textId="4E5075B6" w:rsidR="006E53FA" w:rsidRPr="00A4561D" w:rsidRDefault="006E53FA" w:rsidP="00A4561D">
            <w:pPr>
              <w:jc w:val="left"/>
              <w:rPr>
                <w:rFonts w:ascii="Calibri" w:eastAsia="Times New Roman" w:hAnsi="Calibri"/>
                <w:b/>
                <w:color w:val="000000"/>
                <w:sz w:val="18"/>
                <w:szCs w:val="18"/>
                <w:lang w:eastAsia="es-CL"/>
              </w:rPr>
            </w:pPr>
            <w:r w:rsidRPr="00A4561D">
              <w:rPr>
                <w:rFonts w:ascii="Calibri" w:eastAsia="Times New Roman" w:hAnsi="Calibri"/>
                <w:color w:val="000000"/>
                <w:sz w:val="18"/>
                <w:szCs w:val="18"/>
                <w:lang w:eastAsia="es-CL"/>
              </w:rPr>
              <w:t>4.329.334</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5D4A125B" w14:textId="77777777" w:rsidR="006E53FA" w:rsidRPr="00A4561D" w:rsidRDefault="006E53FA" w:rsidP="00F47F96">
            <w:pPr>
              <w:jc w:val="left"/>
              <w:rPr>
                <w:rFonts w:eastAsia="Times New Roman"/>
                <w:color w:val="000000"/>
                <w:sz w:val="18"/>
                <w:szCs w:val="18"/>
                <w:lang w:eastAsia="es-CL"/>
              </w:rPr>
            </w:pPr>
            <w:r w:rsidRPr="00A4561D">
              <w:rPr>
                <w:rFonts w:eastAsia="Times New Roman"/>
                <w:b/>
                <w:color w:val="000000"/>
                <w:sz w:val="18"/>
                <w:szCs w:val="18"/>
                <w:lang w:eastAsia="es-CL"/>
              </w:rPr>
              <w:t>Coordenada Este:</w:t>
            </w:r>
            <w:r w:rsidRPr="00A4561D">
              <w:rPr>
                <w:rFonts w:eastAsia="Times New Roman"/>
                <w:color w:val="000000"/>
                <w:sz w:val="18"/>
                <w:szCs w:val="18"/>
                <w:lang w:eastAsia="es-CL"/>
              </w:rPr>
              <w:t xml:space="preserve"> </w:t>
            </w:r>
          </w:p>
          <w:p w14:paraId="7DAF0B77" w14:textId="2B3E6D36" w:rsidR="006E53FA" w:rsidRPr="00A4561D" w:rsidRDefault="006E53FA" w:rsidP="00A4561D">
            <w:pPr>
              <w:jc w:val="left"/>
              <w:rPr>
                <w:rFonts w:ascii="Calibri" w:eastAsia="Times New Roman" w:hAnsi="Calibri"/>
                <w:b/>
                <w:color w:val="000000"/>
                <w:sz w:val="18"/>
                <w:szCs w:val="18"/>
                <w:lang w:eastAsia="es-CL"/>
              </w:rPr>
            </w:pPr>
            <w:r w:rsidRPr="00A4561D">
              <w:rPr>
                <w:rFonts w:ascii="Calibri" w:eastAsia="Times New Roman" w:hAnsi="Calibri"/>
                <w:color w:val="000000"/>
                <w:sz w:val="18"/>
                <w:szCs w:val="18"/>
                <w:lang w:eastAsia="es-CL"/>
              </w:rPr>
              <w:t>641.787</w:t>
            </w:r>
          </w:p>
        </w:tc>
      </w:tr>
      <w:tr w:rsidR="00C04DCA" w:rsidRPr="00E969E8" w14:paraId="0A5935E0" w14:textId="77777777" w:rsidTr="00F47F96">
        <w:trPr>
          <w:trHeight w:val="41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6BA00DE" w14:textId="079D5E32" w:rsidR="00C04DCA" w:rsidRPr="00C04DCA" w:rsidRDefault="00D6675F" w:rsidP="00F47F96">
            <w:pPr>
              <w:rPr>
                <w:rFonts w:ascii="Calibri" w:eastAsia="Times New Roman" w:hAnsi="Calibri"/>
                <w:b/>
                <w:color w:val="000000"/>
                <w:sz w:val="18"/>
                <w:szCs w:val="18"/>
                <w:highlight w:val="yellow"/>
                <w:lang w:eastAsia="es-CL"/>
              </w:rPr>
            </w:pPr>
            <w:r w:rsidRPr="001E230B">
              <w:rPr>
                <w:rFonts w:ascii="Calibri" w:eastAsia="Times New Roman" w:hAnsi="Calibri"/>
                <w:b/>
                <w:color w:val="000000"/>
                <w:sz w:val="18"/>
                <w:szCs w:val="18"/>
                <w:lang w:eastAsia="es-CL"/>
              </w:rPr>
              <w:t>Descripción Medio de Prueba:</w:t>
            </w:r>
            <w:r w:rsidRPr="001E230B">
              <w:rPr>
                <w:rFonts w:ascii="Calibri" w:eastAsia="Times New Roman" w:hAnsi="Calibri"/>
                <w:color w:val="000000"/>
                <w:sz w:val="18"/>
                <w:szCs w:val="18"/>
                <w:lang w:eastAsia="es-CL"/>
              </w:rPr>
              <w:t xml:space="preserve"> Residuos de aserrín y estiércol dispuestos directamente sobre el suelo en sector </w:t>
            </w:r>
            <w:r>
              <w:rPr>
                <w:rFonts w:ascii="Calibri" w:eastAsia="Times New Roman" w:hAnsi="Calibri"/>
                <w:color w:val="000000"/>
                <w:sz w:val="18"/>
                <w:szCs w:val="18"/>
                <w:lang w:eastAsia="es-CL"/>
              </w:rPr>
              <w:t xml:space="preserve">adyacente </w:t>
            </w:r>
            <w:r w:rsidRPr="001E230B">
              <w:rPr>
                <w:rFonts w:ascii="Calibri" w:eastAsia="Times New Roman" w:hAnsi="Calibri"/>
                <w:color w:val="000000"/>
                <w:sz w:val="18"/>
                <w:szCs w:val="18"/>
                <w:lang w:eastAsia="es-CL"/>
              </w:rPr>
              <w:t>al área de caballerizas</w:t>
            </w:r>
            <w:r w:rsidRPr="001E230B">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8C00A55" w14:textId="3154805D" w:rsidR="00C04DCA" w:rsidRPr="00C04DCA" w:rsidRDefault="00D6675F" w:rsidP="00F47F96">
            <w:pPr>
              <w:rPr>
                <w:rFonts w:ascii="Calibri" w:eastAsia="Times New Roman" w:hAnsi="Calibri"/>
                <w:b/>
                <w:color w:val="000000"/>
                <w:sz w:val="18"/>
                <w:szCs w:val="18"/>
                <w:highlight w:val="yellow"/>
                <w:lang w:eastAsia="es-CL"/>
              </w:rPr>
            </w:pPr>
            <w:r w:rsidRPr="001E230B">
              <w:rPr>
                <w:rFonts w:ascii="Calibri" w:eastAsia="Times New Roman" w:hAnsi="Calibri"/>
                <w:b/>
                <w:color w:val="000000"/>
                <w:sz w:val="18"/>
                <w:szCs w:val="18"/>
                <w:lang w:eastAsia="es-CL"/>
              </w:rPr>
              <w:t>Descripción Medio de Prueba:</w:t>
            </w:r>
            <w:r w:rsidRPr="001E230B">
              <w:rPr>
                <w:rFonts w:ascii="Calibri" w:eastAsia="Times New Roman" w:hAnsi="Calibri"/>
                <w:color w:val="000000"/>
                <w:sz w:val="18"/>
                <w:szCs w:val="18"/>
                <w:lang w:eastAsia="es-CL"/>
              </w:rPr>
              <w:t xml:space="preserve"> Residuos de aserrín y estiércol dispuestos directamente sobre el suelo en sector </w:t>
            </w:r>
            <w:r>
              <w:rPr>
                <w:rFonts w:ascii="Calibri" w:eastAsia="Times New Roman" w:hAnsi="Calibri"/>
                <w:color w:val="000000"/>
                <w:sz w:val="18"/>
                <w:szCs w:val="18"/>
                <w:lang w:eastAsia="es-CL"/>
              </w:rPr>
              <w:t xml:space="preserve">adyacente </w:t>
            </w:r>
            <w:r w:rsidRPr="001E230B">
              <w:rPr>
                <w:rFonts w:ascii="Calibri" w:eastAsia="Times New Roman" w:hAnsi="Calibri"/>
                <w:color w:val="000000"/>
                <w:sz w:val="18"/>
                <w:szCs w:val="18"/>
                <w:lang w:eastAsia="es-CL"/>
              </w:rPr>
              <w:t>al área de caballerizas</w:t>
            </w:r>
            <w:r w:rsidRPr="001E230B">
              <w:rPr>
                <w:rFonts w:eastAsia="Times New Roman"/>
                <w:color w:val="000000"/>
                <w:sz w:val="18"/>
                <w:szCs w:val="18"/>
                <w:lang w:eastAsia="es-CL"/>
              </w:rPr>
              <w:t>.</w:t>
            </w:r>
          </w:p>
        </w:tc>
      </w:tr>
    </w:tbl>
    <w:p w14:paraId="55882EB8" w14:textId="77777777" w:rsidR="00C04DCA" w:rsidRDefault="00C04DCA">
      <w:pPr>
        <w:jc w:val="left"/>
      </w:pPr>
    </w:p>
    <w:p w14:paraId="0104E1F9" w14:textId="77777777" w:rsidR="00D6675F" w:rsidRDefault="00D6675F">
      <w:pPr>
        <w:jc w:val="left"/>
      </w:pPr>
    </w:p>
    <w:p w14:paraId="1FCD0336" w14:textId="259CC603" w:rsidR="00EC5256" w:rsidRPr="000E0693" w:rsidRDefault="00EC5256" w:rsidP="00EC5256">
      <w:pPr>
        <w:pStyle w:val="Ttulo2"/>
      </w:pPr>
      <w:bookmarkStart w:id="193" w:name="_Toc407798125"/>
      <w:r w:rsidRPr="000E0693">
        <w:lastRenderedPageBreak/>
        <w:t>Manejo de emisiones acústicas.</w:t>
      </w:r>
      <w:bookmarkEnd w:id="193"/>
    </w:p>
    <w:p w14:paraId="5FF9CD96" w14:textId="77777777" w:rsidR="00976D39" w:rsidRDefault="00976D39">
      <w:pPr>
        <w:jc w:val="left"/>
      </w:pPr>
    </w:p>
    <w:tbl>
      <w:tblPr>
        <w:tblStyle w:val="Tablaconcuadrcula"/>
        <w:tblW w:w="5000" w:type="pct"/>
        <w:tblLook w:val="04A0" w:firstRow="1" w:lastRow="0" w:firstColumn="1" w:lastColumn="0" w:noHBand="0" w:noVBand="1"/>
      </w:tblPr>
      <w:tblGrid>
        <w:gridCol w:w="3830"/>
        <w:gridCol w:w="9958"/>
      </w:tblGrid>
      <w:tr w:rsidR="00292DE9" w:rsidRPr="00897032" w14:paraId="73EDE86C" w14:textId="77777777" w:rsidTr="005821CB">
        <w:trPr>
          <w:trHeight w:val="142"/>
        </w:trPr>
        <w:tc>
          <w:tcPr>
            <w:tcW w:w="1389" w:type="pct"/>
          </w:tcPr>
          <w:p w14:paraId="0D50EAEE" w14:textId="77777777" w:rsidR="00292DE9" w:rsidRPr="00647964" w:rsidRDefault="00292DE9" w:rsidP="003F0DC9">
            <w:r w:rsidRPr="00647964">
              <w:rPr>
                <w:rFonts w:eastAsia="Times New Roman"/>
                <w:b/>
                <w:bCs/>
                <w:color w:val="000000"/>
                <w:lang w:eastAsia="es-CL"/>
              </w:rPr>
              <w:t>Número de hecho constatado</w:t>
            </w:r>
            <w:r w:rsidRPr="00647964">
              <w:rPr>
                <w:rFonts w:eastAsia="Times New Roman"/>
                <w:color w:val="000000"/>
                <w:lang w:eastAsia="es-CL"/>
              </w:rPr>
              <w:t xml:space="preserve">: </w:t>
            </w:r>
            <w:r w:rsidR="000F7BEE" w:rsidRPr="00647964">
              <w:rPr>
                <w:b/>
              </w:rPr>
              <w:t>1</w:t>
            </w:r>
            <w:r w:rsidR="003F0DC9">
              <w:rPr>
                <w:b/>
              </w:rPr>
              <w:t>1</w:t>
            </w:r>
          </w:p>
        </w:tc>
        <w:tc>
          <w:tcPr>
            <w:tcW w:w="3611" w:type="pct"/>
          </w:tcPr>
          <w:p w14:paraId="74517477" w14:textId="5C204676" w:rsidR="00292DE9" w:rsidRPr="00647964" w:rsidRDefault="00292DE9" w:rsidP="00EC5256">
            <w:r w:rsidRPr="00647964">
              <w:rPr>
                <w:rFonts w:eastAsia="Times New Roman"/>
                <w:b/>
                <w:bCs/>
                <w:color w:val="000000"/>
                <w:lang w:eastAsia="es-CL"/>
              </w:rPr>
              <w:t>Estación N°</w:t>
            </w:r>
            <w:r w:rsidRPr="00647964">
              <w:rPr>
                <w:rFonts w:eastAsia="Times New Roman"/>
                <w:color w:val="000000"/>
                <w:lang w:eastAsia="es-CL"/>
              </w:rPr>
              <w:t>: 8</w:t>
            </w:r>
          </w:p>
        </w:tc>
      </w:tr>
      <w:tr w:rsidR="00292DE9" w:rsidRPr="00897032" w14:paraId="0A5FCE65" w14:textId="77777777" w:rsidTr="005821CB">
        <w:trPr>
          <w:trHeight w:val="319"/>
        </w:trPr>
        <w:tc>
          <w:tcPr>
            <w:tcW w:w="5000" w:type="pct"/>
            <w:gridSpan w:val="2"/>
            <w:tcBorders>
              <w:bottom w:val="single" w:sz="4" w:space="0" w:color="auto"/>
            </w:tcBorders>
          </w:tcPr>
          <w:p w14:paraId="08FA665B" w14:textId="77777777" w:rsidR="00292DE9" w:rsidRPr="00647964" w:rsidRDefault="00292DE9" w:rsidP="005821CB">
            <w:pPr>
              <w:rPr>
                <w:color w:val="FF0000"/>
              </w:rPr>
            </w:pPr>
            <w:r w:rsidRPr="00647964">
              <w:rPr>
                <w:b/>
              </w:rPr>
              <w:t>Exigencia (s):</w:t>
            </w:r>
          </w:p>
          <w:p w14:paraId="093572ED" w14:textId="5E334100" w:rsidR="00292DE9" w:rsidRPr="00647964" w:rsidRDefault="00292DE9" w:rsidP="005821CB">
            <w:pPr>
              <w:rPr>
                <w:b/>
              </w:rPr>
            </w:pPr>
            <w:r w:rsidRPr="00647964">
              <w:rPr>
                <w:b/>
              </w:rPr>
              <w:t xml:space="preserve">Considerando </w:t>
            </w:r>
            <w:r w:rsidR="00EC5256">
              <w:rPr>
                <w:b/>
              </w:rPr>
              <w:t>3.3.4</w:t>
            </w:r>
            <w:r w:rsidRPr="00647964">
              <w:rPr>
                <w:b/>
              </w:rPr>
              <w:t xml:space="preserve"> RCA N°1</w:t>
            </w:r>
            <w:r w:rsidR="00EC5256">
              <w:rPr>
                <w:b/>
              </w:rPr>
              <w:t>38</w:t>
            </w:r>
            <w:r w:rsidRPr="00647964">
              <w:rPr>
                <w:b/>
              </w:rPr>
              <w:t>/20</w:t>
            </w:r>
            <w:r w:rsidR="00EC5256">
              <w:rPr>
                <w:b/>
              </w:rPr>
              <w:t>02</w:t>
            </w:r>
          </w:p>
          <w:p w14:paraId="33E2CE2C" w14:textId="1F0C4773" w:rsidR="00FB0F6E" w:rsidRDefault="00FB0F6E" w:rsidP="005821CB">
            <w:pPr>
              <w:rPr>
                <w:spacing w:val="1"/>
                <w:lang w:val="es-ES_tradnl" w:eastAsia="es-ES_tradnl"/>
              </w:rPr>
            </w:pPr>
            <w:r>
              <w:rPr>
                <w:spacing w:val="1"/>
                <w:lang w:val="es-ES_tradnl" w:eastAsia="es-ES_tradnl"/>
              </w:rPr>
              <w:t>Ruidos</w:t>
            </w:r>
          </w:p>
          <w:p w14:paraId="7CEA6134" w14:textId="5FDED626" w:rsidR="00B01B13" w:rsidRDefault="00EC5256" w:rsidP="005821CB">
            <w:pPr>
              <w:rPr>
                <w:spacing w:val="1"/>
                <w:lang w:val="es-ES_tradnl" w:eastAsia="es-ES_tradnl"/>
              </w:rPr>
            </w:pPr>
            <w:r w:rsidRPr="00EC5256">
              <w:rPr>
                <w:spacing w:val="1"/>
                <w:lang w:val="es-ES_tradnl" w:eastAsia="es-ES_tradnl"/>
              </w:rPr>
              <w:t xml:space="preserve">El equipo generador eléctrico se encontrará dentro de un recinto cerrado de estructura rígida con sistema de control de ruidos, funcionará eventualmente no más de 4 horas al día. </w:t>
            </w:r>
          </w:p>
          <w:p w14:paraId="02CA5FAD" w14:textId="77777777" w:rsidR="00EC5256" w:rsidRDefault="00EC5256" w:rsidP="005821CB">
            <w:pPr>
              <w:rPr>
                <w:spacing w:val="1"/>
                <w:lang w:val="es-ES_tradnl" w:eastAsia="es-ES_tradnl"/>
              </w:rPr>
            </w:pPr>
          </w:p>
          <w:p w14:paraId="46A00864" w14:textId="3005CC98" w:rsidR="00F44DC8" w:rsidRPr="00647964" w:rsidRDefault="00F44DC8" w:rsidP="00F44DC8">
            <w:pPr>
              <w:rPr>
                <w:b/>
              </w:rPr>
            </w:pPr>
            <w:r w:rsidRPr="00647964">
              <w:rPr>
                <w:b/>
              </w:rPr>
              <w:t xml:space="preserve">Considerando </w:t>
            </w:r>
            <w:r w:rsidR="00EC5256">
              <w:rPr>
                <w:b/>
              </w:rPr>
              <w:t>3.6.4</w:t>
            </w:r>
            <w:r w:rsidRPr="00647964">
              <w:rPr>
                <w:b/>
              </w:rPr>
              <w:t xml:space="preserve"> RCA N°1</w:t>
            </w:r>
            <w:r w:rsidR="00EC5256">
              <w:rPr>
                <w:b/>
              </w:rPr>
              <w:t>38</w:t>
            </w:r>
            <w:r w:rsidRPr="00647964">
              <w:rPr>
                <w:b/>
              </w:rPr>
              <w:t>/20</w:t>
            </w:r>
            <w:r w:rsidR="00EC5256">
              <w:rPr>
                <w:b/>
              </w:rPr>
              <w:t>02</w:t>
            </w:r>
          </w:p>
          <w:p w14:paraId="351DDBF9" w14:textId="74FCA21D" w:rsidR="00FB0F6E" w:rsidRDefault="00FB0F6E" w:rsidP="00EC5256">
            <w:pPr>
              <w:rPr>
                <w:spacing w:val="1"/>
                <w:lang w:val="es-ES_tradnl" w:eastAsia="es-ES_tradnl"/>
              </w:rPr>
            </w:pPr>
            <w:r>
              <w:rPr>
                <w:spacing w:val="1"/>
                <w:lang w:val="es-ES_tradnl" w:eastAsia="es-ES_tradnl"/>
              </w:rPr>
              <w:t>Ruidos por Motogenerador</w:t>
            </w:r>
          </w:p>
          <w:p w14:paraId="22B57C25" w14:textId="7B454B1F" w:rsidR="00EC5256" w:rsidRPr="00EC5256" w:rsidRDefault="00EC5256" w:rsidP="00EC5256">
            <w:pPr>
              <w:rPr>
                <w:spacing w:val="1"/>
                <w:lang w:val="es-ES_tradnl" w:eastAsia="es-ES_tradnl"/>
              </w:rPr>
            </w:pPr>
            <w:r w:rsidRPr="00EC5256">
              <w:rPr>
                <w:spacing w:val="1"/>
                <w:lang w:val="es-ES_tradnl" w:eastAsia="es-ES_tradnl"/>
              </w:rPr>
              <w:t xml:space="preserve">El generador eléctrico </w:t>
            </w:r>
            <w:r w:rsidR="00D538F4">
              <w:rPr>
                <w:spacing w:val="1"/>
                <w:lang w:val="es-ES_tradnl" w:eastAsia="es-ES_tradnl"/>
              </w:rPr>
              <w:t>[…]</w:t>
            </w:r>
          </w:p>
          <w:p w14:paraId="2A792727" w14:textId="27684C1E" w:rsidR="00F44DC8" w:rsidRDefault="00EC5256" w:rsidP="00EC5256">
            <w:pPr>
              <w:rPr>
                <w:spacing w:val="1"/>
                <w:lang w:val="es-ES_tradnl" w:eastAsia="es-ES_tradnl"/>
              </w:rPr>
            </w:pPr>
            <w:r w:rsidRPr="00EC5256">
              <w:rPr>
                <w:spacing w:val="1"/>
                <w:lang w:val="es-ES_tradnl" w:eastAsia="es-ES_tradnl"/>
              </w:rPr>
              <w:t>Contará además con un sistema de muros perimetrales de construcción sólida  y con un techo con sistema de aislamiento acústico con paneles de yeso cartón [...]</w:t>
            </w:r>
          </w:p>
          <w:p w14:paraId="271C7922" w14:textId="77777777" w:rsidR="00AF6D2D" w:rsidRPr="00647964" w:rsidRDefault="00AF6D2D" w:rsidP="00EC5256">
            <w:pPr>
              <w:rPr>
                <w:spacing w:val="1"/>
                <w:lang w:val="es-ES_tradnl" w:eastAsia="es-ES_tradnl"/>
              </w:rPr>
            </w:pPr>
          </w:p>
        </w:tc>
      </w:tr>
      <w:tr w:rsidR="00EA57FE" w:rsidRPr="00897032" w14:paraId="2654558A" w14:textId="77777777" w:rsidTr="00EA57FE">
        <w:trPr>
          <w:trHeight w:val="142"/>
        </w:trPr>
        <w:tc>
          <w:tcPr>
            <w:tcW w:w="5000" w:type="pct"/>
            <w:gridSpan w:val="2"/>
            <w:tcBorders>
              <w:bottom w:val="single" w:sz="4" w:space="0" w:color="auto"/>
            </w:tcBorders>
          </w:tcPr>
          <w:p w14:paraId="187D9F48" w14:textId="77777777" w:rsidR="00EA57FE" w:rsidRPr="00647964" w:rsidRDefault="00EA57FE" w:rsidP="005821CB">
            <w:pPr>
              <w:rPr>
                <w:rFonts w:eastAsia="Times New Roman"/>
                <w:bCs/>
                <w:color w:val="000000"/>
                <w:lang w:eastAsia="es-CL"/>
              </w:rPr>
            </w:pPr>
            <w:r w:rsidRPr="00647964">
              <w:rPr>
                <w:rFonts w:eastAsia="Times New Roman"/>
                <w:b/>
                <w:bCs/>
                <w:color w:val="000000"/>
                <w:lang w:eastAsia="es-CL"/>
              </w:rPr>
              <w:t xml:space="preserve">Documentación entregada: </w:t>
            </w:r>
            <w:r w:rsidRPr="00647964">
              <w:rPr>
                <w:rFonts w:eastAsia="Times New Roman"/>
                <w:bCs/>
                <w:color w:val="000000"/>
                <w:lang w:eastAsia="es-CL"/>
              </w:rPr>
              <w:t>No aplica.</w:t>
            </w:r>
          </w:p>
        </w:tc>
      </w:tr>
      <w:tr w:rsidR="00292DE9" w:rsidRPr="0025129B" w14:paraId="2D210751" w14:textId="77777777" w:rsidTr="005821CB">
        <w:trPr>
          <w:trHeight w:val="627"/>
        </w:trPr>
        <w:tc>
          <w:tcPr>
            <w:tcW w:w="5000" w:type="pct"/>
            <w:gridSpan w:val="2"/>
          </w:tcPr>
          <w:p w14:paraId="0C625472" w14:textId="6D8BE86A" w:rsidR="00292DE9" w:rsidRPr="00775AF2" w:rsidRDefault="00292DE9" w:rsidP="005821CB">
            <w:pPr>
              <w:jc w:val="left"/>
              <w:rPr>
                <w:color w:val="FF0000"/>
              </w:rPr>
            </w:pPr>
            <w:r w:rsidRPr="00775AF2">
              <w:rPr>
                <w:b/>
              </w:rPr>
              <w:t>Hecho (s):</w:t>
            </w:r>
          </w:p>
          <w:p w14:paraId="0C1A5441" w14:textId="6AB6A292" w:rsidR="00472E04" w:rsidRPr="00775AF2" w:rsidRDefault="00472E04" w:rsidP="00472E04">
            <w:pPr>
              <w:pStyle w:val="Prrafodelista"/>
              <w:numPr>
                <w:ilvl w:val="0"/>
                <w:numId w:val="20"/>
              </w:numPr>
              <w:ind w:left="284" w:hanging="284"/>
              <w:rPr>
                <w:rFonts w:ascii="Calibri" w:eastAsia="Times New Roman" w:hAnsi="Calibri"/>
                <w:color w:val="000000"/>
                <w:lang w:eastAsia="es-CL"/>
              </w:rPr>
            </w:pPr>
            <w:r w:rsidRPr="00775AF2">
              <w:rPr>
                <w:rFonts w:cstheme="minorHAnsi"/>
                <w:lang w:val="es-ES" w:eastAsia="es-ES"/>
              </w:rPr>
              <w:t xml:space="preserve">Durante la actividad de inspección ambiental realizada se </w:t>
            </w:r>
            <w:r w:rsidRPr="00775AF2">
              <w:rPr>
                <w:rFonts w:ascii="Calibri" w:eastAsia="Times New Roman" w:hAnsi="Calibri"/>
                <w:color w:val="000000"/>
                <w:lang w:eastAsia="es-CL"/>
              </w:rPr>
              <w:t>observó la existencia de un generador eléctrico en el sector de caballerizas, el cual se encontraba emplazado al interior de una caseta cerrada e independiente, fuera del área del establo</w:t>
            </w:r>
            <w:r w:rsidR="00775AF2">
              <w:rPr>
                <w:rFonts w:ascii="Calibri" w:eastAsia="Times New Roman" w:hAnsi="Calibri"/>
                <w:color w:val="000000"/>
                <w:lang w:eastAsia="es-CL"/>
              </w:rPr>
              <w:t xml:space="preserve"> (Ver Fotografía 21)</w:t>
            </w:r>
            <w:r w:rsidRPr="00775AF2">
              <w:rPr>
                <w:rFonts w:ascii="Calibri" w:eastAsia="Times New Roman" w:hAnsi="Calibri"/>
                <w:color w:val="000000"/>
                <w:lang w:eastAsia="es-CL"/>
              </w:rPr>
              <w:t>.</w:t>
            </w:r>
          </w:p>
          <w:p w14:paraId="3A98C032" w14:textId="215D6CC4" w:rsidR="00472E04" w:rsidRPr="00775AF2" w:rsidRDefault="00472E04" w:rsidP="00472E04">
            <w:pPr>
              <w:pStyle w:val="Prrafodelista"/>
              <w:numPr>
                <w:ilvl w:val="0"/>
                <w:numId w:val="20"/>
              </w:numPr>
              <w:ind w:left="284" w:hanging="284"/>
              <w:rPr>
                <w:rFonts w:ascii="Calibri" w:eastAsia="Times New Roman" w:hAnsi="Calibri"/>
                <w:color w:val="000000"/>
                <w:lang w:eastAsia="es-CL"/>
              </w:rPr>
            </w:pPr>
            <w:r w:rsidRPr="00775AF2">
              <w:rPr>
                <w:rFonts w:cstheme="minorHAnsi"/>
                <w:lang w:eastAsia="es-ES"/>
              </w:rPr>
              <w:t>Según se advirtió, las paredes interiores y techo de la caseta del generador eléctrico, no contaban con material aislante acústico o algún sistema de control de ruidos</w:t>
            </w:r>
            <w:r w:rsidR="00775AF2">
              <w:rPr>
                <w:rFonts w:cstheme="minorHAnsi"/>
                <w:lang w:eastAsia="es-ES"/>
              </w:rPr>
              <w:t xml:space="preserve"> (Ver Fotografía 22)</w:t>
            </w:r>
            <w:r w:rsidR="00775AF2" w:rsidRPr="00775AF2">
              <w:rPr>
                <w:rFonts w:cstheme="minorHAnsi"/>
                <w:lang w:eastAsia="es-ES"/>
              </w:rPr>
              <w:t>.</w:t>
            </w:r>
          </w:p>
          <w:p w14:paraId="229E41F0" w14:textId="3235CC81" w:rsidR="00775AF2" w:rsidRPr="00775AF2" w:rsidRDefault="00775AF2" w:rsidP="00472E04">
            <w:pPr>
              <w:pStyle w:val="Prrafodelista"/>
              <w:numPr>
                <w:ilvl w:val="0"/>
                <w:numId w:val="20"/>
              </w:numPr>
              <w:ind w:left="284" w:hanging="284"/>
              <w:rPr>
                <w:rFonts w:ascii="Calibri" w:eastAsia="Times New Roman" w:hAnsi="Calibri"/>
                <w:color w:val="000000"/>
                <w:lang w:eastAsia="es-CL"/>
              </w:rPr>
            </w:pPr>
            <w:r w:rsidRPr="00775AF2">
              <w:t>De acuerdo a lo señalado por el Sr. Miguel Mayorga Alvarado, Encargado de las caballerizas al momento de la inspección, el generador eléctrico opera diariamente alrededor de 12 horas.</w:t>
            </w:r>
          </w:p>
          <w:p w14:paraId="3DB6E94D" w14:textId="77777777" w:rsidR="00292DE9" w:rsidRPr="00472E04" w:rsidRDefault="00292DE9" w:rsidP="00775AF2">
            <w:pPr>
              <w:pStyle w:val="Prrafodelista"/>
              <w:ind w:left="284"/>
              <w:rPr>
                <w:highlight w:val="yellow"/>
              </w:rPr>
            </w:pPr>
          </w:p>
        </w:tc>
      </w:tr>
    </w:tbl>
    <w:p w14:paraId="672267D2" w14:textId="77777777" w:rsidR="00256AB8" w:rsidRDefault="00256AB8" w:rsidP="00256AB8">
      <w:pPr>
        <w:jc w:val="left"/>
        <w:rPr>
          <w:rFonts w:cstheme="minorHAnsi"/>
          <w:b/>
          <w:sz w:val="14"/>
          <w:szCs w:val="24"/>
        </w:rPr>
      </w:pPr>
    </w:p>
    <w:p w14:paraId="2DF5C260" w14:textId="77777777" w:rsidR="008D0891" w:rsidRDefault="008D0891" w:rsidP="00256AB8">
      <w:pPr>
        <w:jc w:val="left"/>
        <w:rPr>
          <w:rFonts w:cstheme="minorHAnsi"/>
          <w:b/>
          <w:sz w:val="14"/>
          <w:szCs w:val="24"/>
        </w:rPr>
      </w:pPr>
    </w:p>
    <w:p w14:paraId="482EA39B" w14:textId="77777777" w:rsidR="008D0891" w:rsidRDefault="008D0891" w:rsidP="00256AB8">
      <w:pPr>
        <w:jc w:val="left"/>
        <w:rPr>
          <w:rFonts w:cstheme="minorHAnsi"/>
          <w:b/>
          <w:sz w:val="14"/>
          <w:szCs w:val="24"/>
        </w:rPr>
      </w:pPr>
    </w:p>
    <w:p w14:paraId="40475D21" w14:textId="77777777" w:rsidR="008D0891" w:rsidRDefault="008D0891" w:rsidP="00256AB8">
      <w:pPr>
        <w:jc w:val="left"/>
        <w:rPr>
          <w:rFonts w:cstheme="minorHAnsi"/>
          <w:b/>
          <w:sz w:val="14"/>
          <w:szCs w:val="24"/>
        </w:rPr>
      </w:pPr>
    </w:p>
    <w:p w14:paraId="0CCCA371" w14:textId="77777777" w:rsidR="000C1352" w:rsidRPr="006B08E4" w:rsidRDefault="000C1352" w:rsidP="00256AB8">
      <w:pPr>
        <w:jc w:val="left"/>
        <w:rPr>
          <w:rFonts w:cstheme="minorHAnsi"/>
          <w:b/>
          <w:sz w:val="20"/>
          <w:szCs w:val="24"/>
        </w:rPr>
      </w:pPr>
    </w:p>
    <w:p w14:paraId="6CB7D0E2" w14:textId="77777777" w:rsidR="000C1352" w:rsidRDefault="000C1352" w:rsidP="00256AB8">
      <w:pPr>
        <w:jc w:val="left"/>
        <w:rPr>
          <w:rFonts w:cstheme="minorHAnsi"/>
          <w:b/>
          <w:sz w:val="20"/>
          <w:szCs w:val="24"/>
        </w:rPr>
      </w:pPr>
    </w:p>
    <w:p w14:paraId="62D56F47" w14:textId="77777777" w:rsidR="006B08E4" w:rsidRDefault="006B08E4" w:rsidP="00256AB8">
      <w:pPr>
        <w:jc w:val="left"/>
        <w:rPr>
          <w:rFonts w:cstheme="minorHAnsi"/>
          <w:b/>
          <w:sz w:val="20"/>
          <w:szCs w:val="24"/>
        </w:rPr>
      </w:pPr>
    </w:p>
    <w:p w14:paraId="311AD654" w14:textId="77777777" w:rsidR="006B08E4" w:rsidRDefault="006B08E4" w:rsidP="00256AB8">
      <w:pPr>
        <w:jc w:val="left"/>
        <w:rPr>
          <w:rFonts w:cstheme="minorHAnsi"/>
          <w:b/>
          <w:sz w:val="20"/>
          <w:szCs w:val="24"/>
        </w:rPr>
      </w:pPr>
    </w:p>
    <w:p w14:paraId="61E34021" w14:textId="77777777" w:rsidR="00472E04" w:rsidRDefault="00472E04" w:rsidP="00256AB8">
      <w:pPr>
        <w:jc w:val="left"/>
        <w:rPr>
          <w:rFonts w:cstheme="minorHAnsi"/>
          <w:b/>
          <w:sz w:val="20"/>
          <w:szCs w:val="24"/>
        </w:rPr>
      </w:pPr>
    </w:p>
    <w:p w14:paraId="662025AD" w14:textId="77777777" w:rsidR="00472E04" w:rsidRDefault="00472E04" w:rsidP="00256AB8">
      <w:pPr>
        <w:jc w:val="left"/>
        <w:rPr>
          <w:rFonts w:cstheme="minorHAnsi"/>
          <w:b/>
          <w:sz w:val="20"/>
          <w:szCs w:val="24"/>
        </w:rPr>
      </w:pPr>
    </w:p>
    <w:p w14:paraId="7A524911" w14:textId="77777777" w:rsidR="00472E04" w:rsidRDefault="00472E04" w:rsidP="00256AB8">
      <w:pPr>
        <w:jc w:val="left"/>
        <w:rPr>
          <w:rFonts w:cstheme="minorHAnsi"/>
          <w:b/>
          <w:sz w:val="20"/>
          <w:szCs w:val="24"/>
        </w:rPr>
      </w:pPr>
    </w:p>
    <w:p w14:paraId="41CA0E9B" w14:textId="77777777" w:rsidR="00472E04" w:rsidRDefault="00472E04" w:rsidP="00256AB8">
      <w:pPr>
        <w:jc w:val="left"/>
        <w:rPr>
          <w:rFonts w:cstheme="minorHAnsi"/>
          <w:b/>
          <w:sz w:val="20"/>
          <w:szCs w:val="24"/>
        </w:rPr>
      </w:pPr>
    </w:p>
    <w:p w14:paraId="7F9F2CB1" w14:textId="77777777" w:rsidR="00472E04" w:rsidRDefault="00472E04" w:rsidP="00256AB8">
      <w:pPr>
        <w:jc w:val="left"/>
        <w:rPr>
          <w:rFonts w:cstheme="minorHAnsi"/>
          <w:b/>
          <w:sz w:val="20"/>
          <w:szCs w:val="24"/>
        </w:rPr>
      </w:pPr>
    </w:p>
    <w:p w14:paraId="18828115" w14:textId="77777777" w:rsidR="00472E04" w:rsidRDefault="00472E04" w:rsidP="00256AB8">
      <w:pPr>
        <w:jc w:val="left"/>
        <w:rPr>
          <w:rFonts w:cstheme="minorHAnsi"/>
          <w:b/>
          <w:sz w:val="20"/>
          <w:szCs w:val="24"/>
        </w:rPr>
      </w:pPr>
    </w:p>
    <w:p w14:paraId="619EC2FE" w14:textId="77777777" w:rsidR="00472E04" w:rsidRDefault="00472E04" w:rsidP="00256AB8">
      <w:pPr>
        <w:jc w:val="left"/>
        <w:rPr>
          <w:rFonts w:cstheme="minorHAnsi"/>
          <w:b/>
          <w:sz w:val="20"/>
          <w:szCs w:val="24"/>
        </w:rPr>
      </w:pPr>
    </w:p>
    <w:p w14:paraId="22AB653D" w14:textId="77777777" w:rsidR="00472E04" w:rsidRDefault="00472E04" w:rsidP="00256AB8">
      <w:pPr>
        <w:jc w:val="left"/>
        <w:rPr>
          <w:rFonts w:cstheme="minorHAnsi"/>
          <w:b/>
          <w:sz w:val="20"/>
          <w:szCs w:val="24"/>
        </w:rPr>
      </w:pPr>
    </w:p>
    <w:p w14:paraId="24579C45" w14:textId="77777777" w:rsidR="00472E04" w:rsidRDefault="00472E04" w:rsidP="00256AB8">
      <w:pPr>
        <w:jc w:val="left"/>
        <w:rPr>
          <w:rFonts w:cstheme="minorHAnsi"/>
          <w:b/>
          <w:sz w:val="20"/>
          <w:szCs w:val="24"/>
        </w:rPr>
      </w:pPr>
    </w:p>
    <w:p w14:paraId="5012C501" w14:textId="77777777" w:rsidR="00472E04" w:rsidRDefault="00472E04" w:rsidP="00256AB8">
      <w:pPr>
        <w:jc w:val="left"/>
        <w:rPr>
          <w:rFonts w:cstheme="minorHAnsi"/>
          <w:b/>
          <w:sz w:val="20"/>
          <w:szCs w:val="24"/>
        </w:rPr>
      </w:pPr>
    </w:p>
    <w:p w14:paraId="7B1C8B34" w14:textId="77777777" w:rsidR="00472E04" w:rsidRPr="006B08E4" w:rsidRDefault="00472E04" w:rsidP="00256AB8">
      <w:pPr>
        <w:jc w:val="left"/>
        <w:rPr>
          <w:rFonts w:cstheme="minorHAnsi"/>
          <w:b/>
          <w:sz w:val="20"/>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8D0891" w14:paraId="3FAF65C3" w14:textId="77777777" w:rsidTr="007B28C8">
        <w:trPr>
          <w:trHeight w:val="313"/>
          <w:jc w:val="center"/>
        </w:trPr>
        <w:tc>
          <w:tcPr>
            <w:tcW w:w="5000" w:type="pct"/>
            <w:gridSpan w:val="6"/>
            <w:vAlign w:val="center"/>
          </w:tcPr>
          <w:p w14:paraId="6D9D1EB1" w14:textId="77777777" w:rsidR="008D0891" w:rsidRDefault="008D0891" w:rsidP="007B28C8">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8D0891" w14:paraId="36E1D810" w14:textId="77777777" w:rsidTr="007B28C8">
        <w:trPr>
          <w:trHeight w:val="3486"/>
          <w:jc w:val="center"/>
        </w:trPr>
        <w:tc>
          <w:tcPr>
            <w:tcW w:w="2501" w:type="pct"/>
            <w:gridSpan w:val="3"/>
            <w:vAlign w:val="center"/>
          </w:tcPr>
          <w:p w14:paraId="46DFAE40" w14:textId="77777777" w:rsidR="008D0891" w:rsidRDefault="008D0891" w:rsidP="007B28C8">
            <w:pPr>
              <w:jc w:val="center"/>
              <w:rPr>
                <w:rFonts w:ascii="Calibri" w:eastAsia="Times New Roman" w:hAnsi="Calibri"/>
                <w:b/>
                <w:bCs/>
                <w:color w:val="000000"/>
                <w:lang w:eastAsia="es-CL"/>
              </w:rPr>
            </w:pPr>
          </w:p>
          <w:p w14:paraId="0E2CA0E0" w14:textId="77777777" w:rsidR="008D0891" w:rsidRDefault="008D0891" w:rsidP="007B28C8">
            <w:pPr>
              <w:jc w:val="center"/>
              <w:rPr>
                <w:rFonts w:ascii="Calibri" w:eastAsia="Times New Roman" w:hAnsi="Calibri"/>
                <w:b/>
                <w:bCs/>
                <w:color w:val="000000"/>
                <w:lang w:eastAsia="es-CL"/>
              </w:rPr>
            </w:pPr>
          </w:p>
          <w:p w14:paraId="612459C2" w14:textId="149F6252" w:rsidR="008D0891" w:rsidRDefault="00C669D5" w:rsidP="007B28C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0D55C984" wp14:editId="225C6735">
                  <wp:extent cx="4086000" cy="3060000"/>
                  <wp:effectExtent l="0" t="0" r="0" b="7620"/>
                  <wp:docPr id="47" name="Imagen 47" descr="C:\Users\andy.morrison\Desktop\Fotografías BR\Explora_DSC00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dy.morrison\Desktop\Fotografías BR\Explora_DSC00864.jpg"/>
                          <pic:cNvPicPr>
                            <a:picLocks noChangeAspect="1" noChangeArrowheads="1"/>
                          </pic:cNvPicPr>
                        </pic:nvPicPr>
                        <pic:blipFill>
                          <a:blip r:embed="rId78">
                            <a:extLst>
                              <a:ext uri="{BEBA8EAE-BF5A-486C-A8C5-ECC9F3942E4B}">
                                <a14:imgProps xmlns:a14="http://schemas.microsoft.com/office/drawing/2010/main">
                                  <a14:imgLayer r:embed="rId7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14:paraId="4A946402" w14:textId="77777777" w:rsidR="008D0891" w:rsidRDefault="008D0891" w:rsidP="007B28C8">
            <w:pPr>
              <w:jc w:val="center"/>
              <w:rPr>
                <w:rFonts w:ascii="Calibri" w:eastAsia="Times New Roman" w:hAnsi="Calibri"/>
                <w:b/>
                <w:bCs/>
                <w:color w:val="000000"/>
                <w:lang w:eastAsia="es-CL"/>
              </w:rPr>
            </w:pPr>
          </w:p>
        </w:tc>
        <w:tc>
          <w:tcPr>
            <w:tcW w:w="2499" w:type="pct"/>
            <w:gridSpan w:val="3"/>
            <w:vAlign w:val="center"/>
          </w:tcPr>
          <w:p w14:paraId="39CD7638" w14:textId="77777777" w:rsidR="008D0891" w:rsidRDefault="008D0891" w:rsidP="007B28C8">
            <w:pPr>
              <w:jc w:val="center"/>
              <w:rPr>
                <w:rFonts w:ascii="Calibri" w:eastAsia="Times New Roman" w:hAnsi="Calibri"/>
                <w:b/>
                <w:bCs/>
                <w:color w:val="000000"/>
                <w:lang w:eastAsia="es-CL"/>
              </w:rPr>
            </w:pPr>
          </w:p>
          <w:p w14:paraId="1A3D25DA" w14:textId="28B57503" w:rsidR="008D0891" w:rsidRDefault="00C669D5" w:rsidP="007B28C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39870226" wp14:editId="1C476D43">
                  <wp:extent cx="4086000" cy="3060000"/>
                  <wp:effectExtent l="0" t="0" r="0" b="7620"/>
                  <wp:docPr id="48" name="Imagen 48" descr="C:\Users\andy.morrison\Desktop\Fotografías BR\Explora_DSC008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ndy.morrison\Desktop\Fotografías BR\Explora_DSC00862.jpg"/>
                          <pic:cNvPicPr>
                            <a:picLocks noChangeAspect="1" noChangeArrowheads="1"/>
                          </pic:cNvPicPr>
                        </pic:nvPicPr>
                        <pic:blipFill>
                          <a:blip r:embed="rId80">
                            <a:extLst>
                              <a:ext uri="{BEBA8EAE-BF5A-486C-A8C5-ECC9F3942E4B}">
                                <a14:imgProps xmlns:a14="http://schemas.microsoft.com/office/drawing/2010/main">
                                  <a14:imgLayer r:embed="rId8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76634E" w14:paraId="0090CCD7" w14:textId="77777777" w:rsidTr="007B28C8">
        <w:trPr>
          <w:trHeight w:val="275"/>
          <w:jc w:val="center"/>
        </w:trPr>
        <w:tc>
          <w:tcPr>
            <w:tcW w:w="1149" w:type="pct"/>
            <w:vAlign w:val="center"/>
          </w:tcPr>
          <w:p w14:paraId="112ABCAD" w14:textId="77777777" w:rsidR="0076634E" w:rsidRPr="00557733" w:rsidRDefault="0076634E" w:rsidP="007B28C8">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21</w:t>
            </w:r>
            <w:r w:rsidRPr="00557733">
              <w:fldChar w:fldCharType="end"/>
            </w:r>
            <w:r w:rsidRPr="00557733">
              <w:t>.</w:t>
            </w:r>
          </w:p>
        </w:tc>
        <w:tc>
          <w:tcPr>
            <w:tcW w:w="1352" w:type="pct"/>
            <w:gridSpan w:val="2"/>
            <w:vAlign w:val="center"/>
          </w:tcPr>
          <w:p w14:paraId="2F94EAAD" w14:textId="021FF34C" w:rsidR="0076634E" w:rsidRPr="005B4E93" w:rsidRDefault="0076634E" w:rsidP="007B28C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7EFBC0AA" w14:textId="77777777" w:rsidR="0076634E" w:rsidRPr="00557733" w:rsidRDefault="0076634E" w:rsidP="007B28C8">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22</w:t>
            </w:r>
            <w:r w:rsidRPr="00557733">
              <w:fldChar w:fldCharType="end"/>
            </w:r>
            <w:r w:rsidRPr="00557733">
              <w:t>.</w:t>
            </w:r>
          </w:p>
        </w:tc>
        <w:tc>
          <w:tcPr>
            <w:tcW w:w="1354" w:type="pct"/>
            <w:gridSpan w:val="2"/>
            <w:vAlign w:val="center"/>
          </w:tcPr>
          <w:p w14:paraId="1B1B4773" w14:textId="2E11C37C" w:rsidR="0076634E" w:rsidRPr="005B4E93" w:rsidRDefault="0076634E" w:rsidP="007B28C8">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8D0891" w:rsidRPr="00557733" w14:paraId="33F09F7F" w14:textId="77777777" w:rsidTr="007B28C8">
        <w:trPr>
          <w:trHeight w:val="275"/>
          <w:jc w:val="center"/>
        </w:trPr>
        <w:tc>
          <w:tcPr>
            <w:tcW w:w="1149" w:type="pct"/>
            <w:vAlign w:val="center"/>
          </w:tcPr>
          <w:p w14:paraId="4E0F0136" w14:textId="7336C01C" w:rsidR="008D0891" w:rsidRPr="00557733" w:rsidRDefault="008D0891" w:rsidP="0076634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w:t>
            </w:r>
            <w:r w:rsidR="0076634E">
              <w:rPr>
                <w:rFonts w:eastAsia="Times New Roman"/>
                <w:b/>
                <w:color w:val="000000"/>
                <w:sz w:val="18"/>
                <w:szCs w:val="18"/>
                <w:lang w:eastAsia="es-CL"/>
              </w:rPr>
              <w:t>8</w:t>
            </w:r>
          </w:p>
        </w:tc>
        <w:tc>
          <w:tcPr>
            <w:tcW w:w="633" w:type="pct"/>
            <w:vAlign w:val="center"/>
          </w:tcPr>
          <w:p w14:paraId="30AE5BCC" w14:textId="77777777" w:rsidR="008D0891" w:rsidRPr="00FC2BCC" w:rsidRDefault="008D0891" w:rsidP="007B28C8">
            <w:pPr>
              <w:jc w:val="left"/>
              <w:rPr>
                <w:rFonts w:eastAsia="Times New Roman"/>
                <w:color w:val="000000"/>
                <w:sz w:val="18"/>
                <w:szCs w:val="18"/>
                <w:lang w:eastAsia="es-CL"/>
              </w:rPr>
            </w:pPr>
            <w:r w:rsidRPr="00FC2BCC">
              <w:rPr>
                <w:rFonts w:eastAsia="Times New Roman"/>
                <w:b/>
                <w:color w:val="000000"/>
                <w:sz w:val="18"/>
                <w:szCs w:val="18"/>
                <w:lang w:eastAsia="es-CL"/>
              </w:rPr>
              <w:t>Coordenada Norte:</w:t>
            </w:r>
            <w:r w:rsidRPr="00FC2BCC">
              <w:rPr>
                <w:rFonts w:eastAsia="Times New Roman"/>
                <w:color w:val="000000"/>
                <w:sz w:val="18"/>
                <w:szCs w:val="18"/>
                <w:lang w:eastAsia="es-CL"/>
              </w:rPr>
              <w:t xml:space="preserve"> </w:t>
            </w:r>
          </w:p>
          <w:p w14:paraId="2C04649F" w14:textId="5E74E5A5" w:rsidR="008D0891" w:rsidRPr="00FC2BCC" w:rsidRDefault="008D0891" w:rsidP="00FC2BCC">
            <w:pPr>
              <w:jc w:val="left"/>
              <w:rPr>
                <w:rFonts w:ascii="Calibri" w:eastAsia="Times New Roman" w:hAnsi="Calibri"/>
                <w:color w:val="000000"/>
                <w:sz w:val="18"/>
                <w:szCs w:val="18"/>
                <w:lang w:eastAsia="es-CL"/>
              </w:rPr>
            </w:pPr>
            <w:r w:rsidRPr="00FC2BCC">
              <w:rPr>
                <w:rFonts w:ascii="Calibri" w:eastAsia="Times New Roman" w:hAnsi="Calibri"/>
                <w:color w:val="000000"/>
                <w:sz w:val="18"/>
                <w:szCs w:val="18"/>
                <w:lang w:eastAsia="es-CL"/>
              </w:rPr>
              <w:t>4.</w:t>
            </w:r>
            <w:r w:rsidR="00FC2BCC" w:rsidRPr="00FC2BCC">
              <w:rPr>
                <w:rFonts w:ascii="Calibri" w:eastAsia="Times New Roman" w:hAnsi="Calibri"/>
                <w:color w:val="000000"/>
                <w:sz w:val="18"/>
                <w:szCs w:val="18"/>
                <w:lang w:eastAsia="es-CL"/>
              </w:rPr>
              <w:t>329</w:t>
            </w:r>
            <w:r w:rsidRPr="00FC2BCC">
              <w:rPr>
                <w:rFonts w:ascii="Calibri" w:eastAsia="Times New Roman" w:hAnsi="Calibri"/>
                <w:color w:val="000000"/>
                <w:sz w:val="18"/>
                <w:szCs w:val="18"/>
                <w:lang w:eastAsia="es-CL"/>
              </w:rPr>
              <w:t>.</w:t>
            </w:r>
            <w:r w:rsidR="00FC2BCC" w:rsidRPr="00FC2BCC">
              <w:rPr>
                <w:rFonts w:ascii="Calibri" w:eastAsia="Times New Roman" w:hAnsi="Calibri"/>
                <w:color w:val="000000"/>
                <w:sz w:val="18"/>
                <w:szCs w:val="18"/>
                <w:lang w:eastAsia="es-CL"/>
              </w:rPr>
              <w:t>337</w:t>
            </w:r>
          </w:p>
        </w:tc>
        <w:tc>
          <w:tcPr>
            <w:tcW w:w="719" w:type="pct"/>
            <w:vAlign w:val="center"/>
          </w:tcPr>
          <w:p w14:paraId="3F94F47D" w14:textId="77777777" w:rsidR="008D0891" w:rsidRPr="00FC2BCC" w:rsidRDefault="008D0891" w:rsidP="007B28C8">
            <w:pPr>
              <w:jc w:val="left"/>
              <w:rPr>
                <w:rFonts w:eastAsia="Times New Roman"/>
                <w:color w:val="000000"/>
                <w:sz w:val="18"/>
                <w:szCs w:val="18"/>
                <w:lang w:eastAsia="es-CL"/>
              </w:rPr>
            </w:pPr>
            <w:r w:rsidRPr="00FC2BCC">
              <w:rPr>
                <w:rFonts w:eastAsia="Times New Roman"/>
                <w:b/>
                <w:color w:val="000000"/>
                <w:sz w:val="18"/>
                <w:szCs w:val="18"/>
                <w:lang w:eastAsia="es-CL"/>
              </w:rPr>
              <w:t>Coordenada Este:</w:t>
            </w:r>
            <w:r w:rsidRPr="00FC2BCC">
              <w:rPr>
                <w:rFonts w:eastAsia="Times New Roman"/>
                <w:color w:val="000000"/>
                <w:sz w:val="18"/>
                <w:szCs w:val="18"/>
                <w:lang w:eastAsia="es-CL"/>
              </w:rPr>
              <w:t xml:space="preserve"> </w:t>
            </w:r>
          </w:p>
          <w:p w14:paraId="50743940" w14:textId="44F48749" w:rsidR="008D0891" w:rsidRPr="00FC2BCC" w:rsidRDefault="00FC2BCC" w:rsidP="00FC2BCC">
            <w:pPr>
              <w:jc w:val="left"/>
              <w:rPr>
                <w:rFonts w:eastAsia="Times New Roman"/>
                <w:color w:val="000000"/>
                <w:sz w:val="18"/>
                <w:szCs w:val="18"/>
                <w:lang w:eastAsia="es-CL"/>
              </w:rPr>
            </w:pPr>
            <w:r w:rsidRPr="00FC2BCC">
              <w:rPr>
                <w:rFonts w:eastAsia="Times New Roman"/>
                <w:color w:val="000000"/>
                <w:sz w:val="18"/>
                <w:szCs w:val="18"/>
                <w:lang w:eastAsia="es-CL"/>
              </w:rPr>
              <w:t>641</w:t>
            </w:r>
            <w:r w:rsidR="008D0891" w:rsidRPr="00FC2BCC">
              <w:rPr>
                <w:rFonts w:eastAsia="Times New Roman"/>
                <w:color w:val="000000"/>
                <w:sz w:val="18"/>
                <w:szCs w:val="18"/>
                <w:lang w:eastAsia="es-CL"/>
              </w:rPr>
              <w:t>.</w:t>
            </w:r>
            <w:r w:rsidRPr="00FC2BCC">
              <w:rPr>
                <w:rFonts w:eastAsia="Times New Roman"/>
                <w:color w:val="000000"/>
                <w:sz w:val="18"/>
                <w:szCs w:val="18"/>
                <w:lang w:eastAsia="es-CL"/>
              </w:rPr>
              <w:t>888</w:t>
            </w:r>
          </w:p>
        </w:tc>
        <w:tc>
          <w:tcPr>
            <w:tcW w:w="1145" w:type="pct"/>
            <w:vAlign w:val="center"/>
          </w:tcPr>
          <w:p w14:paraId="15C51DED" w14:textId="78D7F8A6" w:rsidR="008D0891" w:rsidRPr="0096273A" w:rsidRDefault="008D0891" w:rsidP="0076634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w:t>
            </w:r>
            <w:r w:rsidR="0076634E">
              <w:rPr>
                <w:rFonts w:eastAsia="Times New Roman"/>
                <w:b/>
                <w:color w:val="000000"/>
                <w:sz w:val="18"/>
                <w:szCs w:val="18"/>
                <w:lang w:eastAsia="es-CL"/>
              </w:rPr>
              <w:t>8</w:t>
            </w:r>
          </w:p>
        </w:tc>
        <w:tc>
          <w:tcPr>
            <w:tcW w:w="675" w:type="pct"/>
            <w:vAlign w:val="center"/>
          </w:tcPr>
          <w:p w14:paraId="4619C020" w14:textId="77777777" w:rsidR="008D0891" w:rsidRPr="00FC2BCC" w:rsidRDefault="008D0891" w:rsidP="007B28C8">
            <w:pPr>
              <w:jc w:val="left"/>
              <w:rPr>
                <w:rFonts w:eastAsia="Times New Roman"/>
                <w:color w:val="000000"/>
                <w:sz w:val="18"/>
                <w:szCs w:val="18"/>
                <w:lang w:eastAsia="es-CL"/>
              </w:rPr>
            </w:pPr>
            <w:r w:rsidRPr="00FC2BCC">
              <w:rPr>
                <w:rFonts w:eastAsia="Times New Roman"/>
                <w:b/>
                <w:color w:val="000000"/>
                <w:sz w:val="18"/>
                <w:szCs w:val="18"/>
                <w:lang w:eastAsia="es-CL"/>
              </w:rPr>
              <w:t>Coordenada Norte:</w:t>
            </w:r>
            <w:r w:rsidRPr="00FC2BCC">
              <w:rPr>
                <w:rFonts w:eastAsia="Times New Roman"/>
                <w:color w:val="000000"/>
                <w:sz w:val="18"/>
                <w:szCs w:val="18"/>
                <w:lang w:eastAsia="es-CL"/>
              </w:rPr>
              <w:t xml:space="preserve"> </w:t>
            </w:r>
          </w:p>
          <w:p w14:paraId="64EC59D9" w14:textId="7A7C25E1" w:rsidR="008D0891" w:rsidRPr="00FC2BCC" w:rsidRDefault="008D0891" w:rsidP="00FC2BCC">
            <w:pPr>
              <w:jc w:val="left"/>
              <w:rPr>
                <w:rFonts w:ascii="Calibri" w:eastAsia="Times New Roman" w:hAnsi="Calibri"/>
                <w:color w:val="000000"/>
                <w:sz w:val="18"/>
                <w:szCs w:val="18"/>
                <w:lang w:eastAsia="es-CL"/>
              </w:rPr>
            </w:pPr>
            <w:r w:rsidRPr="00FC2BCC">
              <w:rPr>
                <w:rFonts w:ascii="Calibri" w:eastAsia="Times New Roman" w:hAnsi="Calibri"/>
                <w:color w:val="000000"/>
                <w:sz w:val="18"/>
                <w:szCs w:val="18"/>
                <w:lang w:eastAsia="es-CL"/>
              </w:rPr>
              <w:t>4.</w:t>
            </w:r>
            <w:r w:rsidR="00FC2BCC" w:rsidRPr="00FC2BCC">
              <w:rPr>
                <w:rFonts w:ascii="Calibri" w:eastAsia="Times New Roman" w:hAnsi="Calibri"/>
                <w:color w:val="000000"/>
                <w:sz w:val="18"/>
                <w:szCs w:val="18"/>
                <w:lang w:eastAsia="es-CL"/>
              </w:rPr>
              <w:t>329</w:t>
            </w:r>
            <w:r w:rsidRPr="00FC2BCC">
              <w:rPr>
                <w:rFonts w:ascii="Calibri" w:eastAsia="Times New Roman" w:hAnsi="Calibri"/>
                <w:color w:val="000000"/>
                <w:sz w:val="18"/>
                <w:szCs w:val="18"/>
                <w:lang w:eastAsia="es-CL"/>
              </w:rPr>
              <w:t>.</w:t>
            </w:r>
            <w:r w:rsidR="00FC2BCC" w:rsidRPr="00FC2BCC">
              <w:rPr>
                <w:rFonts w:ascii="Calibri" w:eastAsia="Times New Roman" w:hAnsi="Calibri"/>
                <w:color w:val="000000"/>
                <w:sz w:val="18"/>
                <w:szCs w:val="18"/>
                <w:lang w:eastAsia="es-CL"/>
              </w:rPr>
              <w:t>337</w:t>
            </w:r>
          </w:p>
        </w:tc>
        <w:tc>
          <w:tcPr>
            <w:tcW w:w="679" w:type="pct"/>
            <w:vAlign w:val="center"/>
          </w:tcPr>
          <w:p w14:paraId="5A3FCBF2" w14:textId="77777777" w:rsidR="008D0891" w:rsidRPr="00FC2BCC" w:rsidRDefault="008D0891" w:rsidP="007B28C8">
            <w:pPr>
              <w:jc w:val="left"/>
              <w:rPr>
                <w:rFonts w:eastAsia="Times New Roman"/>
                <w:color w:val="000000"/>
                <w:sz w:val="18"/>
                <w:szCs w:val="18"/>
                <w:lang w:eastAsia="es-CL"/>
              </w:rPr>
            </w:pPr>
            <w:r w:rsidRPr="00FC2BCC">
              <w:rPr>
                <w:rFonts w:eastAsia="Times New Roman"/>
                <w:b/>
                <w:color w:val="000000"/>
                <w:sz w:val="18"/>
                <w:szCs w:val="18"/>
                <w:lang w:eastAsia="es-CL"/>
              </w:rPr>
              <w:t>Coordenada Este:</w:t>
            </w:r>
            <w:r w:rsidRPr="00FC2BCC">
              <w:rPr>
                <w:rFonts w:eastAsia="Times New Roman"/>
                <w:color w:val="000000"/>
                <w:sz w:val="18"/>
                <w:szCs w:val="18"/>
                <w:lang w:eastAsia="es-CL"/>
              </w:rPr>
              <w:t xml:space="preserve"> </w:t>
            </w:r>
          </w:p>
          <w:p w14:paraId="5C7FF541" w14:textId="28A6C4A2" w:rsidR="008D0891" w:rsidRPr="00FC2BCC" w:rsidRDefault="00FC2BCC" w:rsidP="00FC2BCC">
            <w:pPr>
              <w:jc w:val="left"/>
              <w:rPr>
                <w:rFonts w:ascii="Calibri" w:eastAsia="Times New Roman" w:hAnsi="Calibri"/>
                <w:color w:val="000000"/>
                <w:sz w:val="18"/>
                <w:szCs w:val="18"/>
                <w:lang w:eastAsia="es-CL"/>
              </w:rPr>
            </w:pPr>
            <w:r w:rsidRPr="00FC2BCC">
              <w:rPr>
                <w:rFonts w:eastAsia="Times New Roman"/>
                <w:color w:val="000000"/>
                <w:sz w:val="18"/>
                <w:szCs w:val="18"/>
                <w:lang w:eastAsia="es-CL"/>
              </w:rPr>
              <w:t>641</w:t>
            </w:r>
            <w:r w:rsidR="008D0891" w:rsidRPr="00FC2BCC">
              <w:rPr>
                <w:rFonts w:eastAsia="Times New Roman"/>
                <w:color w:val="000000"/>
                <w:sz w:val="18"/>
                <w:szCs w:val="18"/>
                <w:lang w:eastAsia="es-CL"/>
              </w:rPr>
              <w:t>.</w:t>
            </w:r>
            <w:r w:rsidRPr="00FC2BCC">
              <w:rPr>
                <w:rFonts w:eastAsia="Times New Roman"/>
                <w:color w:val="000000"/>
                <w:sz w:val="18"/>
                <w:szCs w:val="18"/>
                <w:lang w:eastAsia="es-CL"/>
              </w:rPr>
              <w:t>890</w:t>
            </w:r>
          </w:p>
        </w:tc>
      </w:tr>
      <w:tr w:rsidR="008D0891" w14:paraId="6CA68616" w14:textId="77777777" w:rsidTr="007B28C8">
        <w:trPr>
          <w:trHeight w:val="501"/>
          <w:jc w:val="center"/>
        </w:trPr>
        <w:tc>
          <w:tcPr>
            <w:tcW w:w="2501" w:type="pct"/>
            <w:gridSpan w:val="3"/>
          </w:tcPr>
          <w:p w14:paraId="31239FA8" w14:textId="479A8C25" w:rsidR="008D0891" w:rsidRPr="00F36ED8" w:rsidRDefault="008D0891" w:rsidP="00F36ED8">
            <w:pPr>
              <w:rPr>
                <w:rFonts w:eastAsia="Times New Roman"/>
                <w:b/>
                <w:color w:val="000000"/>
                <w:sz w:val="18"/>
                <w:szCs w:val="18"/>
                <w:lang w:eastAsia="es-CL"/>
              </w:rPr>
            </w:pPr>
            <w:r w:rsidRPr="00F36ED8">
              <w:rPr>
                <w:rFonts w:eastAsia="Times New Roman"/>
                <w:b/>
                <w:color w:val="000000"/>
                <w:sz w:val="18"/>
                <w:szCs w:val="18"/>
                <w:lang w:eastAsia="es-CL"/>
              </w:rPr>
              <w:t xml:space="preserve">Descripción Medio de Prueba: </w:t>
            </w:r>
            <w:r w:rsidRPr="00F36ED8">
              <w:rPr>
                <w:rFonts w:eastAsia="Times New Roman"/>
                <w:color w:val="000000"/>
                <w:sz w:val="18"/>
                <w:szCs w:val="18"/>
                <w:lang w:eastAsia="es-CL"/>
              </w:rPr>
              <w:t xml:space="preserve">Vista </w:t>
            </w:r>
            <w:r w:rsidR="00F36ED8" w:rsidRPr="00F36ED8">
              <w:rPr>
                <w:rFonts w:eastAsia="Times New Roman"/>
                <w:color w:val="000000"/>
                <w:sz w:val="18"/>
                <w:szCs w:val="18"/>
                <w:lang w:eastAsia="es-CL"/>
              </w:rPr>
              <w:t>exterior de caseta donde se emplaza el generador eléctrico utilizado en el sector de caballerizas.</w:t>
            </w:r>
          </w:p>
        </w:tc>
        <w:tc>
          <w:tcPr>
            <w:tcW w:w="2499" w:type="pct"/>
            <w:gridSpan w:val="3"/>
          </w:tcPr>
          <w:p w14:paraId="1E9C48EE" w14:textId="4710017D" w:rsidR="00930B65" w:rsidRPr="00F36ED8" w:rsidRDefault="008D0891" w:rsidP="00930B65">
            <w:pPr>
              <w:rPr>
                <w:rFonts w:eastAsia="Times New Roman"/>
                <w:color w:val="000000"/>
                <w:sz w:val="18"/>
                <w:szCs w:val="18"/>
                <w:lang w:eastAsia="es-CL"/>
              </w:rPr>
            </w:pPr>
            <w:r w:rsidRPr="00F36ED8">
              <w:rPr>
                <w:rFonts w:ascii="Calibri" w:eastAsia="Times New Roman" w:hAnsi="Calibri"/>
                <w:b/>
                <w:color w:val="000000"/>
                <w:sz w:val="18"/>
                <w:szCs w:val="18"/>
                <w:lang w:eastAsia="es-CL"/>
              </w:rPr>
              <w:t>Descripción Medio de Prueba:</w:t>
            </w:r>
            <w:r w:rsidRPr="00F36ED8">
              <w:rPr>
                <w:rFonts w:ascii="Calibri" w:eastAsia="Times New Roman" w:hAnsi="Calibri"/>
                <w:color w:val="000000"/>
                <w:sz w:val="18"/>
                <w:szCs w:val="18"/>
                <w:lang w:eastAsia="es-CL"/>
              </w:rPr>
              <w:t xml:space="preserve"> Vista </w:t>
            </w:r>
            <w:r w:rsidR="00F36ED8" w:rsidRPr="00F36ED8">
              <w:rPr>
                <w:rFonts w:ascii="Calibri" w:eastAsia="Times New Roman" w:hAnsi="Calibri"/>
                <w:color w:val="000000"/>
                <w:sz w:val="18"/>
                <w:szCs w:val="18"/>
                <w:lang w:eastAsia="es-CL"/>
              </w:rPr>
              <w:t xml:space="preserve">interior de caseta </w:t>
            </w:r>
            <w:r w:rsidR="00F36ED8" w:rsidRPr="00F36ED8">
              <w:rPr>
                <w:rFonts w:eastAsia="Times New Roman"/>
                <w:color w:val="000000"/>
                <w:sz w:val="18"/>
                <w:szCs w:val="18"/>
                <w:lang w:eastAsia="es-CL"/>
              </w:rPr>
              <w:t xml:space="preserve">donde se emplaza el generador eléctrico utilizado en el sector de caballerizas, la cual no contaba con material aislante acústico o algún sistema de control de ruidos. </w:t>
            </w:r>
          </w:p>
        </w:tc>
      </w:tr>
    </w:tbl>
    <w:p w14:paraId="4B72D99A" w14:textId="77777777" w:rsidR="00EA57FE" w:rsidRDefault="00EA57FE" w:rsidP="00256AB8">
      <w:pPr>
        <w:jc w:val="left"/>
        <w:rPr>
          <w:rFonts w:cstheme="minorHAnsi"/>
          <w:b/>
          <w:sz w:val="14"/>
          <w:szCs w:val="24"/>
        </w:rPr>
      </w:pPr>
    </w:p>
    <w:p w14:paraId="1012BA19" w14:textId="77777777" w:rsidR="00EA57FE" w:rsidRDefault="00EA57FE" w:rsidP="00256AB8">
      <w:pPr>
        <w:jc w:val="left"/>
        <w:rPr>
          <w:rFonts w:cstheme="minorHAnsi"/>
          <w:b/>
          <w:sz w:val="14"/>
          <w:szCs w:val="24"/>
        </w:rPr>
      </w:pPr>
    </w:p>
    <w:p w14:paraId="3979F9B2" w14:textId="77777777" w:rsidR="00EA57FE" w:rsidRDefault="00EA57FE" w:rsidP="00256AB8">
      <w:pPr>
        <w:jc w:val="left"/>
        <w:rPr>
          <w:rFonts w:cstheme="minorHAnsi"/>
          <w:b/>
          <w:sz w:val="14"/>
          <w:szCs w:val="24"/>
        </w:rPr>
      </w:pPr>
    </w:p>
    <w:p w14:paraId="176CE660" w14:textId="77777777" w:rsidR="00EA57FE" w:rsidRDefault="00EA57FE" w:rsidP="00256AB8">
      <w:pPr>
        <w:jc w:val="left"/>
        <w:rPr>
          <w:rFonts w:cstheme="minorHAnsi"/>
          <w:b/>
          <w:sz w:val="14"/>
          <w:szCs w:val="24"/>
        </w:rPr>
      </w:pPr>
    </w:p>
    <w:p w14:paraId="47CEBA01" w14:textId="77777777" w:rsidR="00EA57FE" w:rsidRDefault="00EA57FE" w:rsidP="00256AB8">
      <w:pPr>
        <w:jc w:val="left"/>
        <w:rPr>
          <w:rFonts w:cstheme="minorHAnsi"/>
          <w:b/>
          <w:sz w:val="14"/>
          <w:szCs w:val="24"/>
        </w:rPr>
      </w:pPr>
    </w:p>
    <w:p w14:paraId="60C29CFE" w14:textId="77777777" w:rsidR="00EA57FE" w:rsidRDefault="00EA57FE" w:rsidP="00256AB8">
      <w:pPr>
        <w:jc w:val="left"/>
        <w:rPr>
          <w:rFonts w:cstheme="minorHAnsi"/>
          <w:b/>
          <w:sz w:val="14"/>
          <w:szCs w:val="24"/>
        </w:rPr>
      </w:pPr>
    </w:p>
    <w:p w14:paraId="250D93F1" w14:textId="77777777" w:rsidR="00EA57FE" w:rsidRDefault="00EA57FE" w:rsidP="00256AB8">
      <w:pPr>
        <w:jc w:val="left"/>
        <w:rPr>
          <w:rFonts w:cstheme="minorHAnsi"/>
          <w:b/>
          <w:sz w:val="14"/>
          <w:szCs w:val="24"/>
        </w:rPr>
      </w:pPr>
    </w:p>
    <w:p w14:paraId="14F14BF6" w14:textId="0FCF49CD" w:rsidR="00A140B3" w:rsidRPr="00966407" w:rsidRDefault="007F51C8" w:rsidP="00A140B3">
      <w:pPr>
        <w:pStyle w:val="Ttulo2"/>
      </w:pPr>
      <w:bookmarkStart w:id="194" w:name="_Toc407798126"/>
      <w:r w:rsidRPr="00966407">
        <w:lastRenderedPageBreak/>
        <w:t xml:space="preserve">Manejo de </w:t>
      </w:r>
      <w:r w:rsidR="00507CCA" w:rsidRPr="00966407">
        <w:t>r</w:t>
      </w:r>
      <w:r w:rsidRPr="00966407">
        <w:t xml:space="preserve">esiduos </w:t>
      </w:r>
      <w:r w:rsidR="00507CCA" w:rsidRPr="00966407">
        <w:t>l</w:t>
      </w:r>
      <w:r w:rsidRPr="00966407">
        <w:t>íquidos</w:t>
      </w:r>
      <w:r w:rsidR="00A140B3" w:rsidRPr="00966407">
        <w:t>.</w:t>
      </w:r>
      <w:bookmarkEnd w:id="194"/>
    </w:p>
    <w:p w14:paraId="07FBD3D1" w14:textId="77777777" w:rsidR="00A140B3" w:rsidRPr="001C154A" w:rsidRDefault="00A140B3" w:rsidP="00A140B3">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A140B3" w:rsidRPr="004E1ACF" w14:paraId="564DA591" w14:textId="77777777" w:rsidTr="00383F27">
        <w:trPr>
          <w:trHeight w:val="142"/>
        </w:trPr>
        <w:tc>
          <w:tcPr>
            <w:tcW w:w="1389" w:type="pct"/>
          </w:tcPr>
          <w:p w14:paraId="62F9BC49" w14:textId="77777777" w:rsidR="00A140B3" w:rsidRPr="004E1ACF" w:rsidRDefault="00A140B3" w:rsidP="003F0DC9">
            <w:pPr>
              <w:rPr>
                <w:highlight w:val="yellow"/>
              </w:rPr>
            </w:pPr>
            <w:r w:rsidRPr="005E2A27">
              <w:rPr>
                <w:rFonts w:eastAsia="Times New Roman"/>
                <w:b/>
                <w:bCs/>
                <w:color w:val="000000"/>
                <w:lang w:eastAsia="es-CL"/>
              </w:rPr>
              <w:t>Número de hecho constatado</w:t>
            </w:r>
            <w:r w:rsidRPr="005E2A27">
              <w:rPr>
                <w:rFonts w:eastAsia="Times New Roman"/>
                <w:color w:val="000000"/>
                <w:lang w:eastAsia="es-CL"/>
              </w:rPr>
              <w:t xml:space="preserve">: </w:t>
            </w:r>
            <w:r w:rsidR="000F7BEE" w:rsidRPr="005E2A27">
              <w:rPr>
                <w:b/>
              </w:rPr>
              <w:t>1</w:t>
            </w:r>
            <w:r w:rsidR="003F0DC9" w:rsidRPr="005E2A27">
              <w:rPr>
                <w:b/>
              </w:rPr>
              <w:t>2</w:t>
            </w:r>
          </w:p>
        </w:tc>
        <w:tc>
          <w:tcPr>
            <w:tcW w:w="3611" w:type="pct"/>
          </w:tcPr>
          <w:p w14:paraId="21B921AD" w14:textId="43125C41" w:rsidR="00A140B3" w:rsidRPr="004E1ACF" w:rsidRDefault="00A140B3" w:rsidP="006568AF">
            <w:pPr>
              <w:rPr>
                <w:highlight w:val="yellow"/>
              </w:rPr>
            </w:pPr>
            <w:r w:rsidRPr="00FB2E54">
              <w:rPr>
                <w:rFonts w:eastAsia="Times New Roman"/>
                <w:b/>
                <w:bCs/>
                <w:color w:val="000000"/>
                <w:lang w:eastAsia="es-CL"/>
              </w:rPr>
              <w:t>Estación N°</w:t>
            </w:r>
            <w:r w:rsidRPr="00FB2E54">
              <w:rPr>
                <w:rFonts w:eastAsia="Times New Roman"/>
                <w:color w:val="000000"/>
                <w:lang w:eastAsia="es-CL"/>
              </w:rPr>
              <w:t xml:space="preserve">: </w:t>
            </w:r>
            <w:r w:rsidR="006568AF">
              <w:rPr>
                <w:rFonts w:eastAsia="Times New Roman"/>
                <w:color w:val="000000"/>
                <w:lang w:eastAsia="es-CL"/>
              </w:rPr>
              <w:t>7</w:t>
            </w:r>
          </w:p>
        </w:tc>
      </w:tr>
      <w:tr w:rsidR="00A140B3" w:rsidRPr="004E1ACF" w14:paraId="1D8C35CB" w14:textId="77777777" w:rsidTr="00383F27">
        <w:trPr>
          <w:trHeight w:val="319"/>
        </w:trPr>
        <w:tc>
          <w:tcPr>
            <w:tcW w:w="5000" w:type="pct"/>
            <w:gridSpan w:val="2"/>
            <w:tcBorders>
              <w:bottom w:val="single" w:sz="4" w:space="0" w:color="auto"/>
            </w:tcBorders>
          </w:tcPr>
          <w:p w14:paraId="7BD57C98" w14:textId="77777777" w:rsidR="00A140B3" w:rsidRPr="006410F0" w:rsidRDefault="00A140B3" w:rsidP="00383F27">
            <w:pPr>
              <w:rPr>
                <w:color w:val="FF0000"/>
              </w:rPr>
            </w:pPr>
            <w:r w:rsidRPr="006410F0">
              <w:rPr>
                <w:b/>
              </w:rPr>
              <w:t>Exigencia (s):</w:t>
            </w:r>
          </w:p>
          <w:p w14:paraId="4819DA04" w14:textId="72B595CE" w:rsidR="00A140B3" w:rsidRPr="006410F0" w:rsidRDefault="00A140B3" w:rsidP="00383F27">
            <w:pPr>
              <w:rPr>
                <w:b/>
              </w:rPr>
            </w:pPr>
            <w:r w:rsidRPr="006410F0">
              <w:rPr>
                <w:b/>
              </w:rPr>
              <w:t xml:space="preserve">Considerando </w:t>
            </w:r>
            <w:r w:rsidR="007A282C">
              <w:rPr>
                <w:b/>
              </w:rPr>
              <w:t>3.3.2</w:t>
            </w:r>
            <w:r w:rsidRPr="006410F0">
              <w:rPr>
                <w:b/>
              </w:rPr>
              <w:t xml:space="preserve"> RCA N°</w:t>
            </w:r>
            <w:r w:rsidR="006410F0" w:rsidRPr="006410F0">
              <w:rPr>
                <w:b/>
              </w:rPr>
              <w:t>1</w:t>
            </w:r>
            <w:r w:rsidR="007A282C">
              <w:rPr>
                <w:b/>
              </w:rPr>
              <w:t>38</w:t>
            </w:r>
            <w:r w:rsidRPr="006410F0">
              <w:rPr>
                <w:b/>
              </w:rPr>
              <w:t>/20</w:t>
            </w:r>
            <w:r w:rsidR="007A282C">
              <w:rPr>
                <w:b/>
              </w:rPr>
              <w:t>02</w:t>
            </w:r>
          </w:p>
          <w:p w14:paraId="52D369DC" w14:textId="77777777" w:rsidR="007A282C" w:rsidRPr="007A282C" w:rsidRDefault="007A282C" w:rsidP="007A282C">
            <w:pPr>
              <w:rPr>
                <w:spacing w:val="1"/>
                <w:lang w:val="es-ES_tradnl" w:eastAsia="es-ES_tradnl"/>
              </w:rPr>
            </w:pPr>
            <w:r w:rsidRPr="007A282C">
              <w:rPr>
                <w:spacing w:val="1"/>
                <w:lang w:val="es-ES_tradnl" w:eastAsia="es-ES_tradnl"/>
              </w:rPr>
              <w:t>Se proyecta la construcción de una fosa séptica para atender a 7 trabajadores y 23 turistas.</w:t>
            </w:r>
          </w:p>
          <w:p w14:paraId="44FD8EEB" w14:textId="13910620" w:rsidR="006410F0" w:rsidRDefault="007A282C" w:rsidP="007A282C">
            <w:pPr>
              <w:rPr>
                <w:spacing w:val="1"/>
                <w:lang w:val="es-ES_tradnl" w:eastAsia="es-ES_tradnl"/>
              </w:rPr>
            </w:pPr>
            <w:r w:rsidRPr="007A282C">
              <w:rPr>
                <w:spacing w:val="1"/>
                <w:lang w:val="es-ES_tradnl" w:eastAsia="es-ES_tradnl"/>
              </w:rPr>
              <w:t>Se construirá un total de 3 drenes tipo espina de pescado y se considerará un margen de seguridad por situaciones de inundación, lluvia, nieve u otro.</w:t>
            </w:r>
          </w:p>
          <w:p w14:paraId="3DA4AE00" w14:textId="77777777" w:rsidR="007A282C" w:rsidRDefault="007A282C" w:rsidP="007A282C">
            <w:pPr>
              <w:rPr>
                <w:spacing w:val="1"/>
                <w:lang w:val="es-ES_tradnl" w:eastAsia="es-ES_tradnl"/>
              </w:rPr>
            </w:pPr>
          </w:p>
          <w:p w14:paraId="7E2307C6" w14:textId="117CEA17" w:rsidR="007A282C" w:rsidRPr="006410F0" w:rsidRDefault="007A282C" w:rsidP="007A282C">
            <w:pPr>
              <w:rPr>
                <w:b/>
              </w:rPr>
            </w:pPr>
            <w:r w:rsidRPr="006410F0">
              <w:rPr>
                <w:b/>
              </w:rPr>
              <w:t xml:space="preserve">Considerando </w:t>
            </w:r>
            <w:r>
              <w:rPr>
                <w:b/>
              </w:rPr>
              <w:t>3.6.3</w:t>
            </w:r>
            <w:r w:rsidRPr="006410F0">
              <w:rPr>
                <w:b/>
              </w:rPr>
              <w:t xml:space="preserve"> RCA N°1</w:t>
            </w:r>
            <w:r>
              <w:rPr>
                <w:b/>
              </w:rPr>
              <w:t>38</w:t>
            </w:r>
            <w:r w:rsidRPr="006410F0">
              <w:rPr>
                <w:b/>
              </w:rPr>
              <w:t>/20</w:t>
            </w:r>
            <w:r>
              <w:rPr>
                <w:b/>
              </w:rPr>
              <w:t>02</w:t>
            </w:r>
          </w:p>
          <w:p w14:paraId="51C4DC03" w14:textId="4846AB31" w:rsidR="007A282C" w:rsidRDefault="007A282C" w:rsidP="007A282C">
            <w:pPr>
              <w:rPr>
                <w:spacing w:val="1"/>
                <w:lang w:val="es-ES_tradnl" w:eastAsia="es-ES_tradnl"/>
              </w:rPr>
            </w:pPr>
            <w:r w:rsidRPr="007A282C">
              <w:rPr>
                <w:spacing w:val="1"/>
                <w:lang w:val="es-ES_tradnl" w:eastAsia="es-ES_tradnl"/>
              </w:rPr>
              <w:t>Las aguas servidas domésticas serán tratadas con un sistema tradicional compuesto de una fosa séptica y un pozo absorbente o drenes según corresponda, donde estas serán tratadas y estabilizadas biológicamente. […]</w:t>
            </w:r>
          </w:p>
          <w:p w14:paraId="532DC284" w14:textId="77777777" w:rsidR="00A140B3" w:rsidRPr="004E1ACF" w:rsidRDefault="00A140B3" w:rsidP="004B17E7">
            <w:pPr>
              <w:tabs>
                <w:tab w:val="left" w:pos="5793"/>
              </w:tabs>
              <w:rPr>
                <w:spacing w:val="1"/>
                <w:highlight w:val="yellow"/>
                <w:lang w:val="es-ES_tradnl" w:eastAsia="es-ES_tradnl"/>
              </w:rPr>
            </w:pPr>
          </w:p>
        </w:tc>
      </w:tr>
      <w:tr w:rsidR="008D1299" w:rsidRPr="004E1ACF" w14:paraId="446214ED" w14:textId="77777777" w:rsidTr="00383F27">
        <w:trPr>
          <w:trHeight w:val="319"/>
        </w:trPr>
        <w:tc>
          <w:tcPr>
            <w:tcW w:w="5000" w:type="pct"/>
            <w:gridSpan w:val="2"/>
            <w:tcBorders>
              <w:bottom w:val="single" w:sz="4" w:space="0" w:color="auto"/>
            </w:tcBorders>
          </w:tcPr>
          <w:p w14:paraId="26F87F8B" w14:textId="77777777" w:rsidR="008D1299" w:rsidRPr="00247490" w:rsidRDefault="008D1299" w:rsidP="00227631">
            <w:pPr>
              <w:rPr>
                <w:rFonts w:eastAsia="Times New Roman"/>
                <w:b/>
                <w:bCs/>
                <w:color w:val="000000"/>
                <w:lang w:eastAsia="es-CL"/>
              </w:rPr>
            </w:pPr>
            <w:r w:rsidRPr="00247490">
              <w:rPr>
                <w:rFonts w:eastAsia="Times New Roman"/>
                <w:b/>
                <w:bCs/>
                <w:color w:val="000000"/>
                <w:lang w:eastAsia="es-CL"/>
              </w:rPr>
              <w:t>Documentación entregada:</w:t>
            </w:r>
          </w:p>
          <w:p w14:paraId="70092C95" w14:textId="5949B7E0" w:rsidR="008D1299" w:rsidRPr="001B607B" w:rsidRDefault="00247490" w:rsidP="00247490">
            <w:pPr>
              <w:pStyle w:val="Prrafodelista"/>
              <w:numPr>
                <w:ilvl w:val="0"/>
                <w:numId w:val="5"/>
              </w:numPr>
              <w:ind w:left="142" w:hanging="142"/>
              <w:rPr>
                <w:rFonts w:eastAsia="Times New Roman"/>
                <w:b/>
                <w:bCs/>
                <w:color w:val="000000"/>
                <w:lang w:eastAsia="es-CL"/>
              </w:rPr>
            </w:pPr>
            <w:r w:rsidRPr="00247490">
              <w:rPr>
                <w:rFonts w:eastAsia="Times New Roman"/>
                <w:bCs/>
                <w:color w:val="000000"/>
                <w:lang w:eastAsia="es-CL"/>
              </w:rPr>
              <w:t xml:space="preserve">Plano de alcantarillado – </w:t>
            </w:r>
            <w:r w:rsidRPr="001B607B">
              <w:rPr>
                <w:rFonts w:eastAsia="Times New Roman"/>
                <w:bCs/>
                <w:color w:val="000000"/>
                <w:lang w:eastAsia="es-CL"/>
              </w:rPr>
              <w:t xml:space="preserve">Caballerizas </w:t>
            </w:r>
            <w:r w:rsidR="008D1299" w:rsidRPr="001B607B">
              <w:rPr>
                <w:rFonts w:eastAsia="Times New Roman"/>
                <w:bCs/>
                <w:color w:val="000000"/>
                <w:lang w:eastAsia="es-CL"/>
              </w:rPr>
              <w:t xml:space="preserve">(Ver Anexo </w:t>
            </w:r>
            <w:r w:rsidR="002F3F0B" w:rsidRPr="001B607B">
              <w:rPr>
                <w:rFonts w:eastAsia="Times New Roman"/>
                <w:bCs/>
                <w:color w:val="000000"/>
                <w:lang w:eastAsia="es-CL"/>
              </w:rPr>
              <w:t>2</w:t>
            </w:r>
            <w:r w:rsidR="008D1299" w:rsidRPr="001B607B">
              <w:rPr>
                <w:rFonts w:eastAsia="Times New Roman"/>
                <w:bCs/>
                <w:color w:val="000000"/>
                <w:lang w:eastAsia="es-CL"/>
              </w:rPr>
              <w:t>).</w:t>
            </w:r>
          </w:p>
          <w:p w14:paraId="2641C653" w14:textId="7178DF00" w:rsidR="00247490" w:rsidRPr="00247490" w:rsidRDefault="00247490" w:rsidP="002F3F0B">
            <w:pPr>
              <w:pStyle w:val="Prrafodelista"/>
              <w:numPr>
                <w:ilvl w:val="0"/>
                <w:numId w:val="5"/>
              </w:numPr>
              <w:ind w:left="142" w:hanging="142"/>
              <w:rPr>
                <w:rFonts w:eastAsia="Times New Roman"/>
                <w:b/>
                <w:bCs/>
                <w:color w:val="000000"/>
                <w:lang w:eastAsia="es-CL"/>
              </w:rPr>
            </w:pPr>
            <w:r w:rsidRPr="001B607B">
              <w:rPr>
                <w:rFonts w:eastAsia="Times New Roman"/>
                <w:bCs/>
                <w:color w:val="000000"/>
                <w:lang w:eastAsia="es-CL"/>
              </w:rPr>
              <w:t xml:space="preserve">Plano Planta de Servicio Alcantarillado – Caballerizas (Ver Anexo </w:t>
            </w:r>
            <w:r w:rsidR="002F3F0B" w:rsidRPr="001B607B">
              <w:rPr>
                <w:rFonts w:eastAsia="Times New Roman"/>
                <w:bCs/>
                <w:color w:val="000000"/>
                <w:lang w:eastAsia="es-CL"/>
              </w:rPr>
              <w:t>2</w:t>
            </w:r>
            <w:r w:rsidRPr="001B607B">
              <w:rPr>
                <w:rFonts w:eastAsia="Times New Roman"/>
                <w:bCs/>
                <w:color w:val="000000"/>
                <w:lang w:eastAsia="es-CL"/>
              </w:rPr>
              <w:t>).</w:t>
            </w:r>
          </w:p>
        </w:tc>
      </w:tr>
      <w:tr w:rsidR="00A140B3" w:rsidRPr="0025129B" w14:paraId="728E2973" w14:textId="77777777" w:rsidTr="00383F27">
        <w:trPr>
          <w:trHeight w:val="627"/>
        </w:trPr>
        <w:tc>
          <w:tcPr>
            <w:tcW w:w="5000" w:type="pct"/>
            <w:gridSpan w:val="2"/>
          </w:tcPr>
          <w:p w14:paraId="01C99979" w14:textId="77777777" w:rsidR="00A140B3" w:rsidRPr="00660172" w:rsidRDefault="00A140B3" w:rsidP="00383F27">
            <w:pPr>
              <w:jc w:val="left"/>
              <w:rPr>
                <w:color w:val="FF0000"/>
              </w:rPr>
            </w:pPr>
            <w:r w:rsidRPr="00660172">
              <w:rPr>
                <w:b/>
              </w:rPr>
              <w:t>Hecho (s):</w:t>
            </w:r>
          </w:p>
          <w:p w14:paraId="2086DC01" w14:textId="510689D0" w:rsidR="00660172" w:rsidRPr="006B3549" w:rsidRDefault="00660172" w:rsidP="00660172">
            <w:pPr>
              <w:pStyle w:val="Prrafodelista"/>
              <w:numPr>
                <w:ilvl w:val="0"/>
                <w:numId w:val="21"/>
              </w:numPr>
              <w:ind w:left="284" w:hanging="284"/>
              <w:rPr>
                <w:rFonts w:ascii="Calibri" w:eastAsia="Times New Roman" w:hAnsi="Calibri"/>
                <w:color w:val="000000"/>
                <w:lang w:eastAsia="es-CL"/>
              </w:rPr>
            </w:pPr>
            <w:r w:rsidRPr="00660172">
              <w:rPr>
                <w:rFonts w:cstheme="minorHAnsi"/>
                <w:lang w:val="es-ES" w:eastAsia="es-ES"/>
              </w:rPr>
              <w:t xml:space="preserve">Durante la actividad de inspección ambiental realizada se </w:t>
            </w:r>
            <w:r w:rsidRPr="00660172">
              <w:rPr>
                <w:rFonts w:ascii="Calibri" w:eastAsia="Times New Roman" w:hAnsi="Calibri"/>
                <w:color w:val="000000"/>
                <w:lang w:eastAsia="es-CL"/>
              </w:rPr>
              <w:t xml:space="preserve">observó que las aguas servidas generadas en el área de caballerizas (baño viajeros, cocina y baños de área de personal) son canalizadas </w:t>
            </w:r>
            <w:r w:rsidRPr="006B3549">
              <w:rPr>
                <w:rFonts w:ascii="Calibri" w:eastAsia="Times New Roman" w:hAnsi="Calibri"/>
                <w:color w:val="000000"/>
                <w:lang w:eastAsia="es-CL"/>
              </w:rPr>
              <w:t>hacia una fosa séptica.</w:t>
            </w:r>
          </w:p>
          <w:p w14:paraId="29C19561" w14:textId="77777777" w:rsidR="00F862FE" w:rsidRPr="006B3549" w:rsidRDefault="00F862FE" w:rsidP="00383F27">
            <w:pPr>
              <w:jc w:val="left"/>
              <w:rPr>
                <w:b/>
              </w:rPr>
            </w:pPr>
          </w:p>
          <w:p w14:paraId="2D411085" w14:textId="77777777" w:rsidR="00A140B3" w:rsidRPr="006B3549" w:rsidRDefault="00A140B3" w:rsidP="00383F27">
            <w:pPr>
              <w:jc w:val="left"/>
              <w:rPr>
                <w:b/>
              </w:rPr>
            </w:pPr>
            <w:r w:rsidRPr="006B3549">
              <w:rPr>
                <w:b/>
              </w:rPr>
              <w:t>Resultado (s) examen de Información:</w:t>
            </w:r>
          </w:p>
          <w:p w14:paraId="342396F5" w14:textId="63D240AB" w:rsidR="00706FA7" w:rsidRPr="006B3549" w:rsidRDefault="00F862FE" w:rsidP="00B54875">
            <w:pPr>
              <w:pStyle w:val="Prrafodelista"/>
              <w:numPr>
                <w:ilvl w:val="0"/>
                <w:numId w:val="21"/>
              </w:numPr>
              <w:ind w:left="284" w:hanging="284"/>
              <w:rPr>
                <w:rFonts w:ascii="Calibri" w:eastAsia="Times New Roman" w:hAnsi="Calibri"/>
                <w:color w:val="000000"/>
                <w:lang w:eastAsia="es-CL"/>
              </w:rPr>
            </w:pPr>
            <w:r w:rsidRPr="006B3549">
              <w:rPr>
                <w:rFonts w:ascii="Calibri" w:eastAsia="Times New Roman" w:hAnsi="Calibri"/>
                <w:color w:val="000000"/>
                <w:lang w:eastAsia="es-CL"/>
              </w:rPr>
              <w:t>Como resultado del análisis de los d</w:t>
            </w:r>
            <w:r w:rsidR="009854DD" w:rsidRPr="006B3549">
              <w:rPr>
                <w:rFonts w:ascii="Calibri" w:eastAsia="Times New Roman" w:hAnsi="Calibri"/>
                <w:color w:val="000000"/>
                <w:lang w:eastAsia="es-CL"/>
              </w:rPr>
              <w:t>ocumentos p</w:t>
            </w:r>
            <w:r w:rsidRPr="006B3549">
              <w:rPr>
                <w:rFonts w:ascii="Calibri" w:eastAsia="Times New Roman" w:hAnsi="Calibri"/>
                <w:color w:val="000000"/>
                <w:lang w:eastAsia="es-CL"/>
              </w:rPr>
              <w:t xml:space="preserve">roporcionados por el titular, se advierte que </w:t>
            </w:r>
            <w:r w:rsidR="00706FA7" w:rsidRPr="006B3549">
              <w:rPr>
                <w:rFonts w:ascii="Calibri" w:eastAsia="Times New Roman" w:hAnsi="Calibri"/>
                <w:color w:val="000000"/>
                <w:lang w:eastAsia="es-CL"/>
              </w:rPr>
              <w:t xml:space="preserve">el </w:t>
            </w:r>
            <w:r w:rsidR="00C52A4D" w:rsidRPr="006B3549">
              <w:rPr>
                <w:rFonts w:ascii="Calibri" w:eastAsia="Times New Roman" w:hAnsi="Calibri"/>
                <w:color w:val="000000"/>
                <w:lang w:eastAsia="es-CL"/>
              </w:rPr>
              <w:t>área de caballerizas cuenta con un sistema particular de tratamiento y disposición de aguas servidas compuesto por una fosa séptica y tres (3) drenes para su infiltración al subsuelo</w:t>
            </w:r>
            <w:r w:rsidR="00706FA7" w:rsidRPr="006B3549">
              <w:rPr>
                <w:rFonts w:ascii="Calibri" w:eastAsia="Times New Roman" w:hAnsi="Calibri"/>
                <w:color w:val="000000"/>
                <w:lang w:eastAsia="es-CL"/>
              </w:rPr>
              <w:t>.</w:t>
            </w:r>
          </w:p>
          <w:p w14:paraId="3DF17123" w14:textId="4428C398" w:rsidR="00522C74" w:rsidRPr="00660172" w:rsidRDefault="00522C74" w:rsidP="00660172">
            <w:pPr>
              <w:rPr>
                <w:rFonts w:ascii="Calibri" w:eastAsia="Times New Roman" w:hAnsi="Calibri"/>
                <w:color w:val="000000"/>
                <w:lang w:eastAsia="es-CL"/>
              </w:rPr>
            </w:pPr>
          </w:p>
        </w:tc>
      </w:tr>
    </w:tbl>
    <w:p w14:paraId="52D90388" w14:textId="77777777" w:rsidR="00830141" w:rsidRDefault="00830141" w:rsidP="00C53600">
      <w:pPr>
        <w:jc w:val="left"/>
        <w:rPr>
          <w:rFonts w:cstheme="minorHAnsi"/>
          <w:b/>
          <w:szCs w:val="24"/>
        </w:rPr>
      </w:pPr>
    </w:p>
    <w:p w14:paraId="6A6961D4" w14:textId="77777777" w:rsidR="00702F29" w:rsidRDefault="00702F29" w:rsidP="00C53600">
      <w:pPr>
        <w:jc w:val="left"/>
        <w:rPr>
          <w:rFonts w:cstheme="minorHAnsi"/>
          <w:b/>
          <w:szCs w:val="24"/>
        </w:rPr>
      </w:pPr>
    </w:p>
    <w:p w14:paraId="42AE2AD3" w14:textId="77777777" w:rsidR="00660172" w:rsidRDefault="00660172" w:rsidP="00C53600">
      <w:pPr>
        <w:jc w:val="left"/>
        <w:rPr>
          <w:rFonts w:cstheme="minorHAnsi"/>
          <w:b/>
          <w:szCs w:val="24"/>
        </w:rPr>
      </w:pPr>
    </w:p>
    <w:p w14:paraId="2EADC49C" w14:textId="77777777" w:rsidR="00660172" w:rsidRDefault="00660172" w:rsidP="00C53600">
      <w:pPr>
        <w:jc w:val="left"/>
        <w:rPr>
          <w:rFonts w:cstheme="minorHAnsi"/>
          <w:b/>
          <w:szCs w:val="24"/>
        </w:rPr>
      </w:pPr>
    </w:p>
    <w:p w14:paraId="67DAF1A8" w14:textId="77777777" w:rsidR="00702F29" w:rsidRDefault="00702F29" w:rsidP="00C53600">
      <w:pPr>
        <w:jc w:val="left"/>
        <w:rPr>
          <w:rFonts w:cstheme="minorHAnsi"/>
          <w:b/>
          <w:szCs w:val="24"/>
        </w:rPr>
      </w:pPr>
    </w:p>
    <w:p w14:paraId="5575AC98" w14:textId="77777777" w:rsidR="00702F29" w:rsidRDefault="00702F29" w:rsidP="00C53600">
      <w:pPr>
        <w:jc w:val="left"/>
        <w:rPr>
          <w:rFonts w:cstheme="minorHAnsi"/>
          <w:b/>
          <w:szCs w:val="24"/>
        </w:rPr>
      </w:pPr>
    </w:p>
    <w:p w14:paraId="1E6B3902" w14:textId="77777777" w:rsidR="00702F29" w:rsidRDefault="00702F29" w:rsidP="00C53600">
      <w:pPr>
        <w:jc w:val="left"/>
        <w:rPr>
          <w:rFonts w:cstheme="minorHAnsi"/>
          <w:b/>
          <w:szCs w:val="24"/>
        </w:rPr>
      </w:pPr>
    </w:p>
    <w:p w14:paraId="36BD4DC1" w14:textId="77777777" w:rsidR="001E01F8" w:rsidRDefault="001E01F8" w:rsidP="00C53600">
      <w:pPr>
        <w:jc w:val="left"/>
        <w:rPr>
          <w:rFonts w:cstheme="minorHAnsi"/>
          <w:b/>
          <w:szCs w:val="24"/>
        </w:rPr>
      </w:pPr>
    </w:p>
    <w:p w14:paraId="175CA435" w14:textId="77777777" w:rsidR="001E01F8" w:rsidRDefault="001E01F8" w:rsidP="00C53600">
      <w:pPr>
        <w:jc w:val="left"/>
        <w:rPr>
          <w:rFonts w:cstheme="minorHAnsi"/>
          <w:b/>
          <w:szCs w:val="24"/>
        </w:rPr>
      </w:pPr>
    </w:p>
    <w:p w14:paraId="58144D7C" w14:textId="77777777" w:rsidR="001E01F8" w:rsidRDefault="001E01F8" w:rsidP="00C53600">
      <w:pPr>
        <w:jc w:val="left"/>
        <w:rPr>
          <w:rFonts w:cstheme="minorHAnsi"/>
          <w:b/>
          <w:szCs w:val="24"/>
        </w:rPr>
      </w:pPr>
    </w:p>
    <w:p w14:paraId="1DED6BC9" w14:textId="77777777" w:rsidR="001E01F8" w:rsidRDefault="001E01F8" w:rsidP="00C53600">
      <w:pPr>
        <w:jc w:val="left"/>
        <w:rPr>
          <w:rFonts w:cstheme="minorHAnsi"/>
          <w:b/>
          <w:szCs w:val="24"/>
        </w:rPr>
      </w:pPr>
    </w:p>
    <w:p w14:paraId="384CBA6A" w14:textId="77777777" w:rsidR="001E01F8" w:rsidRDefault="001E01F8" w:rsidP="00C53600">
      <w:pPr>
        <w:jc w:val="left"/>
        <w:rPr>
          <w:rFonts w:cstheme="minorHAnsi"/>
          <w:b/>
          <w:szCs w:val="24"/>
        </w:rPr>
      </w:pPr>
    </w:p>
    <w:p w14:paraId="7298376B" w14:textId="77777777" w:rsidR="001E01F8" w:rsidRDefault="001E01F8" w:rsidP="00C53600">
      <w:pPr>
        <w:jc w:val="left"/>
        <w:rPr>
          <w:rFonts w:cstheme="minorHAnsi"/>
          <w:b/>
          <w:szCs w:val="24"/>
        </w:rPr>
      </w:pPr>
    </w:p>
    <w:p w14:paraId="2368032C" w14:textId="77777777" w:rsidR="007A41DD" w:rsidRDefault="007A41DD" w:rsidP="00C53600">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7A41DD" w:rsidRPr="004E1ACF" w14:paraId="27A159CB" w14:textId="77777777" w:rsidTr="00D020D2">
        <w:trPr>
          <w:trHeight w:val="142"/>
        </w:trPr>
        <w:tc>
          <w:tcPr>
            <w:tcW w:w="1389" w:type="pct"/>
          </w:tcPr>
          <w:p w14:paraId="16E94B07" w14:textId="26264C5F" w:rsidR="007A41DD" w:rsidRPr="004E1ACF" w:rsidRDefault="007A41DD" w:rsidP="007A41DD">
            <w:pPr>
              <w:rPr>
                <w:highlight w:val="yellow"/>
              </w:rPr>
            </w:pPr>
            <w:r w:rsidRPr="006410F0">
              <w:rPr>
                <w:rFonts w:eastAsia="Times New Roman"/>
                <w:b/>
                <w:bCs/>
                <w:color w:val="000000"/>
                <w:lang w:eastAsia="es-CL"/>
              </w:rPr>
              <w:t>Número de hecho constatado</w:t>
            </w:r>
            <w:r w:rsidRPr="006410F0">
              <w:rPr>
                <w:rFonts w:eastAsia="Times New Roman"/>
                <w:color w:val="000000"/>
                <w:lang w:eastAsia="es-CL"/>
              </w:rPr>
              <w:t xml:space="preserve">: </w:t>
            </w:r>
            <w:r w:rsidRPr="000F7BEE">
              <w:rPr>
                <w:b/>
              </w:rPr>
              <w:t>1</w:t>
            </w:r>
            <w:r>
              <w:rPr>
                <w:b/>
              </w:rPr>
              <w:t>3</w:t>
            </w:r>
          </w:p>
        </w:tc>
        <w:tc>
          <w:tcPr>
            <w:tcW w:w="3611" w:type="pct"/>
          </w:tcPr>
          <w:p w14:paraId="0EEFFBF3" w14:textId="654F304A" w:rsidR="007A41DD" w:rsidRPr="004E1ACF" w:rsidRDefault="007A41DD" w:rsidP="007A41DD">
            <w:pPr>
              <w:rPr>
                <w:highlight w:val="yellow"/>
              </w:rPr>
            </w:pPr>
            <w:r w:rsidRPr="00FB2E54">
              <w:rPr>
                <w:rFonts w:eastAsia="Times New Roman"/>
                <w:b/>
                <w:bCs/>
                <w:color w:val="000000"/>
                <w:lang w:eastAsia="es-CL"/>
              </w:rPr>
              <w:t>Estación N°</w:t>
            </w:r>
            <w:r w:rsidRPr="00FB2E54">
              <w:rPr>
                <w:rFonts w:eastAsia="Times New Roman"/>
                <w:color w:val="000000"/>
                <w:lang w:eastAsia="es-CL"/>
              </w:rPr>
              <w:t xml:space="preserve">: </w:t>
            </w:r>
            <w:r>
              <w:rPr>
                <w:rFonts w:eastAsia="Times New Roman"/>
                <w:color w:val="000000"/>
                <w:lang w:eastAsia="es-CL"/>
              </w:rPr>
              <w:t>1</w:t>
            </w:r>
          </w:p>
        </w:tc>
      </w:tr>
      <w:tr w:rsidR="007A41DD" w:rsidRPr="004E1ACF" w14:paraId="014471FF" w14:textId="77777777" w:rsidTr="00D020D2">
        <w:trPr>
          <w:trHeight w:val="319"/>
        </w:trPr>
        <w:tc>
          <w:tcPr>
            <w:tcW w:w="5000" w:type="pct"/>
            <w:gridSpan w:val="2"/>
            <w:tcBorders>
              <w:bottom w:val="single" w:sz="4" w:space="0" w:color="auto"/>
            </w:tcBorders>
          </w:tcPr>
          <w:p w14:paraId="73FE8348" w14:textId="77777777" w:rsidR="007A41DD" w:rsidRPr="006410F0" w:rsidRDefault="007A41DD" w:rsidP="00D020D2">
            <w:pPr>
              <w:rPr>
                <w:color w:val="FF0000"/>
              </w:rPr>
            </w:pPr>
            <w:r w:rsidRPr="006410F0">
              <w:rPr>
                <w:b/>
              </w:rPr>
              <w:t>Exigencia (s):</w:t>
            </w:r>
          </w:p>
          <w:p w14:paraId="05FF4663" w14:textId="3EA337A9" w:rsidR="007A41DD" w:rsidRPr="006410F0" w:rsidRDefault="007A41DD" w:rsidP="00D020D2">
            <w:pPr>
              <w:rPr>
                <w:b/>
              </w:rPr>
            </w:pPr>
            <w:r w:rsidRPr="006410F0">
              <w:rPr>
                <w:b/>
              </w:rPr>
              <w:t xml:space="preserve">Considerando </w:t>
            </w:r>
            <w:r>
              <w:rPr>
                <w:b/>
              </w:rPr>
              <w:t>3.6.2</w:t>
            </w:r>
            <w:r w:rsidRPr="006410F0">
              <w:rPr>
                <w:b/>
              </w:rPr>
              <w:t xml:space="preserve"> RCA N°1</w:t>
            </w:r>
            <w:r>
              <w:rPr>
                <w:b/>
              </w:rPr>
              <w:t>99</w:t>
            </w:r>
            <w:r w:rsidRPr="006410F0">
              <w:rPr>
                <w:b/>
              </w:rPr>
              <w:t>/20</w:t>
            </w:r>
            <w:r>
              <w:rPr>
                <w:b/>
              </w:rPr>
              <w:t>03</w:t>
            </w:r>
          </w:p>
          <w:p w14:paraId="5203A34A" w14:textId="5EB87CE9" w:rsidR="007A41DD" w:rsidRDefault="007A41DD" w:rsidP="00D020D2">
            <w:pPr>
              <w:rPr>
                <w:spacing w:val="1"/>
                <w:lang w:val="es-ES_tradnl" w:eastAsia="es-ES_tradnl"/>
              </w:rPr>
            </w:pPr>
            <w:r w:rsidRPr="007A41DD">
              <w:rPr>
                <w:spacing w:val="1"/>
                <w:lang w:val="es-ES_tradnl" w:eastAsia="es-ES_tradnl"/>
              </w:rPr>
              <w:t>[…] las aguas de sentina corresponden principalmente agua que eventualmente ingrese a la embarcación y sea retenida en los pontones, estas se estiman y alrededor de 300 litros, las que una vez al año serán retiradas envasadas en tambores de 200 litros y retiradas del parque para su tratamiento y disposición final en una de las empresas que realizan tratamientos de estas características.</w:t>
            </w:r>
          </w:p>
          <w:p w14:paraId="669CD0A2" w14:textId="77777777" w:rsidR="007A41DD" w:rsidRDefault="007A41DD" w:rsidP="00D020D2">
            <w:pPr>
              <w:rPr>
                <w:spacing w:val="1"/>
                <w:lang w:val="es-ES_tradnl" w:eastAsia="es-ES_tradnl"/>
              </w:rPr>
            </w:pPr>
          </w:p>
          <w:p w14:paraId="709C423E" w14:textId="6DBD0F6F" w:rsidR="007A41DD" w:rsidRPr="006410F0" w:rsidRDefault="007A41DD" w:rsidP="00D020D2">
            <w:pPr>
              <w:rPr>
                <w:b/>
              </w:rPr>
            </w:pPr>
            <w:r w:rsidRPr="006410F0">
              <w:rPr>
                <w:b/>
              </w:rPr>
              <w:t xml:space="preserve">Considerando </w:t>
            </w:r>
            <w:r>
              <w:rPr>
                <w:b/>
              </w:rPr>
              <w:t>5.1</w:t>
            </w:r>
            <w:r w:rsidRPr="006410F0">
              <w:rPr>
                <w:b/>
              </w:rPr>
              <w:t xml:space="preserve"> RCA N°1</w:t>
            </w:r>
            <w:r>
              <w:rPr>
                <w:b/>
              </w:rPr>
              <w:t>99</w:t>
            </w:r>
            <w:r w:rsidRPr="006410F0">
              <w:rPr>
                <w:b/>
              </w:rPr>
              <w:t>/20</w:t>
            </w:r>
            <w:r>
              <w:rPr>
                <w:b/>
              </w:rPr>
              <w:t>03</w:t>
            </w:r>
          </w:p>
          <w:p w14:paraId="7FF0F4FD" w14:textId="77777777" w:rsidR="007A41DD" w:rsidRPr="007A41DD" w:rsidRDefault="007A41DD" w:rsidP="007A41DD">
            <w:pPr>
              <w:rPr>
                <w:spacing w:val="1"/>
                <w:lang w:val="es-ES_tradnl" w:eastAsia="es-ES_tradnl"/>
              </w:rPr>
            </w:pPr>
            <w:r w:rsidRPr="007A41DD">
              <w:rPr>
                <w:spacing w:val="1"/>
                <w:lang w:val="es-ES_tradnl" w:eastAsia="es-ES_tradnl"/>
              </w:rPr>
              <w:t>Efluentes Líquidos</w:t>
            </w:r>
          </w:p>
          <w:p w14:paraId="71492D24" w14:textId="77777777" w:rsidR="007A41DD" w:rsidRDefault="007A41DD" w:rsidP="007A41DD">
            <w:pPr>
              <w:tabs>
                <w:tab w:val="left" w:pos="5793"/>
              </w:tabs>
              <w:rPr>
                <w:spacing w:val="1"/>
                <w:lang w:val="es-ES_tradnl" w:eastAsia="es-ES_tradnl"/>
              </w:rPr>
            </w:pPr>
            <w:r w:rsidRPr="007A41DD">
              <w:rPr>
                <w:spacing w:val="1"/>
                <w:lang w:val="es-ES_tradnl" w:eastAsia="es-ES_tradnl"/>
              </w:rPr>
              <w:t>Se deberá enviar copia de las guías de despacho de los tambores de 200 litros que contendrán las aguas de sentina, a la Dirección Regional de CONAMA;</w:t>
            </w:r>
          </w:p>
          <w:p w14:paraId="4728BF6C" w14:textId="59F39933" w:rsidR="007A41DD" w:rsidRPr="004E1ACF" w:rsidRDefault="007A41DD" w:rsidP="007A41DD">
            <w:pPr>
              <w:tabs>
                <w:tab w:val="left" w:pos="5793"/>
              </w:tabs>
              <w:rPr>
                <w:spacing w:val="1"/>
                <w:highlight w:val="yellow"/>
                <w:lang w:val="es-ES_tradnl" w:eastAsia="es-ES_tradnl"/>
              </w:rPr>
            </w:pPr>
          </w:p>
        </w:tc>
      </w:tr>
      <w:tr w:rsidR="007A41DD" w:rsidRPr="004E1ACF" w14:paraId="11E67194" w14:textId="77777777" w:rsidTr="00D020D2">
        <w:trPr>
          <w:trHeight w:val="319"/>
        </w:trPr>
        <w:tc>
          <w:tcPr>
            <w:tcW w:w="5000" w:type="pct"/>
            <w:gridSpan w:val="2"/>
            <w:tcBorders>
              <w:bottom w:val="single" w:sz="4" w:space="0" w:color="auto"/>
            </w:tcBorders>
          </w:tcPr>
          <w:p w14:paraId="39D5FC5C" w14:textId="77777777" w:rsidR="007A41DD" w:rsidRPr="00247490" w:rsidRDefault="007A41DD" w:rsidP="00D020D2">
            <w:pPr>
              <w:rPr>
                <w:rFonts w:eastAsia="Times New Roman"/>
                <w:b/>
                <w:bCs/>
                <w:color w:val="000000"/>
                <w:lang w:eastAsia="es-CL"/>
              </w:rPr>
            </w:pPr>
            <w:r w:rsidRPr="00247490">
              <w:rPr>
                <w:rFonts w:eastAsia="Times New Roman"/>
                <w:b/>
                <w:bCs/>
                <w:color w:val="000000"/>
                <w:lang w:eastAsia="es-CL"/>
              </w:rPr>
              <w:t>Documentación entregada:</w:t>
            </w:r>
          </w:p>
          <w:p w14:paraId="06F68640" w14:textId="0FA5D2AE" w:rsidR="001F4F9D" w:rsidRPr="001B607B" w:rsidRDefault="001808C2" w:rsidP="001F4F9D">
            <w:pPr>
              <w:pStyle w:val="Prrafodelista"/>
              <w:numPr>
                <w:ilvl w:val="0"/>
                <w:numId w:val="5"/>
              </w:numPr>
              <w:ind w:left="142" w:hanging="142"/>
              <w:rPr>
                <w:rFonts w:eastAsia="Times New Roman"/>
                <w:b/>
                <w:bCs/>
                <w:color w:val="000000"/>
                <w:lang w:eastAsia="es-CL"/>
              </w:rPr>
            </w:pPr>
            <w:r w:rsidRPr="006E4FE9">
              <w:rPr>
                <w:rFonts w:eastAsia="Times New Roman"/>
                <w:bCs/>
                <w:color w:val="000000"/>
                <w:lang w:eastAsia="es-CL"/>
              </w:rPr>
              <w:t>Guía Despacho N°27619</w:t>
            </w:r>
            <w:r w:rsidR="006E4FE9" w:rsidRPr="006E4FE9">
              <w:rPr>
                <w:rFonts w:cstheme="minorHAnsi"/>
              </w:rPr>
              <w:t xml:space="preserve"> </w:t>
            </w:r>
            <w:r w:rsidR="00D71B73">
              <w:rPr>
                <w:rFonts w:cstheme="minorHAnsi"/>
              </w:rPr>
              <w:t xml:space="preserve">(sin fecha) </w:t>
            </w:r>
            <w:r w:rsidR="006E4FE9" w:rsidRPr="006E4FE9">
              <w:rPr>
                <w:rFonts w:cstheme="minorHAnsi"/>
              </w:rPr>
              <w:t xml:space="preserve">emitida por la empresa </w:t>
            </w:r>
            <w:r w:rsidR="006E4FE9">
              <w:rPr>
                <w:rFonts w:cstheme="minorHAnsi"/>
              </w:rPr>
              <w:t>Explora Chile S.A.</w:t>
            </w:r>
            <w:r w:rsidR="006E4FE9" w:rsidRPr="006E4FE9">
              <w:rPr>
                <w:rFonts w:ascii="Calibri" w:eastAsia="Times New Roman" w:hAnsi="Calibri"/>
                <w:color w:val="000000"/>
                <w:lang w:eastAsia="es-CL"/>
              </w:rPr>
              <w:t>,</w:t>
            </w:r>
            <w:r w:rsidR="006E4FE9" w:rsidRPr="006E4FE9">
              <w:rPr>
                <w:rFonts w:cstheme="minorHAnsi"/>
              </w:rPr>
              <w:t xml:space="preserve"> correspondiente al envío de </w:t>
            </w:r>
            <w:r w:rsidR="006E4FE9">
              <w:rPr>
                <w:rFonts w:cstheme="minorHAnsi"/>
              </w:rPr>
              <w:t xml:space="preserve">8 tambores de aceite no reciclado de motores generadores </w:t>
            </w:r>
            <w:r w:rsidR="006E4FE9" w:rsidRPr="006E4FE9">
              <w:rPr>
                <w:rFonts w:cstheme="minorHAnsi"/>
              </w:rPr>
              <w:t xml:space="preserve">hasta </w:t>
            </w:r>
            <w:r w:rsidR="006E4FE9">
              <w:rPr>
                <w:rFonts w:cstheme="minorHAnsi"/>
              </w:rPr>
              <w:t xml:space="preserve">las instalaciones de la empresa Bravo </w:t>
            </w:r>
            <w:r w:rsidR="006E4FE9" w:rsidRPr="001B607B">
              <w:rPr>
                <w:rFonts w:cstheme="minorHAnsi"/>
              </w:rPr>
              <w:t>Energy Chile S.A.</w:t>
            </w:r>
            <w:r w:rsidR="007A41DD"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7A41DD" w:rsidRPr="001B607B">
              <w:rPr>
                <w:rFonts w:eastAsia="Times New Roman"/>
                <w:bCs/>
                <w:color w:val="000000"/>
                <w:lang w:eastAsia="es-CL"/>
              </w:rPr>
              <w:t>).</w:t>
            </w:r>
          </w:p>
          <w:p w14:paraId="3CDEF33A" w14:textId="1C9524D8" w:rsidR="001F4F9D" w:rsidRPr="001B607B" w:rsidRDefault="001F4F9D" w:rsidP="001F4F9D">
            <w:pPr>
              <w:pStyle w:val="Prrafodelista"/>
              <w:numPr>
                <w:ilvl w:val="0"/>
                <w:numId w:val="5"/>
              </w:numPr>
              <w:ind w:left="142" w:hanging="142"/>
              <w:rPr>
                <w:rFonts w:eastAsia="Times New Roman"/>
                <w:b/>
                <w:bCs/>
                <w:color w:val="000000"/>
                <w:lang w:eastAsia="es-CL"/>
              </w:rPr>
            </w:pPr>
            <w:r w:rsidRPr="001B607B">
              <w:t xml:space="preserve">Documento de Declaración y Seguimiento de Residuos Peligrosos Folio N°927, firmado </w:t>
            </w:r>
            <w:r w:rsidR="00B368F7" w:rsidRPr="001B607B">
              <w:t xml:space="preserve">con fecha 30/07/13 </w:t>
            </w:r>
            <w:r w:rsidRPr="001B607B">
              <w:t xml:space="preserve">por el generador (Explora Chile S.A.) y </w:t>
            </w:r>
            <w:r w:rsidR="00B368F7" w:rsidRPr="001B607B">
              <w:t xml:space="preserve">con fecha 16/08/13 por el </w:t>
            </w:r>
            <w:r w:rsidRPr="001B607B">
              <w:t>transportista (Mario Mercier Opazo), correspondientes a 1600 Kilogramos de aceite mineral usado provenientes del Hotel ubicado en el sector Salto Chico de Torres del Paine, para su disposición en las instalaciones de la empresa Bravo Energy Chile S.A. en la comuna de Maipú, Región Metropolitana</w:t>
            </w:r>
            <w:r w:rsidRPr="001B607B">
              <w:rPr>
                <w:rFonts w:eastAsia="Times New Roman"/>
                <w:bCs/>
                <w:color w:val="000000"/>
                <w:lang w:eastAsia="es-CL"/>
              </w:rPr>
              <w:t xml:space="preserve"> (Ver Anexo </w:t>
            </w:r>
            <w:r w:rsidR="002F3F0B" w:rsidRPr="001B607B">
              <w:rPr>
                <w:rFonts w:eastAsia="Times New Roman"/>
                <w:bCs/>
                <w:color w:val="000000"/>
                <w:lang w:eastAsia="es-CL"/>
              </w:rPr>
              <w:t>2</w:t>
            </w:r>
            <w:r w:rsidRPr="001B607B">
              <w:rPr>
                <w:rFonts w:eastAsia="Times New Roman"/>
                <w:bCs/>
                <w:color w:val="000000"/>
                <w:lang w:eastAsia="es-CL"/>
              </w:rPr>
              <w:t>).</w:t>
            </w:r>
          </w:p>
          <w:p w14:paraId="4D27FB74" w14:textId="17A339F9" w:rsidR="00015BCE" w:rsidRPr="001F4F9D" w:rsidRDefault="00015BCE" w:rsidP="002F3F0B">
            <w:pPr>
              <w:pStyle w:val="Prrafodelista"/>
              <w:numPr>
                <w:ilvl w:val="0"/>
                <w:numId w:val="5"/>
              </w:numPr>
              <w:ind w:left="142" w:hanging="142"/>
              <w:rPr>
                <w:rFonts w:eastAsia="Times New Roman"/>
                <w:bCs/>
                <w:color w:val="000000"/>
                <w:lang w:eastAsia="es-CL"/>
              </w:rPr>
            </w:pPr>
            <w:r w:rsidRPr="001B607B">
              <w:rPr>
                <w:rFonts w:eastAsia="Times New Roman"/>
                <w:bCs/>
                <w:color w:val="000000"/>
                <w:lang w:eastAsia="es-CL"/>
              </w:rPr>
              <w:t>Certificado de Disposición Final Folio N°447 de fecha 02/09/13, emitido por la empresa Bravo Energy Chile S.A., correspondiente a la recepción, tratamiento y disposición final de 1392 Kg. de aceites usados provenientes de la empresa Explora Chile S.A. (Hotel Salto Chico).</w:t>
            </w:r>
            <w:r w:rsidR="001F4F9D" w:rsidRPr="001B607B">
              <w:rPr>
                <w:rFonts w:eastAsia="Times New Roman"/>
                <w:bCs/>
                <w:color w:val="000000"/>
                <w:lang w:eastAsia="es-CL"/>
              </w:rPr>
              <w:t xml:space="preserve"> (Ver Anexo </w:t>
            </w:r>
            <w:r w:rsidR="002F3F0B" w:rsidRPr="001B607B">
              <w:rPr>
                <w:rFonts w:eastAsia="Times New Roman"/>
                <w:bCs/>
                <w:color w:val="000000"/>
                <w:lang w:eastAsia="es-CL"/>
              </w:rPr>
              <w:t>2</w:t>
            </w:r>
            <w:r w:rsidR="001F4F9D" w:rsidRPr="001B607B">
              <w:rPr>
                <w:rFonts w:eastAsia="Times New Roman"/>
                <w:bCs/>
                <w:color w:val="000000"/>
                <w:lang w:eastAsia="es-CL"/>
              </w:rPr>
              <w:t>).</w:t>
            </w:r>
          </w:p>
        </w:tc>
      </w:tr>
      <w:tr w:rsidR="007A41DD" w:rsidRPr="0025129B" w14:paraId="4318A468" w14:textId="77777777" w:rsidTr="00D020D2">
        <w:trPr>
          <w:trHeight w:val="627"/>
        </w:trPr>
        <w:tc>
          <w:tcPr>
            <w:tcW w:w="5000" w:type="pct"/>
            <w:gridSpan w:val="2"/>
          </w:tcPr>
          <w:p w14:paraId="509FE579" w14:textId="77777777" w:rsidR="007A41DD" w:rsidRPr="00E10C51" w:rsidRDefault="007A41DD" w:rsidP="00D020D2">
            <w:pPr>
              <w:jc w:val="left"/>
              <w:rPr>
                <w:color w:val="FF0000"/>
              </w:rPr>
            </w:pPr>
            <w:r w:rsidRPr="00E10C51">
              <w:rPr>
                <w:b/>
              </w:rPr>
              <w:t>Hecho (s):</w:t>
            </w:r>
          </w:p>
          <w:p w14:paraId="6052D617" w14:textId="458BB69B" w:rsidR="00FD27B5" w:rsidRPr="00E10C51" w:rsidRDefault="00FD27B5" w:rsidP="00FD27B5">
            <w:pPr>
              <w:pStyle w:val="Prrafodelista"/>
              <w:numPr>
                <w:ilvl w:val="0"/>
                <w:numId w:val="33"/>
              </w:numPr>
              <w:ind w:left="284" w:hanging="284"/>
              <w:rPr>
                <w:rFonts w:ascii="Calibri" w:eastAsia="Times New Roman" w:hAnsi="Calibri"/>
                <w:color w:val="000000"/>
                <w:lang w:eastAsia="es-CL"/>
              </w:rPr>
            </w:pPr>
            <w:r w:rsidRPr="00E10C51">
              <w:t xml:space="preserve">De acuerdo a lo señalado por el Sr. </w:t>
            </w:r>
            <w:r w:rsidR="00580715" w:rsidRPr="00E10C51">
              <w:t>Hugo Zúñiga Vera</w:t>
            </w:r>
            <w:r w:rsidRPr="00E10C51">
              <w:t xml:space="preserve">, Encargado de </w:t>
            </w:r>
            <w:r w:rsidR="00580715" w:rsidRPr="00E10C51">
              <w:t>Catamarán Explora, las aguas de sentina que se acumulan en el compartimiento donde se ubica el motor, son retiradas mediante una bomba manual a través de bidones y son llevadas a tambores de 200 litros, donde se almacenan para su posterior envío a la empresa Resitec</w:t>
            </w:r>
            <w:r w:rsidR="00E10C51" w:rsidRPr="00E10C51">
              <w:t>. Según se indica además, la frecuencia con la que son retiradas las aguas desde la embarcación es variable, dependiendo de la cantidad de líquido acumulado.</w:t>
            </w:r>
          </w:p>
          <w:p w14:paraId="1EA6AB17" w14:textId="77777777" w:rsidR="007A41DD" w:rsidRPr="00E10C51" w:rsidRDefault="007A41DD" w:rsidP="00D020D2">
            <w:pPr>
              <w:jc w:val="left"/>
              <w:rPr>
                <w:b/>
              </w:rPr>
            </w:pPr>
          </w:p>
          <w:p w14:paraId="35034CF6" w14:textId="77777777" w:rsidR="007A41DD" w:rsidRPr="00E10C51" w:rsidRDefault="007A41DD" w:rsidP="00D020D2">
            <w:pPr>
              <w:jc w:val="left"/>
              <w:rPr>
                <w:b/>
              </w:rPr>
            </w:pPr>
            <w:r w:rsidRPr="00E10C51">
              <w:rPr>
                <w:b/>
              </w:rPr>
              <w:t>Resultado (s) examen de Información:</w:t>
            </w:r>
          </w:p>
          <w:p w14:paraId="5AAC5587" w14:textId="495673CF" w:rsidR="007A41DD" w:rsidRPr="005B75F7" w:rsidRDefault="007A41DD" w:rsidP="00FD27B5">
            <w:pPr>
              <w:pStyle w:val="Prrafodelista"/>
              <w:numPr>
                <w:ilvl w:val="0"/>
                <w:numId w:val="33"/>
              </w:numPr>
              <w:ind w:left="284" w:hanging="284"/>
              <w:rPr>
                <w:rFonts w:ascii="Calibri" w:eastAsia="Times New Roman" w:hAnsi="Calibri"/>
                <w:color w:val="000000"/>
                <w:lang w:eastAsia="es-CL"/>
              </w:rPr>
            </w:pPr>
            <w:r w:rsidRPr="005B75F7">
              <w:rPr>
                <w:rFonts w:ascii="Calibri" w:eastAsia="Times New Roman" w:hAnsi="Calibri"/>
                <w:color w:val="000000"/>
                <w:lang w:eastAsia="es-CL"/>
              </w:rPr>
              <w:t xml:space="preserve">Como resultado del análisis de los documentos proporcionados por el titular, se advierte que </w:t>
            </w:r>
            <w:r w:rsidR="009B5D3F" w:rsidRPr="005B75F7">
              <w:rPr>
                <w:rFonts w:ascii="Calibri" w:eastAsia="Times New Roman" w:hAnsi="Calibri"/>
                <w:color w:val="000000"/>
                <w:lang w:eastAsia="es-CL"/>
              </w:rPr>
              <w:t xml:space="preserve">durante el año 2013 </w:t>
            </w:r>
            <w:r w:rsidR="00C05657" w:rsidRPr="005B75F7">
              <w:rPr>
                <w:rFonts w:ascii="Calibri" w:eastAsia="Times New Roman" w:hAnsi="Calibri"/>
                <w:color w:val="000000"/>
                <w:lang w:eastAsia="es-CL"/>
              </w:rPr>
              <w:t xml:space="preserve">se </w:t>
            </w:r>
            <w:r w:rsidR="009B5D3F" w:rsidRPr="005B75F7">
              <w:rPr>
                <w:rFonts w:ascii="Calibri" w:eastAsia="Times New Roman" w:hAnsi="Calibri"/>
                <w:color w:val="000000"/>
                <w:lang w:eastAsia="es-CL"/>
              </w:rPr>
              <w:t>gener</w:t>
            </w:r>
            <w:r w:rsidR="00C05657" w:rsidRPr="005B75F7">
              <w:rPr>
                <w:rFonts w:ascii="Calibri" w:eastAsia="Times New Roman" w:hAnsi="Calibri"/>
                <w:color w:val="000000"/>
                <w:lang w:eastAsia="es-CL"/>
              </w:rPr>
              <w:t xml:space="preserve">aron </w:t>
            </w:r>
            <w:r w:rsidR="009B5D3F" w:rsidRPr="005B75F7">
              <w:rPr>
                <w:rFonts w:ascii="Calibri" w:eastAsia="Times New Roman" w:hAnsi="Calibri"/>
                <w:color w:val="000000"/>
                <w:lang w:eastAsia="es-CL"/>
              </w:rPr>
              <w:t xml:space="preserve">aguas de sentina en el catamarán Explora, las cuales fueron manejadas como residuos peligrosos, realizándose su retiro del </w:t>
            </w:r>
            <w:r w:rsidR="00D42258">
              <w:rPr>
                <w:rFonts w:ascii="Calibri" w:eastAsia="Times New Roman" w:hAnsi="Calibri"/>
                <w:color w:val="000000"/>
                <w:lang w:eastAsia="es-CL"/>
              </w:rPr>
              <w:t>P</w:t>
            </w:r>
            <w:r w:rsidR="009B5D3F" w:rsidRPr="005B75F7">
              <w:rPr>
                <w:rFonts w:ascii="Calibri" w:eastAsia="Times New Roman" w:hAnsi="Calibri"/>
                <w:color w:val="000000"/>
                <w:lang w:eastAsia="es-CL"/>
              </w:rPr>
              <w:t>arque</w:t>
            </w:r>
            <w:r w:rsidR="00D42258">
              <w:rPr>
                <w:rFonts w:ascii="Calibri" w:eastAsia="Times New Roman" w:hAnsi="Calibri"/>
                <w:color w:val="000000"/>
                <w:lang w:eastAsia="es-CL"/>
              </w:rPr>
              <w:t xml:space="preserve"> Nacional Torres del Paine</w:t>
            </w:r>
            <w:r w:rsidR="005B75F7" w:rsidRPr="005B75F7">
              <w:rPr>
                <w:rFonts w:ascii="Calibri" w:eastAsia="Times New Roman" w:hAnsi="Calibri"/>
                <w:color w:val="000000"/>
                <w:lang w:eastAsia="es-CL"/>
              </w:rPr>
              <w:t xml:space="preserve">, además de su </w:t>
            </w:r>
            <w:r w:rsidR="009B5D3F" w:rsidRPr="005B75F7">
              <w:rPr>
                <w:rFonts w:ascii="Calibri" w:eastAsia="Times New Roman" w:hAnsi="Calibri"/>
                <w:color w:val="000000"/>
                <w:lang w:eastAsia="es-CL"/>
              </w:rPr>
              <w:t>posterior tratamiento y disposición final en las instalaciones de la empresa Bravo Energy Chile S.A. en la comuna de Maipú, Región Metropolitana</w:t>
            </w:r>
            <w:r w:rsidRPr="005B75F7">
              <w:rPr>
                <w:rFonts w:ascii="Calibri" w:eastAsia="Times New Roman" w:hAnsi="Calibri"/>
                <w:color w:val="000000"/>
                <w:lang w:eastAsia="es-CL"/>
              </w:rPr>
              <w:t>.</w:t>
            </w:r>
          </w:p>
          <w:p w14:paraId="38AC5D7C" w14:textId="3762A021" w:rsidR="00CB6F3E" w:rsidRPr="00CB6F3E" w:rsidRDefault="00CB6F3E" w:rsidP="00CB6F3E">
            <w:pPr>
              <w:pStyle w:val="Prrafodelista"/>
              <w:numPr>
                <w:ilvl w:val="0"/>
                <w:numId w:val="33"/>
              </w:numPr>
              <w:ind w:left="284" w:hanging="284"/>
              <w:rPr>
                <w:rFonts w:ascii="Calibri" w:eastAsia="Times New Roman" w:hAnsi="Calibri"/>
                <w:color w:val="000000"/>
                <w:lang w:eastAsia="es-CL"/>
              </w:rPr>
            </w:pPr>
            <w:r w:rsidRPr="00CB6F3E">
              <w:rPr>
                <w:rFonts w:cstheme="minorHAnsi"/>
                <w:lang w:val="es-ES" w:eastAsia="es-ES"/>
              </w:rPr>
              <w:t xml:space="preserve">De acuerdo a la información disponible en el Sistema de Seguimiento Ambiental de la Superintendencia del Medio Ambiente, el titular no ha remitido copia de las Guías de despacho de las aguas de sentina generadas, </w:t>
            </w:r>
            <w:r w:rsidRPr="00CB6F3E">
              <w:rPr>
                <w:rFonts w:cstheme="minorHAnsi"/>
              </w:rPr>
              <w:t>conforme se instruyó mediante Resolución Exenta N°844 de fecha 14 de diciembre de 2012 de la Superintendencia del Medio Ambiente.</w:t>
            </w:r>
          </w:p>
          <w:p w14:paraId="3378F9EC" w14:textId="407A7F84" w:rsidR="007A41DD" w:rsidRPr="00E10C51" w:rsidRDefault="007A41DD" w:rsidP="00CB6F3E">
            <w:pPr>
              <w:pStyle w:val="Prrafodelista"/>
              <w:ind w:left="284"/>
              <w:rPr>
                <w:rFonts w:ascii="Calibri" w:eastAsia="Times New Roman" w:hAnsi="Calibri"/>
                <w:color w:val="000000"/>
                <w:lang w:eastAsia="es-CL"/>
              </w:rPr>
            </w:pPr>
          </w:p>
        </w:tc>
      </w:tr>
    </w:tbl>
    <w:p w14:paraId="5DA5E622" w14:textId="77777777" w:rsidR="00CB6F3E" w:rsidRDefault="00CB6F3E" w:rsidP="00CB6F3E">
      <w:pPr>
        <w:pStyle w:val="Ttulo2"/>
        <w:numPr>
          <w:ilvl w:val="0"/>
          <w:numId w:val="0"/>
        </w:numPr>
        <w:ind w:left="576"/>
      </w:pPr>
    </w:p>
    <w:p w14:paraId="367ACAA3" w14:textId="77777777" w:rsidR="00CB6F3E" w:rsidRDefault="00CB6F3E" w:rsidP="00CB6F3E"/>
    <w:p w14:paraId="1FBCA755" w14:textId="77777777" w:rsidR="00CB6F3E" w:rsidRDefault="00CB6F3E" w:rsidP="00CB6F3E"/>
    <w:p w14:paraId="63261393" w14:textId="716245FC" w:rsidR="00C53600" w:rsidRPr="00283FD1" w:rsidRDefault="00A2097D" w:rsidP="00C53600">
      <w:pPr>
        <w:pStyle w:val="Ttulo2"/>
      </w:pPr>
      <w:bookmarkStart w:id="195" w:name="_Toc407798127"/>
      <w:r w:rsidRPr="00283FD1">
        <w:lastRenderedPageBreak/>
        <w:t>Sistema de tratamiento</w:t>
      </w:r>
      <w:r w:rsidR="00F5474B" w:rsidRPr="00283FD1">
        <w:t xml:space="preserve"> de residuos líquidos</w:t>
      </w:r>
      <w:r w:rsidRPr="00283FD1">
        <w:t>, obras y autorizaciones asociadas.</w:t>
      </w:r>
      <w:bookmarkEnd w:id="195"/>
    </w:p>
    <w:p w14:paraId="46C9E790" w14:textId="77777777" w:rsidR="00C53600" w:rsidRDefault="00C53600" w:rsidP="00C53600">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D950CB" w:rsidRPr="004E1ACF" w14:paraId="7E8EBC7A" w14:textId="77777777" w:rsidTr="00D020D2">
        <w:trPr>
          <w:trHeight w:val="142"/>
        </w:trPr>
        <w:tc>
          <w:tcPr>
            <w:tcW w:w="1389" w:type="pct"/>
          </w:tcPr>
          <w:p w14:paraId="06D9E989" w14:textId="77777777" w:rsidR="00D950CB" w:rsidRPr="004E1ACF" w:rsidRDefault="00D950CB" w:rsidP="00D020D2">
            <w:pPr>
              <w:rPr>
                <w:highlight w:val="yellow"/>
              </w:rPr>
            </w:pPr>
            <w:r w:rsidRPr="00D90CB8">
              <w:rPr>
                <w:rFonts w:eastAsia="Times New Roman"/>
                <w:b/>
                <w:bCs/>
                <w:color w:val="000000"/>
                <w:lang w:eastAsia="es-CL"/>
              </w:rPr>
              <w:t>Número de hecho constatado</w:t>
            </w:r>
            <w:r w:rsidRPr="00D90CB8">
              <w:rPr>
                <w:rFonts w:eastAsia="Times New Roman"/>
                <w:color w:val="000000"/>
                <w:lang w:eastAsia="es-CL"/>
              </w:rPr>
              <w:t xml:space="preserve">: </w:t>
            </w:r>
            <w:r w:rsidRPr="00D90CB8">
              <w:rPr>
                <w:b/>
              </w:rPr>
              <w:t>14</w:t>
            </w:r>
          </w:p>
        </w:tc>
        <w:tc>
          <w:tcPr>
            <w:tcW w:w="3611" w:type="pct"/>
          </w:tcPr>
          <w:p w14:paraId="70E0E3C4" w14:textId="77777777" w:rsidR="00D950CB" w:rsidRPr="004E1ACF" w:rsidRDefault="00D950CB" w:rsidP="00D020D2">
            <w:pPr>
              <w:rPr>
                <w:highlight w:val="yellow"/>
              </w:rPr>
            </w:pPr>
            <w:r w:rsidRPr="00FB2E54">
              <w:rPr>
                <w:rFonts w:eastAsia="Times New Roman"/>
                <w:b/>
                <w:bCs/>
                <w:color w:val="000000"/>
                <w:lang w:eastAsia="es-CL"/>
              </w:rPr>
              <w:t>Estación N°</w:t>
            </w:r>
            <w:r w:rsidRPr="00FB2E54">
              <w:rPr>
                <w:rFonts w:eastAsia="Times New Roman"/>
                <w:color w:val="000000"/>
                <w:lang w:eastAsia="es-CL"/>
              </w:rPr>
              <w:t xml:space="preserve">: </w:t>
            </w:r>
            <w:r>
              <w:rPr>
                <w:rFonts w:eastAsia="Times New Roman"/>
                <w:color w:val="000000"/>
                <w:lang w:eastAsia="es-CL"/>
              </w:rPr>
              <w:t>5 y 15</w:t>
            </w:r>
          </w:p>
        </w:tc>
      </w:tr>
      <w:tr w:rsidR="00D950CB" w:rsidRPr="004E1ACF" w14:paraId="12A82A0A" w14:textId="77777777" w:rsidTr="00D020D2">
        <w:trPr>
          <w:trHeight w:val="319"/>
        </w:trPr>
        <w:tc>
          <w:tcPr>
            <w:tcW w:w="5000" w:type="pct"/>
            <w:gridSpan w:val="2"/>
            <w:tcBorders>
              <w:bottom w:val="single" w:sz="4" w:space="0" w:color="auto"/>
            </w:tcBorders>
          </w:tcPr>
          <w:p w14:paraId="44E19246" w14:textId="77777777" w:rsidR="00D950CB" w:rsidRPr="006410F0" w:rsidRDefault="00D950CB" w:rsidP="00D020D2">
            <w:pPr>
              <w:rPr>
                <w:color w:val="FF0000"/>
              </w:rPr>
            </w:pPr>
            <w:r w:rsidRPr="006410F0">
              <w:rPr>
                <w:b/>
              </w:rPr>
              <w:t>Exigencia (s):</w:t>
            </w:r>
          </w:p>
          <w:p w14:paraId="1CB56E4F" w14:textId="77777777" w:rsidR="00D950CB" w:rsidRPr="006410F0" w:rsidRDefault="00D950CB" w:rsidP="00D020D2">
            <w:pPr>
              <w:rPr>
                <w:b/>
              </w:rPr>
            </w:pPr>
            <w:r w:rsidRPr="006410F0">
              <w:rPr>
                <w:b/>
              </w:rPr>
              <w:t xml:space="preserve">Considerando </w:t>
            </w:r>
            <w:r>
              <w:rPr>
                <w:b/>
              </w:rPr>
              <w:t>3.2.2.6</w:t>
            </w:r>
            <w:r w:rsidRPr="006410F0">
              <w:rPr>
                <w:b/>
              </w:rPr>
              <w:t xml:space="preserve"> RCA N°1</w:t>
            </w:r>
            <w:r>
              <w:rPr>
                <w:b/>
              </w:rPr>
              <w:t>17</w:t>
            </w:r>
            <w:r w:rsidRPr="006410F0">
              <w:rPr>
                <w:b/>
              </w:rPr>
              <w:t>/20</w:t>
            </w:r>
            <w:r>
              <w:rPr>
                <w:b/>
              </w:rPr>
              <w:t>03</w:t>
            </w:r>
          </w:p>
          <w:p w14:paraId="77558F3C" w14:textId="77777777" w:rsidR="00D950CB" w:rsidRPr="00196F01" w:rsidRDefault="00D950CB" w:rsidP="00D020D2">
            <w:pPr>
              <w:rPr>
                <w:spacing w:val="1"/>
                <w:lang w:val="es-ES_tradnl" w:eastAsia="es-ES_tradnl"/>
              </w:rPr>
            </w:pPr>
            <w:r w:rsidRPr="00196F01">
              <w:rPr>
                <w:spacing w:val="1"/>
                <w:lang w:val="es-ES_tradnl" w:eastAsia="es-ES_tradnl"/>
              </w:rPr>
              <w:t xml:space="preserve">Tratamiento de aguas residuales domésticas </w:t>
            </w:r>
          </w:p>
          <w:p w14:paraId="2864D607" w14:textId="77777777" w:rsidR="00D950CB" w:rsidRPr="00196F01" w:rsidRDefault="00D950CB" w:rsidP="00D020D2">
            <w:pPr>
              <w:rPr>
                <w:spacing w:val="1"/>
                <w:lang w:val="es-ES_tradnl" w:eastAsia="es-ES_tradnl"/>
              </w:rPr>
            </w:pPr>
            <w:r w:rsidRPr="00196F01">
              <w:rPr>
                <w:spacing w:val="1"/>
                <w:lang w:val="es-ES_tradnl" w:eastAsia="es-ES_tradnl"/>
              </w:rPr>
              <w:t xml:space="preserve">Existe una planta de tratamiento de aguas residuales de lodos activados, que contempla un proceso de aireación para oxidar la materia biológica, un clarificador para separar el lodo activado del agua, un sistema de desinfección por rayos UV (Sin adición de químicos) y un digestor del lodo de desecho. </w:t>
            </w:r>
          </w:p>
          <w:p w14:paraId="3F738D4E" w14:textId="77777777" w:rsidR="00D950CB" w:rsidRDefault="00D950CB" w:rsidP="00D020D2">
            <w:pPr>
              <w:rPr>
                <w:spacing w:val="1"/>
                <w:lang w:val="es-ES_tradnl" w:eastAsia="es-ES_tradnl"/>
              </w:rPr>
            </w:pPr>
            <w:r w:rsidRPr="00196F01">
              <w:rPr>
                <w:spacing w:val="1"/>
                <w:lang w:val="es-ES_tradnl" w:eastAsia="es-ES_tradnl"/>
              </w:rPr>
              <w:t>El aumento de capacidad hotelera ocasionará un incremento en la generación de aguas residuales domésticas, las cuales serán canalizadas a los sistemas de alcantarillado y tratamiento existente. [...]</w:t>
            </w:r>
          </w:p>
          <w:p w14:paraId="4F00BD1B" w14:textId="77777777" w:rsidR="00D950CB" w:rsidRDefault="00D950CB" w:rsidP="00D020D2">
            <w:pPr>
              <w:rPr>
                <w:spacing w:val="1"/>
                <w:lang w:val="es-ES_tradnl" w:eastAsia="es-ES_tradnl"/>
              </w:rPr>
            </w:pPr>
          </w:p>
          <w:p w14:paraId="6A63917E" w14:textId="77777777" w:rsidR="00D950CB" w:rsidRPr="006410F0" w:rsidRDefault="00D950CB" w:rsidP="00D020D2">
            <w:pPr>
              <w:rPr>
                <w:b/>
              </w:rPr>
            </w:pPr>
            <w:r w:rsidRPr="006410F0">
              <w:rPr>
                <w:b/>
              </w:rPr>
              <w:t xml:space="preserve">Considerando </w:t>
            </w:r>
            <w:r>
              <w:rPr>
                <w:b/>
              </w:rPr>
              <w:t>3.2.2</w:t>
            </w:r>
            <w:r w:rsidRPr="006410F0">
              <w:rPr>
                <w:b/>
              </w:rPr>
              <w:t xml:space="preserve"> RCA N°</w:t>
            </w:r>
            <w:r>
              <w:rPr>
                <w:b/>
              </w:rPr>
              <w:t>004</w:t>
            </w:r>
            <w:r w:rsidRPr="006410F0">
              <w:rPr>
                <w:b/>
              </w:rPr>
              <w:t>/20</w:t>
            </w:r>
            <w:r>
              <w:rPr>
                <w:b/>
              </w:rPr>
              <w:t>06</w:t>
            </w:r>
          </w:p>
          <w:p w14:paraId="08D18311" w14:textId="77777777" w:rsidR="00D950CB" w:rsidRDefault="00D950CB" w:rsidP="00D020D2">
            <w:pPr>
              <w:tabs>
                <w:tab w:val="left" w:pos="5793"/>
              </w:tabs>
              <w:rPr>
                <w:spacing w:val="1"/>
                <w:lang w:val="es-ES_tradnl" w:eastAsia="es-ES_tradnl"/>
              </w:rPr>
            </w:pPr>
            <w:r w:rsidRPr="00196F01">
              <w:rPr>
                <w:spacing w:val="1"/>
                <w:lang w:val="es-ES_tradnl" w:eastAsia="es-ES_tradnl"/>
              </w:rPr>
              <w:t>El sistema de evacuación del efluente de la Planta de Tratamiento estará constituido por un sistema de tubos o emisario, una cámara de muestreo, una o dos cámaras de inspección y un sistema de filtración adicional y complementario.</w:t>
            </w:r>
          </w:p>
          <w:p w14:paraId="689DD30E" w14:textId="77777777" w:rsidR="00D950CB" w:rsidRPr="007A0C49" w:rsidRDefault="00D950CB" w:rsidP="00D020D2">
            <w:pPr>
              <w:rPr>
                <w:b/>
              </w:rPr>
            </w:pPr>
          </w:p>
          <w:p w14:paraId="09B69C8D" w14:textId="77777777" w:rsidR="00D950CB" w:rsidRPr="007A0C49" w:rsidRDefault="00D950CB" w:rsidP="00D020D2">
            <w:pPr>
              <w:rPr>
                <w:b/>
              </w:rPr>
            </w:pPr>
            <w:r w:rsidRPr="007A0C49">
              <w:rPr>
                <w:b/>
              </w:rPr>
              <w:t>Considerando 4.1.3.1 RCA N°004/2006</w:t>
            </w:r>
          </w:p>
          <w:p w14:paraId="3DA0863E" w14:textId="77777777" w:rsidR="00D950CB" w:rsidRDefault="00D950CB" w:rsidP="00D020D2">
            <w:pPr>
              <w:rPr>
                <w:spacing w:val="1"/>
                <w:lang w:val="es-ES_tradnl" w:eastAsia="es-ES_tradnl"/>
              </w:rPr>
            </w:pPr>
            <w:r w:rsidRPr="007A0C49">
              <w:rPr>
                <w:spacing w:val="1"/>
                <w:lang w:val="es-ES_tradnl" w:eastAsia="es-ES_tradnl"/>
              </w:rPr>
              <w:t>Las aguas servidas producto de las actividades domésticas generadas en los baños y casinos del Hotel, serán recolectadas por un sistema de alcantarillado particular y conducidas hasta las Plantas de Tratamiento de lodos activados, modalidad aireación extendida. El efluente generado y previo a ser evacuado a las aguas del río será clorado y declorado con sulfato sódico.</w:t>
            </w:r>
          </w:p>
          <w:p w14:paraId="524ADB21" w14:textId="77777777" w:rsidR="00D950CB" w:rsidRDefault="00D950CB" w:rsidP="00D020D2">
            <w:pPr>
              <w:rPr>
                <w:b/>
                <w:spacing w:val="1"/>
                <w:lang w:val="es-ES_tradnl" w:eastAsia="es-ES_tradnl"/>
              </w:rPr>
            </w:pPr>
          </w:p>
          <w:p w14:paraId="1CC55C54" w14:textId="77777777" w:rsidR="00D950CB" w:rsidRPr="00255003" w:rsidRDefault="00D950CB" w:rsidP="00D020D2">
            <w:pPr>
              <w:rPr>
                <w:b/>
                <w:spacing w:val="1"/>
                <w:lang w:val="es-ES_tradnl" w:eastAsia="es-ES_tradnl"/>
              </w:rPr>
            </w:pPr>
            <w:r w:rsidRPr="00255003">
              <w:rPr>
                <w:b/>
                <w:spacing w:val="1"/>
                <w:lang w:val="es-ES_tradnl" w:eastAsia="es-ES_tradnl"/>
              </w:rPr>
              <w:t>Respuesta 9.1, Adenda N°2 proyecto “Modificación Sistema de Disposición Final Efluente - Planta de Tratamiento Hotel Salto Chico”</w:t>
            </w:r>
          </w:p>
          <w:p w14:paraId="5A73C61A" w14:textId="77777777" w:rsidR="00D950CB" w:rsidRDefault="00D950CB" w:rsidP="00D020D2">
            <w:pPr>
              <w:rPr>
                <w:spacing w:val="1"/>
                <w:lang w:val="es-ES_tradnl" w:eastAsia="es-ES_tradnl"/>
              </w:rPr>
            </w:pPr>
            <w:r w:rsidRPr="00255003">
              <w:rPr>
                <w:spacing w:val="1"/>
                <w:lang w:val="es-ES_tradnl" w:eastAsia="es-ES_tradnl"/>
              </w:rPr>
              <w:t>Las Plantas poseen un sistema de desinfección en base a cloro y radiación UV. El proceso consiste en dosificar una cantidad de cloro y exponer al efluente de las Planta a la radiación UV en un estanque de contacto por un tiempo suficiente para disminuir y/o eliminar los organismos presentes en el líquido. Luego y en la salida, el líquido se dosificará con sulfito de sodio que eliminará el cloro residual, dejándola apta para ser descargada directamente al río.</w:t>
            </w:r>
          </w:p>
          <w:p w14:paraId="2683A724" w14:textId="77777777" w:rsidR="00D950CB" w:rsidRPr="00DC19A9" w:rsidRDefault="00D950CB" w:rsidP="00D020D2">
            <w:pPr>
              <w:tabs>
                <w:tab w:val="left" w:pos="5793"/>
              </w:tabs>
              <w:rPr>
                <w:spacing w:val="1"/>
                <w:lang w:val="es-ES_tradnl" w:eastAsia="es-ES_tradnl"/>
              </w:rPr>
            </w:pPr>
          </w:p>
          <w:p w14:paraId="23AFE5CC" w14:textId="77777777" w:rsidR="00D950CB" w:rsidRPr="00DC19A9" w:rsidRDefault="00D950CB" w:rsidP="00D020D2">
            <w:pPr>
              <w:tabs>
                <w:tab w:val="left" w:pos="5793"/>
              </w:tabs>
              <w:rPr>
                <w:b/>
                <w:spacing w:val="1"/>
                <w:lang w:val="es-ES_tradnl" w:eastAsia="es-ES_tradnl"/>
              </w:rPr>
            </w:pPr>
            <w:r w:rsidRPr="00DC19A9">
              <w:rPr>
                <w:b/>
                <w:spacing w:val="1"/>
                <w:lang w:val="es-ES_tradnl" w:eastAsia="es-ES_tradnl"/>
              </w:rPr>
              <w:t>Punto 6.2, Artículo 1°, D.S. MINSEGPRES N°90/00 “Norma de Emisión para la regulación de contaminantes asociados a las descargas de residuos líquidos a aguas marinas y continentales superficiales”</w:t>
            </w:r>
          </w:p>
          <w:p w14:paraId="2E0F9528" w14:textId="77777777" w:rsidR="00D950CB" w:rsidRDefault="00D950CB" w:rsidP="00D020D2">
            <w:pPr>
              <w:autoSpaceDE w:val="0"/>
              <w:autoSpaceDN w:val="0"/>
              <w:adjustRightInd w:val="0"/>
              <w:rPr>
                <w:spacing w:val="1"/>
                <w:highlight w:val="yellow"/>
                <w:lang w:val="es-ES_tradnl" w:eastAsia="es-ES_tradnl"/>
              </w:rPr>
            </w:pPr>
            <w:r w:rsidRPr="00DC19A9">
              <w:rPr>
                <w:spacing w:val="1"/>
                <w:lang w:val="es-ES_tradnl" w:eastAsia="es-ES_tradnl"/>
              </w:rPr>
              <w:t>[…] El lugar de toma de muestra debe considerar una cámara o dispositivo, de fácil acceso, especialmente habilitada para tal efecto, que no sea afectada por el cuerpo receptor.</w:t>
            </w:r>
          </w:p>
          <w:p w14:paraId="26D9F567" w14:textId="77777777" w:rsidR="00D950CB" w:rsidRPr="004E1ACF" w:rsidRDefault="00D950CB" w:rsidP="00D020D2">
            <w:pPr>
              <w:tabs>
                <w:tab w:val="left" w:pos="5793"/>
              </w:tabs>
              <w:rPr>
                <w:spacing w:val="1"/>
                <w:highlight w:val="yellow"/>
                <w:lang w:val="es-ES_tradnl" w:eastAsia="es-ES_tradnl"/>
              </w:rPr>
            </w:pPr>
          </w:p>
        </w:tc>
      </w:tr>
      <w:tr w:rsidR="00D950CB" w:rsidRPr="004E1ACF" w14:paraId="31C1B7B6" w14:textId="77777777" w:rsidTr="00D020D2">
        <w:trPr>
          <w:trHeight w:val="142"/>
        </w:trPr>
        <w:tc>
          <w:tcPr>
            <w:tcW w:w="5000" w:type="pct"/>
            <w:gridSpan w:val="2"/>
            <w:tcBorders>
              <w:bottom w:val="single" w:sz="4" w:space="0" w:color="auto"/>
            </w:tcBorders>
          </w:tcPr>
          <w:p w14:paraId="58618F42" w14:textId="77777777" w:rsidR="00D950CB" w:rsidRPr="00ED626A" w:rsidRDefault="00D950CB" w:rsidP="00D020D2">
            <w:pPr>
              <w:rPr>
                <w:rFonts w:eastAsia="Times New Roman"/>
                <w:bCs/>
                <w:color w:val="000000"/>
                <w:highlight w:val="yellow"/>
                <w:lang w:eastAsia="es-CL"/>
              </w:rPr>
            </w:pPr>
            <w:r w:rsidRPr="00ED626A">
              <w:rPr>
                <w:rFonts w:eastAsia="Times New Roman"/>
                <w:b/>
                <w:bCs/>
                <w:color w:val="000000"/>
                <w:lang w:eastAsia="es-CL"/>
              </w:rPr>
              <w:t xml:space="preserve">Documentación entregada: </w:t>
            </w:r>
            <w:r w:rsidRPr="00ED626A">
              <w:rPr>
                <w:rFonts w:eastAsia="Times New Roman"/>
                <w:bCs/>
                <w:color w:val="000000"/>
                <w:lang w:eastAsia="es-CL"/>
              </w:rPr>
              <w:t>No aplica.</w:t>
            </w:r>
          </w:p>
        </w:tc>
      </w:tr>
      <w:tr w:rsidR="00D950CB" w:rsidRPr="0025129B" w14:paraId="6A47C2B9" w14:textId="77777777" w:rsidTr="00D020D2">
        <w:trPr>
          <w:trHeight w:val="627"/>
        </w:trPr>
        <w:tc>
          <w:tcPr>
            <w:tcW w:w="5000" w:type="pct"/>
            <w:gridSpan w:val="2"/>
          </w:tcPr>
          <w:p w14:paraId="6FB187B2" w14:textId="2A185369" w:rsidR="00D950CB" w:rsidRPr="00B10543" w:rsidRDefault="00D950CB" w:rsidP="00D020D2">
            <w:pPr>
              <w:jc w:val="left"/>
              <w:rPr>
                <w:color w:val="FF0000"/>
              </w:rPr>
            </w:pPr>
            <w:r w:rsidRPr="00B10543">
              <w:rPr>
                <w:b/>
              </w:rPr>
              <w:t>Hecho (s):</w:t>
            </w:r>
          </w:p>
          <w:p w14:paraId="0EDFFD26" w14:textId="193B199B" w:rsidR="0077569A" w:rsidRPr="00B10543" w:rsidRDefault="00241303" w:rsidP="00241303">
            <w:pPr>
              <w:pStyle w:val="Prrafodelista"/>
              <w:numPr>
                <w:ilvl w:val="0"/>
                <w:numId w:val="34"/>
              </w:numPr>
              <w:ind w:left="284" w:hanging="284"/>
              <w:rPr>
                <w:rFonts w:ascii="Calibri" w:eastAsia="Times New Roman" w:hAnsi="Calibri"/>
                <w:color w:val="000000"/>
                <w:lang w:eastAsia="es-CL"/>
              </w:rPr>
            </w:pPr>
            <w:r w:rsidRPr="00B10543">
              <w:rPr>
                <w:rFonts w:cstheme="minorHAnsi"/>
                <w:lang w:val="es-ES" w:eastAsia="es-ES"/>
              </w:rPr>
              <w:t>Durante la actividad de inspección ambiental realizada</w:t>
            </w:r>
            <w:r w:rsidR="00B93FBC" w:rsidRPr="00B10543">
              <w:rPr>
                <w:rFonts w:cstheme="minorHAnsi"/>
                <w:lang w:val="es-ES" w:eastAsia="es-ES"/>
              </w:rPr>
              <w:t>,</w:t>
            </w:r>
            <w:r w:rsidRPr="00B10543">
              <w:rPr>
                <w:rFonts w:cstheme="minorHAnsi"/>
                <w:lang w:val="es-ES" w:eastAsia="es-ES"/>
              </w:rPr>
              <w:t xml:space="preserve"> </w:t>
            </w:r>
            <w:r w:rsidR="0077569A" w:rsidRPr="00B10543">
              <w:rPr>
                <w:rFonts w:cstheme="minorHAnsi"/>
                <w:lang w:val="es-ES" w:eastAsia="es-ES"/>
              </w:rPr>
              <w:t xml:space="preserve">se </w:t>
            </w:r>
            <w:r w:rsidR="006E3A1C" w:rsidRPr="00B10543">
              <w:rPr>
                <w:rFonts w:cstheme="minorHAnsi"/>
                <w:lang w:val="es-ES" w:eastAsia="es-ES"/>
              </w:rPr>
              <w:t>observó que las aguas servidas generadas en el hotel son canalizadas hacia una sentina o cámara de acumulación, desde la cual son bombeadas</w:t>
            </w:r>
            <w:r w:rsidR="002538ED">
              <w:rPr>
                <w:rFonts w:cstheme="minorHAnsi"/>
                <w:lang w:val="es-ES" w:eastAsia="es-ES"/>
              </w:rPr>
              <w:t xml:space="preserve"> en su totalidad</w:t>
            </w:r>
            <w:r w:rsidR="006E3A1C" w:rsidRPr="00B10543">
              <w:rPr>
                <w:rFonts w:cstheme="minorHAnsi"/>
                <w:lang w:val="es-ES" w:eastAsia="es-ES"/>
              </w:rPr>
              <w:t>, según lo indicado por el Sr. Carlos Subiabre Vera, Segundo encargado de mantención del Hotel Explora</w:t>
            </w:r>
            <w:r w:rsidR="00E30272" w:rsidRPr="00B10543">
              <w:rPr>
                <w:rFonts w:cstheme="minorHAnsi"/>
                <w:lang w:val="es-ES" w:eastAsia="es-ES"/>
              </w:rPr>
              <w:t>,</w:t>
            </w:r>
            <w:r w:rsidR="006E3A1C" w:rsidRPr="00B10543">
              <w:rPr>
                <w:rFonts w:cstheme="minorHAnsi"/>
                <w:lang w:val="es-ES" w:eastAsia="es-ES"/>
              </w:rPr>
              <w:t xml:space="preserve"> hacia las plantas de tratamiento de aguas servidas. Asimismo, dicho trabajador también señala que los efluentes líquidos provenientes del área de pabellón de personal y piscinas (Casa Bote)</w:t>
            </w:r>
            <w:r w:rsidR="002E121C" w:rsidRPr="00B10543">
              <w:rPr>
                <w:rFonts w:cstheme="minorHAnsi"/>
                <w:lang w:val="es-ES" w:eastAsia="es-ES"/>
              </w:rPr>
              <w:t>,</w:t>
            </w:r>
            <w:r w:rsidR="006E3A1C" w:rsidRPr="00B10543">
              <w:rPr>
                <w:rFonts w:cstheme="minorHAnsi"/>
                <w:lang w:val="es-ES" w:eastAsia="es-ES"/>
              </w:rPr>
              <w:t xml:space="preserve"> las aguas servidas </w:t>
            </w:r>
            <w:r w:rsidR="001A4B74" w:rsidRPr="00B10543">
              <w:rPr>
                <w:rFonts w:cstheme="minorHAnsi"/>
                <w:lang w:val="es-ES" w:eastAsia="es-ES"/>
              </w:rPr>
              <w:t xml:space="preserve">originadas </w:t>
            </w:r>
            <w:r w:rsidR="006E3A1C" w:rsidRPr="00B10543">
              <w:rPr>
                <w:rFonts w:cstheme="minorHAnsi"/>
                <w:lang w:val="es-ES" w:eastAsia="es-ES"/>
              </w:rPr>
              <w:t>e</w:t>
            </w:r>
            <w:r w:rsidR="001A4B74" w:rsidRPr="00B10543">
              <w:rPr>
                <w:rFonts w:cstheme="minorHAnsi"/>
                <w:lang w:val="es-ES" w:eastAsia="es-ES"/>
              </w:rPr>
              <w:t>n</w:t>
            </w:r>
            <w:r w:rsidR="006E3A1C" w:rsidRPr="00B10543">
              <w:rPr>
                <w:rFonts w:cstheme="minorHAnsi"/>
                <w:lang w:val="es-ES" w:eastAsia="es-ES"/>
              </w:rPr>
              <w:t xml:space="preserve"> los baños del área de mantenimiento</w:t>
            </w:r>
            <w:r w:rsidR="002E121C" w:rsidRPr="00B10543">
              <w:rPr>
                <w:rFonts w:cstheme="minorHAnsi"/>
                <w:lang w:val="es-ES" w:eastAsia="es-ES"/>
              </w:rPr>
              <w:t>,</w:t>
            </w:r>
            <w:r w:rsidR="006E3A1C" w:rsidRPr="00B10543">
              <w:rPr>
                <w:rFonts w:cstheme="minorHAnsi"/>
                <w:lang w:val="es-ES" w:eastAsia="es-ES"/>
              </w:rPr>
              <w:t xml:space="preserve"> y los efluentes líquidos provenientes de los sectores de lavandería y lavado de vehículos</w:t>
            </w:r>
            <w:r w:rsidR="001A4B74" w:rsidRPr="00B10543">
              <w:rPr>
                <w:rFonts w:cstheme="minorHAnsi"/>
                <w:lang w:val="es-ES" w:eastAsia="es-ES"/>
              </w:rPr>
              <w:t>;</w:t>
            </w:r>
            <w:r w:rsidR="006E3A1C" w:rsidRPr="00B10543">
              <w:rPr>
                <w:rFonts w:cstheme="minorHAnsi"/>
                <w:lang w:val="es-ES" w:eastAsia="es-ES"/>
              </w:rPr>
              <w:t xml:space="preserve"> son conducidos al mismo destino</w:t>
            </w:r>
            <w:r w:rsidR="00A65D4D" w:rsidRPr="00B10543">
              <w:rPr>
                <w:rFonts w:cstheme="minorHAnsi"/>
                <w:lang w:val="es-ES" w:eastAsia="es-ES"/>
              </w:rPr>
              <w:t xml:space="preserve"> antes señalado</w:t>
            </w:r>
            <w:r w:rsidR="0077569A" w:rsidRPr="00B10543">
              <w:rPr>
                <w:rFonts w:cstheme="minorHAnsi"/>
                <w:lang w:val="es-ES" w:eastAsia="es-ES"/>
              </w:rPr>
              <w:t>.</w:t>
            </w:r>
          </w:p>
          <w:p w14:paraId="2ECB6399" w14:textId="29A0F796" w:rsidR="00241303" w:rsidRPr="00B10543" w:rsidRDefault="0077569A" w:rsidP="00241303">
            <w:pPr>
              <w:pStyle w:val="Prrafodelista"/>
              <w:numPr>
                <w:ilvl w:val="0"/>
                <w:numId w:val="34"/>
              </w:numPr>
              <w:ind w:left="284" w:hanging="284"/>
              <w:rPr>
                <w:rFonts w:ascii="Calibri" w:eastAsia="Times New Roman" w:hAnsi="Calibri"/>
                <w:color w:val="000000"/>
                <w:lang w:eastAsia="es-CL"/>
              </w:rPr>
            </w:pPr>
            <w:r w:rsidRPr="00B10543">
              <w:rPr>
                <w:rFonts w:cstheme="minorHAnsi"/>
                <w:lang w:eastAsia="es-ES"/>
              </w:rPr>
              <w:t xml:space="preserve">Adicionalmente </w:t>
            </w:r>
            <w:r w:rsidR="00241303" w:rsidRPr="00B10543">
              <w:rPr>
                <w:rFonts w:cstheme="minorHAnsi"/>
                <w:lang w:val="es-ES" w:eastAsia="es-ES"/>
              </w:rPr>
              <w:t xml:space="preserve">se constató la existencia de </w:t>
            </w:r>
            <w:r w:rsidR="005A1250" w:rsidRPr="00B10543">
              <w:rPr>
                <w:rFonts w:cstheme="minorHAnsi"/>
                <w:lang w:val="es-ES" w:eastAsia="es-ES"/>
              </w:rPr>
              <w:t>dos (</w:t>
            </w:r>
            <w:r w:rsidR="00241303" w:rsidRPr="00B10543">
              <w:rPr>
                <w:rFonts w:cstheme="minorHAnsi"/>
                <w:lang w:val="es-ES" w:eastAsia="es-ES"/>
              </w:rPr>
              <w:t>2</w:t>
            </w:r>
            <w:r w:rsidR="005A1250" w:rsidRPr="00B10543">
              <w:rPr>
                <w:rFonts w:cstheme="minorHAnsi"/>
                <w:lang w:val="es-ES" w:eastAsia="es-ES"/>
              </w:rPr>
              <w:t>)</w:t>
            </w:r>
            <w:r w:rsidR="00241303" w:rsidRPr="00B10543">
              <w:rPr>
                <w:rFonts w:cstheme="minorHAnsi"/>
                <w:lang w:val="es-ES" w:eastAsia="es-ES"/>
              </w:rPr>
              <w:t xml:space="preserve"> plantas de tratamiento de aguas servidas dispuestas en paralelo, de las cuales sólo </w:t>
            </w:r>
            <w:r w:rsidR="005A1250" w:rsidRPr="00B10543">
              <w:rPr>
                <w:rFonts w:cstheme="minorHAnsi"/>
                <w:lang w:val="es-ES" w:eastAsia="es-ES"/>
              </w:rPr>
              <w:t>una (</w:t>
            </w:r>
            <w:r w:rsidR="00241303" w:rsidRPr="00B10543">
              <w:rPr>
                <w:rFonts w:cstheme="minorHAnsi"/>
                <w:lang w:val="es-ES" w:eastAsia="es-ES"/>
              </w:rPr>
              <w:t>1</w:t>
            </w:r>
            <w:r w:rsidR="005A1250" w:rsidRPr="00B10543">
              <w:rPr>
                <w:rFonts w:cstheme="minorHAnsi"/>
                <w:lang w:val="es-ES" w:eastAsia="es-ES"/>
              </w:rPr>
              <w:t>)</w:t>
            </w:r>
            <w:r w:rsidR="00241303" w:rsidRPr="00B10543">
              <w:rPr>
                <w:rFonts w:cstheme="minorHAnsi"/>
                <w:lang w:val="es-ES" w:eastAsia="es-ES"/>
              </w:rPr>
              <w:t xml:space="preserve"> se mantenía en </w:t>
            </w:r>
            <w:r w:rsidR="00241303" w:rsidRPr="00B10543">
              <w:rPr>
                <w:rFonts w:cstheme="minorHAnsi"/>
                <w:lang w:val="es-ES" w:eastAsia="es-ES"/>
              </w:rPr>
              <w:lastRenderedPageBreak/>
              <w:t>operación al momento de la inspección</w:t>
            </w:r>
            <w:r w:rsidR="00770B2C" w:rsidRPr="00B10543">
              <w:rPr>
                <w:rFonts w:cstheme="minorHAnsi"/>
                <w:lang w:val="es-ES" w:eastAsia="es-ES"/>
              </w:rPr>
              <w:t>,</w:t>
            </w:r>
            <w:r w:rsidR="00241303" w:rsidRPr="00B10543">
              <w:rPr>
                <w:rFonts w:cstheme="minorHAnsi"/>
                <w:lang w:val="es-ES" w:eastAsia="es-ES"/>
              </w:rPr>
              <w:t xml:space="preserve"> recibiendo el total del afluente</w:t>
            </w:r>
            <w:r w:rsidR="00FF5345" w:rsidRPr="00B10543">
              <w:rPr>
                <w:rFonts w:cstheme="minorHAnsi"/>
                <w:lang w:val="es-ES" w:eastAsia="es-ES"/>
              </w:rPr>
              <w:t xml:space="preserve"> (Ver Fotografía 23)</w:t>
            </w:r>
            <w:r w:rsidR="00241303" w:rsidRPr="00B10543">
              <w:rPr>
                <w:rFonts w:ascii="Calibri" w:eastAsia="Times New Roman" w:hAnsi="Calibri"/>
                <w:color w:val="000000"/>
                <w:lang w:eastAsia="es-CL"/>
              </w:rPr>
              <w:t>.</w:t>
            </w:r>
          </w:p>
          <w:p w14:paraId="387D8733" w14:textId="1D9A93FD" w:rsidR="00241303" w:rsidRPr="00B10543" w:rsidRDefault="00241303" w:rsidP="00241303">
            <w:pPr>
              <w:pStyle w:val="Prrafodelista"/>
              <w:numPr>
                <w:ilvl w:val="0"/>
                <w:numId w:val="34"/>
              </w:numPr>
              <w:ind w:left="284" w:hanging="284"/>
              <w:rPr>
                <w:rFonts w:ascii="Calibri" w:eastAsia="Times New Roman" w:hAnsi="Calibri"/>
                <w:color w:val="000000"/>
                <w:lang w:eastAsia="es-CL"/>
              </w:rPr>
            </w:pPr>
            <w:r w:rsidRPr="00B10543">
              <w:rPr>
                <w:rFonts w:cstheme="minorHAnsi"/>
                <w:lang w:eastAsia="es-ES"/>
              </w:rPr>
              <w:t xml:space="preserve">Según se observó y comentó por parte del </w:t>
            </w:r>
            <w:r w:rsidR="006E3A1C" w:rsidRPr="00B10543">
              <w:rPr>
                <w:rFonts w:cstheme="minorHAnsi"/>
                <w:lang w:eastAsia="es-ES"/>
              </w:rPr>
              <w:t xml:space="preserve">Segundo </w:t>
            </w:r>
            <w:r w:rsidRPr="00B10543">
              <w:rPr>
                <w:rFonts w:ascii="Calibri" w:eastAsia="Times New Roman" w:hAnsi="Calibri"/>
                <w:color w:val="000000"/>
                <w:lang w:eastAsia="es-CL"/>
              </w:rPr>
              <w:t xml:space="preserve">encargado de mantención del Hotel Explora, </w:t>
            </w:r>
            <w:r w:rsidR="00CC3F49" w:rsidRPr="00B10543">
              <w:rPr>
                <w:rFonts w:ascii="Calibri" w:eastAsia="Times New Roman" w:hAnsi="Calibri"/>
                <w:color w:val="000000"/>
                <w:lang w:eastAsia="es-CL"/>
              </w:rPr>
              <w:t xml:space="preserve">las plantas de tratamiento de aguas servidas cuentan con </w:t>
            </w:r>
            <w:r w:rsidRPr="00B10543">
              <w:rPr>
                <w:rFonts w:ascii="Calibri" w:eastAsia="Times New Roman" w:hAnsi="Calibri"/>
                <w:color w:val="000000"/>
                <w:lang w:eastAsia="es-CL"/>
              </w:rPr>
              <w:t xml:space="preserve">un (1) estanque anóxico y un (1) estanque ecualizador comunes, posterior a los cuales, el flujo se distribuye a las dos (2) unidades de tratamiento biológico de lodos activados existentes, las </w:t>
            </w:r>
            <w:r w:rsidR="00CC3F49" w:rsidRPr="00B10543">
              <w:rPr>
                <w:rFonts w:ascii="Calibri" w:eastAsia="Times New Roman" w:hAnsi="Calibri"/>
                <w:color w:val="000000"/>
                <w:lang w:eastAsia="es-CL"/>
              </w:rPr>
              <w:t xml:space="preserve">que </w:t>
            </w:r>
            <w:r w:rsidRPr="00B10543">
              <w:rPr>
                <w:rFonts w:ascii="Calibri" w:eastAsia="Times New Roman" w:hAnsi="Calibri"/>
                <w:color w:val="000000"/>
                <w:lang w:eastAsia="es-CL"/>
              </w:rPr>
              <w:t>se componen de un estanque de aireación con difusores y un sedimentador, del cual se obtiene por fondo una corriente de lodos que es canalizada hacia un digestor y una corriente de clarificado que es conducida hasta una cámara de contacto, donde se efectúa la desinfección de las aguas mediante adición de Hipoclorito de Sodio y posterior decloración con Bisulfito de Sodio</w:t>
            </w:r>
            <w:r w:rsidR="00FF5345" w:rsidRPr="00B10543">
              <w:rPr>
                <w:rFonts w:ascii="Calibri" w:eastAsia="Times New Roman" w:hAnsi="Calibri"/>
                <w:color w:val="000000"/>
                <w:lang w:eastAsia="es-CL"/>
              </w:rPr>
              <w:t xml:space="preserve"> (Ver Fotografías 24 y 25)</w:t>
            </w:r>
            <w:r w:rsidRPr="00B10543">
              <w:rPr>
                <w:rFonts w:ascii="Calibri" w:eastAsia="Times New Roman" w:hAnsi="Calibri"/>
                <w:color w:val="000000"/>
                <w:lang w:eastAsia="es-CL"/>
              </w:rPr>
              <w:t xml:space="preserve">. En forma posterior, se </w:t>
            </w:r>
            <w:r w:rsidR="00CC3F49" w:rsidRPr="00B10543">
              <w:rPr>
                <w:rFonts w:ascii="Calibri" w:eastAsia="Times New Roman" w:hAnsi="Calibri"/>
                <w:color w:val="000000"/>
                <w:lang w:eastAsia="es-CL"/>
              </w:rPr>
              <w:t xml:space="preserve">constató </w:t>
            </w:r>
            <w:r w:rsidRPr="00B10543">
              <w:rPr>
                <w:rFonts w:ascii="Calibri" w:eastAsia="Times New Roman" w:hAnsi="Calibri"/>
                <w:color w:val="000000"/>
                <w:lang w:eastAsia="es-CL"/>
              </w:rPr>
              <w:t>que el efluente de dicha unidad es conducido hacia un filtro de arena, para finalmente realizar su evacuación final.</w:t>
            </w:r>
          </w:p>
          <w:p w14:paraId="01662A38" w14:textId="46FC6DDA" w:rsidR="00055EDB" w:rsidRDefault="00055EDB" w:rsidP="00055EDB">
            <w:pPr>
              <w:pStyle w:val="Prrafodelista"/>
              <w:numPr>
                <w:ilvl w:val="0"/>
                <w:numId w:val="34"/>
              </w:numPr>
              <w:ind w:left="284" w:hanging="284"/>
              <w:rPr>
                <w:rFonts w:ascii="Calibri" w:eastAsia="Times New Roman" w:hAnsi="Calibri"/>
                <w:color w:val="000000"/>
                <w:lang w:eastAsia="es-CL"/>
              </w:rPr>
            </w:pPr>
            <w:r w:rsidRPr="00B10543">
              <w:rPr>
                <w:rFonts w:ascii="Calibri" w:eastAsia="Times New Roman" w:hAnsi="Calibri"/>
                <w:color w:val="000000"/>
                <w:lang w:eastAsia="es-CL"/>
              </w:rPr>
              <w:t>Asimismo, conforme a lo señalado también por el trabajador indicado en el literal precedente, las muestras para efectuar los autocontroles del efluente son obtenidas desde un estanque ubicado en forma contigua a las plantas de tratamiento de aguas servidas, el cual recibe el flujo proveniente del filtro de arena (ya clorado y declorado) más el posible rebase por aumento de nivel de la cámara de contacto (ante saturación del filtro de arena)</w:t>
            </w:r>
            <w:r w:rsidR="00FF5345" w:rsidRPr="00B10543">
              <w:rPr>
                <w:rFonts w:ascii="Calibri" w:eastAsia="Times New Roman" w:hAnsi="Calibri"/>
                <w:color w:val="000000"/>
                <w:lang w:eastAsia="es-CL"/>
              </w:rPr>
              <w:t xml:space="preserve"> (Ver Fotografía 26)</w:t>
            </w:r>
            <w:r w:rsidRPr="00B10543">
              <w:rPr>
                <w:rFonts w:ascii="Calibri" w:eastAsia="Times New Roman" w:hAnsi="Calibri"/>
                <w:color w:val="000000"/>
                <w:lang w:eastAsia="es-CL"/>
              </w:rPr>
              <w:t>.</w:t>
            </w:r>
          </w:p>
          <w:p w14:paraId="36C97E6D" w14:textId="523E9108" w:rsidR="00FE5114" w:rsidRPr="00B10543" w:rsidRDefault="00FE5114" w:rsidP="00055EDB">
            <w:pPr>
              <w:pStyle w:val="Prrafodelista"/>
              <w:numPr>
                <w:ilvl w:val="0"/>
                <w:numId w:val="34"/>
              </w:numPr>
              <w:ind w:left="284" w:hanging="284"/>
              <w:rPr>
                <w:rFonts w:ascii="Calibri" w:eastAsia="Times New Roman" w:hAnsi="Calibri"/>
                <w:color w:val="000000"/>
                <w:lang w:eastAsia="es-CL"/>
              </w:rPr>
            </w:pPr>
            <w:r>
              <w:rPr>
                <w:rFonts w:ascii="Calibri" w:eastAsia="Times New Roman" w:hAnsi="Calibri"/>
                <w:color w:val="000000"/>
                <w:lang w:eastAsia="es-CL"/>
              </w:rPr>
              <w:t>Se observa que si bien se cuenta con un caudalímetro en forma posterior al filtro de arena, éste no se encontraba operativo al momento de la inspección para efectuar la medición del caudal efluente tratado por las plantas de tratamiento de aguas servidas.</w:t>
            </w:r>
          </w:p>
          <w:p w14:paraId="4A7BE36B" w14:textId="10284687" w:rsidR="00241303" w:rsidRPr="00B10543" w:rsidRDefault="004C21DC" w:rsidP="00241303">
            <w:pPr>
              <w:pStyle w:val="Prrafodelista"/>
              <w:numPr>
                <w:ilvl w:val="0"/>
                <w:numId w:val="34"/>
              </w:numPr>
              <w:ind w:left="284" w:hanging="284"/>
              <w:rPr>
                <w:rFonts w:ascii="Calibri" w:eastAsia="Times New Roman" w:hAnsi="Calibri"/>
                <w:color w:val="000000"/>
                <w:lang w:eastAsia="es-CL"/>
              </w:rPr>
            </w:pPr>
            <w:r w:rsidRPr="00B10543">
              <w:rPr>
                <w:rFonts w:ascii="Calibri" w:eastAsia="Times New Roman" w:hAnsi="Calibri"/>
                <w:color w:val="000000"/>
                <w:lang w:eastAsia="es-CL"/>
              </w:rPr>
              <w:t>Por otr</w:t>
            </w:r>
            <w:r w:rsidR="00496715" w:rsidRPr="00B10543">
              <w:rPr>
                <w:rFonts w:ascii="Calibri" w:eastAsia="Times New Roman" w:hAnsi="Calibri"/>
                <w:color w:val="000000"/>
                <w:lang w:eastAsia="es-CL"/>
              </w:rPr>
              <w:t>a parte</w:t>
            </w:r>
            <w:r w:rsidRPr="00B10543">
              <w:rPr>
                <w:rFonts w:ascii="Calibri" w:eastAsia="Times New Roman" w:hAnsi="Calibri"/>
                <w:color w:val="000000"/>
                <w:lang w:eastAsia="es-CL"/>
              </w:rPr>
              <w:t xml:space="preserve">, </w:t>
            </w:r>
            <w:r w:rsidR="00496715" w:rsidRPr="00B10543">
              <w:rPr>
                <w:rFonts w:ascii="Calibri" w:eastAsia="Times New Roman" w:hAnsi="Calibri"/>
                <w:color w:val="000000"/>
                <w:lang w:eastAsia="es-CL"/>
              </w:rPr>
              <w:t xml:space="preserve">se advierte que </w:t>
            </w:r>
            <w:r w:rsidRPr="00B10543">
              <w:rPr>
                <w:rFonts w:ascii="Calibri" w:eastAsia="Times New Roman" w:hAnsi="Calibri"/>
                <w:color w:val="000000"/>
                <w:lang w:eastAsia="es-CL"/>
              </w:rPr>
              <w:t>en el trazado del ducto de conducción del efluente tratado comprendido entre las plantas de tratamiento de aguas servidas y el punto de descarga en el Río Paine, no se observó la existencia de cámaras de inspección. No obstante lo anterior, en un punto del mismo se visualizó una salida lateral (Tee) con una llave de corte instalada al interior de una cámara de válvula, la cual, de acuerdo a lo informado por el Segundo encargado de mantención del Hotel Explora, habría sido habilitada para la obtención de muestras por parte de la autoridad sanitaria</w:t>
            </w:r>
            <w:r w:rsidR="00FF5345" w:rsidRPr="00B10543">
              <w:rPr>
                <w:rFonts w:ascii="Calibri" w:eastAsia="Times New Roman" w:hAnsi="Calibri"/>
                <w:color w:val="000000"/>
                <w:lang w:eastAsia="es-CL"/>
              </w:rPr>
              <w:t xml:space="preserve"> (Ver Fotografía 27)</w:t>
            </w:r>
            <w:r w:rsidRPr="00B10543">
              <w:rPr>
                <w:rFonts w:ascii="Calibri" w:eastAsia="Times New Roman" w:hAnsi="Calibri"/>
                <w:color w:val="000000"/>
                <w:lang w:eastAsia="es-CL"/>
              </w:rPr>
              <w:t>.</w:t>
            </w:r>
          </w:p>
          <w:p w14:paraId="5DA050C7" w14:textId="7F730394" w:rsidR="004C21DC" w:rsidRPr="00B10543" w:rsidRDefault="004C21DC" w:rsidP="005E3F90">
            <w:pPr>
              <w:pStyle w:val="Prrafodelista"/>
              <w:numPr>
                <w:ilvl w:val="0"/>
                <w:numId w:val="34"/>
              </w:numPr>
              <w:ind w:left="284" w:hanging="284"/>
              <w:rPr>
                <w:rFonts w:ascii="Calibri" w:eastAsia="Times New Roman" w:hAnsi="Calibri"/>
                <w:color w:val="000000"/>
                <w:lang w:eastAsia="es-CL"/>
              </w:rPr>
            </w:pPr>
            <w:r w:rsidRPr="00B10543">
              <w:rPr>
                <w:rFonts w:ascii="Calibri" w:eastAsia="Times New Roman" w:hAnsi="Calibri"/>
                <w:color w:val="000000"/>
                <w:lang w:eastAsia="es-CL"/>
              </w:rPr>
              <w:t xml:space="preserve">Se observó </w:t>
            </w:r>
            <w:r w:rsidR="00496715" w:rsidRPr="00B10543">
              <w:rPr>
                <w:rFonts w:ascii="Calibri" w:eastAsia="Times New Roman" w:hAnsi="Calibri"/>
                <w:color w:val="000000"/>
                <w:lang w:eastAsia="es-CL"/>
              </w:rPr>
              <w:t xml:space="preserve">además </w:t>
            </w:r>
            <w:r w:rsidRPr="00B10543">
              <w:rPr>
                <w:rFonts w:ascii="Calibri" w:eastAsia="Times New Roman" w:hAnsi="Calibri"/>
                <w:color w:val="000000"/>
                <w:lang w:eastAsia="es-CL"/>
              </w:rPr>
              <w:t>que entre la salida de las plantas de tratamiento de agua servidas y el punto de descarga en el Río Paine, no existe ningún lugar que permita efectuar medición de los caudales del efluente tratado.</w:t>
            </w:r>
          </w:p>
        </w:tc>
      </w:tr>
    </w:tbl>
    <w:p w14:paraId="00DC25BA" w14:textId="77777777" w:rsidR="00D950CB" w:rsidRDefault="00D950CB" w:rsidP="00C53600">
      <w:pPr>
        <w:jc w:val="left"/>
        <w:rPr>
          <w:rFonts w:cstheme="minorHAnsi"/>
          <w:b/>
          <w:sz w:val="20"/>
          <w:szCs w:val="24"/>
        </w:rPr>
      </w:pPr>
    </w:p>
    <w:p w14:paraId="189FF164" w14:textId="77777777" w:rsidR="00D950CB" w:rsidRDefault="00D950CB" w:rsidP="00C53600">
      <w:pPr>
        <w:jc w:val="left"/>
        <w:rPr>
          <w:rFonts w:cstheme="minorHAnsi"/>
          <w:b/>
          <w:sz w:val="20"/>
          <w:szCs w:val="24"/>
        </w:rPr>
      </w:pPr>
    </w:p>
    <w:p w14:paraId="4AFC523C" w14:textId="77777777" w:rsidR="00D950CB" w:rsidRDefault="00D950CB" w:rsidP="00C53600">
      <w:pPr>
        <w:jc w:val="left"/>
        <w:rPr>
          <w:rFonts w:cstheme="minorHAnsi"/>
          <w:b/>
          <w:sz w:val="20"/>
          <w:szCs w:val="24"/>
        </w:rPr>
      </w:pPr>
    </w:p>
    <w:p w14:paraId="4CEBA306" w14:textId="77777777" w:rsidR="00D950CB" w:rsidRDefault="00D950CB" w:rsidP="00C53600">
      <w:pPr>
        <w:jc w:val="left"/>
        <w:rPr>
          <w:rFonts w:cstheme="minorHAnsi"/>
          <w:b/>
          <w:sz w:val="20"/>
          <w:szCs w:val="24"/>
        </w:rPr>
      </w:pPr>
    </w:p>
    <w:p w14:paraId="5E062AA4" w14:textId="77777777" w:rsidR="00D950CB" w:rsidRDefault="00D950CB" w:rsidP="00C53600">
      <w:pPr>
        <w:jc w:val="left"/>
        <w:rPr>
          <w:rFonts w:cstheme="minorHAnsi"/>
          <w:b/>
          <w:sz w:val="20"/>
          <w:szCs w:val="24"/>
        </w:rPr>
      </w:pPr>
    </w:p>
    <w:p w14:paraId="23F3B913" w14:textId="77777777" w:rsidR="00067C71" w:rsidRDefault="00067C71" w:rsidP="00C53600">
      <w:pPr>
        <w:jc w:val="left"/>
        <w:rPr>
          <w:rFonts w:cstheme="minorHAnsi"/>
          <w:b/>
          <w:sz w:val="20"/>
          <w:szCs w:val="24"/>
        </w:rPr>
      </w:pPr>
    </w:p>
    <w:p w14:paraId="580FD89B" w14:textId="77777777" w:rsidR="00067C71" w:rsidRDefault="00067C71" w:rsidP="00C53600">
      <w:pPr>
        <w:jc w:val="left"/>
        <w:rPr>
          <w:rFonts w:cstheme="minorHAnsi"/>
          <w:b/>
          <w:sz w:val="20"/>
          <w:szCs w:val="24"/>
        </w:rPr>
      </w:pPr>
    </w:p>
    <w:p w14:paraId="72F58FD1" w14:textId="77777777" w:rsidR="00067C71" w:rsidRDefault="00067C71" w:rsidP="00C53600">
      <w:pPr>
        <w:jc w:val="left"/>
        <w:rPr>
          <w:rFonts w:cstheme="minorHAnsi"/>
          <w:b/>
          <w:sz w:val="20"/>
          <w:szCs w:val="24"/>
        </w:rPr>
      </w:pPr>
    </w:p>
    <w:p w14:paraId="519B3924" w14:textId="77777777" w:rsidR="00067C71" w:rsidRDefault="00067C71" w:rsidP="00C53600">
      <w:pPr>
        <w:jc w:val="left"/>
        <w:rPr>
          <w:rFonts w:cstheme="minorHAnsi"/>
          <w:b/>
          <w:sz w:val="20"/>
          <w:szCs w:val="24"/>
        </w:rPr>
      </w:pPr>
    </w:p>
    <w:p w14:paraId="4AEBE96D" w14:textId="77777777" w:rsidR="00067C71" w:rsidRDefault="00067C71" w:rsidP="00C53600">
      <w:pPr>
        <w:jc w:val="left"/>
        <w:rPr>
          <w:rFonts w:cstheme="minorHAnsi"/>
          <w:b/>
          <w:sz w:val="20"/>
          <w:szCs w:val="24"/>
        </w:rPr>
      </w:pPr>
    </w:p>
    <w:p w14:paraId="5766E226" w14:textId="77777777" w:rsidR="00067C71" w:rsidRDefault="00067C71" w:rsidP="00C53600">
      <w:pPr>
        <w:jc w:val="left"/>
        <w:rPr>
          <w:rFonts w:cstheme="minorHAnsi"/>
          <w:b/>
          <w:sz w:val="20"/>
          <w:szCs w:val="24"/>
        </w:rPr>
      </w:pPr>
    </w:p>
    <w:p w14:paraId="20FEA6B2" w14:textId="77777777" w:rsidR="00067C71" w:rsidRDefault="00067C71" w:rsidP="00C53600">
      <w:pPr>
        <w:jc w:val="left"/>
        <w:rPr>
          <w:rFonts w:cstheme="minorHAnsi"/>
          <w:b/>
          <w:sz w:val="20"/>
          <w:szCs w:val="24"/>
        </w:rPr>
      </w:pPr>
    </w:p>
    <w:p w14:paraId="644DBACD" w14:textId="77777777" w:rsidR="00067C71" w:rsidRDefault="00067C71" w:rsidP="00C53600">
      <w:pPr>
        <w:jc w:val="left"/>
        <w:rPr>
          <w:rFonts w:cstheme="minorHAnsi"/>
          <w:b/>
          <w:sz w:val="20"/>
          <w:szCs w:val="24"/>
        </w:rPr>
      </w:pPr>
    </w:p>
    <w:p w14:paraId="150436E6" w14:textId="77777777" w:rsidR="00067C71" w:rsidRDefault="00067C71" w:rsidP="00C53600">
      <w:pPr>
        <w:jc w:val="left"/>
        <w:rPr>
          <w:rFonts w:cstheme="minorHAnsi"/>
          <w:b/>
          <w:sz w:val="20"/>
          <w:szCs w:val="24"/>
        </w:rPr>
      </w:pPr>
    </w:p>
    <w:p w14:paraId="5DBAC2A9" w14:textId="77777777" w:rsidR="00067C71" w:rsidRDefault="00067C71" w:rsidP="00C53600">
      <w:pPr>
        <w:jc w:val="left"/>
        <w:rPr>
          <w:rFonts w:cstheme="minorHAnsi"/>
          <w:b/>
          <w:sz w:val="20"/>
          <w:szCs w:val="24"/>
        </w:rPr>
      </w:pPr>
    </w:p>
    <w:p w14:paraId="60CAB492" w14:textId="77777777" w:rsidR="00067C71" w:rsidRDefault="00067C71" w:rsidP="00C53600">
      <w:pPr>
        <w:jc w:val="left"/>
        <w:rPr>
          <w:rFonts w:cstheme="minorHAnsi"/>
          <w:b/>
          <w:sz w:val="20"/>
          <w:szCs w:val="24"/>
        </w:rPr>
      </w:pPr>
    </w:p>
    <w:p w14:paraId="5B7E2373" w14:textId="77777777" w:rsidR="00067C71" w:rsidRDefault="00067C71" w:rsidP="00C53600">
      <w:pPr>
        <w:jc w:val="left"/>
        <w:rPr>
          <w:rFonts w:cstheme="minorHAnsi"/>
          <w:b/>
          <w:sz w:val="20"/>
          <w:szCs w:val="24"/>
        </w:rPr>
      </w:pPr>
    </w:p>
    <w:p w14:paraId="1122C786" w14:textId="77777777" w:rsidR="00067C71" w:rsidRDefault="00067C71" w:rsidP="00C53600">
      <w:pPr>
        <w:jc w:val="left"/>
        <w:rPr>
          <w:rFonts w:cstheme="minorHAnsi"/>
          <w:b/>
          <w:sz w:val="20"/>
          <w:szCs w:val="24"/>
        </w:rPr>
      </w:pPr>
    </w:p>
    <w:p w14:paraId="7E4D23DC" w14:textId="77777777" w:rsidR="00067C71" w:rsidRDefault="00067C71" w:rsidP="00C53600">
      <w:pPr>
        <w:jc w:val="left"/>
        <w:rPr>
          <w:rFonts w:cstheme="minorHAnsi"/>
          <w:b/>
          <w:sz w:val="20"/>
          <w:szCs w:val="24"/>
        </w:rPr>
      </w:pPr>
    </w:p>
    <w:p w14:paraId="7065BA5C" w14:textId="77777777" w:rsidR="00067C71" w:rsidRDefault="00067C71" w:rsidP="00C53600">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067C71" w:rsidRPr="00E969E8" w14:paraId="0F0F9DF8" w14:textId="77777777" w:rsidTr="00F47F9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375048" w14:textId="77777777" w:rsidR="00067C71" w:rsidRPr="00E969E8" w:rsidRDefault="00067C71" w:rsidP="00F47F96">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lastRenderedPageBreak/>
              <w:t>Registros</w:t>
            </w:r>
          </w:p>
        </w:tc>
      </w:tr>
      <w:tr w:rsidR="00067C71" w:rsidRPr="00E969E8" w14:paraId="6BA3DBF7" w14:textId="77777777" w:rsidTr="00F47F96">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52BF554" w14:textId="61F374D9" w:rsidR="00067C71" w:rsidRPr="00E969E8" w:rsidRDefault="00067C71" w:rsidP="00F47F96">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2665D687" wp14:editId="3A8EF35C">
                  <wp:extent cx="3240000" cy="1620000"/>
                  <wp:effectExtent l="0" t="0" r="0" b="0"/>
                  <wp:docPr id="259" name="Imagen 259" descr="C:\Users\andy.morrison\Desktop\Fotografías BR\Explora_DSC0082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descr="C:\Users\andy.morrison\Desktop\Fotografías BR\Explora_DSC00824.jpg"/>
                          <pic:cNvPicPr>
                            <a:picLocks noChangeAspect="1" noChangeArrowheads="1"/>
                          </pic:cNvPicPr>
                        </pic:nvPicPr>
                        <pic:blipFill>
                          <a:blip r:embed="rId82">
                            <a:extLst>
                              <a:ext uri="{BEBA8EAE-BF5A-486C-A8C5-ECC9F3942E4B}">
                                <a14:imgProps xmlns:a14="http://schemas.microsoft.com/office/drawing/2010/main">
                                  <a14:imgLayer r:embed="rId8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26F873B" w14:textId="29636645" w:rsidR="00067C71" w:rsidRPr="00E969E8" w:rsidRDefault="00067C71" w:rsidP="00F47F96">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668880F9" wp14:editId="4042A8C6">
                  <wp:extent cx="3240000" cy="1620000"/>
                  <wp:effectExtent l="0" t="0" r="0" b="0"/>
                  <wp:docPr id="260" name="Imagen 260" descr="C:\Users\andy.morrison\Desktop\Fotografías BR\Explora_DSC0082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descr="C:\Users\andy.morrison\Desktop\Fotografías BR\Explora_DSC00828.jpg"/>
                          <pic:cNvPicPr>
                            <a:picLocks noChangeAspect="1" noChangeArrowheads="1"/>
                          </pic:cNvPicPr>
                        </pic:nvPicPr>
                        <pic:blipFill>
                          <a:blip r:embed="rId84">
                            <a:extLst>
                              <a:ext uri="{BEBA8EAE-BF5A-486C-A8C5-ECC9F3942E4B}">
                                <a14:imgProps xmlns:a14="http://schemas.microsoft.com/office/drawing/2010/main">
                                  <a14:imgLayer r:embed="rId8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067C71" w:rsidRPr="00E969E8" w14:paraId="240D8770" w14:textId="77777777" w:rsidTr="00F47F96">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083A8467" w14:textId="77777777" w:rsidR="00067C71" w:rsidRPr="005B4E93" w:rsidRDefault="00067C71" w:rsidP="00F47F96">
            <w:pPr>
              <w:pStyle w:val="Epgrafe"/>
              <w:rPr>
                <w:rFonts w:eastAsia="Times New Roman"/>
                <w:color w:val="000000"/>
                <w:lang w:eastAsia="es-CL"/>
              </w:rPr>
            </w:pPr>
            <w:bookmarkStart w:id="196" w:name="_Toc407798128"/>
            <w:r w:rsidRPr="005B4E93">
              <w:t xml:space="preserve">Fotografía </w:t>
            </w:r>
            <w:r w:rsidRPr="005B4E93">
              <w:fldChar w:fldCharType="begin"/>
            </w:r>
            <w:r w:rsidRPr="005B4E93">
              <w:instrText xml:space="preserve"> SEQ Fotografía \* ARABIC </w:instrText>
            </w:r>
            <w:r w:rsidRPr="005B4E93">
              <w:fldChar w:fldCharType="separate"/>
            </w:r>
            <w:r w:rsidR="00BA77F7">
              <w:rPr>
                <w:noProof/>
              </w:rPr>
              <w:t>23</w:t>
            </w:r>
            <w:r w:rsidRPr="005B4E93">
              <w:fldChar w:fldCharType="end"/>
            </w:r>
            <w:r w:rsidRPr="005B4E93">
              <w:t>.</w:t>
            </w:r>
            <w:bookmarkEnd w:id="196"/>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F605A9" w14:textId="77777777" w:rsidR="00067C71" w:rsidRPr="005B4E93" w:rsidRDefault="00067C71" w:rsidP="00F47F9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4443FE9C" w14:textId="77777777" w:rsidR="00067C71" w:rsidRPr="005B4E93" w:rsidRDefault="00067C71" w:rsidP="00F47F96">
            <w:pPr>
              <w:pStyle w:val="Epgrafe"/>
            </w:pPr>
            <w:bookmarkStart w:id="197" w:name="_Toc407798129"/>
            <w:r w:rsidRPr="005B4E93">
              <w:t xml:space="preserve">Fotografía </w:t>
            </w:r>
            <w:r w:rsidRPr="005B4E93">
              <w:fldChar w:fldCharType="begin"/>
            </w:r>
            <w:r w:rsidRPr="005B4E93">
              <w:instrText xml:space="preserve"> SEQ Fotografía \* ARABIC </w:instrText>
            </w:r>
            <w:r w:rsidRPr="005B4E93">
              <w:fldChar w:fldCharType="separate"/>
            </w:r>
            <w:r w:rsidR="00BA77F7">
              <w:rPr>
                <w:noProof/>
              </w:rPr>
              <w:t>24</w:t>
            </w:r>
            <w:bookmarkEnd w:id="197"/>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8B74D2" w14:textId="77777777" w:rsidR="00067C71" w:rsidRPr="005B4E93" w:rsidRDefault="00067C71" w:rsidP="00F47F9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067C71" w:rsidRPr="00E969E8" w14:paraId="72AF8069" w14:textId="77777777" w:rsidTr="00F47F96">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11A3C9" w14:textId="77777777" w:rsidR="00067C71" w:rsidRPr="00A15891" w:rsidRDefault="00067C71" w:rsidP="00F47F96">
            <w:pPr>
              <w:jc w:val="left"/>
              <w:rPr>
                <w:rFonts w:eastAsia="Times New Roman"/>
                <w:b/>
                <w:color w:val="000000"/>
                <w:sz w:val="18"/>
                <w:szCs w:val="18"/>
                <w:lang w:eastAsia="es-CL"/>
              </w:rPr>
            </w:pPr>
            <w:r w:rsidRPr="00A15891">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5DC53687" w14:textId="77777777" w:rsidR="00067C71" w:rsidRPr="001610CA" w:rsidRDefault="00067C71" w:rsidP="00F47F96">
            <w:pPr>
              <w:jc w:val="left"/>
              <w:rPr>
                <w:rFonts w:eastAsia="Times New Roman"/>
                <w:color w:val="000000"/>
                <w:sz w:val="18"/>
                <w:szCs w:val="18"/>
                <w:lang w:eastAsia="es-CL"/>
              </w:rPr>
            </w:pPr>
            <w:r w:rsidRPr="001610CA">
              <w:rPr>
                <w:rFonts w:eastAsia="Times New Roman"/>
                <w:b/>
                <w:color w:val="000000"/>
                <w:sz w:val="18"/>
                <w:szCs w:val="18"/>
                <w:lang w:eastAsia="es-CL"/>
              </w:rPr>
              <w:t>Coordenada Norte:</w:t>
            </w:r>
            <w:r w:rsidRPr="001610CA">
              <w:rPr>
                <w:rFonts w:eastAsia="Times New Roman"/>
                <w:color w:val="000000"/>
                <w:sz w:val="18"/>
                <w:szCs w:val="18"/>
                <w:lang w:eastAsia="es-CL"/>
              </w:rPr>
              <w:t xml:space="preserve"> </w:t>
            </w:r>
          </w:p>
          <w:p w14:paraId="71C9B115" w14:textId="6B22DCCE" w:rsidR="00067C71" w:rsidRPr="001610CA" w:rsidRDefault="00067C71" w:rsidP="001610CA">
            <w:pPr>
              <w:jc w:val="left"/>
              <w:rPr>
                <w:rFonts w:ascii="Calibri" w:eastAsia="Times New Roman" w:hAnsi="Calibri"/>
                <w:b/>
                <w:color w:val="000000"/>
                <w:sz w:val="18"/>
                <w:szCs w:val="18"/>
                <w:lang w:eastAsia="es-CL"/>
              </w:rPr>
            </w:pPr>
            <w:r w:rsidRPr="001610CA">
              <w:rPr>
                <w:rFonts w:ascii="Calibri" w:eastAsia="Times New Roman" w:hAnsi="Calibri"/>
                <w:color w:val="000000"/>
                <w:sz w:val="18"/>
                <w:szCs w:val="18"/>
                <w:lang w:eastAsia="es-CL"/>
              </w:rPr>
              <w:t>4.3</w:t>
            </w:r>
            <w:r w:rsidR="001610CA" w:rsidRPr="001610CA">
              <w:rPr>
                <w:rFonts w:ascii="Calibri" w:eastAsia="Times New Roman" w:hAnsi="Calibri"/>
                <w:color w:val="000000"/>
                <w:sz w:val="18"/>
                <w:szCs w:val="18"/>
                <w:lang w:eastAsia="es-CL"/>
              </w:rPr>
              <w:t>35</w:t>
            </w:r>
            <w:r w:rsidRPr="001610CA">
              <w:rPr>
                <w:rFonts w:ascii="Calibri" w:eastAsia="Times New Roman" w:hAnsi="Calibri"/>
                <w:color w:val="000000"/>
                <w:sz w:val="18"/>
                <w:szCs w:val="18"/>
                <w:lang w:eastAsia="es-CL"/>
              </w:rPr>
              <w:t>.</w:t>
            </w:r>
            <w:r w:rsidR="001610CA" w:rsidRPr="001610CA">
              <w:rPr>
                <w:rFonts w:ascii="Calibri" w:eastAsia="Times New Roman" w:hAnsi="Calibri"/>
                <w:color w:val="000000"/>
                <w:sz w:val="18"/>
                <w:szCs w:val="18"/>
                <w:lang w:eastAsia="es-CL"/>
              </w:rPr>
              <w:t>529</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619B5CE0" w14:textId="77777777" w:rsidR="00067C71" w:rsidRPr="001610CA" w:rsidRDefault="00067C71" w:rsidP="00F47F96">
            <w:pPr>
              <w:jc w:val="left"/>
              <w:rPr>
                <w:rFonts w:eastAsia="Times New Roman"/>
                <w:color w:val="000000"/>
                <w:sz w:val="18"/>
                <w:szCs w:val="18"/>
                <w:lang w:eastAsia="es-CL"/>
              </w:rPr>
            </w:pPr>
            <w:r w:rsidRPr="001610CA">
              <w:rPr>
                <w:rFonts w:eastAsia="Times New Roman"/>
                <w:b/>
                <w:color w:val="000000"/>
                <w:sz w:val="18"/>
                <w:szCs w:val="18"/>
                <w:lang w:eastAsia="es-CL"/>
              </w:rPr>
              <w:t>Coordenada Este:</w:t>
            </w:r>
            <w:r w:rsidRPr="001610CA">
              <w:rPr>
                <w:rFonts w:eastAsia="Times New Roman"/>
                <w:color w:val="000000"/>
                <w:sz w:val="18"/>
                <w:szCs w:val="18"/>
                <w:lang w:eastAsia="es-CL"/>
              </w:rPr>
              <w:t xml:space="preserve"> </w:t>
            </w:r>
          </w:p>
          <w:p w14:paraId="2046ECF2" w14:textId="14D66240" w:rsidR="00067C71" w:rsidRPr="001610CA" w:rsidRDefault="00067C71" w:rsidP="001610CA">
            <w:pPr>
              <w:jc w:val="left"/>
              <w:rPr>
                <w:rFonts w:ascii="Calibri" w:eastAsia="Times New Roman" w:hAnsi="Calibri"/>
                <w:b/>
                <w:color w:val="000000"/>
                <w:sz w:val="18"/>
                <w:szCs w:val="18"/>
                <w:lang w:eastAsia="es-CL"/>
              </w:rPr>
            </w:pPr>
            <w:r w:rsidRPr="001610CA">
              <w:rPr>
                <w:rFonts w:ascii="Calibri" w:eastAsia="Times New Roman" w:hAnsi="Calibri"/>
                <w:color w:val="000000"/>
                <w:sz w:val="18"/>
                <w:szCs w:val="18"/>
                <w:lang w:eastAsia="es-CL"/>
              </w:rPr>
              <w:t>64</w:t>
            </w:r>
            <w:r w:rsidR="001610CA" w:rsidRPr="001610CA">
              <w:rPr>
                <w:rFonts w:ascii="Calibri" w:eastAsia="Times New Roman" w:hAnsi="Calibri"/>
                <w:color w:val="000000"/>
                <w:sz w:val="18"/>
                <w:szCs w:val="18"/>
                <w:lang w:eastAsia="es-CL"/>
              </w:rPr>
              <w:t>0</w:t>
            </w:r>
            <w:r w:rsidRPr="001610CA">
              <w:rPr>
                <w:rFonts w:ascii="Calibri" w:eastAsia="Times New Roman" w:hAnsi="Calibri"/>
                <w:color w:val="000000"/>
                <w:sz w:val="18"/>
                <w:szCs w:val="18"/>
                <w:lang w:eastAsia="es-CL"/>
              </w:rPr>
              <w:t>.</w:t>
            </w:r>
            <w:r w:rsidR="001610CA" w:rsidRPr="001610CA">
              <w:rPr>
                <w:rFonts w:ascii="Calibri" w:eastAsia="Times New Roman" w:hAnsi="Calibri"/>
                <w:color w:val="000000"/>
                <w:sz w:val="18"/>
                <w:szCs w:val="18"/>
                <w:lang w:eastAsia="es-CL"/>
              </w:rPr>
              <w:t>745</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5BFCC525" w14:textId="77777777" w:rsidR="00067C71" w:rsidRPr="00CA59AC" w:rsidRDefault="00067C71" w:rsidP="00F47F96">
            <w:pPr>
              <w:jc w:val="left"/>
              <w:rPr>
                <w:rFonts w:eastAsia="Times New Roman"/>
                <w:b/>
                <w:color w:val="000000"/>
                <w:sz w:val="18"/>
                <w:szCs w:val="18"/>
                <w:lang w:eastAsia="es-CL"/>
              </w:rPr>
            </w:pPr>
            <w:r w:rsidRPr="00CA59AC">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0B24165A" w14:textId="77777777" w:rsidR="00067C71" w:rsidRPr="00266812" w:rsidRDefault="00067C71" w:rsidP="00F47F96">
            <w:pPr>
              <w:jc w:val="left"/>
              <w:rPr>
                <w:rFonts w:eastAsia="Times New Roman"/>
                <w:color w:val="000000"/>
                <w:sz w:val="18"/>
                <w:szCs w:val="18"/>
                <w:lang w:eastAsia="es-CL"/>
              </w:rPr>
            </w:pPr>
            <w:r w:rsidRPr="00266812">
              <w:rPr>
                <w:rFonts w:eastAsia="Times New Roman"/>
                <w:b/>
                <w:color w:val="000000"/>
                <w:sz w:val="18"/>
                <w:szCs w:val="18"/>
                <w:lang w:eastAsia="es-CL"/>
              </w:rPr>
              <w:t>Coordenada Norte:</w:t>
            </w:r>
            <w:r w:rsidRPr="00266812">
              <w:rPr>
                <w:rFonts w:eastAsia="Times New Roman"/>
                <w:color w:val="000000"/>
                <w:sz w:val="18"/>
                <w:szCs w:val="18"/>
                <w:lang w:eastAsia="es-CL"/>
              </w:rPr>
              <w:t xml:space="preserve"> </w:t>
            </w:r>
          </w:p>
          <w:p w14:paraId="027A427B" w14:textId="4A82D434" w:rsidR="00067C71" w:rsidRPr="00266812" w:rsidRDefault="00067C71" w:rsidP="00266812">
            <w:pPr>
              <w:jc w:val="left"/>
              <w:rPr>
                <w:rFonts w:ascii="Calibri" w:eastAsia="Times New Roman" w:hAnsi="Calibri"/>
                <w:b/>
                <w:color w:val="000000"/>
                <w:sz w:val="18"/>
                <w:szCs w:val="18"/>
                <w:lang w:eastAsia="es-CL"/>
              </w:rPr>
            </w:pPr>
            <w:r w:rsidRPr="00266812">
              <w:rPr>
                <w:rFonts w:ascii="Calibri" w:eastAsia="Times New Roman" w:hAnsi="Calibri"/>
                <w:color w:val="000000"/>
                <w:sz w:val="18"/>
                <w:szCs w:val="18"/>
                <w:lang w:eastAsia="es-CL"/>
              </w:rPr>
              <w:t>4.3</w:t>
            </w:r>
            <w:r w:rsidR="00266812" w:rsidRPr="00266812">
              <w:rPr>
                <w:rFonts w:ascii="Calibri" w:eastAsia="Times New Roman" w:hAnsi="Calibri"/>
                <w:color w:val="000000"/>
                <w:sz w:val="18"/>
                <w:szCs w:val="18"/>
                <w:lang w:eastAsia="es-CL"/>
              </w:rPr>
              <w:t>35</w:t>
            </w:r>
            <w:r w:rsidRPr="00266812">
              <w:rPr>
                <w:rFonts w:ascii="Calibri" w:eastAsia="Times New Roman" w:hAnsi="Calibri"/>
                <w:color w:val="000000"/>
                <w:sz w:val="18"/>
                <w:szCs w:val="18"/>
                <w:lang w:eastAsia="es-CL"/>
              </w:rPr>
              <w:t>.</w:t>
            </w:r>
            <w:r w:rsidR="00266812" w:rsidRPr="00266812">
              <w:rPr>
                <w:rFonts w:ascii="Calibri" w:eastAsia="Times New Roman" w:hAnsi="Calibri"/>
                <w:color w:val="000000"/>
                <w:sz w:val="18"/>
                <w:szCs w:val="18"/>
                <w:lang w:eastAsia="es-CL"/>
              </w:rPr>
              <w:t>529</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27551C9C" w14:textId="77777777" w:rsidR="00067C71" w:rsidRPr="00266812" w:rsidRDefault="00067C71" w:rsidP="00F47F96">
            <w:pPr>
              <w:jc w:val="left"/>
              <w:rPr>
                <w:rFonts w:eastAsia="Times New Roman"/>
                <w:color w:val="000000"/>
                <w:sz w:val="18"/>
                <w:szCs w:val="18"/>
                <w:lang w:eastAsia="es-CL"/>
              </w:rPr>
            </w:pPr>
            <w:r w:rsidRPr="00266812">
              <w:rPr>
                <w:rFonts w:eastAsia="Times New Roman"/>
                <w:b/>
                <w:color w:val="000000"/>
                <w:sz w:val="18"/>
                <w:szCs w:val="18"/>
                <w:lang w:eastAsia="es-CL"/>
              </w:rPr>
              <w:t>Coordenada Este:</w:t>
            </w:r>
            <w:r w:rsidRPr="00266812">
              <w:rPr>
                <w:rFonts w:eastAsia="Times New Roman"/>
                <w:color w:val="000000"/>
                <w:sz w:val="18"/>
                <w:szCs w:val="18"/>
                <w:lang w:eastAsia="es-CL"/>
              </w:rPr>
              <w:t xml:space="preserve"> </w:t>
            </w:r>
          </w:p>
          <w:p w14:paraId="073761CC" w14:textId="36B004DD" w:rsidR="00067C71" w:rsidRPr="00266812" w:rsidRDefault="00067C71" w:rsidP="00266812">
            <w:pPr>
              <w:jc w:val="left"/>
              <w:rPr>
                <w:rFonts w:ascii="Calibri" w:eastAsia="Times New Roman" w:hAnsi="Calibri"/>
                <w:b/>
                <w:color w:val="000000"/>
                <w:sz w:val="18"/>
                <w:szCs w:val="18"/>
                <w:lang w:eastAsia="es-CL"/>
              </w:rPr>
            </w:pPr>
            <w:r w:rsidRPr="00266812">
              <w:rPr>
                <w:rFonts w:ascii="Calibri" w:eastAsia="Times New Roman" w:hAnsi="Calibri"/>
                <w:color w:val="000000"/>
                <w:sz w:val="18"/>
                <w:szCs w:val="18"/>
                <w:lang w:eastAsia="es-CL"/>
              </w:rPr>
              <w:t>64</w:t>
            </w:r>
            <w:r w:rsidR="00266812" w:rsidRPr="00266812">
              <w:rPr>
                <w:rFonts w:ascii="Calibri" w:eastAsia="Times New Roman" w:hAnsi="Calibri"/>
                <w:color w:val="000000"/>
                <w:sz w:val="18"/>
                <w:szCs w:val="18"/>
                <w:lang w:eastAsia="es-CL"/>
              </w:rPr>
              <w:t>0</w:t>
            </w:r>
            <w:r w:rsidRPr="00266812">
              <w:rPr>
                <w:rFonts w:ascii="Calibri" w:eastAsia="Times New Roman" w:hAnsi="Calibri"/>
                <w:color w:val="000000"/>
                <w:sz w:val="18"/>
                <w:szCs w:val="18"/>
                <w:lang w:eastAsia="es-CL"/>
              </w:rPr>
              <w:t>.</w:t>
            </w:r>
            <w:r w:rsidR="00266812" w:rsidRPr="00266812">
              <w:rPr>
                <w:rFonts w:ascii="Calibri" w:eastAsia="Times New Roman" w:hAnsi="Calibri"/>
                <w:color w:val="000000"/>
                <w:sz w:val="18"/>
                <w:szCs w:val="18"/>
                <w:lang w:eastAsia="es-CL"/>
              </w:rPr>
              <w:t>750</w:t>
            </w:r>
          </w:p>
        </w:tc>
      </w:tr>
      <w:tr w:rsidR="00067C71" w:rsidRPr="00E969E8" w14:paraId="7B9FC284" w14:textId="77777777" w:rsidTr="00F47F96">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1DE29EA" w14:textId="1A13D903" w:rsidR="00067C71" w:rsidRPr="006D04D7" w:rsidRDefault="00067C71" w:rsidP="006D04D7">
            <w:pPr>
              <w:rPr>
                <w:rFonts w:ascii="Calibri" w:eastAsia="Times New Roman" w:hAnsi="Calibri"/>
                <w:color w:val="000000"/>
                <w:sz w:val="18"/>
                <w:szCs w:val="18"/>
                <w:lang w:eastAsia="es-CL"/>
              </w:rPr>
            </w:pPr>
            <w:r w:rsidRPr="006D04D7">
              <w:rPr>
                <w:rFonts w:ascii="Calibri" w:eastAsia="Times New Roman" w:hAnsi="Calibri"/>
                <w:b/>
                <w:color w:val="000000"/>
                <w:sz w:val="18"/>
                <w:szCs w:val="18"/>
                <w:lang w:eastAsia="es-CL"/>
              </w:rPr>
              <w:t>Descripción Medio de Prueba:</w:t>
            </w:r>
            <w:r w:rsidRPr="006D04D7">
              <w:rPr>
                <w:rFonts w:ascii="Calibri" w:eastAsia="Times New Roman" w:hAnsi="Calibri"/>
                <w:color w:val="000000"/>
                <w:sz w:val="18"/>
                <w:szCs w:val="18"/>
                <w:lang w:eastAsia="es-CL"/>
              </w:rPr>
              <w:t xml:space="preserve"> </w:t>
            </w:r>
            <w:r w:rsidRPr="006D04D7">
              <w:rPr>
                <w:rFonts w:eastAsia="Times New Roman"/>
                <w:color w:val="000000"/>
                <w:sz w:val="18"/>
                <w:szCs w:val="18"/>
                <w:lang w:eastAsia="es-CL"/>
              </w:rPr>
              <w:t xml:space="preserve">Vista </w:t>
            </w:r>
            <w:r w:rsidR="006D04D7" w:rsidRPr="006D04D7">
              <w:rPr>
                <w:rFonts w:eastAsia="Times New Roman"/>
                <w:color w:val="000000"/>
                <w:sz w:val="18"/>
                <w:szCs w:val="18"/>
                <w:lang w:eastAsia="es-CL"/>
              </w:rPr>
              <w:t xml:space="preserve">superior de estanques de aireación de las plantas de tratamiento de aguas servidas del Hotel Explora. Al costado izquierdo se observa planta de tratamiento fuera de servicio al momento de la inspección, en tanto que al costado derecho se observa planta </w:t>
            </w:r>
            <w:r w:rsidR="00373C6E">
              <w:rPr>
                <w:rFonts w:eastAsia="Times New Roman"/>
                <w:color w:val="000000"/>
                <w:sz w:val="18"/>
                <w:szCs w:val="18"/>
                <w:lang w:eastAsia="es-CL"/>
              </w:rPr>
              <w:t xml:space="preserve">de tratamiento que se encontraba </w:t>
            </w:r>
            <w:r w:rsidR="006D04D7" w:rsidRPr="006D04D7">
              <w:rPr>
                <w:rFonts w:eastAsia="Times New Roman"/>
                <w:color w:val="000000"/>
                <w:sz w:val="18"/>
                <w:szCs w:val="18"/>
                <w:lang w:eastAsia="es-CL"/>
              </w:rPr>
              <w:t>operativa al momento de la inspección</w:t>
            </w:r>
            <w:r w:rsidRPr="006D04D7">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2FAD3E4" w14:textId="2C58FD8C" w:rsidR="00067C71" w:rsidRPr="006174E1" w:rsidRDefault="00067C71" w:rsidP="006174E1">
            <w:pPr>
              <w:rPr>
                <w:rFonts w:ascii="Calibri" w:eastAsia="Times New Roman" w:hAnsi="Calibri"/>
                <w:b/>
                <w:color w:val="000000"/>
                <w:sz w:val="18"/>
                <w:szCs w:val="18"/>
                <w:lang w:eastAsia="es-CL"/>
              </w:rPr>
            </w:pPr>
            <w:r w:rsidRPr="006174E1">
              <w:rPr>
                <w:rFonts w:ascii="Calibri" w:eastAsia="Times New Roman" w:hAnsi="Calibri"/>
                <w:b/>
                <w:color w:val="000000"/>
                <w:sz w:val="18"/>
                <w:szCs w:val="18"/>
                <w:lang w:eastAsia="es-CL"/>
              </w:rPr>
              <w:t>Descripción Medio de Prueba:</w:t>
            </w:r>
            <w:r w:rsidRPr="006174E1">
              <w:rPr>
                <w:rFonts w:ascii="Calibri" w:eastAsia="Times New Roman" w:hAnsi="Calibri"/>
                <w:color w:val="000000"/>
                <w:sz w:val="18"/>
                <w:szCs w:val="18"/>
                <w:lang w:eastAsia="es-CL"/>
              </w:rPr>
              <w:t xml:space="preserve"> </w:t>
            </w:r>
            <w:r w:rsidR="006174E1" w:rsidRPr="006174E1">
              <w:rPr>
                <w:rFonts w:ascii="Calibri" w:eastAsia="Times New Roman" w:hAnsi="Calibri"/>
                <w:color w:val="000000"/>
                <w:sz w:val="18"/>
                <w:szCs w:val="18"/>
                <w:lang w:eastAsia="es-CL"/>
              </w:rPr>
              <w:t>Vista superior de cámara de contacto y punto de cloración del efluente de las plantas de tratamiento de aguas servidas</w:t>
            </w:r>
            <w:r w:rsidRPr="006174E1">
              <w:rPr>
                <w:rFonts w:eastAsia="Times New Roman"/>
                <w:color w:val="000000"/>
                <w:sz w:val="18"/>
                <w:szCs w:val="18"/>
                <w:lang w:eastAsia="es-CL"/>
              </w:rPr>
              <w:t>.</w:t>
            </w:r>
          </w:p>
        </w:tc>
      </w:tr>
      <w:tr w:rsidR="00067C71" w:rsidRPr="00E969E8" w14:paraId="6E489BA7" w14:textId="77777777" w:rsidTr="00F47F96">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3AF64959" w14:textId="572414EC" w:rsidR="00067C71" w:rsidRPr="00E969E8" w:rsidRDefault="00067C71" w:rsidP="00F47F96">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79B0A982" wp14:editId="4EA5D849">
                  <wp:extent cx="3240000" cy="1620000"/>
                  <wp:effectExtent l="0" t="0" r="0" b="0"/>
                  <wp:docPr id="261" name="Imagen 261" descr="C:\Users\andy.morrison\Desktop\Fotografías BR\Explora_DSC0083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descr="C:\Users\andy.morrison\Desktop\Fotografías BR\Explora_DSC00832.jpg"/>
                          <pic:cNvPicPr>
                            <a:picLocks noChangeAspect="1" noChangeArrowheads="1"/>
                          </pic:cNvPicPr>
                        </pic:nvPicPr>
                        <pic:blipFill>
                          <a:blip r:embed="rId86">
                            <a:extLst>
                              <a:ext uri="{BEBA8EAE-BF5A-486C-A8C5-ECC9F3942E4B}">
                                <a14:imgProps xmlns:a14="http://schemas.microsoft.com/office/drawing/2010/main">
                                  <a14:imgLayer r:embed="rId87">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568BDDE" w14:textId="595D73D4" w:rsidR="00067C71" w:rsidRPr="00E969E8" w:rsidRDefault="00EC3D2F" w:rsidP="00F47F96">
            <w:pPr>
              <w:jc w:val="center"/>
              <w:rPr>
                <w:rFonts w:ascii="Calibri" w:eastAsia="Times New Roman" w:hAnsi="Calibri"/>
                <w:color w:val="000000"/>
                <w:sz w:val="20"/>
                <w:szCs w:val="20"/>
                <w:highlight w:val="red"/>
                <w:lang w:eastAsia="es-CL"/>
              </w:rPr>
            </w:pPr>
            <w:r>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7131791C" wp14:editId="120012FF">
                  <wp:extent cx="3240000" cy="1620000"/>
                  <wp:effectExtent l="0" t="0" r="0" b="0"/>
                  <wp:docPr id="265" name="Imagen 265" descr="C:\Users\andy.morrison\Desktop\Fotografías BR\Explora_DSC0083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descr="C:\Users\andy.morrison\Desktop\Fotografías BR\Explora_DSC00831.jpg"/>
                          <pic:cNvPicPr>
                            <a:picLocks noChangeAspect="1" noChangeArrowheads="1"/>
                          </pic:cNvPicPr>
                        </pic:nvPicPr>
                        <pic:blipFill>
                          <a:blip r:embed="rId88">
                            <a:extLst>
                              <a:ext uri="{BEBA8EAE-BF5A-486C-A8C5-ECC9F3942E4B}">
                                <a14:imgProps xmlns:a14="http://schemas.microsoft.com/office/drawing/2010/main">
                                  <a14:imgLayer r:embed="rId89">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067C71" w:rsidRPr="00E969E8" w14:paraId="3D19256D" w14:textId="77777777" w:rsidTr="00F47F96">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728843BC" w14:textId="77777777" w:rsidR="00067C71" w:rsidRPr="005B4E93" w:rsidRDefault="00067C71" w:rsidP="00F47F96">
            <w:pPr>
              <w:pStyle w:val="Epgrafe"/>
              <w:rPr>
                <w:rFonts w:eastAsia="Times New Roman"/>
                <w:color w:val="000000"/>
                <w:lang w:eastAsia="es-CL"/>
              </w:rPr>
            </w:pPr>
            <w:bookmarkStart w:id="198" w:name="_Toc407798130"/>
            <w:r w:rsidRPr="005B4E93">
              <w:t xml:space="preserve">Fotografía </w:t>
            </w:r>
            <w:r w:rsidRPr="005B4E93">
              <w:fldChar w:fldCharType="begin"/>
            </w:r>
            <w:r w:rsidRPr="005B4E93">
              <w:instrText xml:space="preserve"> SEQ Fotografía \* ARABIC </w:instrText>
            </w:r>
            <w:r w:rsidRPr="005B4E93">
              <w:fldChar w:fldCharType="separate"/>
            </w:r>
            <w:r w:rsidR="00BA77F7">
              <w:rPr>
                <w:noProof/>
              </w:rPr>
              <w:t>25</w:t>
            </w:r>
            <w:r w:rsidRPr="005B4E93">
              <w:fldChar w:fldCharType="end"/>
            </w:r>
            <w:r w:rsidRPr="005B4E93">
              <w:t>.</w:t>
            </w:r>
            <w:bookmarkEnd w:id="198"/>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9B7D0D" w14:textId="77777777" w:rsidR="00067C71" w:rsidRPr="005B4E93" w:rsidRDefault="00067C71" w:rsidP="00F47F9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1819625F" w14:textId="77777777" w:rsidR="00067C71" w:rsidRPr="005B4E93" w:rsidRDefault="00067C71" w:rsidP="00F47F96">
            <w:pPr>
              <w:pStyle w:val="Epgrafe"/>
            </w:pPr>
            <w:bookmarkStart w:id="199" w:name="_Toc407798131"/>
            <w:r w:rsidRPr="005B4E93">
              <w:t xml:space="preserve">Fotografía </w:t>
            </w:r>
            <w:r w:rsidRPr="005B4E93">
              <w:fldChar w:fldCharType="begin"/>
            </w:r>
            <w:r w:rsidRPr="005B4E93">
              <w:instrText xml:space="preserve"> SEQ Fotografía \* ARABIC </w:instrText>
            </w:r>
            <w:r w:rsidRPr="005B4E93">
              <w:fldChar w:fldCharType="separate"/>
            </w:r>
            <w:r w:rsidR="00BA77F7">
              <w:rPr>
                <w:noProof/>
              </w:rPr>
              <w:t>26</w:t>
            </w:r>
            <w:r w:rsidRPr="005B4E93">
              <w:fldChar w:fldCharType="end"/>
            </w:r>
            <w:r w:rsidRPr="005B4E93">
              <w:t>.</w:t>
            </w:r>
            <w:bookmarkEnd w:id="199"/>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DF99BA" w14:textId="77777777" w:rsidR="00067C71" w:rsidRPr="005B4E93" w:rsidRDefault="00067C71" w:rsidP="00F47F9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6A7974" w:rsidRPr="00E969E8" w14:paraId="0DA2E2FC" w14:textId="77777777" w:rsidTr="006A7974">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BD8A90" w14:textId="77777777" w:rsidR="006A7974" w:rsidRPr="00594E2B" w:rsidRDefault="006A7974" w:rsidP="00F47F96">
            <w:pPr>
              <w:jc w:val="left"/>
              <w:rPr>
                <w:rFonts w:eastAsia="Times New Roman"/>
                <w:b/>
                <w:color w:val="000000"/>
                <w:sz w:val="18"/>
                <w:szCs w:val="18"/>
                <w:lang w:eastAsia="es-CL"/>
              </w:rPr>
            </w:pPr>
            <w:r w:rsidRPr="00594E2B">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6A79601F" w14:textId="77777777" w:rsidR="006A7974" w:rsidRPr="00DF73F6" w:rsidRDefault="006A7974" w:rsidP="00F47F96">
            <w:pPr>
              <w:jc w:val="left"/>
              <w:rPr>
                <w:rFonts w:eastAsia="Times New Roman"/>
                <w:color w:val="000000"/>
                <w:sz w:val="18"/>
                <w:szCs w:val="18"/>
                <w:lang w:eastAsia="es-CL"/>
              </w:rPr>
            </w:pPr>
            <w:r w:rsidRPr="00DF73F6">
              <w:rPr>
                <w:rFonts w:eastAsia="Times New Roman"/>
                <w:b/>
                <w:color w:val="000000"/>
                <w:sz w:val="18"/>
                <w:szCs w:val="18"/>
                <w:lang w:eastAsia="es-CL"/>
              </w:rPr>
              <w:t>Coordenada Norte:</w:t>
            </w:r>
            <w:r w:rsidRPr="00DF73F6">
              <w:rPr>
                <w:rFonts w:eastAsia="Times New Roman"/>
                <w:color w:val="000000"/>
                <w:sz w:val="18"/>
                <w:szCs w:val="18"/>
                <w:lang w:eastAsia="es-CL"/>
              </w:rPr>
              <w:t xml:space="preserve"> </w:t>
            </w:r>
          </w:p>
          <w:p w14:paraId="4D696CBD" w14:textId="0B4AA3EC" w:rsidR="006A7974" w:rsidRPr="00DF73F6" w:rsidRDefault="006A7974" w:rsidP="00DF73F6">
            <w:pPr>
              <w:jc w:val="left"/>
              <w:rPr>
                <w:rFonts w:ascii="Calibri" w:eastAsia="Times New Roman" w:hAnsi="Calibri"/>
                <w:b/>
                <w:color w:val="000000"/>
                <w:sz w:val="18"/>
                <w:szCs w:val="18"/>
                <w:lang w:eastAsia="es-CL"/>
              </w:rPr>
            </w:pPr>
            <w:r w:rsidRPr="00DF73F6">
              <w:rPr>
                <w:rFonts w:ascii="Calibri" w:eastAsia="Times New Roman" w:hAnsi="Calibri"/>
                <w:color w:val="000000"/>
                <w:sz w:val="18"/>
                <w:szCs w:val="18"/>
                <w:lang w:eastAsia="es-CL"/>
              </w:rPr>
              <w:t>---</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607D6294" w14:textId="77777777" w:rsidR="006A7974" w:rsidRPr="00DF73F6" w:rsidRDefault="006A7974" w:rsidP="00F47F96">
            <w:pPr>
              <w:jc w:val="left"/>
              <w:rPr>
                <w:rFonts w:eastAsia="Times New Roman"/>
                <w:color w:val="000000"/>
                <w:sz w:val="18"/>
                <w:szCs w:val="18"/>
                <w:lang w:eastAsia="es-CL"/>
              </w:rPr>
            </w:pPr>
            <w:r w:rsidRPr="00DF73F6">
              <w:rPr>
                <w:rFonts w:eastAsia="Times New Roman"/>
                <w:b/>
                <w:color w:val="000000"/>
                <w:sz w:val="18"/>
                <w:szCs w:val="18"/>
                <w:lang w:eastAsia="es-CL"/>
              </w:rPr>
              <w:t>Coordenada Este:</w:t>
            </w:r>
            <w:r w:rsidRPr="00DF73F6">
              <w:rPr>
                <w:rFonts w:eastAsia="Times New Roman"/>
                <w:color w:val="000000"/>
                <w:sz w:val="18"/>
                <w:szCs w:val="18"/>
                <w:lang w:eastAsia="es-CL"/>
              </w:rPr>
              <w:t xml:space="preserve"> </w:t>
            </w:r>
          </w:p>
          <w:p w14:paraId="453BB263" w14:textId="43C8EB38" w:rsidR="006A7974" w:rsidRPr="00DF73F6" w:rsidRDefault="006A7974" w:rsidP="00DF73F6">
            <w:pPr>
              <w:jc w:val="left"/>
              <w:rPr>
                <w:rFonts w:ascii="Calibri" w:eastAsia="Times New Roman" w:hAnsi="Calibri"/>
                <w:b/>
                <w:color w:val="000000"/>
                <w:sz w:val="18"/>
                <w:szCs w:val="18"/>
                <w:lang w:eastAsia="es-CL"/>
              </w:rPr>
            </w:pPr>
            <w:r w:rsidRPr="00DF73F6">
              <w:rPr>
                <w:rFonts w:ascii="Calibri" w:eastAsia="Times New Roman" w:hAnsi="Calibri"/>
                <w:color w:val="000000"/>
                <w:sz w:val="18"/>
                <w:szCs w:val="18"/>
                <w:lang w:eastAsia="es-CL"/>
              </w:rPr>
              <w:t>---</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1E376C04" w14:textId="77777777" w:rsidR="006A7974" w:rsidRPr="005639B1" w:rsidRDefault="006A7974" w:rsidP="00F47F96">
            <w:pPr>
              <w:jc w:val="left"/>
              <w:rPr>
                <w:rFonts w:eastAsia="Times New Roman"/>
                <w:b/>
                <w:color w:val="000000"/>
                <w:sz w:val="18"/>
                <w:szCs w:val="18"/>
                <w:lang w:eastAsia="es-CL"/>
              </w:rPr>
            </w:pPr>
            <w:r w:rsidRPr="005639B1">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tcPr>
          <w:p w14:paraId="41AFEF2C" w14:textId="77777777" w:rsidR="006A7974" w:rsidRPr="004F1848" w:rsidRDefault="006A7974" w:rsidP="00ED709B">
            <w:pPr>
              <w:jc w:val="left"/>
              <w:rPr>
                <w:rFonts w:eastAsia="Times New Roman"/>
                <w:color w:val="000000"/>
                <w:sz w:val="18"/>
                <w:szCs w:val="18"/>
                <w:lang w:eastAsia="es-CL"/>
              </w:rPr>
            </w:pPr>
            <w:r w:rsidRPr="004F1848">
              <w:rPr>
                <w:rFonts w:eastAsia="Times New Roman"/>
                <w:b/>
                <w:color w:val="000000"/>
                <w:sz w:val="18"/>
                <w:szCs w:val="18"/>
                <w:lang w:eastAsia="es-CL"/>
              </w:rPr>
              <w:t>Coordenada Norte:</w:t>
            </w:r>
            <w:r w:rsidRPr="004F1848">
              <w:rPr>
                <w:rFonts w:eastAsia="Times New Roman"/>
                <w:color w:val="000000"/>
                <w:sz w:val="18"/>
                <w:szCs w:val="18"/>
                <w:lang w:eastAsia="es-CL"/>
              </w:rPr>
              <w:t xml:space="preserve"> </w:t>
            </w:r>
          </w:p>
          <w:p w14:paraId="201FA90D" w14:textId="15774DBE" w:rsidR="006A7974" w:rsidRPr="00403053" w:rsidRDefault="006A7974" w:rsidP="00403053">
            <w:pPr>
              <w:jc w:val="left"/>
              <w:rPr>
                <w:rFonts w:ascii="Calibri" w:eastAsia="Times New Roman" w:hAnsi="Calibri"/>
                <w:b/>
                <w:color w:val="000000"/>
                <w:sz w:val="18"/>
                <w:szCs w:val="18"/>
                <w:lang w:eastAsia="es-CL"/>
              </w:rPr>
            </w:pPr>
            <w:r w:rsidRPr="004F1848">
              <w:rPr>
                <w:rFonts w:ascii="Calibri" w:eastAsia="Times New Roman" w:hAnsi="Calibri"/>
                <w:color w:val="000000"/>
                <w:sz w:val="18"/>
                <w:szCs w:val="18"/>
                <w:lang w:eastAsia="es-CL"/>
              </w:rPr>
              <w:t>4.335.530</w:t>
            </w:r>
          </w:p>
        </w:tc>
        <w:tc>
          <w:tcPr>
            <w:tcW w:w="738" w:type="pct"/>
            <w:tcBorders>
              <w:top w:val="single" w:sz="4" w:space="0" w:color="auto"/>
              <w:left w:val="nil"/>
              <w:bottom w:val="single" w:sz="4" w:space="0" w:color="auto"/>
              <w:right w:val="single" w:sz="4" w:space="0" w:color="000000"/>
            </w:tcBorders>
            <w:shd w:val="clear" w:color="auto" w:fill="auto"/>
            <w:noWrap/>
            <w:vAlign w:val="center"/>
          </w:tcPr>
          <w:p w14:paraId="1CEE34F0" w14:textId="77777777" w:rsidR="006A7974" w:rsidRPr="004F1848" w:rsidRDefault="006A7974" w:rsidP="00ED709B">
            <w:pPr>
              <w:jc w:val="left"/>
              <w:rPr>
                <w:rFonts w:eastAsia="Times New Roman"/>
                <w:color w:val="000000"/>
                <w:sz w:val="18"/>
                <w:szCs w:val="18"/>
                <w:lang w:eastAsia="es-CL"/>
              </w:rPr>
            </w:pPr>
            <w:r w:rsidRPr="004F1848">
              <w:rPr>
                <w:rFonts w:eastAsia="Times New Roman"/>
                <w:b/>
                <w:color w:val="000000"/>
                <w:sz w:val="18"/>
                <w:szCs w:val="18"/>
                <w:lang w:eastAsia="es-CL"/>
              </w:rPr>
              <w:t>Coordenada Este:</w:t>
            </w:r>
            <w:r w:rsidRPr="004F1848">
              <w:rPr>
                <w:rFonts w:eastAsia="Times New Roman"/>
                <w:color w:val="000000"/>
                <w:sz w:val="18"/>
                <w:szCs w:val="18"/>
                <w:lang w:eastAsia="es-CL"/>
              </w:rPr>
              <w:t xml:space="preserve"> </w:t>
            </w:r>
          </w:p>
          <w:p w14:paraId="4C12F08B" w14:textId="79719687" w:rsidR="006A7974" w:rsidRPr="00403053" w:rsidRDefault="006A7974" w:rsidP="00403053">
            <w:pPr>
              <w:jc w:val="left"/>
              <w:rPr>
                <w:rFonts w:ascii="Calibri" w:eastAsia="Times New Roman" w:hAnsi="Calibri"/>
                <w:b/>
                <w:color w:val="000000"/>
                <w:sz w:val="18"/>
                <w:szCs w:val="18"/>
                <w:lang w:eastAsia="es-CL"/>
              </w:rPr>
            </w:pPr>
            <w:r w:rsidRPr="004F1848">
              <w:rPr>
                <w:rFonts w:eastAsia="Times New Roman"/>
                <w:color w:val="000000"/>
                <w:sz w:val="18"/>
                <w:szCs w:val="18"/>
                <w:lang w:eastAsia="es-CL"/>
              </w:rPr>
              <w:t>640.755</w:t>
            </w:r>
          </w:p>
        </w:tc>
      </w:tr>
      <w:tr w:rsidR="00067C71" w:rsidRPr="00E969E8" w14:paraId="6D6C2FD9" w14:textId="77777777" w:rsidTr="00F47F96">
        <w:trPr>
          <w:trHeight w:val="41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CEA92E5" w14:textId="531F9DD6" w:rsidR="00067C71" w:rsidRPr="00C859DE" w:rsidRDefault="00067C71" w:rsidP="00C859DE">
            <w:pPr>
              <w:rPr>
                <w:rFonts w:ascii="Calibri" w:eastAsia="Times New Roman" w:hAnsi="Calibri"/>
                <w:b/>
                <w:color w:val="000000"/>
                <w:sz w:val="18"/>
                <w:szCs w:val="18"/>
                <w:lang w:eastAsia="es-CL"/>
              </w:rPr>
            </w:pPr>
            <w:r w:rsidRPr="00C859DE">
              <w:rPr>
                <w:rFonts w:ascii="Calibri" w:eastAsia="Times New Roman" w:hAnsi="Calibri"/>
                <w:b/>
                <w:color w:val="000000"/>
                <w:sz w:val="18"/>
                <w:szCs w:val="18"/>
                <w:lang w:eastAsia="es-CL"/>
              </w:rPr>
              <w:t>Descripción Medio de Prueba:</w:t>
            </w:r>
            <w:r w:rsidRPr="00C859DE">
              <w:rPr>
                <w:rFonts w:ascii="Calibri" w:eastAsia="Times New Roman" w:hAnsi="Calibri"/>
                <w:color w:val="000000"/>
                <w:sz w:val="18"/>
                <w:szCs w:val="18"/>
                <w:lang w:eastAsia="es-CL"/>
              </w:rPr>
              <w:t xml:space="preserve"> </w:t>
            </w:r>
            <w:r w:rsidR="00F47F96" w:rsidRPr="00C859DE">
              <w:rPr>
                <w:rFonts w:ascii="Calibri" w:eastAsia="Times New Roman" w:hAnsi="Calibri"/>
                <w:color w:val="000000"/>
                <w:sz w:val="18"/>
                <w:szCs w:val="18"/>
                <w:lang w:eastAsia="es-CL"/>
              </w:rPr>
              <w:t xml:space="preserve">Sistema de dosificación de Hipoclorito de </w:t>
            </w:r>
            <w:r w:rsidR="00C859DE" w:rsidRPr="00C859DE">
              <w:rPr>
                <w:rFonts w:ascii="Calibri" w:eastAsia="Times New Roman" w:hAnsi="Calibri"/>
                <w:color w:val="000000"/>
                <w:sz w:val="18"/>
                <w:szCs w:val="18"/>
                <w:lang w:eastAsia="es-CL"/>
              </w:rPr>
              <w:t>S</w:t>
            </w:r>
            <w:r w:rsidR="00F47F96" w:rsidRPr="00C859DE">
              <w:rPr>
                <w:rFonts w:ascii="Calibri" w:eastAsia="Times New Roman" w:hAnsi="Calibri"/>
                <w:color w:val="000000"/>
                <w:sz w:val="18"/>
                <w:szCs w:val="18"/>
                <w:lang w:eastAsia="es-CL"/>
              </w:rPr>
              <w:t>odio (Cloración) y Bisulfito de Sodio (Decloración)</w:t>
            </w:r>
            <w:r w:rsidR="00C859DE" w:rsidRPr="00C859DE">
              <w:rPr>
                <w:rFonts w:ascii="Calibri" w:eastAsia="Times New Roman" w:hAnsi="Calibri"/>
                <w:color w:val="000000"/>
                <w:sz w:val="18"/>
                <w:szCs w:val="18"/>
                <w:lang w:eastAsia="es-CL"/>
              </w:rPr>
              <w:t xml:space="preserve"> al efluente de las plantas de tratamiento de aguas servidas</w:t>
            </w:r>
            <w:r w:rsidRPr="00C859DE">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E12419F" w14:textId="41DD559B" w:rsidR="00067C71" w:rsidRPr="0086791A" w:rsidRDefault="00067C71" w:rsidP="006A7974">
            <w:pPr>
              <w:rPr>
                <w:rFonts w:ascii="Calibri" w:eastAsia="Times New Roman" w:hAnsi="Calibri"/>
                <w:b/>
                <w:color w:val="000000"/>
                <w:sz w:val="18"/>
                <w:szCs w:val="18"/>
                <w:lang w:eastAsia="es-CL"/>
              </w:rPr>
            </w:pPr>
            <w:r w:rsidRPr="0086791A">
              <w:rPr>
                <w:rFonts w:ascii="Calibri" w:eastAsia="Times New Roman" w:hAnsi="Calibri"/>
                <w:b/>
                <w:color w:val="000000"/>
                <w:sz w:val="18"/>
                <w:szCs w:val="18"/>
                <w:lang w:eastAsia="es-CL"/>
              </w:rPr>
              <w:t>Descripción Medio de Prueba:</w:t>
            </w:r>
            <w:r w:rsidRPr="0086791A">
              <w:rPr>
                <w:rFonts w:ascii="Calibri" w:eastAsia="Times New Roman" w:hAnsi="Calibri"/>
                <w:color w:val="000000"/>
                <w:sz w:val="18"/>
                <w:szCs w:val="18"/>
                <w:lang w:eastAsia="es-CL"/>
              </w:rPr>
              <w:t xml:space="preserve"> </w:t>
            </w:r>
            <w:r w:rsidR="006A7974" w:rsidRPr="002634D0">
              <w:rPr>
                <w:rFonts w:eastAsia="Times New Roman"/>
                <w:color w:val="000000"/>
                <w:sz w:val="18"/>
                <w:szCs w:val="18"/>
                <w:lang w:eastAsia="es-CL"/>
              </w:rPr>
              <w:t>Estanque ubicado en forma contigua a las plantas de tratamiento de aguas servidas, el cual es utilizado para obtener las muestras utilizadas en los autocontroles del efluente.</w:t>
            </w:r>
          </w:p>
        </w:tc>
      </w:tr>
    </w:tbl>
    <w:p w14:paraId="270391C1" w14:textId="77777777" w:rsidR="007E4E67" w:rsidRDefault="007E4E67" w:rsidP="00C53600">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7E4E67" w:rsidRPr="005626CB" w14:paraId="3481A1C5" w14:textId="77777777" w:rsidTr="00F47F96">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1837ECBC" w14:textId="77777777" w:rsidR="007E4E67" w:rsidRPr="00E80FD6" w:rsidRDefault="007E4E67" w:rsidP="00F47F96">
            <w:pPr>
              <w:jc w:val="center"/>
              <w:rPr>
                <w:noProof/>
                <w:lang w:eastAsia="es-CL"/>
              </w:rPr>
            </w:pPr>
            <w:r w:rsidRPr="00E80FD6">
              <w:rPr>
                <w:rFonts w:eastAsia="Times New Roman"/>
                <w:b/>
                <w:bCs/>
                <w:color w:val="000000"/>
                <w:sz w:val="20"/>
                <w:szCs w:val="20"/>
                <w:lang w:eastAsia="es-CL"/>
              </w:rPr>
              <w:t>Registros</w:t>
            </w:r>
          </w:p>
        </w:tc>
      </w:tr>
      <w:tr w:rsidR="007E4E67" w:rsidRPr="00F551C3" w14:paraId="4C542096" w14:textId="77777777" w:rsidTr="00F47F96">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6C27C241" w14:textId="27E582CD" w:rsidR="007E4E67" w:rsidRPr="00F551C3" w:rsidRDefault="00EC3D2F" w:rsidP="00EC3D2F">
            <w:pPr>
              <w:jc w:val="center"/>
              <w:rPr>
                <w:rFonts w:ascii="Calibri" w:eastAsia="Times New Roman" w:hAnsi="Calibri"/>
                <w:color w:val="000000"/>
                <w:sz w:val="20"/>
                <w:szCs w:val="20"/>
                <w:lang w:eastAsia="es-CL"/>
              </w:rPr>
            </w:pPr>
            <w:r>
              <w:rPr>
                <w:rFonts w:ascii="Calibri" w:eastAsia="Times New Roman" w:hAnsi="Calibri"/>
                <w:noProof/>
                <w:color w:val="000000"/>
                <w:sz w:val="20"/>
                <w:szCs w:val="20"/>
                <w:lang w:eastAsia="es-CL"/>
              </w:rPr>
              <w:drawing>
                <wp:inline distT="0" distB="0" distL="0" distR="0" wp14:anchorId="2AD7B4DC" wp14:editId="050EF998">
                  <wp:extent cx="5770800" cy="4320000"/>
                  <wp:effectExtent l="0" t="0" r="1905" b="4445"/>
                  <wp:docPr id="262" name="Imagen 262" descr="C:\Users\andy.morrison\Desktop\Fotografías BR\Explora_DSC0090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descr="C:\Users\andy.morrison\Desktop\Fotografías BR\Explora_DSC00902.jpg"/>
                          <pic:cNvPicPr>
                            <a:picLocks noChangeAspect="1" noChangeArrowheads="1"/>
                          </pic:cNvPicPr>
                        </pic:nvPicPr>
                        <pic:blipFill>
                          <a:blip r:embed="rId90">
                            <a:extLst>
                              <a:ext uri="{BEBA8EAE-BF5A-486C-A8C5-ECC9F3942E4B}">
                                <a14:imgProps xmlns:a14="http://schemas.microsoft.com/office/drawing/2010/main">
                                  <a14:imgLayer r:embed="rId91">
                                    <a14:imgEffect>
                                      <a14:sharpenSoften amount="25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770800" cy="4320000"/>
                          </a:xfrm>
                          <a:prstGeom prst="rect">
                            <a:avLst/>
                          </a:prstGeom>
                          <a:noFill/>
                          <a:ln>
                            <a:noFill/>
                          </a:ln>
                        </pic:spPr>
                      </pic:pic>
                    </a:graphicData>
                  </a:graphic>
                </wp:inline>
              </w:drawing>
            </w:r>
            <w:r w:rsidR="007E4E67">
              <w:rPr>
                <w:rFonts w:ascii="Calibri" w:eastAsia="Times New Roman" w:hAnsi="Calibri"/>
                <w:noProof/>
                <w:color w:val="000000"/>
                <w:sz w:val="20"/>
                <w:szCs w:val="20"/>
                <w:lang w:eastAsia="es-CL"/>
              </w:rPr>
              <mc:AlternateContent>
                <mc:Choice Requires="wps">
                  <w:drawing>
                    <wp:anchor distT="0" distB="0" distL="114300" distR="114300" simplePos="0" relativeHeight="252659712" behindDoc="0" locked="0" layoutInCell="1" allowOverlap="1" wp14:anchorId="36F0F45B" wp14:editId="54DB15A8">
                      <wp:simplePos x="0" y="0"/>
                      <wp:positionH relativeFrom="column">
                        <wp:posOffset>2823254</wp:posOffset>
                      </wp:positionH>
                      <wp:positionV relativeFrom="paragraph">
                        <wp:posOffset>3422030</wp:posOffset>
                      </wp:positionV>
                      <wp:extent cx="0" cy="0"/>
                      <wp:effectExtent l="0" t="0" r="0" b="0"/>
                      <wp:wrapNone/>
                      <wp:docPr id="263" name="263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63 Conector recto de flecha" o:spid="_x0000_s1026" type="#_x0000_t32" style="position:absolute;margin-left:222.3pt;margin-top:269.45pt;width:0;height:0;z-index:252659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C1nl1XzQEAAPsDAAAOAAAA&#10;AAAAAAAAAAAAAC4CAABkcnMvZTJvRG9jLnhtbFBLAQItABQABgAIAAAAIQC6E2oS3AAAAAsBAAAP&#10;AAAAAAAAAAAAAAAAACcEAABkcnMvZG93bnJldi54bWxQSwUGAAAAAAQABADzAAAAMAUAAAAA&#10;" strokecolor="#4579b8 [3044]">
                      <v:stroke endarrow="open"/>
                    </v:shape>
                  </w:pict>
                </mc:Fallback>
              </mc:AlternateContent>
            </w:r>
            <w:r w:rsidR="007E4E67">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r>
      <w:tr w:rsidR="007E4E67" w:rsidRPr="00A83D8B" w14:paraId="5C8DE5B7" w14:textId="77777777" w:rsidTr="00F47F96">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527306C3" w14:textId="77777777" w:rsidR="007E4E67" w:rsidRPr="00A83D8B" w:rsidRDefault="007E4E67" w:rsidP="00F47F96">
            <w:pPr>
              <w:pStyle w:val="Epgrafe"/>
              <w:rPr>
                <w:rFonts w:ascii="Calibri" w:eastAsia="Times New Roman" w:hAnsi="Calibri"/>
                <w:color w:val="000000"/>
                <w:lang w:eastAsia="es-CL"/>
              </w:rPr>
            </w:pPr>
            <w:bookmarkStart w:id="200" w:name="_Toc407798132"/>
            <w:r w:rsidRPr="007B7757">
              <w:t xml:space="preserve">Fotografía </w:t>
            </w:r>
            <w:r w:rsidRPr="007B7757">
              <w:fldChar w:fldCharType="begin"/>
            </w:r>
            <w:r w:rsidRPr="007B7757">
              <w:instrText xml:space="preserve"> SEQ Fotografía \* ARABIC </w:instrText>
            </w:r>
            <w:r w:rsidRPr="007B7757">
              <w:fldChar w:fldCharType="separate"/>
            </w:r>
            <w:r>
              <w:rPr>
                <w:noProof/>
              </w:rPr>
              <w:t>27</w:t>
            </w:r>
            <w:r w:rsidRPr="007B7757">
              <w:fldChar w:fldCharType="end"/>
            </w:r>
            <w:r w:rsidRPr="007B7757">
              <w:rPr>
                <w:szCs w:val="18"/>
              </w:rPr>
              <w:t>.</w:t>
            </w:r>
            <w:bookmarkEnd w:id="20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1D752BD" w14:textId="77777777" w:rsidR="007E4E67" w:rsidRPr="005B4E93" w:rsidRDefault="007E4E67" w:rsidP="00F47F9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6A7974" w:rsidRPr="00A83D8B" w14:paraId="6C4FF825" w14:textId="77777777" w:rsidTr="00F47F96">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4AB27B24" w14:textId="77777777" w:rsidR="006A7974" w:rsidRPr="00557733" w:rsidRDefault="006A7974" w:rsidP="00F47F9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1112" w:type="pct"/>
            <w:tcBorders>
              <w:top w:val="single" w:sz="4" w:space="0" w:color="auto"/>
              <w:left w:val="single" w:sz="4" w:space="0" w:color="auto"/>
              <w:bottom w:val="single" w:sz="4" w:space="0" w:color="000000"/>
              <w:right w:val="single" w:sz="4" w:space="0" w:color="000000"/>
            </w:tcBorders>
            <w:vAlign w:val="center"/>
          </w:tcPr>
          <w:p w14:paraId="6F0F6264" w14:textId="77777777" w:rsidR="006A7974" w:rsidRPr="00403053" w:rsidRDefault="006A7974" w:rsidP="00ED709B">
            <w:pPr>
              <w:jc w:val="left"/>
              <w:rPr>
                <w:rFonts w:eastAsia="Times New Roman"/>
                <w:color w:val="000000"/>
                <w:sz w:val="18"/>
                <w:szCs w:val="18"/>
                <w:lang w:eastAsia="es-CL"/>
              </w:rPr>
            </w:pPr>
            <w:r w:rsidRPr="00403053">
              <w:rPr>
                <w:rFonts w:eastAsia="Times New Roman"/>
                <w:b/>
                <w:color w:val="000000"/>
                <w:sz w:val="18"/>
                <w:szCs w:val="18"/>
                <w:lang w:eastAsia="es-CL"/>
              </w:rPr>
              <w:t>Coordenada Norte:</w:t>
            </w:r>
            <w:r w:rsidRPr="00403053">
              <w:rPr>
                <w:rFonts w:eastAsia="Times New Roman"/>
                <w:color w:val="000000"/>
                <w:sz w:val="18"/>
                <w:szCs w:val="18"/>
                <w:lang w:eastAsia="es-CL"/>
              </w:rPr>
              <w:t xml:space="preserve"> </w:t>
            </w:r>
          </w:p>
          <w:p w14:paraId="5640DEAE" w14:textId="3C3E8945" w:rsidR="006A7974" w:rsidRPr="004F1848" w:rsidRDefault="006A7974" w:rsidP="004F1848">
            <w:pPr>
              <w:jc w:val="left"/>
              <w:rPr>
                <w:rFonts w:ascii="Calibri" w:eastAsia="Times New Roman" w:hAnsi="Calibri"/>
                <w:color w:val="000000"/>
                <w:sz w:val="18"/>
                <w:szCs w:val="18"/>
                <w:lang w:eastAsia="es-CL"/>
              </w:rPr>
            </w:pPr>
            <w:r w:rsidRPr="00403053">
              <w:rPr>
                <w:rFonts w:ascii="Calibri" w:eastAsia="Times New Roman" w:hAnsi="Calibri"/>
                <w:color w:val="000000"/>
                <w:sz w:val="18"/>
                <w:szCs w:val="18"/>
                <w:lang w:eastAsia="es-CL"/>
              </w:rPr>
              <w:t>4.335.391</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4624E7F8" w14:textId="77777777" w:rsidR="006A7974" w:rsidRPr="00403053" w:rsidRDefault="006A7974" w:rsidP="00ED709B">
            <w:pPr>
              <w:jc w:val="left"/>
              <w:rPr>
                <w:rFonts w:eastAsia="Times New Roman"/>
                <w:color w:val="000000"/>
                <w:sz w:val="18"/>
                <w:szCs w:val="18"/>
                <w:lang w:eastAsia="es-CL"/>
              </w:rPr>
            </w:pPr>
            <w:r w:rsidRPr="00403053">
              <w:rPr>
                <w:rFonts w:eastAsia="Times New Roman"/>
                <w:b/>
                <w:color w:val="000000"/>
                <w:sz w:val="18"/>
                <w:szCs w:val="18"/>
                <w:lang w:eastAsia="es-CL"/>
              </w:rPr>
              <w:t>Coordenada Este:</w:t>
            </w:r>
            <w:r w:rsidRPr="00403053">
              <w:rPr>
                <w:rFonts w:eastAsia="Times New Roman"/>
                <w:color w:val="000000"/>
                <w:sz w:val="18"/>
                <w:szCs w:val="18"/>
                <w:lang w:eastAsia="es-CL"/>
              </w:rPr>
              <w:t xml:space="preserve"> </w:t>
            </w:r>
          </w:p>
          <w:p w14:paraId="7F549E75" w14:textId="10E3EF03" w:rsidR="006A7974" w:rsidRPr="004F1848" w:rsidRDefault="006A7974" w:rsidP="004F1848">
            <w:pPr>
              <w:jc w:val="left"/>
              <w:rPr>
                <w:rFonts w:ascii="Calibri" w:eastAsia="Times New Roman" w:hAnsi="Calibri"/>
                <w:color w:val="000000"/>
                <w:sz w:val="18"/>
                <w:szCs w:val="18"/>
                <w:lang w:eastAsia="es-CL"/>
              </w:rPr>
            </w:pPr>
            <w:r w:rsidRPr="00403053">
              <w:rPr>
                <w:rFonts w:ascii="Calibri" w:eastAsia="Times New Roman" w:hAnsi="Calibri"/>
                <w:color w:val="000000"/>
                <w:sz w:val="18"/>
                <w:szCs w:val="18"/>
                <w:lang w:eastAsia="es-CL"/>
              </w:rPr>
              <w:t>640.731</w:t>
            </w:r>
          </w:p>
        </w:tc>
      </w:tr>
      <w:tr w:rsidR="006A7974" w:rsidRPr="00A83D8B" w14:paraId="4C889828" w14:textId="77777777" w:rsidTr="00F47F9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2EF9734" w14:textId="6329F572" w:rsidR="006A7974" w:rsidRPr="002634D0" w:rsidRDefault="006A7974" w:rsidP="006A7974">
            <w:pPr>
              <w:rPr>
                <w:rFonts w:ascii="Calibri" w:eastAsia="Times New Roman" w:hAnsi="Calibri"/>
                <w:color w:val="000000"/>
                <w:sz w:val="18"/>
                <w:szCs w:val="18"/>
                <w:lang w:eastAsia="es-CL"/>
              </w:rPr>
            </w:pPr>
            <w:r w:rsidRPr="002634D0">
              <w:rPr>
                <w:rFonts w:eastAsia="Times New Roman"/>
                <w:b/>
                <w:color w:val="000000"/>
                <w:sz w:val="18"/>
                <w:szCs w:val="18"/>
                <w:lang w:eastAsia="es-CL"/>
              </w:rPr>
              <w:t>Descripción Medio de Prueba:</w:t>
            </w:r>
            <w:r w:rsidRPr="002634D0">
              <w:rPr>
                <w:rFonts w:eastAsia="Times New Roman"/>
                <w:color w:val="000000"/>
                <w:sz w:val="18"/>
                <w:szCs w:val="18"/>
                <w:lang w:eastAsia="es-CL"/>
              </w:rPr>
              <w:t xml:space="preserve"> </w:t>
            </w:r>
            <w:r w:rsidRPr="0086791A">
              <w:rPr>
                <w:rFonts w:ascii="Calibri" w:eastAsia="Times New Roman" w:hAnsi="Calibri"/>
                <w:color w:val="000000"/>
                <w:sz w:val="18"/>
                <w:szCs w:val="18"/>
                <w:lang w:eastAsia="es-CL"/>
              </w:rPr>
              <w:t>Vista general de cámara de válvula y llave de corte habilitadas en el ducto de conducción del efluente tratado</w:t>
            </w:r>
            <w:r w:rsidRPr="0086791A">
              <w:rPr>
                <w:rFonts w:eastAsia="Times New Roman"/>
                <w:color w:val="000000"/>
                <w:sz w:val="18"/>
                <w:szCs w:val="18"/>
                <w:lang w:eastAsia="es-CL"/>
              </w:rPr>
              <w:t>.</w:t>
            </w:r>
          </w:p>
        </w:tc>
      </w:tr>
      <w:tr w:rsidR="006A7974" w:rsidRPr="00F551C3" w14:paraId="147DBE0F" w14:textId="77777777" w:rsidTr="00F47F96">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F421072" w14:textId="77777777" w:rsidR="006A7974" w:rsidRPr="00F551C3" w:rsidRDefault="006A7974" w:rsidP="00F47F96">
            <w:pPr>
              <w:jc w:val="left"/>
              <w:rPr>
                <w:rFonts w:ascii="Calibri" w:eastAsia="Times New Roman" w:hAnsi="Calibri"/>
                <w:color w:val="000000"/>
                <w:lang w:eastAsia="es-CL"/>
              </w:rPr>
            </w:pPr>
          </w:p>
        </w:tc>
      </w:tr>
    </w:tbl>
    <w:p w14:paraId="74CE556C" w14:textId="77777777" w:rsidR="007E4E67" w:rsidRDefault="007E4E67" w:rsidP="00C53600">
      <w:pPr>
        <w:jc w:val="left"/>
        <w:rPr>
          <w:rFonts w:cstheme="minorHAnsi"/>
          <w:b/>
          <w:sz w:val="20"/>
          <w:szCs w:val="24"/>
        </w:rPr>
      </w:pPr>
    </w:p>
    <w:p w14:paraId="7303F7D2" w14:textId="77777777" w:rsidR="00D950CB" w:rsidRPr="001C154A" w:rsidRDefault="00D950CB" w:rsidP="00C53600">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C53600" w:rsidRPr="004E1ACF" w14:paraId="32438992" w14:textId="77777777" w:rsidTr="005821CB">
        <w:trPr>
          <w:trHeight w:val="142"/>
        </w:trPr>
        <w:tc>
          <w:tcPr>
            <w:tcW w:w="1389" w:type="pct"/>
          </w:tcPr>
          <w:p w14:paraId="4AC54E23" w14:textId="25ED52EC" w:rsidR="00C53600" w:rsidRPr="004E1ACF" w:rsidRDefault="00C53600" w:rsidP="00A2097D">
            <w:pPr>
              <w:rPr>
                <w:highlight w:val="yellow"/>
              </w:rPr>
            </w:pPr>
            <w:r w:rsidRPr="00040B0F">
              <w:rPr>
                <w:rFonts w:eastAsia="Times New Roman"/>
                <w:b/>
                <w:bCs/>
                <w:color w:val="000000"/>
                <w:lang w:eastAsia="es-CL"/>
              </w:rPr>
              <w:t>Número de hecho constatado</w:t>
            </w:r>
            <w:r w:rsidRPr="00040B0F">
              <w:rPr>
                <w:rFonts w:eastAsia="Times New Roman"/>
                <w:color w:val="000000"/>
                <w:lang w:eastAsia="es-CL"/>
              </w:rPr>
              <w:t xml:space="preserve">: </w:t>
            </w:r>
            <w:r w:rsidR="000F7BEE" w:rsidRPr="00040B0F">
              <w:rPr>
                <w:b/>
              </w:rPr>
              <w:t>1</w:t>
            </w:r>
            <w:r w:rsidR="00A2097D" w:rsidRPr="00040B0F">
              <w:rPr>
                <w:b/>
              </w:rPr>
              <w:t>5</w:t>
            </w:r>
          </w:p>
        </w:tc>
        <w:tc>
          <w:tcPr>
            <w:tcW w:w="3611" w:type="pct"/>
          </w:tcPr>
          <w:p w14:paraId="0E5371DB" w14:textId="6ADA123E" w:rsidR="00C53600" w:rsidRPr="004E1ACF" w:rsidRDefault="00C53600" w:rsidP="00A2097D">
            <w:pPr>
              <w:rPr>
                <w:highlight w:val="yellow"/>
              </w:rPr>
            </w:pPr>
            <w:r w:rsidRPr="00FB2E54">
              <w:rPr>
                <w:rFonts w:eastAsia="Times New Roman"/>
                <w:b/>
                <w:bCs/>
                <w:color w:val="000000"/>
                <w:lang w:eastAsia="es-CL"/>
              </w:rPr>
              <w:t>Estación N°</w:t>
            </w:r>
            <w:r w:rsidRPr="00FB2E54">
              <w:rPr>
                <w:rFonts w:eastAsia="Times New Roman"/>
                <w:color w:val="000000"/>
                <w:lang w:eastAsia="es-CL"/>
              </w:rPr>
              <w:t xml:space="preserve">: </w:t>
            </w:r>
            <w:r w:rsidR="00A2097D">
              <w:rPr>
                <w:rFonts w:eastAsia="Times New Roman"/>
                <w:color w:val="000000"/>
                <w:lang w:eastAsia="es-CL"/>
              </w:rPr>
              <w:t>7</w:t>
            </w:r>
          </w:p>
        </w:tc>
      </w:tr>
      <w:tr w:rsidR="00C53600" w:rsidRPr="004E1ACF" w14:paraId="1787ABE3" w14:textId="77777777" w:rsidTr="005821CB">
        <w:trPr>
          <w:trHeight w:val="319"/>
        </w:trPr>
        <w:tc>
          <w:tcPr>
            <w:tcW w:w="5000" w:type="pct"/>
            <w:gridSpan w:val="2"/>
            <w:tcBorders>
              <w:bottom w:val="single" w:sz="4" w:space="0" w:color="auto"/>
            </w:tcBorders>
          </w:tcPr>
          <w:p w14:paraId="6401638E" w14:textId="77777777" w:rsidR="00C53600" w:rsidRPr="006410F0" w:rsidRDefault="00C53600" w:rsidP="005821CB">
            <w:pPr>
              <w:rPr>
                <w:color w:val="FF0000"/>
              </w:rPr>
            </w:pPr>
            <w:r w:rsidRPr="006410F0">
              <w:rPr>
                <w:b/>
              </w:rPr>
              <w:t>Exigencia (s):</w:t>
            </w:r>
          </w:p>
          <w:p w14:paraId="610C9919" w14:textId="77777777" w:rsidR="00A2097D" w:rsidRPr="00F31A82" w:rsidRDefault="00A2097D" w:rsidP="00A2097D">
            <w:pPr>
              <w:rPr>
                <w:b/>
              </w:rPr>
            </w:pPr>
            <w:r w:rsidRPr="00F31A82">
              <w:rPr>
                <w:b/>
              </w:rPr>
              <w:t xml:space="preserve">Considerando </w:t>
            </w:r>
            <w:r>
              <w:rPr>
                <w:b/>
              </w:rPr>
              <w:t>4</w:t>
            </w:r>
            <w:r w:rsidRPr="00F31A82">
              <w:rPr>
                <w:b/>
              </w:rPr>
              <w:t xml:space="preserve"> RCA N°1</w:t>
            </w:r>
            <w:r>
              <w:rPr>
                <w:b/>
              </w:rPr>
              <w:t>38</w:t>
            </w:r>
            <w:r w:rsidRPr="00F31A82">
              <w:rPr>
                <w:b/>
              </w:rPr>
              <w:t>/20</w:t>
            </w:r>
            <w:r>
              <w:rPr>
                <w:b/>
              </w:rPr>
              <w:t>02</w:t>
            </w:r>
          </w:p>
          <w:p w14:paraId="3B5A4B98" w14:textId="77777777" w:rsidR="00A2097D" w:rsidRPr="00805C89" w:rsidRDefault="00A2097D" w:rsidP="00A2097D">
            <w:r w:rsidRPr="00805C89">
              <w:t>En relación con los Permisos Ambientales Sectoriales asociados al Proyecto, éste contempla:</w:t>
            </w:r>
          </w:p>
          <w:p w14:paraId="1212D532" w14:textId="77777777" w:rsidR="00A2097D" w:rsidRDefault="00A2097D" w:rsidP="00A2097D">
            <w:pPr>
              <w:rPr>
                <w:b/>
              </w:rPr>
            </w:pPr>
          </w:p>
          <w:p w14:paraId="684D6E29" w14:textId="7FBFFD8B" w:rsidR="00A2097D" w:rsidRPr="006410F0" w:rsidRDefault="00A2097D" w:rsidP="00A2097D">
            <w:pPr>
              <w:rPr>
                <w:b/>
              </w:rPr>
            </w:pPr>
            <w:r w:rsidRPr="006410F0">
              <w:rPr>
                <w:b/>
              </w:rPr>
              <w:t xml:space="preserve">Considerando </w:t>
            </w:r>
            <w:r>
              <w:rPr>
                <w:b/>
              </w:rPr>
              <w:t>4.2</w:t>
            </w:r>
            <w:r w:rsidRPr="006410F0">
              <w:rPr>
                <w:b/>
              </w:rPr>
              <w:t xml:space="preserve"> RCA N°</w:t>
            </w:r>
            <w:r>
              <w:rPr>
                <w:b/>
              </w:rPr>
              <w:t>138</w:t>
            </w:r>
            <w:r w:rsidRPr="006410F0">
              <w:rPr>
                <w:b/>
              </w:rPr>
              <w:t>/20</w:t>
            </w:r>
            <w:r>
              <w:rPr>
                <w:b/>
              </w:rPr>
              <w:t>02</w:t>
            </w:r>
          </w:p>
          <w:p w14:paraId="126A2F5B" w14:textId="10F45863" w:rsidR="00A2097D" w:rsidRDefault="00A2097D" w:rsidP="00A2097D">
            <w:r>
              <w:t xml:space="preserve">Permiso ambiental sectorial correspondiente al </w:t>
            </w:r>
            <w:r w:rsidR="001E75F2">
              <w:t>Artículo</w:t>
            </w:r>
            <w:r>
              <w:t xml:space="preserve"> 92</w:t>
            </w:r>
          </w:p>
          <w:p w14:paraId="4840762A" w14:textId="77777777" w:rsidR="00C53600" w:rsidRDefault="00A2097D" w:rsidP="00A2097D">
            <w:pPr>
              <w:tabs>
                <w:tab w:val="left" w:pos="5793"/>
              </w:tabs>
            </w:pPr>
            <w:r>
              <w:t>Permiso para la construcción, modificación y ampliación de cualquier obra pública o particular destinada a la evacuación, tratamiento o disposición final de desagües y aguas servidas de cualquier naturaleza, a que se refiere el artículo 71 letra b) del D.F.L. 725/67, Código Sanitario</w:t>
            </w:r>
          </w:p>
          <w:p w14:paraId="52476201" w14:textId="0EA76E55" w:rsidR="00A2097D" w:rsidRPr="004E1ACF" w:rsidRDefault="00A2097D" w:rsidP="00A2097D">
            <w:pPr>
              <w:tabs>
                <w:tab w:val="left" w:pos="5793"/>
              </w:tabs>
              <w:rPr>
                <w:spacing w:val="1"/>
                <w:highlight w:val="yellow"/>
                <w:lang w:val="es-ES_tradnl" w:eastAsia="es-ES_tradnl"/>
              </w:rPr>
            </w:pPr>
          </w:p>
        </w:tc>
      </w:tr>
      <w:tr w:rsidR="00A2097D" w:rsidRPr="004E1ACF" w14:paraId="25DAA1E6" w14:textId="77777777" w:rsidTr="003D171E">
        <w:trPr>
          <w:trHeight w:val="142"/>
        </w:trPr>
        <w:tc>
          <w:tcPr>
            <w:tcW w:w="5000" w:type="pct"/>
            <w:gridSpan w:val="2"/>
            <w:tcBorders>
              <w:bottom w:val="single" w:sz="4" w:space="0" w:color="auto"/>
            </w:tcBorders>
          </w:tcPr>
          <w:p w14:paraId="025D072A" w14:textId="77777777" w:rsidR="00A2097D" w:rsidRPr="00A2097D" w:rsidRDefault="00A2097D" w:rsidP="00D020D2">
            <w:pPr>
              <w:rPr>
                <w:rFonts w:eastAsia="Times New Roman"/>
                <w:b/>
                <w:bCs/>
                <w:color w:val="000000"/>
                <w:lang w:eastAsia="es-CL"/>
              </w:rPr>
            </w:pPr>
            <w:r w:rsidRPr="00A2097D">
              <w:rPr>
                <w:rFonts w:eastAsia="Times New Roman"/>
                <w:b/>
                <w:bCs/>
                <w:color w:val="000000"/>
                <w:lang w:eastAsia="es-CL"/>
              </w:rPr>
              <w:t>Documentación entregada:</w:t>
            </w:r>
          </w:p>
          <w:p w14:paraId="4AD9F00B" w14:textId="7FA01F47" w:rsidR="00A2097D" w:rsidRPr="00A2097D" w:rsidRDefault="00A2097D" w:rsidP="002F3F0B">
            <w:pPr>
              <w:pStyle w:val="Prrafodelista"/>
              <w:numPr>
                <w:ilvl w:val="0"/>
                <w:numId w:val="5"/>
              </w:numPr>
              <w:ind w:left="142" w:hanging="142"/>
              <w:rPr>
                <w:rFonts w:eastAsia="Times New Roman"/>
                <w:bCs/>
                <w:color w:val="000000"/>
                <w:lang w:eastAsia="es-CL"/>
              </w:rPr>
            </w:pPr>
            <w:r w:rsidRPr="00A2097D">
              <w:rPr>
                <w:rFonts w:eastAsiaTheme="minorHAnsi"/>
                <w:lang w:val="es-ES" w:eastAsia="es-ES"/>
              </w:rPr>
              <w:t xml:space="preserve">Carta N°111 de fecha 15/05/02 emitida por la COREMA Región de Magallanes y La Antártica </w:t>
            </w:r>
            <w:r w:rsidRPr="001B607B">
              <w:rPr>
                <w:rFonts w:eastAsiaTheme="minorHAnsi"/>
                <w:lang w:val="es-ES" w:eastAsia="es-ES"/>
              </w:rPr>
              <w:t>Chilena (Ver Anex</w:t>
            </w:r>
            <w:r w:rsidRPr="001B607B">
              <w:rPr>
                <w:rFonts w:cstheme="minorHAnsi"/>
              </w:rPr>
              <w:t xml:space="preserve">o </w:t>
            </w:r>
            <w:r w:rsidR="002F3F0B" w:rsidRPr="001B607B">
              <w:rPr>
                <w:rFonts w:cstheme="minorHAnsi"/>
              </w:rPr>
              <w:t>2</w:t>
            </w:r>
            <w:r w:rsidRPr="001B607B">
              <w:rPr>
                <w:rFonts w:cstheme="minorHAnsi"/>
              </w:rPr>
              <w:t>).</w:t>
            </w:r>
          </w:p>
        </w:tc>
      </w:tr>
      <w:tr w:rsidR="00C53600" w:rsidRPr="0025129B" w14:paraId="0229574A" w14:textId="77777777" w:rsidTr="005821CB">
        <w:trPr>
          <w:trHeight w:val="627"/>
        </w:trPr>
        <w:tc>
          <w:tcPr>
            <w:tcW w:w="5000" w:type="pct"/>
            <w:gridSpan w:val="2"/>
          </w:tcPr>
          <w:p w14:paraId="4F81CE78" w14:textId="77777777" w:rsidR="00C53600" w:rsidRPr="009758EF" w:rsidRDefault="00C53600" w:rsidP="005821CB">
            <w:pPr>
              <w:jc w:val="left"/>
              <w:rPr>
                <w:color w:val="FF0000"/>
              </w:rPr>
            </w:pPr>
            <w:r w:rsidRPr="009758EF">
              <w:rPr>
                <w:b/>
              </w:rPr>
              <w:t>Hecho (s):</w:t>
            </w:r>
          </w:p>
          <w:p w14:paraId="7B062F1A" w14:textId="46119100" w:rsidR="009758EF" w:rsidRPr="009758EF" w:rsidRDefault="009758EF" w:rsidP="009758EF">
            <w:pPr>
              <w:pStyle w:val="Prrafodelista"/>
              <w:numPr>
                <w:ilvl w:val="0"/>
                <w:numId w:val="18"/>
              </w:numPr>
              <w:ind w:left="284" w:hanging="284"/>
              <w:rPr>
                <w:rFonts w:ascii="Calibri" w:eastAsia="Times New Roman" w:hAnsi="Calibri"/>
                <w:color w:val="000000"/>
                <w:lang w:eastAsia="es-CL"/>
              </w:rPr>
            </w:pPr>
            <w:r w:rsidRPr="009758EF">
              <w:rPr>
                <w:rFonts w:cstheme="minorHAnsi"/>
              </w:rPr>
              <w:t xml:space="preserve">El titular no remite documentos que acrediten que ha obtenido el Permiso Ambiental Sectorial (PAS) asociado al artículo 92 del D.S. MINSEGPRES N°30/1997 </w:t>
            </w:r>
            <w:r w:rsidRPr="009758EF">
              <w:t>para la construcción, modificación y ampliación de cualquier obra pública o particular destinada a la evacuación, tratamiento o disposición final de desagües y aguas servidas de cualquier naturaleza, a que se refiere el artículo 71 letra b) del D.F.L. 725/67, Código Sanitario</w:t>
            </w:r>
            <w:r w:rsidR="008E6632">
              <w:t>.</w:t>
            </w:r>
          </w:p>
          <w:p w14:paraId="41194999" w14:textId="77777777" w:rsidR="00C53600" w:rsidRPr="00A2097D" w:rsidRDefault="00C53600" w:rsidP="002D2D5C">
            <w:pPr>
              <w:rPr>
                <w:highlight w:val="yellow"/>
              </w:rPr>
            </w:pPr>
          </w:p>
        </w:tc>
      </w:tr>
    </w:tbl>
    <w:p w14:paraId="07066A28" w14:textId="77777777" w:rsidR="002731C5" w:rsidRDefault="002731C5" w:rsidP="00A140B3">
      <w:pPr>
        <w:jc w:val="left"/>
      </w:pPr>
    </w:p>
    <w:p w14:paraId="1C2343D2" w14:textId="77777777" w:rsidR="002731C5" w:rsidRDefault="002731C5" w:rsidP="00A140B3">
      <w:pPr>
        <w:jc w:val="left"/>
      </w:pPr>
    </w:p>
    <w:p w14:paraId="0FED9E1C" w14:textId="77777777" w:rsidR="002731C5" w:rsidRDefault="002731C5" w:rsidP="00A140B3">
      <w:pPr>
        <w:jc w:val="left"/>
      </w:pPr>
    </w:p>
    <w:p w14:paraId="29D73FB3" w14:textId="77777777" w:rsidR="008B1400" w:rsidRDefault="008B1400" w:rsidP="00A140B3">
      <w:pPr>
        <w:jc w:val="left"/>
      </w:pPr>
    </w:p>
    <w:p w14:paraId="41B3759B" w14:textId="77777777" w:rsidR="008B1400" w:rsidRDefault="008B1400" w:rsidP="00A140B3">
      <w:pPr>
        <w:jc w:val="left"/>
      </w:pPr>
    </w:p>
    <w:p w14:paraId="1CB386A7" w14:textId="77777777" w:rsidR="008B1400" w:rsidRDefault="008B1400" w:rsidP="00A140B3">
      <w:pPr>
        <w:jc w:val="left"/>
      </w:pPr>
    </w:p>
    <w:p w14:paraId="2E416D77" w14:textId="77777777" w:rsidR="008B1400" w:rsidRDefault="008B1400" w:rsidP="00A140B3">
      <w:pPr>
        <w:jc w:val="left"/>
      </w:pPr>
    </w:p>
    <w:p w14:paraId="1F113BEF" w14:textId="77777777" w:rsidR="008B1400" w:rsidRDefault="008B1400" w:rsidP="00A140B3">
      <w:pPr>
        <w:jc w:val="left"/>
      </w:pPr>
    </w:p>
    <w:p w14:paraId="73350129" w14:textId="77777777" w:rsidR="008B1400" w:rsidRDefault="008B1400" w:rsidP="00A140B3">
      <w:pPr>
        <w:jc w:val="left"/>
      </w:pPr>
    </w:p>
    <w:p w14:paraId="537A6AB8" w14:textId="77777777" w:rsidR="008B1400" w:rsidRDefault="008B1400" w:rsidP="00A140B3">
      <w:pPr>
        <w:jc w:val="left"/>
      </w:pPr>
    </w:p>
    <w:p w14:paraId="672FBD89" w14:textId="77777777" w:rsidR="00F406B3" w:rsidRDefault="00F406B3" w:rsidP="00F406B3">
      <w:pPr>
        <w:jc w:val="left"/>
        <w:rPr>
          <w:rFonts w:cstheme="minorHAnsi"/>
          <w:b/>
          <w:szCs w:val="24"/>
        </w:rPr>
      </w:pPr>
    </w:p>
    <w:p w14:paraId="02785C86" w14:textId="77777777" w:rsidR="00F406B3" w:rsidRDefault="00F406B3" w:rsidP="00F406B3">
      <w:pPr>
        <w:jc w:val="left"/>
        <w:rPr>
          <w:rFonts w:cstheme="minorHAnsi"/>
          <w:b/>
          <w:szCs w:val="24"/>
        </w:rPr>
      </w:pPr>
    </w:p>
    <w:p w14:paraId="7A471D89" w14:textId="77777777" w:rsidR="00D950CB" w:rsidRDefault="00D950CB" w:rsidP="00F406B3">
      <w:pPr>
        <w:jc w:val="left"/>
        <w:rPr>
          <w:rFonts w:cstheme="minorHAnsi"/>
          <w:b/>
          <w:szCs w:val="24"/>
        </w:rPr>
      </w:pPr>
    </w:p>
    <w:p w14:paraId="315B9E9B" w14:textId="77777777" w:rsidR="004955B1" w:rsidRDefault="004955B1" w:rsidP="00F406B3">
      <w:pPr>
        <w:jc w:val="left"/>
        <w:rPr>
          <w:rFonts w:cstheme="minorHAnsi"/>
          <w:b/>
          <w:szCs w:val="24"/>
        </w:rPr>
      </w:pPr>
    </w:p>
    <w:p w14:paraId="22E06458" w14:textId="77777777" w:rsidR="004955B1" w:rsidRDefault="004955B1" w:rsidP="00F406B3">
      <w:pPr>
        <w:jc w:val="left"/>
        <w:rPr>
          <w:rFonts w:cstheme="minorHAnsi"/>
          <w:b/>
          <w:szCs w:val="24"/>
        </w:rPr>
      </w:pPr>
    </w:p>
    <w:p w14:paraId="15765B1D" w14:textId="77777777" w:rsidR="004955B1" w:rsidRDefault="004955B1" w:rsidP="00F406B3">
      <w:pPr>
        <w:jc w:val="left"/>
        <w:rPr>
          <w:rFonts w:cstheme="minorHAnsi"/>
          <w:b/>
          <w:szCs w:val="24"/>
        </w:rPr>
      </w:pPr>
    </w:p>
    <w:p w14:paraId="78922486" w14:textId="77777777" w:rsidR="004955B1" w:rsidRDefault="004955B1" w:rsidP="00F406B3">
      <w:pPr>
        <w:jc w:val="left"/>
        <w:rPr>
          <w:rFonts w:cstheme="minorHAnsi"/>
          <w:b/>
          <w:szCs w:val="24"/>
        </w:rPr>
      </w:pPr>
    </w:p>
    <w:p w14:paraId="783B6884" w14:textId="77777777" w:rsidR="00775131" w:rsidRDefault="00775131" w:rsidP="00F406B3">
      <w:pPr>
        <w:jc w:val="left"/>
        <w:rPr>
          <w:rFonts w:cstheme="minorHAnsi"/>
          <w:b/>
          <w:szCs w:val="24"/>
        </w:rPr>
      </w:pPr>
    </w:p>
    <w:p w14:paraId="2D87244F" w14:textId="54062F92" w:rsidR="00F406B3" w:rsidRPr="00DF22C5" w:rsidRDefault="00F406B3" w:rsidP="00F406B3">
      <w:pPr>
        <w:pStyle w:val="Ttulo2"/>
      </w:pPr>
      <w:bookmarkStart w:id="201" w:name="_Toc407798133"/>
      <w:r w:rsidRPr="00DF22C5">
        <w:lastRenderedPageBreak/>
        <w:t>Manejo de Residuos Sólidos.</w:t>
      </w:r>
      <w:bookmarkEnd w:id="201"/>
    </w:p>
    <w:p w14:paraId="3488C7FC" w14:textId="77777777" w:rsidR="00F406B3" w:rsidRPr="001C154A" w:rsidRDefault="00F406B3" w:rsidP="00F406B3">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F406B3" w:rsidRPr="004E1ACF" w14:paraId="43D94BB3" w14:textId="77777777" w:rsidTr="00D020D2">
        <w:trPr>
          <w:trHeight w:val="142"/>
        </w:trPr>
        <w:tc>
          <w:tcPr>
            <w:tcW w:w="1389" w:type="pct"/>
          </w:tcPr>
          <w:p w14:paraId="7E6CEDDA" w14:textId="3915A0FD" w:rsidR="00F406B3" w:rsidRPr="004E1ACF" w:rsidRDefault="00F406B3" w:rsidP="00F406B3">
            <w:pPr>
              <w:rPr>
                <w:highlight w:val="yellow"/>
              </w:rPr>
            </w:pPr>
            <w:r w:rsidRPr="006410F0">
              <w:rPr>
                <w:rFonts w:eastAsia="Times New Roman"/>
                <w:b/>
                <w:bCs/>
                <w:color w:val="000000"/>
                <w:lang w:eastAsia="es-CL"/>
              </w:rPr>
              <w:t>Número de hecho constatado</w:t>
            </w:r>
            <w:r w:rsidRPr="006410F0">
              <w:rPr>
                <w:rFonts w:eastAsia="Times New Roman"/>
                <w:color w:val="000000"/>
                <w:lang w:eastAsia="es-CL"/>
              </w:rPr>
              <w:t xml:space="preserve">: </w:t>
            </w:r>
            <w:r w:rsidRPr="000F7BEE">
              <w:rPr>
                <w:b/>
              </w:rPr>
              <w:t>1</w:t>
            </w:r>
            <w:r>
              <w:rPr>
                <w:b/>
              </w:rPr>
              <w:t>6</w:t>
            </w:r>
          </w:p>
        </w:tc>
        <w:tc>
          <w:tcPr>
            <w:tcW w:w="3611" w:type="pct"/>
          </w:tcPr>
          <w:p w14:paraId="33EDC632" w14:textId="5A486257" w:rsidR="00F406B3" w:rsidRPr="004E1ACF" w:rsidRDefault="00F406B3" w:rsidP="0019323B">
            <w:pPr>
              <w:rPr>
                <w:highlight w:val="yellow"/>
              </w:rPr>
            </w:pPr>
            <w:r w:rsidRPr="00FB2E54">
              <w:rPr>
                <w:rFonts w:eastAsia="Times New Roman"/>
                <w:b/>
                <w:bCs/>
                <w:color w:val="000000"/>
                <w:lang w:eastAsia="es-CL"/>
              </w:rPr>
              <w:t>Estación N°</w:t>
            </w:r>
            <w:r w:rsidRPr="00FB2E54">
              <w:rPr>
                <w:rFonts w:eastAsia="Times New Roman"/>
                <w:color w:val="000000"/>
                <w:lang w:eastAsia="es-CL"/>
              </w:rPr>
              <w:t xml:space="preserve">: </w:t>
            </w:r>
            <w:r w:rsidR="0019323B">
              <w:rPr>
                <w:rFonts w:eastAsia="Times New Roman"/>
                <w:color w:val="000000"/>
                <w:lang w:eastAsia="es-CL"/>
              </w:rPr>
              <w:t>4</w:t>
            </w:r>
          </w:p>
        </w:tc>
      </w:tr>
      <w:tr w:rsidR="00F406B3" w:rsidRPr="004E1ACF" w14:paraId="288EC7A1" w14:textId="77777777" w:rsidTr="00D020D2">
        <w:trPr>
          <w:trHeight w:val="319"/>
        </w:trPr>
        <w:tc>
          <w:tcPr>
            <w:tcW w:w="5000" w:type="pct"/>
            <w:gridSpan w:val="2"/>
            <w:tcBorders>
              <w:bottom w:val="single" w:sz="4" w:space="0" w:color="auto"/>
            </w:tcBorders>
          </w:tcPr>
          <w:p w14:paraId="0239DC36" w14:textId="77777777" w:rsidR="00F406B3" w:rsidRPr="006410F0" w:rsidRDefault="00F406B3" w:rsidP="00D020D2">
            <w:pPr>
              <w:rPr>
                <w:color w:val="FF0000"/>
              </w:rPr>
            </w:pPr>
            <w:r w:rsidRPr="006410F0">
              <w:rPr>
                <w:b/>
              </w:rPr>
              <w:t>Exigencia (s):</w:t>
            </w:r>
          </w:p>
          <w:p w14:paraId="00C1B05B" w14:textId="4C0F7267" w:rsidR="00F406B3" w:rsidRPr="00F31A82" w:rsidRDefault="00F406B3" w:rsidP="00D020D2">
            <w:pPr>
              <w:rPr>
                <w:b/>
              </w:rPr>
            </w:pPr>
            <w:r w:rsidRPr="00F31A82">
              <w:rPr>
                <w:b/>
              </w:rPr>
              <w:t xml:space="preserve">Considerando </w:t>
            </w:r>
            <w:r>
              <w:rPr>
                <w:b/>
              </w:rPr>
              <w:t>3.2.2.7</w:t>
            </w:r>
            <w:r w:rsidRPr="00F31A82">
              <w:rPr>
                <w:b/>
              </w:rPr>
              <w:t xml:space="preserve"> RCA N°</w:t>
            </w:r>
            <w:r>
              <w:rPr>
                <w:b/>
              </w:rPr>
              <w:t>117</w:t>
            </w:r>
            <w:r w:rsidRPr="00F31A82">
              <w:rPr>
                <w:b/>
              </w:rPr>
              <w:t>/20</w:t>
            </w:r>
            <w:r>
              <w:rPr>
                <w:b/>
              </w:rPr>
              <w:t>03</w:t>
            </w:r>
          </w:p>
          <w:p w14:paraId="65DDAA46" w14:textId="77777777" w:rsidR="00F406B3" w:rsidRDefault="00F406B3" w:rsidP="00F406B3">
            <w:r>
              <w:t xml:space="preserve">Residuos sólidos domésticos </w:t>
            </w:r>
          </w:p>
          <w:p w14:paraId="2BF02279" w14:textId="7711EF66" w:rsidR="00990360" w:rsidRDefault="00990360" w:rsidP="00F406B3">
            <w:r>
              <w:t>[…] la capacidad actual de la sala de basura y el periódico retiro efectuado […], permitirán un buen manejo. Dicha empresa es la responsable de disponer finalmente estos residuos en lugares autorizados por el Servicio de Salud correspondiente.</w:t>
            </w:r>
          </w:p>
          <w:p w14:paraId="686C43AE" w14:textId="77777777" w:rsidR="00182844" w:rsidRDefault="00F406B3" w:rsidP="00F406B3">
            <w:r>
              <w:t>Los residuos serán llevados a la sala de basura existente y desde allí serán retirados y trasportados [...] mediante un camión que efectúa viajes regularmente [...]</w:t>
            </w:r>
          </w:p>
          <w:p w14:paraId="03DA34EC" w14:textId="3A2DEF9E" w:rsidR="00F406B3" w:rsidRDefault="00182844" w:rsidP="00F406B3">
            <w:r>
              <w:t>[…] con la ampliación del Hotel en operaciones se solicitará que la frecuencia de retiro fluctúe entre tres a cuatro viajes a la semana.</w:t>
            </w:r>
            <w:r w:rsidR="00F406B3">
              <w:t xml:space="preserve"> </w:t>
            </w:r>
          </w:p>
          <w:p w14:paraId="2EEBD673" w14:textId="77777777" w:rsidR="00F406B3" w:rsidRPr="00180507" w:rsidRDefault="00F406B3" w:rsidP="00990360">
            <w:pPr>
              <w:rPr>
                <w:spacing w:val="1"/>
                <w:highlight w:val="yellow"/>
                <w:lang w:eastAsia="es-ES_tradnl"/>
              </w:rPr>
            </w:pPr>
          </w:p>
        </w:tc>
      </w:tr>
      <w:tr w:rsidR="00F406B3" w:rsidRPr="004E1ACF" w14:paraId="79D2AD3E" w14:textId="77777777" w:rsidTr="00D020D2">
        <w:trPr>
          <w:trHeight w:val="142"/>
        </w:trPr>
        <w:tc>
          <w:tcPr>
            <w:tcW w:w="5000" w:type="pct"/>
            <w:gridSpan w:val="2"/>
            <w:tcBorders>
              <w:bottom w:val="single" w:sz="4" w:space="0" w:color="auto"/>
            </w:tcBorders>
          </w:tcPr>
          <w:p w14:paraId="088D3AC4" w14:textId="77777777" w:rsidR="00F406B3" w:rsidRPr="00CD7DA9" w:rsidRDefault="00F406B3" w:rsidP="00D020D2">
            <w:pPr>
              <w:rPr>
                <w:rFonts w:eastAsia="Times New Roman"/>
                <w:b/>
                <w:bCs/>
                <w:color w:val="000000"/>
                <w:lang w:eastAsia="es-CL"/>
              </w:rPr>
            </w:pPr>
            <w:r w:rsidRPr="00CD7DA9">
              <w:rPr>
                <w:rFonts w:eastAsia="Times New Roman"/>
                <w:b/>
                <w:bCs/>
                <w:color w:val="000000"/>
                <w:lang w:eastAsia="es-CL"/>
              </w:rPr>
              <w:t>Documentación entregada:</w:t>
            </w:r>
          </w:p>
          <w:p w14:paraId="2D142B6D" w14:textId="0162D8B7" w:rsidR="00F406B3" w:rsidRPr="00CD7DA9" w:rsidRDefault="00F708EE" w:rsidP="002F3F0B">
            <w:pPr>
              <w:pStyle w:val="Prrafodelista"/>
              <w:numPr>
                <w:ilvl w:val="0"/>
                <w:numId w:val="5"/>
              </w:numPr>
              <w:ind w:left="142" w:hanging="142"/>
              <w:rPr>
                <w:rFonts w:eastAsia="Times New Roman"/>
                <w:bCs/>
                <w:color w:val="000000"/>
                <w:lang w:eastAsia="es-CL"/>
              </w:rPr>
            </w:pPr>
            <w:r w:rsidRPr="00CD7DA9">
              <w:rPr>
                <w:rFonts w:eastAsia="Times New Roman"/>
                <w:bCs/>
                <w:color w:val="000000"/>
                <w:lang w:eastAsia="es-CL"/>
              </w:rPr>
              <w:t>Factura N°339, emitida con fecha 30/10/14 por Transportes Nelson Barría Ltda. (Transportes MB Ltda.), correspondiente a 12 servicios de extracción de residuos domiciliarios prestados a la empresa Explora Chile S</w:t>
            </w:r>
            <w:r w:rsidRPr="001B607B">
              <w:rPr>
                <w:rFonts w:eastAsia="Times New Roman"/>
                <w:bCs/>
                <w:color w:val="000000"/>
                <w:lang w:eastAsia="es-CL"/>
              </w:rPr>
              <w:t xml:space="preserve">.A. (Ver Anexo </w:t>
            </w:r>
            <w:r w:rsidR="002F3F0B" w:rsidRPr="001B607B">
              <w:rPr>
                <w:rFonts w:eastAsia="Times New Roman"/>
                <w:bCs/>
                <w:color w:val="000000"/>
                <w:lang w:eastAsia="es-CL"/>
              </w:rPr>
              <w:t>2</w:t>
            </w:r>
            <w:r w:rsidRPr="001B607B">
              <w:rPr>
                <w:rFonts w:eastAsia="Times New Roman"/>
                <w:bCs/>
                <w:color w:val="000000"/>
                <w:lang w:eastAsia="es-CL"/>
              </w:rPr>
              <w:t>).</w:t>
            </w:r>
          </w:p>
        </w:tc>
      </w:tr>
      <w:tr w:rsidR="00F406B3" w:rsidRPr="0025129B" w14:paraId="64C5C050" w14:textId="77777777" w:rsidTr="00D020D2">
        <w:trPr>
          <w:trHeight w:val="627"/>
        </w:trPr>
        <w:tc>
          <w:tcPr>
            <w:tcW w:w="5000" w:type="pct"/>
            <w:gridSpan w:val="2"/>
          </w:tcPr>
          <w:p w14:paraId="224D09A7" w14:textId="45D9025F" w:rsidR="00F406B3" w:rsidRPr="00234D0D" w:rsidRDefault="00F406B3" w:rsidP="00D020D2">
            <w:pPr>
              <w:jc w:val="left"/>
              <w:rPr>
                <w:color w:val="FF0000"/>
              </w:rPr>
            </w:pPr>
            <w:r w:rsidRPr="00234D0D">
              <w:rPr>
                <w:b/>
              </w:rPr>
              <w:t>Hecho (s):</w:t>
            </w:r>
          </w:p>
          <w:p w14:paraId="3E520DBE" w14:textId="0C383753" w:rsidR="00E31628" w:rsidRPr="00234D0D" w:rsidRDefault="00E31628" w:rsidP="00E31628">
            <w:pPr>
              <w:pStyle w:val="Prrafodelista"/>
              <w:numPr>
                <w:ilvl w:val="0"/>
                <w:numId w:val="35"/>
              </w:numPr>
              <w:ind w:left="284" w:hanging="284"/>
              <w:rPr>
                <w:rFonts w:ascii="Calibri" w:eastAsia="Times New Roman" w:hAnsi="Calibri"/>
                <w:color w:val="000000"/>
                <w:lang w:eastAsia="es-CL"/>
              </w:rPr>
            </w:pPr>
            <w:r w:rsidRPr="00234D0D">
              <w:rPr>
                <w:rFonts w:cstheme="minorHAnsi"/>
                <w:lang w:val="es-ES" w:eastAsia="es-ES"/>
              </w:rPr>
              <w:t>Durante la actividad de inspección ambiental realizada, se observó la existencia de dos (2) sectores destinados a la acumulación de basura; uno más pequeño ubicado en el ala más antigua del hotel</w:t>
            </w:r>
            <w:r w:rsidR="00BC561A" w:rsidRPr="00234D0D">
              <w:rPr>
                <w:rFonts w:cstheme="minorHAnsi"/>
                <w:lang w:val="es-ES" w:eastAsia="es-ES"/>
              </w:rPr>
              <w:t xml:space="preserve"> (Ver Fotografía 28)</w:t>
            </w:r>
            <w:r w:rsidRPr="00234D0D">
              <w:rPr>
                <w:rFonts w:cstheme="minorHAnsi"/>
                <w:lang w:val="es-ES" w:eastAsia="es-ES"/>
              </w:rPr>
              <w:t>, y otro de mayores dimensiones ubicado en forma contigua a las plantas de tratamiento de aguas servidas</w:t>
            </w:r>
            <w:r w:rsidR="00BC561A" w:rsidRPr="00234D0D">
              <w:rPr>
                <w:rFonts w:cstheme="minorHAnsi"/>
                <w:lang w:val="es-ES" w:eastAsia="es-ES"/>
              </w:rPr>
              <w:t xml:space="preserve"> (Ver Fotografía 29)</w:t>
            </w:r>
            <w:r w:rsidRPr="00234D0D">
              <w:rPr>
                <w:rFonts w:cstheme="minorHAnsi"/>
                <w:lang w:val="es-ES" w:eastAsia="es-ES"/>
              </w:rPr>
              <w:t>.</w:t>
            </w:r>
          </w:p>
          <w:p w14:paraId="118CD10A" w14:textId="2F7B0810" w:rsidR="00E31628" w:rsidRPr="00234D0D" w:rsidRDefault="00E31628" w:rsidP="00E31628">
            <w:pPr>
              <w:pStyle w:val="Prrafodelista"/>
              <w:numPr>
                <w:ilvl w:val="0"/>
                <w:numId w:val="35"/>
              </w:numPr>
              <w:ind w:left="284" w:hanging="284"/>
              <w:rPr>
                <w:rFonts w:ascii="Calibri" w:eastAsia="Times New Roman" w:hAnsi="Calibri"/>
                <w:color w:val="000000"/>
                <w:lang w:eastAsia="es-CL"/>
              </w:rPr>
            </w:pPr>
            <w:r w:rsidRPr="00234D0D">
              <w:rPr>
                <w:rFonts w:cstheme="minorHAnsi"/>
                <w:lang w:eastAsia="es-ES"/>
              </w:rPr>
              <w:t>Según se advierte, ninguno de los dos (2) sectores antes indicados presentaba acumulación excesiva de basura en su interior, ni presencia de residuos en sus exteriores.</w:t>
            </w:r>
          </w:p>
          <w:p w14:paraId="1DF11C57" w14:textId="787603D3" w:rsidR="00E31628" w:rsidRPr="00234D0D" w:rsidRDefault="00E31628" w:rsidP="00E31628">
            <w:pPr>
              <w:pStyle w:val="Prrafodelista"/>
              <w:numPr>
                <w:ilvl w:val="0"/>
                <w:numId w:val="35"/>
              </w:numPr>
              <w:ind w:left="284" w:hanging="284"/>
              <w:rPr>
                <w:rFonts w:ascii="Calibri" w:eastAsia="Times New Roman" w:hAnsi="Calibri"/>
                <w:color w:val="000000"/>
                <w:lang w:eastAsia="es-CL"/>
              </w:rPr>
            </w:pPr>
            <w:r w:rsidRPr="00234D0D">
              <w:rPr>
                <w:rFonts w:cstheme="minorHAnsi"/>
                <w:lang w:eastAsia="es-ES"/>
              </w:rPr>
              <w:t>De acuerdo a lo informado por el Sr. Carlos Subiabre Vera, Segundo encargado de mantención del Hotel Explora, el sector de acumulación de basura más pequeño es utilizado para realizar el acopio diario de las mismas, en tanto que el de mayores dimensiones se emplea como lugar de almacenamiento centralizado y por un período de tiempo superior hasta su retiro, el cual es efectuado aproximadamente día por medio, mediante un camión que presta el servicio de recolección y transporte a las distintas instalaciones hoteleras situadas al interior del Parque Nacional Torres del Paine, para efectuar su disposición final en el vertedero de Puerto Natales.</w:t>
            </w:r>
          </w:p>
          <w:p w14:paraId="6C1B3F82" w14:textId="77777777" w:rsidR="00F406B3" w:rsidRPr="00E31628" w:rsidRDefault="00F406B3" w:rsidP="00D020D2"/>
          <w:p w14:paraId="489BFD74" w14:textId="77777777" w:rsidR="00E500BA" w:rsidRPr="00E31628" w:rsidRDefault="00E500BA" w:rsidP="00E500BA">
            <w:pPr>
              <w:jc w:val="left"/>
              <w:rPr>
                <w:b/>
              </w:rPr>
            </w:pPr>
            <w:r w:rsidRPr="00E31628">
              <w:rPr>
                <w:b/>
              </w:rPr>
              <w:t>Resultado (s) examen de Información:</w:t>
            </w:r>
          </w:p>
          <w:p w14:paraId="23571D30" w14:textId="03303F8A" w:rsidR="00E500BA" w:rsidRPr="00E31628" w:rsidRDefault="00E500BA" w:rsidP="00E500BA">
            <w:pPr>
              <w:pStyle w:val="Prrafodelista"/>
              <w:numPr>
                <w:ilvl w:val="0"/>
                <w:numId w:val="19"/>
              </w:numPr>
              <w:ind w:left="284" w:hanging="284"/>
            </w:pPr>
            <w:r w:rsidRPr="00E31628">
              <w:rPr>
                <w:rFonts w:cstheme="minorHAnsi"/>
              </w:rPr>
              <w:t xml:space="preserve">Si bien el titular entrega registros que acreditan que ha efectuado en diversas oportunidades el retiro de los residuos domiciliarios generados en sus instalaciones, no se remiten adicionalmente documentos que </w:t>
            </w:r>
            <w:r w:rsidR="00252579" w:rsidRPr="00E31628">
              <w:rPr>
                <w:rFonts w:cstheme="minorHAnsi"/>
              </w:rPr>
              <w:t xml:space="preserve">permitan constatar que se </w:t>
            </w:r>
            <w:r w:rsidRPr="00E31628">
              <w:rPr>
                <w:rFonts w:cstheme="minorHAnsi"/>
              </w:rPr>
              <w:t xml:space="preserve">ha efectuado la disposición final de los mismos en </w:t>
            </w:r>
            <w:r w:rsidR="00252579" w:rsidRPr="00E31628">
              <w:rPr>
                <w:rFonts w:cstheme="minorHAnsi"/>
              </w:rPr>
              <w:t>lugares autorizados.</w:t>
            </w:r>
          </w:p>
          <w:p w14:paraId="6F95E6D7" w14:textId="77777777" w:rsidR="00E500BA" w:rsidRPr="00E31628" w:rsidRDefault="00E500BA" w:rsidP="00D020D2"/>
        </w:tc>
      </w:tr>
    </w:tbl>
    <w:p w14:paraId="116FA0CC" w14:textId="77777777" w:rsidR="00F406B3" w:rsidRDefault="00F406B3" w:rsidP="00F406B3">
      <w:pPr>
        <w:jc w:val="left"/>
      </w:pPr>
    </w:p>
    <w:p w14:paraId="1A5CF32E" w14:textId="77777777" w:rsidR="00A80AC6" w:rsidRDefault="00A80AC6" w:rsidP="00A140B3">
      <w:pPr>
        <w:jc w:val="left"/>
      </w:pPr>
    </w:p>
    <w:p w14:paraId="4D3C7E8A" w14:textId="77777777" w:rsidR="00733A99" w:rsidRDefault="00733A99" w:rsidP="00A140B3">
      <w:pPr>
        <w:jc w:val="left"/>
      </w:pPr>
    </w:p>
    <w:p w14:paraId="24CF576A" w14:textId="77777777" w:rsidR="00733A99" w:rsidRDefault="00733A99" w:rsidP="00A140B3">
      <w:pPr>
        <w:jc w:val="left"/>
      </w:pPr>
    </w:p>
    <w:p w14:paraId="0CF27F5D" w14:textId="77777777" w:rsidR="00F406B3" w:rsidRDefault="00F406B3" w:rsidP="00A140B3">
      <w:pPr>
        <w:jc w:val="left"/>
      </w:pPr>
    </w:p>
    <w:p w14:paraId="4E0CB7F3" w14:textId="77777777" w:rsidR="00F406B3" w:rsidRDefault="00F406B3" w:rsidP="00A140B3">
      <w:pPr>
        <w:jc w:val="left"/>
      </w:pPr>
    </w:p>
    <w:p w14:paraId="58F9C2B6" w14:textId="77777777" w:rsidR="00F406B3" w:rsidRDefault="00F406B3" w:rsidP="00A140B3">
      <w:pPr>
        <w:jc w:val="left"/>
      </w:pPr>
    </w:p>
    <w:p w14:paraId="5CF2ABA2" w14:textId="77777777" w:rsidR="007218FF" w:rsidRDefault="007218FF" w:rsidP="00A140B3">
      <w:pPr>
        <w:jc w:val="left"/>
      </w:pPr>
    </w:p>
    <w:p w14:paraId="64AF4A1B" w14:textId="77777777" w:rsidR="007218FF" w:rsidRDefault="007218FF" w:rsidP="00A140B3">
      <w:pPr>
        <w:jc w:val="left"/>
      </w:pPr>
    </w:p>
    <w:p w14:paraId="00AFAD5E" w14:textId="77777777" w:rsidR="00F406B3" w:rsidRDefault="00F406B3" w:rsidP="00A140B3">
      <w:pPr>
        <w:jc w:val="left"/>
      </w:pPr>
    </w:p>
    <w:p w14:paraId="6E9A9C2E" w14:textId="77777777" w:rsidR="00F406B3" w:rsidRDefault="00F406B3" w:rsidP="00A140B3">
      <w:pPr>
        <w:jc w:val="left"/>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7218FF" w14:paraId="07C8992F" w14:textId="77777777" w:rsidTr="00ED709B">
        <w:trPr>
          <w:trHeight w:val="313"/>
          <w:jc w:val="center"/>
        </w:trPr>
        <w:tc>
          <w:tcPr>
            <w:tcW w:w="5000" w:type="pct"/>
            <w:gridSpan w:val="6"/>
            <w:vAlign w:val="center"/>
          </w:tcPr>
          <w:p w14:paraId="24C72AFB" w14:textId="77777777" w:rsidR="007218FF" w:rsidRDefault="007218FF" w:rsidP="00ED709B">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7218FF" w14:paraId="4A7D0073" w14:textId="77777777" w:rsidTr="00ED709B">
        <w:trPr>
          <w:trHeight w:val="3486"/>
          <w:jc w:val="center"/>
        </w:trPr>
        <w:tc>
          <w:tcPr>
            <w:tcW w:w="2501" w:type="pct"/>
            <w:gridSpan w:val="3"/>
            <w:vAlign w:val="center"/>
          </w:tcPr>
          <w:p w14:paraId="35A943D1" w14:textId="77777777" w:rsidR="007218FF" w:rsidRDefault="007218FF" w:rsidP="00ED709B">
            <w:pPr>
              <w:jc w:val="center"/>
              <w:rPr>
                <w:rFonts w:ascii="Calibri" w:eastAsia="Times New Roman" w:hAnsi="Calibri"/>
                <w:b/>
                <w:bCs/>
                <w:color w:val="000000"/>
                <w:lang w:eastAsia="es-CL"/>
              </w:rPr>
            </w:pPr>
          </w:p>
          <w:p w14:paraId="399B750E" w14:textId="77777777" w:rsidR="007218FF" w:rsidRDefault="007218FF" w:rsidP="00ED709B">
            <w:pPr>
              <w:jc w:val="center"/>
              <w:rPr>
                <w:rFonts w:ascii="Calibri" w:eastAsia="Times New Roman" w:hAnsi="Calibri"/>
                <w:b/>
                <w:bCs/>
                <w:color w:val="000000"/>
                <w:lang w:eastAsia="es-CL"/>
              </w:rPr>
            </w:pPr>
          </w:p>
          <w:p w14:paraId="1BE6628B" w14:textId="349D4B84" w:rsidR="007218FF" w:rsidRDefault="008A2671" w:rsidP="00ED709B">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0D745BAA" wp14:editId="33B372F2">
                  <wp:extent cx="4086000" cy="3060000"/>
                  <wp:effectExtent l="0" t="0" r="0" b="7620"/>
                  <wp:docPr id="24" name="Imagen 24" descr="C:\Users\andy.morrison\Desktop\Fotografías BR\Explora_DSC007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Fotografías BR\Explora_DSC00793.jpg"/>
                          <pic:cNvPicPr>
                            <a:picLocks noChangeAspect="1" noChangeArrowheads="1"/>
                          </pic:cNvPicPr>
                        </pic:nvPicPr>
                        <pic:blipFill>
                          <a:blip r:embed="rId92">
                            <a:extLst>
                              <a:ext uri="{BEBA8EAE-BF5A-486C-A8C5-ECC9F3942E4B}">
                                <a14:imgProps xmlns:a14="http://schemas.microsoft.com/office/drawing/2010/main">
                                  <a14:imgLayer r:embed="rId9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p w14:paraId="705F3AC5" w14:textId="77777777" w:rsidR="007218FF" w:rsidRDefault="007218FF" w:rsidP="00ED709B">
            <w:pPr>
              <w:jc w:val="center"/>
              <w:rPr>
                <w:rFonts w:ascii="Calibri" w:eastAsia="Times New Roman" w:hAnsi="Calibri"/>
                <w:b/>
                <w:bCs/>
                <w:color w:val="000000"/>
                <w:lang w:eastAsia="es-CL"/>
              </w:rPr>
            </w:pPr>
          </w:p>
        </w:tc>
        <w:tc>
          <w:tcPr>
            <w:tcW w:w="2499" w:type="pct"/>
            <w:gridSpan w:val="3"/>
            <w:vAlign w:val="center"/>
          </w:tcPr>
          <w:p w14:paraId="105E9453" w14:textId="77777777" w:rsidR="007218FF" w:rsidRDefault="007218FF" w:rsidP="00ED709B">
            <w:pPr>
              <w:jc w:val="center"/>
              <w:rPr>
                <w:rFonts w:ascii="Calibri" w:eastAsia="Times New Roman" w:hAnsi="Calibri"/>
                <w:b/>
                <w:bCs/>
                <w:color w:val="000000"/>
                <w:lang w:eastAsia="es-CL"/>
              </w:rPr>
            </w:pPr>
          </w:p>
          <w:p w14:paraId="176CF844" w14:textId="3E4F1C20" w:rsidR="007218FF" w:rsidRDefault="008A2671" w:rsidP="00ED709B">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748BB894" wp14:editId="454A855C">
                  <wp:extent cx="4086000" cy="3060000"/>
                  <wp:effectExtent l="0" t="0" r="0" b="7620"/>
                  <wp:docPr id="26" name="Imagen 26" descr="C:\Users\andy.morrison\Desktop\Fotografías BR\Explora_DSC008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grafías BR\Explora_DSC00818.jpg"/>
                          <pic:cNvPicPr>
                            <a:picLocks noChangeAspect="1" noChangeArrowheads="1"/>
                          </pic:cNvPicPr>
                        </pic:nvPicPr>
                        <pic:blipFill>
                          <a:blip r:embed="rId94">
                            <a:extLst>
                              <a:ext uri="{BEBA8EAE-BF5A-486C-A8C5-ECC9F3942E4B}">
                                <a14:imgProps xmlns:a14="http://schemas.microsoft.com/office/drawing/2010/main">
                                  <a14:imgLayer r:embed="rId9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6000" cy="3060000"/>
                          </a:xfrm>
                          <a:prstGeom prst="rect">
                            <a:avLst/>
                          </a:prstGeom>
                          <a:noFill/>
                          <a:ln>
                            <a:noFill/>
                          </a:ln>
                        </pic:spPr>
                      </pic:pic>
                    </a:graphicData>
                  </a:graphic>
                </wp:inline>
              </w:drawing>
            </w:r>
          </w:p>
        </w:tc>
      </w:tr>
      <w:tr w:rsidR="007218FF" w14:paraId="504C1942" w14:textId="77777777" w:rsidTr="00ED709B">
        <w:trPr>
          <w:trHeight w:val="275"/>
          <w:jc w:val="center"/>
        </w:trPr>
        <w:tc>
          <w:tcPr>
            <w:tcW w:w="1149" w:type="pct"/>
            <w:vAlign w:val="center"/>
          </w:tcPr>
          <w:p w14:paraId="38871B03" w14:textId="77777777" w:rsidR="007218FF" w:rsidRPr="00557733" w:rsidRDefault="007218FF" w:rsidP="00ED709B">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28</w:t>
            </w:r>
            <w:r w:rsidRPr="00557733">
              <w:fldChar w:fldCharType="end"/>
            </w:r>
            <w:r w:rsidRPr="00557733">
              <w:t>.</w:t>
            </w:r>
          </w:p>
        </w:tc>
        <w:tc>
          <w:tcPr>
            <w:tcW w:w="1352" w:type="pct"/>
            <w:gridSpan w:val="2"/>
            <w:vAlign w:val="center"/>
          </w:tcPr>
          <w:p w14:paraId="322416C3" w14:textId="77777777" w:rsidR="007218FF" w:rsidRPr="005B4E93" w:rsidRDefault="007218FF" w:rsidP="00ED709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2D89F40F" w14:textId="77777777" w:rsidR="007218FF" w:rsidRPr="00557733" w:rsidRDefault="007218FF" w:rsidP="00ED709B">
            <w:pPr>
              <w:pStyle w:val="Epgrafe"/>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29</w:t>
            </w:r>
            <w:r w:rsidRPr="00557733">
              <w:fldChar w:fldCharType="end"/>
            </w:r>
            <w:r w:rsidRPr="00557733">
              <w:t>.</w:t>
            </w:r>
          </w:p>
        </w:tc>
        <w:tc>
          <w:tcPr>
            <w:tcW w:w="1354" w:type="pct"/>
            <w:gridSpan w:val="2"/>
            <w:vAlign w:val="center"/>
          </w:tcPr>
          <w:p w14:paraId="2064A64A" w14:textId="77777777" w:rsidR="007218FF" w:rsidRPr="005B4E93" w:rsidRDefault="007218FF" w:rsidP="00ED709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7218FF" w:rsidRPr="00557733" w14:paraId="711E3C74" w14:textId="77777777" w:rsidTr="00ED709B">
        <w:trPr>
          <w:trHeight w:val="275"/>
          <w:jc w:val="center"/>
        </w:trPr>
        <w:tc>
          <w:tcPr>
            <w:tcW w:w="1149" w:type="pct"/>
            <w:vAlign w:val="center"/>
          </w:tcPr>
          <w:p w14:paraId="1271D18B" w14:textId="77777777" w:rsidR="007218FF" w:rsidRPr="00557733" w:rsidRDefault="007218FF" w:rsidP="00ED709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33" w:type="pct"/>
            <w:vAlign w:val="center"/>
          </w:tcPr>
          <w:p w14:paraId="33808FCC" w14:textId="77777777" w:rsidR="007218FF" w:rsidRPr="005F56F5" w:rsidRDefault="007218FF" w:rsidP="00ED709B">
            <w:pPr>
              <w:jc w:val="left"/>
              <w:rPr>
                <w:rFonts w:eastAsia="Times New Roman"/>
                <w:color w:val="000000"/>
                <w:sz w:val="18"/>
                <w:szCs w:val="18"/>
                <w:lang w:eastAsia="es-CL"/>
              </w:rPr>
            </w:pPr>
            <w:r w:rsidRPr="005F56F5">
              <w:rPr>
                <w:rFonts w:eastAsia="Times New Roman"/>
                <w:b/>
                <w:color w:val="000000"/>
                <w:sz w:val="18"/>
                <w:szCs w:val="18"/>
                <w:lang w:eastAsia="es-CL"/>
              </w:rPr>
              <w:t>Coordenada Norte:</w:t>
            </w:r>
            <w:r w:rsidRPr="005F56F5">
              <w:rPr>
                <w:rFonts w:eastAsia="Times New Roman"/>
                <w:color w:val="000000"/>
                <w:sz w:val="18"/>
                <w:szCs w:val="18"/>
                <w:lang w:eastAsia="es-CL"/>
              </w:rPr>
              <w:t xml:space="preserve"> </w:t>
            </w:r>
          </w:p>
          <w:p w14:paraId="661957D4" w14:textId="01B4F628" w:rsidR="007218FF" w:rsidRPr="005F56F5" w:rsidRDefault="007218FF" w:rsidP="005F56F5">
            <w:pPr>
              <w:jc w:val="left"/>
              <w:rPr>
                <w:rFonts w:ascii="Calibri" w:eastAsia="Times New Roman" w:hAnsi="Calibri"/>
                <w:color w:val="000000"/>
                <w:sz w:val="18"/>
                <w:szCs w:val="18"/>
                <w:lang w:eastAsia="es-CL"/>
              </w:rPr>
            </w:pPr>
            <w:r w:rsidRPr="005F56F5">
              <w:rPr>
                <w:rFonts w:ascii="Calibri" w:eastAsia="Times New Roman" w:hAnsi="Calibri"/>
                <w:color w:val="000000"/>
                <w:sz w:val="18"/>
                <w:szCs w:val="18"/>
                <w:lang w:eastAsia="es-CL"/>
              </w:rPr>
              <w:t>4.3</w:t>
            </w:r>
            <w:r w:rsidR="005F56F5" w:rsidRPr="005F56F5">
              <w:rPr>
                <w:rFonts w:ascii="Calibri" w:eastAsia="Times New Roman" w:hAnsi="Calibri"/>
                <w:color w:val="000000"/>
                <w:sz w:val="18"/>
                <w:szCs w:val="18"/>
                <w:lang w:eastAsia="es-CL"/>
              </w:rPr>
              <w:t>35</w:t>
            </w:r>
            <w:r w:rsidRPr="005F56F5">
              <w:rPr>
                <w:rFonts w:ascii="Calibri" w:eastAsia="Times New Roman" w:hAnsi="Calibri"/>
                <w:color w:val="000000"/>
                <w:sz w:val="18"/>
                <w:szCs w:val="18"/>
                <w:lang w:eastAsia="es-CL"/>
              </w:rPr>
              <w:t>.</w:t>
            </w:r>
            <w:r w:rsidR="005F56F5" w:rsidRPr="005F56F5">
              <w:rPr>
                <w:rFonts w:ascii="Calibri" w:eastAsia="Times New Roman" w:hAnsi="Calibri"/>
                <w:color w:val="000000"/>
                <w:sz w:val="18"/>
                <w:szCs w:val="18"/>
                <w:lang w:eastAsia="es-CL"/>
              </w:rPr>
              <w:t>313</w:t>
            </w:r>
          </w:p>
        </w:tc>
        <w:tc>
          <w:tcPr>
            <w:tcW w:w="719" w:type="pct"/>
            <w:vAlign w:val="center"/>
          </w:tcPr>
          <w:p w14:paraId="754B4E3B" w14:textId="77777777" w:rsidR="007218FF" w:rsidRPr="005F56F5" w:rsidRDefault="007218FF" w:rsidP="00ED709B">
            <w:pPr>
              <w:jc w:val="left"/>
              <w:rPr>
                <w:rFonts w:eastAsia="Times New Roman"/>
                <w:color w:val="000000"/>
                <w:sz w:val="18"/>
                <w:szCs w:val="18"/>
                <w:lang w:eastAsia="es-CL"/>
              </w:rPr>
            </w:pPr>
            <w:r w:rsidRPr="005F56F5">
              <w:rPr>
                <w:rFonts w:eastAsia="Times New Roman"/>
                <w:b/>
                <w:color w:val="000000"/>
                <w:sz w:val="18"/>
                <w:szCs w:val="18"/>
                <w:lang w:eastAsia="es-CL"/>
              </w:rPr>
              <w:t>Coordenada Este:</w:t>
            </w:r>
            <w:r w:rsidRPr="005F56F5">
              <w:rPr>
                <w:rFonts w:eastAsia="Times New Roman"/>
                <w:color w:val="000000"/>
                <w:sz w:val="18"/>
                <w:szCs w:val="18"/>
                <w:lang w:eastAsia="es-CL"/>
              </w:rPr>
              <w:t xml:space="preserve"> </w:t>
            </w:r>
          </w:p>
          <w:p w14:paraId="6505350D" w14:textId="622CC7FE" w:rsidR="007218FF" w:rsidRPr="005F56F5" w:rsidRDefault="007218FF" w:rsidP="005F56F5">
            <w:pPr>
              <w:jc w:val="left"/>
              <w:rPr>
                <w:rFonts w:eastAsia="Times New Roman"/>
                <w:color w:val="000000"/>
                <w:sz w:val="18"/>
                <w:szCs w:val="18"/>
                <w:lang w:eastAsia="es-CL"/>
              </w:rPr>
            </w:pPr>
            <w:r w:rsidRPr="005F56F5">
              <w:rPr>
                <w:rFonts w:eastAsia="Times New Roman"/>
                <w:color w:val="000000"/>
                <w:sz w:val="18"/>
                <w:szCs w:val="18"/>
                <w:lang w:eastAsia="es-CL"/>
              </w:rPr>
              <w:t>64</w:t>
            </w:r>
            <w:r w:rsidR="005F56F5" w:rsidRPr="005F56F5">
              <w:rPr>
                <w:rFonts w:eastAsia="Times New Roman"/>
                <w:color w:val="000000"/>
                <w:sz w:val="18"/>
                <w:szCs w:val="18"/>
                <w:lang w:eastAsia="es-CL"/>
              </w:rPr>
              <w:t>0</w:t>
            </w:r>
            <w:r w:rsidRPr="005F56F5">
              <w:rPr>
                <w:rFonts w:eastAsia="Times New Roman"/>
                <w:color w:val="000000"/>
                <w:sz w:val="18"/>
                <w:szCs w:val="18"/>
                <w:lang w:eastAsia="es-CL"/>
              </w:rPr>
              <w:t>.</w:t>
            </w:r>
            <w:r w:rsidR="005F56F5" w:rsidRPr="005F56F5">
              <w:rPr>
                <w:rFonts w:eastAsia="Times New Roman"/>
                <w:color w:val="000000"/>
                <w:sz w:val="18"/>
                <w:szCs w:val="18"/>
                <w:lang w:eastAsia="es-CL"/>
              </w:rPr>
              <w:t>563</w:t>
            </w:r>
          </w:p>
        </w:tc>
        <w:tc>
          <w:tcPr>
            <w:tcW w:w="1145" w:type="pct"/>
            <w:vAlign w:val="center"/>
          </w:tcPr>
          <w:p w14:paraId="13D12B16" w14:textId="77777777" w:rsidR="007218FF" w:rsidRPr="0096273A" w:rsidRDefault="007218FF" w:rsidP="00ED709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75" w:type="pct"/>
            <w:vAlign w:val="center"/>
          </w:tcPr>
          <w:p w14:paraId="5A6EAC07" w14:textId="77777777" w:rsidR="007218FF" w:rsidRPr="004163E5" w:rsidRDefault="007218FF" w:rsidP="00ED709B">
            <w:pPr>
              <w:jc w:val="left"/>
              <w:rPr>
                <w:rFonts w:eastAsia="Times New Roman"/>
                <w:color w:val="000000"/>
                <w:sz w:val="18"/>
                <w:szCs w:val="18"/>
                <w:lang w:eastAsia="es-CL"/>
              </w:rPr>
            </w:pPr>
            <w:r w:rsidRPr="004163E5">
              <w:rPr>
                <w:rFonts w:eastAsia="Times New Roman"/>
                <w:b/>
                <w:color w:val="000000"/>
                <w:sz w:val="18"/>
                <w:szCs w:val="18"/>
                <w:lang w:eastAsia="es-CL"/>
              </w:rPr>
              <w:t>Coordenada Norte:</w:t>
            </w:r>
            <w:r w:rsidRPr="004163E5">
              <w:rPr>
                <w:rFonts w:eastAsia="Times New Roman"/>
                <w:color w:val="000000"/>
                <w:sz w:val="18"/>
                <w:szCs w:val="18"/>
                <w:lang w:eastAsia="es-CL"/>
              </w:rPr>
              <w:t xml:space="preserve"> </w:t>
            </w:r>
          </w:p>
          <w:p w14:paraId="62CA7BDB" w14:textId="4E2531FF" w:rsidR="007218FF" w:rsidRPr="004163E5" w:rsidRDefault="007218FF" w:rsidP="004163E5">
            <w:pPr>
              <w:jc w:val="left"/>
              <w:rPr>
                <w:rFonts w:ascii="Calibri" w:eastAsia="Times New Roman" w:hAnsi="Calibri"/>
                <w:color w:val="000000"/>
                <w:sz w:val="18"/>
                <w:szCs w:val="18"/>
                <w:lang w:eastAsia="es-CL"/>
              </w:rPr>
            </w:pPr>
            <w:r w:rsidRPr="004163E5">
              <w:rPr>
                <w:rFonts w:ascii="Calibri" w:eastAsia="Times New Roman" w:hAnsi="Calibri"/>
                <w:color w:val="000000"/>
                <w:sz w:val="18"/>
                <w:szCs w:val="18"/>
                <w:lang w:eastAsia="es-CL"/>
              </w:rPr>
              <w:t>4.3</w:t>
            </w:r>
            <w:r w:rsidR="004163E5" w:rsidRPr="004163E5">
              <w:rPr>
                <w:rFonts w:ascii="Calibri" w:eastAsia="Times New Roman" w:hAnsi="Calibri"/>
                <w:color w:val="000000"/>
                <w:sz w:val="18"/>
                <w:szCs w:val="18"/>
                <w:lang w:eastAsia="es-CL"/>
              </w:rPr>
              <w:t>35</w:t>
            </w:r>
            <w:r w:rsidRPr="004163E5">
              <w:rPr>
                <w:rFonts w:ascii="Calibri" w:eastAsia="Times New Roman" w:hAnsi="Calibri"/>
                <w:color w:val="000000"/>
                <w:sz w:val="18"/>
                <w:szCs w:val="18"/>
                <w:lang w:eastAsia="es-CL"/>
              </w:rPr>
              <w:t>.</w:t>
            </w:r>
            <w:r w:rsidR="004163E5" w:rsidRPr="004163E5">
              <w:rPr>
                <w:rFonts w:ascii="Calibri" w:eastAsia="Times New Roman" w:hAnsi="Calibri"/>
                <w:color w:val="000000"/>
                <w:sz w:val="18"/>
                <w:szCs w:val="18"/>
                <w:lang w:eastAsia="es-CL"/>
              </w:rPr>
              <w:t>535</w:t>
            </w:r>
          </w:p>
        </w:tc>
        <w:tc>
          <w:tcPr>
            <w:tcW w:w="679" w:type="pct"/>
            <w:vAlign w:val="center"/>
          </w:tcPr>
          <w:p w14:paraId="0CFE6F4E" w14:textId="77777777" w:rsidR="007218FF" w:rsidRPr="004163E5" w:rsidRDefault="007218FF" w:rsidP="00ED709B">
            <w:pPr>
              <w:jc w:val="left"/>
              <w:rPr>
                <w:rFonts w:eastAsia="Times New Roman"/>
                <w:color w:val="000000"/>
                <w:sz w:val="18"/>
                <w:szCs w:val="18"/>
                <w:lang w:eastAsia="es-CL"/>
              </w:rPr>
            </w:pPr>
            <w:r w:rsidRPr="004163E5">
              <w:rPr>
                <w:rFonts w:eastAsia="Times New Roman"/>
                <w:b/>
                <w:color w:val="000000"/>
                <w:sz w:val="18"/>
                <w:szCs w:val="18"/>
                <w:lang w:eastAsia="es-CL"/>
              </w:rPr>
              <w:t>Coordenada Este:</w:t>
            </w:r>
            <w:r w:rsidRPr="004163E5">
              <w:rPr>
                <w:rFonts w:eastAsia="Times New Roman"/>
                <w:color w:val="000000"/>
                <w:sz w:val="18"/>
                <w:szCs w:val="18"/>
                <w:lang w:eastAsia="es-CL"/>
              </w:rPr>
              <w:t xml:space="preserve"> </w:t>
            </w:r>
          </w:p>
          <w:p w14:paraId="1800C8A6" w14:textId="0D4C97BF" w:rsidR="007218FF" w:rsidRPr="004163E5" w:rsidRDefault="007218FF" w:rsidP="004163E5">
            <w:pPr>
              <w:jc w:val="left"/>
              <w:rPr>
                <w:rFonts w:ascii="Calibri" w:eastAsia="Times New Roman" w:hAnsi="Calibri"/>
                <w:color w:val="000000"/>
                <w:sz w:val="18"/>
                <w:szCs w:val="18"/>
                <w:lang w:eastAsia="es-CL"/>
              </w:rPr>
            </w:pPr>
            <w:r w:rsidRPr="004163E5">
              <w:rPr>
                <w:rFonts w:eastAsia="Times New Roman"/>
                <w:color w:val="000000"/>
                <w:sz w:val="18"/>
                <w:szCs w:val="18"/>
                <w:lang w:eastAsia="es-CL"/>
              </w:rPr>
              <w:t>64</w:t>
            </w:r>
            <w:r w:rsidR="004163E5" w:rsidRPr="004163E5">
              <w:rPr>
                <w:rFonts w:eastAsia="Times New Roman"/>
                <w:color w:val="000000"/>
                <w:sz w:val="18"/>
                <w:szCs w:val="18"/>
                <w:lang w:eastAsia="es-CL"/>
              </w:rPr>
              <w:t>0</w:t>
            </w:r>
            <w:r w:rsidRPr="004163E5">
              <w:rPr>
                <w:rFonts w:eastAsia="Times New Roman"/>
                <w:color w:val="000000"/>
                <w:sz w:val="18"/>
                <w:szCs w:val="18"/>
                <w:lang w:eastAsia="es-CL"/>
              </w:rPr>
              <w:t>.</w:t>
            </w:r>
            <w:r w:rsidR="004163E5" w:rsidRPr="004163E5">
              <w:rPr>
                <w:rFonts w:eastAsia="Times New Roman"/>
                <w:color w:val="000000"/>
                <w:sz w:val="18"/>
                <w:szCs w:val="18"/>
                <w:lang w:eastAsia="es-CL"/>
              </w:rPr>
              <w:t>768</w:t>
            </w:r>
          </w:p>
        </w:tc>
      </w:tr>
      <w:tr w:rsidR="007218FF" w14:paraId="6E025833" w14:textId="77777777" w:rsidTr="00ED709B">
        <w:trPr>
          <w:trHeight w:val="501"/>
          <w:jc w:val="center"/>
        </w:trPr>
        <w:tc>
          <w:tcPr>
            <w:tcW w:w="2501" w:type="pct"/>
            <w:gridSpan w:val="3"/>
          </w:tcPr>
          <w:p w14:paraId="3002182A" w14:textId="5FE6DA9A" w:rsidR="007218FF" w:rsidRPr="007218FF" w:rsidRDefault="007218FF" w:rsidP="0009796A">
            <w:pPr>
              <w:rPr>
                <w:rFonts w:eastAsia="Times New Roman"/>
                <w:b/>
                <w:color w:val="000000"/>
                <w:sz w:val="18"/>
                <w:szCs w:val="18"/>
                <w:highlight w:val="yellow"/>
                <w:lang w:eastAsia="es-CL"/>
              </w:rPr>
            </w:pPr>
            <w:r w:rsidRPr="0009796A">
              <w:rPr>
                <w:rFonts w:eastAsia="Times New Roman"/>
                <w:b/>
                <w:color w:val="000000"/>
                <w:sz w:val="18"/>
                <w:szCs w:val="18"/>
                <w:lang w:eastAsia="es-CL"/>
              </w:rPr>
              <w:t xml:space="preserve">Descripción Medio de Prueba: </w:t>
            </w:r>
            <w:r w:rsidRPr="0009796A">
              <w:rPr>
                <w:rFonts w:eastAsia="Times New Roman"/>
                <w:color w:val="000000"/>
                <w:sz w:val="18"/>
                <w:szCs w:val="18"/>
                <w:lang w:eastAsia="es-CL"/>
              </w:rPr>
              <w:t xml:space="preserve">Vista </w:t>
            </w:r>
            <w:r w:rsidR="0009796A" w:rsidRPr="0009796A">
              <w:rPr>
                <w:rFonts w:eastAsia="Times New Roman"/>
                <w:color w:val="000000"/>
                <w:sz w:val="18"/>
                <w:szCs w:val="18"/>
                <w:lang w:eastAsia="es-CL"/>
              </w:rPr>
              <w:t>interior de sector utilizado para el acopio diario de basura, ubicado en el ala más antigua del hotel (más pequeño)</w:t>
            </w:r>
            <w:r w:rsidRPr="0009796A">
              <w:rPr>
                <w:rFonts w:eastAsia="Times New Roman"/>
                <w:color w:val="000000"/>
                <w:sz w:val="18"/>
                <w:szCs w:val="18"/>
                <w:lang w:eastAsia="es-CL"/>
              </w:rPr>
              <w:t>.</w:t>
            </w:r>
          </w:p>
        </w:tc>
        <w:tc>
          <w:tcPr>
            <w:tcW w:w="2499" w:type="pct"/>
            <w:gridSpan w:val="3"/>
          </w:tcPr>
          <w:p w14:paraId="5B65DDFF" w14:textId="5ECBEBC0" w:rsidR="007218FF" w:rsidRPr="00275215" w:rsidRDefault="007218FF" w:rsidP="00C239E6">
            <w:pPr>
              <w:rPr>
                <w:rFonts w:eastAsia="Times New Roman"/>
                <w:color w:val="000000"/>
                <w:sz w:val="18"/>
                <w:szCs w:val="18"/>
                <w:lang w:eastAsia="es-CL"/>
              </w:rPr>
            </w:pPr>
            <w:r w:rsidRPr="00275215">
              <w:rPr>
                <w:rFonts w:ascii="Calibri" w:eastAsia="Times New Roman" w:hAnsi="Calibri"/>
                <w:b/>
                <w:color w:val="000000"/>
                <w:sz w:val="18"/>
                <w:szCs w:val="18"/>
                <w:lang w:eastAsia="es-CL"/>
              </w:rPr>
              <w:t>Descripción Medio de Prueba:</w:t>
            </w:r>
            <w:r w:rsidRPr="00275215">
              <w:rPr>
                <w:rFonts w:ascii="Calibri" w:eastAsia="Times New Roman" w:hAnsi="Calibri"/>
                <w:color w:val="000000"/>
                <w:sz w:val="18"/>
                <w:szCs w:val="18"/>
                <w:lang w:eastAsia="es-CL"/>
              </w:rPr>
              <w:t xml:space="preserve"> Vista interior de </w:t>
            </w:r>
            <w:r w:rsidR="00C239E6" w:rsidRPr="00275215">
              <w:rPr>
                <w:rFonts w:ascii="Calibri" w:eastAsia="Times New Roman" w:hAnsi="Calibri"/>
                <w:color w:val="000000"/>
                <w:sz w:val="18"/>
                <w:szCs w:val="18"/>
                <w:lang w:eastAsia="es-CL"/>
              </w:rPr>
              <w:t>sector utilizado como lugar de almacenamiento centralizado de residuos, ubicado en forma contigua a las plantas de tratamiento de aguas servidas (de mayores dimensiones)</w:t>
            </w:r>
            <w:r w:rsidRPr="00275215">
              <w:rPr>
                <w:rFonts w:eastAsia="Times New Roman"/>
                <w:color w:val="000000"/>
                <w:sz w:val="18"/>
                <w:szCs w:val="18"/>
                <w:lang w:eastAsia="es-CL"/>
              </w:rPr>
              <w:t xml:space="preserve">. </w:t>
            </w:r>
          </w:p>
        </w:tc>
      </w:tr>
    </w:tbl>
    <w:p w14:paraId="3C6670EC" w14:textId="77777777" w:rsidR="00F406B3" w:rsidRDefault="00F406B3" w:rsidP="00A140B3">
      <w:pPr>
        <w:jc w:val="left"/>
      </w:pPr>
    </w:p>
    <w:p w14:paraId="59BD4D2C" w14:textId="77777777" w:rsidR="00D50F85" w:rsidRDefault="00D50F85" w:rsidP="00A140B3">
      <w:pPr>
        <w:jc w:val="left"/>
      </w:pPr>
    </w:p>
    <w:p w14:paraId="4E467ADC" w14:textId="77777777" w:rsidR="00D50F85" w:rsidRDefault="00D50F85" w:rsidP="00A140B3">
      <w:pPr>
        <w:jc w:val="left"/>
      </w:pPr>
    </w:p>
    <w:p w14:paraId="00E416A7" w14:textId="77777777" w:rsidR="00D50F85" w:rsidRDefault="00D50F85" w:rsidP="00A140B3">
      <w:pPr>
        <w:jc w:val="left"/>
      </w:pPr>
    </w:p>
    <w:p w14:paraId="7778D903" w14:textId="77777777" w:rsidR="000A6C11" w:rsidRPr="00006D69" w:rsidRDefault="000A6C11" w:rsidP="000A6C11">
      <w:pPr>
        <w:pStyle w:val="Ttulo1"/>
      </w:pPr>
      <w:bookmarkStart w:id="202" w:name="_Toc352840403"/>
      <w:bookmarkStart w:id="203" w:name="_Toc352841463"/>
      <w:bookmarkStart w:id="204" w:name="_Toc395026702"/>
      <w:bookmarkStart w:id="205" w:name="_Toc401682407"/>
      <w:bookmarkStart w:id="206" w:name="_Toc407798134"/>
      <w:bookmarkStart w:id="207" w:name="_Toc352840404"/>
      <w:bookmarkStart w:id="208" w:name="_Toc352841464"/>
      <w:r w:rsidRPr="00006D69">
        <w:lastRenderedPageBreak/>
        <w:t>OTROS HECHOS.</w:t>
      </w:r>
      <w:bookmarkEnd w:id="202"/>
      <w:bookmarkEnd w:id="203"/>
      <w:bookmarkEnd w:id="204"/>
      <w:bookmarkEnd w:id="205"/>
      <w:bookmarkEnd w:id="206"/>
    </w:p>
    <w:p w14:paraId="722A3DA6" w14:textId="77777777" w:rsidR="000A6C11" w:rsidRDefault="000A6C11" w:rsidP="000A6C11">
      <w:pPr>
        <w:pStyle w:val="Prrafodelista"/>
        <w:ind w:left="0"/>
        <w:rPr>
          <w:rFonts w:cstheme="minorHAnsi"/>
          <w:b/>
          <w:szCs w:val="24"/>
        </w:rPr>
      </w:pPr>
    </w:p>
    <w:tbl>
      <w:tblPr>
        <w:tblW w:w="13712" w:type="dxa"/>
        <w:jc w:val="center"/>
        <w:tblCellMar>
          <w:left w:w="70" w:type="dxa"/>
          <w:right w:w="70" w:type="dxa"/>
        </w:tblCellMar>
        <w:tblLook w:val="04A0" w:firstRow="1" w:lastRow="0" w:firstColumn="1" w:lastColumn="0" w:noHBand="0" w:noVBand="1"/>
      </w:tblPr>
      <w:tblGrid>
        <w:gridCol w:w="13712"/>
      </w:tblGrid>
      <w:tr w:rsidR="00ED669D" w:rsidRPr="0025129B" w14:paraId="0DA53CE2" w14:textId="77777777" w:rsidTr="00ED709B">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7D013D" w14:textId="77777777" w:rsidR="00ED669D" w:rsidRPr="0025129B" w:rsidRDefault="00ED669D" w:rsidP="00ED709B">
            <w:pPr>
              <w:jc w:val="left"/>
              <w:rPr>
                <w:rFonts w:eastAsia="Times New Roman"/>
                <w:b/>
                <w:bCs/>
                <w:color w:val="000000"/>
                <w:sz w:val="20"/>
                <w:szCs w:val="20"/>
                <w:lang w:eastAsia="es-CL"/>
              </w:rPr>
            </w:pPr>
            <w:r w:rsidRPr="0025129B">
              <w:rPr>
                <w:rFonts w:eastAsia="Times New Roman"/>
                <w:b/>
                <w:bCs/>
                <w:color w:val="000000"/>
                <w:sz w:val="20"/>
                <w:szCs w:val="20"/>
                <w:lang w:eastAsia="es-CL"/>
              </w:rPr>
              <w:t>Otros Hecho</w:t>
            </w:r>
            <w:r>
              <w:rPr>
                <w:rFonts w:eastAsia="Times New Roman"/>
                <w:b/>
                <w:bCs/>
                <w:color w:val="000000"/>
                <w:sz w:val="20"/>
                <w:szCs w:val="20"/>
                <w:lang w:eastAsia="es-CL"/>
              </w:rPr>
              <w:t>s</w:t>
            </w:r>
            <w:r w:rsidRPr="0025129B">
              <w:rPr>
                <w:rFonts w:eastAsia="Times New Roman"/>
                <w:b/>
                <w:bCs/>
                <w:color w:val="000000"/>
                <w:sz w:val="20"/>
                <w:szCs w:val="20"/>
                <w:lang w:eastAsia="es-CL"/>
              </w:rPr>
              <w:t xml:space="preserve"> N°</w:t>
            </w:r>
            <w:r>
              <w:rPr>
                <w:rFonts w:eastAsia="Times New Roman"/>
                <w:b/>
                <w:bCs/>
                <w:color w:val="000000"/>
                <w:sz w:val="20"/>
                <w:szCs w:val="20"/>
                <w:lang w:eastAsia="es-CL"/>
              </w:rPr>
              <w:t>1</w:t>
            </w:r>
          </w:p>
        </w:tc>
      </w:tr>
      <w:tr w:rsidR="00ED669D" w:rsidRPr="0025129B" w14:paraId="435E675D" w14:textId="77777777" w:rsidTr="00ED709B">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171D54AA" w14:textId="77777777" w:rsidR="00ED669D" w:rsidRPr="009F5525" w:rsidRDefault="00ED669D" w:rsidP="00ED709B">
            <w:pPr>
              <w:jc w:val="left"/>
              <w:rPr>
                <w:rFonts w:eastAsia="Times New Roman"/>
                <w:color w:val="000000"/>
                <w:sz w:val="20"/>
                <w:szCs w:val="20"/>
                <w:lang w:eastAsia="es-CL"/>
              </w:rPr>
            </w:pPr>
            <w:r w:rsidRPr="009F5525">
              <w:rPr>
                <w:rFonts w:eastAsia="Times New Roman"/>
                <w:b/>
                <w:bCs/>
                <w:color w:val="000000"/>
                <w:sz w:val="20"/>
                <w:szCs w:val="20"/>
                <w:lang w:eastAsia="es-CL"/>
              </w:rPr>
              <w:t>Descripción</w:t>
            </w:r>
            <w:r w:rsidRPr="009F5525">
              <w:rPr>
                <w:rFonts w:eastAsia="Times New Roman"/>
                <w:color w:val="000000"/>
                <w:sz w:val="20"/>
                <w:szCs w:val="20"/>
                <w:lang w:eastAsia="es-CL"/>
              </w:rPr>
              <w:t>:</w:t>
            </w:r>
          </w:p>
          <w:p w14:paraId="3B5CA57E" w14:textId="0112DFDB" w:rsidR="00496123" w:rsidRPr="00496123" w:rsidRDefault="00ED669D" w:rsidP="00ED709B">
            <w:pPr>
              <w:rPr>
                <w:rFonts w:ascii="Calibri" w:eastAsia="Times New Roman" w:hAnsi="Calibri"/>
                <w:color w:val="000000"/>
                <w:sz w:val="20"/>
                <w:szCs w:val="20"/>
                <w:lang w:eastAsia="es-CL"/>
              </w:rPr>
            </w:pPr>
            <w:r w:rsidRPr="00496123">
              <w:rPr>
                <w:rFonts w:ascii="Calibri" w:eastAsia="Times New Roman" w:hAnsi="Calibri"/>
                <w:color w:val="000000"/>
                <w:sz w:val="20"/>
                <w:szCs w:val="20"/>
                <w:lang w:eastAsia="es-CL"/>
              </w:rPr>
              <w:t xml:space="preserve">Al </w:t>
            </w:r>
            <w:r w:rsidR="00B468BF" w:rsidRPr="00496123">
              <w:rPr>
                <w:rFonts w:ascii="Calibri" w:eastAsia="Times New Roman" w:hAnsi="Calibri"/>
                <w:color w:val="000000"/>
                <w:sz w:val="20"/>
                <w:szCs w:val="20"/>
                <w:lang w:eastAsia="es-CL"/>
              </w:rPr>
              <w:t>31</w:t>
            </w:r>
            <w:r w:rsidRPr="00496123">
              <w:rPr>
                <w:rFonts w:ascii="Calibri" w:eastAsia="Times New Roman" w:hAnsi="Calibri"/>
                <w:color w:val="000000"/>
                <w:sz w:val="20"/>
                <w:szCs w:val="20"/>
                <w:lang w:eastAsia="es-CL"/>
              </w:rPr>
              <w:t>/12/14 el titular mantiene en etapa de “edición” el formulario electrónico vinculado al “Sistema RCA” de la Superintendencia del Medio Ambiente (SMA), faltando por tanto información que no ha sido remitida a este organismo fiscalizador conforme a lo instruido mediante la Resolución Exenta (SMA) N°1518 de fecha 26/12/13. Al respecto cabe mencionar que el formulario electrónico no consigna información relativa a Localización, Ubicación de la actividad, proyecto o fuente fiscalizada; así como tampoco la fecha de inicio de la fase de operación de los proyectos</w:t>
            </w:r>
            <w:r w:rsidR="00486FD1">
              <w:rPr>
                <w:rFonts w:ascii="Calibri" w:eastAsia="Times New Roman" w:hAnsi="Calibri"/>
                <w:color w:val="000000"/>
                <w:sz w:val="20"/>
                <w:szCs w:val="20"/>
                <w:lang w:eastAsia="es-CL"/>
              </w:rPr>
              <w:t xml:space="preserve"> aprobados ambientalmente</w:t>
            </w:r>
            <w:r w:rsidRPr="00496123">
              <w:rPr>
                <w:rFonts w:ascii="Calibri" w:eastAsia="Times New Roman" w:hAnsi="Calibri"/>
                <w:color w:val="000000"/>
                <w:sz w:val="20"/>
                <w:szCs w:val="20"/>
                <w:lang w:eastAsia="es-CL"/>
              </w:rPr>
              <w:t>.</w:t>
            </w:r>
          </w:p>
          <w:p w14:paraId="4604CB57" w14:textId="77777777" w:rsidR="00496123" w:rsidRPr="00496123" w:rsidRDefault="00496123" w:rsidP="00ED709B">
            <w:pPr>
              <w:rPr>
                <w:rFonts w:ascii="Calibri" w:eastAsia="Times New Roman" w:hAnsi="Calibri"/>
                <w:color w:val="000000"/>
                <w:sz w:val="20"/>
                <w:szCs w:val="20"/>
                <w:lang w:eastAsia="es-CL"/>
              </w:rPr>
            </w:pPr>
          </w:p>
          <w:p w14:paraId="1CAA1117" w14:textId="776DF3B2" w:rsidR="00ED669D" w:rsidRPr="009F5525" w:rsidRDefault="00496123" w:rsidP="007D7360">
            <w:pPr>
              <w:rPr>
                <w:rFonts w:cstheme="minorHAnsi"/>
                <w:sz w:val="20"/>
                <w:szCs w:val="20"/>
                <w:lang w:eastAsia="es-ES"/>
              </w:rPr>
            </w:pPr>
            <w:r w:rsidRPr="00496123">
              <w:rPr>
                <w:rFonts w:ascii="Calibri" w:eastAsia="Times New Roman" w:hAnsi="Calibri"/>
                <w:color w:val="000000"/>
                <w:sz w:val="20"/>
                <w:szCs w:val="20"/>
                <w:lang w:eastAsia="es-CL"/>
              </w:rPr>
              <w:t>Adicionalmente se advierte que el nombre del Representante Legal especificado en el formulario antes mencionado, no corresponde al in</w:t>
            </w:r>
            <w:r w:rsidR="00A66033">
              <w:rPr>
                <w:rFonts w:ascii="Calibri" w:eastAsia="Times New Roman" w:hAnsi="Calibri"/>
                <w:color w:val="000000"/>
                <w:sz w:val="20"/>
                <w:szCs w:val="20"/>
                <w:lang w:eastAsia="es-CL"/>
              </w:rPr>
              <w:t xml:space="preserve">dicado </w:t>
            </w:r>
            <w:r w:rsidRPr="00496123">
              <w:rPr>
                <w:rFonts w:ascii="Calibri" w:eastAsia="Times New Roman" w:hAnsi="Calibri"/>
                <w:color w:val="000000"/>
                <w:sz w:val="20"/>
                <w:szCs w:val="20"/>
                <w:lang w:eastAsia="es-CL"/>
              </w:rPr>
              <w:t>durante la inspección ambiental realizada con fecha 11/11/14.</w:t>
            </w:r>
          </w:p>
        </w:tc>
      </w:tr>
    </w:tbl>
    <w:p w14:paraId="17B0239E" w14:textId="77777777" w:rsidR="00ED669D" w:rsidRPr="00006D69" w:rsidRDefault="00ED669D" w:rsidP="000A6C11">
      <w:pPr>
        <w:pStyle w:val="Prrafodelista"/>
        <w:ind w:left="0"/>
        <w:rPr>
          <w:rFonts w:cstheme="minorHAnsi"/>
          <w:b/>
          <w:szCs w:val="24"/>
        </w:rPr>
      </w:pPr>
    </w:p>
    <w:tbl>
      <w:tblPr>
        <w:tblW w:w="13712" w:type="dxa"/>
        <w:jc w:val="center"/>
        <w:tblCellMar>
          <w:left w:w="70" w:type="dxa"/>
          <w:right w:w="70" w:type="dxa"/>
        </w:tblCellMar>
        <w:tblLook w:val="04A0" w:firstRow="1" w:lastRow="0" w:firstColumn="1" w:lastColumn="0" w:noHBand="0" w:noVBand="1"/>
      </w:tblPr>
      <w:tblGrid>
        <w:gridCol w:w="13712"/>
      </w:tblGrid>
      <w:tr w:rsidR="00512229" w:rsidRPr="0025129B" w14:paraId="00AAB155" w14:textId="77777777" w:rsidTr="001A3B0C">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4AAD6" w14:textId="54EC0998" w:rsidR="00512229" w:rsidRPr="0025129B" w:rsidRDefault="00512229" w:rsidP="00BB5652">
            <w:pPr>
              <w:jc w:val="left"/>
              <w:rPr>
                <w:rFonts w:eastAsia="Times New Roman"/>
                <w:b/>
                <w:bCs/>
                <w:color w:val="000000"/>
                <w:sz w:val="20"/>
                <w:szCs w:val="20"/>
                <w:lang w:eastAsia="es-CL"/>
              </w:rPr>
            </w:pPr>
            <w:r w:rsidRPr="0025129B">
              <w:rPr>
                <w:rFonts w:eastAsia="Times New Roman"/>
                <w:b/>
                <w:bCs/>
                <w:color w:val="000000"/>
                <w:sz w:val="20"/>
                <w:szCs w:val="20"/>
                <w:lang w:eastAsia="es-CL"/>
              </w:rPr>
              <w:t>Otros Hecho</w:t>
            </w:r>
            <w:r>
              <w:rPr>
                <w:rFonts w:eastAsia="Times New Roman"/>
                <w:b/>
                <w:bCs/>
                <w:color w:val="000000"/>
                <w:sz w:val="20"/>
                <w:szCs w:val="20"/>
                <w:lang w:eastAsia="es-CL"/>
              </w:rPr>
              <w:t>s</w:t>
            </w:r>
            <w:r w:rsidRPr="0025129B">
              <w:rPr>
                <w:rFonts w:eastAsia="Times New Roman"/>
                <w:b/>
                <w:bCs/>
                <w:color w:val="000000"/>
                <w:sz w:val="20"/>
                <w:szCs w:val="20"/>
                <w:lang w:eastAsia="es-CL"/>
              </w:rPr>
              <w:t xml:space="preserve"> N°</w:t>
            </w:r>
            <w:r w:rsidR="00BB5652">
              <w:rPr>
                <w:rFonts w:eastAsia="Times New Roman"/>
                <w:b/>
                <w:bCs/>
                <w:color w:val="000000"/>
                <w:sz w:val="20"/>
                <w:szCs w:val="20"/>
                <w:lang w:eastAsia="es-CL"/>
              </w:rPr>
              <w:t>2</w:t>
            </w:r>
          </w:p>
        </w:tc>
      </w:tr>
      <w:tr w:rsidR="00512229" w:rsidRPr="0025129B" w14:paraId="19C644FB" w14:textId="77777777" w:rsidTr="007D7360">
        <w:trPr>
          <w:trHeight w:val="699"/>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2F61B856" w14:textId="1CCA1E45" w:rsidR="00512229" w:rsidRPr="009F5525" w:rsidRDefault="00512229" w:rsidP="001A3B0C">
            <w:pPr>
              <w:jc w:val="left"/>
              <w:rPr>
                <w:rFonts w:eastAsia="Times New Roman"/>
                <w:color w:val="000000"/>
                <w:sz w:val="20"/>
                <w:szCs w:val="20"/>
                <w:lang w:eastAsia="es-CL"/>
              </w:rPr>
            </w:pPr>
            <w:r w:rsidRPr="009F5525">
              <w:rPr>
                <w:rFonts w:eastAsia="Times New Roman"/>
                <w:b/>
                <w:bCs/>
                <w:color w:val="000000"/>
                <w:sz w:val="20"/>
                <w:szCs w:val="20"/>
                <w:lang w:eastAsia="es-CL"/>
              </w:rPr>
              <w:t>Descripción</w:t>
            </w:r>
            <w:r w:rsidRPr="009F5525">
              <w:rPr>
                <w:rFonts w:eastAsia="Times New Roman"/>
                <w:color w:val="000000"/>
                <w:sz w:val="20"/>
                <w:szCs w:val="20"/>
                <w:lang w:eastAsia="es-CL"/>
              </w:rPr>
              <w:t>:</w:t>
            </w:r>
          </w:p>
          <w:p w14:paraId="0ABFCE1A" w14:textId="31D27F0D" w:rsidR="00BB0874" w:rsidRDefault="00BB0874" w:rsidP="001A3B0C">
            <w:pPr>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Se observó </w:t>
            </w:r>
            <w:r w:rsidR="00670187">
              <w:rPr>
                <w:rFonts w:ascii="Calibri" w:eastAsia="Times New Roman" w:hAnsi="Calibri"/>
                <w:color w:val="000000"/>
                <w:sz w:val="20"/>
                <w:szCs w:val="20"/>
                <w:lang w:eastAsia="es-CL"/>
              </w:rPr>
              <w:t xml:space="preserve">en un sector adyacente al área de mantenimiento del hotel, </w:t>
            </w:r>
            <w:r>
              <w:rPr>
                <w:rFonts w:ascii="Calibri" w:eastAsia="Times New Roman" w:hAnsi="Calibri"/>
                <w:color w:val="000000"/>
                <w:sz w:val="20"/>
                <w:szCs w:val="20"/>
                <w:lang w:eastAsia="es-CL"/>
              </w:rPr>
              <w:t>la existencia de una caldera alimentada por biomasa (chips de madera), marca Binder, la cual se encontraba operando al momento de la inspección y cuya placa identificatoria detalla que su potencia máxima de salida corresponde a 300 kW</w:t>
            </w:r>
            <w:r w:rsidR="00BE3272">
              <w:rPr>
                <w:rFonts w:ascii="Calibri" w:eastAsia="Times New Roman" w:hAnsi="Calibri"/>
                <w:color w:val="000000"/>
                <w:sz w:val="20"/>
                <w:szCs w:val="20"/>
                <w:lang w:eastAsia="es-CL"/>
              </w:rPr>
              <w:t xml:space="preserve"> (Ver Fotografías 30, 31, 32 y 33)</w:t>
            </w:r>
            <w:r>
              <w:rPr>
                <w:rFonts w:ascii="Calibri" w:eastAsia="Times New Roman" w:hAnsi="Calibri"/>
                <w:color w:val="000000"/>
                <w:sz w:val="20"/>
                <w:szCs w:val="20"/>
                <w:lang w:eastAsia="es-CL"/>
              </w:rPr>
              <w:t>.</w:t>
            </w:r>
          </w:p>
          <w:p w14:paraId="3FF54CB6" w14:textId="77777777" w:rsidR="00137A3A" w:rsidRDefault="00137A3A" w:rsidP="001A3B0C">
            <w:pPr>
              <w:rPr>
                <w:rFonts w:ascii="Calibri" w:eastAsia="Times New Roman" w:hAnsi="Calibri"/>
                <w:color w:val="000000"/>
                <w:sz w:val="20"/>
                <w:szCs w:val="20"/>
                <w:lang w:eastAsia="es-CL"/>
              </w:rPr>
            </w:pPr>
          </w:p>
          <w:p w14:paraId="22E0D7A5" w14:textId="3B96106F" w:rsidR="00BB0874" w:rsidRDefault="00BB0874" w:rsidP="001A3B0C">
            <w:pPr>
              <w:rPr>
                <w:rFonts w:ascii="Calibri" w:eastAsia="Times New Roman" w:hAnsi="Calibri"/>
                <w:color w:val="000000"/>
                <w:sz w:val="20"/>
                <w:szCs w:val="20"/>
                <w:lang w:eastAsia="es-CL"/>
              </w:rPr>
            </w:pPr>
            <w:r>
              <w:rPr>
                <w:rFonts w:ascii="Calibri" w:eastAsia="Times New Roman" w:hAnsi="Calibri"/>
                <w:color w:val="000000"/>
                <w:sz w:val="20"/>
                <w:szCs w:val="20"/>
                <w:lang w:eastAsia="es-CL"/>
              </w:rPr>
              <w:t>Al consultar al Sr. Carlos Subiabre Vera, Segundo encargado de mantención del Hotel Explora, respecto de dicha unidad, éste indica que fue instalada hace 2 años y es utilizada para calefaccionar en forma normal a todo el hotel, utilizando chips de madera suministrados por el aserradero Monte Alto. Adicionalmente se señala que en forma complementaria a la unidad descrita, existe también una caldera a petróleo que es utilizada sólo como respaldo del sistema.</w:t>
            </w:r>
          </w:p>
          <w:p w14:paraId="408CACBF" w14:textId="77777777" w:rsidR="00137A3A" w:rsidRDefault="00137A3A" w:rsidP="001A3B0C">
            <w:pPr>
              <w:rPr>
                <w:rFonts w:ascii="Calibri" w:eastAsia="Times New Roman" w:hAnsi="Calibri"/>
                <w:color w:val="000000"/>
                <w:sz w:val="20"/>
                <w:szCs w:val="20"/>
                <w:lang w:eastAsia="es-CL"/>
              </w:rPr>
            </w:pPr>
          </w:p>
          <w:p w14:paraId="070134A4" w14:textId="7B33E7D8" w:rsidR="00BB0874" w:rsidRDefault="00BB0874" w:rsidP="001A3B0C">
            <w:pPr>
              <w:rPr>
                <w:rFonts w:ascii="Calibri" w:eastAsia="Times New Roman" w:hAnsi="Calibri"/>
                <w:color w:val="000000"/>
                <w:sz w:val="20"/>
                <w:szCs w:val="20"/>
                <w:lang w:eastAsia="es-CL"/>
              </w:rPr>
            </w:pPr>
            <w:r>
              <w:rPr>
                <w:rFonts w:ascii="Calibri" w:eastAsia="Times New Roman" w:hAnsi="Calibri"/>
                <w:color w:val="000000"/>
                <w:sz w:val="20"/>
                <w:szCs w:val="20"/>
                <w:lang w:eastAsia="es-CL"/>
              </w:rPr>
              <w:t>Asimismo, al ser consultado dicho trabajador, respecto de una contingencia ocurrida en dicho recinto, éste señala que durante el mes de septiembre de 2014 ocurrió un principio de incendio en el lugar, el cual fue controlado por el personal del hotel.</w:t>
            </w:r>
          </w:p>
          <w:p w14:paraId="5738FAAB" w14:textId="77777777" w:rsidR="00137A3A" w:rsidRDefault="00137A3A" w:rsidP="001A3B0C">
            <w:pPr>
              <w:rPr>
                <w:rFonts w:ascii="Calibri" w:eastAsia="Times New Roman" w:hAnsi="Calibri"/>
                <w:color w:val="000000"/>
                <w:sz w:val="20"/>
                <w:szCs w:val="20"/>
                <w:lang w:eastAsia="es-CL"/>
              </w:rPr>
            </w:pPr>
          </w:p>
          <w:p w14:paraId="4003DC49" w14:textId="69D25370" w:rsidR="00E93B45" w:rsidRDefault="00BB0874" w:rsidP="001A3B0C">
            <w:pPr>
              <w:rPr>
                <w:rFonts w:ascii="Calibri" w:eastAsia="Times New Roman" w:hAnsi="Calibri"/>
                <w:color w:val="000000"/>
                <w:sz w:val="20"/>
                <w:szCs w:val="20"/>
                <w:lang w:eastAsia="es-CL"/>
              </w:rPr>
            </w:pPr>
            <w:r>
              <w:rPr>
                <w:rFonts w:ascii="Calibri" w:eastAsia="Times New Roman" w:hAnsi="Calibri"/>
                <w:color w:val="000000"/>
                <w:sz w:val="20"/>
                <w:szCs w:val="20"/>
                <w:lang w:eastAsia="es-CL"/>
              </w:rPr>
              <w:t>Cabe mencionar que la caldera antes señalada no ha sido sometida al Sistema de Evaluación de Impacto Ambiental (SEIA)</w:t>
            </w:r>
            <w:r w:rsidR="00F375B5">
              <w:rPr>
                <w:rFonts w:ascii="Calibri" w:eastAsia="Times New Roman" w:hAnsi="Calibri"/>
                <w:color w:val="000000"/>
                <w:sz w:val="20"/>
                <w:szCs w:val="20"/>
                <w:lang w:eastAsia="es-CL"/>
              </w:rPr>
              <w:t xml:space="preserve"> a través del literal p) del artículo </w:t>
            </w:r>
            <w:r w:rsidR="00CE15B6">
              <w:rPr>
                <w:rFonts w:ascii="Calibri" w:eastAsia="Times New Roman" w:hAnsi="Calibri"/>
                <w:color w:val="000000"/>
                <w:sz w:val="20"/>
                <w:szCs w:val="20"/>
                <w:lang w:eastAsia="es-CL"/>
              </w:rPr>
              <w:t xml:space="preserve">10 de la Ley 19.300 y artículo </w:t>
            </w:r>
            <w:r w:rsidR="00F375B5">
              <w:rPr>
                <w:rFonts w:ascii="Calibri" w:eastAsia="Times New Roman" w:hAnsi="Calibri"/>
                <w:color w:val="000000"/>
                <w:sz w:val="20"/>
                <w:szCs w:val="20"/>
                <w:lang w:eastAsia="es-CL"/>
              </w:rPr>
              <w:t>3 del Reglamento del SEIA (D.S. MMA N°40/2012)</w:t>
            </w:r>
            <w:r w:rsidR="004F18E8">
              <w:rPr>
                <w:rFonts w:ascii="Calibri" w:eastAsia="Times New Roman" w:hAnsi="Calibri"/>
                <w:color w:val="000000"/>
                <w:sz w:val="20"/>
                <w:szCs w:val="20"/>
                <w:lang w:eastAsia="es-CL"/>
              </w:rPr>
              <w:t xml:space="preserve">, pese a </w:t>
            </w:r>
            <w:r w:rsidR="008F5C4B">
              <w:rPr>
                <w:rFonts w:ascii="Calibri" w:eastAsia="Times New Roman" w:hAnsi="Calibri"/>
                <w:color w:val="000000"/>
                <w:sz w:val="20"/>
                <w:szCs w:val="20"/>
                <w:lang w:eastAsia="es-CL"/>
              </w:rPr>
              <w:t>que, según la información disponible en el Sistema de Información Territorial de la Superintendencia del Medio Ambiente (</w:t>
            </w:r>
            <w:proofErr w:type="spellStart"/>
            <w:r w:rsidR="008F5C4B">
              <w:rPr>
                <w:rFonts w:ascii="Calibri" w:eastAsia="Times New Roman" w:hAnsi="Calibri"/>
                <w:color w:val="000000"/>
                <w:sz w:val="20"/>
                <w:szCs w:val="20"/>
                <w:lang w:eastAsia="es-CL"/>
              </w:rPr>
              <w:t>NEPAssist</w:t>
            </w:r>
            <w:proofErr w:type="spellEnd"/>
            <w:r w:rsidR="008F5C4B">
              <w:rPr>
                <w:rFonts w:ascii="Calibri" w:eastAsia="Times New Roman" w:hAnsi="Calibri"/>
                <w:color w:val="000000"/>
                <w:sz w:val="20"/>
                <w:szCs w:val="20"/>
                <w:lang w:eastAsia="es-CL"/>
              </w:rPr>
              <w:t>), las o</w:t>
            </w:r>
            <w:r w:rsidR="00F375B5">
              <w:rPr>
                <w:rFonts w:ascii="Calibri" w:eastAsia="Times New Roman" w:hAnsi="Calibri"/>
                <w:color w:val="000000"/>
                <w:sz w:val="20"/>
                <w:szCs w:val="20"/>
                <w:lang w:eastAsia="es-CL"/>
              </w:rPr>
              <w:t xml:space="preserve">bras o actividades </w:t>
            </w:r>
            <w:r w:rsidR="008F5C4B">
              <w:rPr>
                <w:rFonts w:ascii="Calibri" w:eastAsia="Times New Roman" w:hAnsi="Calibri"/>
                <w:color w:val="000000"/>
                <w:sz w:val="20"/>
                <w:szCs w:val="20"/>
                <w:lang w:eastAsia="es-CL"/>
              </w:rPr>
              <w:t xml:space="preserve">indicadas han sido </w:t>
            </w:r>
            <w:r w:rsidR="00F375B5">
              <w:rPr>
                <w:rFonts w:ascii="Calibri" w:eastAsia="Times New Roman" w:hAnsi="Calibri"/>
                <w:color w:val="000000"/>
                <w:sz w:val="20"/>
                <w:szCs w:val="20"/>
                <w:lang w:eastAsia="es-CL"/>
              </w:rPr>
              <w:t xml:space="preserve">ejecutadas al interior de un Parque Nacional (Parque Nacional Torres del </w:t>
            </w:r>
            <w:proofErr w:type="spellStart"/>
            <w:r w:rsidR="00F375B5">
              <w:rPr>
                <w:rFonts w:ascii="Calibri" w:eastAsia="Times New Roman" w:hAnsi="Calibri"/>
                <w:color w:val="000000"/>
                <w:sz w:val="20"/>
                <w:szCs w:val="20"/>
                <w:lang w:eastAsia="es-CL"/>
              </w:rPr>
              <w:t>Paine</w:t>
            </w:r>
            <w:proofErr w:type="spellEnd"/>
            <w:r w:rsidR="00F375B5">
              <w:rPr>
                <w:rFonts w:ascii="Calibri" w:eastAsia="Times New Roman" w:hAnsi="Calibri"/>
                <w:color w:val="000000"/>
                <w:sz w:val="20"/>
                <w:szCs w:val="20"/>
                <w:lang w:eastAsia="es-CL"/>
              </w:rPr>
              <w:t>)</w:t>
            </w:r>
            <w:r w:rsidR="000C5CC5">
              <w:rPr>
                <w:rFonts w:ascii="Calibri" w:eastAsia="Times New Roman" w:hAnsi="Calibri"/>
                <w:color w:val="000000"/>
                <w:sz w:val="20"/>
                <w:szCs w:val="20"/>
                <w:lang w:eastAsia="es-CL"/>
              </w:rPr>
              <w:t>.</w:t>
            </w:r>
            <w:r w:rsidR="002E5DBB">
              <w:rPr>
                <w:rFonts w:ascii="Calibri" w:eastAsia="Times New Roman" w:hAnsi="Calibri"/>
                <w:color w:val="000000"/>
                <w:sz w:val="20"/>
                <w:szCs w:val="20"/>
                <w:lang w:eastAsia="es-CL"/>
              </w:rPr>
              <w:t xml:space="preserve"> (Ver Figura 8).</w:t>
            </w:r>
          </w:p>
          <w:p w14:paraId="3AB31EA8" w14:textId="77777777" w:rsidR="00E93B45" w:rsidRDefault="00E93B45" w:rsidP="001A3B0C">
            <w:pPr>
              <w:rPr>
                <w:rFonts w:ascii="Calibri" w:eastAsia="Times New Roman" w:hAnsi="Calibri"/>
                <w:color w:val="000000"/>
                <w:sz w:val="20"/>
                <w:szCs w:val="20"/>
                <w:lang w:eastAsia="es-CL"/>
              </w:rPr>
            </w:pPr>
          </w:p>
          <w:p w14:paraId="3E8B6FC1" w14:textId="452F718F" w:rsidR="007215BE" w:rsidRDefault="007215BE" w:rsidP="001A3B0C">
            <w:pPr>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Resulta importante </w:t>
            </w:r>
            <w:r w:rsidR="00960020">
              <w:rPr>
                <w:rFonts w:ascii="Calibri" w:eastAsia="Times New Roman" w:hAnsi="Calibri"/>
                <w:color w:val="000000"/>
                <w:sz w:val="20"/>
                <w:szCs w:val="20"/>
                <w:lang w:eastAsia="es-CL"/>
              </w:rPr>
              <w:t xml:space="preserve">mencionar </w:t>
            </w:r>
            <w:r>
              <w:rPr>
                <w:rFonts w:ascii="Calibri" w:eastAsia="Times New Roman" w:hAnsi="Calibri"/>
                <w:color w:val="000000"/>
                <w:sz w:val="20"/>
                <w:szCs w:val="20"/>
                <w:lang w:eastAsia="es-CL"/>
              </w:rPr>
              <w:t>además que todos los proyectos aprobados ambientalmente en la instalación (</w:t>
            </w:r>
            <w:r w:rsidRPr="00A96CD5">
              <w:rPr>
                <w:rFonts w:eastAsia="Times New Roman" w:cs="Calibri"/>
                <w:color w:val="000000"/>
                <w:sz w:val="20"/>
                <w:szCs w:val="20"/>
                <w:lang w:eastAsia="es-CL"/>
              </w:rPr>
              <w:t>"Caballerizas Hotel Explora S.A."</w:t>
            </w:r>
            <w:r>
              <w:rPr>
                <w:rFonts w:eastAsia="Times New Roman" w:cs="Calibri"/>
                <w:color w:val="000000"/>
                <w:sz w:val="20"/>
                <w:szCs w:val="20"/>
                <w:lang w:eastAsia="es-CL"/>
              </w:rPr>
              <w:t xml:space="preserve">, </w:t>
            </w:r>
            <w:r w:rsidRPr="007F5842">
              <w:rPr>
                <w:rFonts w:eastAsia="Times New Roman" w:cs="Calibri"/>
                <w:color w:val="000000"/>
                <w:sz w:val="20"/>
                <w:szCs w:val="20"/>
                <w:lang w:eastAsia="es-CL"/>
              </w:rPr>
              <w:t>“</w:t>
            </w:r>
            <w:r w:rsidRPr="00A96CD5">
              <w:rPr>
                <w:rFonts w:eastAsia="Times New Roman" w:cs="Calibri"/>
                <w:color w:val="000000"/>
                <w:sz w:val="20"/>
                <w:szCs w:val="20"/>
                <w:lang w:eastAsia="es-CL"/>
              </w:rPr>
              <w:t>Ampliación Hotel Salto Chico</w:t>
            </w:r>
            <w:r w:rsidRPr="007F5842">
              <w:rPr>
                <w:rFonts w:eastAsia="Times New Roman" w:cs="Calibri"/>
                <w:color w:val="000000"/>
                <w:sz w:val="20"/>
                <w:szCs w:val="20"/>
                <w:lang w:eastAsia="es-CL"/>
              </w:rPr>
              <w:t>”</w:t>
            </w:r>
            <w:r>
              <w:rPr>
                <w:rFonts w:eastAsia="Times New Roman" w:cs="Calibri"/>
                <w:color w:val="000000"/>
                <w:sz w:val="20"/>
                <w:szCs w:val="20"/>
                <w:lang w:eastAsia="es-CL"/>
              </w:rPr>
              <w:t xml:space="preserve">, </w:t>
            </w:r>
            <w:r w:rsidRPr="004D5ABC">
              <w:rPr>
                <w:rFonts w:eastAsia="Times New Roman" w:cs="Calibri"/>
                <w:color w:val="000000"/>
                <w:sz w:val="20"/>
                <w:szCs w:val="20"/>
                <w:lang w:eastAsia="es-CL"/>
              </w:rPr>
              <w:t>“</w:t>
            </w:r>
            <w:r w:rsidRPr="00A96CD5">
              <w:rPr>
                <w:rFonts w:eastAsia="Times New Roman" w:cs="Calibri"/>
                <w:color w:val="000000"/>
                <w:sz w:val="20"/>
                <w:szCs w:val="20"/>
                <w:lang w:eastAsia="es-CL"/>
              </w:rPr>
              <w:t xml:space="preserve">Reposición Embarcación en Lago </w:t>
            </w:r>
            <w:proofErr w:type="spellStart"/>
            <w:r w:rsidRPr="00A96CD5">
              <w:rPr>
                <w:rFonts w:eastAsia="Times New Roman" w:cs="Calibri"/>
                <w:color w:val="000000"/>
                <w:sz w:val="20"/>
                <w:szCs w:val="20"/>
                <w:lang w:eastAsia="es-CL"/>
              </w:rPr>
              <w:t>Pehoé</w:t>
            </w:r>
            <w:proofErr w:type="spellEnd"/>
            <w:r w:rsidRPr="00A96CD5">
              <w:rPr>
                <w:rFonts w:eastAsia="Times New Roman" w:cs="Calibri"/>
                <w:color w:val="000000"/>
                <w:sz w:val="20"/>
                <w:szCs w:val="20"/>
                <w:lang w:eastAsia="es-CL"/>
              </w:rPr>
              <w:t xml:space="preserve">, Parque Nacional Torres del </w:t>
            </w:r>
            <w:proofErr w:type="spellStart"/>
            <w:r w:rsidRPr="00A96CD5">
              <w:rPr>
                <w:rFonts w:eastAsia="Times New Roman" w:cs="Calibri"/>
                <w:color w:val="000000"/>
                <w:sz w:val="20"/>
                <w:szCs w:val="20"/>
                <w:lang w:eastAsia="es-CL"/>
              </w:rPr>
              <w:t>Paine</w:t>
            </w:r>
            <w:proofErr w:type="spellEnd"/>
            <w:r w:rsidRPr="00A96CD5">
              <w:rPr>
                <w:rFonts w:eastAsia="Times New Roman" w:cs="Calibri"/>
                <w:color w:val="000000"/>
                <w:sz w:val="20"/>
                <w:szCs w:val="20"/>
                <w:lang w:eastAsia="es-CL"/>
              </w:rPr>
              <w:t xml:space="preserve"> - Hotel Salto Chico</w:t>
            </w:r>
            <w:r w:rsidRPr="004D5ABC">
              <w:rPr>
                <w:rFonts w:eastAsia="Times New Roman" w:cs="Calibri"/>
                <w:color w:val="000000"/>
                <w:sz w:val="20"/>
                <w:szCs w:val="20"/>
                <w:lang w:eastAsia="es-CL"/>
              </w:rPr>
              <w:t>”</w:t>
            </w:r>
            <w:r>
              <w:rPr>
                <w:rFonts w:eastAsia="Times New Roman" w:cs="Calibri"/>
                <w:color w:val="000000"/>
                <w:sz w:val="20"/>
                <w:szCs w:val="20"/>
                <w:lang w:eastAsia="es-CL"/>
              </w:rPr>
              <w:t xml:space="preserve"> y </w:t>
            </w:r>
            <w:r w:rsidRPr="004D5ABC">
              <w:rPr>
                <w:rFonts w:eastAsia="Times New Roman" w:cs="Calibri"/>
                <w:color w:val="000000"/>
                <w:sz w:val="20"/>
                <w:szCs w:val="20"/>
                <w:lang w:eastAsia="es-CL"/>
              </w:rPr>
              <w:t>“</w:t>
            </w:r>
            <w:r w:rsidRPr="00284669">
              <w:rPr>
                <w:rFonts w:eastAsia="Times New Roman" w:cs="Calibri"/>
                <w:color w:val="000000"/>
                <w:sz w:val="20"/>
                <w:szCs w:val="20"/>
                <w:lang w:eastAsia="es-CL"/>
              </w:rPr>
              <w:t>Modificación Sistema de Disposición Final Efluente - Planta de Tratamiento Hotel Salto Chico</w:t>
            </w:r>
            <w:r w:rsidRPr="004D5ABC">
              <w:rPr>
                <w:rFonts w:eastAsia="Times New Roman" w:cs="Calibri"/>
                <w:color w:val="000000"/>
                <w:sz w:val="20"/>
                <w:szCs w:val="20"/>
                <w:lang w:eastAsia="es-CL"/>
              </w:rPr>
              <w:t>”</w:t>
            </w:r>
            <w:r>
              <w:rPr>
                <w:rFonts w:ascii="Calibri" w:eastAsia="Times New Roman" w:hAnsi="Calibri"/>
                <w:color w:val="000000"/>
                <w:sz w:val="20"/>
                <w:szCs w:val="20"/>
                <w:lang w:eastAsia="es-CL"/>
              </w:rPr>
              <w:t xml:space="preserve">), han sido ingresados al SEIA bajo la tipología descrita en el literal p) </w:t>
            </w:r>
            <w:r>
              <w:rPr>
                <w:rFonts w:ascii="Calibri" w:eastAsia="Times New Roman" w:hAnsi="Calibri"/>
                <w:color w:val="000000"/>
                <w:sz w:val="20"/>
                <w:szCs w:val="20"/>
                <w:lang w:eastAsia="es-CL"/>
              </w:rPr>
              <w:t>del artículo 10 de la Ley 19.300 y artículo 3 del Reglamento del SEIA</w:t>
            </w:r>
            <w:r w:rsidR="00C00767">
              <w:rPr>
                <w:rFonts w:ascii="Calibri" w:eastAsia="Times New Roman" w:hAnsi="Calibri"/>
                <w:color w:val="000000"/>
                <w:sz w:val="20"/>
                <w:szCs w:val="20"/>
                <w:lang w:eastAsia="es-CL"/>
              </w:rPr>
              <w:t>, a razón de encontrarse ubicados al interior del Parque Nacional antes referido</w:t>
            </w:r>
            <w:r>
              <w:rPr>
                <w:rFonts w:ascii="Calibri" w:eastAsia="Times New Roman" w:hAnsi="Calibri"/>
                <w:color w:val="000000"/>
                <w:sz w:val="20"/>
                <w:szCs w:val="20"/>
                <w:lang w:eastAsia="es-CL"/>
              </w:rPr>
              <w:t>.</w:t>
            </w:r>
          </w:p>
          <w:p w14:paraId="064B0BFE" w14:textId="77777777" w:rsidR="007215BE" w:rsidRDefault="007215BE" w:rsidP="001A3B0C">
            <w:pPr>
              <w:rPr>
                <w:rFonts w:ascii="Calibri" w:eastAsia="Times New Roman" w:hAnsi="Calibri"/>
                <w:color w:val="000000"/>
                <w:sz w:val="20"/>
                <w:szCs w:val="20"/>
                <w:lang w:eastAsia="es-CL"/>
              </w:rPr>
            </w:pPr>
          </w:p>
          <w:p w14:paraId="63D5BD26" w14:textId="037C8660" w:rsidR="00512229" w:rsidRPr="009F5525" w:rsidRDefault="004A1430" w:rsidP="003D4B4C">
            <w:pPr>
              <w:rPr>
                <w:rFonts w:cstheme="minorHAnsi"/>
                <w:sz w:val="20"/>
                <w:szCs w:val="20"/>
                <w:lang w:eastAsia="es-ES"/>
              </w:rPr>
            </w:pPr>
            <w:r>
              <w:rPr>
                <w:rFonts w:ascii="Calibri" w:eastAsia="Times New Roman" w:hAnsi="Calibri"/>
                <w:color w:val="000000"/>
                <w:sz w:val="20"/>
                <w:szCs w:val="20"/>
                <w:lang w:eastAsia="es-CL"/>
              </w:rPr>
              <w:t xml:space="preserve">Finalmente </w:t>
            </w:r>
            <w:r w:rsidR="007D7360">
              <w:rPr>
                <w:rFonts w:ascii="Calibri" w:eastAsia="Times New Roman" w:hAnsi="Calibri"/>
                <w:color w:val="000000"/>
                <w:sz w:val="20"/>
                <w:szCs w:val="20"/>
                <w:lang w:eastAsia="es-CL"/>
              </w:rPr>
              <w:t xml:space="preserve">también </w:t>
            </w:r>
            <w:r>
              <w:rPr>
                <w:rFonts w:ascii="Calibri" w:eastAsia="Times New Roman" w:hAnsi="Calibri"/>
                <w:color w:val="000000"/>
                <w:sz w:val="20"/>
                <w:szCs w:val="20"/>
                <w:lang w:eastAsia="es-CL"/>
              </w:rPr>
              <w:t xml:space="preserve">es </w:t>
            </w:r>
            <w:r w:rsidRPr="004A1430">
              <w:rPr>
                <w:rFonts w:ascii="Calibri" w:eastAsia="Times New Roman" w:hAnsi="Calibri"/>
                <w:color w:val="000000"/>
                <w:sz w:val="20"/>
                <w:szCs w:val="20"/>
                <w:lang w:eastAsia="es-CL"/>
              </w:rPr>
              <w:t xml:space="preserve">necesario </w:t>
            </w:r>
            <w:r w:rsidR="003D4B4C">
              <w:rPr>
                <w:rFonts w:ascii="Calibri" w:eastAsia="Times New Roman" w:hAnsi="Calibri"/>
                <w:color w:val="000000"/>
                <w:sz w:val="20"/>
                <w:szCs w:val="20"/>
                <w:lang w:eastAsia="es-CL"/>
              </w:rPr>
              <w:t xml:space="preserve">destacar </w:t>
            </w:r>
            <w:r w:rsidR="004F18E8" w:rsidRPr="004A1430">
              <w:rPr>
                <w:rFonts w:ascii="Calibri" w:eastAsia="Times New Roman" w:hAnsi="Calibri"/>
                <w:color w:val="000000"/>
                <w:sz w:val="20"/>
                <w:szCs w:val="20"/>
                <w:lang w:eastAsia="es-CL"/>
              </w:rPr>
              <w:t xml:space="preserve">que </w:t>
            </w:r>
            <w:r w:rsidR="00E32EB2" w:rsidRPr="004A1430">
              <w:rPr>
                <w:rFonts w:ascii="Calibri" w:eastAsia="Times New Roman" w:hAnsi="Calibri"/>
                <w:color w:val="000000"/>
                <w:sz w:val="20"/>
                <w:szCs w:val="20"/>
                <w:lang w:eastAsia="es-CL"/>
              </w:rPr>
              <w:t>con fecha 09/01/12, la</w:t>
            </w:r>
            <w:r w:rsidR="00E32EB2">
              <w:rPr>
                <w:rFonts w:ascii="Calibri" w:eastAsia="Times New Roman" w:hAnsi="Calibri"/>
                <w:color w:val="000000"/>
                <w:sz w:val="20"/>
                <w:szCs w:val="20"/>
                <w:lang w:eastAsia="es-CL"/>
              </w:rPr>
              <w:t xml:space="preserve"> empresa Turismo Lago Grey S.A. presentó a evaluación ambiental (DIA), conforme a la misma tipología de proyecto</w:t>
            </w:r>
            <w:r w:rsidR="00E93B45">
              <w:rPr>
                <w:rFonts w:ascii="Calibri" w:eastAsia="Times New Roman" w:hAnsi="Calibri"/>
                <w:color w:val="000000"/>
                <w:sz w:val="20"/>
                <w:szCs w:val="20"/>
                <w:lang w:eastAsia="es-CL"/>
              </w:rPr>
              <w:t xml:space="preserve"> antes señalada</w:t>
            </w:r>
            <w:r w:rsidR="00E32EB2">
              <w:rPr>
                <w:rFonts w:ascii="Calibri" w:eastAsia="Times New Roman" w:hAnsi="Calibri"/>
                <w:color w:val="000000"/>
                <w:sz w:val="20"/>
                <w:szCs w:val="20"/>
                <w:lang w:eastAsia="es-CL"/>
              </w:rPr>
              <w:t xml:space="preserve">, el proyecto denominado “Calefacción por biomasa, de Turismo Lago Grey S.A.”, el cual </w:t>
            </w:r>
            <w:r w:rsidR="00E93B45">
              <w:rPr>
                <w:rFonts w:ascii="Calibri" w:eastAsia="Times New Roman" w:hAnsi="Calibri"/>
                <w:color w:val="000000"/>
                <w:sz w:val="20"/>
                <w:szCs w:val="20"/>
                <w:lang w:eastAsia="es-CL"/>
              </w:rPr>
              <w:t xml:space="preserve">involucró la instalación en el Hotel Lago </w:t>
            </w:r>
            <w:r w:rsidR="00E93B45">
              <w:rPr>
                <w:rFonts w:ascii="Calibri" w:eastAsia="Times New Roman" w:hAnsi="Calibri"/>
                <w:color w:val="000000"/>
                <w:sz w:val="20"/>
                <w:szCs w:val="20"/>
                <w:lang w:eastAsia="es-CL"/>
              </w:rPr>
              <w:lastRenderedPageBreak/>
              <w:t>Grey</w:t>
            </w:r>
            <w:r w:rsidR="00FC59A8">
              <w:rPr>
                <w:rFonts w:ascii="Calibri" w:eastAsia="Times New Roman" w:hAnsi="Calibri"/>
                <w:color w:val="000000"/>
                <w:sz w:val="20"/>
                <w:szCs w:val="20"/>
                <w:lang w:eastAsia="es-CL"/>
              </w:rPr>
              <w:t xml:space="preserve"> (ubicado también al interior del Parque Nacio</w:t>
            </w:r>
            <w:r w:rsidR="00FC59A8" w:rsidRPr="007F6465">
              <w:rPr>
                <w:rFonts w:ascii="Calibri" w:eastAsia="Times New Roman" w:hAnsi="Calibri"/>
                <w:color w:val="000000"/>
                <w:sz w:val="20"/>
                <w:szCs w:val="20"/>
                <w:lang w:eastAsia="es-CL"/>
              </w:rPr>
              <w:t>nal Torres del Paine)</w:t>
            </w:r>
            <w:r w:rsidR="00E93B45" w:rsidRPr="007F6465">
              <w:rPr>
                <w:rFonts w:ascii="Calibri" w:eastAsia="Times New Roman" w:hAnsi="Calibri"/>
                <w:color w:val="000000"/>
                <w:sz w:val="20"/>
                <w:szCs w:val="20"/>
                <w:lang w:eastAsia="es-CL"/>
              </w:rPr>
              <w:t>, de una caldera de características similares a la</w:t>
            </w:r>
            <w:r w:rsidR="007F6465" w:rsidRPr="007F6465">
              <w:rPr>
                <w:rFonts w:ascii="Calibri" w:eastAsia="Times New Roman" w:hAnsi="Calibri"/>
                <w:color w:val="000000"/>
                <w:sz w:val="20"/>
                <w:szCs w:val="20"/>
                <w:lang w:eastAsia="es-CL"/>
              </w:rPr>
              <w:t>s</w:t>
            </w:r>
            <w:r w:rsidR="00E93B45" w:rsidRPr="007F6465">
              <w:rPr>
                <w:rFonts w:ascii="Calibri" w:eastAsia="Times New Roman" w:hAnsi="Calibri"/>
                <w:color w:val="000000"/>
                <w:sz w:val="20"/>
                <w:szCs w:val="20"/>
                <w:lang w:eastAsia="es-CL"/>
              </w:rPr>
              <w:t xml:space="preserve"> observada</w:t>
            </w:r>
            <w:r w:rsidR="007F6465" w:rsidRPr="007F6465">
              <w:rPr>
                <w:rFonts w:ascii="Calibri" w:eastAsia="Times New Roman" w:hAnsi="Calibri"/>
                <w:color w:val="000000"/>
                <w:sz w:val="20"/>
                <w:szCs w:val="20"/>
                <w:lang w:eastAsia="es-CL"/>
              </w:rPr>
              <w:t>s</w:t>
            </w:r>
            <w:r w:rsidR="00E93B45" w:rsidRPr="007F6465">
              <w:rPr>
                <w:rFonts w:ascii="Calibri" w:eastAsia="Times New Roman" w:hAnsi="Calibri"/>
                <w:color w:val="000000"/>
                <w:sz w:val="20"/>
                <w:szCs w:val="20"/>
                <w:lang w:eastAsia="es-CL"/>
              </w:rPr>
              <w:t xml:space="preserve"> en el Hotel Explora (capacidad y </w:t>
            </w:r>
            <w:r w:rsidR="007F6465" w:rsidRPr="007F6465">
              <w:rPr>
                <w:rFonts w:ascii="Calibri" w:eastAsia="Times New Roman" w:hAnsi="Calibri"/>
                <w:color w:val="000000"/>
                <w:sz w:val="20"/>
                <w:szCs w:val="20"/>
                <w:lang w:eastAsia="es-CL"/>
              </w:rPr>
              <w:t>componentes generales</w:t>
            </w:r>
            <w:r w:rsidR="00E93B45" w:rsidRPr="007F6465">
              <w:rPr>
                <w:rFonts w:ascii="Calibri" w:eastAsia="Times New Roman" w:hAnsi="Calibri"/>
                <w:color w:val="000000"/>
                <w:sz w:val="20"/>
                <w:szCs w:val="20"/>
                <w:lang w:eastAsia="es-CL"/>
              </w:rPr>
              <w:t>)</w:t>
            </w:r>
            <w:r w:rsidR="00FC59A8" w:rsidRPr="007F6465">
              <w:rPr>
                <w:rFonts w:ascii="Calibri" w:eastAsia="Times New Roman" w:hAnsi="Calibri"/>
                <w:color w:val="000000"/>
                <w:sz w:val="20"/>
                <w:szCs w:val="20"/>
                <w:lang w:eastAsia="es-CL"/>
              </w:rPr>
              <w:t>, la que o</w:t>
            </w:r>
            <w:r w:rsidR="00E32EB2" w:rsidRPr="007F6465">
              <w:rPr>
                <w:rFonts w:ascii="Calibri" w:eastAsia="Times New Roman" w:hAnsi="Calibri"/>
                <w:color w:val="000000"/>
                <w:sz w:val="20"/>
                <w:szCs w:val="20"/>
                <w:lang w:eastAsia="es-CL"/>
              </w:rPr>
              <w:t>btuvo su calificación</w:t>
            </w:r>
            <w:r w:rsidR="00E32EB2">
              <w:rPr>
                <w:rFonts w:ascii="Calibri" w:eastAsia="Times New Roman" w:hAnsi="Calibri"/>
                <w:color w:val="000000"/>
                <w:sz w:val="20"/>
                <w:szCs w:val="20"/>
                <w:lang w:eastAsia="es-CL"/>
              </w:rPr>
              <w:t xml:space="preserve"> ambiental favorable mediante RCA N°067 de fecha 27/03/12 de la Comisión de Evaluación Ambiental de la Región de Magallanes</w:t>
            </w:r>
            <w:r w:rsidR="00FC59A8">
              <w:rPr>
                <w:rFonts w:ascii="Calibri" w:eastAsia="Times New Roman" w:hAnsi="Calibri"/>
                <w:color w:val="000000"/>
                <w:sz w:val="20"/>
                <w:szCs w:val="20"/>
                <w:lang w:eastAsia="es-CL"/>
              </w:rPr>
              <w:t xml:space="preserve"> (</w:t>
            </w:r>
            <w:hyperlink r:id="rId96" w:history="1">
              <w:r w:rsidR="00FC59A8" w:rsidRPr="00223EAE">
                <w:rPr>
                  <w:rStyle w:val="Hipervnculo"/>
                  <w:rFonts w:ascii="Calibri" w:eastAsia="Times New Roman" w:hAnsi="Calibri"/>
                  <w:sz w:val="20"/>
                  <w:szCs w:val="20"/>
                  <w:lang w:eastAsia="es-CL"/>
                </w:rPr>
                <w:t>http://seia.sea.gob.cl/expediente/expedientesEvaluacion.php?modo=ficha&amp;id_expediente=6459680</w:t>
              </w:r>
            </w:hyperlink>
            <w:r w:rsidR="00FC59A8">
              <w:rPr>
                <w:rFonts w:ascii="Calibri" w:eastAsia="Times New Roman" w:hAnsi="Calibri"/>
                <w:color w:val="000000"/>
                <w:sz w:val="20"/>
                <w:szCs w:val="20"/>
                <w:lang w:eastAsia="es-CL"/>
              </w:rPr>
              <w:t>).</w:t>
            </w:r>
          </w:p>
        </w:tc>
      </w:tr>
    </w:tbl>
    <w:p w14:paraId="2F229B18" w14:textId="77777777" w:rsidR="00FF1C78" w:rsidRDefault="00FF1C78" w:rsidP="000A6C11"/>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396195" w:rsidRPr="00E969E8" w14:paraId="08D4D9B9" w14:textId="77777777" w:rsidTr="00ED709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69E075" w14:textId="77777777" w:rsidR="00396195" w:rsidRPr="00E969E8" w:rsidRDefault="00396195" w:rsidP="00ED709B">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396195" w:rsidRPr="00E969E8" w14:paraId="0DB38696" w14:textId="77777777" w:rsidTr="00ED709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8B1534A" w14:textId="6E5F8822" w:rsidR="00396195" w:rsidRPr="00E969E8" w:rsidRDefault="00746321" w:rsidP="00ED709B">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3EA39DD3" wp14:editId="06DAF9C8">
                  <wp:extent cx="3240000" cy="1620000"/>
                  <wp:effectExtent l="0" t="0" r="0" b="0"/>
                  <wp:docPr id="241" name="Imagen 241" descr="C:\Users\andy.morrison\Desktop\Fotografías BR\Explora_DSC0081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Users\andy.morrison\Desktop\Fotografías BR\Explora_DSC00811.jpg"/>
                          <pic:cNvPicPr>
                            <a:picLocks noChangeAspect="1" noChangeArrowheads="1"/>
                          </pic:cNvPicPr>
                        </pic:nvPicPr>
                        <pic:blipFill>
                          <a:blip r:embed="rId97">
                            <a:extLst>
                              <a:ext uri="{BEBA8EAE-BF5A-486C-A8C5-ECC9F3942E4B}">
                                <a14:imgProps xmlns:a14="http://schemas.microsoft.com/office/drawing/2010/main">
                                  <a14:imgLayer r:embed="rId9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5D529DA" w14:textId="4CE6BE57" w:rsidR="00396195" w:rsidRPr="00E969E8" w:rsidRDefault="00746321" w:rsidP="00ED709B">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681F59B0" wp14:editId="4FA804D7">
                  <wp:extent cx="3240000" cy="1620000"/>
                  <wp:effectExtent l="0" t="0" r="0" b="0"/>
                  <wp:docPr id="242" name="Imagen 242" descr="C:\Users\andy.morrison\Desktop\Fotografías BR\Explora_DSC0081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andy.morrison\Desktop\Fotografías BR\Explora_DSC00812.jpg"/>
                          <pic:cNvPicPr>
                            <a:picLocks noChangeAspect="1" noChangeArrowheads="1"/>
                          </pic:cNvPicPr>
                        </pic:nvPicPr>
                        <pic:blipFill>
                          <a:blip r:embed="rId99">
                            <a:extLst>
                              <a:ext uri="{BEBA8EAE-BF5A-486C-A8C5-ECC9F3942E4B}">
                                <a14:imgProps xmlns:a14="http://schemas.microsoft.com/office/drawing/2010/main">
                                  <a14:imgLayer r:embed="rId10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396195" w:rsidRPr="00E969E8" w14:paraId="69A62EA2" w14:textId="77777777" w:rsidTr="00ED709B">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3B3EDBAB" w14:textId="77777777" w:rsidR="00396195" w:rsidRPr="005B4E93" w:rsidRDefault="00396195" w:rsidP="00ED709B">
            <w:pPr>
              <w:pStyle w:val="Epgrafe"/>
              <w:rPr>
                <w:rFonts w:eastAsia="Times New Roman"/>
                <w:color w:val="000000"/>
                <w:lang w:eastAsia="es-CL"/>
              </w:rPr>
            </w:pPr>
            <w:bookmarkStart w:id="209" w:name="_Toc407798135"/>
            <w:r w:rsidRPr="005B4E93">
              <w:t xml:space="preserve">Fotografía </w:t>
            </w:r>
            <w:r w:rsidRPr="005B4E93">
              <w:fldChar w:fldCharType="begin"/>
            </w:r>
            <w:r w:rsidRPr="005B4E93">
              <w:instrText xml:space="preserve"> SEQ Fotografía \* ARABIC </w:instrText>
            </w:r>
            <w:r w:rsidRPr="005B4E93">
              <w:fldChar w:fldCharType="separate"/>
            </w:r>
            <w:r>
              <w:rPr>
                <w:noProof/>
              </w:rPr>
              <w:t>30</w:t>
            </w:r>
            <w:r w:rsidRPr="005B4E93">
              <w:fldChar w:fldCharType="end"/>
            </w:r>
            <w:r w:rsidRPr="005B4E93">
              <w:t>.</w:t>
            </w:r>
            <w:bookmarkEnd w:id="209"/>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7E0B48" w14:textId="77777777" w:rsidR="00396195" w:rsidRPr="005B4E93" w:rsidRDefault="00396195" w:rsidP="00ED709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7F83B307" w14:textId="77777777" w:rsidR="00396195" w:rsidRPr="005B4E93" w:rsidRDefault="00396195" w:rsidP="00ED709B">
            <w:pPr>
              <w:pStyle w:val="Epgrafe"/>
            </w:pPr>
            <w:bookmarkStart w:id="210" w:name="_Toc407798136"/>
            <w:r w:rsidRPr="005B4E93">
              <w:t xml:space="preserve">Fotografía </w:t>
            </w:r>
            <w:r w:rsidRPr="005B4E93">
              <w:fldChar w:fldCharType="begin"/>
            </w:r>
            <w:r w:rsidRPr="005B4E93">
              <w:instrText xml:space="preserve"> SEQ Fotografía \* ARABIC </w:instrText>
            </w:r>
            <w:r w:rsidRPr="005B4E93">
              <w:fldChar w:fldCharType="separate"/>
            </w:r>
            <w:r>
              <w:rPr>
                <w:noProof/>
              </w:rPr>
              <w:t>31</w:t>
            </w:r>
            <w:bookmarkEnd w:id="210"/>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7806B4" w14:textId="77777777" w:rsidR="00396195" w:rsidRPr="005B4E93" w:rsidRDefault="00396195" w:rsidP="00ED709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396195" w:rsidRPr="00E969E8" w14:paraId="488A2B77" w14:textId="77777777" w:rsidTr="00ED709B">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57F7D0" w14:textId="77777777" w:rsidR="00396195" w:rsidRPr="00A15891" w:rsidRDefault="00396195" w:rsidP="00ED709B">
            <w:pPr>
              <w:jc w:val="left"/>
              <w:rPr>
                <w:rFonts w:eastAsia="Times New Roman"/>
                <w:b/>
                <w:color w:val="000000"/>
                <w:sz w:val="18"/>
                <w:szCs w:val="18"/>
                <w:lang w:eastAsia="es-CL"/>
              </w:rPr>
            </w:pPr>
            <w:r w:rsidRPr="00A15891">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74CA9CCF" w14:textId="77777777" w:rsidR="00396195" w:rsidRPr="001D51AF" w:rsidRDefault="00396195" w:rsidP="00ED709B">
            <w:pPr>
              <w:jc w:val="left"/>
              <w:rPr>
                <w:rFonts w:eastAsia="Times New Roman"/>
                <w:color w:val="000000"/>
                <w:sz w:val="18"/>
                <w:szCs w:val="18"/>
                <w:lang w:eastAsia="es-CL"/>
              </w:rPr>
            </w:pPr>
            <w:r w:rsidRPr="001D51AF">
              <w:rPr>
                <w:rFonts w:eastAsia="Times New Roman"/>
                <w:b/>
                <w:color w:val="000000"/>
                <w:sz w:val="18"/>
                <w:szCs w:val="18"/>
                <w:lang w:eastAsia="es-CL"/>
              </w:rPr>
              <w:t>Coordenada Norte:</w:t>
            </w:r>
            <w:r w:rsidRPr="001D51AF">
              <w:rPr>
                <w:rFonts w:eastAsia="Times New Roman"/>
                <w:color w:val="000000"/>
                <w:sz w:val="18"/>
                <w:szCs w:val="18"/>
                <w:lang w:eastAsia="es-CL"/>
              </w:rPr>
              <w:t xml:space="preserve"> </w:t>
            </w:r>
          </w:p>
          <w:p w14:paraId="1BEE9E86" w14:textId="1FF4C254" w:rsidR="00396195" w:rsidRPr="001D51AF" w:rsidRDefault="00396195" w:rsidP="001D51AF">
            <w:pPr>
              <w:jc w:val="left"/>
              <w:rPr>
                <w:rFonts w:ascii="Calibri" w:eastAsia="Times New Roman" w:hAnsi="Calibri"/>
                <w:b/>
                <w:color w:val="000000"/>
                <w:sz w:val="18"/>
                <w:szCs w:val="18"/>
                <w:lang w:eastAsia="es-CL"/>
              </w:rPr>
            </w:pPr>
            <w:r w:rsidRPr="001D51AF">
              <w:rPr>
                <w:rFonts w:ascii="Calibri" w:eastAsia="Times New Roman" w:hAnsi="Calibri"/>
                <w:color w:val="000000"/>
                <w:sz w:val="18"/>
                <w:szCs w:val="18"/>
                <w:lang w:eastAsia="es-CL"/>
              </w:rPr>
              <w:t>4.335.</w:t>
            </w:r>
            <w:r w:rsidR="001D51AF" w:rsidRPr="001D51AF">
              <w:rPr>
                <w:rFonts w:ascii="Calibri" w:eastAsia="Times New Roman" w:hAnsi="Calibri"/>
                <w:color w:val="000000"/>
                <w:sz w:val="18"/>
                <w:szCs w:val="18"/>
                <w:lang w:eastAsia="es-CL"/>
              </w:rPr>
              <w:t>316</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2C442EC2" w14:textId="77777777" w:rsidR="00396195" w:rsidRPr="001D51AF" w:rsidRDefault="00396195" w:rsidP="00ED709B">
            <w:pPr>
              <w:jc w:val="left"/>
              <w:rPr>
                <w:rFonts w:eastAsia="Times New Roman"/>
                <w:color w:val="000000"/>
                <w:sz w:val="18"/>
                <w:szCs w:val="18"/>
                <w:lang w:eastAsia="es-CL"/>
              </w:rPr>
            </w:pPr>
            <w:r w:rsidRPr="001D51AF">
              <w:rPr>
                <w:rFonts w:eastAsia="Times New Roman"/>
                <w:b/>
                <w:color w:val="000000"/>
                <w:sz w:val="18"/>
                <w:szCs w:val="18"/>
                <w:lang w:eastAsia="es-CL"/>
              </w:rPr>
              <w:t>Coordenada Este:</w:t>
            </w:r>
            <w:r w:rsidRPr="001D51AF">
              <w:rPr>
                <w:rFonts w:eastAsia="Times New Roman"/>
                <w:color w:val="000000"/>
                <w:sz w:val="18"/>
                <w:szCs w:val="18"/>
                <w:lang w:eastAsia="es-CL"/>
              </w:rPr>
              <w:t xml:space="preserve"> </w:t>
            </w:r>
          </w:p>
          <w:p w14:paraId="4EC2852B" w14:textId="4EF6FFC7" w:rsidR="00396195" w:rsidRPr="001D51AF" w:rsidRDefault="00396195" w:rsidP="001D51AF">
            <w:pPr>
              <w:jc w:val="left"/>
              <w:rPr>
                <w:rFonts w:ascii="Calibri" w:eastAsia="Times New Roman" w:hAnsi="Calibri"/>
                <w:b/>
                <w:color w:val="000000"/>
                <w:sz w:val="18"/>
                <w:szCs w:val="18"/>
                <w:lang w:eastAsia="es-CL"/>
              </w:rPr>
            </w:pPr>
            <w:r w:rsidRPr="001D51AF">
              <w:rPr>
                <w:rFonts w:ascii="Calibri" w:eastAsia="Times New Roman" w:hAnsi="Calibri"/>
                <w:color w:val="000000"/>
                <w:sz w:val="18"/>
                <w:szCs w:val="18"/>
                <w:lang w:eastAsia="es-CL"/>
              </w:rPr>
              <w:t>640.</w:t>
            </w:r>
            <w:r w:rsidR="001D51AF" w:rsidRPr="001D51AF">
              <w:rPr>
                <w:rFonts w:ascii="Calibri" w:eastAsia="Times New Roman" w:hAnsi="Calibri"/>
                <w:color w:val="000000"/>
                <w:sz w:val="18"/>
                <w:szCs w:val="18"/>
                <w:lang w:eastAsia="es-CL"/>
              </w:rPr>
              <w:t>666</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177BA168" w14:textId="77777777" w:rsidR="00396195" w:rsidRPr="00CA59AC" w:rsidRDefault="00396195" w:rsidP="00ED709B">
            <w:pPr>
              <w:jc w:val="left"/>
              <w:rPr>
                <w:rFonts w:eastAsia="Times New Roman"/>
                <w:b/>
                <w:color w:val="000000"/>
                <w:sz w:val="18"/>
                <w:szCs w:val="18"/>
                <w:lang w:eastAsia="es-CL"/>
              </w:rPr>
            </w:pPr>
            <w:r w:rsidRPr="00CA59AC">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7CEBE400" w14:textId="77777777" w:rsidR="00396195" w:rsidRPr="00A22F5D" w:rsidRDefault="00396195" w:rsidP="00ED709B">
            <w:pPr>
              <w:jc w:val="left"/>
              <w:rPr>
                <w:rFonts w:eastAsia="Times New Roman"/>
                <w:color w:val="000000"/>
                <w:sz w:val="18"/>
                <w:szCs w:val="18"/>
                <w:lang w:eastAsia="es-CL"/>
              </w:rPr>
            </w:pPr>
            <w:r w:rsidRPr="00A22F5D">
              <w:rPr>
                <w:rFonts w:eastAsia="Times New Roman"/>
                <w:b/>
                <w:color w:val="000000"/>
                <w:sz w:val="18"/>
                <w:szCs w:val="18"/>
                <w:lang w:eastAsia="es-CL"/>
              </w:rPr>
              <w:t>Coordenada Norte:</w:t>
            </w:r>
            <w:r w:rsidRPr="00A22F5D">
              <w:rPr>
                <w:rFonts w:eastAsia="Times New Roman"/>
                <w:color w:val="000000"/>
                <w:sz w:val="18"/>
                <w:szCs w:val="18"/>
                <w:lang w:eastAsia="es-CL"/>
              </w:rPr>
              <w:t xml:space="preserve"> </w:t>
            </w:r>
          </w:p>
          <w:p w14:paraId="0096D04F" w14:textId="732FF4A1" w:rsidR="00396195" w:rsidRPr="00A22F5D" w:rsidRDefault="00A22F5D" w:rsidP="00A22F5D">
            <w:pPr>
              <w:jc w:val="left"/>
              <w:rPr>
                <w:rFonts w:ascii="Calibri" w:eastAsia="Times New Roman" w:hAnsi="Calibri"/>
                <w:b/>
                <w:color w:val="000000"/>
                <w:sz w:val="18"/>
                <w:szCs w:val="18"/>
                <w:lang w:eastAsia="es-CL"/>
              </w:rPr>
            </w:pPr>
            <w:r w:rsidRPr="00A22F5D">
              <w:rPr>
                <w:rFonts w:ascii="Calibri" w:eastAsia="Times New Roman" w:hAnsi="Calibri"/>
                <w:color w:val="000000"/>
                <w:sz w:val="18"/>
                <w:szCs w:val="18"/>
                <w:lang w:eastAsia="es-CL"/>
              </w:rPr>
              <w:t>---</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34C2275D" w14:textId="77777777" w:rsidR="00396195" w:rsidRPr="00A22F5D" w:rsidRDefault="00396195" w:rsidP="00ED709B">
            <w:pPr>
              <w:jc w:val="left"/>
              <w:rPr>
                <w:rFonts w:eastAsia="Times New Roman"/>
                <w:color w:val="000000"/>
                <w:sz w:val="18"/>
                <w:szCs w:val="18"/>
                <w:lang w:eastAsia="es-CL"/>
              </w:rPr>
            </w:pPr>
            <w:r w:rsidRPr="00A22F5D">
              <w:rPr>
                <w:rFonts w:eastAsia="Times New Roman"/>
                <w:b/>
                <w:color w:val="000000"/>
                <w:sz w:val="18"/>
                <w:szCs w:val="18"/>
                <w:lang w:eastAsia="es-CL"/>
              </w:rPr>
              <w:t>Coordenada Este:</w:t>
            </w:r>
            <w:r w:rsidRPr="00A22F5D">
              <w:rPr>
                <w:rFonts w:eastAsia="Times New Roman"/>
                <w:color w:val="000000"/>
                <w:sz w:val="18"/>
                <w:szCs w:val="18"/>
                <w:lang w:eastAsia="es-CL"/>
              </w:rPr>
              <w:t xml:space="preserve"> </w:t>
            </w:r>
          </w:p>
          <w:p w14:paraId="176CEB43" w14:textId="2900F456" w:rsidR="00396195" w:rsidRPr="00A22F5D" w:rsidRDefault="00A22F5D" w:rsidP="00A22F5D">
            <w:pPr>
              <w:jc w:val="left"/>
              <w:rPr>
                <w:rFonts w:ascii="Calibri" w:eastAsia="Times New Roman" w:hAnsi="Calibri"/>
                <w:b/>
                <w:color w:val="000000"/>
                <w:sz w:val="18"/>
                <w:szCs w:val="18"/>
                <w:lang w:eastAsia="es-CL"/>
              </w:rPr>
            </w:pPr>
            <w:r w:rsidRPr="00A22F5D">
              <w:rPr>
                <w:rFonts w:ascii="Calibri" w:eastAsia="Times New Roman" w:hAnsi="Calibri"/>
                <w:color w:val="000000"/>
                <w:sz w:val="18"/>
                <w:szCs w:val="18"/>
                <w:lang w:eastAsia="es-CL"/>
              </w:rPr>
              <w:t>---</w:t>
            </w:r>
          </w:p>
        </w:tc>
      </w:tr>
      <w:tr w:rsidR="00396195" w:rsidRPr="00E969E8" w14:paraId="786EC355" w14:textId="77777777" w:rsidTr="00ED709B">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7B24650" w14:textId="3F3450C7" w:rsidR="00A74E0C" w:rsidRPr="00A74E0C" w:rsidRDefault="00396195" w:rsidP="007215BE">
            <w:pPr>
              <w:rPr>
                <w:rFonts w:ascii="Calibri" w:eastAsia="Times New Roman" w:hAnsi="Calibri"/>
                <w:color w:val="000000"/>
                <w:sz w:val="18"/>
                <w:szCs w:val="18"/>
                <w:lang w:eastAsia="es-CL"/>
              </w:rPr>
            </w:pPr>
            <w:r w:rsidRPr="00A74E0C">
              <w:rPr>
                <w:rFonts w:ascii="Calibri" w:eastAsia="Times New Roman" w:hAnsi="Calibri"/>
                <w:b/>
                <w:color w:val="000000"/>
                <w:sz w:val="18"/>
                <w:szCs w:val="18"/>
                <w:lang w:eastAsia="es-CL"/>
              </w:rPr>
              <w:t>Descripción Medio de Prueba:</w:t>
            </w:r>
            <w:r w:rsidRPr="00A74E0C">
              <w:rPr>
                <w:rFonts w:ascii="Calibri" w:eastAsia="Times New Roman" w:hAnsi="Calibri"/>
                <w:color w:val="000000"/>
                <w:sz w:val="18"/>
                <w:szCs w:val="18"/>
                <w:lang w:eastAsia="es-CL"/>
              </w:rPr>
              <w:t xml:space="preserve"> </w:t>
            </w:r>
            <w:r w:rsidRPr="00A74E0C">
              <w:rPr>
                <w:rFonts w:eastAsia="Times New Roman"/>
                <w:color w:val="000000"/>
                <w:sz w:val="18"/>
                <w:szCs w:val="18"/>
                <w:lang w:eastAsia="es-CL"/>
              </w:rPr>
              <w:t xml:space="preserve">Vista </w:t>
            </w:r>
            <w:r w:rsidR="00A74E0C" w:rsidRPr="00A74E0C">
              <w:rPr>
                <w:rFonts w:eastAsia="Times New Roman"/>
                <w:color w:val="000000"/>
                <w:sz w:val="18"/>
                <w:szCs w:val="18"/>
                <w:lang w:eastAsia="es-CL"/>
              </w:rPr>
              <w:t>de placa identificatoria de caldera alimentada por biomasa</w:t>
            </w:r>
            <w:r w:rsidRPr="00A74E0C">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D4057A3" w14:textId="0E61E286" w:rsidR="00396195" w:rsidRPr="00A74E0C" w:rsidRDefault="00396195" w:rsidP="00A74E0C">
            <w:pPr>
              <w:rPr>
                <w:rFonts w:ascii="Calibri" w:eastAsia="Times New Roman" w:hAnsi="Calibri"/>
                <w:b/>
                <w:color w:val="000000"/>
                <w:sz w:val="18"/>
                <w:szCs w:val="18"/>
                <w:lang w:eastAsia="es-CL"/>
              </w:rPr>
            </w:pPr>
            <w:r w:rsidRPr="00A74E0C">
              <w:rPr>
                <w:rFonts w:ascii="Calibri" w:eastAsia="Times New Roman" w:hAnsi="Calibri"/>
                <w:b/>
                <w:color w:val="000000"/>
                <w:sz w:val="18"/>
                <w:szCs w:val="18"/>
                <w:lang w:eastAsia="es-CL"/>
              </w:rPr>
              <w:t>Descripción Medio de Prueba:</w:t>
            </w:r>
            <w:r w:rsidRPr="00A74E0C">
              <w:rPr>
                <w:rFonts w:ascii="Calibri" w:eastAsia="Times New Roman" w:hAnsi="Calibri"/>
                <w:color w:val="000000"/>
                <w:sz w:val="18"/>
                <w:szCs w:val="18"/>
                <w:lang w:eastAsia="es-CL"/>
              </w:rPr>
              <w:t xml:space="preserve"> Vista </w:t>
            </w:r>
            <w:r w:rsidR="00A74E0C" w:rsidRPr="00A74E0C">
              <w:rPr>
                <w:rFonts w:ascii="Calibri" w:eastAsia="Times New Roman" w:hAnsi="Calibri"/>
                <w:color w:val="000000"/>
                <w:sz w:val="18"/>
                <w:szCs w:val="18"/>
                <w:lang w:eastAsia="es-CL"/>
              </w:rPr>
              <w:t>de panel de control de caldera alimentada por biomasa</w:t>
            </w:r>
            <w:r w:rsidR="00A74E0C">
              <w:rPr>
                <w:rFonts w:ascii="Calibri" w:eastAsia="Times New Roman" w:hAnsi="Calibri"/>
                <w:color w:val="000000"/>
                <w:sz w:val="18"/>
                <w:szCs w:val="18"/>
                <w:lang w:eastAsia="es-CL"/>
              </w:rPr>
              <w:t>,</w:t>
            </w:r>
            <w:r w:rsidR="00A74E0C" w:rsidRPr="00A74E0C">
              <w:rPr>
                <w:rFonts w:ascii="Calibri" w:eastAsia="Times New Roman" w:hAnsi="Calibri"/>
                <w:color w:val="000000"/>
                <w:sz w:val="18"/>
                <w:szCs w:val="18"/>
                <w:lang w:eastAsia="es-CL"/>
              </w:rPr>
              <w:t xml:space="preserve"> en operación al momento de la inspección</w:t>
            </w:r>
            <w:r w:rsidRPr="00A74E0C">
              <w:rPr>
                <w:rFonts w:eastAsia="Times New Roman"/>
                <w:color w:val="000000"/>
                <w:sz w:val="18"/>
                <w:szCs w:val="18"/>
                <w:lang w:eastAsia="es-CL"/>
              </w:rPr>
              <w:t>.</w:t>
            </w:r>
          </w:p>
        </w:tc>
      </w:tr>
      <w:tr w:rsidR="00396195" w:rsidRPr="00E969E8" w14:paraId="024422BE" w14:textId="77777777" w:rsidTr="00ED709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C4879C8" w14:textId="71D49E27" w:rsidR="00396195" w:rsidRPr="00E969E8" w:rsidRDefault="00746321" w:rsidP="00ED709B">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2266F64D" wp14:editId="7FEE4741">
                  <wp:extent cx="3240000" cy="1620000"/>
                  <wp:effectExtent l="0" t="0" r="0" b="0"/>
                  <wp:docPr id="240" name="Imagen 240" descr="C:\Users\andy.morrison\Desktop\Fotografías BR\Explora_DSC0081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andy.morrison\Desktop\Fotografías BR\Explora_DSC00815.jpg"/>
                          <pic:cNvPicPr>
                            <a:picLocks noChangeAspect="1" noChangeArrowheads="1"/>
                          </pic:cNvPicPr>
                        </pic:nvPicPr>
                        <pic:blipFill>
                          <a:blip r:embed="rId101">
                            <a:extLst>
                              <a:ext uri="{BEBA8EAE-BF5A-486C-A8C5-ECC9F3942E4B}">
                                <a14:imgProps xmlns:a14="http://schemas.microsoft.com/office/drawing/2010/main">
                                  <a14:imgLayer r:embed="rId10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374C8B2" w14:textId="6713548D" w:rsidR="00396195" w:rsidRPr="00E969E8" w:rsidRDefault="00746321" w:rsidP="00ED709B">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0192FA02" wp14:editId="504C8FE5">
                  <wp:extent cx="3240000" cy="1620000"/>
                  <wp:effectExtent l="0" t="0" r="0" b="0"/>
                  <wp:docPr id="239" name="Imagen 239" descr="C:\Users\andy.morrison\Desktop\Fotografías BR\Explora_DSC0081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grafías BR\Explora_DSC00817.jpg"/>
                          <pic:cNvPicPr>
                            <a:picLocks noChangeAspect="1" noChangeArrowheads="1"/>
                          </pic:cNvPicPr>
                        </pic:nvPicPr>
                        <pic:blipFill>
                          <a:blip r:embed="rId103">
                            <a:extLst>
                              <a:ext uri="{BEBA8EAE-BF5A-486C-A8C5-ECC9F3942E4B}">
                                <a14:imgProps xmlns:a14="http://schemas.microsoft.com/office/drawing/2010/main">
                                  <a14:imgLayer r:embed="rId10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396195" w:rsidRPr="00E969E8" w14:paraId="2F40E552" w14:textId="77777777" w:rsidTr="00ED709B">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0AF590D8" w14:textId="77777777" w:rsidR="00396195" w:rsidRPr="005B4E93" w:rsidRDefault="00396195" w:rsidP="00ED709B">
            <w:pPr>
              <w:pStyle w:val="Epgrafe"/>
              <w:rPr>
                <w:rFonts w:eastAsia="Times New Roman"/>
                <w:color w:val="000000"/>
                <w:lang w:eastAsia="es-CL"/>
              </w:rPr>
            </w:pPr>
            <w:bookmarkStart w:id="211" w:name="_Toc407798137"/>
            <w:r w:rsidRPr="005B4E93">
              <w:t xml:space="preserve">Fotografía </w:t>
            </w:r>
            <w:r w:rsidRPr="005B4E93">
              <w:fldChar w:fldCharType="begin"/>
            </w:r>
            <w:r w:rsidRPr="005B4E93">
              <w:instrText xml:space="preserve"> SEQ Fotografía \* ARABIC </w:instrText>
            </w:r>
            <w:r w:rsidRPr="005B4E93">
              <w:fldChar w:fldCharType="separate"/>
            </w:r>
            <w:r>
              <w:rPr>
                <w:noProof/>
              </w:rPr>
              <w:t>32</w:t>
            </w:r>
            <w:r w:rsidRPr="005B4E93">
              <w:fldChar w:fldCharType="end"/>
            </w:r>
            <w:r w:rsidRPr="005B4E93">
              <w:t>.</w:t>
            </w:r>
            <w:bookmarkEnd w:id="211"/>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C25C55" w14:textId="77777777" w:rsidR="00396195" w:rsidRPr="005B4E93" w:rsidRDefault="00396195" w:rsidP="00ED709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005CD348" w14:textId="77777777" w:rsidR="00396195" w:rsidRPr="005B4E93" w:rsidRDefault="00396195" w:rsidP="00ED709B">
            <w:pPr>
              <w:pStyle w:val="Epgrafe"/>
            </w:pPr>
            <w:bookmarkStart w:id="212" w:name="_Toc407798138"/>
            <w:r w:rsidRPr="005B4E93">
              <w:t xml:space="preserve">Fotografía </w:t>
            </w:r>
            <w:r w:rsidRPr="005B4E93">
              <w:fldChar w:fldCharType="begin"/>
            </w:r>
            <w:r w:rsidRPr="005B4E93">
              <w:instrText xml:space="preserve"> SEQ Fotografía \* ARABIC </w:instrText>
            </w:r>
            <w:r w:rsidRPr="005B4E93">
              <w:fldChar w:fldCharType="separate"/>
            </w:r>
            <w:r>
              <w:rPr>
                <w:noProof/>
              </w:rPr>
              <w:t>33</w:t>
            </w:r>
            <w:r w:rsidRPr="005B4E93">
              <w:fldChar w:fldCharType="end"/>
            </w:r>
            <w:r w:rsidRPr="005B4E93">
              <w:t>.</w:t>
            </w:r>
            <w:bookmarkEnd w:id="212"/>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223466" w14:textId="77777777" w:rsidR="00396195" w:rsidRPr="005B4E93" w:rsidRDefault="00396195" w:rsidP="00ED709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11-11-2</w:t>
            </w:r>
            <w:r w:rsidRPr="005B4E93">
              <w:rPr>
                <w:rFonts w:eastAsia="Times New Roman"/>
                <w:sz w:val="18"/>
                <w:szCs w:val="18"/>
                <w:lang w:eastAsia="es-CL"/>
              </w:rPr>
              <w:t>01</w:t>
            </w:r>
            <w:r>
              <w:rPr>
                <w:rFonts w:eastAsia="Times New Roman"/>
                <w:sz w:val="18"/>
                <w:szCs w:val="18"/>
                <w:lang w:eastAsia="es-CL"/>
              </w:rPr>
              <w:t>4</w:t>
            </w:r>
          </w:p>
        </w:tc>
      </w:tr>
      <w:tr w:rsidR="00AD09B4" w:rsidRPr="00E969E8" w14:paraId="366AD151" w14:textId="77777777" w:rsidTr="00ED709B">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AA3D30" w14:textId="77777777" w:rsidR="00AD09B4" w:rsidRPr="00594E2B" w:rsidRDefault="00AD09B4" w:rsidP="00ED709B">
            <w:pPr>
              <w:jc w:val="left"/>
              <w:rPr>
                <w:rFonts w:eastAsia="Times New Roman"/>
                <w:b/>
                <w:color w:val="000000"/>
                <w:sz w:val="18"/>
                <w:szCs w:val="18"/>
                <w:lang w:eastAsia="es-CL"/>
              </w:rPr>
            </w:pPr>
            <w:r w:rsidRPr="00594E2B">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6B4727AD" w14:textId="77777777" w:rsidR="00AD09B4" w:rsidRPr="00A22F5D" w:rsidRDefault="00AD09B4" w:rsidP="00ED709B">
            <w:pPr>
              <w:jc w:val="left"/>
              <w:rPr>
                <w:rFonts w:eastAsia="Times New Roman"/>
                <w:color w:val="000000"/>
                <w:sz w:val="18"/>
                <w:szCs w:val="18"/>
                <w:lang w:eastAsia="es-CL"/>
              </w:rPr>
            </w:pPr>
            <w:r w:rsidRPr="00A22F5D">
              <w:rPr>
                <w:rFonts w:eastAsia="Times New Roman"/>
                <w:b/>
                <w:color w:val="000000"/>
                <w:sz w:val="18"/>
                <w:szCs w:val="18"/>
                <w:lang w:eastAsia="es-CL"/>
              </w:rPr>
              <w:t>Coordenada Norte:</w:t>
            </w:r>
            <w:r w:rsidRPr="00A22F5D">
              <w:rPr>
                <w:rFonts w:eastAsia="Times New Roman"/>
                <w:color w:val="000000"/>
                <w:sz w:val="18"/>
                <w:szCs w:val="18"/>
                <w:lang w:eastAsia="es-CL"/>
              </w:rPr>
              <w:t xml:space="preserve"> </w:t>
            </w:r>
          </w:p>
          <w:p w14:paraId="04C0C665" w14:textId="0C2CC711" w:rsidR="00AD09B4" w:rsidRPr="00396195" w:rsidRDefault="00AD09B4" w:rsidP="00AD09B4">
            <w:pPr>
              <w:jc w:val="left"/>
              <w:rPr>
                <w:rFonts w:ascii="Calibri" w:eastAsia="Times New Roman" w:hAnsi="Calibri"/>
                <w:b/>
                <w:color w:val="000000"/>
                <w:sz w:val="18"/>
                <w:szCs w:val="18"/>
                <w:highlight w:val="yellow"/>
                <w:lang w:eastAsia="es-CL"/>
              </w:rPr>
            </w:pPr>
            <w:r w:rsidRPr="00A22F5D">
              <w:rPr>
                <w:rFonts w:ascii="Calibri" w:eastAsia="Times New Roman" w:hAnsi="Calibri"/>
                <w:color w:val="000000"/>
                <w:sz w:val="18"/>
                <w:szCs w:val="18"/>
                <w:lang w:eastAsia="es-CL"/>
              </w:rPr>
              <w:t>4.335.3</w:t>
            </w:r>
            <w:r>
              <w:rPr>
                <w:rFonts w:ascii="Calibri" w:eastAsia="Times New Roman" w:hAnsi="Calibri"/>
                <w:color w:val="000000"/>
                <w:sz w:val="18"/>
                <w:szCs w:val="18"/>
                <w:lang w:eastAsia="es-CL"/>
              </w:rPr>
              <w:t>12</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2CED4CC7" w14:textId="77777777" w:rsidR="00AD09B4" w:rsidRPr="00A22F5D" w:rsidRDefault="00AD09B4" w:rsidP="00ED709B">
            <w:pPr>
              <w:jc w:val="left"/>
              <w:rPr>
                <w:rFonts w:eastAsia="Times New Roman"/>
                <w:color w:val="000000"/>
                <w:sz w:val="18"/>
                <w:szCs w:val="18"/>
                <w:lang w:eastAsia="es-CL"/>
              </w:rPr>
            </w:pPr>
            <w:r w:rsidRPr="00A22F5D">
              <w:rPr>
                <w:rFonts w:eastAsia="Times New Roman"/>
                <w:b/>
                <w:color w:val="000000"/>
                <w:sz w:val="18"/>
                <w:szCs w:val="18"/>
                <w:lang w:eastAsia="es-CL"/>
              </w:rPr>
              <w:t>Coordenada Este:</w:t>
            </w:r>
            <w:r w:rsidRPr="00A22F5D">
              <w:rPr>
                <w:rFonts w:eastAsia="Times New Roman"/>
                <w:color w:val="000000"/>
                <w:sz w:val="18"/>
                <w:szCs w:val="18"/>
                <w:lang w:eastAsia="es-CL"/>
              </w:rPr>
              <w:t xml:space="preserve"> </w:t>
            </w:r>
          </w:p>
          <w:p w14:paraId="5CFEFCFB" w14:textId="32A5140A" w:rsidR="00AD09B4" w:rsidRPr="00396195" w:rsidRDefault="00AD09B4" w:rsidP="00AD09B4">
            <w:pPr>
              <w:jc w:val="left"/>
              <w:rPr>
                <w:rFonts w:ascii="Calibri" w:eastAsia="Times New Roman" w:hAnsi="Calibri"/>
                <w:b/>
                <w:color w:val="000000"/>
                <w:sz w:val="18"/>
                <w:szCs w:val="18"/>
                <w:highlight w:val="yellow"/>
                <w:lang w:eastAsia="es-CL"/>
              </w:rPr>
            </w:pPr>
            <w:r w:rsidRPr="00A22F5D">
              <w:rPr>
                <w:rFonts w:eastAsia="Times New Roman"/>
                <w:color w:val="000000"/>
                <w:sz w:val="18"/>
                <w:szCs w:val="18"/>
                <w:lang w:eastAsia="es-CL"/>
              </w:rPr>
              <w:t>640.66</w:t>
            </w:r>
            <w:r>
              <w:rPr>
                <w:rFonts w:eastAsia="Times New Roman"/>
                <w:color w:val="000000"/>
                <w:sz w:val="18"/>
                <w:szCs w:val="18"/>
                <w:lang w:eastAsia="es-CL"/>
              </w:rPr>
              <w:t>5</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3D3C1E72" w14:textId="77777777" w:rsidR="00AD09B4" w:rsidRPr="005639B1" w:rsidRDefault="00AD09B4" w:rsidP="00ED709B">
            <w:pPr>
              <w:jc w:val="left"/>
              <w:rPr>
                <w:rFonts w:eastAsia="Times New Roman"/>
                <w:b/>
                <w:color w:val="000000"/>
                <w:sz w:val="18"/>
                <w:szCs w:val="18"/>
                <w:lang w:eastAsia="es-CL"/>
              </w:rPr>
            </w:pPr>
            <w:r w:rsidRPr="005639B1">
              <w:rPr>
                <w:rFonts w:eastAsia="Times New Roman"/>
                <w:b/>
                <w:color w:val="000000"/>
                <w:sz w:val="18"/>
                <w:szCs w:val="18"/>
                <w:lang w:eastAsia="es-CL"/>
              </w:rPr>
              <w:t>Coordenadas DATUM WGS84 HUSO 1</w:t>
            </w:r>
            <w:r>
              <w:rPr>
                <w:rFonts w:eastAsia="Times New Roman"/>
                <w:b/>
                <w:color w:val="000000"/>
                <w:sz w:val="18"/>
                <w:szCs w:val="18"/>
                <w:lang w:eastAsia="es-CL"/>
              </w:rPr>
              <w:t>8</w:t>
            </w:r>
          </w:p>
        </w:tc>
        <w:tc>
          <w:tcPr>
            <w:tcW w:w="652" w:type="pct"/>
            <w:tcBorders>
              <w:top w:val="single" w:sz="4" w:space="0" w:color="auto"/>
              <w:left w:val="nil"/>
              <w:bottom w:val="single" w:sz="4" w:space="0" w:color="auto"/>
              <w:right w:val="single" w:sz="4" w:space="0" w:color="000000"/>
            </w:tcBorders>
            <w:shd w:val="clear" w:color="auto" w:fill="auto"/>
            <w:noWrap/>
            <w:vAlign w:val="center"/>
          </w:tcPr>
          <w:p w14:paraId="4668DF85" w14:textId="77777777" w:rsidR="00AD09B4" w:rsidRPr="00A22F5D" w:rsidRDefault="00AD09B4" w:rsidP="00ED709B">
            <w:pPr>
              <w:jc w:val="left"/>
              <w:rPr>
                <w:rFonts w:eastAsia="Times New Roman"/>
                <w:color w:val="000000"/>
                <w:sz w:val="18"/>
                <w:szCs w:val="18"/>
                <w:lang w:eastAsia="es-CL"/>
              </w:rPr>
            </w:pPr>
            <w:r w:rsidRPr="00A22F5D">
              <w:rPr>
                <w:rFonts w:eastAsia="Times New Roman"/>
                <w:b/>
                <w:color w:val="000000"/>
                <w:sz w:val="18"/>
                <w:szCs w:val="18"/>
                <w:lang w:eastAsia="es-CL"/>
              </w:rPr>
              <w:t>Coordenada Norte:</w:t>
            </w:r>
            <w:r w:rsidRPr="00A22F5D">
              <w:rPr>
                <w:rFonts w:eastAsia="Times New Roman"/>
                <w:color w:val="000000"/>
                <w:sz w:val="18"/>
                <w:szCs w:val="18"/>
                <w:lang w:eastAsia="es-CL"/>
              </w:rPr>
              <w:t xml:space="preserve"> </w:t>
            </w:r>
          </w:p>
          <w:p w14:paraId="4053BE91" w14:textId="513F7B6D" w:rsidR="00AD09B4" w:rsidRPr="00A22F5D" w:rsidRDefault="00AD09B4" w:rsidP="00A22F5D">
            <w:pPr>
              <w:jc w:val="left"/>
              <w:rPr>
                <w:rFonts w:ascii="Calibri" w:eastAsia="Times New Roman" w:hAnsi="Calibri"/>
                <w:b/>
                <w:color w:val="000000"/>
                <w:sz w:val="18"/>
                <w:szCs w:val="18"/>
                <w:lang w:eastAsia="es-CL"/>
              </w:rPr>
            </w:pPr>
            <w:r w:rsidRPr="00A22F5D">
              <w:rPr>
                <w:rFonts w:ascii="Calibri" w:eastAsia="Times New Roman" w:hAnsi="Calibri"/>
                <w:color w:val="000000"/>
                <w:sz w:val="18"/>
                <w:szCs w:val="18"/>
                <w:lang w:eastAsia="es-CL"/>
              </w:rPr>
              <w:t>4.335.309</w:t>
            </w:r>
          </w:p>
        </w:tc>
        <w:tc>
          <w:tcPr>
            <w:tcW w:w="738" w:type="pct"/>
            <w:tcBorders>
              <w:top w:val="single" w:sz="4" w:space="0" w:color="auto"/>
              <w:left w:val="nil"/>
              <w:bottom w:val="single" w:sz="4" w:space="0" w:color="auto"/>
              <w:right w:val="single" w:sz="4" w:space="0" w:color="000000"/>
            </w:tcBorders>
            <w:shd w:val="clear" w:color="auto" w:fill="auto"/>
            <w:noWrap/>
            <w:vAlign w:val="center"/>
          </w:tcPr>
          <w:p w14:paraId="67C2A4ED" w14:textId="77777777" w:rsidR="00AD09B4" w:rsidRPr="00A22F5D" w:rsidRDefault="00AD09B4" w:rsidP="00ED709B">
            <w:pPr>
              <w:jc w:val="left"/>
              <w:rPr>
                <w:rFonts w:eastAsia="Times New Roman"/>
                <w:color w:val="000000"/>
                <w:sz w:val="18"/>
                <w:szCs w:val="18"/>
                <w:lang w:eastAsia="es-CL"/>
              </w:rPr>
            </w:pPr>
            <w:r w:rsidRPr="00A22F5D">
              <w:rPr>
                <w:rFonts w:eastAsia="Times New Roman"/>
                <w:b/>
                <w:color w:val="000000"/>
                <w:sz w:val="18"/>
                <w:szCs w:val="18"/>
                <w:lang w:eastAsia="es-CL"/>
              </w:rPr>
              <w:t>Coordenada Este:</w:t>
            </w:r>
            <w:r w:rsidRPr="00A22F5D">
              <w:rPr>
                <w:rFonts w:eastAsia="Times New Roman"/>
                <w:color w:val="000000"/>
                <w:sz w:val="18"/>
                <w:szCs w:val="18"/>
                <w:lang w:eastAsia="es-CL"/>
              </w:rPr>
              <w:t xml:space="preserve"> </w:t>
            </w:r>
          </w:p>
          <w:p w14:paraId="313E19A6" w14:textId="16351920" w:rsidR="00AD09B4" w:rsidRPr="00A22F5D" w:rsidRDefault="00AD09B4" w:rsidP="00A22F5D">
            <w:pPr>
              <w:jc w:val="left"/>
              <w:rPr>
                <w:rFonts w:ascii="Calibri" w:eastAsia="Times New Roman" w:hAnsi="Calibri"/>
                <w:b/>
                <w:color w:val="000000"/>
                <w:sz w:val="18"/>
                <w:szCs w:val="18"/>
                <w:lang w:eastAsia="es-CL"/>
              </w:rPr>
            </w:pPr>
            <w:r w:rsidRPr="00A22F5D">
              <w:rPr>
                <w:rFonts w:eastAsia="Times New Roman"/>
                <w:color w:val="000000"/>
                <w:sz w:val="18"/>
                <w:szCs w:val="18"/>
                <w:lang w:eastAsia="es-CL"/>
              </w:rPr>
              <w:t>640.661</w:t>
            </w:r>
          </w:p>
        </w:tc>
      </w:tr>
      <w:tr w:rsidR="00396195" w:rsidRPr="00E969E8" w14:paraId="2F3C4534" w14:textId="77777777" w:rsidTr="00ED709B">
        <w:trPr>
          <w:trHeight w:val="41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AECEC5D" w14:textId="6F3C0637" w:rsidR="00396195" w:rsidRPr="0018178D" w:rsidRDefault="00396195" w:rsidP="0018178D">
            <w:pPr>
              <w:rPr>
                <w:rFonts w:ascii="Calibri" w:eastAsia="Times New Roman" w:hAnsi="Calibri"/>
                <w:b/>
                <w:color w:val="000000"/>
                <w:sz w:val="18"/>
                <w:szCs w:val="18"/>
                <w:lang w:eastAsia="es-CL"/>
              </w:rPr>
            </w:pPr>
            <w:r w:rsidRPr="0018178D">
              <w:rPr>
                <w:rFonts w:ascii="Calibri" w:eastAsia="Times New Roman" w:hAnsi="Calibri"/>
                <w:b/>
                <w:color w:val="000000"/>
                <w:sz w:val="18"/>
                <w:szCs w:val="18"/>
                <w:lang w:eastAsia="es-CL"/>
              </w:rPr>
              <w:t>Descripción Medio de Prueba:</w:t>
            </w:r>
            <w:r w:rsidRPr="0018178D">
              <w:rPr>
                <w:rFonts w:ascii="Calibri" w:eastAsia="Times New Roman" w:hAnsi="Calibri"/>
                <w:color w:val="000000"/>
                <w:sz w:val="18"/>
                <w:szCs w:val="18"/>
                <w:lang w:eastAsia="es-CL"/>
              </w:rPr>
              <w:t xml:space="preserve"> </w:t>
            </w:r>
            <w:r w:rsidR="0018178D" w:rsidRPr="0018178D">
              <w:rPr>
                <w:rFonts w:ascii="Calibri" w:eastAsia="Times New Roman" w:hAnsi="Calibri"/>
                <w:color w:val="000000"/>
                <w:sz w:val="18"/>
                <w:szCs w:val="18"/>
                <w:lang w:eastAsia="es-CL"/>
              </w:rPr>
              <w:t>Vista general de unidades y componentes de caldera alimentada por biomasa habilitada en el Hotel Explora</w:t>
            </w:r>
            <w:r w:rsidRPr="0018178D">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E3480C1" w14:textId="550BBE9B" w:rsidR="00EA6C82" w:rsidRPr="00EA6C82" w:rsidRDefault="00396195" w:rsidP="007215BE">
            <w:pPr>
              <w:rPr>
                <w:rFonts w:ascii="Calibri" w:eastAsia="Times New Roman" w:hAnsi="Calibri"/>
                <w:b/>
                <w:color w:val="000000"/>
                <w:sz w:val="18"/>
                <w:szCs w:val="18"/>
                <w:lang w:eastAsia="es-CL"/>
              </w:rPr>
            </w:pPr>
            <w:r w:rsidRPr="00EA6C82">
              <w:rPr>
                <w:rFonts w:ascii="Calibri" w:eastAsia="Times New Roman" w:hAnsi="Calibri"/>
                <w:b/>
                <w:color w:val="000000"/>
                <w:sz w:val="18"/>
                <w:szCs w:val="18"/>
                <w:lang w:eastAsia="es-CL"/>
              </w:rPr>
              <w:t>Descripción Medio de Prueba:</w:t>
            </w:r>
            <w:r w:rsidRPr="00EA6C82">
              <w:rPr>
                <w:rFonts w:ascii="Calibri" w:eastAsia="Times New Roman" w:hAnsi="Calibri"/>
                <w:color w:val="000000"/>
                <w:sz w:val="18"/>
                <w:szCs w:val="18"/>
                <w:lang w:eastAsia="es-CL"/>
              </w:rPr>
              <w:t xml:space="preserve"> </w:t>
            </w:r>
            <w:r w:rsidR="00EA6C82" w:rsidRPr="00EA6C82">
              <w:rPr>
                <w:rFonts w:ascii="Calibri" w:eastAsia="Times New Roman" w:hAnsi="Calibri"/>
                <w:color w:val="000000"/>
                <w:sz w:val="18"/>
                <w:szCs w:val="18"/>
                <w:lang w:eastAsia="es-CL"/>
              </w:rPr>
              <w:t>Vista general de área de carguío de chips de madera</w:t>
            </w:r>
            <w:r w:rsidR="003E769D">
              <w:rPr>
                <w:rFonts w:ascii="Calibri" w:eastAsia="Times New Roman" w:hAnsi="Calibri"/>
                <w:color w:val="000000"/>
                <w:sz w:val="18"/>
                <w:szCs w:val="18"/>
                <w:lang w:eastAsia="es-CL"/>
              </w:rPr>
              <w:t xml:space="preserve">, los cuales son </w:t>
            </w:r>
            <w:r w:rsidR="00EA6C82" w:rsidRPr="00EA6C82">
              <w:rPr>
                <w:rFonts w:ascii="Calibri" w:eastAsia="Times New Roman" w:hAnsi="Calibri"/>
                <w:color w:val="000000"/>
                <w:sz w:val="18"/>
                <w:szCs w:val="18"/>
                <w:lang w:eastAsia="es-CL"/>
              </w:rPr>
              <w:t>utilizados como combustible en la caldera alimentada por biomasa</w:t>
            </w:r>
            <w:r w:rsidRPr="00EA6C82">
              <w:rPr>
                <w:rFonts w:eastAsia="Times New Roman"/>
                <w:color w:val="000000"/>
                <w:sz w:val="18"/>
                <w:szCs w:val="18"/>
                <w:lang w:eastAsia="es-CL"/>
              </w:rPr>
              <w:t>.</w:t>
            </w:r>
          </w:p>
        </w:tc>
      </w:tr>
    </w:tbl>
    <w:p w14:paraId="231CE936" w14:textId="77777777" w:rsidR="001C6ABA" w:rsidRDefault="001C6ABA" w:rsidP="000A6C11"/>
    <w:p w14:paraId="502AED6C" w14:textId="77777777" w:rsidR="007D7360" w:rsidRDefault="007D7360" w:rsidP="000A6C11"/>
    <w:tbl>
      <w:tblPr>
        <w:tblW w:w="13687" w:type="dxa"/>
        <w:jc w:val="center"/>
        <w:tblCellMar>
          <w:left w:w="70" w:type="dxa"/>
          <w:right w:w="70" w:type="dxa"/>
        </w:tblCellMar>
        <w:tblLook w:val="04A0" w:firstRow="1" w:lastRow="0" w:firstColumn="1" w:lastColumn="0" w:noHBand="0" w:noVBand="1"/>
      </w:tblPr>
      <w:tblGrid>
        <w:gridCol w:w="6085"/>
        <w:gridCol w:w="7602"/>
      </w:tblGrid>
      <w:tr w:rsidR="00D50F85" w:rsidRPr="005626CB" w14:paraId="57E20726" w14:textId="77777777" w:rsidTr="00D50F85">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26CB1499" w14:textId="77777777" w:rsidR="00D50F85" w:rsidRPr="00E80FD6" w:rsidRDefault="00D50F85" w:rsidP="00D50F85">
            <w:pPr>
              <w:jc w:val="center"/>
              <w:rPr>
                <w:noProof/>
                <w:lang w:eastAsia="es-CL"/>
              </w:rPr>
            </w:pPr>
            <w:r w:rsidRPr="00E80FD6">
              <w:rPr>
                <w:rFonts w:eastAsia="Times New Roman"/>
                <w:b/>
                <w:bCs/>
                <w:color w:val="000000"/>
                <w:sz w:val="20"/>
                <w:szCs w:val="20"/>
                <w:lang w:eastAsia="es-CL"/>
              </w:rPr>
              <w:t>Registros</w:t>
            </w:r>
          </w:p>
        </w:tc>
      </w:tr>
      <w:tr w:rsidR="00D50F85" w:rsidRPr="00F551C3" w14:paraId="4CA4ACE7" w14:textId="77777777" w:rsidTr="00D50F85">
        <w:trPr>
          <w:trHeight w:val="707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15392748" w14:textId="4FE54A80" w:rsidR="00D50F85" w:rsidRPr="00D50F85" w:rsidRDefault="00DF7EC2" w:rsidP="00D50F85">
            <w:pPr>
              <w:jc w:val="center"/>
              <w:rPr>
                <w:rFonts w:ascii="Calibri" w:eastAsia="Times New Roman" w:hAnsi="Calibri"/>
                <w:color w:val="000000"/>
                <w:sz w:val="20"/>
                <w:szCs w:val="20"/>
                <w:lang w:eastAsia="es-CL"/>
              </w:rPr>
            </w:pPr>
            <w:r>
              <w:rPr>
                <w:rFonts w:ascii="Times New Roman" w:eastAsia="Times New Roman" w:hAnsi="Times New Roman"/>
                <w:noProof/>
                <w:color w:val="000000"/>
                <w:sz w:val="0"/>
                <w:szCs w:val="0"/>
                <w:u w:color="000000"/>
                <w:lang w:eastAsia="es-CL"/>
              </w:rPr>
              <mc:AlternateContent>
                <mc:Choice Requires="wps">
                  <w:drawing>
                    <wp:anchor distT="0" distB="0" distL="114300" distR="114300" simplePos="0" relativeHeight="252668928" behindDoc="0" locked="0" layoutInCell="1" allowOverlap="1" wp14:anchorId="478CB9B5" wp14:editId="5E826F07">
                      <wp:simplePos x="0" y="0"/>
                      <wp:positionH relativeFrom="column">
                        <wp:posOffset>2705100</wp:posOffset>
                      </wp:positionH>
                      <wp:positionV relativeFrom="paragraph">
                        <wp:posOffset>1409700</wp:posOffset>
                      </wp:positionV>
                      <wp:extent cx="1360805" cy="455930"/>
                      <wp:effectExtent l="0" t="0" r="0" b="1270"/>
                      <wp:wrapNone/>
                      <wp:docPr id="245" name="245 Rectángulo"/>
                      <wp:cNvGraphicFramePr/>
                      <a:graphic xmlns:a="http://schemas.openxmlformats.org/drawingml/2006/main">
                        <a:graphicData uri="http://schemas.microsoft.com/office/word/2010/wordprocessingShape">
                          <wps:wsp>
                            <wps:cNvSpPr/>
                            <wps:spPr>
                              <a:xfrm>
                                <a:off x="0" y="0"/>
                                <a:ext cx="1360805" cy="455930"/>
                              </a:xfrm>
                              <a:prstGeom prst="rect">
                                <a:avLst/>
                              </a:prstGeom>
                              <a:solidFill>
                                <a:schemeClr val="accent3">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D5CC16E" w14:textId="467B739B" w:rsidR="00DF7EC2" w:rsidRPr="00DF7EC2" w:rsidRDefault="00DF7EC2" w:rsidP="00DF7EC2">
                                  <w:pPr>
                                    <w:jc w:val="center"/>
                                    <w:rPr>
                                      <w:b/>
                                      <w:color w:val="4F6228" w:themeColor="accent3" w:themeShade="80"/>
                                    </w:rPr>
                                  </w:pPr>
                                  <w:r w:rsidRPr="00DF7EC2">
                                    <w:rPr>
                                      <w:b/>
                                      <w:color w:val="4F6228" w:themeColor="accent3" w:themeShade="80"/>
                                    </w:rPr>
                                    <w:t xml:space="preserve">Parque Nacional </w:t>
                                  </w:r>
                                  <w:r>
                                    <w:rPr>
                                      <w:b/>
                                      <w:color w:val="4F6228" w:themeColor="accent3" w:themeShade="80"/>
                                    </w:rPr>
                                    <w:t>Bernardo O’Higgins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45 Rectángulo" o:spid="_x0000_s1077" style="position:absolute;left:0;text-align:left;margin-left:213pt;margin-top:111pt;width:107.15pt;height:35.9pt;z-index:25266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" fillcolor="#c2d69b [1942]" stroked="f" strokeweight="2pt">
                      <v:textbox>
                        <w:txbxContent>
                          <w:p w14:paraId="2D5CC16E" w14:textId="467B739B" w:rsidR="00DF7EC2" w:rsidRPr="00DF7EC2" w:rsidRDefault="00DF7EC2" w:rsidP="00DF7EC2">
                            <w:pPr>
                              <w:jc w:val="center"/>
                              <w:rPr>
                                <w:b/>
                                <w:color w:val="4F6228" w:themeColor="accent3" w:themeShade="80"/>
                              </w:rPr>
                            </w:pPr>
                            <w:r w:rsidRPr="00DF7EC2">
                              <w:rPr>
                                <w:b/>
                                <w:color w:val="4F6228" w:themeColor="accent3" w:themeShade="80"/>
                              </w:rPr>
                              <w:t xml:space="preserve">Parque Nacional </w:t>
                            </w:r>
                            <w:r>
                              <w:rPr>
                                <w:b/>
                                <w:color w:val="4F6228" w:themeColor="accent3" w:themeShade="80"/>
                              </w:rPr>
                              <w:t>Bernardo O’Higgins</w:t>
                            </w:r>
                          </w:p>
                        </w:txbxContent>
                      </v:textbox>
                    </v:rect>
                  </w:pict>
                </mc:Fallback>
              </mc:AlternateContent>
            </w:r>
            <w:r>
              <w:rPr>
                <w:rFonts w:ascii="Times New Roman" w:eastAsia="Times New Roman" w:hAnsi="Times New Roman"/>
                <w:noProof/>
                <w:color w:val="000000"/>
                <w:sz w:val="0"/>
                <w:szCs w:val="0"/>
                <w:u w:color="000000"/>
                <w:lang w:eastAsia="es-CL"/>
              </w:rPr>
              <mc:AlternateContent>
                <mc:Choice Requires="wps">
                  <w:drawing>
                    <wp:anchor distT="0" distB="0" distL="114300" distR="114300" simplePos="0" relativeHeight="252666880" behindDoc="0" locked="0" layoutInCell="1" allowOverlap="1" wp14:anchorId="16EE15B4" wp14:editId="2BB095C9">
                      <wp:simplePos x="0" y="0"/>
                      <wp:positionH relativeFrom="column">
                        <wp:posOffset>4554220</wp:posOffset>
                      </wp:positionH>
                      <wp:positionV relativeFrom="paragraph">
                        <wp:posOffset>1395095</wp:posOffset>
                      </wp:positionV>
                      <wp:extent cx="1254760" cy="455930"/>
                      <wp:effectExtent l="0" t="0" r="2540" b="1270"/>
                      <wp:wrapNone/>
                      <wp:docPr id="244" name="244 Rectángulo"/>
                      <wp:cNvGraphicFramePr/>
                      <a:graphic xmlns:a="http://schemas.openxmlformats.org/drawingml/2006/main">
                        <a:graphicData uri="http://schemas.microsoft.com/office/word/2010/wordprocessingShape">
                          <wps:wsp>
                            <wps:cNvSpPr/>
                            <wps:spPr>
                              <a:xfrm>
                                <a:off x="0" y="0"/>
                                <a:ext cx="1254760" cy="455930"/>
                              </a:xfrm>
                              <a:prstGeom prst="rect">
                                <a:avLst/>
                              </a:prstGeom>
                              <a:solidFill>
                                <a:schemeClr val="accent3">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2120A00" w14:textId="21F2523E" w:rsidR="00DF7EC2" w:rsidRPr="00DF7EC2" w:rsidRDefault="00DF7EC2" w:rsidP="00DF7EC2">
                                  <w:pPr>
                                    <w:jc w:val="center"/>
                                    <w:rPr>
                                      <w:b/>
                                      <w:color w:val="4F6228" w:themeColor="accent3" w:themeShade="80"/>
                                    </w:rPr>
                                  </w:pPr>
                                  <w:r w:rsidRPr="00DF7EC2">
                                    <w:rPr>
                                      <w:b/>
                                      <w:color w:val="4F6228" w:themeColor="accent3" w:themeShade="80"/>
                                    </w:rPr>
                                    <w:t xml:space="preserve">Parque Nacional Torres del </w:t>
                                  </w:r>
                                  <w:proofErr w:type="spellStart"/>
                                  <w:r w:rsidRPr="00DF7EC2">
                                    <w:rPr>
                                      <w:b/>
                                      <w:color w:val="4F6228" w:themeColor="accent3" w:themeShade="80"/>
                                    </w:rPr>
                                    <w:t>Paine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44 Rectángulo" o:spid="_x0000_s1078" style="position:absolute;left:0;text-align:left;margin-left:358.6pt;margin-top:109.85pt;width:98.8pt;height:35.9pt;z-index:25266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" fillcolor="#c2d69b [1942]" stroked="f" strokeweight="2pt">
                      <v:textbox>
                        <w:txbxContent>
                          <w:p w14:paraId="62120A00" w14:textId="21F2523E" w:rsidR="00DF7EC2" w:rsidRPr="00DF7EC2" w:rsidRDefault="00DF7EC2" w:rsidP="00DF7EC2">
                            <w:pPr>
                              <w:jc w:val="center"/>
                              <w:rPr>
                                <w:b/>
                                <w:color w:val="4F6228" w:themeColor="accent3" w:themeShade="80"/>
                              </w:rPr>
                            </w:pPr>
                            <w:r w:rsidRPr="00DF7EC2">
                              <w:rPr>
                                <w:b/>
                                <w:color w:val="4F6228" w:themeColor="accent3" w:themeShade="80"/>
                              </w:rPr>
                              <w:t xml:space="preserve">Parque Nacional Torres del </w:t>
                            </w:r>
                            <w:proofErr w:type="spellStart"/>
                            <w:r w:rsidRPr="00DF7EC2">
                              <w:rPr>
                                <w:b/>
                                <w:color w:val="4F6228" w:themeColor="accent3" w:themeShade="80"/>
                              </w:rPr>
                              <w:t>Paine</w:t>
                            </w:r>
                            <w:proofErr w:type="spellEnd"/>
                          </w:p>
                        </w:txbxContent>
                      </v:textbox>
                    </v:rect>
                  </w:pict>
                </mc:Fallback>
              </mc:AlternateContent>
            </w:r>
            <w:r w:rsidR="00241D89" w:rsidRPr="00241D89">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mc:AlternateContent>
                <mc:Choice Requires="wps">
                  <w:drawing>
                    <wp:anchor distT="0" distB="0" distL="114300" distR="114300" simplePos="0" relativeHeight="252665856" behindDoc="0" locked="0" layoutInCell="1" allowOverlap="1" wp14:anchorId="6CC5BDD3" wp14:editId="69E51E9E">
                      <wp:simplePos x="0" y="0"/>
                      <wp:positionH relativeFrom="column">
                        <wp:posOffset>5096510</wp:posOffset>
                      </wp:positionH>
                      <wp:positionV relativeFrom="paragraph">
                        <wp:posOffset>3107055</wp:posOffset>
                      </wp:positionV>
                      <wp:extent cx="1794510" cy="478155"/>
                      <wp:effectExtent l="0" t="0" r="15240" b="17145"/>
                      <wp:wrapNone/>
                      <wp:docPr id="243" name="33 Rectángulo"/>
                      <wp:cNvGraphicFramePr/>
                      <a:graphic xmlns:a="http://schemas.openxmlformats.org/drawingml/2006/main">
                        <a:graphicData uri="http://schemas.microsoft.com/office/word/2010/wordprocessingShape">
                          <wps:wsp>
                            <wps:cNvSpPr/>
                            <wps:spPr>
                              <a:xfrm>
                                <a:off x="0" y="0"/>
                                <a:ext cx="1794510" cy="478155"/>
                              </a:xfrm>
                              <a:prstGeom prst="rect">
                                <a:avLst/>
                              </a:prstGeom>
                              <a:solidFill>
                                <a:srgbClr val="FFC000"/>
                              </a:solidFill>
                              <a:ln w="158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5B7294" w14:textId="0950A860" w:rsidR="00241D89" w:rsidRPr="00241D89" w:rsidRDefault="00241D89" w:rsidP="00241D89">
                                  <w:pPr>
                                    <w:pStyle w:val="NormalWeb"/>
                                    <w:spacing w:before="0" w:beforeAutospacing="0" w:after="0" w:afterAutospacing="0"/>
                                    <w:jc w:val="center"/>
                                    <w:rPr>
                                      <w:sz w:val="16"/>
                                    </w:rPr>
                                  </w:pPr>
                                  <w:r w:rsidRPr="00241D89">
                                    <w:rPr>
                                      <w:rFonts w:asciiTheme="minorHAnsi" w:hAnsi="Calibri" w:cstheme="minorBidi"/>
                                      <w:b/>
                                      <w:bCs/>
                                      <w:color w:val="000000"/>
                                      <w:szCs w:val="40"/>
                                    </w:rPr>
                                    <w:t>Caldera alimentada por biomasa</w:t>
                                  </w:r>
                                  <w:r>
                                    <w:rPr>
                                      <w:rFonts w:asciiTheme="minorHAnsi" w:hAnsi="Calibri" w:cstheme="minorBidi"/>
                                      <w:b/>
                                      <w:bCs/>
                                      <w:color w:val="000000"/>
                                      <w:szCs w:val="40"/>
                                    </w:rPr>
                                    <w:t xml:space="preserve"> – Hotel Explora</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id="_x0000_s1079" style="position:absolute;left:0;text-align:left;margin-left:401.3pt;margin-top:244.65pt;width:141.3pt;height:37.65pt;z-index:25266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" fillcolor="#ffc000" strokecolor="black [3213]" strokeweight="1.25pt">
                      <v:textbox>
                        <w:txbxContent>
                          <w:p w14:paraId="305B7294" w14:textId="0950A860" w:rsidR="00241D89" w:rsidRPr="00241D89" w:rsidRDefault="00241D89" w:rsidP="00241D89">
                            <w:pPr>
                              <w:pStyle w:val="NormalWeb"/>
                              <w:spacing w:before="0" w:beforeAutospacing="0" w:after="0" w:afterAutospacing="0"/>
                              <w:jc w:val="center"/>
                              <w:rPr>
                                <w:sz w:val="16"/>
                              </w:rPr>
                            </w:pPr>
                            <w:r w:rsidRPr="00241D89">
                              <w:rPr>
                                <w:rFonts w:asciiTheme="minorHAnsi" w:hAnsi="Calibri" w:cstheme="minorBidi"/>
                                <w:b/>
                                <w:bCs/>
                                <w:color w:val="000000"/>
                                <w:szCs w:val="40"/>
                              </w:rPr>
                              <w:t>Caldera alimentada por biomasa</w:t>
                            </w:r>
                            <w:r>
                              <w:rPr>
                                <w:rFonts w:asciiTheme="minorHAnsi" w:hAnsi="Calibri" w:cstheme="minorBidi"/>
                                <w:b/>
                                <w:bCs/>
                                <w:color w:val="000000"/>
                                <w:szCs w:val="40"/>
                              </w:rPr>
                              <w:t xml:space="preserve"> – Hotel Explora</w:t>
                            </w:r>
                          </w:p>
                        </w:txbxContent>
                      </v:textbox>
                    </v:rect>
                  </w:pict>
                </mc:Fallback>
              </mc:AlternateContent>
            </w:r>
            <w:r w:rsidR="00241D89" w:rsidRPr="00241D89">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mc:AlternateContent>
                <mc:Choice Requires="wps">
                  <w:drawing>
                    <wp:anchor distT="0" distB="0" distL="114300" distR="114300" simplePos="0" relativeHeight="252663808" behindDoc="0" locked="0" layoutInCell="1" allowOverlap="1" wp14:anchorId="75C4B20E" wp14:editId="15D48092">
                      <wp:simplePos x="0" y="0"/>
                      <wp:positionH relativeFrom="column">
                        <wp:posOffset>5415280</wp:posOffset>
                      </wp:positionH>
                      <wp:positionV relativeFrom="paragraph">
                        <wp:posOffset>2096770</wp:posOffset>
                      </wp:positionV>
                      <wp:extent cx="393700" cy="1094740"/>
                      <wp:effectExtent l="0" t="0" r="25400" b="29210"/>
                      <wp:wrapNone/>
                      <wp:docPr id="232" name="35 Conector recto"/>
                      <wp:cNvGraphicFramePr/>
                      <a:graphic xmlns:a="http://schemas.openxmlformats.org/drawingml/2006/main">
                        <a:graphicData uri="http://schemas.microsoft.com/office/word/2010/wordprocessingShape">
                          <wps:wsp>
                            <wps:cNvCnPr/>
                            <wps:spPr>
                              <a:xfrm flipH="1" flipV="1">
                                <a:off x="0" y="0"/>
                                <a:ext cx="393700" cy="109474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5 Conector recto" o:spid="_x0000_s1026" style="position:absolute;flip:x y;z-index:25266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6.4pt,165.1pt" to="457.4pt,25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" strokecolor="black [3213]" strokeweight="1.25pt"/>
                  </w:pict>
                </mc:Fallback>
              </mc:AlternateContent>
            </w:r>
            <w:r w:rsidR="00241D89" w:rsidRPr="00241D89">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mc:AlternateContent>
                <mc:Choice Requires="wps">
                  <w:drawing>
                    <wp:anchor distT="0" distB="0" distL="114300" distR="114300" simplePos="0" relativeHeight="252664832" behindDoc="0" locked="0" layoutInCell="1" allowOverlap="1" wp14:anchorId="29B0C4CE" wp14:editId="14552D78">
                      <wp:simplePos x="0" y="0"/>
                      <wp:positionH relativeFrom="column">
                        <wp:posOffset>5332730</wp:posOffset>
                      </wp:positionH>
                      <wp:positionV relativeFrom="paragraph">
                        <wp:posOffset>2027555</wp:posOffset>
                      </wp:positionV>
                      <wp:extent cx="154305" cy="130810"/>
                      <wp:effectExtent l="0" t="0" r="17145" b="21590"/>
                      <wp:wrapNone/>
                      <wp:docPr id="237"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C000"/>
                              </a:solidFill>
                              <a:ln w="158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w:pict>
                    <v:oval id="32 Elipse" o:spid="_x0000_s1026" style="position:absolute;margin-left:419.9pt;margin-top:159.65pt;width:12.15pt;height:10.3pt;z-index:25266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" fillcolor="#ffc000" strokecolor="black [3213]" strokeweight="1.25pt"/>
                  </w:pict>
                </mc:Fallback>
              </mc:AlternateContent>
            </w:r>
            <w:r w:rsidR="00D50F85">
              <w:rPr>
                <w:rFonts w:ascii="Calibri" w:eastAsia="Times New Roman" w:hAnsi="Calibri"/>
                <w:noProof/>
                <w:color w:val="000000"/>
                <w:sz w:val="20"/>
                <w:szCs w:val="20"/>
                <w:lang w:eastAsia="es-CL"/>
              </w:rPr>
              <mc:AlternateContent>
                <mc:Choice Requires="wps">
                  <w:drawing>
                    <wp:anchor distT="0" distB="0" distL="114300" distR="114300" simplePos="0" relativeHeight="252661760" behindDoc="0" locked="0" layoutInCell="1" allowOverlap="1" wp14:anchorId="3E552515" wp14:editId="637C5F62">
                      <wp:simplePos x="0" y="0"/>
                      <wp:positionH relativeFrom="column">
                        <wp:posOffset>2823254</wp:posOffset>
                      </wp:positionH>
                      <wp:positionV relativeFrom="paragraph">
                        <wp:posOffset>3422030</wp:posOffset>
                      </wp:positionV>
                      <wp:extent cx="0" cy="0"/>
                      <wp:effectExtent l="0" t="0" r="0" b="0"/>
                      <wp:wrapNone/>
                      <wp:docPr id="1" name="1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1 Conector recto de flecha" o:spid="_x0000_s1026" type="#_x0000_t32" style="position:absolute;margin-left:222.3pt;margin-top:269.45pt;width:0;height:0;z-index:252661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" strokecolor="#4579b8 [3044]">
                      <v:stroke endarrow="open"/>
                    </v:shape>
                  </w:pict>
                </mc:Fallback>
              </mc:AlternateContent>
            </w:r>
            <w:r w:rsidR="00D50F85">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D50F85" w:rsidRPr="00684507">
              <w:rPr>
                <w:rFonts w:ascii="Times New Roman" w:eastAsia="Times New Roman" w:hAnsi="Times New Roman"/>
                <w:noProof/>
                <w:color w:val="000000"/>
                <w:w w:val="0"/>
                <w:sz w:val="0"/>
                <w:szCs w:val="0"/>
                <w:u w:color="000000"/>
                <w:shd w:val="clear" w:color="000000" w:fill="000000"/>
                <w:lang w:eastAsia="es-CL"/>
              </w:rPr>
              <w:drawing>
                <wp:inline distT="0" distB="0" distL="0" distR="0" wp14:anchorId="35641AC1" wp14:editId="17B3C716">
                  <wp:extent cx="6358270" cy="4280097"/>
                  <wp:effectExtent l="0" t="0" r="4445" b="6350"/>
                  <wp:docPr id="229" name="Imagen 229" descr="C:\Users\andy.morrison\Desktop\Caldera PNT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Caldera PNTP.jpg"/>
                          <pic:cNvPicPr>
                            <a:picLocks noChangeAspect="1" noChangeArrowheads="1"/>
                          </pic:cNvPicPr>
                        </pic:nvPicPr>
                        <pic:blipFill rotWithShape="1">
                          <a:blip r:embed="rId105">
                            <a:extLst>
                              <a:ext uri="{28A0092B-C50C-407E-A947-70E740481C1C}">
                                <a14:useLocalDpi xmlns:a14="http://schemas.microsoft.com/office/drawing/2010/main" val="0"/>
                              </a:ext>
                            </a:extLst>
                          </a:blip>
                          <a:srcRect l="10519" r="26370"/>
                          <a:stretch/>
                        </pic:blipFill>
                        <pic:spPr bwMode="auto">
                          <a:xfrm>
                            <a:off x="0" y="0"/>
                            <a:ext cx="6358270" cy="428009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50F85" w:rsidRPr="00A83D8B" w14:paraId="4AA6F252" w14:textId="77777777" w:rsidTr="00D50F8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489F926" w14:textId="77777777" w:rsidR="00D50F85" w:rsidRPr="00A83D8B" w:rsidRDefault="00D50F85" w:rsidP="00D50F85">
            <w:pPr>
              <w:pStyle w:val="Epgrafe"/>
              <w:rPr>
                <w:rFonts w:ascii="Calibri" w:eastAsia="Times New Roman" w:hAnsi="Calibri"/>
                <w:color w:val="000000"/>
                <w:lang w:eastAsia="es-CL"/>
              </w:rPr>
            </w:pPr>
            <w:r w:rsidRPr="007B7757">
              <w:t>F</w:t>
            </w:r>
            <w:r>
              <w:t>igura 8</w:t>
            </w:r>
            <w:r w:rsidRPr="007B7757">
              <w:rPr>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C2821D7" w14:textId="77777777" w:rsidR="00D50F85" w:rsidRPr="005B4E93" w:rsidRDefault="00D50F85" w:rsidP="00D50F85">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31-12-2</w:t>
            </w:r>
            <w:r w:rsidRPr="005B4E93">
              <w:rPr>
                <w:rFonts w:eastAsia="Times New Roman"/>
                <w:sz w:val="18"/>
                <w:szCs w:val="18"/>
                <w:lang w:eastAsia="es-CL"/>
              </w:rPr>
              <w:t>01</w:t>
            </w:r>
            <w:r>
              <w:rPr>
                <w:rFonts w:eastAsia="Times New Roman"/>
                <w:sz w:val="18"/>
                <w:szCs w:val="18"/>
                <w:lang w:eastAsia="es-CL"/>
              </w:rPr>
              <w:t>4 (Fecha de elaboración)</w:t>
            </w:r>
          </w:p>
        </w:tc>
      </w:tr>
      <w:tr w:rsidR="00D50F85" w:rsidRPr="00A83D8B" w14:paraId="1C83F0A7" w14:textId="77777777" w:rsidTr="00D50F8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1AB1CFE" w14:textId="2F8ACC6B" w:rsidR="00D50F85" w:rsidRPr="002634D0" w:rsidRDefault="00D50F85" w:rsidP="001C6ABA">
            <w:pPr>
              <w:rPr>
                <w:rFonts w:ascii="Calibri" w:eastAsia="Times New Roman" w:hAnsi="Calibri"/>
                <w:color w:val="000000"/>
                <w:sz w:val="18"/>
                <w:szCs w:val="18"/>
                <w:lang w:eastAsia="es-CL"/>
              </w:rPr>
            </w:pPr>
            <w:r w:rsidRPr="002634D0">
              <w:rPr>
                <w:rFonts w:eastAsia="Times New Roman"/>
                <w:b/>
                <w:color w:val="000000"/>
                <w:sz w:val="18"/>
                <w:szCs w:val="18"/>
                <w:lang w:eastAsia="es-CL"/>
              </w:rPr>
              <w:t>Descripción Medio de Prueba:</w:t>
            </w:r>
            <w:r w:rsidRPr="002634D0">
              <w:rPr>
                <w:rFonts w:eastAsia="Times New Roman"/>
                <w:color w:val="000000"/>
                <w:sz w:val="18"/>
                <w:szCs w:val="18"/>
                <w:lang w:eastAsia="es-CL"/>
              </w:rPr>
              <w:t xml:space="preserve"> </w:t>
            </w:r>
            <w:r w:rsidR="00FB3F2C">
              <w:rPr>
                <w:rFonts w:eastAsia="Times New Roman"/>
                <w:color w:val="000000"/>
                <w:sz w:val="18"/>
                <w:szCs w:val="18"/>
                <w:lang w:eastAsia="es-CL"/>
              </w:rPr>
              <w:t>Lugar de ubicación de la caldera alimentada por biomasa habilitada en el Hotel Explora</w:t>
            </w:r>
            <w:r w:rsidR="00684507">
              <w:rPr>
                <w:rFonts w:eastAsia="Times New Roman"/>
                <w:color w:val="000000"/>
                <w:sz w:val="18"/>
                <w:szCs w:val="18"/>
                <w:lang w:eastAsia="es-CL"/>
              </w:rPr>
              <w:t>,</w:t>
            </w:r>
            <w:r w:rsidR="00FB3F2C">
              <w:rPr>
                <w:rFonts w:eastAsia="Times New Roman"/>
                <w:color w:val="000000"/>
                <w:sz w:val="18"/>
                <w:szCs w:val="18"/>
                <w:lang w:eastAsia="es-CL"/>
              </w:rPr>
              <w:t xml:space="preserve"> respecto al área del Parque Nacional Torres del </w:t>
            </w:r>
            <w:proofErr w:type="spellStart"/>
            <w:r w:rsidR="00FB3F2C">
              <w:rPr>
                <w:rFonts w:eastAsia="Times New Roman"/>
                <w:color w:val="000000"/>
                <w:sz w:val="18"/>
                <w:szCs w:val="18"/>
                <w:lang w:eastAsia="es-CL"/>
              </w:rPr>
              <w:t>Paine</w:t>
            </w:r>
            <w:proofErr w:type="spellEnd"/>
            <w:r w:rsidR="00684507">
              <w:rPr>
                <w:rFonts w:eastAsia="Times New Roman"/>
                <w:color w:val="000000"/>
                <w:sz w:val="18"/>
                <w:szCs w:val="18"/>
                <w:lang w:eastAsia="es-CL"/>
              </w:rPr>
              <w:t>.</w:t>
            </w:r>
          </w:p>
        </w:tc>
      </w:tr>
      <w:tr w:rsidR="00D50F85" w:rsidRPr="00F551C3" w14:paraId="6CF99850" w14:textId="77777777" w:rsidTr="00D50F85">
        <w:trPr>
          <w:trHeight w:val="312"/>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CB3E8E0" w14:textId="77777777" w:rsidR="00D50F85" w:rsidRPr="00F551C3" w:rsidRDefault="00D50F85" w:rsidP="00D50F85">
            <w:pPr>
              <w:jc w:val="left"/>
              <w:rPr>
                <w:rFonts w:ascii="Calibri" w:eastAsia="Times New Roman" w:hAnsi="Calibri"/>
                <w:color w:val="000000"/>
                <w:lang w:eastAsia="es-CL"/>
              </w:rPr>
            </w:pPr>
          </w:p>
        </w:tc>
      </w:tr>
    </w:tbl>
    <w:p w14:paraId="496D4AF0" w14:textId="77777777" w:rsidR="00D50F85" w:rsidRDefault="00D50F85" w:rsidP="000A6C11"/>
    <w:p w14:paraId="1623D40E" w14:textId="77777777" w:rsidR="00D50F85" w:rsidRDefault="00D50F85" w:rsidP="000A6C11"/>
    <w:p w14:paraId="35050169" w14:textId="77777777" w:rsidR="007015BE" w:rsidRPr="00921273" w:rsidRDefault="007015BE" w:rsidP="00C958D0">
      <w:pPr>
        <w:pStyle w:val="Ttulo1"/>
      </w:pPr>
      <w:bookmarkStart w:id="213" w:name="_Toc407798139"/>
      <w:r w:rsidRPr="00921273">
        <w:lastRenderedPageBreak/>
        <w:t>CONCLUSIONES.</w:t>
      </w:r>
      <w:bookmarkEnd w:id="207"/>
      <w:bookmarkEnd w:id="208"/>
      <w:bookmarkEnd w:id="213"/>
    </w:p>
    <w:p w14:paraId="1C13F10A" w14:textId="77777777" w:rsidR="00CE010E" w:rsidRPr="00921273" w:rsidRDefault="00CE010E" w:rsidP="00893A4E">
      <w:pPr>
        <w:pStyle w:val="Prrafodelista"/>
        <w:ind w:left="0"/>
        <w:rPr>
          <w:rFonts w:cstheme="minorHAnsi"/>
          <w:b/>
          <w:sz w:val="14"/>
          <w:szCs w:val="24"/>
        </w:rPr>
      </w:pPr>
    </w:p>
    <w:p w14:paraId="4412C295" w14:textId="77777777" w:rsidR="00F36F7C" w:rsidRPr="0025129B" w:rsidRDefault="008D6661" w:rsidP="00694B31">
      <w:pPr>
        <w:rPr>
          <w:rFonts w:cstheme="minorHAnsi"/>
          <w:sz w:val="20"/>
          <w:szCs w:val="20"/>
        </w:rPr>
      </w:pPr>
      <w:r w:rsidRPr="00921273">
        <w:rPr>
          <w:rFonts w:cstheme="minorHAnsi"/>
          <w:sz w:val="20"/>
          <w:szCs w:val="20"/>
        </w:rPr>
        <w:t>De los resultados de las activi</w:t>
      </w:r>
      <w:r w:rsidR="00D72734" w:rsidRPr="00921273">
        <w:rPr>
          <w:rFonts w:cstheme="minorHAnsi"/>
          <w:sz w:val="20"/>
          <w:szCs w:val="20"/>
        </w:rPr>
        <w:t>dades de fiscalización</w:t>
      </w:r>
      <w:r w:rsidR="00D72734" w:rsidRPr="000A176A">
        <w:rPr>
          <w:rFonts w:cstheme="minorHAnsi"/>
          <w:sz w:val="20"/>
          <w:szCs w:val="20"/>
        </w:rPr>
        <w:t>, asociada</w:t>
      </w:r>
      <w:r w:rsidRPr="000A176A">
        <w:rPr>
          <w:rFonts w:cstheme="minorHAnsi"/>
          <w:sz w:val="20"/>
          <w:szCs w:val="20"/>
        </w:rPr>
        <w:t>s</w:t>
      </w:r>
      <w:r w:rsidR="00D72734" w:rsidRPr="000A176A">
        <w:rPr>
          <w:rFonts w:cstheme="minorHAnsi"/>
          <w:sz w:val="20"/>
          <w:szCs w:val="20"/>
        </w:rPr>
        <w:t xml:space="preserve"> a</w:t>
      </w:r>
      <w:r w:rsidRPr="000A176A">
        <w:rPr>
          <w:rFonts w:cstheme="minorHAnsi"/>
          <w:sz w:val="20"/>
          <w:szCs w:val="20"/>
        </w:rPr>
        <w:t xml:space="preserve"> los Instrumentos de Gestión Ambiental indicados en el punto 3, se puede indicar que las principales N</w:t>
      </w:r>
      <w:r w:rsidR="00746CAE">
        <w:rPr>
          <w:rFonts w:cstheme="minorHAnsi"/>
          <w:sz w:val="20"/>
          <w:szCs w:val="20"/>
        </w:rPr>
        <w:t>o</w:t>
      </w:r>
      <w:r w:rsidRPr="000A176A">
        <w:rPr>
          <w:rFonts w:cstheme="minorHAnsi"/>
          <w:sz w:val="20"/>
          <w:szCs w:val="20"/>
        </w:rPr>
        <w:t xml:space="preserve"> Conformidades </w:t>
      </w:r>
      <w:r w:rsidR="00DE7039" w:rsidRPr="000A176A">
        <w:rPr>
          <w:rFonts w:cstheme="minorHAnsi"/>
          <w:sz w:val="20"/>
          <w:szCs w:val="20"/>
        </w:rPr>
        <w:t>detectadas</w:t>
      </w:r>
      <w:r w:rsidRPr="000A176A">
        <w:rPr>
          <w:rFonts w:cstheme="minorHAnsi"/>
          <w:sz w:val="20"/>
          <w:szCs w:val="20"/>
        </w:rPr>
        <w:t xml:space="preserve"> se presentan a continuación. Al respecto</w:t>
      </w:r>
      <w:r w:rsidR="002255ED" w:rsidRPr="000A176A">
        <w:rPr>
          <w:rFonts w:cstheme="minorHAnsi"/>
          <w:sz w:val="20"/>
          <w:szCs w:val="20"/>
        </w:rPr>
        <w:t>,</w:t>
      </w:r>
      <w:r w:rsidRPr="000A176A">
        <w:rPr>
          <w:rFonts w:cstheme="minorHAnsi"/>
          <w:sz w:val="20"/>
          <w:szCs w:val="20"/>
        </w:rPr>
        <w:t xml:space="preserve"> de</w:t>
      </w:r>
      <w:r w:rsidR="00DE7039" w:rsidRPr="000A176A">
        <w:rPr>
          <w:rFonts w:cstheme="minorHAnsi"/>
          <w:sz w:val="20"/>
          <w:szCs w:val="20"/>
        </w:rPr>
        <w:t xml:space="preserve"> los hechos que constituyen</w:t>
      </w:r>
      <w:r w:rsidRPr="000A176A">
        <w:rPr>
          <w:rFonts w:cstheme="minorHAnsi"/>
          <w:sz w:val="20"/>
          <w:szCs w:val="20"/>
        </w:rPr>
        <w:t xml:space="preserve"> las conformidades, est</w:t>
      </w:r>
      <w:r w:rsidR="002255ED" w:rsidRPr="000A176A">
        <w:rPr>
          <w:rFonts w:cstheme="minorHAnsi"/>
          <w:sz w:val="20"/>
          <w:szCs w:val="20"/>
        </w:rPr>
        <w:t>o</w:t>
      </w:r>
      <w:r w:rsidRPr="000A176A">
        <w:rPr>
          <w:rFonts w:cstheme="minorHAnsi"/>
          <w:sz w:val="20"/>
          <w:szCs w:val="20"/>
        </w:rPr>
        <w:t>s se encuentra</w:t>
      </w:r>
      <w:r w:rsidR="002255ED" w:rsidRPr="000A176A">
        <w:rPr>
          <w:rFonts w:cstheme="minorHAnsi"/>
          <w:sz w:val="20"/>
          <w:szCs w:val="20"/>
        </w:rPr>
        <w:t>n</w:t>
      </w:r>
      <w:r w:rsidRPr="000A176A">
        <w:rPr>
          <w:rFonts w:cstheme="minorHAnsi"/>
          <w:sz w:val="20"/>
          <w:szCs w:val="20"/>
        </w:rPr>
        <w:t xml:space="preserve"> descrit</w:t>
      </w:r>
      <w:r w:rsidR="002255ED" w:rsidRPr="000A176A">
        <w:rPr>
          <w:rFonts w:cstheme="minorHAnsi"/>
          <w:sz w:val="20"/>
          <w:szCs w:val="20"/>
        </w:rPr>
        <w:t>o</w:t>
      </w:r>
      <w:r w:rsidRPr="000A176A">
        <w:rPr>
          <w:rFonts w:cstheme="minorHAnsi"/>
          <w:sz w:val="20"/>
          <w:szCs w:val="20"/>
        </w:rPr>
        <w:t>s en el acta de fiscalización ambiental</w:t>
      </w:r>
      <w:r w:rsidR="00F36F7C" w:rsidRPr="000A176A">
        <w:rPr>
          <w:rFonts w:cstheme="minorHAnsi"/>
          <w:sz w:val="20"/>
          <w:szCs w:val="20"/>
        </w:rPr>
        <w:t>:</w:t>
      </w:r>
    </w:p>
    <w:p w14:paraId="1EBF9F94" w14:textId="77777777" w:rsidR="00F36F7C" w:rsidRPr="0025129B" w:rsidRDefault="00F36F7C" w:rsidP="00F36F7C">
      <w:pPr>
        <w:rPr>
          <w:rFonts w:cstheme="minorHAnsi"/>
        </w:rPr>
      </w:pPr>
    </w:p>
    <w:tbl>
      <w:tblPr>
        <w:tblStyle w:val="Tablaconcuadrcula"/>
        <w:tblW w:w="5000" w:type="pct"/>
        <w:jc w:val="center"/>
        <w:tblLayout w:type="fixed"/>
        <w:tblLook w:val="04A0" w:firstRow="1" w:lastRow="0" w:firstColumn="1" w:lastColumn="0" w:noHBand="0" w:noVBand="1"/>
      </w:tblPr>
      <w:tblGrid>
        <w:gridCol w:w="1146"/>
        <w:gridCol w:w="2223"/>
        <w:gridCol w:w="7228"/>
        <w:gridCol w:w="3191"/>
      </w:tblGrid>
      <w:tr w:rsidR="00B64FAF" w:rsidRPr="00653B99" w14:paraId="09F75015" w14:textId="77777777" w:rsidTr="007F50E9">
        <w:trPr>
          <w:trHeight w:val="395"/>
          <w:tblHeader/>
          <w:jc w:val="center"/>
        </w:trPr>
        <w:tc>
          <w:tcPr>
            <w:tcW w:w="416" w:type="pct"/>
            <w:shd w:val="clear" w:color="auto" w:fill="D9D9D9" w:themeFill="background1" w:themeFillShade="D9"/>
            <w:vAlign w:val="center"/>
          </w:tcPr>
          <w:p w14:paraId="3859B540" w14:textId="77777777" w:rsidR="008D6661" w:rsidRPr="009B74A0" w:rsidRDefault="00F64DF2" w:rsidP="008D6661">
            <w:pPr>
              <w:jc w:val="center"/>
              <w:rPr>
                <w:rFonts w:cstheme="minorHAnsi"/>
                <w:b/>
              </w:rPr>
            </w:pPr>
            <w:r w:rsidRPr="009B74A0">
              <w:rPr>
                <w:rFonts w:cstheme="minorHAnsi"/>
                <w:b/>
              </w:rPr>
              <w:t>N° Hecho c</w:t>
            </w:r>
            <w:r w:rsidR="008D6661" w:rsidRPr="009B74A0">
              <w:rPr>
                <w:rFonts w:cstheme="minorHAnsi"/>
                <w:b/>
              </w:rPr>
              <w:t>onstatado</w:t>
            </w:r>
          </w:p>
        </w:tc>
        <w:tc>
          <w:tcPr>
            <w:tcW w:w="806" w:type="pct"/>
            <w:shd w:val="clear" w:color="auto" w:fill="D9D9D9" w:themeFill="background1" w:themeFillShade="D9"/>
            <w:vAlign w:val="center"/>
          </w:tcPr>
          <w:p w14:paraId="648B32D6" w14:textId="77777777" w:rsidR="008D6661" w:rsidRPr="009B74A0" w:rsidRDefault="00F64DF2" w:rsidP="008D6661">
            <w:pPr>
              <w:jc w:val="center"/>
              <w:rPr>
                <w:rFonts w:cstheme="minorHAnsi"/>
                <w:b/>
                <w:color w:val="A6A6A6" w:themeColor="background1" w:themeShade="A6"/>
              </w:rPr>
            </w:pPr>
            <w:r w:rsidRPr="009B74A0">
              <w:rPr>
                <w:rFonts w:cstheme="minorHAnsi"/>
                <w:b/>
              </w:rPr>
              <w:t>Materia específica objeto de la fiscalización a</w:t>
            </w:r>
            <w:r w:rsidR="00746CAE" w:rsidRPr="009B74A0">
              <w:rPr>
                <w:rFonts w:cstheme="minorHAnsi"/>
                <w:b/>
              </w:rPr>
              <w:t>mbiental</w:t>
            </w:r>
          </w:p>
        </w:tc>
        <w:tc>
          <w:tcPr>
            <w:tcW w:w="2621" w:type="pct"/>
            <w:shd w:val="clear" w:color="auto" w:fill="D9D9D9" w:themeFill="background1" w:themeFillShade="D9"/>
            <w:vAlign w:val="center"/>
          </w:tcPr>
          <w:p w14:paraId="4B2A2CBC" w14:textId="77777777" w:rsidR="008D6661" w:rsidRPr="00653B99" w:rsidRDefault="00F64DF2" w:rsidP="008D6661">
            <w:pPr>
              <w:jc w:val="center"/>
              <w:rPr>
                <w:rFonts w:cstheme="minorHAnsi"/>
                <w:b/>
                <w:highlight w:val="yellow"/>
              </w:rPr>
            </w:pPr>
            <w:r w:rsidRPr="009B74A0">
              <w:rPr>
                <w:rFonts w:cstheme="minorHAnsi"/>
                <w:b/>
              </w:rPr>
              <w:t>Exigencia a</w:t>
            </w:r>
            <w:r w:rsidR="008D6661" w:rsidRPr="009B74A0">
              <w:rPr>
                <w:rFonts w:cstheme="minorHAnsi"/>
                <w:b/>
              </w:rPr>
              <w:t>sociada</w:t>
            </w:r>
          </w:p>
        </w:tc>
        <w:tc>
          <w:tcPr>
            <w:tcW w:w="1157" w:type="pct"/>
            <w:shd w:val="clear" w:color="auto" w:fill="D9D9D9" w:themeFill="background1" w:themeFillShade="D9"/>
            <w:vAlign w:val="center"/>
          </w:tcPr>
          <w:p w14:paraId="2C02FED7" w14:textId="77777777" w:rsidR="008D6661" w:rsidRPr="00653B99" w:rsidRDefault="00F64DF2" w:rsidP="008D6661">
            <w:pPr>
              <w:jc w:val="center"/>
              <w:rPr>
                <w:rFonts w:cstheme="minorHAnsi"/>
                <w:b/>
                <w:highlight w:val="yellow"/>
              </w:rPr>
            </w:pPr>
            <w:r w:rsidRPr="009B74A0">
              <w:rPr>
                <w:rFonts w:cstheme="minorHAnsi"/>
                <w:b/>
                <w:szCs w:val="22"/>
              </w:rPr>
              <w:t>No c</w:t>
            </w:r>
            <w:r w:rsidR="008D6661" w:rsidRPr="009B74A0">
              <w:rPr>
                <w:rFonts w:cstheme="minorHAnsi"/>
                <w:b/>
                <w:szCs w:val="22"/>
              </w:rPr>
              <w:t>onformidad</w:t>
            </w:r>
          </w:p>
        </w:tc>
      </w:tr>
      <w:tr w:rsidR="00B64FAF" w:rsidRPr="00653B99" w14:paraId="51DB1812" w14:textId="77777777" w:rsidTr="007F50E9">
        <w:trPr>
          <w:jc w:val="center"/>
        </w:trPr>
        <w:tc>
          <w:tcPr>
            <w:tcW w:w="416" w:type="pct"/>
            <w:vAlign w:val="center"/>
          </w:tcPr>
          <w:p w14:paraId="6FC7DE2A" w14:textId="77777777" w:rsidR="004C5CA4" w:rsidRPr="009B74A0" w:rsidRDefault="009B74A0" w:rsidP="007939C0">
            <w:pPr>
              <w:widowControl w:val="0"/>
              <w:overflowPunct w:val="0"/>
              <w:autoSpaceDE w:val="0"/>
              <w:autoSpaceDN w:val="0"/>
              <w:adjustRightInd w:val="0"/>
              <w:jc w:val="center"/>
              <w:rPr>
                <w:rFonts w:cstheme="minorHAnsi"/>
                <w:iCs/>
              </w:rPr>
            </w:pPr>
            <w:r w:rsidRPr="009B74A0">
              <w:rPr>
                <w:rFonts w:cstheme="minorHAnsi"/>
                <w:iCs/>
              </w:rPr>
              <w:t>1</w:t>
            </w:r>
          </w:p>
        </w:tc>
        <w:tc>
          <w:tcPr>
            <w:tcW w:w="806" w:type="pct"/>
            <w:vAlign w:val="center"/>
          </w:tcPr>
          <w:p w14:paraId="61A2D55C" w14:textId="3E6A4056" w:rsidR="004C5CA4" w:rsidRPr="009B74A0" w:rsidRDefault="007F50E9" w:rsidP="007F50E9">
            <w:pPr>
              <w:pStyle w:val="Ttulo2"/>
              <w:numPr>
                <w:ilvl w:val="0"/>
                <w:numId w:val="0"/>
              </w:numPr>
              <w:jc w:val="both"/>
              <w:outlineLvl w:val="1"/>
              <w:rPr>
                <w:b w:val="0"/>
                <w:sz w:val="20"/>
              </w:rPr>
            </w:pPr>
            <w:bookmarkStart w:id="214" w:name="_Toc406154263"/>
            <w:bookmarkStart w:id="215" w:name="_Toc406154642"/>
            <w:bookmarkStart w:id="216" w:name="_Toc407798140"/>
            <w:r>
              <w:rPr>
                <w:b w:val="0"/>
                <w:sz w:val="20"/>
              </w:rPr>
              <w:t>Calidad de efluente</w:t>
            </w:r>
            <w:bookmarkEnd w:id="214"/>
            <w:bookmarkEnd w:id="215"/>
            <w:bookmarkEnd w:id="216"/>
          </w:p>
        </w:tc>
        <w:tc>
          <w:tcPr>
            <w:tcW w:w="2621" w:type="pct"/>
            <w:vAlign w:val="center"/>
          </w:tcPr>
          <w:p w14:paraId="2375E8BD" w14:textId="77777777" w:rsidR="007F50E9" w:rsidRPr="00C66C56" w:rsidRDefault="007F50E9" w:rsidP="007F50E9">
            <w:pPr>
              <w:rPr>
                <w:b/>
              </w:rPr>
            </w:pPr>
            <w:r w:rsidRPr="00C66C56">
              <w:rPr>
                <w:b/>
              </w:rPr>
              <w:t xml:space="preserve">Considerando </w:t>
            </w:r>
            <w:r>
              <w:rPr>
                <w:b/>
              </w:rPr>
              <w:t>3.3.1</w:t>
            </w:r>
            <w:r w:rsidRPr="00C66C56">
              <w:rPr>
                <w:b/>
              </w:rPr>
              <w:t xml:space="preserve"> RCA N°</w:t>
            </w:r>
            <w:r>
              <w:rPr>
                <w:b/>
              </w:rPr>
              <w:t>00</w:t>
            </w:r>
            <w:r w:rsidRPr="00C66C56">
              <w:rPr>
                <w:b/>
              </w:rPr>
              <w:t>4/20</w:t>
            </w:r>
            <w:r>
              <w:rPr>
                <w:b/>
              </w:rPr>
              <w:t>06</w:t>
            </w:r>
          </w:p>
          <w:p w14:paraId="7D6E6F07" w14:textId="67CCB7A4" w:rsidR="007F50E9" w:rsidRPr="000301EE" w:rsidRDefault="007F50E9" w:rsidP="007F50E9">
            <w:pPr>
              <w:rPr>
                <w:spacing w:val="1"/>
                <w:lang w:val="es-ES_tradnl" w:eastAsia="es-ES_tradnl"/>
              </w:rPr>
            </w:pPr>
            <w:r w:rsidRPr="000301EE">
              <w:rPr>
                <w:spacing w:val="1"/>
                <w:lang w:val="es-ES_tradnl" w:eastAsia="es-ES_tradnl"/>
              </w:rPr>
              <w:t>Explora S.A. cumplirá con su Proyecto, con la tabla Nº3 “</w:t>
            </w:r>
            <w:r w:rsidR="001E75F2" w:rsidRPr="000301EE">
              <w:rPr>
                <w:spacing w:val="1"/>
                <w:lang w:val="es-ES_tradnl" w:eastAsia="es-ES_tradnl"/>
              </w:rPr>
              <w:t>Límites</w:t>
            </w:r>
            <w:r w:rsidRPr="000301EE">
              <w:rPr>
                <w:spacing w:val="1"/>
                <w:lang w:val="es-ES_tradnl" w:eastAsia="es-ES_tradnl"/>
              </w:rPr>
              <w:t xml:space="preserve"> máximos permitidos para la descarga de Residuos Líquidos a Cuerpos de Aguas Lacustres”.</w:t>
            </w:r>
          </w:p>
          <w:p w14:paraId="10A64D9E" w14:textId="77777777" w:rsidR="007F50E9" w:rsidRPr="000301EE" w:rsidRDefault="007F50E9" w:rsidP="007F50E9">
            <w:pPr>
              <w:rPr>
                <w:spacing w:val="1"/>
                <w:lang w:val="es-ES_tradnl" w:eastAsia="es-ES_tradnl"/>
              </w:rPr>
            </w:pPr>
            <w:r w:rsidRPr="000301EE">
              <w:rPr>
                <w:spacing w:val="1"/>
                <w:lang w:val="es-ES_tradnl" w:eastAsia="es-ES_tradnl"/>
              </w:rPr>
              <w:t>El monitoreo de la planta de tratamiento de aguas servidas se realizará a través de un muestreo y análisis del efluente de acuerdo a la norma DS. Nº90.</w:t>
            </w:r>
          </w:p>
          <w:p w14:paraId="56FC536E" w14:textId="3720C457" w:rsidR="007F50E9" w:rsidRDefault="007F50E9" w:rsidP="007F50E9">
            <w:pPr>
              <w:rPr>
                <w:spacing w:val="1"/>
                <w:lang w:val="es-ES_tradnl" w:eastAsia="es-ES_tradnl"/>
              </w:rPr>
            </w:pPr>
            <w:r w:rsidRPr="000301EE">
              <w:rPr>
                <w:spacing w:val="1"/>
                <w:lang w:val="es-ES_tradnl" w:eastAsia="es-ES_tradnl"/>
              </w:rPr>
              <w:t xml:space="preserve">El programa de monitoreo contemplará los siguientes parámetros y </w:t>
            </w:r>
            <w:r w:rsidR="001E75F2" w:rsidRPr="000301EE">
              <w:rPr>
                <w:spacing w:val="1"/>
                <w:lang w:val="es-ES_tradnl" w:eastAsia="es-ES_tradnl"/>
              </w:rPr>
              <w:t>límite</w:t>
            </w:r>
            <w:r w:rsidRPr="000301EE">
              <w:rPr>
                <w:spacing w:val="1"/>
                <w:lang w:val="es-ES_tradnl" w:eastAsia="es-ES_tradnl"/>
              </w:rPr>
              <w:t xml:space="preserve"> máximo permisible que se indican en la siguiente tabla. [...]</w:t>
            </w:r>
          </w:p>
          <w:p w14:paraId="2919832C" w14:textId="77777777" w:rsidR="007F50E9" w:rsidRDefault="007F50E9" w:rsidP="007F50E9">
            <w:pPr>
              <w:rPr>
                <w:spacing w:val="1"/>
                <w:lang w:val="es-ES_tradnl" w:eastAsia="es-ES_tradnl"/>
              </w:rPr>
            </w:pPr>
          </w:p>
          <w:tbl>
            <w:tblPr>
              <w:tblStyle w:val="Tablaconcuadrcula"/>
              <w:tblW w:w="6973" w:type="dxa"/>
              <w:tblLayout w:type="fixed"/>
              <w:tblLook w:val="04A0" w:firstRow="1" w:lastRow="0" w:firstColumn="1" w:lastColumn="0" w:noHBand="0" w:noVBand="1"/>
            </w:tblPr>
            <w:tblGrid>
              <w:gridCol w:w="1303"/>
              <w:gridCol w:w="851"/>
              <w:gridCol w:w="992"/>
              <w:gridCol w:w="1276"/>
              <w:gridCol w:w="1275"/>
              <w:gridCol w:w="1276"/>
            </w:tblGrid>
            <w:tr w:rsidR="007F50E9" w14:paraId="751B9564" w14:textId="77777777" w:rsidTr="007F50E9">
              <w:tc>
                <w:tcPr>
                  <w:tcW w:w="1303" w:type="dxa"/>
                  <w:vMerge w:val="restart"/>
                  <w:vAlign w:val="center"/>
                </w:tcPr>
                <w:p w14:paraId="52C9EB27" w14:textId="77777777" w:rsidR="007F50E9" w:rsidRPr="00AC33AF" w:rsidRDefault="007F50E9" w:rsidP="00ED709B">
                  <w:pPr>
                    <w:jc w:val="center"/>
                    <w:rPr>
                      <w:b/>
                      <w:spacing w:val="1"/>
                      <w:lang w:val="es-ES_tradnl" w:eastAsia="es-ES_tradnl"/>
                    </w:rPr>
                  </w:pPr>
                  <w:r w:rsidRPr="00AC33AF">
                    <w:rPr>
                      <w:b/>
                      <w:spacing w:val="1"/>
                      <w:lang w:val="es-ES_tradnl" w:eastAsia="es-ES_tradnl"/>
                    </w:rPr>
                    <w:t>Parámetro</w:t>
                  </w:r>
                </w:p>
              </w:tc>
              <w:tc>
                <w:tcPr>
                  <w:tcW w:w="851" w:type="dxa"/>
                  <w:vMerge w:val="restart"/>
                  <w:vAlign w:val="center"/>
                </w:tcPr>
                <w:p w14:paraId="274F0B8A" w14:textId="77777777" w:rsidR="007F50E9" w:rsidRPr="00AC33AF" w:rsidRDefault="007F50E9" w:rsidP="00ED709B">
                  <w:pPr>
                    <w:jc w:val="center"/>
                    <w:rPr>
                      <w:b/>
                      <w:spacing w:val="1"/>
                      <w:lang w:val="es-ES_tradnl" w:eastAsia="es-ES_tradnl"/>
                    </w:rPr>
                  </w:pPr>
                  <w:r w:rsidRPr="00AC33AF">
                    <w:rPr>
                      <w:b/>
                      <w:spacing w:val="1"/>
                      <w:lang w:val="es-ES_tradnl" w:eastAsia="es-ES_tradnl"/>
                    </w:rPr>
                    <w:t>Unidad</w:t>
                  </w:r>
                </w:p>
              </w:tc>
              <w:tc>
                <w:tcPr>
                  <w:tcW w:w="992" w:type="dxa"/>
                  <w:vMerge w:val="restart"/>
                  <w:vAlign w:val="center"/>
                </w:tcPr>
                <w:p w14:paraId="1E7A74D7" w14:textId="77777777" w:rsidR="007F50E9" w:rsidRPr="00AC33AF" w:rsidRDefault="007F50E9" w:rsidP="00ED709B">
                  <w:pPr>
                    <w:jc w:val="center"/>
                    <w:rPr>
                      <w:b/>
                      <w:spacing w:val="1"/>
                      <w:lang w:val="es-ES_tradnl" w:eastAsia="es-ES_tradnl"/>
                    </w:rPr>
                  </w:pPr>
                  <w:r w:rsidRPr="00AC33AF">
                    <w:rPr>
                      <w:b/>
                      <w:spacing w:val="1"/>
                      <w:lang w:val="es-ES_tradnl" w:eastAsia="es-ES_tradnl"/>
                    </w:rPr>
                    <w:t>Límite Máximo</w:t>
                  </w:r>
                </w:p>
              </w:tc>
              <w:tc>
                <w:tcPr>
                  <w:tcW w:w="1276" w:type="dxa"/>
                  <w:vMerge w:val="restart"/>
                  <w:vAlign w:val="center"/>
                </w:tcPr>
                <w:p w14:paraId="5AE12F6D" w14:textId="77777777" w:rsidR="007F50E9" w:rsidRPr="00AC33AF" w:rsidRDefault="007F50E9" w:rsidP="00ED709B">
                  <w:pPr>
                    <w:jc w:val="center"/>
                    <w:rPr>
                      <w:b/>
                      <w:spacing w:val="1"/>
                      <w:lang w:val="es-ES_tradnl" w:eastAsia="es-ES_tradnl"/>
                    </w:rPr>
                  </w:pPr>
                  <w:r w:rsidRPr="00AC33AF">
                    <w:rPr>
                      <w:b/>
                      <w:spacing w:val="1"/>
                      <w:lang w:val="es-ES_tradnl" w:eastAsia="es-ES_tradnl"/>
                    </w:rPr>
                    <w:t>Tipo de Muestra</w:t>
                  </w:r>
                </w:p>
              </w:tc>
              <w:tc>
                <w:tcPr>
                  <w:tcW w:w="2551" w:type="dxa"/>
                  <w:gridSpan w:val="2"/>
                  <w:vAlign w:val="center"/>
                </w:tcPr>
                <w:p w14:paraId="0BE541D7" w14:textId="77777777" w:rsidR="007F50E9" w:rsidRPr="00AC33AF" w:rsidRDefault="007F50E9" w:rsidP="00ED709B">
                  <w:pPr>
                    <w:jc w:val="center"/>
                    <w:rPr>
                      <w:b/>
                      <w:spacing w:val="1"/>
                      <w:lang w:val="es-ES_tradnl" w:eastAsia="es-ES_tradnl"/>
                    </w:rPr>
                  </w:pPr>
                  <w:r w:rsidRPr="00AC33AF">
                    <w:rPr>
                      <w:b/>
                      <w:spacing w:val="1"/>
                      <w:lang w:val="es-ES_tradnl" w:eastAsia="es-ES_tradnl"/>
                    </w:rPr>
                    <w:t>Periodicidad</w:t>
                  </w:r>
                </w:p>
              </w:tc>
            </w:tr>
            <w:tr w:rsidR="007F50E9" w14:paraId="07B72CE4" w14:textId="77777777" w:rsidTr="007F50E9">
              <w:tc>
                <w:tcPr>
                  <w:tcW w:w="1303" w:type="dxa"/>
                  <w:vMerge/>
                  <w:vAlign w:val="center"/>
                </w:tcPr>
                <w:p w14:paraId="3E3F17B0" w14:textId="77777777" w:rsidR="007F50E9" w:rsidRPr="00AC33AF" w:rsidRDefault="007F50E9" w:rsidP="00ED709B">
                  <w:pPr>
                    <w:jc w:val="center"/>
                    <w:rPr>
                      <w:b/>
                      <w:spacing w:val="1"/>
                      <w:lang w:val="es-ES_tradnl" w:eastAsia="es-ES_tradnl"/>
                    </w:rPr>
                  </w:pPr>
                </w:p>
              </w:tc>
              <w:tc>
                <w:tcPr>
                  <w:tcW w:w="851" w:type="dxa"/>
                  <w:vMerge/>
                  <w:vAlign w:val="center"/>
                </w:tcPr>
                <w:p w14:paraId="157C863E" w14:textId="77777777" w:rsidR="007F50E9" w:rsidRPr="00AC33AF" w:rsidRDefault="007F50E9" w:rsidP="00ED709B">
                  <w:pPr>
                    <w:jc w:val="center"/>
                    <w:rPr>
                      <w:b/>
                      <w:spacing w:val="1"/>
                      <w:lang w:val="es-ES_tradnl" w:eastAsia="es-ES_tradnl"/>
                    </w:rPr>
                  </w:pPr>
                </w:p>
              </w:tc>
              <w:tc>
                <w:tcPr>
                  <w:tcW w:w="992" w:type="dxa"/>
                  <w:vMerge/>
                  <w:vAlign w:val="center"/>
                </w:tcPr>
                <w:p w14:paraId="6536C10D" w14:textId="77777777" w:rsidR="007F50E9" w:rsidRPr="00AC33AF" w:rsidRDefault="007F50E9" w:rsidP="00ED709B">
                  <w:pPr>
                    <w:jc w:val="center"/>
                    <w:rPr>
                      <w:b/>
                      <w:spacing w:val="1"/>
                      <w:lang w:val="es-ES_tradnl" w:eastAsia="es-ES_tradnl"/>
                    </w:rPr>
                  </w:pPr>
                </w:p>
              </w:tc>
              <w:tc>
                <w:tcPr>
                  <w:tcW w:w="1276" w:type="dxa"/>
                  <w:vMerge/>
                  <w:vAlign w:val="center"/>
                </w:tcPr>
                <w:p w14:paraId="00990956" w14:textId="77777777" w:rsidR="007F50E9" w:rsidRPr="00AC33AF" w:rsidRDefault="007F50E9" w:rsidP="00ED709B">
                  <w:pPr>
                    <w:jc w:val="center"/>
                    <w:rPr>
                      <w:b/>
                      <w:spacing w:val="1"/>
                      <w:lang w:val="es-ES_tradnl" w:eastAsia="es-ES_tradnl"/>
                    </w:rPr>
                  </w:pPr>
                </w:p>
              </w:tc>
              <w:tc>
                <w:tcPr>
                  <w:tcW w:w="1275" w:type="dxa"/>
                  <w:vAlign w:val="center"/>
                </w:tcPr>
                <w:p w14:paraId="0A07D427" w14:textId="77777777" w:rsidR="007F50E9" w:rsidRPr="00AC33AF" w:rsidRDefault="007F50E9" w:rsidP="00ED709B">
                  <w:pPr>
                    <w:jc w:val="center"/>
                    <w:rPr>
                      <w:b/>
                      <w:spacing w:val="1"/>
                      <w:lang w:val="es-ES_tradnl" w:eastAsia="es-ES_tradnl"/>
                    </w:rPr>
                  </w:pPr>
                  <w:r w:rsidRPr="00AC33AF">
                    <w:rPr>
                      <w:b/>
                      <w:spacing w:val="1"/>
                      <w:lang w:val="es-ES_tradnl" w:eastAsia="es-ES_tradnl"/>
                    </w:rPr>
                    <w:t>Temporada Baja</w:t>
                  </w:r>
                </w:p>
              </w:tc>
              <w:tc>
                <w:tcPr>
                  <w:tcW w:w="1276" w:type="dxa"/>
                  <w:vAlign w:val="center"/>
                </w:tcPr>
                <w:p w14:paraId="6962A094" w14:textId="77777777" w:rsidR="007F50E9" w:rsidRPr="00AC33AF" w:rsidRDefault="007F50E9" w:rsidP="00ED709B">
                  <w:pPr>
                    <w:jc w:val="center"/>
                    <w:rPr>
                      <w:b/>
                      <w:spacing w:val="1"/>
                      <w:lang w:val="es-ES_tradnl" w:eastAsia="es-ES_tradnl"/>
                    </w:rPr>
                  </w:pPr>
                  <w:r w:rsidRPr="00AC33AF">
                    <w:rPr>
                      <w:b/>
                      <w:spacing w:val="1"/>
                      <w:lang w:val="es-ES_tradnl" w:eastAsia="es-ES_tradnl"/>
                    </w:rPr>
                    <w:t>Temporada Alta</w:t>
                  </w:r>
                </w:p>
              </w:tc>
            </w:tr>
            <w:tr w:rsidR="007F50E9" w14:paraId="4B0DA126" w14:textId="77777777" w:rsidTr="007F50E9">
              <w:tc>
                <w:tcPr>
                  <w:tcW w:w="1303" w:type="dxa"/>
                </w:tcPr>
                <w:p w14:paraId="1941DDE7" w14:textId="77777777" w:rsidR="007F50E9" w:rsidRPr="00AC33AF" w:rsidRDefault="007F50E9" w:rsidP="00ED709B">
                  <w:pPr>
                    <w:jc w:val="center"/>
                    <w:rPr>
                      <w:spacing w:val="1"/>
                      <w:lang w:val="es-ES_tradnl" w:eastAsia="es-ES_tradnl"/>
                    </w:rPr>
                  </w:pPr>
                  <w:r>
                    <w:rPr>
                      <w:spacing w:val="1"/>
                      <w:lang w:val="es-ES_tradnl" w:eastAsia="es-ES_tradnl"/>
                    </w:rPr>
                    <w:t>DBO</w:t>
                  </w:r>
                  <w:r>
                    <w:rPr>
                      <w:spacing w:val="1"/>
                      <w:vertAlign w:val="subscript"/>
                      <w:lang w:val="es-ES_tradnl" w:eastAsia="es-ES_tradnl"/>
                    </w:rPr>
                    <w:t>5</w:t>
                  </w:r>
                </w:p>
              </w:tc>
              <w:tc>
                <w:tcPr>
                  <w:tcW w:w="851" w:type="dxa"/>
                </w:tcPr>
                <w:p w14:paraId="0EEAADCE" w14:textId="77777777" w:rsidR="007F50E9" w:rsidRDefault="007F50E9" w:rsidP="00ED709B">
                  <w:pPr>
                    <w:jc w:val="center"/>
                    <w:rPr>
                      <w:spacing w:val="1"/>
                      <w:lang w:val="es-ES_tradnl" w:eastAsia="es-ES_tradnl"/>
                    </w:rPr>
                  </w:pPr>
                  <w:r>
                    <w:rPr>
                      <w:spacing w:val="1"/>
                      <w:lang w:val="es-ES_tradnl" w:eastAsia="es-ES_tradnl"/>
                    </w:rPr>
                    <w:t>mg/L</w:t>
                  </w:r>
                </w:p>
              </w:tc>
              <w:tc>
                <w:tcPr>
                  <w:tcW w:w="992" w:type="dxa"/>
                </w:tcPr>
                <w:p w14:paraId="5C1A64DE" w14:textId="77777777" w:rsidR="007F50E9" w:rsidRDefault="007F50E9" w:rsidP="00ED709B">
                  <w:pPr>
                    <w:jc w:val="center"/>
                    <w:rPr>
                      <w:spacing w:val="1"/>
                      <w:lang w:val="es-ES_tradnl" w:eastAsia="es-ES_tradnl"/>
                    </w:rPr>
                  </w:pPr>
                  <w:r>
                    <w:rPr>
                      <w:spacing w:val="1"/>
                      <w:lang w:val="es-ES_tradnl" w:eastAsia="es-ES_tradnl"/>
                    </w:rPr>
                    <w:t>35</w:t>
                  </w:r>
                </w:p>
              </w:tc>
              <w:tc>
                <w:tcPr>
                  <w:tcW w:w="1276" w:type="dxa"/>
                </w:tcPr>
                <w:p w14:paraId="7B9C78DA" w14:textId="77777777" w:rsidR="007F50E9" w:rsidRDefault="007F50E9" w:rsidP="00ED709B">
                  <w:pPr>
                    <w:jc w:val="center"/>
                    <w:rPr>
                      <w:spacing w:val="1"/>
                      <w:lang w:val="es-ES_tradnl" w:eastAsia="es-ES_tradnl"/>
                    </w:rPr>
                  </w:pPr>
                  <w:r>
                    <w:rPr>
                      <w:spacing w:val="1"/>
                      <w:lang w:val="es-ES_tradnl" w:eastAsia="es-ES_tradnl"/>
                    </w:rPr>
                    <w:t>Compuesta (24 hrs)</w:t>
                  </w:r>
                </w:p>
              </w:tc>
              <w:tc>
                <w:tcPr>
                  <w:tcW w:w="1275" w:type="dxa"/>
                </w:tcPr>
                <w:p w14:paraId="3CD54C17" w14:textId="77777777" w:rsidR="007F50E9" w:rsidRDefault="007F50E9" w:rsidP="00ED709B">
                  <w:pPr>
                    <w:jc w:val="center"/>
                    <w:rPr>
                      <w:spacing w:val="1"/>
                      <w:lang w:val="es-ES_tradnl" w:eastAsia="es-ES_tradnl"/>
                    </w:rPr>
                  </w:pPr>
                  <w:r>
                    <w:rPr>
                      <w:spacing w:val="1"/>
                      <w:lang w:val="es-ES_tradnl" w:eastAsia="es-ES_tradnl"/>
                    </w:rPr>
                    <w:t>Mensual</w:t>
                  </w:r>
                </w:p>
              </w:tc>
              <w:tc>
                <w:tcPr>
                  <w:tcW w:w="1276" w:type="dxa"/>
                </w:tcPr>
                <w:p w14:paraId="5DD4E2CC" w14:textId="77777777" w:rsidR="007F50E9" w:rsidRDefault="007F50E9" w:rsidP="00ED709B">
                  <w:pPr>
                    <w:jc w:val="center"/>
                    <w:rPr>
                      <w:spacing w:val="1"/>
                      <w:lang w:val="es-ES_tradnl" w:eastAsia="es-ES_tradnl"/>
                    </w:rPr>
                  </w:pPr>
                  <w:r>
                    <w:rPr>
                      <w:spacing w:val="1"/>
                      <w:lang w:val="es-ES_tradnl" w:eastAsia="es-ES_tradnl"/>
                    </w:rPr>
                    <w:t>Mensual</w:t>
                  </w:r>
                </w:p>
              </w:tc>
            </w:tr>
            <w:tr w:rsidR="007F50E9" w14:paraId="021C5A6E" w14:textId="77777777" w:rsidTr="007F50E9">
              <w:tc>
                <w:tcPr>
                  <w:tcW w:w="1303" w:type="dxa"/>
                </w:tcPr>
                <w:p w14:paraId="64EBFE01" w14:textId="77777777" w:rsidR="007F50E9" w:rsidRDefault="007F50E9" w:rsidP="00ED709B">
                  <w:pPr>
                    <w:jc w:val="center"/>
                    <w:rPr>
                      <w:spacing w:val="1"/>
                      <w:lang w:val="es-ES_tradnl" w:eastAsia="es-ES_tradnl"/>
                    </w:rPr>
                  </w:pPr>
                  <w:r>
                    <w:rPr>
                      <w:spacing w:val="1"/>
                      <w:lang w:val="es-ES_tradnl" w:eastAsia="es-ES_tradnl"/>
                    </w:rPr>
                    <w:t>Sólidos Suspendidos</w:t>
                  </w:r>
                </w:p>
              </w:tc>
              <w:tc>
                <w:tcPr>
                  <w:tcW w:w="851" w:type="dxa"/>
                </w:tcPr>
                <w:p w14:paraId="4C7C45FA" w14:textId="77777777" w:rsidR="007F50E9" w:rsidRDefault="007F50E9" w:rsidP="00ED709B">
                  <w:pPr>
                    <w:jc w:val="center"/>
                    <w:rPr>
                      <w:spacing w:val="1"/>
                      <w:lang w:val="es-ES_tradnl" w:eastAsia="es-ES_tradnl"/>
                    </w:rPr>
                  </w:pPr>
                  <w:r>
                    <w:rPr>
                      <w:spacing w:val="1"/>
                      <w:lang w:val="es-ES_tradnl" w:eastAsia="es-ES_tradnl"/>
                    </w:rPr>
                    <w:t>mg/L</w:t>
                  </w:r>
                </w:p>
              </w:tc>
              <w:tc>
                <w:tcPr>
                  <w:tcW w:w="992" w:type="dxa"/>
                </w:tcPr>
                <w:p w14:paraId="56956AF3" w14:textId="77777777" w:rsidR="007F50E9" w:rsidRDefault="007F50E9" w:rsidP="00ED709B">
                  <w:pPr>
                    <w:jc w:val="center"/>
                    <w:rPr>
                      <w:spacing w:val="1"/>
                      <w:lang w:val="es-ES_tradnl" w:eastAsia="es-ES_tradnl"/>
                    </w:rPr>
                  </w:pPr>
                  <w:r>
                    <w:rPr>
                      <w:spacing w:val="1"/>
                      <w:lang w:val="es-ES_tradnl" w:eastAsia="es-ES_tradnl"/>
                    </w:rPr>
                    <w:t>80</w:t>
                  </w:r>
                </w:p>
              </w:tc>
              <w:tc>
                <w:tcPr>
                  <w:tcW w:w="1276" w:type="dxa"/>
                </w:tcPr>
                <w:p w14:paraId="3D34D208" w14:textId="77777777" w:rsidR="007F50E9" w:rsidRDefault="007F50E9" w:rsidP="00ED709B">
                  <w:pPr>
                    <w:jc w:val="center"/>
                    <w:rPr>
                      <w:spacing w:val="1"/>
                      <w:lang w:val="es-ES_tradnl" w:eastAsia="es-ES_tradnl"/>
                    </w:rPr>
                  </w:pPr>
                  <w:r>
                    <w:rPr>
                      <w:spacing w:val="1"/>
                      <w:lang w:val="es-ES_tradnl" w:eastAsia="es-ES_tradnl"/>
                    </w:rPr>
                    <w:t>Puntual</w:t>
                  </w:r>
                </w:p>
              </w:tc>
              <w:tc>
                <w:tcPr>
                  <w:tcW w:w="1275" w:type="dxa"/>
                </w:tcPr>
                <w:p w14:paraId="2E6A4A02" w14:textId="77777777" w:rsidR="007F50E9" w:rsidRDefault="007F50E9" w:rsidP="00ED709B">
                  <w:pPr>
                    <w:jc w:val="center"/>
                    <w:rPr>
                      <w:spacing w:val="1"/>
                      <w:lang w:val="es-ES_tradnl" w:eastAsia="es-ES_tradnl"/>
                    </w:rPr>
                  </w:pPr>
                  <w:r>
                    <w:rPr>
                      <w:spacing w:val="1"/>
                      <w:lang w:val="es-ES_tradnl" w:eastAsia="es-ES_tradnl"/>
                    </w:rPr>
                    <w:t>Mensual</w:t>
                  </w:r>
                </w:p>
              </w:tc>
              <w:tc>
                <w:tcPr>
                  <w:tcW w:w="1276" w:type="dxa"/>
                </w:tcPr>
                <w:p w14:paraId="3EA6050B" w14:textId="77777777" w:rsidR="007F50E9" w:rsidRDefault="007F50E9" w:rsidP="00ED709B">
                  <w:pPr>
                    <w:jc w:val="center"/>
                    <w:rPr>
                      <w:spacing w:val="1"/>
                      <w:lang w:val="es-ES_tradnl" w:eastAsia="es-ES_tradnl"/>
                    </w:rPr>
                  </w:pPr>
                  <w:r>
                    <w:rPr>
                      <w:spacing w:val="1"/>
                      <w:lang w:val="es-ES_tradnl" w:eastAsia="es-ES_tradnl"/>
                    </w:rPr>
                    <w:t>Mensual</w:t>
                  </w:r>
                </w:p>
              </w:tc>
            </w:tr>
            <w:tr w:rsidR="007F50E9" w14:paraId="6EED9566" w14:textId="77777777" w:rsidTr="007F50E9">
              <w:tc>
                <w:tcPr>
                  <w:tcW w:w="1303" w:type="dxa"/>
                </w:tcPr>
                <w:p w14:paraId="14C5E2DD" w14:textId="77777777" w:rsidR="007F50E9" w:rsidRDefault="007F50E9" w:rsidP="00ED709B">
                  <w:pPr>
                    <w:jc w:val="center"/>
                    <w:rPr>
                      <w:spacing w:val="1"/>
                      <w:lang w:val="es-ES_tradnl" w:eastAsia="es-ES_tradnl"/>
                    </w:rPr>
                  </w:pPr>
                  <w:r>
                    <w:rPr>
                      <w:spacing w:val="1"/>
                      <w:lang w:val="es-ES_tradnl" w:eastAsia="es-ES_tradnl"/>
                    </w:rPr>
                    <w:t>Temperatura</w:t>
                  </w:r>
                </w:p>
              </w:tc>
              <w:tc>
                <w:tcPr>
                  <w:tcW w:w="851" w:type="dxa"/>
                </w:tcPr>
                <w:p w14:paraId="069CF4E9" w14:textId="77777777" w:rsidR="007F50E9" w:rsidRDefault="007F50E9" w:rsidP="00ED709B">
                  <w:pPr>
                    <w:jc w:val="center"/>
                    <w:rPr>
                      <w:spacing w:val="1"/>
                      <w:lang w:val="es-ES_tradnl" w:eastAsia="es-ES_tradnl"/>
                    </w:rPr>
                  </w:pPr>
                  <w:r>
                    <w:rPr>
                      <w:spacing w:val="1"/>
                      <w:lang w:val="es-ES_tradnl" w:eastAsia="es-ES_tradnl"/>
                    </w:rPr>
                    <w:t>°C</w:t>
                  </w:r>
                </w:p>
              </w:tc>
              <w:tc>
                <w:tcPr>
                  <w:tcW w:w="992" w:type="dxa"/>
                </w:tcPr>
                <w:p w14:paraId="4E6C30BD" w14:textId="77777777" w:rsidR="007F50E9" w:rsidRDefault="007F50E9" w:rsidP="00ED709B">
                  <w:pPr>
                    <w:jc w:val="center"/>
                    <w:rPr>
                      <w:spacing w:val="1"/>
                      <w:lang w:val="es-ES_tradnl" w:eastAsia="es-ES_tradnl"/>
                    </w:rPr>
                  </w:pPr>
                  <w:r>
                    <w:rPr>
                      <w:spacing w:val="1"/>
                      <w:lang w:val="es-ES_tradnl" w:eastAsia="es-ES_tradnl"/>
                    </w:rPr>
                    <w:t>30</w:t>
                  </w:r>
                </w:p>
              </w:tc>
              <w:tc>
                <w:tcPr>
                  <w:tcW w:w="1276" w:type="dxa"/>
                </w:tcPr>
                <w:p w14:paraId="27968EF0" w14:textId="77777777" w:rsidR="007F50E9" w:rsidRDefault="007F50E9" w:rsidP="00ED709B">
                  <w:pPr>
                    <w:jc w:val="center"/>
                    <w:rPr>
                      <w:spacing w:val="1"/>
                      <w:lang w:val="es-ES_tradnl" w:eastAsia="es-ES_tradnl"/>
                    </w:rPr>
                  </w:pPr>
                  <w:r>
                    <w:rPr>
                      <w:spacing w:val="1"/>
                      <w:lang w:val="es-ES_tradnl" w:eastAsia="es-ES_tradnl"/>
                    </w:rPr>
                    <w:t>Puntual</w:t>
                  </w:r>
                </w:p>
              </w:tc>
              <w:tc>
                <w:tcPr>
                  <w:tcW w:w="1275" w:type="dxa"/>
                </w:tcPr>
                <w:p w14:paraId="55F66394" w14:textId="77777777" w:rsidR="007F50E9" w:rsidRDefault="007F50E9" w:rsidP="00ED709B">
                  <w:pPr>
                    <w:jc w:val="center"/>
                    <w:rPr>
                      <w:spacing w:val="1"/>
                      <w:lang w:val="es-ES_tradnl" w:eastAsia="es-ES_tradnl"/>
                    </w:rPr>
                  </w:pPr>
                  <w:r>
                    <w:rPr>
                      <w:spacing w:val="1"/>
                      <w:lang w:val="es-ES_tradnl" w:eastAsia="es-ES_tradnl"/>
                    </w:rPr>
                    <w:t>Mensual</w:t>
                  </w:r>
                </w:p>
              </w:tc>
              <w:tc>
                <w:tcPr>
                  <w:tcW w:w="1276" w:type="dxa"/>
                </w:tcPr>
                <w:p w14:paraId="68570F29" w14:textId="77777777" w:rsidR="007F50E9" w:rsidRDefault="007F50E9" w:rsidP="00ED709B">
                  <w:pPr>
                    <w:jc w:val="center"/>
                    <w:rPr>
                      <w:spacing w:val="1"/>
                      <w:lang w:val="es-ES_tradnl" w:eastAsia="es-ES_tradnl"/>
                    </w:rPr>
                  </w:pPr>
                  <w:r>
                    <w:rPr>
                      <w:spacing w:val="1"/>
                      <w:lang w:val="es-ES_tradnl" w:eastAsia="es-ES_tradnl"/>
                    </w:rPr>
                    <w:t>Mensual</w:t>
                  </w:r>
                </w:p>
              </w:tc>
            </w:tr>
            <w:tr w:rsidR="007F50E9" w14:paraId="44A90D3A" w14:textId="77777777" w:rsidTr="007F50E9">
              <w:tc>
                <w:tcPr>
                  <w:tcW w:w="1303" w:type="dxa"/>
                </w:tcPr>
                <w:p w14:paraId="2B894D69" w14:textId="77777777" w:rsidR="007F50E9" w:rsidRDefault="007F50E9" w:rsidP="00ED709B">
                  <w:pPr>
                    <w:jc w:val="center"/>
                    <w:rPr>
                      <w:spacing w:val="1"/>
                      <w:lang w:val="es-ES_tradnl" w:eastAsia="es-ES_tradnl"/>
                    </w:rPr>
                  </w:pPr>
                  <w:r>
                    <w:rPr>
                      <w:spacing w:val="1"/>
                      <w:lang w:val="es-ES_tradnl" w:eastAsia="es-ES_tradnl"/>
                    </w:rPr>
                    <w:t>pH</w:t>
                  </w:r>
                </w:p>
              </w:tc>
              <w:tc>
                <w:tcPr>
                  <w:tcW w:w="851" w:type="dxa"/>
                </w:tcPr>
                <w:p w14:paraId="4D6B8970" w14:textId="77777777" w:rsidR="007F50E9" w:rsidRDefault="007F50E9" w:rsidP="00ED709B">
                  <w:pPr>
                    <w:jc w:val="center"/>
                    <w:rPr>
                      <w:spacing w:val="1"/>
                      <w:lang w:val="es-ES_tradnl" w:eastAsia="es-ES_tradnl"/>
                    </w:rPr>
                  </w:pPr>
                </w:p>
              </w:tc>
              <w:tc>
                <w:tcPr>
                  <w:tcW w:w="992" w:type="dxa"/>
                </w:tcPr>
                <w:p w14:paraId="318474CA" w14:textId="77777777" w:rsidR="007F50E9" w:rsidRDefault="007F50E9" w:rsidP="00ED709B">
                  <w:pPr>
                    <w:jc w:val="center"/>
                    <w:rPr>
                      <w:spacing w:val="1"/>
                      <w:lang w:val="es-ES_tradnl" w:eastAsia="es-ES_tradnl"/>
                    </w:rPr>
                  </w:pPr>
                  <w:r>
                    <w:rPr>
                      <w:spacing w:val="1"/>
                      <w:lang w:val="es-ES_tradnl" w:eastAsia="es-ES_tradnl"/>
                    </w:rPr>
                    <w:t>6,0 – 8,5</w:t>
                  </w:r>
                </w:p>
              </w:tc>
              <w:tc>
                <w:tcPr>
                  <w:tcW w:w="1276" w:type="dxa"/>
                </w:tcPr>
                <w:p w14:paraId="418140D3" w14:textId="77777777" w:rsidR="007F50E9" w:rsidRDefault="007F50E9" w:rsidP="00ED709B">
                  <w:pPr>
                    <w:jc w:val="center"/>
                    <w:rPr>
                      <w:spacing w:val="1"/>
                      <w:lang w:val="es-ES_tradnl" w:eastAsia="es-ES_tradnl"/>
                    </w:rPr>
                  </w:pPr>
                  <w:r>
                    <w:rPr>
                      <w:spacing w:val="1"/>
                      <w:lang w:val="es-ES_tradnl" w:eastAsia="es-ES_tradnl"/>
                    </w:rPr>
                    <w:t>Puntual</w:t>
                  </w:r>
                </w:p>
              </w:tc>
              <w:tc>
                <w:tcPr>
                  <w:tcW w:w="1275" w:type="dxa"/>
                </w:tcPr>
                <w:p w14:paraId="16A0B785" w14:textId="77777777" w:rsidR="007F50E9" w:rsidRDefault="007F50E9" w:rsidP="00ED709B">
                  <w:pPr>
                    <w:jc w:val="center"/>
                    <w:rPr>
                      <w:spacing w:val="1"/>
                      <w:lang w:val="es-ES_tradnl" w:eastAsia="es-ES_tradnl"/>
                    </w:rPr>
                  </w:pPr>
                  <w:r>
                    <w:rPr>
                      <w:spacing w:val="1"/>
                      <w:lang w:val="es-ES_tradnl" w:eastAsia="es-ES_tradnl"/>
                    </w:rPr>
                    <w:t>Mensual</w:t>
                  </w:r>
                </w:p>
              </w:tc>
              <w:tc>
                <w:tcPr>
                  <w:tcW w:w="1276" w:type="dxa"/>
                </w:tcPr>
                <w:p w14:paraId="2EAD2D21" w14:textId="77777777" w:rsidR="007F50E9" w:rsidRDefault="007F50E9" w:rsidP="00ED709B">
                  <w:pPr>
                    <w:jc w:val="center"/>
                    <w:rPr>
                      <w:spacing w:val="1"/>
                      <w:lang w:val="es-ES_tradnl" w:eastAsia="es-ES_tradnl"/>
                    </w:rPr>
                  </w:pPr>
                  <w:r>
                    <w:rPr>
                      <w:spacing w:val="1"/>
                      <w:lang w:val="es-ES_tradnl" w:eastAsia="es-ES_tradnl"/>
                    </w:rPr>
                    <w:t>Mensual</w:t>
                  </w:r>
                </w:p>
              </w:tc>
            </w:tr>
            <w:tr w:rsidR="007F50E9" w14:paraId="2FE6B7F7" w14:textId="77777777" w:rsidTr="007F50E9">
              <w:tc>
                <w:tcPr>
                  <w:tcW w:w="1303" w:type="dxa"/>
                </w:tcPr>
                <w:p w14:paraId="246D336D" w14:textId="77777777" w:rsidR="007F50E9" w:rsidRDefault="007F50E9" w:rsidP="00ED709B">
                  <w:pPr>
                    <w:jc w:val="center"/>
                    <w:rPr>
                      <w:spacing w:val="1"/>
                      <w:lang w:val="es-ES_tradnl" w:eastAsia="es-ES_tradnl"/>
                    </w:rPr>
                  </w:pPr>
                  <w:r>
                    <w:rPr>
                      <w:spacing w:val="1"/>
                      <w:lang w:val="es-ES_tradnl" w:eastAsia="es-ES_tradnl"/>
                    </w:rPr>
                    <w:t>Aceites y grasas</w:t>
                  </w:r>
                </w:p>
              </w:tc>
              <w:tc>
                <w:tcPr>
                  <w:tcW w:w="851" w:type="dxa"/>
                </w:tcPr>
                <w:p w14:paraId="0C5AAFC6" w14:textId="77777777" w:rsidR="007F50E9" w:rsidRDefault="007F50E9" w:rsidP="00ED709B">
                  <w:pPr>
                    <w:jc w:val="center"/>
                    <w:rPr>
                      <w:spacing w:val="1"/>
                      <w:lang w:val="es-ES_tradnl" w:eastAsia="es-ES_tradnl"/>
                    </w:rPr>
                  </w:pPr>
                  <w:r>
                    <w:rPr>
                      <w:spacing w:val="1"/>
                      <w:lang w:val="es-ES_tradnl" w:eastAsia="es-ES_tradnl"/>
                    </w:rPr>
                    <w:t>mg/L</w:t>
                  </w:r>
                </w:p>
              </w:tc>
              <w:tc>
                <w:tcPr>
                  <w:tcW w:w="992" w:type="dxa"/>
                </w:tcPr>
                <w:p w14:paraId="0E15E3DF" w14:textId="77777777" w:rsidR="007F50E9" w:rsidRDefault="007F50E9" w:rsidP="00ED709B">
                  <w:pPr>
                    <w:jc w:val="center"/>
                    <w:rPr>
                      <w:spacing w:val="1"/>
                      <w:lang w:val="es-ES_tradnl" w:eastAsia="es-ES_tradnl"/>
                    </w:rPr>
                  </w:pPr>
                  <w:r>
                    <w:rPr>
                      <w:spacing w:val="1"/>
                      <w:lang w:val="es-ES_tradnl" w:eastAsia="es-ES_tradnl"/>
                    </w:rPr>
                    <w:t>20</w:t>
                  </w:r>
                </w:p>
              </w:tc>
              <w:tc>
                <w:tcPr>
                  <w:tcW w:w="1276" w:type="dxa"/>
                </w:tcPr>
                <w:p w14:paraId="78D3AA8A" w14:textId="77777777" w:rsidR="007F50E9" w:rsidRDefault="007F50E9" w:rsidP="00ED709B">
                  <w:pPr>
                    <w:jc w:val="center"/>
                    <w:rPr>
                      <w:spacing w:val="1"/>
                      <w:lang w:val="es-ES_tradnl" w:eastAsia="es-ES_tradnl"/>
                    </w:rPr>
                  </w:pPr>
                  <w:r>
                    <w:rPr>
                      <w:spacing w:val="1"/>
                      <w:lang w:val="es-ES_tradnl" w:eastAsia="es-ES_tradnl"/>
                    </w:rPr>
                    <w:t>Puntual</w:t>
                  </w:r>
                </w:p>
              </w:tc>
              <w:tc>
                <w:tcPr>
                  <w:tcW w:w="1275" w:type="dxa"/>
                </w:tcPr>
                <w:p w14:paraId="6B4269BD" w14:textId="77777777" w:rsidR="007F50E9" w:rsidRDefault="007F50E9" w:rsidP="00ED709B">
                  <w:pPr>
                    <w:jc w:val="center"/>
                    <w:rPr>
                      <w:spacing w:val="1"/>
                      <w:lang w:val="es-ES_tradnl" w:eastAsia="es-ES_tradnl"/>
                    </w:rPr>
                  </w:pPr>
                  <w:r>
                    <w:rPr>
                      <w:spacing w:val="1"/>
                      <w:lang w:val="es-ES_tradnl" w:eastAsia="es-ES_tradnl"/>
                    </w:rPr>
                    <w:t>Mensual</w:t>
                  </w:r>
                </w:p>
              </w:tc>
              <w:tc>
                <w:tcPr>
                  <w:tcW w:w="1276" w:type="dxa"/>
                </w:tcPr>
                <w:p w14:paraId="6DDF705E" w14:textId="77777777" w:rsidR="007F50E9" w:rsidRDefault="007F50E9" w:rsidP="00ED709B">
                  <w:pPr>
                    <w:jc w:val="center"/>
                    <w:rPr>
                      <w:spacing w:val="1"/>
                      <w:lang w:val="es-ES_tradnl" w:eastAsia="es-ES_tradnl"/>
                    </w:rPr>
                  </w:pPr>
                  <w:r>
                    <w:rPr>
                      <w:spacing w:val="1"/>
                      <w:lang w:val="es-ES_tradnl" w:eastAsia="es-ES_tradnl"/>
                    </w:rPr>
                    <w:t>Mensual</w:t>
                  </w:r>
                </w:p>
              </w:tc>
            </w:tr>
            <w:tr w:rsidR="007F50E9" w14:paraId="456747B5" w14:textId="77777777" w:rsidTr="007F50E9">
              <w:tc>
                <w:tcPr>
                  <w:tcW w:w="1303" w:type="dxa"/>
                </w:tcPr>
                <w:p w14:paraId="412C5546" w14:textId="77777777" w:rsidR="007F50E9" w:rsidRDefault="007F50E9" w:rsidP="00ED709B">
                  <w:pPr>
                    <w:jc w:val="center"/>
                    <w:rPr>
                      <w:spacing w:val="1"/>
                      <w:lang w:val="es-ES_tradnl" w:eastAsia="es-ES_tradnl"/>
                    </w:rPr>
                  </w:pPr>
                  <w:r>
                    <w:rPr>
                      <w:spacing w:val="1"/>
                      <w:lang w:val="es-ES_tradnl" w:eastAsia="es-ES_tradnl"/>
                    </w:rPr>
                    <w:t>Nitrógeno Total*</w:t>
                  </w:r>
                </w:p>
              </w:tc>
              <w:tc>
                <w:tcPr>
                  <w:tcW w:w="851" w:type="dxa"/>
                </w:tcPr>
                <w:p w14:paraId="5CD03066" w14:textId="77777777" w:rsidR="007F50E9" w:rsidRDefault="007F50E9" w:rsidP="00ED709B">
                  <w:pPr>
                    <w:jc w:val="center"/>
                    <w:rPr>
                      <w:spacing w:val="1"/>
                      <w:lang w:val="es-ES_tradnl" w:eastAsia="es-ES_tradnl"/>
                    </w:rPr>
                  </w:pPr>
                  <w:r>
                    <w:rPr>
                      <w:spacing w:val="1"/>
                      <w:lang w:val="es-ES_tradnl" w:eastAsia="es-ES_tradnl"/>
                    </w:rPr>
                    <w:t>mg/L</w:t>
                  </w:r>
                </w:p>
              </w:tc>
              <w:tc>
                <w:tcPr>
                  <w:tcW w:w="992" w:type="dxa"/>
                </w:tcPr>
                <w:p w14:paraId="39DDAE51" w14:textId="77777777" w:rsidR="007F50E9" w:rsidRDefault="007F50E9" w:rsidP="00ED709B">
                  <w:pPr>
                    <w:jc w:val="center"/>
                    <w:rPr>
                      <w:spacing w:val="1"/>
                      <w:lang w:val="es-ES_tradnl" w:eastAsia="es-ES_tradnl"/>
                    </w:rPr>
                  </w:pPr>
                  <w:r>
                    <w:rPr>
                      <w:spacing w:val="1"/>
                      <w:lang w:val="es-ES_tradnl" w:eastAsia="es-ES_tradnl"/>
                    </w:rPr>
                    <w:t>10</w:t>
                  </w:r>
                </w:p>
              </w:tc>
              <w:tc>
                <w:tcPr>
                  <w:tcW w:w="1276" w:type="dxa"/>
                </w:tcPr>
                <w:p w14:paraId="08753D89" w14:textId="77777777" w:rsidR="007F50E9" w:rsidRDefault="007F50E9" w:rsidP="00ED709B">
                  <w:pPr>
                    <w:jc w:val="center"/>
                    <w:rPr>
                      <w:spacing w:val="1"/>
                      <w:lang w:val="es-ES_tradnl" w:eastAsia="es-ES_tradnl"/>
                    </w:rPr>
                  </w:pPr>
                  <w:r>
                    <w:rPr>
                      <w:spacing w:val="1"/>
                      <w:lang w:val="es-ES_tradnl" w:eastAsia="es-ES_tradnl"/>
                    </w:rPr>
                    <w:t>Compuesta (24 hrs)</w:t>
                  </w:r>
                </w:p>
              </w:tc>
              <w:tc>
                <w:tcPr>
                  <w:tcW w:w="1275" w:type="dxa"/>
                </w:tcPr>
                <w:p w14:paraId="14C657A9" w14:textId="77777777" w:rsidR="007F50E9" w:rsidRDefault="007F50E9" w:rsidP="00ED709B">
                  <w:pPr>
                    <w:jc w:val="center"/>
                    <w:rPr>
                      <w:spacing w:val="1"/>
                      <w:lang w:val="es-ES_tradnl" w:eastAsia="es-ES_tradnl"/>
                    </w:rPr>
                  </w:pPr>
                  <w:r>
                    <w:rPr>
                      <w:spacing w:val="1"/>
                      <w:lang w:val="es-ES_tradnl" w:eastAsia="es-ES_tradnl"/>
                    </w:rPr>
                    <w:t>Mensual</w:t>
                  </w:r>
                </w:p>
              </w:tc>
              <w:tc>
                <w:tcPr>
                  <w:tcW w:w="1276" w:type="dxa"/>
                </w:tcPr>
                <w:p w14:paraId="181DAC4A" w14:textId="77777777" w:rsidR="007F50E9" w:rsidRDefault="007F50E9" w:rsidP="00ED709B">
                  <w:pPr>
                    <w:jc w:val="center"/>
                    <w:rPr>
                      <w:spacing w:val="1"/>
                      <w:lang w:val="es-ES_tradnl" w:eastAsia="es-ES_tradnl"/>
                    </w:rPr>
                  </w:pPr>
                  <w:r>
                    <w:rPr>
                      <w:spacing w:val="1"/>
                      <w:lang w:val="es-ES_tradnl" w:eastAsia="es-ES_tradnl"/>
                    </w:rPr>
                    <w:t>Mensual</w:t>
                  </w:r>
                </w:p>
              </w:tc>
            </w:tr>
            <w:tr w:rsidR="007F50E9" w14:paraId="1B397F92" w14:textId="77777777" w:rsidTr="007F50E9">
              <w:tc>
                <w:tcPr>
                  <w:tcW w:w="1303" w:type="dxa"/>
                </w:tcPr>
                <w:p w14:paraId="2636C6C5" w14:textId="77777777" w:rsidR="007F50E9" w:rsidRDefault="007F50E9" w:rsidP="00ED709B">
                  <w:pPr>
                    <w:jc w:val="center"/>
                    <w:rPr>
                      <w:spacing w:val="1"/>
                      <w:lang w:val="es-ES_tradnl" w:eastAsia="es-ES_tradnl"/>
                    </w:rPr>
                  </w:pPr>
                  <w:r>
                    <w:rPr>
                      <w:spacing w:val="1"/>
                      <w:lang w:val="es-ES_tradnl" w:eastAsia="es-ES_tradnl"/>
                    </w:rPr>
                    <w:t>Coliformes Fecales</w:t>
                  </w:r>
                </w:p>
              </w:tc>
              <w:tc>
                <w:tcPr>
                  <w:tcW w:w="851" w:type="dxa"/>
                </w:tcPr>
                <w:p w14:paraId="6799910B" w14:textId="77777777" w:rsidR="007F50E9" w:rsidRDefault="007F50E9" w:rsidP="00ED709B">
                  <w:pPr>
                    <w:jc w:val="center"/>
                    <w:rPr>
                      <w:spacing w:val="1"/>
                      <w:lang w:val="es-ES_tradnl" w:eastAsia="es-ES_tradnl"/>
                    </w:rPr>
                  </w:pPr>
                  <w:r>
                    <w:rPr>
                      <w:spacing w:val="1"/>
                      <w:lang w:val="es-ES_tradnl" w:eastAsia="es-ES_tradnl"/>
                    </w:rPr>
                    <w:t>NMP/</w:t>
                  </w:r>
                </w:p>
                <w:p w14:paraId="1E742924" w14:textId="095E4484" w:rsidR="007F50E9" w:rsidRDefault="007F50E9" w:rsidP="00ED709B">
                  <w:pPr>
                    <w:jc w:val="center"/>
                    <w:rPr>
                      <w:spacing w:val="1"/>
                      <w:lang w:val="es-ES_tradnl" w:eastAsia="es-ES_tradnl"/>
                    </w:rPr>
                  </w:pPr>
                  <w:r>
                    <w:rPr>
                      <w:spacing w:val="1"/>
                      <w:lang w:val="es-ES_tradnl" w:eastAsia="es-ES_tradnl"/>
                    </w:rPr>
                    <w:t>100 ml</w:t>
                  </w:r>
                </w:p>
              </w:tc>
              <w:tc>
                <w:tcPr>
                  <w:tcW w:w="992" w:type="dxa"/>
                </w:tcPr>
                <w:p w14:paraId="695B1F0B" w14:textId="77777777" w:rsidR="007F50E9" w:rsidRDefault="007F50E9" w:rsidP="00ED709B">
                  <w:pPr>
                    <w:jc w:val="center"/>
                    <w:rPr>
                      <w:spacing w:val="1"/>
                      <w:lang w:val="es-ES_tradnl" w:eastAsia="es-ES_tradnl"/>
                    </w:rPr>
                  </w:pPr>
                  <w:r>
                    <w:rPr>
                      <w:spacing w:val="1"/>
                      <w:lang w:val="es-ES_tradnl" w:eastAsia="es-ES_tradnl"/>
                    </w:rPr>
                    <w:t>1000</w:t>
                  </w:r>
                </w:p>
              </w:tc>
              <w:tc>
                <w:tcPr>
                  <w:tcW w:w="1276" w:type="dxa"/>
                </w:tcPr>
                <w:p w14:paraId="67C2E872" w14:textId="77777777" w:rsidR="007F50E9" w:rsidRDefault="007F50E9" w:rsidP="00ED709B">
                  <w:pPr>
                    <w:jc w:val="center"/>
                    <w:rPr>
                      <w:spacing w:val="1"/>
                      <w:lang w:val="es-ES_tradnl" w:eastAsia="es-ES_tradnl"/>
                    </w:rPr>
                  </w:pPr>
                  <w:r>
                    <w:rPr>
                      <w:spacing w:val="1"/>
                      <w:lang w:val="es-ES_tradnl" w:eastAsia="es-ES_tradnl"/>
                    </w:rPr>
                    <w:t>Puntual</w:t>
                  </w:r>
                </w:p>
              </w:tc>
              <w:tc>
                <w:tcPr>
                  <w:tcW w:w="1275" w:type="dxa"/>
                </w:tcPr>
                <w:p w14:paraId="3B5C5C7E" w14:textId="77777777" w:rsidR="007F50E9" w:rsidRDefault="007F50E9" w:rsidP="00ED709B">
                  <w:pPr>
                    <w:jc w:val="center"/>
                    <w:rPr>
                      <w:spacing w:val="1"/>
                      <w:lang w:val="es-ES_tradnl" w:eastAsia="es-ES_tradnl"/>
                    </w:rPr>
                  </w:pPr>
                  <w:r>
                    <w:rPr>
                      <w:spacing w:val="1"/>
                      <w:lang w:val="es-ES_tradnl" w:eastAsia="es-ES_tradnl"/>
                    </w:rPr>
                    <w:t>Mensual</w:t>
                  </w:r>
                </w:p>
              </w:tc>
              <w:tc>
                <w:tcPr>
                  <w:tcW w:w="1276" w:type="dxa"/>
                </w:tcPr>
                <w:p w14:paraId="61552A02" w14:textId="77777777" w:rsidR="007F50E9" w:rsidRDefault="007F50E9" w:rsidP="00ED709B">
                  <w:pPr>
                    <w:jc w:val="center"/>
                    <w:rPr>
                      <w:spacing w:val="1"/>
                      <w:lang w:val="es-ES_tradnl" w:eastAsia="es-ES_tradnl"/>
                    </w:rPr>
                  </w:pPr>
                  <w:r>
                    <w:rPr>
                      <w:spacing w:val="1"/>
                      <w:lang w:val="es-ES_tradnl" w:eastAsia="es-ES_tradnl"/>
                    </w:rPr>
                    <w:t>Mensual</w:t>
                  </w:r>
                </w:p>
              </w:tc>
            </w:tr>
          </w:tbl>
          <w:p w14:paraId="07DFCCA6" w14:textId="77777777" w:rsidR="007F50E9" w:rsidRDefault="007F50E9" w:rsidP="007F50E9">
            <w:pPr>
              <w:rPr>
                <w:spacing w:val="1"/>
                <w:lang w:val="es-ES_tradnl" w:eastAsia="es-ES_tradnl"/>
              </w:rPr>
            </w:pPr>
            <w:r>
              <w:rPr>
                <w:spacing w:val="1"/>
                <w:lang w:val="es-ES_tradnl" w:eastAsia="es-ES_tradnl"/>
              </w:rPr>
              <w:t>(*= La determinación del contaminante corresponderá a la suma de las concentraciones de nitrógeno total Kjeldahl, nitrito y nitrato)</w:t>
            </w:r>
          </w:p>
          <w:p w14:paraId="26A04BDB" w14:textId="77777777" w:rsidR="004C5CA4" w:rsidRDefault="004C5CA4" w:rsidP="009B74A0">
            <w:pPr>
              <w:rPr>
                <w:spacing w:val="1"/>
                <w:lang w:val="es-ES_tradnl" w:eastAsia="es-ES_tradnl"/>
              </w:rPr>
            </w:pPr>
          </w:p>
          <w:p w14:paraId="214B1EB1" w14:textId="77777777" w:rsidR="007F50E9" w:rsidRPr="00C66C56" w:rsidRDefault="007F50E9" w:rsidP="007F50E9">
            <w:pPr>
              <w:rPr>
                <w:b/>
              </w:rPr>
            </w:pPr>
            <w:r w:rsidRPr="00C66C56">
              <w:rPr>
                <w:b/>
              </w:rPr>
              <w:t xml:space="preserve">Considerando </w:t>
            </w:r>
            <w:r>
              <w:rPr>
                <w:b/>
              </w:rPr>
              <w:t>3.3.1.1</w:t>
            </w:r>
            <w:r w:rsidRPr="00C66C56">
              <w:rPr>
                <w:b/>
              </w:rPr>
              <w:t xml:space="preserve"> RCA N°</w:t>
            </w:r>
            <w:r>
              <w:rPr>
                <w:b/>
              </w:rPr>
              <w:t>00</w:t>
            </w:r>
            <w:r w:rsidRPr="00C66C56">
              <w:rPr>
                <w:b/>
              </w:rPr>
              <w:t>4/20</w:t>
            </w:r>
            <w:r>
              <w:rPr>
                <w:b/>
              </w:rPr>
              <w:t>06</w:t>
            </w:r>
          </w:p>
          <w:p w14:paraId="47EF50B8" w14:textId="77777777" w:rsidR="007F50E9" w:rsidRPr="00BF27C8" w:rsidRDefault="007F50E9" w:rsidP="007F50E9">
            <w:pPr>
              <w:pStyle w:val="Prrafodelista"/>
              <w:numPr>
                <w:ilvl w:val="0"/>
                <w:numId w:val="23"/>
              </w:numPr>
              <w:ind w:left="142" w:hanging="142"/>
              <w:rPr>
                <w:spacing w:val="1"/>
                <w:lang w:val="es-ES_tradnl" w:eastAsia="es-ES_tradnl"/>
              </w:rPr>
            </w:pPr>
            <w:r w:rsidRPr="00BF27C8">
              <w:rPr>
                <w:spacing w:val="1"/>
                <w:lang w:val="es-ES_tradnl" w:eastAsia="es-ES_tradnl"/>
              </w:rPr>
              <w:t xml:space="preserve">Los resultados de los análisis serán remitidos a la CONAMA de la Región de Magallanes y Antártica Chilena y a la Oficina Provincial de la SEREMI de Salud de </w:t>
            </w:r>
            <w:r w:rsidRPr="00BF27C8">
              <w:rPr>
                <w:spacing w:val="1"/>
                <w:lang w:val="es-ES_tradnl" w:eastAsia="es-ES_tradnl"/>
              </w:rPr>
              <w:lastRenderedPageBreak/>
              <w:t>Puerto Natales. [...]</w:t>
            </w:r>
          </w:p>
          <w:p w14:paraId="42F89050" w14:textId="77777777" w:rsidR="007F50E9" w:rsidRDefault="007F50E9" w:rsidP="007F50E9">
            <w:pPr>
              <w:rPr>
                <w:spacing w:val="1"/>
                <w:lang w:val="es-ES_tradnl" w:eastAsia="es-ES_tradnl"/>
              </w:rPr>
            </w:pPr>
          </w:p>
          <w:p w14:paraId="54C5355D" w14:textId="77777777" w:rsidR="007F50E9" w:rsidRPr="00C66C56" w:rsidRDefault="007F50E9" w:rsidP="007F50E9">
            <w:pPr>
              <w:rPr>
                <w:b/>
              </w:rPr>
            </w:pPr>
            <w:r w:rsidRPr="00C66C56">
              <w:rPr>
                <w:b/>
              </w:rPr>
              <w:t xml:space="preserve">Considerando </w:t>
            </w:r>
            <w:r>
              <w:rPr>
                <w:b/>
              </w:rPr>
              <w:t>3.3.6</w:t>
            </w:r>
            <w:r w:rsidRPr="00C66C56">
              <w:rPr>
                <w:b/>
              </w:rPr>
              <w:t xml:space="preserve"> RCA N°</w:t>
            </w:r>
            <w:r>
              <w:rPr>
                <w:b/>
              </w:rPr>
              <w:t>00</w:t>
            </w:r>
            <w:r w:rsidRPr="00C66C56">
              <w:rPr>
                <w:b/>
              </w:rPr>
              <w:t>4/20</w:t>
            </w:r>
            <w:r>
              <w:rPr>
                <w:b/>
              </w:rPr>
              <w:t>06</w:t>
            </w:r>
          </w:p>
          <w:p w14:paraId="2C9D04A2" w14:textId="77777777" w:rsidR="007F50E9" w:rsidRPr="00E22E9B" w:rsidRDefault="007F50E9" w:rsidP="007F50E9">
            <w:pPr>
              <w:rPr>
                <w:spacing w:val="1"/>
                <w:lang w:val="es-ES_tradnl" w:eastAsia="es-ES_tradnl"/>
              </w:rPr>
            </w:pPr>
            <w:r w:rsidRPr="00E22E9B">
              <w:rPr>
                <w:spacing w:val="1"/>
                <w:lang w:val="es-ES_tradnl" w:eastAsia="es-ES_tradnl"/>
              </w:rPr>
              <w:t>Medidas Preventivas</w:t>
            </w:r>
          </w:p>
          <w:p w14:paraId="6E8AE78C" w14:textId="1F926082" w:rsidR="007F50E9" w:rsidRDefault="007F50E9" w:rsidP="009B74A0">
            <w:pPr>
              <w:rPr>
                <w:spacing w:val="1"/>
                <w:lang w:val="es-ES_tradnl" w:eastAsia="es-ES_tradnl"/>
              </w:rPr>
            </w:pPr>
            <w:r w:rsidRPr="00E22E9B">
              <w:rPr>
                <w:spacing w:val="1"/>
                <w:lang w:val="es-ES_tradnl" w:eastAsia="es-ES_tradnl"/>
              </w:rPr>
              <w:t>- Contar con operarios capacitados permanentemente en la operación de</w:t>
            </w:r>
            <w:r>
              <w:rPr>
                <w:spacing w:val="1"/>
                <w:lang w:val="es-ES_tradnl" w:eastAsia="es-ES_tradnl"/>
              </w:rPr>
              <w:t>l Sistema de Tratamiento. [...]</w:t>
            </w:r>
          </w:p>
          <w:p w14:paraId="4D8D0DCD" w14:textId="77777777" w:rsidR="007F50E9" w:rsidRDefault="007F50E9" w:rsidP="009B74A0">
            <w:pPr>
              <w:rPr>
                <w:spacing w:val="1"/>
                <w:lang w:val="es-ES_tradnl" w:eastAsia="es-ES_tradnl"/>
              </w:rPr>
            </w:pPr>
          </w:p>
          <w:p w14:paraId="3920741B" w14:textId="77777777" w:rsidR="007F50E9" w:rsidRPr="00C66C56" w:rsidRDefault="007F50E9" w:rsidP="007F50E9">
            <w:pPr>
              <w:rPr>
                <w:b/>
              </w:rPr>
            </w:pPr>
            <w:r w:rsidRPr="00C66C56">
              <w:rPr>
                <w:b/>
              </w:rPr>
              <w:t xml:space="preserve">Considerando </w:t>
            </w:r>
            <w:r>
              <w:rPr>
                <w:b/>
              </w:rPr>
              <w:t>3.3.9</w:t>
            </w:r>
            <w:r w:rsidRPr="00C66C56">
              <w:rPr>
                <w:b/>
              </w:rPr>
              <w:t xml:space="preserve"> RCA N°</w:t>
            </w:r>
            <w:r>
              <w:rPr>
                <w:b/>
              </w:rPr>
              <w:t>00</w:t>
            </w:r>
            <w:r w:rsidRPr="00C66C56">
              <w:rPr>
                <w:b/>
              </w:rPr>
              <w:t>4/20</w:t>
            </w:r>
            <w:r>
              <w:rPr>
                <w:b/>
              </w:rPr>
              <w:t>06</w:t>
            </w:r>
          </w:p>
          <w:p w14:paraId="2D12FA4A" w14:textId="77777777" w:rsidR="007F50E9" w:rsidRDefault="007F50E9" w:rsidP="007F50E9">
            <w:pPr>
              <w:rPr>
                <w:spacing w:val="1"/>
                <w:lang w:val="es-ES_tradnl" w:eastAsia="es-ES_tradnl"/>
              </w:rPr>
            </w:pPr>
            <w:r w:rsidRPr="00061E0F">
              <w:rPr>
                <w:spacing w:val="1"/>
                <w:lang w:val="es-ES_tradnl" w:eastAsia="es-ES_tradnl"/>
              </w:rPr>
              <w:t>Debido a que el efluente generado y previo a ser evacuado a las aguas del Río Paine será clorado y declorado con sulfato sódico, se medirán los niveles de cloro en el efluente una vez al día y se implementará un registro.  El operador cuenta con instrumentos para medir en forma periódica algunos parámetros in situ, entre ellos el cloro libre.</w:t>
            </w:r>
          </w:p>
          <w:p w14:paraId="6A5DE29F" w14:textId="77777777" w:rsidR="007F50E9" w:rsidRDefault="007F50E9" w:rsidP="007F50E9">
            <w:pPr>
              <w:rPr>
                <w:spacing w:val="1"/>
                <w:highlight w:val="yellow"/>
                <w:lang w:val="es-ES_tradnl" w:eastAsia="es-ES_tradnl"/>
              </w:rPr>
            </w:pPr>
          </w:p>
          <w:p w14:paraId="2ECBE247" w14:textId="77777777" w:rsidR="007F50E9" w:rsidRPr="00C66C56" w:rsidRDefault="007F50E9" w:rsidP="007F50E9">
            <w:pPr>
              <w:rPr>
                <w:b/>
              </w:rPr>
            </w:pPr>
            <w:r w:rsidRPr="00C66C56">
              <w:rPr>
                <w:b/>
              </w:rPr>
              <w:t xml:space="preserve">Considerando </w:t>
            </w:r>
            <w:r>
              <w:rPr>
                <w:b/>
              </w:rPr>
              <w:t>3.4.3</w:t>
            </w:r>
            <w:r w:rsidRPr="00C66C56">
              <w:rPr>
                <w:b/>
              </w:rPr>
              <w:t xml:space="preserve"> RCA N°</w:t>
            </w:r>
            <w:r>
              <w:rPr>
                <w:b/>
              </w:rPr>
              <w:t>00</w:t>
            </w:r>
            <w:r w:rsidRPr="00C66C56">
              <w:rPr>
                <w:b/>
              </w:rPr>
              <w:t>4/20</w:t>
            </w:r>
            <w:r>
              <w:rPr>
                <w:b/>
              </w:rPr>
              <w:t>06</w:t>
            </w:r>
          </w:p>
          <w:p w14:paraId="5EB48293" w14:textId="77777777" w:rsidR="007F50E9" w:rsidRDefault="007F50E9" w:rsidP="007F50E9">
            <w:pPr>
              <w:rPr>
                <w:spacing w:val="1"/>
                <w:lang w:val="es-ES_tradnl" w:eastAsia="es-ES_tradnl"/>
              </w:rPr>
            </w:pPr>
            <w:r>
              <w:rPr>
                <w:spacing w:val="1"/>
                <w:lang w:val="es-ES_tradnl" w:eastAsia="es-ES_tradnl"/>
              </w:rPr>
              <w:t>Residuos Líquidos</w:t>
            </w:r>
          </w:p>
          <w:tbl>
            <w:tblPr>
              <w:tblStyle w:val="Tablaconcuadrcula"/>
              <w:tblW w:w="6974" w:type="dxa"/>
              <w:tblLayout w:type="fixed"/>
              <w:tblLook w:val="04A0" w:firstRow="1" w:lastRow="0" w:firstColumn="1" w:lastColumn="0" w:noHBand="0" w:noVBand="1"/>
            </w:tblPr>
            <w:tblGrid>
              <w:gridCol w:w="2013"/>
              <w:gridCol w:w="4961"/>
            </w:tblGrid>
            <w:tr w:rsidR="007F50E9" w14:paraId="39ECB8CA" w14:textId="77777777" w:rsidTr="007F50E9">
              <w:tc>
                <w:tcPr>
                  <w:tcW w:w="2013" w:type="dxa"/>
                </w:tcPr>
                <w:p w14:paraId="4E0237DD" w14:textId="77777777" w:rsidR="007F50E9" w:rsidRPr="000F302B" w:rsidRDefault="007F50E9" w:rsidP="00ED709B">
                  <w:pPr>
                    <w:jc w:val="center"/>
                    <w:rPr>
                      <w:b/>
                      <w:spacing w:val="1"/>
                      <w:lang w:val="es-ES_tradnl" w:eastAsia="es-ES_tradnl"/>
                    </w:rPr>
                  </w:pPr>
                  <w:r w:rsidRPr="000F302B">
                    <w:rPr>
                      <w:b/>
                      <w:spacing w:val="1"/>
                      <w:lang w:val="es-ES_tradnl" w:eastAsia="es-ES_tradnl"/>
                    </w:rPr>
                    <w:t>Residuos Líquidos</w:t>
                  </w:r>
                </w:p>
              </w:tc>
              <w:tc>
                <w:tcPr>
                  <w:tcW w:w="4961" w:type="dxa"/>
                </w:tcPr>
                <w:p w14:paraId="4625F9CB" w14:textId="77777777" w:rsidR="007F50E9" w:rsidRPr="000F302B" w:rsidRDefault="007F50E9" w:rsidP="00ED709B">
                  <w:pPr>
                    <w:jc w:val="center"/>
                    <w:rPr>
                      <w:b/>
                      <w:spacing w:val="1"/>
                      <w:lang w:val="es-ES_tradnl" w:eastAsia="es-ES_tradnl"/>
                    </w:rPr>
                  </w:pPr>
                  <w:r w:rsidRPr="000F302B">
                    <w:rPr>
                      <w:b/>
                      <w:spacing w:val="1"/>
                      <w:lang w:val="es-ES_tradnl" w:eastAsia="es-ES_tradnl"/>
                    </w:rPr>
                    <w:t>Manejo</w:t>
                  </w:r>
                </w:p>
              </w:tc>
            </w:tr>
            <w:tr w:rsidR="007F50E9" w14:paraId="6C0C8BA9" w14:textId="77777777" w:rsidTr="007F50E9">
              <w:tc>
                <w:tcPr>
                  <w:tcW w:w="2013" w:type="dxa"/>
                </w:tcPr>
                <w:p w14:paraId="4979E145" w14:textId="77777777" w:rsidR="007F50E9" w:rsidRDefault="007F50E9" w:rsidP="00ED709B">
                  <w:pPr>
                    <w:rPr>
                      <w:spacing w:val="1"/>
                      <w:lang w:val="es-ES_tradnl" w:eastAsia="es-ES_tradnl"/>
                    </w:rPr>
                  </w:pPr>
                  <w:r>
                    <w:rPr>
                      <w:spacing w:val="1"/>
                      <w:lang w:val="es-ES_tradnl" w:eastAsia="es-ES_tradnl"/>
                    </w:rPr>
                    <w:t>Líquidos Domésticos</w:t>
                  </w:r>
                </w:p>
              </w:tc>
              <w:tc>
                <w:tcPr>
                  <w:tcW w:w="4961" w:type="dxa"/>
                </w:tcPr>
                <w:p w14:paraId="63C3DD45" w14:textId="77777777" w:rsidR="007F50E9" w:rsidRDefault="007F50E9" w:rsidP="00ED709B">
                  <w:pPr>
                    <w:rPr>
                      <w:spacing w:val="1"/>
                      <w:lang w:val="es-ES_tradnl" w:eastAsia="es-ES_tradnl"/>
                    </w:rPr>
                  </w:pPr>
                  <w:r>
                    <w:rPr>
                      <w:spacing w:val="1"/>
                      <w:lang w:val="es-ES_tradnl" w:eastAsia="es-ES_tradnl"/>
                    </w:rPr>
                    <w:t>Los Efluentes líquidos de la Planta cumplirán con el D.S. N°90/2000 del Ministerio Secretaría General de la Presidencia de la República.</w:t>
                  </w:r>
                </w:p>
              </w:tc>
            </w:tr>
          </w:tbl>
          <w:p w14:paraId="3856CC4E" w14:textId="77777777" w:rsidR="007F50E9" w:rsidRDefault="007F50E9" w:rsidP="007F50E9">
            <w:pPr>
              <w:rPr>
                <w:spacing w:val="1"/>
                <w:lang w:val="es-ES_tradnl" w:eastAsia="es-ES_tradnl"/>
              </w:rPr>
            </w:pPr>
          </w:p>
          <w:p w14:paraId="74E89430" w14:textId="77777777" w:rsidR="007F50E9" w:rsidRPr="0014221D" w:rsidRDefault="007F50E9" w:rsidP="007F50E9">
            <w:pPr>
              <w:rPr>
                <w:b/>
              </w:rPr>
            </w:pPr>
            <w:r w:rsidRPr="0014221D">
              <w:rPr>
                <w:b/>
              </w:rPr>
              <w:t>Considerando 4.1.3 RCA N°004/2006</w:t>
            </w:r>
          </w:p>
          <w:p w14:paraId="1989FD0F" w14:textId="7CBA0F38" w:rsidR="007F50E9" w:rsidRDefault="007F50E9" w:rsidP="007F50E9">
            <w:pPr>
              <w:rPr>
                <w:spacing w:val="1"/>
                <w:lang w:val="es-ES_tradnl" w:eastAsia="es-ES_tradnl"/>
              </w:rPr>
            </w:pPr>
            <w:r w:rsidRPr="0014221D">
              <w:rPr>
                <w:spacing w:val="1"/>
                <w:lang w:val="es-ES_tradnl" w:eastAsia="es-ES_tradnl"/>
              </w:rPr>
              <w:t xml:space="preserve">Norma de Emisión para la Regulación de Contaminantes Asociados a las Descargas de Residuos Líquidos a Aguas Marinas y Continentales. Decreto Supremo N°90/2000. </w:t>
            </w:r>
            <w:r w:rsidR="001E75F2" w:rsidRPr="0014221D">
              <w:rPr>
                <w:spacing w:val="1"/>
                <w:lang w:val="es-ES_tradnl" w:eastAsia="es-ES_tradnl"/>
              </w:rPr>
              <w:t>Ministerio</w:t>
            </w:r>
            <w:r w:rsidRPr="0014221D">
              <w:rPr>
                <w:spacing w:val="1"/>
                <w:lang w:val="es-ES_tradnl" w:eastAsia="es-ES_tradnl"/>
              </w:rPr>
              <w:t xml:space="preserve"> Secretaría General de Presidencia.</w:t>
            </w:r>
          </w:p>
          <w:p w14:paraId="5DBDF972" w14:textId="77777777" w:rsidR="007F50E9" w:rsidRDefault="007F50E9" w:rsidP="007F50E9">
            <w:pPr>
              <w:rPr>
                <w:spacing w:val="1"/>
                <w:lang w:val="es-ES_tradnl" w:eastAsia="es-ES_tradnl"/>
              </w:rPr>
            </w:pPr>
          </w:p>
          <w:p w14:paraId="5C1771D0" w14:textId="77777777" w:rsidR="007F50E9" w:rsidRPr="000158FE" w:rsidRDefault="007F50E9" w:rsidP="007F50E9">
            <w:pPr>
              <w:tabs>
                <w:tab w:val="left" w:pos="5793"/>
              </w:tabs>
              <w:rPr>
                <w:b/>
                <w:lang w:val="es-ES_tradnl"/>
              </w:rPr>
            </w:pPr>
            <w:r w:rsidRPr="00A542C6">
              <w:rPr>
                <w:b/>
              </w:rPr>
              <w:t xml:space="preserve">Punto 6.4.1, Artículo </w:t>
            </w:r>
            <w:r>
              <w:rPr>
                <w:b/>
              </w:rPr>
              <w:t>1°</w:t>
            </w:r>
            <w:r w:rsidRPr="00A542C6">
              <w:rPr>
                <w:b/>
              </w:rPr>
              <w:t>, D.S. MINSEGPRES N°90/00</w:t>
            </w:r>
            <w:r>
              <w:rPr>
                <w:b/>
              </w:rPr>
              <w:t xml:space="preserve"> </w:t>
            </w:r>
            <w:r w:rsidRPr="00DC19A9">
              <w:rPr>
                <w:b/>
                <w:spacing w:val="1"/>
                <w:lang w:val="es-ES_tradnl" w:eastAsia="es-ES_tradnl"/>
              </w:rPr>
              <w:t>“Norma de Emisión para la regulación de contaminantes asociados a las descargas de residuos líquidos a aguas marinas y continentales superficiales”</w:t>
            </w:r>
          </w:p>
          <w:p w14:paraId="0A762BE1" w14:textId="77777777" w:rsidR="007F50E9" w:rsidRPr="000158FE" w:rsidRDefault="007F50E9" w:rsidP="007F50E9">
            <w:pPr>
              <w:pStyle w:val="NormalWeb"/>
              <w:spacing w:before="0" w:beforeAutospacing="0" w:after="0" w:afterAutospacing="0"/>
              <w:jc w:val="both"/>
              <w:rPr>
                <w:rFonts w:asciiTheme="minorHAnsi" w:eastAsia="Calibri" w:hAnsiTheme="minorHAnsi"/>
                <w:sz w:val="20"/>
                <w:szCs w:val="20"/>
                <w:lang w:eastAsia="en-US"/>
              </w:rPr>
            </w:pPr>
            <w:r w:rsidRPr="000158FE">
              <w:rPr>
                <w:rFonts w:asciiTheme="minorHAnsi" w:eastAsia="Calibri" w:hAnsiTheme="minorHAnsi"/>
                <w:sz w:val="20"/>
                <w:szCs w:val="20"/>
                <w:lang w:eastAsia="en-US"/>
              </w:rPr>
              <w:t>Si una o más muestras durante el mes exceden los límites máximos establecidos en las tablas Nº 1, 2, 3, 4 y 5, se debe efectuar un muestreo adicional o remuestreo.</w:t>
            </w:r>
          </w:p>
          <w:p w14:paraId="4278A6DE" w14:textId="2221AF32" w:rsidR="007F50E9" w:rsidRPr="009B74A0" w:rsidRDefault="007F50E9" w:rsidP="007F50E9">
            <w:pPr>
              <w:rPr>
                <w:spacing w:val="1"/>
                <w:lang w:val="es-ES_tradnl" w:eastAsia="es-ES_tradnl"/>
              </w:rPr>
            </w:pPr>
            <w:r w:rsidRPr="000158FE">
              <w:t>El remuestreo debe efectuarse dentro de los 15 días siguientes de la detección de la anomalía. […]</w:t>
            </w:r>
          </w:p>
        </w:tc>
        <w:tc>
          <w:tcPr>
            <w:tcW w:w="1157" w:type="pct"/>
            <w:vAlign w:val="center"/>
          </w:tcPr>
          <w:p w14:paraId="11EED303" w14:textId="730B432A" w:rsidR="00852BDE" w:rsidRPr="008F0B84" w:rsidRDefault="00852BDE" w:rsidP="002E46AD">
            <w:pPr>
              <w:widowControl w:val="0"/>
              <w:overflowPunct w:val="0"/>
              <w:autoSpaceDE w:val="0"/>
              <w:autoSpaceDN w:val="0"/>
              <w:adjustRightInd w:val="0"/>
              <w:ind w:right="45"/>
              <w:rPr>
                <w:rFonts w:cstheme="minorHAnsi"/>
              </w:rPr>
            </w:pPr>
            <w:r w:rsidRPr="008F0B84">
              <w:rPr>
                <w:rFonts w:cstheme="minorHAnsi"/>
              </w:rPr>
              <w:lastRenderedPageBreak/>
              <w:t xml:space="preserve">Se observa que el efluente descargado al </w:t>
            </w:r>
            <w:r w:rsidR="00CF57E5" w:rsidRPr="008F0B84">
              <w:rPr>
                <w:rFonts w:cstheme="minorHAnsi"/>
              </w:rPr>
              <w:t>Río Paine</w:t>
            </w:r>
            <w:r w:rsidRPr="008F0B84">
              <w:rPr>
                <w:rFonts w:cstheme="minorHAnsi"/>
              </w:rPr>
              <w:t>, proveniente de la</w:t>
            </w:r>
            <w:r w:rsidR="00CF57E5" w:rsidRPr="008F0B84">
              <w:rPr>
                <w:rFonts w:cstheme="minorHAnsi"/>
              </w:rPr>
              <w:t>s</w:t>
            </w:r>
            <w:r w:rsidRPr="008F0B84">
              <w:rPr>
                <w:rFonts w:cstheme="minorHAnsi"/>
              </w:rPr>
              <w:t xml:space="preserve"> planta</w:t>
            </w:r>
            <w:r w:rsidR="00CF57E5" w:rsidRPr="008F0B84">
              <w:rPr>
                <w:rFonts w:cstheme="minorHAnsi"/>
              </w:rPr>
              <w:t>s</w:t>
            </w:r>
            <w:r w:rsidRPr="008F0B84">
              <w:rPr>
                <w:rFonts w:cstheme="minorHAnsi"/>
              </w:rPr>
              <w:t xml:space="preserve"> de tratamiento de aguas servidas del </w:t>
            </w:r>
            <w:r w:rsidR="00CF57E5" w:rsidRPr="008F0B84">
              <w:rPr>
                <w:rFonts w:cstheme="minorHAnsi"/>
              </w:rPr>
              <w:t>Hotel Explora</w:t>
            </w:r>
            <w:r w:rsidRPr="008F0B84">
              <w:rPr>
                <w:rFonts w:cstheme="minorHAnsi"/>
              </w:rPr>
              <w:t>, super</w:t>
            </w:r>
            <w:r w:rsidR="00CF57E5" w:rsidRPr="008F0B84">
              <w:rPr>
                <w:rFonts w:cstheme="minorHAnsi"/>
              </w:rPr>
              <w:t>ó</w:t>
            </w:r>
            <w:r w:rsidRPr="008F0B84">
              <w:rPr>
                <w:rFonts w:cstheme="minorHAnsi"/>
              </w:rPr>
              <w:t xml:space="preserve"> los límites normativos indicados en el D.S. MINSEGPRES N°90/00 durante </w:t>
            </w:r>
            <w:r w:rsidR="00CF57E5" w:rsidRPr="008F0B84">
              <w:rPr>
                <w:rFonts w:cstheme="minorHAnsi"/>
              </w:rPr>
              <w:t>el mes de enero de 2014</w:t>
            </w:r>
            <w:r w:rsidRPr="008F0B84">
              <w:rPr>
                <w:rFonts w:cstheme="minorHAnsi"/>
              </w:rPr>
              <w:t>, debido a que en dicho mes se excedió el 100% de los límites máximos establecidos en la Tabla N°</w:t>
            </w:r>
            <w:r w:rsidR="00C41A9A">
              <w:rPr>
                <w:rFonts w:cstheme="minorHAnsi"/>
              </w:rPr>
              <w:t>3</w:t>
            </w:r>
            <w:r w:rsidRPr="008F0B84">
              <w:rPr>
                <w:rFonts w:cstheme="minorHAnsi"/>
              </w:rPr>
              <w:t xml:space="preserve"> del artículo primero de dicho cuerpo normativo en los parámetros </w:t>
            </w:r>
            <w:r w:rsidR="00CF57E5" w:rsidRPr="008F0B84">
              <w:rPr>
                <w:rFonts w:cstheme="minorHAnsi"/>
              </w:rPr>
              <w:t>DBO</w:t>
            </w:r>
            <w:r w:rsidR="00CF57E5" w:rsidRPr="008F0B84">
              <w:rPr>
                <w:rFonts w:cstheme="minorHAnsi"/>
                <w:vertAlign w:val="subscript"/>
              </w:rPr>
              <w:t>5</w:t>
            </w:r>
            <w:r w:rsidR="00CF57E5" w:rsidRPr="008F0B84">
              <w:rPr>
                <w:rFonts w:cstheme="minorHAnsi"/>
              </w:rPr>
              <w:t xml:space="preserve"> y Sulfatos</w:t>
            </w:r>
            <w:r w:rsidRPr="008F0B84">
              <w:rPr>
                <w:rFonts w:cstheme="minorHAnsi"/>
              </w:rPr>
              <w:t>.</w:t>
            </w:r>
          </w:p>
          <w:p w14:paraId="668E08A3" w14:textId="77777777" w:rsidR="008F0B84" w:rsidRPr="008F0B84" w:rsidRDefault="008F0B84" w:rsidP="002E46AD">
            <w:pPr>
              <w:widowControl w:val="0"/>
              <w:overflowPunct w:val="0"/>
              <w:autoSpaceDE w:val="0"/>
              <w:autoSpaceDN w:val="0"/>
              <w:adjustRightInd w:val="0"/>
              <w:ind w:right="45"/>
              <w:rPr>
                <w:rFonts w:cstheme="minorHAnsi"/>
              </w:rPr>
            </w:pPr>
          </w:p>
          <w:p w14:paraId="37CC2ED9" w14:textId="50E8ED4C" w:rsidR="00852BDE" w:rsidRPr="008F0B84" w:rsidRDefault="00852BDE" w:rsidP="002E46AD">
            <w:pPr>
              <w:widowControl w:val="0"/>
              <w:overflowPunct w:val="0"/>
              <w:autoSpaceDE w:val="0"/>
              <w:autoSpaceDN w:val="0"/>
              <w:adjustRightInd w:val="0"/>
              <w:ind w:right="45"/>
              <w:rPr>
                <w:rFonts w:cstheme="minorHAnsi"/>
                <w:iCs/>
              </w:rPr>
            </w:pPr>
            <w:r w:rsidRPr="008F0B84">
              <w:rPr>
                <w:rFonts w:cstheme="minorHAnsi"/>
              </w:rPr>
              <w:t>En los monitoreos</w:t>
            </w:r>
            <w:r w:rsidR="008F0B84" w:rsidRPr="008F0B84">
              <w:rPr>
                <w:rFonts w:cstheme="minorHAnsi"/>
              </w:rPr>
              <w:t xml:space="preserve"> </w:t>
            </w:r>
            <w:r w:rsidRPr="008F0B84">
              <w:rPr>
                <w:rFonts w:cstheme="minorHAnsi"/>
              </w:rPr>
              <w:t xml:space="preserve">correspondientes al periodo comprendido entre los meses de </w:t>
            </w:r>
            <w:r w:rsidR="008F0B84" w:rsidRPr="008F0B84">
              <w:rPr>
                <w:rFonts w:cstheme="minorHAnsi"/>
              </w:rPr>
              <w:t xml:space="preserve">noviembre de 2013 </w:t>
            </w:r>
            <w:r w:rsidRPr="008F0B84">
              <w:rPr>
                <w:rFonts w:cstheme="minorHAnsi"/>
              </w:rPr>
              <w:t xml:space="preserve">y </w:t>
            </w:r>
            <w:r w:rsidR="008F0B84" w:rsidRPr="008F0B84">
              <w:rPr>
                <w:rFonts w:cstheme="minorHAnsi"/>
              </w:rPr>
              <w:t>septiembre de</w:t>
            </w:r>
            <w:r w:rsidRPr="008F0B84">
              <w:rPr>
                <w:rFonts w:cstheme="minorHAnsi"/>
              </w:rPr>
              <w:t xml:space="preserve"> 201</w:t>
            </w:r>
            <w:r w:rsidR="008F0B84" w:rsidRPr="008F0B84">
              <w:rPr>
                <w:rFonts w:cstheme="minorHAnsi"/>
              </w:rPr>
              <w:t>4</w:t>
            </w:r>
            <w:r w:rsidRPr="008F0B84">
              <w:rPr>
                <w:rFonts w:cstheme="minorHAnsi"/>
              </w:rPr>
              <w:t xml:space="preserve">, no se </w:t>
            </w:r>
            <w:r w:rsidR="008F0B84" w:rsidRPr="008F0B84">
              <w:rPr>
                <w:rFonts w:cstheme="minorHAnsi"/>
              </w:rPr>
              <w:t xml:space="preserve">efectuaron mediciones </w:t>
            </w:r>
            <w:r w:rsidRPr="008F0B84">
              <w:rPr>
                <w:rFonts w:cstheme="minorHAnsi"/>
              </w:rPr>
              <w:t xml:space="preserve">de los parámetros </w:t>
            </w:r>
            <w:r w:rsidRPr="008F0B84">
              <w:rPr>
                <w:rFonts w:cstheme="minorHAnsi"/>
                <w:iCs/>
              </w:rPr>
              <w:t>pH y temperatura.</w:t>
            </w:r>
          </w:p>
          <w:p w14:paraId="3BE03554" w14:textId="77777777" w:rsidR="008F0B84" w:rsidRPr="00852BDE" w:rsidRDefault="008F0B84" w:rsidP="002E46AD">
            <w:pPr>
              <w:widowControl w:val="0"/>
              <w:overflowPunct w:val="0"/>
              <w:autoSpaceDE w:val="0"/>
              <w:autoSpaceDN w:val="0"/>
              <w:adjustRightInd w:val="0"/>
              <w:ind w:right="45"/>
              <w:rPr>
                <w:rFonts w:cstheme="minorHAnsi"/>
                <w:iCs/>
                <w:highlight w:val="green"/>
              </w:rPr>
            </w:pPr>
          </w:p>
          <w:p w14:paraId="2F2DF9B3" w14:textId="36B88E68" w:rsidR="00852BDE" w:rsidRPr="007764A9" w:rsidRDefault="00852BDE" w:rsidP="002E46AD">
            <w:pPr>
              <w:widowControl w:val="0"/>
              <w:overflowPunct w:val="0"/>
              <w:autoSpaceDE w:val="0"/>
              <w:autoSpaceDN w:val="0"/>
              <w:adjustRightInd w:val="0"/>
              <w:ind w:right="45"/>
              <w:rPr>
                <w:rFonts w:cstheme="minorHAnsi"/>
                <w:iCs/>
              </w:rPr>
            </w:pPr>
            <w:r w:rsidRPr="007764A9">
              <w:rPr>
                <w:rFonts w:cstheme="minorHAnsi"/>
                <w:iCs/>
              </w:rPr>
              <w:t xml:space="preserve">Las muestras obtenidas </w:t>
            </w:r>
            <w:r w:rsidR="007764A9" w:rsidRPr="007764A9">
              <w:rPr>
                <w:rFonts w:cstheme="minorHAnsi"/>
                <w:iCs/>
              </w:rPr>
              <w:t xml:space="preserve">con fechas 27/01/14 y 10/02/14 se </w:t>
            </w:r>
            <w:r w:rsidRPr="007764A9">
              <w:rPr>
                <w:rFonts w:cstheme="minorHAnsi"/>
                <w:iCs/>
              </w:rPr>
              <w:t>identifican como puntuales para todos los parámetros analizados</w:t>
            </w:r>
            <w:r w:rsidR="007764A9" w:rsidRPr="007764A9">
              <w:rPr>
                <w:rFonts w:cstheme="minorHAnsi"/>
                <w:iCs/>
              </w:rPr>
              <w:t xml:space="preserve">, en circunstancias que la RCA N°004/2006 especifica que para los </w:t>
            </w:r>
            <w:r w:rsidR="007764A9" w:rsidRPr="007764A9">
              <w:rPr>
                <w:rFonts w:cstheme="minorHAnsi"/>
                <w:iCs/>
              </w:rPr>
              <w:lastRenderedPageBreak/>
              <w:t>parámetros DBO</w:t>
            </w:r>
            <w:r w:rsidR="007764A9" w:rsidRPr="007764A9">
              <w:rPr>
                <w:rFonts w:cstheme="minorHAnsi"/>
                <w:iCs/>
                <w:vertAlign w:val="subscript"/>
              </w:rPr>
              <w:t>5</w:t>
            </w:r>
            <w:r w:rsidR="007764A9" w:rsidRPr="007764A9">
              <w:rPr>
                <w:rFonts w:cstheme="minorHAnsi"/>
                <w:iCs/>
              </w:rPr>
              <w:t xml:space="preserve"> y Nitrógeno Total, éstas deben ser de tipo compuesto</w:t>
            </w:r>
            <w:r w:rsidRPr="007764A9">
              <w:rPr>
                <w:rFonts w:cstheme="minorHAnsi"/>
                <w:iCs/>
              </w:rPr>
              <w:t>.</w:t>
            </w:r>
          </w:p>
          <w:p w14:paraId="2889BABF" w14:textId="77777777" w:rsidR="008F0B84" w:rsidRPr="007764A9" w:rsidRDefault="008F0B84" w:rsidP="002E46AD">
            <w:pPr>
              <w:widowControl w:val="0"/>
              <w:overflowPunct w:val="0"/>
              <w:autoSpaceDE w:val="0"/>
              <w:autoSpaceDN w:val="0"/>
              <w:adjustRightInd w:val="0"/>
              <w:ind w:right="45"/>
              <w:rPr>
                <w:rFonts w:cstheme="minorHAnsi"/>
                <w:iCs/>
              </w:rPr>
            </w:pPr>
          </w:p>
          <w:p w14:paraId="0719EE0A" w14:textId="257225A2" w:rsidR="00EE17F4" w:rsidRPr="00EE17F4" w:rsidRDefault="00852BDE" w:rsidP="002E46AD">
            <w:pPr>
              <w:widowControl w:val="0"/>
              <w:overflowPunct w:val="0"/>
              <w:autoSpaceDE w:val="0"/>
              <w:autoSpaceDN w:val="0"/>
              <w:adjustRightInd w:val="0"/>
              <w:ind w:right="45"/>
              <w:rPr>
                <w:rFonts w:cstheme="minorHAnsi"/>
                <w:iCs/>
              </w:rPr>
            </w:pPr>
            <w:r w:rsidRPr="007764A9">
              <w:rPr>
                <w:rFonts w:cstheme="minorHAnsi"/>
                <w:iCs/>
              </w:rPr>
              <w:t xml:space="preserve">En las muestras correspondientes a los meses de </w:t>
            </w:r>
            <w:r w:rsidR="008F0B84" w:rsidRPr="007764A9">
              <w:rPr>
                <w:rFonts w:cstheme="minorHAnsi"/>
                <w:iCs/>
              </w:rPr>
              <w:t xml:space="preserve">marzo, julio y agosto de 2014 </w:t>
            </w:r>
            <w:r w:rsidRPr="007764A9">
              <w:rPr>
                <w:rFonts w:cstheme="minorHAnsi"/>
                <w:iCs/>
              </w:rPr>
              <w:t>se superaron los tiempos máximos de envase definidos en el Anexo C de la NCh411/10.Of2005, para efectuar los análisis de los parámetros Coliformes fecales, DBO</w:t>
            </w:r>
            <w:r w:rsidRPr="007764A9">
              <w:rPr>
                <w:rFonts w:cstheme="minorHAnsi"/>
                <w:iCs/>
                <w:vertAlign w:val="subscript"/>
              </w:rPr>
              <w:t>5</w:t>
            </w:r>
            <w:r w:rsidRPr="007764A9">
              <w:rPr>
                <w:rFonts w:cstheme="minorHAnsi"/>
                <w:iCs/>
              </w:rPr>
              <w:t xml:space="preserve"> </w:t>
            </w:r>
            <w:r w:rsidR="008F0B84" w:rsidRPr="007764A9">
              <w:rPr>
                <w:rFonts w:cstheme="minorHAnsi"/>
                <w:iCs/>
              </w:rPr>
              <w:t>y Sólidos Suspendidos Totales.</w:t>
            </w:r>
            <w:r w:rsidR="00EE17F4">
              <w:rPr>
                <w:rFonts w:cstheme="minorHAnsi"/>
                <w:iCs/>
              </w:rPr>
              <w:t xml:space="preserve"> Adicionalmente, e</w:t>
            </w:r>
            <w:r w:rsidR="00EE17F4" w:rsidRPr="00EE17F4">
              <w:t xml:space="preserve">n la muestra correspondiente al mes de mayo de 2014 </w:t>
            </w:r>
            <w:r w:rsidR="00EE17F4">
              <w:t xml:space="preserve">también </w:t>
            </w:r>
            <w:r w:rsidR="00EE17F4" w:rsidRPr="00EE17F4">
              <w:t xml:space="preserve">se superó el tiempo máximo de envase </w:t>
            </w:r>
            <w:r w:rsidR="00EE17F4">
              <w:t>señalado</w:t>
            </w:r>
            <w:r w:rsidR="00EE17F4" w:rsidRPr="00EE17F4">
              <w:t xml:space="preserve">, </w:t>
            </w:r>
            <w:r w:rsidR="00EE17F4">
              <w:t>sin embargo, ello sólo ocurrió en el caso de</w:t>
            </w:r>
            <w:r w:rsidR="00EE17F4" w:rsidRPr="00EE17F4">
              <w:t>l parámetro Sólidos Suspendidos Totales.</w:t>
            </w:r>
          </w:p>
          <w:p w14:paraId="2A407D76" w14:textId="77777777" w:rsidR="00EE17F4" w:rsidRDefault="00EE17F4" w:rsidP="002E46AD">
            <w:pPr>
              <w:widowControl w:val="0"/>
              <w:overflowPunct w:val="0"/>
              <w:autoSpaceDE w:val="0"/>
              <w:autoSpaceDN w:val="0"/>
              <w:adjustRightInd w:val="0"/>
              <w:ind w:right="45"/>
              <w:rPr>
                <w:rFonts w:cstheme="minorHAnsi"/>
                <w:iCs/>
                <w:highlight w:val="green"/>
              </w:rPr>
            </w:pPr>
          </w:p>
          <w:p w14:paraId="31FEA10B" w14:textId="648755A8" w:rsidR="002E46AD" w:rsidRPr="002E46AD" w:rsidRDefault="00852BDE" w:rsidP="002E46AD">
            <w:pPr>
              <w:rPr>
                <w:rFonts w:ascii="Calibri" w:eastAsia="Times New Roman" w:hAnsi="Calibri"/>
                <w:color w:val="000000"/>
                <w:lang w:eastAsia="es-CL"/>
              </w:rPr>
            </w:pPr>
            <w:r w:rsidRPr="00EE7AE1">
              <w:rPr>
                <w:rFonts w:ascii="Calibri" w:eastAsia="Times New Roman" w:hAnsi="Calibri"/>
                <w:color w:val="000000"/>
                <w:lang w:eastAsia="es-CL"/>
              </w:rPr>
              <w:t>No se efectuó un muestreo adicional o remuestreo dentro de los 15 días siguientes a la detección de las excedencias de los límites máximos establecidos en la Tabla N°</w:t>
            </w:r>
            <w:r w:rsidR="00C41A9A" w:rsidRPr="00EE7AE1">
              <w:rPr>
                <w:rFonts w:ascii="Calibri" w:eastAsia="Times New Roman" w:hAnsi="Calibri"/>
                <w:color w:val="000000"/>
                <w:lang w:eastAsia="es-CL"/>
              </w:rPr>
              <w:t>3</w:t>
            </w:r>
            <w:r w:rsidRPr="00EE7AE1">
              <w:rPr>
                <w:rFonts w:ascii="Calibri" w:eastAsia="Times New Roman" w:hAnsi="Calibri"/>
                <w:color w:val="000000"/>
                <w:lang w:eastAsia="es-CL"/>
              </w:rPr>
              <w:t xml:space="preserve"> del D.S. MINSEGPRES N°90/00</w:t>
            </w:r>
            <w:r w:rsidR="00EE7AE1" w:rsidRPr="00EE7AE1">
              <w:rPr>
                <w:rFonts w:ascii="Calibri" w:eastAsia="Times New Roman" w:hAnsi="Calibri"/>
                <w:color w:val="000000"/>
                <w:lang w:eastAsia="es-CL"/>
              </w:rPr>
              <w:t xml:space="preserve"> y</w:t>
            </w:r>
            <w:r w:rsidRPr="00EE7AE1">
              <w:rPr>
                <w:rFonts w:ascii="Calibri" w:eastAsia="Times New Roman" w:hAnsi="Calibri"/>
                <w:color w:val="000000"/>
                <w:lang w:eastAsia="es-CL"/>
              </w:rPr>
              <w:t xml:space="preserve"> registradas </w:t>
            </w:r>
            <w:r w:rsidR="00EE7AE1" w:rsidRPr="00EE7AE1">
              <w:rPr>
                <w:rFonts w:ascii="Calibri" w:eastAsia="Times New Roman" w:hAnsi="Calibri"/>
                <w:color w:val="000000"/>
                <w:lang w:eastAsia="es-CL"/>
              </w:rPr>
              <w:t xml:space="preserve">en las muestras obtenidas </w:t>
            </w:r>
            <w:r w:rsidRPr="00EE7AE1">
              <w:rPr>
                <w:rFonts w:ascii="Calibri" w:eastAsia="Times New Roman" w:hAnsi="Calibri"/>
                <w:color w:val="000000"/>
                <w:lang w:eastAsia="es-CL"/>
              </w:rPr>
              <w:t>durante los meses de diciembre de 201</w:t>
            </w:r>
            <w:r w:rsidR="00A86039" w:rsidRPr="00EE7AE1">
              <w:rPr>
                <w:rFonts w:ascii="Calibri" w:eastAsia="Times New Roman" w:hAnsi="Calibri"/>
                <w:color w:val="000000"/>
                <w:lang w:eastAsia="es-CL"/>
              </w:rPr>
              <w:t>3</w:t>
            </w:r>
            <w:r w:rsidRPr="00EE7AE1">
              <w:rPr>
                <w:rFonts w:ascii="Calibri" w:eastAsia="Times New Roman" w:hAnsi="Calibri"/>
                <w:color w:val="000000"/>
                <w:lang w:eastAsia="es-CL"/>
              </w:rPr>
              <w:t xml:space="preserve">, febrero, abril, </w:t>
            </w:r>
            <w:r w:rsidR="00A86039" w:rsidRPr="00EE7AE1">
              <w:rPr>
                <w:rFonts w:ascii="Calibri" w:eastAsia="Times New Roman" w:hAnsi="Calibri"/>
                <w:color w:val="000000"/>
                <w:lang w:eastAsia="es-CL"/>
              </w:rPr>
              <w:t xml:space="preserve">mayo, junio y </w:t>
            </w:r>
            <w:r w:rsidRPr="00EE7AE1">
              <w:rPr>
                <w:rFonts w:ascii="Calibri" w:eastAsia="Times New Roman" w:hAnsi="Calibri"/>
                <w:color w:val="000000"/>
                <w:lang w:eastAsia="es-CL"/>
              </w:rPr>
              <w:t>julio</w:t>
            </w:r>
            <w:r w:rsidR="00A86039" w:rsidRPr="00EE7AE1">
              <w:rPr>
                <w:rFonts w:ascii="Calibri" w:eastAsia="Times New Roman" w:hAnsi="Calibri"/>
                <w:color w:val="000000"/>
                <w:lang w:eastAsia="es-CL"/>
              </w:rPr>
              <w:t xml:space="preserve"> </w:t>
            </w:r>
            <w:r w:rsidRPr="00EE7AE1">
              <w:rPr>
                <w:rFonts w:ascii="Calibri" w:eastAsia="Times New Roman" w:hAnsi="Calibri"/>
                <w:color w:val="000000"/>
                <w:lang w:eastAsia="es-CL"/>
              </w:rPr>
              <w:t>de 201</w:t>
            </w:r>
            <w:r w:rsidR="00A86039" w:rsidRPr="00EE7AE1">
              <w:rPr>
                <w:rFonts w:ascii="Calibri" w:eastAsia="Times New Roman" w:hAnsi="Calibri"/>
                <w:color w:val="000000"/>
                <w:lang w:eastAsia="es-CL"/>
              </w:rPr>
              <w:t>4</w:t>
            </w:r>
            <w:r w:rsidRPr="00EE7AE1">
              <w:rPr>
                <w:rFonts w:ascii="Calibri" w:eastAsia="Times New Roman" w:hAnsi="Calibri"/>
                <w:color w:val="000000"/>
                <w:lang w:eastAsia="es-CL"/>
              </w:rPr>
              <w:t>.</w:t>
            </w:r>
            <w:r w:rsidR="002E46AD">
              <w:rPr>
                <w:rFonts w:ascii="Calibri" w:eastAsia="Times New Roman" w:hAnsi="Calibri"/>
                <w:color w:val="000000"/>
                <w:lang w:eastAsia="es-CL"/>
              </w:rPr>
              <w:t xml:space="preserve"> Asimismo, el remuestreo efectuado </w:t>
            </w:r>
            <w:r w:rsidR="002E46AD" w:rsidRPr="002E46AD">
              <w:rPr>
                <w:rFonts w:ascii="Calibri" w:eastAsia="Times New Roman" w:hAnsi="Calibri"/>
                <w:color w:val="000000"/>
                <w:lang w:eastAsia="es-CL"/>
              </w:rPr>
              <w:t>con fecha 27/01/14 sólo consideró el análisis del parámetro DBO</w:t>
            </w:r>
            <w:r w:rsidR="002E46AD" w:rsidRPr="002E46AD">
              <w:rPr>
                <w:rFonts w:ascii="Calibri" w:eastAsia="Times New Roman" w:hAnsi="Calibri"/>
                <w:color w:val="000000"/>
                <w:vertAlign w:val="subscript"/>
                <w:lang w:eastAsia="es-CL"/>
              </w:rPr>
              <w:t>5</w:t>
            </w:r>
            <w:r w:rsidR="002E46AD" w:rsidRPr="002E46AD">
              <w:rPr>
                <w:rFonts w:ascii="Calibri" w:eastAsia="Times New Roman" w:hAnsi="Calibri"/>
                <w:color w:val="000000"/>
                <w:lang w:eastAsia="es-CL"/>
              </w:rPr>
              <w:t xml:space="preserve">, en circunstancias que la muestra original de fecha 08/01/14 </w:t>
            </w:r>
            <w:r w:rsidR="002E46AD" w:rsidRPr="002E46AD">
              <w:rPr>
                <w:rFonts w:ascii="Calibri" w:eastAsia="Times New Roman" w:hAnsi="Calibri"/>
                <w:color w:val="000000"/>
                <w:lang w:eastAsia="es-CL"/>
              </w:rPr>
              <w:lastRenderedPageBreak/>
              <w:t>evidenció además excedencia</w:t>
            </w:r>
            <w:r w:rsidR="002E46AD">
              <w:rPr>
                <w:rFonts w:ascii="Calibri" w:eastAsia="Times New Roman" w:hAnsi="Calibri"/>
                <w:color w:val="000000"/>
                <w:lang w:eastAsia="es-CL"/>
              </w:rPr>
              <w:t xml:space="preserve">s </w:t>
            </w:r>
            <w:r w:rsidR="002E46AD" w:rsidRPr="002E46AD">
              <w:rPr>
                <w:rFonts w:ascii="Calibri" w:eastAsia="Times New Roman" w:hAnsi="Calibri"/>
                <w:color w:val="000000"/>
                <w:lang w:eastAsia="es-CL"/>
              </w:rPr>
              <w:t>en los parámetros Fluoruro y Sulfatos.</w:t>
            </w:r>
          </w:p>
          <w:p w14:paraId="3F3D6954" w14:textId="77777777" w:rsidR="002E46AD" w:rsidRPr="00EE7AE1" w:rsidRDefault="002E46AD" w:rsidP="002E46AD">
            <w:pPr>
              <w:rPr>
                <w:rFonts w:cstheme="minorHAnsi"/>
                <w:lang w:eastAsia="es-ES"/>
              </w:rPr>
            </w:pPr>
          </w:p>
          <w:p w14:paraId="27B094D8" w14:textId="6FABC706" w:rsidR="001C7BA9" w:rsidRDefault="001C7BA9" w:rsidP="002E46AD">
            <w:pPr>
              <w:rPr>
                <w:rFonts w:cstheme="minorHAnsi"/>
                <w:highlight w:val="yellow"/>
                <w:lang w:eastAsia="es-ES"/>
              </w:rPr>
            </w:pPr>
            <w:r w:rsidRPr="001C7BA9">
              <w:rPr>
                <w:rFonts w:cstheme="minorHAnsi"/>
                <w:lang w:eastAsia="es-ES"/>
              </w:rPr>
              <w:t xml:space="preserve">Por otra parte, se constata que el titular no </w:t>
            </w:r>
            <w:r w:rsidRPr="001C7BA9">
              <w:rPr>
                <w:rFonts w:ascii="Calibri" w:eastAsia="Times New Roman" w:hAnsi="Calibri"/>
                <w:color w:val="000000"/>
                <w:lang w:eastAsia="es-CL"/>
              </w:rPr>
              <w:t>ha remitido a través del Sistema de Seguimiento Ambiental de la Superintendencia del Medio Ambiente los informes mensuales con los resultados de los monitoreos de</w:t>
            </w:r>
            <w:r w:rsidRPr="00BF27C8">
              <w:rPr>
                <w:rFonts w:ascii="Calibri" w:eastAsia="Times New Roman" w:hAnsi="Calibri"/>
                <w:color w:val="000000"/>
                <w:lang w:eastAsia="es-CL"/>
              </w:rPr>
              <w:t xml:space="preserve"> autocontrol del efluente de sus plantas de tratamiento de aguas servidas, conforme se instruyó mediante Resolución Exenta N°844 de fecha 14 de diciembre de 2012 de la Superintendencia del Medio Ambiente.</w:t>
            </w:r>
          </w:p>
          <w:p w14:paraId="54022FE4" w14:textId="77777777" w:rsidR="002922FD" w:rsidRPr="003E15C0" w:rsidRDefault="002922FD" w:rsidP="002E46AD">
            <w:pPr>
              <w:widowControl w:val="0"/>
              <w:overflowPunct w:val="0"/>
              <w:autoSpaceDE w:val="0"/>
              <w:autoSpaceDN w:val="0"/>
              <w:adjustRightInd w:val="0"/>
              <w:rPr>
                <w:rFonts w:cstheme="minorHAnsi"/>
              </w:rPr>
            </w:pPr>
          </w:p>
          <w:p w14:paraId="7A4B81D4" w14:textId="77777777" w:rsidR="00BF18B8" w:rsidRDefault="00C26AEE" w:rsidP="00BF18B8">
            <w:pPr>
              <w:rPr>
                <w:rFonts w:cstheme="minorHAnsi"/>
                <w:lang w:eastAsia="es-ES"/>
              </w:rPr>
            </w:pPr>
            <w:r w:rsidRPr="003E15C0">
              <w:rPr>
                <w:rFonts w:cstheme="minorHAnsi"/>
              </w:rPr>
              <w:t xml:space="preserve">El titular no ha </w:t>
            </w:r>
            <w:r w:rsidR="003E15C0" w:rsidRPr="003E15C0">
              <w:rPr>
                <w:rFonts w:cstheme="minorHAnsi"/>
              </w:rPr>
              <w:t xml:space="preserve">capacitado permanentemente a los operadores </w:t>
            </w:r>
            <w:r w:rsidRPr="003E15C0">
              <w:rPr>
                <w:rFonts w:cstheme="minorHAnsi"/>
              </w:rPr>
              <w:t>de las plantas de tratamiento de aguas servidas del hotel</w:t>
            </w:r>
            <w:r w:rsidR="003E15C0" w:rsidRPr="003E15C0">
              <w:rPr>
                <w:rFonts w:cstheme="minorHAnsi"/>
              </w:rPr>
              <w:t>, respecto de dichas labores.</w:t>
            </w:r>
            <w:r w:rsidR="00BF18B8">
              <w:rPr>
                <w:rFonts w:cstheme="minorHAnsi"/>
                <w:lang w:eastAsia="es-ES"/>
              </w:rPr>
              <w:t xml:space="preserve"> </w:t>
            </w:r>
          </w:p>
          <w:p w14:paraId="212D7AC0" w14:textId="77777777" w:rsidR="00BF18B8" w:rsidRDefault="00BF18B8" w:rsidP="00BF18B8">
            <w:pPr>
              <w:rPr>
                <w:rFonts w:cstheme="minorHAnsi"/>
                <w:lang w:eastAsia="es-ES"/>
              </w:rPr>
            </w:pPr>
          </w:p>
          <w:p w14:paraId="47D502D9" w14:textId="68CAEDEA" w:rsidR="00DC0187" w:rsidRPr="00ED709B" w:rsidRDefault="00BF18B8" w:rsidP="00BF18B8">
            <w:pPr>
              <w:rPr>
                <w:rFonts w:cstheme="minorHAnsi"/>
                <w:highlight w:val="yellow"/>
              </w:rPr>
            </w:pPr>
            <w:r>
              <w:rPr>
                <w:rFonts w:cstheme="minorHAnsi"/>
                <w:lang w:eastAsia="es-ES"/>
              </w:rPr>
              <w:t xml:space="preserve">No se </w:t>
            </w:r>
            <w:r w:rsidRPr="006939C1">
              <w:rPr>
                <w:rFonts w:cstheme="minorHAnsi"/>
                <w:lang w:eastAsia="es-ES"/>
              </w:rPr>
              <w:t>cuenta con instrumentos que permitan efectuar mediciones periódicas de cloro libre en el efluente de las plantas de tratamiento de aguas servidas del hotel.</w:t>
            </w:r>
          </w:p>
        </w:tc>
      </w:tr>
      <w:tr w:rsidR="00B64FAF" w:rsidRPr="00653B99" w14:paraId="4DE07565" w14:textId="77777777" w:rsidTr="007F50E9">
        <w:trPr>
          <w:jc w:val="center"/>
        </w:trPr>
        <w:tc>
          <w:tcPr>
            <w:tcW w:w="416" w:type="pct"/>
            <w:vAlign w:val="center"/>
          </w:tcPr>
          <w:p w14:paraId="5D375130" w14:textId="37374036" w:rsidR="00827F51" w:rsidRPr="00E445A2" w:rsidRDefault="008702E4" w:rsidP="008702E4">
            <w:pPr>
              <w:widowControl w:val="0"/>
              <w:overflowPunct w:val="0"/>
              <w:autoSpaceDE w:val="0"/>
              <w:autoSpaceDN w:val="0"/>
              <w:adjustRightInd w:val="0"/>
              <w:jc w:val="center"/>
              <w:rPr>
                <w:rFonts w:cstheme="minorHAnsi"/>
                <w:iCs/>
              </w:rPr>
            </w:pPr>
            <w:r>
              <w:rPr>
                <w:rFonts w:cstheme="minorHAnsi"/>
                <w:iCs/>
              </w:rPr>
              <w:lastRenderedPageBreak/>
              <w:t>3</w:t>
            </w:r>
          </w:p>
        </w:tc>
        <w:tc>
          <w:tcPr>
            <w:tcW w:w="806" w:type="pct"/>
            <w:vAlign w:val="center"/>
          </w:tcPr>
          <w:p w14:paraId="2E3298CC" w14:textId="1C34BF1E" w:rsidR="00827F51" w:rsidRPr="00E445A2" w:rsidRDefault="008702E4" w:rsidP="008702E4">
            <w:pPr>
              <w:pStyle w:val="Ttulo2"/>
              <w:numPr>
                <w:ilvl w:val="0"/>
                <w:numId w:val="0"/>
              </w:numPr>
              <w:jc w:val="both"/>
              <w:outlineLvl w:val="1"/>
              <w:rPr>
                <w:b w:val="0"/>
                <w:sz w:val="20"/>
              </w:rPr>
            </w:pPr>
            <w:bookmarkStart w:id="217" w:name="_Toc401079113"/>
            <w:bookmarkStart w:id="218" w:name="_Toc406154264"/>
            <w:bookmarkStart w:id="219" w:name="_Toc406154643"/>
            <w:bookmarkStart w:id="220" w:name="_Toc407798141"/>
            <w:r>
              <w:rPr>
                <w:b w:val="0"/>
                <w:sz w:val="20"/>
              </w:rPr>
              <w:t>Ubicación de puntos de descarga</w:t>
            </w:r>
            <w:bookmarkEnd w:id="217"/>
            <w:bookmarkEnd w:id="218"/>
            <w:bookmarkEnd w:id="219"/>
            <w:bookmarkEnd w:id="220"/>
          </w:p>
        </w:tc>
        <w:tc>
          <w:tcPr>
            <w:tcW w:w="2621" w:type="pct"/>
            <w:vAlign w:val="center"/>
          </w:tcPr>
          <w:p w14:paraId="7155105B" w14:textId="77777777" w:rsidR="008702E4" w:rsidRPr="0096455A" w:rsidRDefault="008702E4" w:rsidP="008702E4">
            <w:pPr>
              <w:rPr>
                <w:b/>
              </w:rPr>
            </w:pPr>
            <w:r w:rsidRPr="0096455A">
              <w:rPr>
                <w:b/>
              </w:rPr>
              <w:t xml:space="preserve">Considerando </w:t>
            </w:r>
            <w:r>
              <w:rPr>
                <w:b/>
              </w:rPr>
              <w:t>3.2.3</w:t>
            </w:r>
            <w:r w:rsidRPr="0096455A">
              <w:rPr>
                <w:b/>
              </w:rPr>
              <w:t xml:space="preserve"> RCA N°</w:t>
            </w:r>
            <w:r>
              <w:rPr>
                <w:b/>
              </w:rPr>
              <w:t>00</w:t>
            </w:r>
            <w:r w:rsidRPr="0096455A">
              <w:rPr>
                <w:b/>
              </w:rPr>
              <w:t>4/20</w:t>
            </w:r>
            <w:r>
              <w:rPr>
                <w:b/>
              </w:rPr>
              <w:t>06</w:t>
            </w:r>
          </w:p>
          <w:p w14:paraId="55B29412" w14:textId="00F31CED" w:rsidR="00827F51" w:rsidRPr="008702E4" w:rsidRDefault="008702E4" w:rsidP="00F0481E">
            <w:r>
              <w:t>[…] El tramo submarino del emisario (Tubo), […] estará dispuesto sobre el lecho del río, tendrá perforaciones en el tramo final y anclajes, para evitar su flotabilidad.</w:t>
            </w:r>
          </w:p>
        </w:tc>
        <w:tc>
          <w:tcPr>
            <w:tcW w:w="1157" w:type="pct"/>
            <w:vAlign w:val="center"/>
          </w:tcPr>
          <w:p w14:paraId="58B9A7A8" w14:textId="1B4CB748" w:rsidR="00827F51" w:rsidRPr="00C33C9E" w:rsidRDefault="00615A99" w:rsidP="00E3187B">
            <w:pPr>
              <w:widowControl w:val="0"/>
              <w:overflowPunct w:val="0"/>
              <w:autoSpaceDE w:val="0"/>
              <w:autoSpaceDN w:val="0"/>
              <w:adjustRightInd w:val="0"/>
              <w:rPr>
                <w:rFonts w:cstheme="minorHAnsi"/>
                <w:lang w:eastAsia="es-ES"/>
              </w:rPr>
            </w:pPr>
            <w:r w:rsidRPr="00C33C9E">
              <w:rPr>
                <w:rFonts w:cstheme="minorHAnsi"/>
                <w:lang w:eastAsia="es-ES"/>
              </w:rPr>
              <w:t xml:space="preserve">Se observó que </w:t>
            </w:r>
            <w:r w:rsidR="00114E94" w:rsidRPr="00C33C9E">
              <w:rPr>
                <w:rFonts w:cstheme="minorHAnsi"/>
                <w:lang w:eastAsia="es-ES"/>
              </w:rPr>
              <w:t xml:space="preserve">el ducto utilizado para evacuar el efluente final de las plantas de tratamiento de aguas servidas cuenta con perforaciones </w:t>
            </w:r>
            <w:r w:rsidR="00C33C9E" w:rsidRPr="00C33C9E">
              <w:rPr>
                <w:rFonts w:cstheme="minorHAnsi"/>
                <w:lang w:eastAsia="es-ES"/>
              </w:rPr>
              <w:t>en su tramo inicial (</w:t>
            </w:r>
            <w:r w:rsidR="00114E94" w:rsidRPr="00C33C9E">
              <w:rPr>
                <w:rFonts w:cstheme="minorHAnsi"/>
                <w:lang w:eastAsia="es-ES"/>
              </w:rPr>
              <w:t xml:space="preserve">punto </w:t>
            </w:r>
            <w:r w:rsidR="00114E94" w:rsidRPr="00C33C9E">
              <w:rPr>
                <w:rFonts w:cstheme="minorHAnsi"/>
                <w:lang w:eastAsia="es-ES"/>
              </w:rPr>
              <w:lastRenderedPageBreak/>
              <w:t>inmediatamente adyacente a la orilla del Río Paine</w:t>
            </w:r>
            <w:r w:rsidR="00C33C9E" w:rsidRPr="00C33C9E">
              <w:rPr>
                <w:rFonts w:cstheme="minorHAnsi"/>
                <w:lang w:eastAsia="es-ES"/>
              </w:rPr>
              <w:t>)</w:t>
            </w:r>
            <w:r w:rsidR="00114E94" w:rsidRPr="00C33C9E">
              <w:rPr>
                <w:rFonts w:cstheme="minorHAnsi"/>
                <w:lang w:eastAsia="es-ES"/>
              </w:rPr>
              <w:t>, desde las cuales s</w:t>
            </w:r>
            <w:r w:rsidR="0028122E" w:rsidRPr="00C33C9E">
              <w:rPr>
                <w:rFonts w:cstheme="minorHAnsi"/>
                <w:lang w:eastAsia="es-ES"/>
              </w:rPr>
              <w:t xml:space="preserve">e efectúa el vertimiento de </w:t>
            </w:r>
            <w:r w:rsidR="00C33C9E" w:rsidRPr="00C33C9E">
              <w:rPr>
                <w:rFonts w:cstheme="minorHAnsi"/>
                <w:lang w:eastAsia="es-ES"/>
              </w:rPr>
              <w:t xml:space="preserve">una </w:t>
            </w:r>
            <w:r w:rsidR="00114E94" w:rsidRPr="00C33C9E">
              <w:rPr>
                <w:rFonts w:cstheme="minorHAnsi"/>
                <w:lang w:eastAsia="es-ES"/>
              </w:rPr>
              <w:t>parte del</w:t>
            </w:r>
            <w:r w:rsidR="00C33C9E" w:rsidRPr="00C33C9E">
              <w:rPr>
                <w:rFonts w:cstheme="minorHAnsi"/>
                <w:lang w:eastAsia="es-ES"/>
              </w:rPr>
              <w:t xml:space="preserve"> mismo</w:t>
            </w:r>
            <w:r w:rsidR="00114E94" w:rsidRPr="00C33C9E">
              <w:rPr>
                <w:rFonts w:cstheme="minorHAnsi"/>
                <w:lang w:eastAsia="es-ES"/>
              </w:rPr>
              <w:t>.</w:t>
            </w:r>
          </w:p>
          <w:p w14:paraId="6561AA73" w14:textId="77777777" w:rsidR="00114E94" w:rsidRPr="00D41AFB" w:rsidRDefault="00114E94" w:rsidP="00E3187B">
            <w:pPr>
              <w:widowControl w:val="0"/>
              <w:overflowPunct w:val="0"/>
              <w:autoSpaceDE w:val="0"/>
              <w:autoSpaceDN w:val="0"/>
              <w:adjustRightInd w:val="0"/>
              <w:rPr>
                <w:rFonts w:cstheme="minorHAnsi"/>
                <w:lang w:eastAsia="es-ES"/>
              </w:rPr>
            </w:pPr>
          </w:p>
          <w:p w14:paraId="3EE7637D" w14:textId="4AC5BAF9" w:rsidR="00114E94" w:rsidRPr="008702E4" w:rsidRDefault="00D41AFB" w:rsidP="00D41AFB">
            <w:pPr>
              <w:widowControl w:val="0"/>
              <w:overflowPunct w:val="0"/>
              <w:autoSpaceDE w:val="0"/>
              <w:autoSpaceDN w:val="0"/>
              <w:adjustRightInd w:val="0"/>
              <w:rPr>
                <w:rFonts w:cstheme="minorHAnsi"/>
                <w:highlight w:val="yellow"/>
                <w:lang w:eastAsia="es-ES"/>
              </w:rPr>
            </w:pPr>
            <w:r w:rsidRPr="00D41AFB">
              <w:rPr>
                <w:rFonts w:cstheme="minorHAnsi"/>
                <w:lang w:eastAsia="es-ES"/>
              </w:rPr>
              <w:t>Por otra parte, se advierte además q</w:t>
            </w:r>
            <w:r w:rsidR="00114E94" w:rsidRPr="00D41AFB">
              <w:rPr>
                <w:rFonts w:cstheme="minorHAnsi"/>
                <w:lang w:eastAsia="es-ES"/>
              </w:rPr>
              <w:t xml:space="preserve">ue el ducto antes mencionado no cuenta en su tramo </w:t>
            </w:r>
            <w:r w:rsidR="002601DC" w:rsidRPr="00D41AFB">
              <w:rPr>
                <w:rFonts w:cstheme="minorHAnsi"/>
                <w:lang w:eastAsia="es-ES"/>
              </w:rPr>
              <w:t>inicial (</w:t>
            </w:r>
            <w:r w:rsidR="00114E94" w:rsidRPr="00D41AFB">
              <w:rPr>
                <w:rFonts w:cstheme="minorHAnsi"/>
                <w:lang w:eastAsia="es-ES"/>
              </w:rPr>
              <w:t xml:space="preserve">adyacente a la orilla </w:t>
            </w:r>
            <w:r w:rsidR="002601DC" w:rsidRPr="00D41AFB">
              <w:rPr>
                <w:rFonts w:cstheme="minorHAnsi"/>
                <w:lang w:eastAsia="es-ES"/>
              </w:rPr>
              <w:t>del Río Paine)</w:t>
            </w:r>
            <w:r w:rsidR="00253602" w:rsidRPr="00D41AFB">
              <w:rPr>
                <w:rFonts w:cstheme="minorHAnsi"/>
                <w:lang w:eastAsia="es-ES"/>
              </w:rPr>
              <w:t>,</w:t>
            </w:r>
            <w:r w:rsidR="002601DC" w:rsidRPr="00D41AFB">
              <w:rPr>
                <w:rFonts w:cstheme="minorHAnsi"/>
                <w:lang w:eastAsia="es-ES"/>
              </w:rPr>
              <w:t xml:space="preserve"> </w:t>
            </w:r>
            <w:r w:rsidR="00114E94" w:rsidRPr="00D41AFB">
              <w:rPr>
                <w:rFonts w:cstheme="minorHAnsi"/>
                <w:lang w:eastAsia="es-ES"/>
              </w:rPr>
              <w:t>con anclajes que eviten su flotabilidad.</w:t>
            </w:r>
          </w:p>
        </w:tc>
      </w:tr>
      <w:tr w:rsidR="00B64FAF" w:rsidRPr="004C7A75" w14:paraId="72418B20" w14:textId="77777777" w:rsidTr="007F50E9">
        <w:trPr>
          <w:jc w:val="center"/>
        </w:trPr>
        <w:tc>
          <w:tcPr>
            <w:tcW w:w="416" w:type="pct"/>
            <w:vAlign w:val="center"/>
          </w:tcPr>
          <w:p w14:paraId="37048C5E" w14:textId="3528AE1A" w:rsidR="00827F51" w:rsidRPr="00FE20B0" w:rsidRDefault="00967A2F" w:rsidP="00967A2F">
            <w:pPr>
              <w:widowControl w:val="0"/>
              <w:overflowPunct w:val="0"/>
              <w:autoSpaceDE w:val="0"/>
              <w:autoSpaceDN w:val="0"/>
              <w:adjustRightInd w:val="0"/>
              <w:jc w:val="center"/>
              <w:rPr>
                <w:rFonts w:cstheme="minorHAnsi"/>
                <w:iCs/>
              </w:rPr>
            </w:pPr>
            <w:r>
              <w:rPr>
                <w:rFonts w:cstheme="minorHAnsi"/>
                <w:iCs/>
              </w:rPr>
              <w:lastRenderedPageBreak/>
              <w:t>4</w:t>
            </w:r>
          </w:p>
        </w:tc>
        <w:tc>
          <w:tcPr>
            <w:tcW w:w="806" w:type="pct"/>
            <w:vAlign w:val="center"/>
          </w:tcPr>
          <w:p w14:paraId="4489C279" w14:textId="319CE39E" w:rsidR="00827F51" w:rsidRPr="00FE20B0" w:rsidRDefault="00967A2F" w:rsidP="00967A2F">
            <w:pPr>
              <w:pStyle w:val="Ttulo2"/>
              <w:numPr>
                <w:ilvl w:val="0"/>
                <w:numId w:val="0"/>
              </w:numPr>
              <w:jc w:val="both"/>
              <w:outlineLvl w:val="1"/>
              <w:rPr>
                <w:b w:val="0"/>
              </w:rPr>
            </w:pPr>
            <w:bookmarkStart w:id="221" w:name="_Toc389497332"/>
            <w:bookmarkStart w:id="222" w:name="_Toc389497689"/>
            <w:bookmarkStart w:id="223" w:name="_Toc391375207"/>
            <w:bookmarkStart w:id="224" w:name="_Toc393977794"/>
            <w:bookmarkStart w:id="225" w:name="_Toc395026704"/>
            <w:bookmarkStart w:id="226" w:name="_Toc396171978"/>
            <w:bookmarkStart w:id="227" w:name="_Toc401079114"/>
            <w:bookmarkStart w:id="228" w:name="_Toc406154265"/>
            <w:bookmarkStart w:id="229" w:name="_Toc406154644"/>
            <w:bookmarkStart w:id="230" w:name="_Toc407798142"/>
            <w:r>
              <w:rPr>
                <w:b w:val="0"/>
                <w:sz w:val="20"/>
              </w:rPr>
              <w:t>Plan de Contingencia</w:t>
            </w:r>
            <w:bookmarkEnd w:id="221"/>
            <w:bookmarkEnd w:id="222"/>
            <w:bookmarkEnd w:id="223"/>
            <w:bookmarkEnd w:id="224"/>
            <w:bookmarkEnd w:id="225"/>
            <w:bookmarkEnd w:id="226"/>
            <w:bookmarkEnd w:id="227"/>
            <w:bookmarkEnd w:id="228"/>
            <w:bookmarkEnd w:id="229"/>
            <w:bookmarkEnd w:id="230"/>
          </w:p>
        </w:tc>
        <w:tc>
          <w:tcPr>
            <w:tcW w:w="2621" w:type="pct"/>
            <w:vAlign w:val="center"/>
          </w:tcPr>
          <w:p w14:paraId="1A47BB67" w14:textId="77777777" w:rsidR="00967A2F" w:rsidRPr="00B53A70" w:rsidRDefault="00967A2F" w:rsidP="00967A2F">
            <w:pPr>
              <w:rPr>
                <w:b/>
              </w:rPr>
            </w:pPr>
            <w:r w:rsidRPr="00B53A70">
              <w:rPr>
                <w:b/>
              </w:rPr>
              <w:t xml:space="preserve">Considerando </w:t>
            </w:r>
            <w:r>
              <w:rPr>
                <w:b/>
              </w:rPr>
              <w:t>3.3.7</w:t>
            </w:r>
            <w:r w:rsidRPr="00B53A70">
              <w:rPr>
                <w:b/>
              </w:rPr>
              <w:t xml:space="preserve"> RCA N°</w:t>
            </w:r>
            <w:r>
              <w:rPr>
                <w:b/>
              </w:rPr>
              <w:t>004</w:t>
            </w:r>
            <w:r w:rsidRPr="00B53A70">
              <w:rPr>
                <w:b/>
              </w:rPr>
              <w:t>/20</w:t>
            </w:r>
            <w:r>
              <w:rPr>
                <w:b/>
              </w:rPr>
              <w:t>06</w:t>
            </w:r>
          </w:p>
          <w:p w14:paraId="4CED1C3C" w14:textId="77777777" w:rsidR="00967A2F" w:rsidRDefault="00967A2F" w:rsidP="00967A2F">
            <w:pPr>
              <w:rPr>
                <w:spacing w:val="1"/>
                <w:lang w:val="es-ES_tradnl" w:eastAsia="es-ES_tradnl"/>
              </w:rPr>
            </w:pPr>
            <w:r>
              <w:rPr>
                <w:spacing w:val="1"/>
                <w:lang w:val="es-ES_tradnl" w:eastAsia="es-ES_tradnl"/>
              </w:rPr>
              <w:t>Medidas en caso de emergencias por falla en la planta, o componentes […]</w:t>
            </w:r>
          </w:p>
          <w:p w14:paraId="4F73F767" w14:textId="06FDBF97" w:rsidR="00827F51" w:rsidRPr="00967A2F" w:rsidRDefault="00967A2F" w:rsidP="00B61029">
            <w:pPr>
              <w:rPr>
                <w:spacing w:val="1"/>
                <w:lang w:val="es-ES_tradnl" w:eastAsia="es-ES_tradnl"/>
              </w:rPr>
            </w:pPr>
            <w:r w:rsidRPr="00ED4ACB">
              <w:rPr>
                <w:spacing w:val="1"/>
                <w:lang w:val="es-ES_tradnl" w:eastAsia="es-ES_tradnl"/>
              </w:rPr>
              <w:t>- Por último, en caso extremo en que fallara todo el sistema, existe una descarga por nivel desde el estanque receptor de las aguas (desde donde se alimentan las plantas de tratamiento) a la antigua fosa séptica del hotel, la cual está operativa y con capacidad suficiente para enfrentar este tipo de emergencias de poca probabilidad.</w:t>
            </w:r>
          </w:p>
        </w:tc>
        <w:tc>
          <w:tcPr>
            <w:tcW w:w="1157" w:type="pct"/>
            <w:vAlign w:val="center"/>
          </w:tcPr>
          <w:p w14:paraId="2EE715F1" w14:textId="52B989F6" w:rsidR="00827F51" w:rsidRPr="00AA54AE" w:rsidRDefault="00FD4622" w:rsidP="008061ED">
            <w:pPr>
              <w:rPr>
                <w:rFonts w:cstheme="minorHAnsi"/>
              </w:rPr>
            </w:pPr>
            <w:r w:rsidRPr="00AA54AE">
              <w:rPr>
                <w:rFonts w:cstheme="minorHAnsi"/>
              </w:rPr>
              <w:t>Se observó que el titular no mantiene operativa la antigua fosa séptica del hotel, a efectos de efectuar en ella descarga</w:t>
            </w:r>
            <w:r w:rsidR="008061ED" w:rsidRPr="00AA54AE">
              <w:rPr>
                <w:rFonts w:cstheme="minorHAnsi"/>
              </w:rPr>
              <w:t xml:space="preserve">s de emergencia </w:t>
            </w:r>
            <w:r w:rsidRPr="00AA54AE">
              <w:rPr>
                <w:rFonts w:cstheme="minorHAnsi"/>
              </w:rPr>
              <w:t>provenientes de las plantas de tratamiento de aguas servidas, en caso extremo de fallas en todo el sistema</w:t>
            </w:r>
            <w:r w:rsidR="00EF50C1" w:rsidRPr="00AA54AE">
              <w:rPr>
                <w:rFonts w:cstheme="minorHAnsi"/>
              </w:rPr>
              <w:t>.</w:t>
            </w:r>
          </w:p>
        </w:tc>
      </w:tr>
      <w:tr w:rsidR="00B64FAF" w:rsidRPr="004C7A75" w14:paraId="03F15920" w14:textId="77777777" w:rsidTr="007F50E9">
        <w:trPr>
          <w:jc w:val="center"/>
        </w:trPr>
        <w:tc>
          <w:tcPr>
            <w:tcW w:w="416" w:type="pct"/>
            <w:vAlign w:val="center"/>
          </w:tcPr>
          <w:p w14:paraId="57833CE4" w14:textId="23BF31BE" w:rsidR="00FE20B0" w:rsidRPr="00FE20B0" w:rsidRDefault="00271611" w:rsidP="003B7942">
            <w:pPr>
              <w:widowControl w:val="0"/>
              <w:overflowPunct w:val="0"/>
              <w:autoSpaceDE w:val="0"/>
              <w:autoSpaceDN w:val="0"/>
              <w:adjustRightInd w:val="0"/>
              <w:jc w:val="center"/>
              <w:rPr>
                <w:rFonts w:cstheme="minorHAnsi"/>
                <w:iCs/>
              </w:rPr>
            </w:pPr>
            <w:r>
              <w:rPr>
                <w:rFonts w:cstheme="minorHAnsi"/>
                <w:iCs/>
              </w:rPr>
              <w:t>5</w:t>
            </w:r>
          </w:p>
        </w:tc>
        <w:tc>
          <w:tcPr>
            <w:tcW w:w="806" w:type="pct"/>
            <w:vAlign w:val="center"/>
          </w:tcPr>
          <w:p w14:paraId="60C3D0D1" w14:textId="18A95551" w:rsidR="00FE20B0" w:rsidRPr="00FE20B0" w:rsidRDefault="00271611" w:rsidP="00FE20B0">
            <w:pPr>
              <w:pStyle w:val="Ttulo2"/>
              <w:numPr>
                <w:ilvl w:val="0"/>
                <w:numId w:val="0"/>
              </w:numPr>
              <w:jc w:val="both"/>
              <w:outlineLvl w:val="1"/>
              <w:rPr>
                <w:b w:val="0"/>
                <w:sz w:val="20"/>
              </w:rPr>
            </w:pPr>
            <w:bookmarkStart w:id="231" w:name="_Toc407798143"/>
            <w:r>
              <w:rPr>
                <w:b w:val="0"/>
                <w:sz w:val="20"/>
              </w:rPr>
              <w:t>Plan de Contingencia</w:t>
            </w:r>
            <w:bookmarkEnd w:id="231"/>
          </w:p>
        </w:tc>
        <w:tc>
          <w:tcPr>
            <w:tcW w:w="2621" w:type="pct"/>
            <w:vAlign w:val="center"/>
          </w:tcPr>
          <w:p w14:paraId="5891D1E0" w14:textId="77777777" w:rsidR="00271611" w:rsidRDefault="00271611" w:rsidP="00271611">
            <w:pPr>
              <w:rPr>
                <w:b/>
              </w:rPr>
            </w:pPr>
            <w:r w:rsidRPr="00B53A70">
              <w:rPr>
                <w:b/>
              </w:rPr>
              <w:t xml:space="preserve">Considerando </w:t>
            </w:r>
            <w:r>
              <w:rPr>
                <w:b/>
              </w:rPr>
              <w:t>3.10.1</w:t>
            </w:r>
            <w:r w:rsidRPr="00B53A70">
              <w:rPr>
                <w:b/>
              </w:rPr>
              <w:t xml:space="preserve"> RCA N°</w:t>
            </w:r>
            <w:r>
              <w:rPr>
                <w:b/>
              </w:rPr>
              <w:t>138</w:t>
            </w:r>
            <w:r w:rsidRPr="00B53A70">
              <w:rPr>
                <w:b/>
              </w:rPr>
              <w:t>/20</w:t>
            </w:r>
            <w:r>
              <w:rPr>
                <w:b/>
              </w:rPr>
              <w:t>02</w:t>
            </w:r>
          </w:p>
          <w:p w14:paraId="6D2D665F" w14:textId="77777777" w:rsidR="00271611" w:rsidRPr="00B874F7" w:rsidRDefault="00271611" w:rsidP="00271611">
            <w:pPr>
              <w:tabs>
                <w:tab w:val="left" w:pos="2327"/>
              </w:tabs>
            </w:pPr>
            <w:r w:rsidRPr="00B874F7">
              <w:t>Prevención</w:t>
            </w:r>
            <w:r>
              <w:tab/>
            </w:r>
          </w:p>
          <w:p w14:paraId="01BD4F37" w14:textId="77777777" w:rsidR="00271611" w:rsidRPr="00B874F7" w:rsidRDefault="00271611" w:rsidP="00271611">
            <w:pPr>
              <w:rPr>
                <w:spacing w:val="1"/>
                <w:lang w:val="es-ES_tradnl" w:eastAsia="es-ES_tradnl"/>
              </w:rPr>
            </w:pPr>
            <w:r w:rsidRPr="00B874F7">
              <w:rPr>
                <w:spacing w:val="1"/>
                <w:lang w:val="es-ES_tradnl" w:eastAsia="es-ES_tradnl"/>
              </w:rPr>
              <w:t>[...] los trabajadores de las caballerizas serán capacitados en materias de incendio por instituciones tales como Asociación Chilena de Seguridad (AChs), Valdivia &amp; Asociados Ltda. y Academia de Bomberos Punta Arenas.</w:t>
            </w:r>
          </w:p>
          <w:p w14:paraId="0FE83D21" w14:textId="1DAA02DF" w:rsidR="00FE20B0" w:rsidRPr="00C5347C" w:rsidRDefault="00271611" w:rsidP="00FE20B0">
            <w:pPr>
              <w:rPr>
                <w:spacing w:val="1"/>
                <w:lang w:val="es-ES_tradnl" w:eastAsia="es-ES_tradnl"/>
              </w:rPr>
            </w:pPr>
            <w:r w:rsidRPr="00B874F7">
              <w:rPr>
                <w:spacing w:val="1"/>
                <w:lang w:val="es-ES_tradnl" w:eastAsia="es-ES_tradnl"/>
              </w:rPr>
              <w:t>Habrá un proceso de capacitación en el manejo de situaciones de incendio tanto de las construcciones e instalaciones como en el entorno. [...]</w:t>
            </w:r>
          </w:p>
        </w:tc>
        <w:tc>
          <w:tcPr>
            <w:tcW w:w="1157" w:type="pct"/>
            <w:vAlign w:val="center"/>
          </w:tcPr>
          <w:p w14:paraId="726E138F" w14:textId="135D0ED2" w:rsidR="00C97AD5" w:rsidRPr="00764BB9" w:rsidRDefault="00764BB9" w:rsidP="00764BB9">
            <w:pPr>
              <w:rPr>
                <w:rFonts w:ascii="Calibri" w:eastAsia="Times New Roman" w:hAnsi="Calibri"/>
                <w:color w:val="000000"/>
                <w:lang w:eastAsia="es-CL"/>
              </w:rPr>
            </w:pPr>
            <w:r w:rsidRPr="00764BB9">
              <w:rPr>
                <w:rFonts w:ascii="Calibri" w:eastAsia="Times New Roman" w:hAnsi="Calibri"/>
                <w:color w:val="000000"/>
                <w:lang w:eastAsia="es-CL"/>
              </w:rPr>
              <w:t xml:space="preserve">No se acredita formalmente la realización de capacitaciones a los trabajadores de las caballerizas, respecto de materias </w:t>
            </w:r>
            <w:r>
              <w:rPr>
                <w:rFonts w:ascii="Calibri" w:eastAsia="Times New Roman" w:hAnsi="Calibri"/>
                <w:color w:val="000000"/>
                <w:lang w:eastAsia="es-CL"/>
              </w:rPr>
              <w:t xml:space="preserve">vinculadas </w:t>
            </w:r>
            <w:r w:rsidRPr="00764BB9">
              <w:rPr>
                <w:rFonts w:ascii="Calibri" w:eastAsia="Times New Roman" w:hAnsi="Calibri"/>
                <w:color w:val="000000"/>
                <w:lang w:eastAsia="es-CL"/>
              </w:rPr>
              <w:t>al manejo de situaciones de incendio.</w:t>
            </w:r>
          </w:p>
        </w:tc>
      </w:tr>
      <w:tr w:rsidR="00B64FAF" w:rsidRPr="004C7A75" w14:paraId="4EE93F09" w14:textId="77777777" w:rsidTr="007F50E9">
        <w:trPr>
          <w:jc w:val="center"/>
        </w:trPr>
        <w:tc>
          <w:tcPr>
            <w:tcW w:w="416" w:type="pct"/>
            <w:vAlign w:val="center"/>
          </w:tcPr>
          <w:p w14:paraId="5CF4E3FC" w14:textId="7F7C4B73" w:rsidR="00A22373" w:rsidRDefault="004728D6" w:rsidP="003B7942">
            <w:pPr>
              <w:widowControl w:val="0"/>
              <w:overflowPunct w:val="0"/>
              <w:autoSpaceDE w:val="0"/>
              <w:autoSpaceDN w:val="0"/>
              <w:adjustRightInd w:val="0"/>
              <w:jc w:val="center"/>
              <w:rPr>
                <w:rFonts w:cstheme="minorHAnsi"/>
                <w:iCs/>
              </w:rPr>
            </w:pPr>
            <w:r>
              <w:rPr>
                <w:rFonts w:cstheme="minorHAnsi"/>
                <w:iCs/>
              </w:rPr>
              <w:t>6</w:t>
            </w:r>
          </w:p>
        </w:tc>
        <w:tc>
          <w:tcPr>
            <w:tcW w:w="806" w:type="pct"/>
            <w:vAlign w:val="center"/>
          </w:tcPr>
          <w:p w14:paraId="39DB1FB3" w14:textId="37CB9463" w:rsidR="00A22373" w:rsidRDefault="004728D6" w:rsidP="004728D6">
            <w:pPr>
              <w:pStyle w:val="Ttulo2"/>
              <w:numPr>
                <w:ilvl w:val="0"/>
                <w:numId w:val="0"/>
              </w:numPr>
              <w:jc w:val="both"/>
              <w:outlineLvl w:val="1"/>
              <w:rPr>
                <w:b w:val="0"/>
                <w:sz w:val="20"/>
              </w:rPr>
            </w:pPr>
            <w:bookmarkStart w:id="232" w:name="_Toc406154267"/>
            <w:bookmarkStart w:id="233" w:name="_Toc406154646"/>
            <w:bookmarkStart w:id="234" w:name="_Toc407798144"/>
            <w:r>
              <w:rPr>
                <w:b w:val="0"/>
                <w:sz w:val="20"/>
              </w:rPr>
              <w:t>Afectación de Flora y/o Vegetación</w:t>
            </w:r>
            <w:bookmarkEnd w:id="232"/>
            <w:bookmarkEnd w:id="233"/>
            <w:bookmarkEnd w:id="234"/>
          </w:p>
        </w:tc>
        <w:tc>
          <w:tcPr>
            <w:tcW w:w="2621" w:type="pct"/>
            <w:vAlign w:val="center"/>
          </w:tcPr>
          <w:p w14:paraId="7990984B" w14:textId="77777777" w:rsidR="004728D6" w:rsidRPr="00C66C56" w:rsidRDefault="004728D6" w:rsidP="004728D6">
            <w:pPr>
              <w:rPr>
                <w:b/>
              </w:rPr>
            </w:pPr>
            <w:r w:rsidRPr="00C66C56">
              <w:rPr>
                <w:b/>
              </w:rPr>
              <w:t xml:space="preserve">Considerando </w:t>
            </w:r>
            <w:r>
              <w:rPr>
                <w:b/>
              </w:rPr>
              <w:t>3.1</w:t>
            </w:r>
            <w:r w:rsidRPr="00C66C56">
              <w:rPr>
                <w:b/>
              </w:rPr>
              <w:t xml:space="preserve"> RCA N°1</w:t>
            </w:r>
            <w:r>
              <w:rPr>
                <w:b/>
              </w:rPr>
              <w:t>38</w:t>
            </w:r>
            <w:r w:rsidRPr="00C66C56">
              <w:rPr>
                <w:b/>
              </w:rPr>
              <w:t>/20</w:t>
            </w:r>
            <w:r>
              <w:rPr>
                <w:b/>
              </w:rPr>
              <w:t>02</w:t>
            </w:r>
          </w:p>
          <w:p w14:paraId="3B2F6A0F" w14:textId="77777777" w:rsidR="004728D6" w:rsidRPr="00CC634B" w:rsidRDefault="004728D6" w:rsidP="004728D6">
            <w:r w:rsidRPr="00CC634B">
              <w:t>[...] El terreno edificable es de alrededor de los 2.5 hectáreas, mientras que el área de pastoreo asciende a 50 hectáreas, siendo sus deslindes los siguientes:</w:t>
            </w:r>
          </w:p>
          <w:p w14:paraId="2504A22F" w14:textId="17EB4A02" w:rsidR="004728D6" w:rsidRPr="00CC634B" w:rsidRDefault="004728D6" w:rsidP="004728D6">
            <w:r w:rsidRPr="00CC634B">
              <w:t xml:space="preserve">- Sector Norte: Zona de </w:t>
            </w:r>
            <w:r w:rsidR="001E75F2" w:rsidRPr="00CC634B">
              <w:t>Pastoreo</w:t>
            </w:r>
            <w:r w:rsidRPr="00CC634B">
              <w:t xml:space="preserve"> del Vaqueano Zamora.</w:t>
            </w:r>
          </w:p>
          <w:p w14:paraId="3DCEABA8" w14:textId="77777777" w:rsidR="004728D6" w:rsidRPr="00CC634B" w:rsidRDefault="004728D6" w:rsidP="004728D6">
            <w:r w:rsidRPr="00CC634B">
              <w:t>- Sector Sur: Camino interior del Parque.</w:t>
            </w:r>
          </w:p>
          <w:p w14:paraId="3C9C29EB" w14:textId="77777777" w:rsidR="004728D6" w:rsidRPr="00CC634B" w:rsidRDefault="004728D6" w:rsidP="004728D6">
            <w:r w:rsidRPr="00CC634B">
              <w:t>- Sector Oriente: Camino interior del Parque.</w:t>
            </w:r>
          </w:p>
          <w:p w14:paraId="4E00E6B3" w14:textId="77777777" w:rsidR="004728D6" w:rsidRPr="00CC634B" w:rsidRDefault="004728D6" w:rsidP="004728D6">
            <w:r w:rsidRPr="00CC634B">
              <w:t>- Sector Poniente: Camino interior del Parque. [...]</w:t>
            </w:r>
          </w:p>
          <w:p w14:paraId="139F4210" w14:textId="77777777" w:rsidR="004728D6" w:rsidRDefault="004728D6" w:rsidP="004728D6">
            <w:pPr>
              <w:rPr>
                <w:b/>
              </w:rPr>
            </w:pPr>
          </w:p>
          <w:p w14:paraId="5FB61BE7" w14:textId="77777777" w:rsidR="004728D6" w:rsidRPr="00C66C56" w:rsidRDefault="004728D6" w:rsidP="004728D6">
            <w:pPr>
              <w:rPr>
                <w:b/>
              </w:rPr>
            </w:pPr>
            <w:r w:rsidRPr="00C66C56">
              <w:rPr>
                <w:b/>
              </w:rPr>
              <w:t xml:space="preserve">Considerando </w:t>
            </w:r>
            <w:r>
              <w:rPr>
                <w:b/>
              </w:rPr>
              <w:t>3.2.2</w:t>
            </w:r>
            <w:r w:rsidRPr="00C66C56">
              <w:rPr>
                <w:b/>
              </w:rPr>
              <w:t xml:space="preserve"> RCA N°1</w:t>
            </w:r>
            <w:r>
              <w:rPr>
                <w:b/>
              </w:rPr>
              <w:t>38</w:t>
            </w:r>
            <w:r w:rsidRPr="00C66C56">
              <w:rPr>
                <w:b/>
              </w:rPr>
              <w:t>/20</w:t>
            </w:r>
            <w:r>
              <w:rPr>
                <w:b/>
              </w:rPr>
              <w:t>02</w:t>
            </w:r>
          </w:p>
          <w:p w14:paraId="685960AE" w14:textId="77777777" w:rsidR="004728D6" w:rsidRDefault="004728D6" w:rsidP="004728D6">
            <w:pPr>
              <w:rPr>
                <w:spacing w:val="1"/>
                <w:lang w:val="es-ES_tradnl" w:eastAsia="es-ES_tradnl"/>
              </w:rPr>
            </w:pPr>
            <w:r>
              <w:rPr>
                <w:spacing w:val="1"/>
                <w:lang w:val="es-ES_tradnl" w:eastAsia="es-ES_tradnl"/>
              </w:rPr>
              <w:lastRenderedPageBreak/>
              <w:t xml:space="preserve">[…] </w:t>
            </w:r>
            <w:r w:rsidRPr="00280CFC">
              <w:rPr>
                <w:spacing w:val="1"/>
                <w:lang w:val="es-ES_tradnl" w:eastAsia="es-ES_tradnl"/>
              </w:rPr>
              <w:t xml:space="preserve">El recinto estará dotado de equipamiento relacionado </w:t>
            </w:r>
            <w:r>
              <w:rPr>
                <w:spacing w:val="1"/>
                <w:lang w:val="es-ES_tradnl" w:eastAsia="es-ES_tradnl"/>
              </w:rPr>
              <w:t xml:space="preserve">[…] para la construcción y </w:t>
            </w:r>
            <w:r w:rsidRPr="00280CFC">
              <w:rPr>
                <w:spacing w:val="1"/>
                <w:lang w:val="es-ES_tradnl" w:eastAsia="es-ES_tradnl"/>
              </w:rPr>
              <w:t>la mantención de cercos para los corrales de pastoreo que se utilizarán por que los caballos no alteren el estado natural de otras zonas del Parque más que las concesionadas.</w:t>
            </w:r>
          </w:p>
          <w:p w14:paraId="47DEE567" w14:textId="77777777" w:rsidR="004728D6" w:rsidRDefault="004728D6" w:rsidP="004728D6">
            <w:pPr>
              <w:rPr>
                <w:spacing w:val="1"/>
                <w:lang w:val="es-ES_tradnl" w:eastAsia="es-ES_tradnl"/>
              </w:rPr>
            </w:pPr>
          </w:p>
          <w:p w14:paraId="4D13735D" w14:textId="77777777" w:rsidR="004728D6" w:rsidRPr="00C66C56" w:rsidRDefault="004728D6" w:rsidP="004728D6">
            <w:pPr>
              <w:rPr>
                <w:b/>
              </w:rPr>
            </w:pPr>
            <w:r w:rsidRPr="00C66C56">
              <w:rPr>
                <w:b/>
              </w:rPr>
              <w:t xml:space="preserve">Considerando </w:t>
            </w:r>
            <w:r>
              <w:rPr>
                <w:b/>
              </w:rPr>
              <w:t>3.5.1.3</w:t>
            </w:r>
            <w:r w:rsidRPr="00C66C56">
              <w:rPr>
                <w:b/>
              </w:rPr>
              <w:t xml:space="preserve"> RCA N°1</w:t>
            </w:r>
            <w:r>
              <w:rPr>
                <w:b/>
              </w:rPr>
              <w:t>38</w:t>
            </w:r>
            <w:r w:rsidRPr="00C66C56">
              <w:rPr>
                <w:b/>
              </w:rPr>
              <w:t>/20</w:t>
            </w:r>
            <w:r>
              <w:rPr>
                <w:b/>
              </w:rPr>
              <w:t>02</w:t>
            </w:r>
          </w:p>
          <w:p w14:paraId="7E3D938B" w14:textId="77777777" w:rsidR="004728D6" w:rsidRDefault="004728D6" w:rsidP="004728D6">
            <w:pPr>
              <w:rPr>
                <w:spacing w:val="1"/>
                <w:lang w:val="es-ES_tradnl" w:eastAsia="es-ES_tradnl"/>
              </w:rPr>
            </w:pPr>
            <w:r>
              <w:rPr>
                <w:spacing w:val="1"/>
                <w:lang w:val="es-ES_tradnl" w:eastAsia="es-ES_tradnl"/>
              </w:rPr>
              <w:t>Seguimiento de la vegetación y flora</w:t>
            </w:r>
          </w:p>
          <w:p w14:paraId="1B5236C1" w14:textId="77777777" w:rsidR="004728D6" w:rsidRDefault="004728D6" w:rsidP="004728D6">
            <w:pPr>
              <w:rPr>
                <w:spacing w:val="1"/>
                <w:lang w:val="es-ES_tradnl" w:eastAsia="es-ES_tradnl"/>
              </w:rPr>
            </w:pPr>
            <w:r>
              <w:rPr>
                <w:spacing w:val="1"/>
                <w:lang w:val="es-ES_tradnl" w:eastAsia="es-ES_tradnl"/>
              </w:rPr>
              <w:t>Seguimiento que tiene como objetivo evaluar los eventuales impactos en los componentes vegetación y flora de manera de verificar la efectividad de las medidas de conservación y protección establecidas.</w:t>
            </w:r>
          </w:p>
          <w:p w14:paraId="3C0B5C4F" w14:textId="77777777" w:rsidR="004728D6" w:rsidRDefault="004728D6" w:rsidP="004728D6">
            <w:pPr>
              <w:rPr>
                <w:spacing w:val="1"/>
                <w:lang w:val="es-ES_tradnl" w:eastAsia="es-ES_tradnl"/>
              </w:rPr>
            </w:pPr>
          </w:p>
          <w:tbl>
            <w:tblPr>
              <w:tblStyle w:val="Tablaconcuadrcula"/>
              <w:tblW w:w="6974" w:type="dxa"/>
              <w:tblLayout w:type="fixed"/>
              <w:tblLook w:val="04A0" w:firstRow="1" w:lastRow="0" w:firstColumn="1" w:lastColumn="0" w:noHBand="0" w:noVBand="1"/>
            </w:tblPr>
            <w:tblGrid>
              <w:gridCol w:w="1304"/>
              <w:gridCol w:w="1701"/>
              <w:gridCol w:w="2410"/>
              <w:gridCol w:w="1559"/>
            </w:tblGrid>
            <w:tr w:rsidR="004728D6" w14:paraId="5C680570" w14:textId="77777777" w:rsidTr="004728D6">
              <w:tc>
                <w:tcPr>
                  <w:tcW w:w="1304" w:type="dxa"/>
                  <w:vAlign w:val="center"/>
                </w:tcPr>
                <w:p w14:paraId="1AE12682" w14:textId="77777777" w:rsidR="004728D6" w:rsidRPr="001E6DBB" w:rsidRDefault="004728D6" w:rsidP="00ED709B">
                  <w:pPr>
                    <w:jc w:val="center"/>
                    <w:rPr>
                      <w:b/>
                      <w:spacing w:val="1"/>
                      <w:lang w:val="es-ES_tradnl" w:eastAsia="es-ES_tradnl"/>
                    </w:rPr>
                  </w:pPr>
                  <w:r w:rsidRPr="001E6DBB">
                    <w:rPr>
                      <w:b/>
                      <w:spacing w:val="1"/>
                      <w:lang w:val="es-ES_tradnl" w:eastAsia="es-ES_tradnl"/>
                    </w:rPr>
                    <w:t>Parámetro</w:t>
                  </w:r>
                </w:p>
              </w:tc>
              <w:tc>
                <w:tcPr>
                  <w:tcW w:w="1701" w:type="dxa"/>
                  <w:vAlign w:val="center"/>
                </w:tcPr>
                <w:p w14:paraId="4A8EFA9B" w14:textId="77777777" w:rsidR="004728D6" w:rsidRPr="001E6DBB" w:rsidRDefault="004728D6" w:rsidP="00ED709B">
                  <w:pPr>
                    <w:jc w:val="center"/>
                    <w:rPr>
                      <w:b/>
                      <w:spacing w:val="1"/>
                      <w:lang w:val="es-ES_tradnl" w:eastAsia="es-ES_tradnl"/>
                    </w:rPr>
                  </w:pPr>
                  <w:r w:rsidRPr="001E6DBB">
                    <w:rPr>
                      <w:b/>
                      <w:spacing w:val="1"/>
                      <w:lang w:val="es-ES_tradnl" w:eastAsia="es-ES_tradnl"/>
                    </w:rPr>
                    <w:t>Punto de Control</w:t>
                  </w:r>
                </w:p>
              </w:tc>
              <w:tc>
                <w:tcPr>
                  <w:tcW w:w="2410" w:type="dxa"/>
                  <w:vAlign w:val="center"/>
                </w:tcPr>
                <w:p w14:paraId="6A30DAAE" w14:textId="77777777" w:rsidR="004728D6" w:rsidRPr="001E6DBB" w:rsidRDefault="004728D6" w:rsidP="00ED709B">
                  <w:pPr>
                    <w:jc w:val="center"/>
                    <w:rPr>
                      <w:b/>
                      <w:spacing w:val="1"/>
                      <w:lang w:val="es-ES_tradnl" w:eastAsia="es-ES_tradnl"/>
                    </w:rPr>
                  </w:pPr>
                  <w:r w:rsidRPr="001E6DBB">
                    <w:rPr>
                      <w:b/>
                      <w:spacing w:val="1"/>
                      <w:lang w:val="es-ES_tradnl" w:eastAsia="es-ES_tradnl"/>
                    </w:rPr>
                    <w:t>Método de análisis</w:t>
                  </w:r>
                </w:p>
              </w:tc>
              <w:tc>
                <w:tcPr>
                  <w:tcW w:w="1559" w:type="dxa"/>
                  <w:vAlign w:val="center"/>
                </w:tcPr>
                <w:p w14:paraId="6F424543" w14:textId="77777777" w:rsidR="004728D6" w:rsidRPr="001E6DBB" w:rsidRDefault="004728D6" w:rsidP="00ED709B">
                  <w:pPr>
                    <w:jc w:val="center"/>
                    <w:rPr>
                      <w:b/>
                      <w:spacing w:val="1"/>
                      <w:lang w:val="es-ES_tradnl" w:eastAsia="es-ES_tradnl"/>
                    </w:rPr>
                  </w:pPr>
                  <w:r w:rsidRPr="001E6DBB">
                    <w:rPr>
                      <w:b/>
                      <w:spacing w:val="1"/>
                      <w:lang w:val="es-ES_tradnl" w:eastAsia="es-ES_tradnl"/>
                    </w:rPr>
                    <w:t>Periodicidad o vigilancia</w:t>
                  </w:r>
                </w:p>
              </w:tc>
            </w:tr>
            <w:tr w:rsidR="004728D6" w14:paraId="739D4F28" w14:textId="77777777" w:rsidTr="004728D6">
              <w:tc>
                <w:tcPr>
                  <w:tcW w:w="1304" w:type="dxa"/>
                  <w:vAlign w:val="center"/>
                </w:tcPr>
                <w:p w14:paraId="1DA57B52" w14:textId="77777777" w:rsidR="004728D6" w:rsidRDefault="004728D6" w:rsidP="00ED709B">
                  <w:pPr>
                    <w:jc w:val="center"/>
                    <w:rPr>
                      <w:spacing w:val="1"/>
                      <w:lang w:val="es-ES_tradnl" w:eastAsia="es-ES_tradnl"/>
                    </w:rPr>
                  </w:pPr>
                  <w:r>
                    <w:rPr>
                      <w:spacing w:val="1"/>
                      <w:lang w:val="es-ES_tradnl" w:eastAsia="es-ES_tradnl"/>
                    </w:rPr>
                    <w:t>Vegetación</w:t>
                  </w:r>
                </w:p>
              </w:tc>
              <w:tc>
                <w:tcPr>
                  <w:tcW w:w="1701" w:type="dxa"/>
                  <w:vMerge w:val="restart"/>
                  <w:vAlign w:val="center"/>
                </w:tcPr>
                <w:p w14:paraId="7078C643" w14:textId="77777777" w:rsidR="004728D6" w:rsidRDefault="004728D6" w:rsidP="00ED709B">
                  <w:pPr>
                    <w:jc w:val="center"/>
                    <w:rPr>
                      <w:spacing w:val="1"/>
                      <w:lang w:val="es-ES_tradnl" w:eastAsia="es-ES_tradnl"/>
                    </w:rPr>
                  </w:pPr>
                  <w:r>
                    <w:rPr>
                      <w:spacing w:val="1"/>
                      <w:lang w:val="es-ES_tradnl" w:eastAsia="es-ES_tradnl"/>
                    </w:rPr>
                    <w:t>Zona de pastoreo y los alrededores de las caballerizas</w:t>
                  </w:r>
                </w:p>
              </w:tc>
              <w:tc>
                <w:tcPr>
                  <w:tcW w:w="2410" w:type="dxa"/>
                  <w:vAlign w:val="center"/>
                </w:tcPr>
                <w:p w14:paraId="645AF17F" w14:textId="77777777" w:rsidR="004728D6" w:rsidRDefault="004728D6" w:rsidP="00ED709B">
                  <w:pPr>
                    <w:jc w:val="center"/>
                    <w:rPr>
                      <w:spacing w:val="1"/>
                      <w:lang w:val="es-ES_tradnl" w:eastAsia="es-ES_tradnl"/>
                    </w:rPr>
                  </w:pPr>
                  <w:r>
                    <w:rPr>
                      <w:spacing w:val="1"/>
                      <w:lang w:val="es-ES_tradnl" w:eastAsia="es-ES_tradnl"/>
                    </w:rPr>
                    <w:t>Método de ocupación de tierra e inspecciones realizadas por perito</w:t>
                  </w:r>
                </w:p>
              </w:tc>
              <w:tc>
                <w:tcPr>
                  <w:tcW w:w="1559" w:type="dxa"/>
                  <w:vMerge w:val="restart"/>
                  <w:vAlign w:val="center"/>
                </w:tcPr>
                <w:p w14:paraId="0FEF8A67" w14:textId="77777777" w:rsidR="004728D6" w:rsidRDefault="004728D6" w:rsidP="00ED709B">
                  <w:pPr>
                    <w:jc w:val="center"/>
                    <w:rPr>
                      <w:spacing w:val="1"/>
                      <w:lang w:val="es-ES_tradnl" w:eastAsia="es-ES_tradnl"/>
                    </w:rPr>
                  </w:pPr>
                  <w:r>
                    <w:rPr>
                      <w:spacing w:val="1"/>
                      <w:lang w:val="es-ES_tradnl" w:eastAsia="es-ES_tradnl"/>
                    </w:rPr>
                    <w:t>Al inicio del Proyecto y posteriormente cada 1 año</w:t>
                  </w:r>
                </w:p>
              </w:tc>
            </w:tr>
            <w:tr w:rsidR="004728D6" w14:paraId="0D7F714A" w14:textId="77777777" w:rsidTr="004728D6">
              <w:tc>
                <w:tcPr>
                  <w:tcW w:w="1304" w:type="dxa"/>
                  <w:vAlign w:val="center"/>
                </w:tcPr>
                <w:p w14:paraId="74F2A525" w14:textId="77777777" w:rsidR="004728D6" w:rsidRDefault="004728D6" w:rsidP="00ED709B">
                  <w:pPr>
                    <w:jc w:val="center"/>
                    <w:rPr>
                      <w:spacing w:val="1"/>
                      <w:lang w:val="es-ES_tradnl" w:eastAsia="es-ES_tradnl"/>
                    </w:rPr>
                  </w:pPr>
                  <w:r>
                    <w:rPr>
                      <w:spacing w:val="1"/>
                      <w:lang w:val="es-ES_tradnl" w:eastAsia="es-ES_tradnl"/>
                    </w:rPr>
                    <w:t>Flora</w:t>
                  </w:r>
                </w:p>
              </w:tc>
              <w:tc>
                <w:tcPr>
                  <w:tcW w:w="1701" w:type="dxa"/>
                  <w:vMerge/>
                  <w:vAlign w:val="center"/>
                </w:tcPr>
                <w:p w14:paraId="1BB660C6" w14:textId="77777777" w:rsidR="004728D6" w:rsidRDefault="004728D6" w:rsidP="00ED709B">
                  <w:pPr>
                    <w:jc w:val="center"/>
                    <w:rPr>
                      <w:spacing w:val="1"/>
                      <w:lang w:val="es-ES_tradnl" w:eastAsia="es-ES_tradnl"/>
                    </w:rPr>
                  </w:pPr>
                </w:p>
              </w:tc>
              <w:tc>
                <w:tcPr>
                  <w:tcW w:w="2410" w:type="dxa"/>
                  <w:vAlign w:val="center"/>
                </w:tcPr>
                <w:p w14:paraId="3EAB47CC" w14:textId="77777777" w:rsidR="004728D6" w:rsidRDefault="004728D6" w:rsidP="00ED709B">
                  <w:pPr>
                    <w:jc w:val="center"/>
                    <w:rPr>
                      <w:spacing w:val="1"/>
                      <w:lang w:val="es-ES_tradnl" w:eastAsia="es-ES_tradnl"/>
                    </w:rPr>
                  </w:pPr>
                  <w:r>
                    <w:rPr>
                      <w:spacing w:val="1"/>
                      <w:lang w:val="es-ES_tradnl" w:eastAsia="es-ES_tradnl"/>
                    </w:rPr>
                    <w:t>Inspección por personal perito</w:t>
                  </w:r>
                </w:p>
              </w:tc>
              <w:tc>
                <w:tcPr>
                  <w:tcW w:w="1559" w:type="dxa"/>
                  <w:vMerge/>
                </w:tcPr>
                <w:p w14:paraId="4BEE3BF8" w14:textId="77777777" w:rsidR="004728D6" w:rsidRDefault="004728D6" w:rsidP="00ED709B">
                  <w:pPr>
                    <w:rPr>
                      <w:spacing w:val="1"/>
                      <w:lang w:val="es-ES_tradnl" w:eastAsia="es-ES_tradnl"/>
                    </w:rPr>
                  </w:pPr>
                </w:p>
              </w:tc>
            </w:tr>
          </w:tbl>
          <w:p w14:paraId="5AADBD98" w14:textId="1B49CED6" w:rsidR="00A22373" w:rsidRPr="00B53A70" w:rsidRDefault="00A22373" w:rsidP="00DA56E1">
            <w:pPr>
              <w:rPr>
                <w:b/>
              </w:rPr>
            </w:pPr>
          </w:p>
        </w:tc>
        <w:tc>
          <w:tcPr>
            <w:tcW w:w="1157" w:type="pct"/>
            <w:vAlign w:val="center"/>
          </w:tcPr>
          <w:p w14:paraId="448284A8" w14:textId="5B08D556" w:rsidR="00BA2478" w:rsidRPr="00F90141" w:rsidRDefault="00BA2478" w:rsidP="003B7942">
            <w:pPr>
              <w:rPr>
                <w:rFonts w:ascii="Calibri" w:eastAsia="Times New Roman" w:hAnsi="Calibri"/>
                <w:color w:val="000000"/>
                <w:lang w:eastAsia="es-CL"/>
              </w:rPr>
            </w:pPr>
            <w:r w:rsidRPr="00F90141">
              <w:rPr>
                <w:rFonts w:ascii="Calibri" w:eastAsia="Times New Roman" w:hAnsi="Calibri"/>
                <w:color w:val="000000"/>
                <w:lang w:eastAsia="es-CL"/>
              </w:rPr>
              <w:lastRenderedPageBreak/>
              <w:t xml:space="preserve">Se constata que la superficie total utilizada para el pastoreo de los caballares </w:t>
            </w:r>
            <w:r w:rsidR="00874A3F">
              <w:rPr>
                <w:rFonts w:ascii="Calibri" w:eastAsia="Times New Roman" w:hAnsi="Calibri"/>
                <w:color w:val="000000"/>
                <w:lang w:eastAsia="es-CL"/>
              </w:rPr>
              <w:t xml:space="preserve">supera ampliamente (en 142 hectáreas), la aprobada ambientalmente, </w:t>
            </w:r>
            <w:r w:rsidRPr="00F90141">
              <w:rPr>
                <w:rFonts w:ascii="Calibri" w:eastAsia="Times New Roman" w:hAnsi="Calibri"/>
                <w:color w:val="000000"/>
                <w:lang w:eastAsia="es-CL"/>
              </w:rPr>
              <w:t>alcanza</w:t>
            </w:r>
            <w:r w:rsidR="00874A3F">
              <w:rPr>
                <w:rFonts w:ascii="Calibri" w:eastAsia="Times New Roman" w:hAnsi="Calibri"/>
                <w:color w:val="000000"/>
                <w:lang w:eastAsia="es-CL"/>
              </w:rPr>
              <w:t xml:space="preserve">ndo </w:t>
            </w:r>
            <w:r w:rsidRPr="00F90141">
              <w:rPr>
                <w:rFonts w:ascii="Calibri" w:eastAsia="Times New Roman" w:hAnsi="Calibri"/>
                <w:color w:val="000000"/>
                <w:lang w:eastAsia="es-CL"/>
              </w:rPr>
              <w:t>un total de 192 hectáreas.</w:t>
            </w:r>
          </w:p>
          <w:p w14:paraId="3D51BFE2" w14:textId="77777777" w:rsidR="00BA2478" w:rsidRPr="00F90141" w:rsidRDefault="00BA2478" w:rsidP="003B7942">
            <w:pPr>
              <w:rPr>
                <w:rFonts w:ascii="Calibri" w:eastAsia="Times New Roman" w:hAnsi="Calibri"/>
                <w:color w:val="000000"/>
                <w:lang w:eastAsia="es-CL"/>
              </w:rPr>
            </w:pPr>
          </w:p>
          <w:p w14:paraId="387442F5" w14:textId="52FC2FD0" w:rsidR="000C754C" w:rsidRPr="00F90141" w:rsidRDefault="0098505A" w:rsidP="000C754C">
            <w:pPr>
              <w:rPr>
                <w:rFonts w:ascii="Calibri" w:eastAsia="Times New Roman" w:hAnsi="Calibri"/>
                <w:color w:val="000000"/>
                <w:lang w:eastAsia="es-CL"/>
              </w:rPr>
            </w:pPr>
            <w:r>
              <w:rPr>
                <w:rFonts w:ascii="Calibri" w:eastAsia="Times New Roman" w:hAnsi="Calibri"/>
                <w:color w:val="000000"/>
                <w:lang w:eastAsia="es-CL"/>
              </w:rPr>
              <w:t>Adicionalmente</w:t>
            </w:r>
            <w:r w:rsidR="00B073F2" w:rsidRPr="00F90141">
              <w:rPr>
                <w:rFonts w:ascii="Calibri" w:eastAsia="Times New Roman" w:hAnsi="Calibri"/>
                <w:color w:val="000000"/>
                <w:lang w:eastAsia="es-CL"/>
              </w:rPr>
              <w:t xml:space="preserve">, se observó que el titular no ha realizado la adecuada </w:t>
            </w:r>
            <w:r w:rsidR="00B073F2" w:rsidRPr="00F90141">
              <w:rPr>
                <w:rFonts w:ascii="Calibri" w:eastAsia="Times New Roman" w:hAnsi="Calibri"/>
                <w:color w:val="000000"/>
                <w:lang w:eastAsia="es-CL"/>
              </w:rPr>
              <w:lastRenderedPageBreak/>
              <w:t>mantención de los cercos utilizados para delimitar las áreas de pastoreo, a efectos de evitar la afectación de zonas ubicadas fuera de las mismas.</w:t>
            </w:r>
          </w:p>
          <w:p w14:paraId="5F397231" w14:textId="77777777" w:rsidR="00D04F08" w:rsidRPr="00F90141" w:rsidRDefault="00D04F08" w:rsidP="000C754C">
            <w:pPr>
              <w:rPr>
                <w:rFonts w:ascii="Calibri" w:eastAsia="Times New Roman" w:hAnsi="Calibri"/>
                <w:color w:val="000000"/>
                <w:lang w:eastAsia="es-CL"/>
              </w:rPr>
            </w:pPr>
          </w:p>
          <w:p w14:paraId="1A0F1019" w14:textId="76F4ACE8" w:rsidR="00D04F08" w:rsidRPr="00F90141" w:rsidRDefault="0098505A" w:rsidP="0098505A">
            <w:pPr>
              <w:rPr>
                <w:rFonts w:ascii="Calibri" w:eastAsia="Times New Roman" w:hAnsi="Calibri"/>
                <w:color w:val="000000"/>
                <w:lang w:eastAsia="es-CL"/>
              </w:rPr>
            </w:pPr>
            <w:r>
              <w:rPr>
                <w:rFonts w:ascii="Calibri" w:eastAsia="Times New Roman" w:hAnsi="Calibri"/>
                <w:color w:val="000000"/>
                <w:lang w:eastAsia="es-CL"/>
              </w:rPr>
              <w:t>Por otra parte</w:t>
            </w:r>
            <w:r w:rsidR="00D04F08" w:rsidRPr="00F90141">
              <w:rPr>
                <w:rFonts w:ascii="Calibri" w:eastAsia="Times New Roman" w:hAnsi="Calibri"/>
                <w:color w:val="000000"/>
                <w:lang w:eastAsia="es-CL"/>
              </w:rPr>
              <w:t>, se advierte que e</w:t>
            </w:r>
            <w:r w:rsidR="00D04F08" w:rsidRPr="00F90141">
              <w:rPr>
                <w:rFonts w:cstheme="minorHAnsi"/>
                <w:lang w:val="es-ES" w:eastAsia="es-ES"/>
              </w:rPr>
              <w:t>l titular no ha elaborado los informes de seguimiento de la componente vegetación y flora contemplados para el proyecto de caballerizas.</w:t>
            </w:r>
          </w:p>
        </w:tc>
      </w:tr>
      <w:tr w:rsidR="00B64FAF" w:rsidRPr="002B41E8" w14:paraId="02C461C7" w14:textId="77777777" w:rsidTr="007F50E9">
        <w:trPr>
          <w:jc w:val="center"/>
        </w:trPr>
        <w:tc>
          <w:tcPr>
            <w:tcW w:w="416" w:type="pct"/>
            <w:vAlign w:val="center"/>
          </w:tcPr>
          <w:p w14:paraId="65241FB3" w14:textId="5E27F0E7" w:rsidR="00DA56E1" w:rsidRDefault="00E15333" w:rsidP="003B7942">
            <w:pPr>
              <w:widowControl w:val="0"/>
              <w:overflowPunct w:val="0"/>
              <w:autoSpaceDE w:val="0"/>
              <w:autoSpaceDN w:val="0"/>
              <w:adjustRightInd w:val="0"/>
              <w:jc w:val="center"/>
              <w:rPr>
                <w:rFonts w:cstheme="minorHAnsi"/>
                <w:iCs/>
              </w:rPr>
            </w:pPr>
            <w:r>
              <w:rPr>
                <w:rFonts w:cstheme="minorHAnsi"/>
                <w:iCs/>
              </w:rPr>
              <w:lastRenderedPageBreak/>
              <w:t>7</w:t>
            </w:r>
          </w:p>
        </w:tc>
        <w:tc>
          <w:tcPr>
            <w:tcW w:w="806" w:type="pct"/>
            <w:vAlign w:val="center"/>
          </w:tcPr>
          <w:p w14:paraId="35E0F14A" w14:textId="0E2B92D6" w:rsidR="00DA56E1" w:rsidRDefault="00D10B9F" w:rsidP="00D10B9F">
            <w:pPr>
              <w:pStyle w:val="Ttulo2"/>
              <w:numPr>
                <w:ilvl w:val="0"/>
                <w:numId w:val="0"/>
              </w:numPr>
              <w:jc w:val="both"/>
              <w:outlineLvl w:val="1"/>
              <w:rPr>
                <w:b w:val="0"/>
                <w:sz w:val="20"/>
              </w:rPr>
            </w:pPr>
            <w:bookmarkStart w:id="235" w:name="_Toc406154268"/>
            <w:bookmarkStart w:id="236" w:name="_Toc406154647"/>
            <w:bookmarkStart w:id="237" w:name="_Toc407798145"/>
            <w:r>
              <w:rPr>
                <w:b w:val="0"/>
                <w:sz w:val="20"/>
              </w:rPr>
              <w:t>Pérdida o Afectación de hábitat para fauna</w:t>
            </w:r>
            <w:bookmarkEnd w:id="235"/>
            <w:bookmarkEnd w:id="236"/>
            <w:bookmarkEnd w:id="237"/>
          </w:p>
        </w:tc>
        <w:tc>
          <w:tcPr>
            <w:tcW w:w="2621" w:type="pct"/>
            <w:vAlign w:val="center"/>
          </w:tcPr>
          <w:p w14:paraId="28A2B917" w14:textId="77777777" w:rsidR="00D10B9F" w:rsidRPr="00C66C56" w:rsidRDefault="00D10B9F" w:rsidP="00D10B9F">
            <w:pPr>
              <w:rPr>
                <w:b/>
              </w:rPr>
            </w:pPr>
            <w:r w:rsidRPr="00C66C56">
              <w:rPr>
                <w:b/>
              </w:rPr>
              <w:t xml:space="preserve">Considerando </w:t>
            </w:r>
            <w:r>
              <w:rPr>
                <w:b/>
              </w:rPr>
              <w:t>3.5.1.4</w:t>
            </w:r>
            <w:r w:rsidRPr="00C66C56">
              <w:rPr>
                <w:b/>
              </w:rPr>
              <w:t xml:space="preserve"> RCA N°1</w:t>
            </w:r>
            <w:r>
              <w:rPr>
                <w:b/>
              </w:rPr>
              <w:t>38</w:t>
            </w:r>
            <w:r w:rsidRPr="00C66C56">
              <w:rPr>
                <w:b/>
              </w:rPr>
              <w:t>/20</w:t>
            </w:r>
            <w:r>
              <w:rPr>
                <w:b/>
              </w:rPr>
              <w:t>02</w:t>
            </w:r>
          </w:p>
          <w:p w14:paraId="05A381B9" w14:textId="77777777" w:rsidR="00D10B9F" w:rsidRDefault="00D10B9F" w:rsidP="00D10B9F">
            <w:pPr>
              <w:rPr>
                <w:spacing w:val="1"/>
                <w:lang w:val="es-ES_tradnl" w:eastAsia="es-ES_tradnl"/>
              </w:rPr>
            </w:pPr>
            <w:r>
              <w:rPr>
                <w:spacing w:val="1"/>
                <w:lang w:val="es-ES_tradnl" w:eastAsia="es-ES_tradnl"/>
              </w:rPr>
              <w:t>Seguimiento de la fauna</w:t>
            </w:r>
          </w:p>
          <w:p w14:paraId="6CB44BEE" w14:textId="77777777" w:rsidR="00D10B9F" w:rsidRDefault="00D10B9F" w:rsidP="00D10B9F">
            <w:pPr>
              <w:rPr>
                <w:spacing w:val="1"/>
                <w:lang w:val="es-ES_tradnl" w:eastAsia="es-ES_tradnl"/>
              </w:rPr>
            </w:pPr>
            <w:r>
              <w:rPr>
                <w:spacing w:val="1"/>
                <w:lang w:val="es-ES_tradnl" w:eastAsia="es-ES_tradnl"/>
              </w:rPr>
              <w:t>Se presenta el plan de seguimiento para el componente fauna del proyecto.</w:t>
            </w:r>
          </w:p>
          <w:p w14:paraId="5BD1CC5D" w14:textId="77777777" w:rsidR="00D10B9F" w:rsidRDefault="00D10B9F" w:rsidP="00D10B9F">
            <w:pPr>
              <w:rPr>
                <w:spacing w:val="1"/>
                <w:lang w:val="es-ES_tradnl" w:eastAsia="es-ES_tradnl"/>
              </w:rPr>
            </w:pPr>
          </w:p>
          <w:tbl>
            <w:tblPr>
              <w:tblStyle w:val="Tablaconcuadrcula"/>
              <w:tblW w:w="6974" w:type="dxa"/>
              <w:tblLayout w:type="fixed"/>
              <w:tblLook w:val="04A0" w:firstRow="1" w:lastRow="0" w:firstColumn="1" w:lastColumn="0" w:noHBand="0" w:noVBand="1"/>
            </w:tblPr>
            <w:tblGrid>
              <w:gridCol w:w="1162"/>
              <w:gridCol w:w="3119"/>
              <w:gridCol w:w="1417"/>
              <w:gridCol w:w="1276"/>
            </w:tblGrid>
            <w:tr w:rsidR="00D10B9F" w14:paraId="6DA5EEF7" w14:textId="77777777" w:rsidTr="00D10B9F">
              <w:tc>
                <w:tcPr>
                  <w:tcW w:w="1162" w:type="dxa"/>
                  <w:vAlign w:val="center"/>
                </w:tcPr>
                <w:p w14:paraId="1A9A0300" w14:textId="77777777" w:rsidR="00D10B9F" w:rsidRPr="001E6DBB" w:rsidRDefault="00D10B9F" w:rsidP="00ED709B">
                  <w:pPr>
                    <w:jc w:val="center"/>
                    <w:rPr>
                      <w:b/>
                      <w:spacing w:val="1"/>
                      <w:lang w:val="es-ES_tradnl" w:eastAsia="es-ES_tradnl"/>
                    </w:rPr>
                  </w:pPr>
                  <w:r w:rsidRPr="001E6DBB">
                    <w:rPr>
                      <w:b/>
                      <w:spacing w:val="1"/>
                      <w:lang w:val="es-ES_tradnl" w:eastAsia="es-ES_tradnl"/>
                    </w:rPr>
                    <w:t>Parámetro</w:t>
                  </w:r>
                </w:p>
              </w:tc>
              <w:tc>
                <w:tcPr>
                  <w:tcW w:w="3119" w:type="dxa"/>
                  <w:vAlign w:val="center"/>
                </w:tcPr>
                <w:p w14:paraId="2171CA1A" w14:textId="77777777" w:rsidR="00D10B9F" w:rsidRPr="001E6DBB" w:rsidRDefault="00D10B9F" w:rsidP="00ED709B">
                  <w:pPr>
                    <w:jc w:val="center"/>
                    <w:rPr>
                      <w:b/>
                      <w:spacing w:val="1"/>
                      <w:lang w:val="es-ES_tradnl" w:eastAsia="es-ES_tradnl"/>
                    </w:rPr>
                  </w:pPr>
                  <w:r w:rsidRPr="001E6DBB">
                    <w:rPr>
                      <w:b/>
                      <w:spacing w:val="1"/>
                      <w:lang w:val="es-ES_tradnl" w:eastAsia="es-ES_tradnl"/>
                    </w:rPr>
                    <w:t>Punto de Control</w:t>
                  </w:r>
                </w:p>
              </w:tc>
              <w:tc>
                <w:tcPr>
                  <w:tcW w:w="1417" w:type="dxa"/>
                  <w:vAlign w:val="center"/>
                </w:tcPr>
                <w:p w14:paraId="25631CA4" w14:textId="77777777" w:rsidR="00D10B9F" w:rsidRPr="001E6DBB" w:rsidRDefault="00D10B9F" w:rsidP="00ED709B">
                  <w:pPr>
                    <w:jc w:val="center"/>
                    <w:rPr>
                      <w:b/>
                      <w:spacing w:val="1"/>
                      <w:lang w:val="es-ES_tradnl" w:eastAsia="es-ES_tradnl"/>
                    </w:rPr>
                  </w:pPr>
                  <w:r w:rsidRPr="001E6DBB">
                    <w:rPr>
                      <w:b/>
                      <w:spacing w:val="1"/>
                      <w:lang w:val="es-ES_tradnl" w:eastAsia="es-ES_tradnl"/>
                    </w:rPr>
                    <w:t>Método de análisis</w:t>
                  </w:r>
                </w:p>
              </w:tc>
              <w:tc>
                <w:tcPr>
                  <w:tcW w:w="1276" w:type="dxa"/>
                  <w:vAlign w:val="center"/>
                </w:tcPr>
                <w:p w14:paraId="664E8735" w14:textId="77777777" w:rsidR="00D10B9F" w:rsidRPr="001E6DBB" w:rsidRDefault="00D10B9F" w:rsidP="00ED709B">
                  <w:pPr>
                    <w:jc w:val="center"/>
                    <w:rPr>
                      <w:b/>
                      <w:spacing w:val="1"/>
                      <w:lang w:val="es-ES_tradnl" w:eastAsia="es-ES_tradnl"/>
                    </w:rPr>
                  </w:pPr>
                  <w:r w:rsidRPr="001E6DBB">
                    <w:rPr>
                      <w:b/>
                      <w:spacing w:val="1"/>
                      <w:lang w:val="es-ES_tradnl" w:eastAsia="es-ES_tradnl"/>
                    </w:rPr>
                    <w:t>Periodicidad o vigilancia</w:t>
                  </w:r>
                </w:p>
              </w:tc>
            </w:tr>
            <w:tr w:rsidR="00D10B9F" w14:paraId="2A0B8E2A" w14:textId="77777777" w:rsidTr="00D10B9F">
              <w:tc>
                <w:tcPr>
                  <w:tcW w:w="1162" w:type="dxa"/>
                  <w:vAlign w:val="center"/>
                </w:tcPr>
                <w:p w14:paraId="11CD7D75" w14:textId="77777777" w:rsidR="00D10B9F" w:rsidRDefault="00D10B9F" w:rsidP="00ED709B">
                  <w:pPr>
                    <w:jc w:val="center"/>
                    <w:rPr>
                      <w:spacing w:val="1"/>
                      <w:lang w:val="es-ES_tradnl" w:eastAsia="es-ES_tradnl"/>
                    </w:rPr>
                  </w:pPr>
                  <w:r>
                    <w:rPr>
                      <w:spacing w:val="1"/>
                      <w:lang w:val="es-ES_tradnl" w:eastAsia="es-ES_tradnl"/>
                    </w:rPr>
                    <w:t>Mamíferos y avifauna</w:t>
                  </w:r>
                </w:p>
              </w:tc>
              <w:tc>
                <w:tcPr>
                  <w:tcW w:w="3119" w:type="dxa"/>
                  <w:vAlign w:val="center"/>
                </w:tcPr>
                <w:p w14:paraId="1352B16C" w14:textId="77777777" w:rsidR="00D10B9F" w:rsidRDefault="00D10B9F" w:rsidP="00ED709B">
                  <w:pPr>
                    <w:jc w:val="center"/>
                    <w:rPr>
                      <w:spacing w:val="1"/>
                      <w:lang w:val="es-ES_tradnl" w:eastAsia="es-ES_tradnl"/>
                    </w:rPr>
                  </w:pPr>
                  <w:r>
                    <w:rPr>
                      <w:spacing w:val="1"/>
                      <w:lang w:val="es-ES_tradnl" w:eastAsia="es-ES_tradnl"/>
                    </w:rPr>
                    <w:t>Hábitats identificados en el estudio en particular en zona de pastoreo, vegetación nativa, en general en el área de influencia del proyecto.</w:t>
                  </w:r>
                </w:p>
              </w:tc>
              <w:tc>
                <w:tcPr>
                  <w:tcW w:w="1417" w:type="dxa"/>
                  <w:vAlign w:val="center"/>
                </w:tcPr>
                <w:p w14:paraId="666D2D63" w14:textId="77777777" w:rsidR="00D10B9F" w:rsidRDefault="00D10B9F" w:rsidP="00ED709B">
                  <w:pPr>
                    <w:jc w:val="center"/>
                    <w:rPr>
                      <w:spacing w:val="1"/>
                      <w:lang w:val="es-ES_tradnl" w:eastAsia="es-ES_tradnl"/>
                    </w:rPr>
                  </w:pPr>
                  <w:r>
                    <w:rPr>
                      <w:spacing w:val="1"/>
                      <w:lang w:val="es-ES_tradnl" w:eastAsia="es-ES_tradnl"/>
                    </w:rPr>
                    <w:t>Estaciones de observación directa.</w:t>
                  </w:r>
                </w:p>
              </w:tc>
              <w:tc>
                <w:tcPr>
                  <w:tcW w:w="1276" w:type="dxa"/>
                  <w:vAlign w:val="center"/>
                </w:tcPr>
                <w:p w14:paraId="05730ECD" w14:textId="77777777" w:rsidR="00D10B9F" w:rsidRDefault="00D10B9F" w:rsidP="00ED709B">
                  <w:pPr>
                    <w:jc w:val="center"/>
                    <w:rPr>
                      <w:spacing w:val="1"/>
                      <w:lang w:val="es-ES_tradnl" w:eastAsia="es-ES_tradnl"/>
                    </w:rPr>
                  </w:pPr>
                  <w:r>
                    <w:rPr>
                      <w:spacing w:val="1"/>
                      <w:lang w:val="es-ES_tradnl" w:eastAsia="es-ES_tradnl"/>
                    </w:rPr>
                    <w:t>Al inicio del proyecto y cada dos años</w:t>
                  </w:r>
                </w:p>
              </w:tc>
            </w:tr>
          </w:tbl>
          <w:p w14:paraId="1B2005F1" w14:textId="486A1489" w:rsidR="00DA56E1" w:rsidRPr="00D10B9F" w:rsidRDefault="00DA56E1" w:rsidP="00DA56E1">
            <w:pPr>
              <w:rPr>
                <w:spacing w:val="1"/>
                <w:lang w:eastAsia="es-ES_tradnl"/>
              </w:rPr>
            </w:pPr>
          </w:p>
        </w:tc>
        <w:tc>
          <w:tcPr>
            <w:tcW w:w="1157" w:type="pct"/>
            <w:vAlign w:val="center"/>
          </w:tcPr>
          <w:p w14:paraId="110187D3" w14:textId="655F85FB" w:rsidR="00137D6E" w:rsidRPr="002B41E8" w:rsidRDefault="002B41E8" w:rsidP="002B41E8">
            <w:pPr>
              <w:rPr>
                <w:rFonts w:cstheme="minorHAnsi"/>
                <w:lang w:val="es-ES" w:eastAsia="es-ES"/>
              </w:rPr>
            </w:pPr>
            <w:r>
              <w:rPr>
                <w:rFonts w:cstheme="minorHAnsi"/>
                <w:lang w:val="es-ES" w:eastAsia="es-ES"/>
              </w:rPr>
              <w:t xml:space="preserve">El titular no ha elaborado los informes de </w:t>
            </w:r>
            <w:r w:rsidR="00873C86">
              <w:rPr>
                <w:rFonts w:cstheme="minorHAnsi"/>
                <w:lang w:val="es-ES" w:eastAsia="es-ES"/>
              </w:rPr>
              <w:t>seguimiento de la componente fauna contemplados para el proyecto de caballerizas</w:t>
            </w:r>
            <w:r>
              <w:rPr>
                <w:rFonts w:cstheme="minorHAnsi"/>
                <w:lang w:val="es-ES" w:eastAsia="es-ES"/>
              </w:rPr>
              <w:t>.</w:t>
            </w:r>
          </w:p>
        </w:tc>
      </w:tr>
      <w:tr w:rsidR="00B75FD8" w:rsidRPr="004C7A75" w14:paraId="4F8220DC" w14:textId="77777777" w:rsidTr="007F50E9">
        <w:trPr>
          <w:jc w:val="center"/>
        </w:trPr>
        <w:tc>
          <w:tcPr>
            <w:tcW w:w="416" w:type="pct"/>
            <w:vAlign w:val="center"/>
          </w:tcPr>
          <w:p w14:paraId="42E7C4A4" w14:textId="77777777" w:rsidR="00B75FD8" w:rsidRDefault="00B75FD8" w:rsidP="003B7942">
            <w:pPr>
              <w:widowControl w:val="0"/>
              <w:overflowPunct w:val="0"/>
              <w:autoSpaceDE w:val="0"/>
              <w:autoSpaceDN w:val="0"/>
              <w:adjustRightInd w:val="0"/>
              <w:jc w:val="center"/>
              <w:rPr>
                <w:rFonts w:cstheme="minorHAnsi"/>
                <w:iCs/>
              </w:rPr>
            </w:pPr>
            <w:r>
              <w:rPr>
                <w:rFonts w:cstheme="minorHAnsi"/>
                <w:iCs/>
              </w:rPr>
              <w:t>8</w:t>
            </w:r>
          </w:p>
        </w:tc>
        <w:tc>
          <w:tcPr>
            <w:tcW w:w="806" w:type="pct"/>
            <w:vAlign w:val="center"/>
          </w:tcPr>
          <w:p w14:paraId="506FAE02" w14:textId="47FE2218" w:rsidR="00B75FD8" w:rsidRDefault="00B75FD8" w:rsidP="004A0764">
            <w:pPr>
              <w:pStyle w:val="Ttulo2"/>
              <w:numPr>
                <w:ilvl w:val="0"/>
                <w:numId w:val="0"/>
              </w:numPr>
              <w:jc w:val="both"/>
              <w:outlineLvl w:val="1"/>
              <w:rPr>
                <w:b w:val="0"/>
                <w:sz w:val="20"/>
              </w:rPr>
            </w:pPr>
            <w:bookmarkStart w:id="238" w:name="_Toc406154269"/>
            <w:bookmarkStart w:id="239" w:name="_Toc406154648"/>
            <w:bookmarkStart w:id="240" w:name="_Toc407798146"/>
            <w:r>
              <w:rPr>
                <w:b w:val="0"/>
                <w:sz w:val="20"/>
              </w:rPr>
              <w:t>Afectación de suelo</w:t>
            </w:r>
            <w:bookmarkEnd w:id="238"/>
            <w:bookmarkEnd w:id="239"/>
            <w:bookmarkEnd w:id="240"/>
          </w:p>
        </w:tc>
        <w:tc>
          <w:tcPr>
            <w:tcW w:w="2621" w:type="pct"/>
            <w:vAlign w:val="center"/>
          </w:tcPr>
          <w:p w14:paraId="44EC57E9" w14:textId="77777777" w:rsidR="00B75FD8" w:rsidRPr="00F31A82" w:rsidRDefault="00B75FD8" w:rsidP="004A0764">
            <w:pPr>
              <w:rPr>
                <w:b/>
              </w:rPr>
            </w:pPr>
            <w:r w:rsidRPr="00F31A82">
              <w:rPr>
                <w:b/>
              </w:rPr>
              <w:t xml:space="preserve">Considerando </w:t>
            </w:r>
            <w:r>
              <w:rPr>
                <w:b/>
              </w:rPr>
              <w:t>4</w:t>
            </w:r>
            <w:r w:rsidRPr="00F31A82">
              <w:rPr>
                <w:b/>
              </w:rPr>
              <w:t xml:space="preserve"> RCA N°1</w:t>
            </w:r>
            <w:r>
              <w:rPr>
                <w:b/>
              </w:rPr>
              <w:t>38</w:t>
            </w:r>
            <w:r w:rsidRPr="00F31A82">
              <w:rPr>
                <w:b/>
              </w:rPr>
              <w:t>/20</w:t>
            </w:r>
            <w:r>
              <w:rPr>
                <w:b/>
              </w:rPr>
              <w:t>02</w:t>
            </w:r>
          </w:p>
          <w:p w14:paraId="39F55DB0" w14:textId="77777777" w:rsidR="00B75FD8" w:rsidRPr="00805C89" w:rsidRDefault="00B75FD8" w:rsidP="004A0764">
            <w:r w:rsidRPr="00805C89">
              <w:t>En relación con los Permisos Ambientales Sectoriales asociados al Proyecto, éste contempla:</w:t>
            </w:r>
          </w:p>
          <w:p w14:paraId="1517ECD3" w14:textId="77777777" w:rsidR="00B75FD8" w:rsidRDefault="00B75FD8" w:rsidP="004A0764">
            <w:pPr>
              <w:rPr>
                <w:b/>
              </w:rPr>
            </w:pPr>
          </w:p>
          <w:p w14:paraId="51E523DB" w14:textId="77777777" w:rsidR="00B75FD8" w:rsidRPr="00F31A82" w:rsidRDefault="00B75FD8" w:rsidP="004A0764">
            <w:pPr>
              <w:rPr>
                <w:b/>
              </w:rPr>
            </w:pPr>
            <w:r w:rsidRPr="00F31A82">
              <w:rPr>
                <w:b/>
              </w:rPr>
              <w:t xml:space="preserve">Considerando </w:t>
            </w:r>
            <w:r>
              <w:rPr>
                <w:b/>
              </w:rPr>
              <w:t>4.3</w:t>
            </w:r>
            <w:r w:rsidRPr="00F31A82">
              <w:rPr>
                <w:b/>
              </w:rPr>
              <w:t xml:space="preserve"> RCA N°1</w:t>
            </w:r>
            <w:r>
              <w:rPr>
                <w:b/>
              </w:rPr>
              <w:t>38</w:t>
            </w:r>
            <w:r w:rsidRPr="00F31A82">
              <w:rPr>
                <w:b/>
              </w:rPr>
              <w:t>/20</w:t>
            </w:r>
            <w:r>
              <w:rPr>
                <w:b/>
              </w:rPr>
              <w:t>02</w:t>
            </w:r>
          </w:p>
          <w:p w14:paraId="5E9D7427" w14:textId="1473E54B" w:rsidR="00B75FD8" w:rsidRPr="00F2585F" w:rsidRDefault="00B75FD8" w:rsidP="004A0764">
            <w:pPr>
              <w:rPr>
                <w:spacing w:val="1"/>
                <w:lang w:val="es-ES_tradnl" w:eastAsia="es-ES_tradnl"/>
              </w:rPr>
            </w:pPr>
            <w:r w:rsidRPr="00F2585F">
              <w:rPr>
                <w:spacing w:val="1"/>
                <w:lang w:val="es-ES_tradnl" w:eastAsia="es-ES_tradnl"/>
              </w:rPr>
              <w:t xml:space="preserve">Permiso ambiental sectorial correspondiente al </w:t>
            </w:r>
            <w:r w:rsidR="001E75F2" w:rsidRPr="00F2585F">
              <w:rPr>
                <w:spacing w:val="1"/>
                <w:lang w:val="es-ES_tradnl" w:eastAsia="es-ES_tradnl"/>
              </w:rPr>
              <w:t>Artículo</w:t>
            </w:r>
            <w:r w:rsidRPr="00F2585F">
              <w:rPr>
                <w:spacing w:val="1"/>
                <w:lang w:val="es-ES_tradnl" w:eastAsia="es-ES_tradnl"/>
              </w:rPr>
              <w:t xml:space="preserve"> 97</w:t>
            </w:r>
          </w:p>
          <w:p w14:paraId="6F7B32E8" w14:textId="5056250C" w:rsidR="00B75FD8" w:rsidRPr="004A0764" w:rsidRDefault="00B75FD8" w:rsidP="004A0764">
            <w:pPr>
              <w:rPr>
                <w:spacing w:val="1"/>
                <w:lang w:val="es-ES_tradnl" w:eastAsia="es-ES_tradnl"/>
              </w:rPr>
            </w:pPr>
            <w:r w:rsidRPr="00F2585F">
              <w:rPr>
                <w:spacing w:val="1"/>
                <w:lang w:val="es-ES_tradnl" w:eastAsia="es-ES_tradnl"/>
              </w:rPr>
              <w:t xml:space="preserve">Permiso para subdividir y urbanizar terrenos rurales para complementar alguna </w:t>
            </w:r>
            <w:r w:rsidRPr="00F2585F">
              <w:rPr>
                <w:spacing w:val="1"/>
                <w:lang w:val="es-ES_tradnl" w:eastAsia="es-ES_tradnl"/>
              </w:rPr>
              <w:lastRenderedPageBreak/>
              <w:t>actividad industrial con viviendas, dotar de equipamiento a algún sector rural, o habilitar un balneario o campamento turístico; o para las construcciones industriales, de equipamiento, turismo y poblaciones, fuera de los límites urbanos, a que se refieren los incisos 3º y 4º del artículo 55 del D.F.L. Nº458/75 del Ministerio de Vivienda y Urbanismo.</w:t>
            </w:r>
          </w:p>
        </w:tc>
        <w:tc>
          <w:tcPr>
            <w:tcW w:w="1157" w:type="pct"/>
            <w:vAlign w:val="center"/>
          </w:tcPr>
          <w:p w14:paraId="68DF09A6" w14:textId="57E8A57E" w:rsidR="00B75FD8" w:rsidRPr="004A0764" w:rsidRDefault="00B75FD8" w:rsidP="00B75FD8">
            <w:pPr>
              <w:rPr>
                <w:rFonts w:ascii="Calibri" w:eastAsia="Times New Roman" w:hAnsi="Calibri"/>
                <w:color w:val="000000"/>
                <w:highlight w:val="yellow"/>
                <w:lang w:eastAsia="es-CL"/>
              </w:rPr>
            </w:pPr>
            <w:r w:rsidRPr="00477B75">
              <w:rPr>
                <w:rFonts w:cstheme="minorHAnsi"/>
              </w:rPr>
              <w:lastRenderedPageBreak/>
              <w:t xml:space="preserve">El titular no </w:t>
            </w:r>
            <w:r>
              <w:rPr>
                <w:rFonts w:cstheme="minorHAnsi"/>
              </w:rPr>
              <w:t xml:space="preserve">acredita contar para el proyecto de caballerizas, </w:t>
            </w:r>
            <w:r w:rsidRPr="00477B75">
              <w:rPr>
                <w:rFonts w:cstheme="minorHAnsi"/>
              </w:rPr>
              <w:t xml:space="preserve">con </w:t>
            </w:r>
            <w:r>
              <w:rPr>
                <w:rFonts w:cstheme="minorHAnsi"/>
              </w:rPr>
              <w:t xml:space="preserve">el </w:t>
            </w:r>
            <w:r w:rsidRPr="00477B75">
              <w:rPr>
                <w:rFonts w:cstheme="minorHAnsi"/>
              </w:rPr>
              <w:t>P</w:t>
            </w:r>
            <w:r>
              <w:rPr>
                <w:rFonts w:cstheme="minorHAnsi"/>
              </w:rPr>
              <w:t>ermiso Ambiental Sectorial (P</w:t>
            </w:r>
            <w:r w:rsidRPr="00477B75">
              <w:rPr>
                <w:rFonts w:cstheme="minorHAnsi"/>
              </w:rPr>
              <w:t>AS</w:t>
            </w:r>
            <w:r>
              <w:rPr>
                <w:rFonts w:cstheme="minorHAnsi"/>
              </w:rPr>
              <w:t>)</w:t>
            </w:r>
            <w:r w:rsidRPr="00477B75">
              <w:rPr>
                <w:rFonts w:cstheme="minorHAnsi"/>
              </w:rPr>
              <w:t xml:space="preserve"> asociado a</w:t>
            </w:r>
            <w:r>
              <w:rPr>
                <w:rFonts w:cstheme="minorHAnsi"/>
              </w:rPr>
              <w:t>l a</w:t>
            </w:r>
            <w:r w:rsidRPr="00477B75">
              <w:rPr>
                <w:rFonts w:cstheme="minorHAnsi"/>
              </w:rPr>
              <w:t>rtículo 9</w:t>
            </w:r>
            <w:r>
              <w:rPr>
                <w:rFonts w:cstheme="minorHAnsi"/>
              </w:rPr>
              <w:t xml:space="preserve">7 del </w:t>
            </w:r>
            <w:r w:rsidRPr="00477B75">
              <w:rPr>
                <w:rFonts w:cstheme="minorHAnsi"/>
              </w:rPr>
              <w:t>D.S. MINSEGPRES N°</w:t>
            </w:r>
            <w:r>
              <w:rPr>
                <w:rFonts w:cstheme="minorHAnsi"/>
              </w:rPr>
              <w:t>30</w:t>
            </w:r>
            <w:r w:rsidRPr="00477B75">
              <w:rPr>
                <w:rFonts w:cstheme="minorHAnsi"/>
              </w:rPr>
              <w:t>/</w:t>
            </w:r>
            <w:r>
              <w:rPr>
                <w:rFonts w:cstheme="minorHAnsi"/>
              </w:rPr>
              <w:t>1997</w:t>
            </w:r>
            <w:r w:rsidRPr="00477B75">
              <w:rPr>
                <w:rFonts w:cstheme="minorHAnsi"/>
              </w:rPr>
              <w:t xml:space="preserve"> </w:t>
            </w:r>
            <w:r w:rsidRPr="009758EF">
              <w:t xml:space="preserve">para </w:t>
            </w:r>
            <w:r w:rsidRPr="00F2585F">
              <w:rPr>
                <w:spacing w:val="1"/>
                <w:lang w:val="es-ES_tradnl" w:eastAsia="es-ES_tradnl"/>
              </w:rPr>
              <w:t xml:space="preserve">subdividir y urbanizar terrenos rurales para complementar alguna </w:t>
            </w:r>
            <w:r w:rsidRPr="00F2585F">
              <w:rPr>
                <w:spacing w:val="1"/>
                <w:lang w:val="es-ES_tradnl" w:eastAsia="es-ES_tradnl"/>
              </w:rPr>
              <w:lastRenderedPageBreak/>
              <w:t>actividad industrial con viviendas, dotar de equipamiento a algún sector rural, o habilitar un balneario o campamento turístico; o para las construcciones industriales, de equipamiento, turismo y poblaciones, fuera de los límites urbanos, a que se refieren los incisos 3º y 4º del artículo 55 del D.F.L. Nº458/75 del Min</w:t>
            </w:r>
            <w:r>
              <w:rPr>
                <w:spacing w:val="1"/>
                <w:lang w:val="es-ES_tradnl" w:eastAsia="es-ES_tradnl"/>
              </w:rPr>
              <w:t>isterio de Vivienda y Urbanismo.</w:t>
            </w:r>
          </w:p>
        </w:tc>
      </w:tr>
      <w:tr w:rsidR="00B64FAF" w:rsidRPr="004C7A75" w14:paraId="3B72536D" w14:textId="77777777" w:rsidTr="007F50E9">
        <w:trPr>
          <w:jc w:val="center"/>
        </w:trPr>
        <w:tc>
          <w:tcPr>
            <w:tcW w:w="416" w:type="pct"/>
            <w:vAlign w:val="center"/>
          </w:tcPr>
          <w:p w14:paraId="4E3385EB" w14:textId="0176E15A" w:rsidR="00281550" w:rsidRPr="003328E9" w:rsidRDefault="00CC3437" w:rsidP="003B7942">
            <w:pPr>
              <w:widowControl w:val="0"/>
              <w:overflowPunct w:val="0"/>
              <w:autoSpaceDE w:val="0"/>
              <w:autoSpaceDN w:val="0"/>
              <w:adjustRightInd w:val="0"/>
              <w:jc w:val="center"/>
              <w:rPr>
                <w:rFonts w:cstheme="minorHAnsi"/>
                <w:iCs/>
              </w:rPr>
            </w:pPr>
            <w:r>
              <w:rPr>
                <w:rFonts w:cstheme="minorHAnsi"/>
                <w:iCs/>
              </w:rPr>
              <w:lastRenderedPageBreak/>
              <w:t>9</w:t>
            </w:r>
          </w:p>
        </w:tc>
        <w:tc>
          <w:tcPr>
            <w:tcW w:w="806" w:type="pct"/>
            <w:vAlign w:val="center"/>
          </w:tcPr>
          <w:p w14:paraId="29A554BA" w14:textId="4EDFFD75" w:rsidR="00281550" w:rsidRPr="003328E9" w:rsidRDefault="00CC3437" w:rsidP="00CC3437">
            <w:pPr>
              <w:pStyle w:val="Ttulo2"/>
              <w:numPr>
                <w:ilvl w:val="0"/>
                <w:numId w:val="0"/>
              </w:numPr>
              <w:jc w:val="both"/>
              <w:outlineLvl w:val="1"/>
              <w:rPr>
                <w:b w:val="0"/>
                <w:sz w:val="20"/>
              </w:rPr>
            </w:pPr>
            <w:bookmarkStart w:id="241" w:name="_Toc406154270"/>
            <w:bookmarkStart w:id="242" w:name="_Toc406154649"/>
            <w:bookmarkStart w:id="243" w:name="_Toc407798147"/>
            <w:r>
              <w:rPr>
                <w:b w:val="0"/>
                <w:sz w:val="20"/>
              </w:rPr>
              <w:t>Afectación al Paisaje</w:t>
            </w:r>
            <w:bookmarkEnd w:id="241"/>
            <w:bookmarkEnd w:id="242"/>
            <w:bookmarkEnd w:id="243"/>
          </w:p>
        </w:tc>
        <w:tc>
          <w:tcPr>
            <w:tcW w:w="2621" w:type="pct"/>
            <w:vAlign w:val="center"/>
          </w:tcPr>
          <w:p w14:paraId="3EB4F99F" w14:textId="77777777" w:rsidR="00CC3437" w:rsidRPr="00435921" w:rsidRDefault="00CC3437" w:rsidP="00CC3437">
            <w:pPr>
              <w:rPr>
                <w:b/>
              </w:rPr>
            </w:pPr>
            <w:r w:rsidRPr="00435921">
              <w:rPr>
                <w:b/>
              </w:rPr>
              <w:t xml:space="preserve">Considerando </w:t>
            </w:r>
            <w:r>
              <w:rPr>
                <w:b/>
              </w:rPr>
              <w:t>3.2.4</w:t>
            </w:r>
            <w:r w:rsidRPr="00435921">
              <w:rPr>
                <w:b/>
              </w:rPr>
              <w:t xml:space="preserve"> RCA N°</w:t>
            </w:r>
            <w:r>
              <w:rPr>
                <w:b/>
              </w:rPr>
              <w:t>117</w:t>
            </w:r>
            <w:r w:rsidRPr="00435921">
              <w:rPr>
                <w:b/>
              </w:rPr>
              <w:t>/20</w:t>
            </w:r>
            <w:r>
              <w:rPr>
                <w:b/>
              </w:rPr>
              <w:t>03</w:t>
            </w:r>
          </w:p>
          <w:p w14:paraId="3FD92898" w14:textId="77777777" w:rsidR="00CC3437" w:rsidRDefault="00CC3437" w:rsidP="00CC3437">
            <w:pPr>
              <w:rPr>
                <w:spacing w:val="1"/>
                <w:lang w:val="es-ES_tradnl" w:eastAsia="es-ES_tradnl"/>
              </w:rPr>
            </w:pPr>
            <w:r>
              <w:rPr>
                <w:spacing w:val="1"/>
                <w:lang w:val="es-ES_tradnl" w:eastAsia="es-ES_tradnl"/>
              </w:rPr>
              <w:t>Consideraciones para el Resguardo del Paisaje</w:t>
            </w:r>
          </w:p>
          <w:p w14:paraId="08F73546" w14:textId="77777777" w:rsidR="00CC3437" w:rsidRDefault="00CC3437" w:rsidP="00CC3437">
            <w:pPr>
              <w:rPr>
                <w:spacing w:val="1"/>
                <w:lang w:val="es-ES_tradnl" w:eastAsia="es-ES_tradnl"/>
              </w:rPr>
            </w:pPr>
            <w:r w:rsidRPr="00F1055F">
              <w:rPr>
                <w:spacing w:val="1"/>
                <w:lang w:val="es-ES_tradnl" w:eastAsia="es-ES_tradnl"/>
              </w:rPr>
              <w:t>[…] explora en conformidad con CONAF ha de desarrollar un apantallamiento visual, a partir de la plantación de especies nativas. Esto tanto para ocultar elementos no integrados paisajísticamente, como para recuperar las áreas que pudieran ser intervenidas de alguna forma por las obras.</w:t>
            </w:r>
          </w:p>
          <w:p w14:paraId="40196F58" w14:textId="6E7FFA5F" w:rsidR="00281550" w:rsidRPr="00CC3437" w:rsidRDefault="00281550" w:rsidP="00281550">
            <w:pPr>
              <w:rPr>
                <w:b/>
                <w:lang w:val="es-ES_tradnl"/>
              </w:rPr>
            </w:pPr>
          </w:p>
        </w:tc>
        <w:tc>
          <w:tcPr>
            <w:tcW w:w="1157" w:type="pct"/>
            <w:vAlign w:val="center"/>
          </w:tcPr>
          <w:p w14:paraId="2AD15338" w14:textId="4806BE0D" w:rsidR="00281550" w:rsidRPr="009A4588" w:rsidRDefault="009A4588" w:rsidP="00140D15">
            <w:pPr>
              <w:rPr>
                <w:rFonts w:ascii="Calibri" w:eastAsia="Times New Roman" w:hAnsi="Calibri"/>
                <w:color w:val="000000"/>
                <w:lang w:eastAsia="es-CL"/>
              </w:rPr>
            </w:pPr>
            <w:r w:rsidRPr="009A4588">
              <w:rPr>
                <w:rFonts w:ascii="Calibri" w:eastAsia="Times New Roman" w:hAnsi="Calibri"/>
                <w:color w:val="000000"/>
                <w:lang w:eastAsia="es-CL"/>
              </w:rPr>
              <w:t>No se ha desarrollado un apantallamiento visual con especies nativas en el costado oeste del sector de ubicación de las plantas de tratamiento de aguas servidas del hotel, a efectos de ocultar sus componentes</w:t>
            </w:r>
            <w:r w:rsidR="00E90A8D" w:rsidRPr="009A4588">
              <w:rPr>
                <w:rFonts w:ascii="Calibri" w:eastAsia="Times New Roman" w:hAnsi="Calibri"/>
                <w:color w:val="000000"/>
                <w:lang w:eastAsia="es-CL"/>
              </w:rPr>
              <w:t>.</w:t>
            </w:r>
          </w:p>
        </w:tc>
      </w:tr>
      <w:tr w:rsidR="00B64FAF" w:rsidRPr="004C7A75" w14:paraId="7E3941FA" w14:textId="77777777" w:rsidTr="007F50E9">
        <w:trPr>
          <w:jc w:val="center"/>
        </w:trPr>
        <w:tc>
          <w:tcPr>
            <w:tcW w:w="416" w:type="pct"/>
            <w:vAlign w:val="center"/>
          </w:tcPr>
          <w:p w14:paraId="2BF74C66" w14:textId="60C4E2AB" w:rsidR="00E762E0" w:rsidRPr="00A903D4" w:rsidRDefault="00855311" w:rsidP="00BB30A0">
            <w:pPr>
              <w:widowControl w:val="0"/>
              <w:overflowPunct w:val="0"/>
              <w:autoSpaceDE w:val="0"/>
              <w:autoSpaceDN w:val="0"/>
              <w:adjustRightInd w:val="0"/>
              <w:jc w:val="center"/>
              <w:rPr>
                <w:rFonts w:cstheme="minorHAnsi"/>
                <w:iCs/>
              </w:rPr>
            </w:pPr>
            <w:r w:rsidRPr="00A903D4">
              <w:rPr>
                <w:rFonts w:cstheme="minorHAnsi"/>
                <w:iCs/>
              </w:rPr>
              <w:t>1</w:t>
            </w:r>
            <w:r w:rsidR="00BB30A0">
              <w:rPr>
                <w:rFonts w:cstheme="minorHAnsi"/>
                <w:iCs/>
              </w:rPr>
              <w:t>0</w:t>
            </w:r>
          </w:p>
        </w:tc>
        <w:tc>
          <w:tcPr>
            <w:tcW w:w="806" w:type="pct"/>
            <w:vAlign w:val="center"/>
          </w:tcPr>
          <w:p w14:paraId="493AA9B0" w14:textId="263B005F" w:rsidR="00E762E0" w:rsidRPr="00A903D4" w:rsidRDefault="00BB30A0" w:rsidP="00BB30A0">
            <w:pPr>
              <w:pStyle w:val="Ttulo2"/>
              <w:numPr>
                <w:ilvl w:val="0"/>
                <w:numId w:val="0"/>
              </w:numPr>
              <w:jc w:val="both"/>
              <w:outlineLvl w:val="1"/>
              <w:rPr>
                <w:b w:val="0"/>
                <w:sz w:val="20"/>
              </w:rPr>
            </w:pPr>
            <w:bookmarkStart w:id="244" w:name="_Toc406154271"/>
            <w:bookmarkStart w:id="245" w:name="_Toc406154650"/>
            <w:bookmarkStart w:id="246" w:name="_Toc407798148"/>
            <w:r>
              <w:rPr>
                <w:b w:val="0"/>
                <w:sz w:val="20"/>
              </w:rPr>
              <w:t>Manejo de purines o estiércol o camas sucias</w:t>
            </w:r>
            <w:bookmarkEnd w:id="244"/>
            <w:bookmarkEnd w:id="245"/>
            <w:bookmarkEnd w:id="246"/>
          </w:p>
        </w:tc>
        <w:tc>
          <w:tcPr>
            <w:tcW w:w="2621" w:type="pct"/>
            <w:vAlign w:val="center"/>
          </w:tcPr>
          <w:p w14:paraId="12AA75D6" w14:textId="77777777" w:rsidR="00BB30A0" w:rsidRPr="001A4B3D" w:rsidRDefault="00BB30A0" w:rsidP="00BB30A0">
            <w:pPr>
              <w:rPr>
                <w:b/>
              </w:rPr>
            </w:pPr>
            <w:r w:rsidRPr="001A4B3D">
              <w:rPr>
                <w:b/>
              </w:rPr>
              <w:t>Considerando 3.</w:t>
            </w:r>
            <w:r>
              <w:rPr>
                <w:b/>
              </w:rPr>
              <w:t>3.3</w:t>
            </w:r>
            <w:r w:rsidRPr="001A4B3D">
              <w:rPr>
                <w:b/>
              </w:rPr>
              <w:t xml:space="preserve"> RCA N°1</w:t>
            </w:r>
            <w:r>
              <w:rPr>
                <w:b/>
              </w:rPr>
              <w:t>38</w:t>
            </w:r>
            <w:r w:rsidRPr="001A4B3D">
              <w:rPr>
                <w:b/>
              </w:rPr>
              <w:t>/200</w:t>
            </w:r>
            <w:r>
              <w:rPr>
                <w:b/>
              </w:rPr>
              <w:t>2</w:t>
            </w:r>
          </w:p>
          <w:p w14:paraId="307758F4" w14:textId="77777777" w:rsidR="00BB30A0" w:rsidRPr="00607D0D" w:rsidRDefault="00BB30A0" w:rsidP="00BB30A0">
            <w:pPr>
              <w:rPr>
                <w:spacing w:val="1"/>
                <w:lang w:val="es-ES_tradnl" w:eastAsia="es-ES_tradnl"/>
              </w:rPr>
            </w:pPr>
            <w:r w:rsidRPr="00607D0D">
              <w:rPr>
                <w:spacing w:val="1"/>
                <w:lang w:val="es-ES_tradnl" w:eastAsia="es-ES_tradnl"/>
              </w:rPr>
              <w:t>Se plantea la construcción de una sala de basura para el almacenamiento de los residuos sólidos generados por los caballos, previo a su retiro a un vertedero autorizado.</w:t>
            </w:r>
          </w:p>
          <w:p w14:paraId="6D9C43AF" w14:textId="77777777" w:rsidR="00BB30A0" w:rsidRPr="00607D0D" w:rsidRDefault="00BB30A0" w:rsidP="00BB30A0">
            <w:pPr>
              <w:rPr>
                <w:spacing w:val="1"/>
                <w:lang w:val="es-ES_tradnl" w:eastAsia="es-ES_tradnl"/>
              </w:rPr>
            </w:pPr>
            <w:r w:rsidRPr="00607D0D">
              <w:rPr>
                <w:spacing w:val="1"/>
                <w:lang w:val="es-ES_tradnl" w:eastAsia="es-ES_tradnl"/>
              </w:rPr>
              <w:t>El residuo sólido que se almacenará en este lugar es el que proviene de las camas de los caballos y se compone de viruta de madera, fecas y orinas de los caballos que estos evacuan durante la noche y parte del día mientras permanecen dentro de las pesebreras.</w:t>
            </w:r>
          </w:p>
          <w:p w14:paraId="1EDD6F83" w14:textId="77777777" w:rsidR="00BB30A0" w:rsidRPr="00607D0D" w:rsidRDefault="00BB30A0" w:rsidP="00BB30A0">
            <w:pPr>
              <w:rPr>
                <w:spacing w:val="1"/>
                <w:lang w:val="es-ES_tradnl" w:eastAsia="es-ES_tradnl"/>
              </w:rPr>
            </w:pPr>
            <w:r w:rsidRPr="00607D0D">
              <w:rPr>
                <w:spacing w:val="1"/>
                <w:lang w:val="es-ES_tradnl" w:eastAsia="es-ES_tradnl"/>
              </w:rPr>
              <w:t>Estos residuos son retirados en forma manual por los trabajadores de explora y llevados a la sala de basura. [...]</w:t>
            </w:r>
          </w:p>
          <w:p w14:paraId="300BAD76" w14:textId="77777777" w:rsidR="00BB30A0" w:rsidRDefault="00BB30A0" w:rsidP="00BB30A0">
            <w:pPr>
              <w:rPr>
                <w:spacing w:val="1"/>
                <w:lang w:val="es-ES_tradnl" w:eastAsia="es-ES_tradnl"/>
              </w:rPr>
            </w:pPr>
            <w:r w:rsidRPr="00607D0D">
              <w:rPr>
                <w:spacing w:val="1"/>
                <w:lang w:val="es-ES_tradnl" w:eastAsia="es-ES_tradnl"/>
              </w:rPr>
              <w:t>Estos residuos serán retirados por un camión recolector autorizado y llevados a un vertedero autorizado.</w:t>
            </w:r>
          </w:p>
          <w:p w14:paraId="4B0A5C89" w14:textId="77777777" w:rsidR="00BB30A0" w:rsidRPr="001A4B3D" w:rsidRDefault="00BB30A0" w:rsidP="00BB30A0">
            <w:pPr>
              <w:rPr>
                <w:spacing w:val="1"/>
                <w:lang w:val="es-ES_tradnl" w:eastAsia="es-ES_tradnl"/>
              </w:rPr>
            </w:pPr>
          </w:p>
          <w:p w14:paraId="678CD759" w14:textId="77777777" w:rsidR="00BB30A0" w:rsidRPr="001A4B3D" w:rsidRDefault="00BB30A0" w:rsidP="00BB30A0">
            <w:pPr>
              <w:rPr>
                <w:b/>
              </w:rPr>
            </w:pPr>
            <w:r w:rsidRPr="001A4B3D">
              <w:rPr>
                <w:b/>
              </w:rPr>
              <w:t>Considerando 3.</w:t>
            </w:r>
            <w:r>
              <w:rPr>
                <w:b/>
              </w:rPr>
              <w:t>6.2</w:t>
            </w:r>
            <w:r w:rsidRPr="001A4B3D">
              <w:rPr>
                <w:b/>
              </w:rPr>
              <w:t xml:space="preserve"> RCA N°1</w:t>
            </w:r>
            <w:r>
              <w:rPr>
                <w:b/>
              </w:rPr>
              <w:t>38</w:t>
            </w:r>
            <w:r w:rsidRPr="001A4B3D">
              <w:rPr>
                <w:b/>
              </w:rPr>
              <w:t>/200</w:t>
            </w:r>
            <w:r>
              <w:rPr>
                <w:b/>
              </w:rPr>
              <w:t>2</w:t>
            </w:r>
          </w:p>
          <w:p w14:paraId="7AD9689D" w14:textId="0A53EE26" w:rsidR="00E762E0" w:rsidRPr="00BB30A0" w:rsidRDefault="00BB30A0" w:rsidP="00BB30A0">
            <w:pPr>
              <w:pStyle w:val="Textoindependiente"/>
              <w:spacing w:after="0" w:line="240" w:lineRule="auto"/>
              <w:jc w:val="both"/>
              <w:rPr>
                <w:rFonts w:asciiTheme="minorHAnsi" w:hAnsiTheme="minorHAnsi"/>
                <w:spacing w:val="1"/>
                <w:lang w:val="es-ES_tradnl" w:eastAsia="es-ES_tradnl"/>
              </w:rPr>
            </w:pPr>
            <w:r w:rsidRPr="00607D0D">
              <w:rPr>
                <w:rFonts w:asciiTheme="minorHAnsi" w:hAnsiTheme="minorHAnsi"/>
                <w:spacing w:val="1"/>
                <w:lang w:val="es-ES_tradnl" w:eastAsia="es-ES_tradnl"/>
              </w:rPr>
              <w:t>Los residuos sólidos de las caballerizas serán almacenados en un contenedor que tendrá una capacidad de almacenamiento calculada para garantizar la acumulación semanal para su posterior retiro y llevando al vertedero Autorizado.</w:t>
            </w:r>
          </w:p>
        </w:tc>
        <w:tc>
          <w:tcPr>
            <w:tcW w:w="1157" w:type="pct"/>
            <w:vAlign w:val="center"/>
          </w:tcPr>
          <w:p w14:paraId="754DF22A" w14:textId="556F9D27" w:rsidR="00E762E0" w:rsidRPr="00B770F2" w:rsidRDefault="00F26520" w:rsidP="00925A38">
            <w:pPr>
              <w:rPr>
                <w:rFonts w:ascii="Calibri" w:eastAsia="Times New Roman" w:hAnsi="Calibri"/>
                <w:color w:val="000000"/>
                <w:lang w:eastAsia="es-CL"/>
              </w:rPr>
            </w:pPr>
            <w:r w:rsidRPr="00B770F2">
              <w:rPr>
                <w:rFonts w:ascii="Calibri" w:eastAsia="Times New Roman" w:hAnsi="Calibri"/>
                <w:color w:val="000000"/>
                <w:lang w:eastAsia="es-CL"/>
              </w:rPr>
              <w:t xml:space="preserve">Se </w:t>
            </w:r>
            <w:r w:rsidR="003D6394" w:rsidRPr="00B770F2">
              <w:rPr>
                <w:rFonts w:ascii="Calibri" w:eastAsia="Times New Roman" w:hAnsi="Calibri"/>
                <w:color w:val="000000"/>
                <w:lang w:eastAsia="es-CL"/>
              </w:rPr>
              <w:t xml:space="preserve">constató que parte de los residuos provenientes de las pesebreras </w:t>
            </w:r>
            <w:r w:rsidR="005D5CBF" w:rsidRPr="00B770F2">
              <w:rPr>
                <w:rFonts w:ascii="Calibri" w:eastAsia="Times New Roman" w:hAnsi="Calibri"/>
                <w:color w:val="000000"/>
                <w:lang w:eastAsia="es-CL"/>
              </w:rPr>
              <w:t xml:space="preserve">de los caballos </w:t>
            </w:r>
            <w:r w:rsidR="00925A38" w:rsidRPr="00B770F2">
              <w:rPr>
                <w:rFonts w:ascii="Calibri" w:eastAsia="Times New Roman" w:hAnsi="Calibri"/>
                <w:color w:val="000000"/>
                <w:lang w:eastAsia="es-CL"/>
              </w:rPr>
              <w:t>(ase</w:t>
            </w:r>
            <w:r w:rsidR="003D6394" w:rsidRPr="00B770F2">
              <w:rPr>
                <w:rFonts w:ascii="Calibri" w:eastAsia="Times New Roman" w:hAnsi="Calibri"/>
                <w:color w:val="000000"/>
                <w:lang w:eastAsia="es-CL"/>
              </w:rPr>
              <w:t xml:space="preserve">rrín y estiércol), </w:t>
            </w:r>
            <w:r w:rsidR="005D5CBF" w:rsidRPr="00B770F2">
              <w:rPr>
                <w:rFonts w:ascii="Calibri" w:eastAsia="Times New Roman" w:hAnsi="Calibri"/>
                <w:color w:val="000000"/>
                <w:lang w:eastAsia="es-CL"/>
              </w:rPr>
              <w:t>ha sido d</w:t>
            </w:r>
            <w:r w:rsidR="003D6394" w:rsidRPr="00B770F2">
              <w:rPr>
                <w:rFonts w:ascii="Calibri" w:eastAsia="Times New Roman" w:hAnsi="Calibri"/>
                <w:color w:val="000000"/>
                <w:lang w:eastAsia="es-CL"/>
              </w:rPr>
              <w:t>ispuest</w:t>
            </w:r>
            <w:r w:rsidR="005D5CBF" w:rsidRPr="00B770F2">
              <w:rPr>
                <w:rFonts w:ascii="Calibri" w:eastAsia="Times New Roman" w:hAnsi="Calibri"/>
                <w:color w:val="000000"/>
                <w:lang w:eastAsia="es-CL"/>
              </w:rPr>
              <w:t>a</w:t>
            </w:r>
            <w:r w:rsidR="003D6394" w:rsidRPr="00B770F2">
              <w:rPr>
                <w:rFonts w:ascii="Calibri" w:eastAsia="Times New Roman" w:hAnsi="Calibri"/>
                <w:color w:val="000000"/>
                <w:lang w:eastAsia="es-CL"/>
              </w:rPr>
              <w:t xml:space="preserve"> </w:t>
            </w:r>
            <w:r w:rsidR="005D5CBF" w:rsidRPr="00B770F2">
              <w:rPr>
                <w:rFonts w:ascii="Calibri" w:eastAsia="Times New Roman" w:hAnsi="Calibri"/>
                <w:color w:val="000000"/>
                <w:lang w:eastAsia="es-CL"/>
              </w:rPr>
              <w:t xml:space="preserve">directamente </w:t>
            </w:r>
            <w:r w:rsidR="003D6394" w:rsidRPr="00B770F2">
              <w:rPr>
                <w:rFonts w:ascii="Calibri" w:eastAsia="Times New Roman" w:hAnsi="Calibri"/>
                <w:color w:val="000000"/>
                <w:lang w:eastAsia="es-CL"/>
              </w:rPr>
              <w:t>sobre el suelo</w:t>
            </w:r>
            <w:r w:rsidR="00925A38" w:rsidRPr="00B770F2">
              <w:rPr>
                <w:rFonts w:ascii="Calibri" w:eastAsia="Times New Roman" w:hAnsi="Calibri"/>
                <w:color w:val="000000"/>
                <w:lang w:eastAsia="es-CL"/>
              </w:rPr>
              <w:t>,</w:t>
            </w:r>
            <w:r w:rsidR="003D6394" w:rsidRPr="00B770F2">
              <w:rPr>
                <w:rFonts w:ascii="Calibri" w:eastAsia="Times New Roman" w:hAnsi="Calibri"/>
                <w:color w:val="000000"/>
                <w:lang w:eastAsia="es-CL"/>
              </w:rPr>
              <w:t xml:space="preserve"> en diferentes lugares </w:t>
            </w:r>
            <w:r w:rsidR="00925A38" w:rsidRPr="00B770F2">
              <w:rPr>
                <w:rFonts w:ascii="Calibri" w:eastAsia="Times New Roman" w:hAnsi="Calibri"/>
                <w:color w:val="000000"/>
                <w:lang w:eastAsia="es-CL"/>
              </w:rPr>
              <w:t xml:space="preserve">situados </w:t>
            </w:r>
            <w:r w:rsidR="003D6394" w:rsidRPr="00B770F2">
              <w:rPr>
                <w:rFonts w:ascii="Calibri" w:eastAsia="Times New Roman" w:hAnsi="Calibri"/>
                <w:color w:val="000000"/>
                <w:lang w:eastAsia="es-CL"/>
              </w:rPr>
              <w:t>en los alrededores de</w:t>
            </w:r>
            <w:r w:rsidR="00925A38" w:rsidRPr="00B770F2">
              <w:rPr>
                <w:rFonts w:ascii="Calibri" w:eastAsia="Times New Roman" w:hAnsi="Calibri"/>
                <w:color w:val="000000"/>
                <w:lang w:eastAsia="es-CL"/>
              </w:rPr>
              <w:t>l sector de caballerizas</w:t>
            </w:r>
            <w:r w:rsidR="003D6394" w:rsidRPr="00B770F2">
              <w:rPr>
                <w:rFonts w:ascii="Calibri" w:eastAsia="Times New Roman" w:hAnsi="Calibri"/>
                <w:color w:val="000000"/>
                <w:lang w:eastAsia="es-CL"/>
              </w:rPr>
              <w:t>.</w:t>
            </w:r>
          </w:p>
          <w:p w14:paraId="4A502EDE" w14:textId="77777777" w:rsidR="001922E0" w:rsidRPr="00B770F2" w:rsidRDefault="001922E0" w:rsidP="00925A38">
            <w:pPr>
              <w:rPr>
                <w:rFonts w:ascii="Calibri" w:eastAsia="Times New Roman" w:hAnsi="Calibri"/>
                <w:color w:val="000000"/>
                <w:lang w:eastAsia="es-CL"/>
              </w:rPr>
            </w:pPr>
          </w:p>
          <w:p w14:paraId="229661F9" w14:textId="6DA40AD2" w:rsidR="001922E0" w:rsidRPr="00B770F2" w:rsidRDefault="001922E0" w:rsidP="00971C80">
            <w:pPr>
              <w:rPr>
                <w:rFonts w:ascii="Calibri" w:eastAsia="Times New Roman" w:hAnsi="Calibri"/>
                <w:color w:val="000000"/>
                <w:lang w:eastAsia="es-CL"/>
              </w:rPr>
            </w:pPr>
            <w:r w:rsidRPr="00B770F2">
              <w:rPr>
                <w:rFonts w:ascii="Calibri" w:eastAsia="Times New Roman" w:hAnsi="Calibri"/>
                <w:color w:val="000000"/>
                <w:lang w:eastAsia="es-CL"/>
              </w:rPr>
              <w:t xml:space="preserve">Por otro lado, </w:t>
            </w:r>
            <w:r w:rsidR="00075451" w:rsidRPr="00B770F2">
              <w:rPr>
                <w:rFonts w:ascii="Calibri" w:eastAsia="Times New Roman" w:hAnsi="Calibri"/>
                <w:color w:val="000000"/>
                <w:lang w:eastAsia="es-CL"/>
              </w:rPr>
              <w:t xml:space="preserve">respecto de los residuos sólidos </w:t>
            </w:r>
            <w:r w:rsidR="000974AF" w:rsidRPr="00B770F2">
              <w:rPr>
                <w:rFonts w:ascii="Calibri" w:eastAsia="Times New Roman" w:hAnsi="Calibri"/>
                <w:color w:val="000000"/>
                <w:lang w:eastAsia="es-CL"/>
              </w:rPr>
              <w:t>antes mencionados q</w:t>
            </w:r>
            <w:r w:rsidR="00075451" w:rsidRPr="00B770F2">
              <w:rPr>
                <w:rFonts w:ascii="Calibri" w:eastAsia="Times New Roman" w:hAnsi="Calibri"/>
                <w:color w:val="000000"/>
                <w:lang w:eastAsia="es-CL"/>
              </w:rPr>
              <w:t>ue han sido despachados de</w:t>
            </w:r>
            <w:r w:rsidR="00971C80">
              <w:rPr>
                <w:rFonts w:ascii="Calibri" w:eastAsia="Times New Roman" w:hAnsi="Calibri"/>
                <w:color w:val="000000"/>
                <w:lang w:eastAsia="es-CL"/>
              </w:rPr>
              <w:t>sde</w:t>
            </w:r>
            <w:r w:rsidR="00075451" w:rsidRPr="00B770F2">
              <w:rPr>
                <w:rFonts w:ascii="Calibri" w:eastAsia="Times New Roman" w:hAnsi="Calibri"/>
                <w:color w:val="000000"/>
                <w:lang w:eastAsia="es-CL"/>
              </w:rPr>
              <w:t xml:space="preserve"> </w:t>
            </w:r>
            <w:r w:rsidR="00971C80">
              <w:rPr>
                <w:rFonts w:ascii="Calibri" w:eastAsia="Times New Roman" w:hAnsi="Calibri"/>
                <w:color w:val="000000"/>
                <w:lang w:eastAsia="es-CL"/>
              </w:rPr>
              <w:t xml:space="preserve">el </w:t>
            </w:r>
            <w:r w:rsidR="00075451" w:rsidRPr="00B770F2">
              <w:rPr>
                <w:rFonts w:ascii="Calibri" w:eastAsia="Times New Roman" w:hAnsi="Calibri"/>
                <w:color w:val="000000"/>
                <w:lang w:eastAsia="es-CL"/>
              </w:rPr>
              <w:t xml:space="preserve">sector de caballerizas, </w:t>
            </w:r>
            <w:r w:rsidRPr="00B770F2">
              <w:rPr>
                <w:rFonts w:ascii="Calibri" w:eastAsia="Times New Roman" w:hAnsi="Calibri"/>
                <w:color w:val="000000"/>
                <w:lang w:eastAsia="es-CL"/>
              </w:rPr>
              <w:t xml:space="preserve">no se acredita que </w:t>
            </w:r>
            <w:r w:rsidR="00075451" w:rsidRPr="00B770F2">
              <w:rPr>
                <w:rFonts w:ascii="Calibri" w:eastAsia="Times New Roman" w:hAnsi="Calibri"/>
                <w:color w:val="000000"/>
                <w:lang w:eastAsia="es-CL"/>
              </w:rPr>
              <w:t xml:space="preserve">se </w:t>
            </w:r>
            <w:r w:rsidRPr="00B770F2">
              <w:rPr>
                <w:rFonts w:ascii="Calibri" w:eastAsia="Times New Roman" w:hAnsi="Calibri"/>
                <w:color w:val="000000"/>
                <w:lang w:eastAsia="es-CL"/>
              </w:rPr>
              <w:t xml:space="preserve">ha efectuado </w:t>
            </w:r>
            <w:r w:rsidR="000974AF" w:rsidRPr="00B770F2">
              <w:rPr>
                <w:rFonts w:ascii="Calibri" w:eastAsia="Times New Roman" w:hAnsi="Calibri"/>
                <w:color w:val="000000"/>
                <w:lang w:eastAsia="es-CL"/>
              </w:rPr>
              <w:t xml:space="preserve">su </w:t>
            </w:r>
            <w:r w:rsidRPr="00B770F2">
              <w:rPr>
                <w:rFonts w:ascii="Calibri" w:eastAsia="Times New Roman" w:hAnsi="Calibri"/>
                <w:color w:val="000000"/>
                <w:lang w:eastAsia="es-CL"/>
              </w:rPr>
              <w:t>disposición final en un vertedero autorizado.</w:t>
            </w:r>
          </w:p>
        </w:tc>
      </w:tr>
      <w:tr w:rsidR="00B64FAF" w:rsidRPr="004C7A75" w14:paraId="7CE45A61" w14:textId="77777777" w:rsidTr="007F50E9">
        <w:trPr>
          <w:jc w:val="center"/>
        </w:trPr>
        <w:tc>
          <w:tcPr>
            <w:tcW w:w="416" w:type="pct"/>
            <w:vAlign w:val="center"/>
          </w:tcPr>
          <w:p w14:paraId="75A520AF" w14:textId="0A10E221" w:rsidR="00111339" w:rsidRDefault="00B861C0" w:rsidP="003B7942">
            <w:pPr>
              <w:widowControl w:val="0"/>
              <w:overflowPunct w:val="0"/>
              <w:autoSpaceDE w:val="0"/>
              <w:autoSpaceDN w:val="0"/>
              <w:adjustRightInd w:val="0"/>
              <w:jc w:val="center"/>
              <w:rPr>
                <w:rFonts w:cstheme="minorHAnsi"/>
                <w:iCs/>
              </w:rPr>
            </w:pPr>
            <w:r>
              <w:rPr>
                <w:rFonts w:cstheme="minorHAnsi"/>
                <w:iCs/>
              </w:rPr>
              <w:lastRenderedPageBreak/>
              <w:t>11</w:t>
            </w:r>
          </w:p>
        </w:tc>
        <w:tc>
          <w:tcPr>
            <w:tcW w:w="806" w:type="pct"/>
            <w:vAlign w:val="center"/>
          </w:tcPr>
          <w:p w14:paraId="5AE3C5FF" w14:textId="368E779D" w:rsidR="00111339" w:rsidRDefault="00B861C0" w:rsidP="00FE20B0">
            <w:pPr>
              <w:pStyle w:val="Ttulo2"/>
              <w:numPr>
                <w:ilvl w:val="0"/>
                <w:numId w:val="0"/>
              </w:numPr>
              <w:jc w:val="both"/>
              <w:outlineLvl w:val="1"/>
              <w:rPr>
                <w:b w:val="0"/>
                <w:sz w:val="20"/>
              </w:rPr>
            </w:pPr>
            <w:bookmarkStart w:id="247" w:name="_Toc407798149"/>
            <w:r>
              <w:rPr>
                <w:b w:val="0"/>
                <w:sz w:val="20"/>
              </w:rPr>
              <w:t>Manejo de emisiones acústicas</w:t>
            </w:r>
            <w:bookmarkEnd w:id="247"/>
          </w:p>
        </w:tc>
        <w:tc>
          <w:tcPr>
            <w:tcW w:w="2621" w:type="pct"/>
            <w:vAlign w:val="center"/>
          </w:tcPr>
          <w:p w14:paraId="1B3BA706" w14:textId="77777777" w:rsidR="00B861C0" w:rsidRPr="00647964" w:rsidRDefault="00B861C0" w:rsidP="00B861C0">
            <w:pPr>
              <w:rPr>
                <w:b/>
              </w:rPr>
            </w:pPr>
            <w:r w:rsidRPr="00647964">
              <w:rPr>
                <w:b/>
              </w:rPr>
              <w:t xml:space="preserve">Considerando </w:t>
            </w:r>
            <w:r>
              <w:rPr>
                <w:b/>
              </w:rPr>
              <w:t>3.3.4</w:t>
            </w:r>
            <w:r w:rsidRPr="00647964">
              <w:rPr>
                <w:b/>
              </w:rPr>
              <w:t xml:space="preserve"> RCA N°1</w:t>
            </w:r>
            <w:r>
              <w:rPr>
                <w:b/>
              </w:rPr>
              <w:t>38</w:t>
            </w:r>
            <w:r w:rsidRPr="00647964">
              <w:rPr>
                <w:b/>
              </w:rPr>
              <w:t>/20</w:t>
            </w:r>
            <w:r>
              <w:rPr>
                <w:b/>
              </w:rPr>
              <w:t>02</w:t>
            </w:r>
          </w:p>
          <w:p w14:paraId="5A833F2F" w14:textId="77777777" w:rsidR="00B861C0" w:rsidRDefault="00B861C0" w:rsidP="00B861C0">
            <w:pPr>
              <w:rPr>
                <w:spacing w:val="1"/>
                <w:lang w:val="es-ES_tradnl" w:eastAsia="es-ES_tradnl"/>
              </w:rPr>
            </w:pPr>
            <w:r>
              <w:rPr>
                <w:spacing w:val="1"/>
                <w:lang w:val="es-ES_tradnl" w:eastAsia="es-ES_tradnl"/>
              </w:rPr>
              <w:t>Ruidos</w:t>
            </w:r>
          </w:p>
          <w:p w14:paraId="781BDC24" w14:textId="77777777" w:rsidR="00B861C0" w:rsidRDefault="00B861C0" w:rsidP="00B861C0">
            <w:pPr>
              <w:rPr>
                <w:spacing w:val="1"/>
                <w:lang w:val="es-ES_tradnl" w:eastAsia="es-ES_tradnl"/>
              </w:rPr>
            </w:pPr>
            <w:r w:rsidRPr="00EC5256">
              <w:rPr>
                <w:spacing w:val="1"/>
                <w:lang w:val="es-ES_tradnl" w:eastAsia="es-ES_tradnl"/>
              </w:rPr>
              <w:t xml:space="preserve">El equipo generador eléctrico se encontrará dentro de un recinto cerrado de estructura rígida con sistema de control de ruidos, funcionará eventualmente no más de 4 horas al día. </w:t>
            </w:r>
          </w:p>
          <w:p w14:paraId="5FD94AC3" w14:textId="77777777" w:rsidR="00B861C0" w:rsidRDefault="00B861C0" w:rsidP="00B861C0">
            <w:pPr>
              <w:rPr>
                <w:spacing w:val="1"/>
                <w:lang w:val="es-ES_tradnl" w:eastAsia="es-ES_tradnl"/>
              </w:rPr>
            </w:pPr>
          </w:p>
          <w:p w14:paraId="2E15F415" w14:textId="77777777" w:rsidR="00B861C0" w:rsidRPr="00647964" w:rsidRDefault="00B861C0" w:rsidP="00B861C0">
            <w:pPr>
              <w:rPr>
                <w:b/>
              </w:rPr>
            </w:pPr>
            <w:r w:rsidRPr="00647964">
              <w:rPr>
                <w:b/>
              </w:rPr>
              <w:t xml:space="preserve">Considerando </w:t>
            </w:r>
            <w:r>
              <w:rPr>
                <w:b/>
              </w:rPr>
              <w:t>3.6.4</w:t>
            </w:r>
            <w:r w:rsidRPr="00647964">
              <w:rPr>
                <w:b/>
              </w:rPr>
              <w:t xml:space="preserve"> RCA N°1</w:t>
            </w:r>
            <w:r>
              <w:rPr>
                <w:b/>
              </w:rPr>
              <w:t>38</w:t>
            </w:r>
            <w:r w:rsidRPr="00647964">
              <w:rPr>
                <w:b/>
              </w:rPr>
              <w:t>/20</w:t>
            </w:r>
            <w:r>
              <w:rPr>
                <w:b/>
              </w:rPr>
              <w:t>02</w:t>
            </w:r>
          </w:p>
          <w:p w14:paraId="1B4189EC" w14:textId="77777777" w:rsidR="00B861C0" w:rsidRDefault="00B861C0" w:rsidP="00B861C0">
            <w:pPr>
              <w:rPr>
                <w:spacing w:val="1"/>
                <w:lang w:val="es-ES_tradnl" w:eastAsia="es-ES_tradnl"/>
              </w:rPr>
            </w:pPr>
            <w:r>
              <w:rPr>
                <w:spacing w:val="1"/>
                <w:lang w:val="es-ES_tradnl" w:eastAsia="es-ES_tradnl"/>
              </w:rPr>
              <w:t>Ruidos por Motogenerador</w:t>
            </w:r>
          </w:p>
          <w:p w14:paraId="3C54D05E" w14:textId="77777777" w:rsidR="00B861C0" w:rsidRPr="00EC5256" w:rsidRDefault="00B861C0" w:rsidP="00B861C0">
            <w:pPr>
              <w:rPr>
                <w:spacing w:val="1"/>
                <w:lang w:val="es-ES_tradnl" w:eastAsia="es-ES_tradnl"/>
              </w:rPr>
            </w:pPr>
            <w:r w:rsidRPr="00EC5256">
              <w:rPr>
                <w:spacing w:val="1"/>
                <w:lang w:val="es-ES_tradnl" w:eastAsia="es-ES_tradnl"/>
              </w:rPr>
              <w:t xml:space="preserve">El generador eléctrico </w:t>
            </w:r>
            <w:r>
              <w:rPr>
                <w:spacing w:val="1"/>
                <w:lang w:val="es-ES_tradnl" w:eastAsia="es-ES_tradnl"/>
              </w:rPr>
              <w:t>[…]</w:t>
            </w:r>
          </w:p>
          <w:p w14:paraId="1C35623D" w14:textId="1D6C57CE" w:rsidR="00111339" w:rsidRPr="00B861C0" w:rsidRDefault="00B861C0" w:rsidP="00B861C0">
            <w:pPr>
              <w:rPr>
                <w:spacing w:val="1"/>
                <w:lang w:val="es-ES_tradnl" w:eastAsia="es-ES_tradnl"/>
              </w:rPr>
            </w:pPr>
            <w:r w:rsidRPr="00EC5256">
              <w:rPr>
                <w:spacing w:val="1"/>
                <w:lang w:val="es-ES_tradnl" w:eastAsia="es-ES_tradnl"/>
              </w:rPr>
              <w:t>Contará además con un sistema de muros perimetrales de construcción sólida  y con un techo con sistema de aislamiento acústico con paneles de yeso cartón [...]</w:t>
            </w:r>
          </w:p>
        </w:tc>
        <w:tc>
          <w:tcPr>
            <w:tcW w:w="1157" w:type="pct"/>
            <w:vAlign w:val="center"/>
          </w:tcPr>
          <w:p w14:paraId="26860612" w14:textId="77777777" w:rsidR="002825B7" w:rsidRPr="006B3150" w:rsidRDefault="002825B7" w:rsidP="006B3150">
            <w:pPr>
              <w:rPr>
                <w:rFonts w:ascii="Calibri" w:eastAsia="Times New Roman" w:hAnsi="Calibri"/>
                <w:color w:val="000000"/>
                <w:lang w:eastAsia="es-CL"/>
              </w:rPr>
            </w:pPr>
            <w:r w:rsidRPr="006B3150">
              <w:rPr>
                <w:rFonts w:ascii="Calibri" w:eastAsia="Times New Roman" w:hAnsi="Calibri"/>
                <w:color w:val="000000"/>
                <w:lang w:eastAsia="es-CL"/>
              </w:rPr>
              <w:t xml:space="preserve">Se </w:t>
            </w:r>
            <w:r w:rsidR="006B3150" w:rsidRPr="006B3150">
              <w:rPr>
                <w:rFonts w:ascii="Calibri" w:eastAsia="Times New Roman" w:hAnsi="Calibri"/>
                <w:color w:val="000000"/>
                <w:lang w:eastAsia="es-CL"/>
              </w:rPr>
              <w:t>observó que las paredes interiores y techo de la caseta del generador eléctrico del área de caballerizas no contaban con material aislante acústico o algún sistema para el control de ruidos.</w:t>
            </w:r>
          </w:p>
          <w:p w14:paraId="7EA3A120" w14:textId="77777777" w:rsidR="006B3150" w:rsidRPr="006B3150" w:rsidRDefault="006B3150" w:rsidP="006B3150">
            <w:pPr>
              <w:rPr>
                <w:rFonts w:ascii="Calibri" w:eastAsia="Times New Roman" w:hAnsi="Calibri"/>
                <w:color w:val="000000"/>
                <w:lang w:eastAsia="es-CL"/>
              </w:rPr>
            </w:pPr>
          </w:p>
          <w:p w14:paraId="5733E4FB" w14:textId="092A39B8" w:rsidR="006B3150" w:rsidRPr="006B3150" w:rsidRDefault="006B3150" w:rsidP="006B3150">
            <w:pPr>
              <w:rPr>
                <w:rFonts w:ascii="Calibri" w:eastAsia="Times New Roman" w:hAnsi="Calibri"/>
                <w:color w:val="000000"/>
                <w:lang w:eastAsia="es-CL"/>
              </w:rPr>
            </w:pPr>
            <w:r w:rsidRPr="006B3150">
              <w:rPr>
                <w:rFonts w:ascii="Calibri" w:eastAsia="Times New Roman" w:hAnsi="Calibri"/>
                <w:color w:val="000000"/>
                <w:lang w:eastAsia="es-CL"/>
              </w:rPr>
              <w:t>Por otra parte, se constata que el generador eléctrico emplazado en el área antes mencionada, opera diariamente por un período de tiempo superior al declarado en el proyecto aprobado ambientalmente (8 horas más de lo proyectado).</w:t>
            </w:r>
          </w:p>
        </w:tc>
      </w:tr>
      <w:tr w:rsidR="00B64FAF" w:rsidRPr="004C7A75" w14:paraId="570FCAE0" w14:textId="77777777" w:rsidTr="007F50E9">
        <w:trPr>
          <w:jc w:val="center"/>
        </w:trPr>
        <w:tc>
          <w:tcPr>
            <w:tcW w:w="416" w:type="pct"/>
            <w:vAlign w:val="center"/>
          </w:tcPr>
          <w:p w14:paraId="5F6C3C57" w14:textId="77777777" w:rsidR="00D73EBF" w:rsidRPr="00D92353" w:rsidRDefault="00D73EBF" w:rsidP="003B7942">
            <w:pPr>
              <w:widowControl w:val="0"/>
              <w:overflowPunct w:val="0"/>
              <w:autoSpaceDE w:val="0"/>
              <w:autoSpaceDN w:val="0"/>
              <w:adjustRightInd w:val="0"/>
              <w:jc w:val="center"/>
              <w:rPr>
                <w:rFonts w:cstheme="minorHAnsi"/>
                <w:iCs/>
              </w:rPr>
            </w:pPr>
            <w:r w:rsidRPr="00D92353">
              <w:rPr>
                <w:rFonts w:cstheme="minorHAnsi"/>
                <w:iCs/>
              </w:rPr>
              <w:t>13</w:t>
            </w:r>
          </w:p>
        </w:tc>
        <w:tc>
          <w:tcPr>
            <w:tcW w:w="806" w:type="pct"/>
            <w:vAlign w:val="center"/>
          </w:tcPr>
          <w:p w14:paraId="5653AE3F" w14:textId="148D2F25" w:rsidR="00D73EBF" w:rsidRPr="00D92353" w:rsidRDefault="00060CEB" w:rsidP="00FE20B0">
            <w:pPr>
              <w:pStyle w:val="Ttulo2"/>
              <w:numPr>
                <w:ilvl w:val="0"/>
                <w:numId w:val="0"/>
              </w:numPr>
              <w:jc w:val="both"/>
              <w:outlineLvl w:val="1"/>
              <w:rPr>
                <w:b w:val="0"/>
                <w:sz w:val="20"/>
              </w:rPr>
            </w:pPr>
            <w:bookmarkStart w:id="248" w:name="_Toc407798150"/>
            <w:r>
              <w:rPr>
                <w:b w:val="0"/>
                <w:sz w:val="20"/>
              </w:rPr>
              <w:t>Manejo de residuos líquidos</w:t>
            </w:r>
            <w:bookmarkEnd w:id="248"/>
          </w:p>
        </w:tc>
        <w:tc>
          <w:tcPr>
            <w:tcW w:w="2621" w:type="pct"/>
            <w:vAlign w:val="center"/>
          </w:tcPr>
          <w:p w14:paraId="4FBC0B22" w14:textId="77777777" w:rsidR="00A07407" w:rsidRPr="006410F0" w:rsidRDefault="00A07407" w:rsidP="00A07407">
            <w:pPr>
              <w:rPr>
                <w:b/>
              </w:rPr>
            </w:pPr>
            <w:r w:rsidRPr="006410F0">
              <w:rPr>
                <w:b/>
              </w:rPr>
              <w:t xml:space="preserve">Considerando </w:t>
            </w:r>
            <w:r>
              <w:rPr>
                <w:b/>
              </w:rPr>
              <w:t>5.1</w:t>
            </w:r>
            <w:r w:rsidRPr="006410F0">
              <w:rPr>
                <w:b/>
              </w:rPr>
              <w:t xml:space="preserve"> RCA N°1</w:t>
            </w:r>
            <w:r>
              <w:rPr>
                <w:b/>
              </w:rPr>
              <w:t>99</w:t>
            </w:r>
            <w:r w:rsidRPr="006410F0">
              <w:rPr>
                <w:b/>
              </w:rPr>
              <w:t>/20</w:t>
            </w:r>
            <w:r>
              <w:rPr>
                <w:b/>
              </w:rPr>
              <w:t>03</w:t>
            </w:r>
          </w:p>
          <w:p w14:paraId="7C040053" w14:textId="77777777" w:rsidR="00A07407" w:rsidRPr="007A41DD" w:rsidRDefault="00A07407" w:rsidP="00A07407">
            <w:pPr>
              <w:rPr>
                <w:spacing w:val="1"/>
                <w:lang w:val="es-ES_tradnl" w:eastAsia="es-ES_tradnl"/>
              </w:rPr>
            </w:pPr>
            <w:r w:rsidRPr="007A41DD">
              <w:rPr>
                <w:spacing w:val="1"/>
                <w:lang w:val="es-ES_tradnl" w:eastAsia="es-ES_tradnl"/>
              </w:rPr>
              <w:t>Efluentes Líquidos</w:t>
            </w:r>
          </w:p>
          <w:p w14:paraId="4827FBE1" w14:textId="0A1CA744" w:rsidR="00D73EBF" w:rsidRPr="00060CEB" w:rsidRDefault="00A07407" w:rsidP="00A07407">
            <w:pPr>
              <w:tabs>
                <w:tab w:val="left" w:pos="5793"/>
              </w:tabs>
              <w:rPr>
                <w:spacing w:val="1"/>
                <w:lang w:val="es-ES_tradnl" w:eastAsia="es-ES_tradnl"/>
              </w:rPr>
            </w:pPr>
            <w:r w:rsidRPr="007A41DD">
              <w:rPr>
                <w:spacing w:val="1"/>
                <w:lang w:val="es-ES_tradnl" w:eastAsia="es-ES_tradnl"/>
              </w:rPr>
              <w:t>Se deberá enviar copia de las guías de despacho de los tambores de 200 litros que contendrán las aguas de sentina, a la Dirección Regional de CONAMA;</w:t>
            </w:r>
          </w:p>
        </w:tc>
        <w:tc>
          <w:tcPr>
            <w:tcW w:w="1157" w:type="pct"/>
            <w:vAlign w:val="center"/>
          </w:tcPr>
          <w:p w14:paraId="40F6CC7E" w14:textId="255B0DC6" w:rsidR="00D73EBF" w:rsidRPr="00060CEB" w:rsidRDefault="006F249F" w:rsidP="006F249F">
            <w:pPr>
              <w:rPr>
                <w:rFonts w:ascii="Calibri" w:eastAsia="Times New Roman" w:hAnsi="Calibri"/>
                <w:color w:val="000000"/>
                <w:highlight w:val="yellow"/>
                <w:lang w:eastAsia="es-CL"/>
              </w:rPr>
            </w:pPr>
            <w:r w:rsidRPr="001E2C97">
              <w:rPr>
                <w:rFonts w:cstheme="minorHAnsi"/>
                <w:lang w:val="es-ES" w:eastAsia="es-ES"/>
              </w:rPr>
              <w:t>L</w:t>
            </w:r>
            <w:r>
              <w:rPr>
                <w:rFonts w:cstheme="minorHAnsi"/>
                <w:lang w:val="es-ES" w:eastAsia="es-ES"/>
              </w:rPr>
              <w:t xml:space="preserve">as guías de despacho de las aguas de sentina generadas en el catamarán Explora, </w:t>
            </w:r>
            <w:r w:rsidRPr="001E2C97">
              <w:rPr>
                <w:rFonts w:cstheme="minorHAnsi"/>
              </w:rPr>
              <w:t xml:space="preserve">no </w:t>
            </w:r>
            <w:r>
              <w:rPr>
                <w:rFonts w:cstheme="minorHAnsi"/>
              </w:rPr>
              <w:t xml:space="preserve">han sido </w:t>
            </w:r>
            <w:r w:rsidRPr="001E2C97">
              <w:rPr>
                <w:rFonts w:cstheme="minorHAnsi"/>
              </w:rPr>
              <w:t>remitid</w:t>
            </w:r>
            <w:r>
              <w:rPr>
                <w:rFonts w:cstheme="minorHAnsi"/>
              </w:rPr>
              <w:t>a</w:t>
            </w:r>
            <w:r w:rsidRPr="001E2C97">
              <w:rPr>
                <w:rFonts w:cstheme="minorHAnsi"/>
              </w:rPr>
              <w:t xml:space="preserve">s a la </w:t>
            </w:r>
            <w:r>
              <w:rPr>
                <w:rFonts w:cstheme="minorHAnsi"/>
              </w:rPr>
              <w:t>Superintendencia del Medio Ambiente</w:t>
            </w:r>
            <w:r w:rsidRPr="001E2C97">
              <w:rPr>
                <w:rFonts w:cstheme="minorHAnsi"/>
              </w:rPr>
              <w:t xml:space="preserve"> a través del Sistema de Seguimiento Ambiental, conforme se instruyó mediante Resolución Exenta </w:t>
            </w:r>
            <w:r>
              <w:rPr>
                <w:rFonts w:cstheme="minorHAnsi"/>
              </w:rPr>
              <w:t xml:space="preserve">(SMA) </w:t>
            </w:r>
            <w:r w:rsidRPr="001E2C97">
              <w:rPr>
                <w:rFonts w:cstheme="minorHAnsi"/>
              </w:rPr>
              <w:t>N°844 de fecha 14 de diciembre de 2012.</w:t>
            </w:r>
          </w:p>
        </w:tc>
      </w:tr>
      <w:tr w:rsidR="00060CEB" w:rsidRPr="004C7A75" w14:paraId="73B5868B" w14:textId="77777777" w:rsidTr="007F50E9">
        <w:trPr>
          <w:jc w:val="center"/>
        </w:trPr>
        <w:tc>
          <w:tcPr>
            <w:tcW w:w="416" w:type="pct"/>
            <w:vAlign w:val="center"/>
          </w:tcPr>
          <w:p w14:paraId="78421991" w14:textId="086D7665" w:rsidR="00060CEB" w:rsidRPr="00D92353" w:rsidRDefault="00394E49" w:rsidP="003B7942">
            <w:pPr>
              <w:widowControl w:val="0"/>
              <w:overflowPunct w:val="0"/>
              <w:autoSpaceDE w:val="0"/>
              <w:autoSpaceDN w:val="0"/>
              <w:adjustRightInd w:val="0"/>
              <w:jc w:val="center"/>
              <w:rPr>
                <w:rFonts w:cstheme="minorHAnsi"/>
                <w:iCs/>
              </w:rPr>
            </w:pPr>
            <w:r>
              <w:rPr>
                <w:rFonts w:cstheme="minorHAnsi"/>
                <w:iCs/>
              </w:rPr>
              <w:t>14</w:t>
            </w:r>
          </w:p>
        </w:tc>
        <w:tc>
          <w:tcPr>
            <w:tcW w:w="806" w:type="pct"/>
            <w:vAlign w:val="center"/>
          </w:tcPr>
          <w:p w14:paraId="1ADBBBCD" w14:textId="496E6A78" w:rsidR="00060CEB" w:rsidRDefault="00394E49" w:rsidP="00FE20B0">
            <w:pPr>
              <w:pStyle w:val="Ttulo2"/>
              <w:numPr>
                <w:ilvl w:val="0"/>
                <w:numId w:val="0"/>
              </w:numPr>
              <w:jc w:val="both"/>
              <w:outlineLvl w:val="1"/>
              <w:rPr>
                <w:b w:val="0"/>
                <w:sz w:val="20"/>
              </w:rPr>
            </w:pPr>
            <w:bookmarkStart w:id="249" w:name="_Toc407798151"/>
            <w:r>
              <w:rPr>
                <w:b w:val="0"/>
                <w:sz w:val="20"/>
              </w:rPr>
              <w:t>Sistema de tratamiento de residuos líquidos, obras y autorizaciones asociadas</w:t>
            </w:r>
            <w:bookmarkEnd w:id="249"/>
          </w:p>
        </w:tc>
        <w:tc>
          <w:tcPr>
            <w:tcW w:w="2621" w:type="pct"/>
            <w:vAlign w:val="center"/>
          </w:tcPr>
          <w:p w14:paraId="5F6B8B2A" w14:textId="77777777" w:rsidR="00394E49" w:rsidRPr="006410F0" w:rsidRDefault="00394E49" w:rsidP="00394E49">
            <w:pPr>
              <w:rPr>
                <w:b/>
              </w:rPr>
            </w:pPr>
            <w:r w:rsidRPr="006410F0">
              <w:rPr>
                <w:b/>
              </w:rPr>
              <w:t xml:space="preserve">Considerando </w:t>
            </w:r>
            <w:r>
              <w:rPr>
                <w:b/>
              </w:rPr>
              <w:t>3.2.2.6</w:t>
            </w:r>
            <w:r w:rsidRPr="006410F0">
              <w:rPr>
                <w:b/>
              </w:rPr>
              <w:t xml:space="preserve"> RCA N°1</w:t>
            </w:r>
            <w:r>
              <w:rPr>
                <w:b/>
              </w:rPr>
              <w:t>17</w:t>
            </w:r>
            <w:r w:rsidRPr="006410F0">
              <w:rPr>
                <w:b/>
              </w:rPr>
              <w:t>/20</w:t>
            </w:r>
            <w:r>
              <w:rPr>
                <w:b/>
              </w:rPr>
              <w:t>03</w:t>
            </w:r>
          </w:p>
          <w:p w14:paraId="3BC6AC31" w14:textId="77777777" w:rsidR="00394E49" w:rsidRPr="00196F01" w:rsidRDefault="00394E49" w:rsidP="00394E49">
            <w:pPr>
              <w:rPr>
                <w:spacing w:val="1"/>
                <w:lang w:val="es-ES_tradnl" w:eastAsia="es-ES_tradnl"/>
              </w:rPr>
            </w:pPr>
            <w:r w:rsidRPr="00196F01">
              <w:rPr>
                <w:spacing w:val="1"/>
                <w:lang w:val="es-ES_tradnl" w:eastAsia="es-ES_tradnl"/>
              </w:rPr>
              <w:t xml:space="preserve">Tratamiento de aguas residuales domésticas </w:t>
            </w:r>
          </w:p>
          <w:p w14:paraId="4FC896C9" w14:textId="77777777" w:rsidR="00394E49" w:rsidRPr="00196F01" w:rsidRDefault="00394E49" w:rsidP="00394E49">
            <w:pPr>
              <w:rPr>
                <w:spacing w:val="1"/>
                <w:lang w:val="es-ES_tradnl" w:eastAsia="es-ES_tradnl"/>
              </w:rPr>
            </w:pPr>
            <w:r w:rsidRPr="00196F01">
              <w:rPr>
                <w:spacing w:val="1"/>
                <w:lang w:val="es-ES_tradnl" w:eastAsia="es-ES_tradnl"/>
              </w:rPr>
              <w:t xml:space="preserve">Existe una planta de tratamiento de aguas residuales de lodos activados, que contempla un proceso de aireación para oxidar la materia biológica, un clarificador para separar el lodo activado del agua, un sistema de desinfección por rayos UV (Sin adición de químicos) y un digestor del lodo de desecho. </w:t>
            </w:r>
          </w:p>
          <w:p w14:paraId="5D4D85B1" w14:textId="77777777" w:rsidR="00394E49" w:rsidRDefault="00394E49" w:rsidP="00394E49">
            <w:pPr>
              <w:rPr>
                <w:spacing w:val="1"/>
                <w:lang w:val="es-ES_tradnl" w:eastAsia="es-ES_tradnl"/>
              </w:rPr>
            </w:pPr>
            <w:r w:rsidRPr="00196F01">
              <w:rPr>
                <w:spacing w:val="1"/>
                <w:lang w:val="es-ES_tradnl" w:eastAsia="es-ES_tradnl"/>
              </w:rPr>
              <w:t>El aumento de capacidad hotelera ocasionará un incremento en la generación de aguas residuales domésticas, las cuales serán canalizadas a los sistemas de alcantarillado y tratamiento existente. [...]</w:t>
            </w:r>
          </w:p>
          <w:p w14:paraId="020ECDFE" w14:textId="77777777" w:rsidR="00394E49" w:rsidRDefault="00394E49" w:rsidP="00394E49">
            <w:pPr>
              <w:rPr>
                <w:spacing w:val="1"/>
                <w:lang w:val="es-ES_tradnl" w:eastAsia="es-ES_tradnl"/>
              </w:rPr>
            </w:pPr>
          </w:p>
          <w:p w14:paraId="0D0131F7" w14:textId="77777777" w:rsidR="00394E49" w:rsidRPr="006410F0" w:rsidRDefault="00394E49" w:rsidP="00394E49">
            <w:pPr>
              <w:rPr>
                <w:b/>
              </w:rPr>
            </w:pPr>
            <w:r w:rsidRPr="006410F0">
              <w:rPr>
                <w:b/>
              </w:rPr>
              <w:t xml:space="preserve">Considerando </w:t>
            </w:r>
            <w:r>
              <w:rPr>
                <w:b/>
              </w:rPr>
              <w:t>3.2.2</w:t>
            </w:r>
            <w:r w:rsidRPr="006410F0">
              <w:rPr>
                <w:b/>
              </w:rPr>
              <w:t xml:space="preserve"> RCA N°</w:t>
            </w:r>
            <w:r>
              <w:rPr>
                <w:b/>
              </w:rPr>
              <w:t>004</w:t>
            </w:r>
            <w:r w:rsidRPr="006410F0">
              <w:rPr>
                <w:b/>
              </w:rPr>
              <w:t>/20</w:t>
            </w:r>
            <w:r>
              <w:rPr>
                <w:b/>
              </w:rPr>
              <w:t>06</w:t>
            </w:r>
          </w:p>
          <w:p w14:paraId="6CA2FCFF" w14:textId="77777777" w:rsidR="00060CEB" w:rsidRDefault="00394E49" w:rsidP="00394E49">
            <w:pPr>
              <w:rPr>
                <w:spacing w:val="1"/>
                <w:lang w:val="es-ES_tradnl" w:eastAsia="es-ES_tradnl"/>
              </w:rPr>
            </w:pPr>
            <w:r w:rsidRPr="00196F01">
              <w:rPr>
                <w:spacing w:val="1"/>
                <w:lang w:val="es-ES_tradnl" w:eastAsia="es-ES_tradnl"/>
              </w:rPr>
              <w:t xml:space="preserve">El sistema de evacuación del efluente de la Planta de Tratamiento estará constituido </w:t>
            </w:r>
            <w:r w:rsidRPr="00196F01">
              <w:rPr>
                <w:spacing w:val="1"/>
                <w:lang w:val="es-ES_tradnl" w:eastAsia="es-ES_tradnl"/>
              </w:rPr>
              <w:lastRenderedPageBreak/>
              <w:t>por un sistema de tubos o emisario, una cámara de muestreo, una o dos cámaras de inspección y un sistema de filtración adicional y complementario.</w:t>
            </w:r>
          </w:p>
          <w:p w14:paraId="43D0BAAC" w14:textId="77777777" w:rsidR="00394E49" w:rsidRDefault="00394E49" w:rsidP="00394E49">
            <w:pPr>
              <w:rPr>
                <w:spacing w:val="1"/>
                <w:lang w:val="es-ES_tradnl" w:eastAsia="es-ES_tradnl"/>
              </w:rPr>
            </w:pPr>
          </w:p>
          <w:p w14:paraId="399631E0" w14:textId="77777777" w:rsidR="00394E49" w:rsidRPr="00255003" w:rsidRDefault="00394E49" w:rsidP="00394E49">
            <w:pPr>
              <w:rPr>
                <w:b/>
                <w:spacing w:val="1"/>
                <w:lang w:val="es-ES_tradnl" w:eastAsia="es-ES_tradnl"/>
              </w:rPr>
            </w:pPr>
            <w:r w:rsidRPr="00255003">
              <w:rPr>
                <w:b/>
                <w:spacing w:val="1"/>
                <w:lang w:val="es-ES_tradnl" w:eastAsia="es-ES_tradnl"/>
              </w:rPr>
              <w:t>Respuesta 9.1, Adenda N°2 proyecto “Modificación Sistema de Disposición Final Efluente - Planta de Tratamiento Hotel Salto Chico”</w:t>
            </w:r>
          </w:p>
          <w:p w14:paraId="52042C99" w14:textId="77777777" w:rsidR="00394E49" w:rsidRDefault="00394E49" w:rsidP="00394E49">
            <w:pPr>
              <w:rPr>
                <w:spacing w:val="1"/>
                <w:lang w:val="es-ES_tradnl" w:eastAsia="es-ES_tradnl"/>
              </w:rPr>
            </w:pPr>
            <w:r w:rsidRPr="00255003">
              <w:rPr>
                <w:spacing w:val="1"/>
                <w:lang w:val="es-ES_tradnl" w:eastAsia="es-ES_tradnl"/>
              </w:rPr>
              <w:t>Las Plantas poseen un sistema de desinfección en base a cloro y radiación UV. El proceso consiste en dosificar una cantidad de cloro y exponer al efluente de las Planta a la radiación UV en un estanque de contacto por un tiempo suficiente para disminuir y/o eliminar los organismos presentes en el líquido. Luego y en la salida, el líquido se dosificará con sulfito de sodio que eliminará el cloro residual, dejándola apta para ser descargada directamente al río.</w:t>
            </w:r>
          </w:p>
          <w:p w14:paraId="052FDBB4" w14:textId="77777777" w:rsidR="00394E49" w:rsidRPr="00DC19A9" w:rsidRDefault="00394E49" w:rsidP="00394E49">
            <w:pPr>
              <w:tabs>
                <w:tab w:val="left" w:pos="5793"/>
              </w:tabs>
              <w:rPr>
                <w:spacing w:val="1"/>
                <w:lang w:val="es-ES_tradnl" w:eastAsia="es-ES_tradnl"/>
              </w:rPr>
            </w:pPr>
          </w:p>
          <w:p w14:paraId="180C2E02" w14:textId="77777777" w:rsidR="00394E49" w:rsidRPr="00DC19A9" w:rsidRDefault="00394E49" w:rsidP="00394E49">
            <w:pPr>
              <w:tabs>
                <w:tab w:val="left" w:pos="5793"/>
              </w:tabs>
              <w:rPr>
                <w:b/>
                <w:spacing w:val="1"/>
                <w:lang w:val="es-ES_tradnl" w:eastAsia="es-ES_tradnl"/>
              </w:rPr>
            </w:pPr>
            <w:r w:rsidRPr="00DC19A9">
              <w:rPr>
                <w:b/>
                <w:spacing w:val="1"/>
                <w:lang w:val="es-ES_tradnl" w:eastAsia="es-ES_tradnl"/>
              </w:rPr>
              <w:t>Punto 6.2, Artículo 1°, D.S. MINSEGPRES N°90/00 “Norma de Emisión para la regulación de contaminantes asociados a las descargas de residuos líquidos a aguas marinas y continentales superficiales”</w:t>
            </w:r>
          </w:p>
          <w:p w14:paraId="7AC05F24" w14:textId="0F61EE69" w:rsidR="00394E49" w:rsidRPr="00394E49" w:rsidRDefault="00394E49" w:rsidP="00394E49">
            <w:pPr>
              <w:autoSpaceDE w:val="0"/>
              <w:autoSpaceDN w:val="0"/>
              <w:adjustRightInd w:val="0"/>
              <w:rPr>
                <w:spacing w:val="1"/>
                <w:highlight w:val="yellow"/>
                <w:lang w:val="es-ES_tradnl" w:eastAsia="es-ES_tradnl"/>
              </w:rPr>
            </w:pPr>
            <w:r w:rsidRPr="00DC19A9">
              <w:rPr>
                <w:spacing w:val="1"/>
                <w:lang w:val="es-ES_tradnl" w:eastAsia="es-ES_tradnl"/>
              </w:rPr>
              <w:t>[…] El lugar de toma de muestra debe considerar una cámara o dispositivo, de fácil acceso, especialmente habilitada para tal efecto, que no sea afectada por el cuerpo receptor.</w:t>
            </w:r>
          </w:p>
        </w:tc>
        <w:tc>
          <w:tcPr>
            <w:tcW w:w="1157" w:type="pct"/>
            <w:vAlign w:val="center"/>
          </w:tcPr>
          <w:p w14:paraId="140F5937" w14:textId="77777777" w:rsidR="00060CEB" w:rsidRPr="00E85A26" w:rsidRDefault="00093C77" w:rsidP="00093C77">
            <w:pPr>
              <w:rPr>
                <w:rFonts w:ascii="Calibri" w:eastAsia="Times New Roman" w:hAnsi="Calibri"/>
                <w:color w:val="000000"/>
                <w:lang w:eastAsia="es-CL"/>
              </w:rPr>
            </w:pPr>
            <w:r w:rsidRPr="00E85A26">
              <w:rPr>
                <w:rFonts w:ascii="Calibri" w:eastAsia="Times New Roman" w:hAnsi="Calibri"/>
                <w:color w:val="000000"/>
                <w:lang w:eastAsia="es-CL"/>
              </w:rPr>
              <w:lastRenderedPageBreak/>
              <w:t>Las plantas de tratamiento de aguas servidas del hotel no cuentan con un sistema de desinfección por rayos UV.</w:t>
            </w:r>
          </w:p>
          <w:p w14:paraId="081115E3" w14:textId="77777777" w:rsidR="00093C77" w:rsidRPr="00E85A26" w:rsidRDefault="00093C77" w:rsidP="00093C77">
            <w:pPr>
              <w:rPr>
                <w:rFonts w:ascii="Calibri" w:eastAsia="Times New Roman" w:hAnsi="Calibri"/>
                <w:color w:val="000000"/>
                <w:lang w:eastAsia="es-CL"/>
              </w:rPr>
            </w:pPr>
          </w:p>
          <w:p w14:paraId="410EE6B5" w14:textId="7E774986" w:rsidR="00093C77" w:rsidRPr="00E85A26" w:rsidRDefault="00941073" w:rsidP="00C0192F">
            <w:pPr>
              <w:rPr>
                <w:rFonts w:ascii="Calibri" w:eastAsia="Times New Roman" w:hAnsi="Calibri"/>
                <w:color w:val="000000"/>
                <w:lang w:eastAsia="es-CL"/>
              </w:rPr>
            </w:pPr>
            <w:r w:rsidRPr="00E85A26">
              <w:rPr>
                <w:rFonts w:ascii="Calibri" w:eastAsia="Times New Roman" w:hAnsi="Calibri"/>
                <w:color w:val="000000"/>
                <w:lang w:eastAsia="es-CL"/>
              </w:rPr>
              <w:t xml:space="preserve">Por otra parte, el </w:t>
            </w:r>
            <w:r w:rsidR="00C0192F" w:rsidRPr="00E85A26">
              <w:rPr>
                <w:rFonts w:ascii="Calibri" w:eastAsia="Times New Roman" w:hAnsi="Calibri"/>
                <w:color w:val="000000"/>
                <w:lang w:eastAsia="es-CL"/>
              </w:rPr>
              <w:t xml:space="preserve">sistema de evacuación </w:t>
            </w:r>
            <w:r w:rsidRPr="00E85A26">
              <w:rPr>
                <w:rFonts w:ascii="Calibri" w:eastAsia="Times New Roman" w:hAnsi="Calibri"/>
                <w:color w:val="000000"/>
                <w:lang w:eastAsia="es-CL"/>
              </w:rPr>
              <w:t>del efluente tratado por las plantas de tratamiento de aguas servidas</w:t>
            </w:r>
            <w:r w:rsidR="006B3150">
              <w:rPr>
                <w:rFonts w:ascii="Calibri" w:eastAsia="Times New Roman" w:hAnsi="Calibri"/>
                <w:color w:val="000000"/>
                <w:lang w:eastAsia="es-CL"/>
              </w:rPr>
              <w:t xml:space="preserve"> del hotel</w:t>
            </w:r>
            <w:r w:rsidRPr="00E85A26">
              <w:rPr>
                <w:rFonts w:ascii="Calibri" w:eastAsia="Times New Roman" w:hAnsi="Calibri"/>
                <w:color w:val="000000"/>
                <w:lang w:eastAsia="es-CL"/>
              </w:rPr>
              <w:t xml:space="preserve">, no cuenta con una cámara </w:t>
            </w:r>
            <w:r w:rsidR="00882E52" w:rsidRPr="00E85A26">
              <w:rPr>
                <w:rFonts w:ascii="Calibri" w:eastAsia="Times New Roman" w:hAnsi="Calibri"/>
                <w:color w:val="000000"/>
                <w:lang w:eastAsia="es-CL"/>
              </w:rPr>
              <w:t xml:space="preserve">o dispositivo </w:t>
            </w:r>
            <w:r w:rsidRPr="00E85A26">
              <w:rPr>
                <w:rFonts w:ascii="Calibri" w:eastAsia="Times New Roman" w:hAnsi="Calibri"/>
                <w:color w:val="000000"/>
                <w:lang w:eastAsia="es-CL"/>
              </w:rPr>
              <w:t>habilitad</w:t>
            </w:r>
            <w:r w:rsidR="00882E52" w:rsidRPr="00E85A26">
              <w:rPr>
                <w:rFonts w:ascii="Calibri" w:eastAsia="Times New Roman" w:hAnsi="Calibri"/>
                <w:color w:val="000000"/>
                <w:lang w:eastAsia="es-CL"/>
              </w:rPr>
              <w:t>o</w:t>
            </w:r>
            <w:r w:rsidRPr="00E85A26">
              <w:rPr>
                <w:rFonts w:ascii="Calibri" w:eastAsia="Times New Roman" w:hAnsi="Calibri"/>
                <w:color w:val="000000"/>
                <w:lang w:eastAsia="es-CL"/>
              </w:rPr>
              <w:t xml:space="preserve"> para </w:t>
            </w:r>
            <w:r w:rsidR="00882E52" w:rsidRPr="00E85A26">
              <w:rPr>
                <w:rFonts w:ascii="Calibri" w:eastAsia="Times New Roman" w:hAnsi="Calibri"/>
                <w:color w:val="000000"/>
                <w:lang w:eastAsia="es-CL"/>
              </w:rPr>
              <w:t xml:space="preserve">poder efectuar adecuadamente la toma de </w:t>
            </w:r>
            <w:r w:rsidR="00882E52" w:rsidRPr="00E85A26">
              <w:rPr>
                <w:rFonts w:ascii="Calibri" w:eastAsia="Times New Roman" w:hAnsi="Calibri"/>
                <w:color w:val="000000"/>
                <w:lang w:eastAsia="es-CL"/>
              </w:rPr>
              <w:lastRenderedPageBreak/>
              <w:t>muestras</w:t>
            </w:r>
            <w:r w:rsidRPr="00E85A26">
              <w:rPr>
                <w:rFonts w:ascii="Calibri" w:eastAsia="Times New Roman" w:hAnsi="Calibri"/>
                <w:color w:val="000000"/>
                <w:lang w:eastAsia="es-CL"/>
              </w:rPr>
              <w:t xml:space="preserve">. Al respecto, no </w:t>
            </w:r>
            <w:r w:rsidR="00C0192F" w:rsidRPr="00E85A26">
              <w:rPr>
                <w:rFonts w:ascii="Calibri" w:eastAsia="Times New Roman" w:hAnsi="Calibri"/>
                <w:color w:val="000000"/>
                <w:lang w:eastAsia="es-CL"/>
              </w:rPr>
              <w:t xml:space="preserve">resulta posible realizar la </w:t>
            </w:r>
            <w:r w:rsidRPr="00E85A26">
              <w:rPr>
                <w:rFonts w:ascii="Calibri" w:eastAsia="Times New Roman" w:hAnsi="Calibri"/>
                <w:color w:val="000000"/>
                <w:lang w:eastAsia="es-CL"/>
              </w:rPr>
              <w:t>medición de caudal para efectuar el cálculo de las alícuotas requeridas para formar muestras de tipo compuestas.</w:t>
            </w:r>
          </w:p>
        </w:tc>
      </w:tr>
      <w:tr w:rsidR="00073031" w:rsidRPr="004C7A75" w14:paraId="77A044D3" w14:textId="77777777" w:rsidTr="007F50E9">
        <w:trPr>
          <w:jc w:val="center"/>
        </w:trPr>
        <w:tc>
          <w:tcPr>
            <w:tcW w:w="416" w:type="pct"/>
            <w:vAlign w:val="center"/>
          </w:tcPr>
          <w:p w14:paraId="2D655B45" w14:textId="2BDE3E84" w:rsidR="00073031" w:rsidRDefault="00073031" w:rsidP="003B7942">
            <w:pPr>
              <w:widowControl w:val="0"/>
              <w:overflowPunct w:val="0"/>
              <w:autoSpaceDE w:val="0"/>
              <w:autoSpaceDN w:val="0"/>
              <w:adjustRightInd w:val="0"/>
              <w:jc w:val="center"/>
              <w:rPr>
                <w:rFonts w:cstheme="minorHAnsi"/>
                <w:iCs/>
              </w:rPr>
            </w:pPr>
            <w:r>
              <w:rPr>
                <w:rFonts w:cstheme="minorHAnsi"/>
                <w:iCs/>
              </w:rPr>
              <w:lastRenderedPageBreak/>
              <w:t>15</w:t>
            </w:r>
          </w:p>
        </w:tc>
        <w:tc>
          <w:tcPr>
            <w:tcW w:w="806" w:type="pct"/>
            <w:vAlign w:val="center"/>
          </w:tcPr>
          <w:p w14:paraId="246B37AA" w14:textId="4066A2DE" w:rsidR="00073031" w:rsidRDefault="00073031" w:rsidP="00FE20B0">
            <w:pPr>
              <w:pStyle w:val="Ttulo2"/>
              <w:numPr>
                <w:ilvl w:val="0"/>
                <w:numId w:val="0"/>
              </w:numPr>
              <w:jc w:val="both"/>
              <w:outlineLvl w:val="1"/>
              <w:rPr>
                <w:b w:val="0"/>
                <w:sz w:val="20"/>
              </w:rPr>
            </w:pPr>
            <w:bookmarkStart w:id="250" w:name="_Toc407798152"/>
            <w:r>
              <w:rPr>
                <w:b w:val="0"/>
                <w:sz w:val="20"/>
              </w:rPr>
              <w:t>Sistema de tratamiento de residuos líquidos, obras y autorizaciones asociadas</w:t>
            </w:r>
            <w:bookmarkEnd w:id="250"/>
          </w:p>
        </w:tc>
        <w:tc>
          <w:tcPr>
            <w:tcW w:w="2621" w:type="pct"/>
            <w:vAlign w:val="center"/>
          </w:tcPr>
          <w:p w14:paraId="77EB1722" w14:textId="77777777" w:rsidR="00073031" w:rsidRPr="00F31A82" w:rsidRDefault="00073031" w:rsidP="00AA4EE1">
            <w:pPr>
              <w:rPr>
                <w:b/>
              </w:rPr>
            </w:pPr>
            <w:r w:rsidRPr="00F31A82">
              <w:rPr>
                <w:b/>
              </w:rPr>
              <w:t xml:space="preserve">Considerando </w:t>
            </w:r>
            <w:r>
              <w:rPr>
                <w:b/>
              </w:rPr>
              <w:t>4</w:t>
            </w:r>
            <w:r w:rsidRPr="00F31A82">
              <w:rPr>
                <w:b/>
              </w:rPr>
              <w:t xml:space="preserve"> RCA N°1</w:t>
            </w:r>
            <w:r>
              <w:rPr>
                <w:b/>
              </w:rPr>
              <w:t>38</w:t>
            </w:r>
            <w:r w:rsidRPr="00F31A82">
              <w:rPr>
                <w:b/>
              </w:rPr>
              <w:t>/20</w:t>
            </w:r>
            <w:r>
              <w:rPr>
                <w:b/>
              </w:rPr>
              <w:t>02</w:t>
            </w:r>
          </w:p>
          <w:p w14:paraId="10E374FB" w14:textId="77777777" w:rsidR="00073031" w:rsidRPr="00805C89" w:rsidRDefault="00073031" w:rsidP="00AA4EE1">
            <w:r w:rsidRPr="00805C89">
              <w:t>En relación con los Permisos Ambientales Sectoriales asociados al Proyecto, éste contempla:</w:t>
            </w:r>
          </w:p>
          <w:p w14:paraId="010B7DCE" w14:textId="77777777" w:rsidR="00073031" w:rsidRDefault="00073031" w:rsidP="00AA4EE1">
            <w:pPr>
              <w:rPr>
                <w:b/>
              </w:rPr>
            </w:pPr>
          </w:p>
          <w:p w14:paraId="30E5F94A" w14:textId="77777777" w:rsidR="00073031" w:rsidRPr="006410F0" w:rsidRDefault="00073031" w:rsidP="00AA4EE1">
            <w:pPr>
              <w:rPr>
                <w:b/>
              </w:rPr>
            </w:pPr>
            <w:r w:rsidRPr="006410F0">
              <w:rPr>
                <w:b/>
              </w:rPr>
              <w:t xml:space="preserve">Considerando </w:t>
            </w:r>
            <w:r>
              <w:rPr>
                <w:b/>
              </w:rPr>
              <w:t>4.2</w:t>
            </w:r>
            <w:r w:rsidRPr="006410F0">
              <w:rPr>
                <w:b/>
              </w:rPr>
              <w:t xml:space="preserve"> RCA N°</w:t>
            </w:r>
            <w:r>
              <w:rPr>
                <w:b/>
              </w:rPr>
              <w:t>138</w:t>
            </w:r>
            <w:r w:rsidRPr="006410F0">
              <w:rPr>
                <w:b/>
              </w:rPr>
              <w:t>/20</w:t>
            </w:r>
            <w:r>
              <w:rPr>
                <w:b/>
              </w:rPr>
              <w:t>02</w:t>
            </w:r>
          </w:p>
          <w:p w14:paraId="0199613B" w14:textId="7AE3A3DE" w:rsidR="00073031" w:rsidRDefault="00073031" w:rsidP="00AA4EE1">
            <w:r>
              <w:t xml:space="preserve">Permiso ambiental sectorial correspondiente al </w:t>
            </w:r>
            <w:r w:rsidR="001E75F2">
              <w:t>Artículo</w:t>
            </w:r>
            <w:r>
              <w:t xml:space="preserve"> 92</w:t>
            </w:r>
          </w:p>
          <w:p w14:paraId="4043472E" w14:textId="3C830740" w:rsidR="00073031" w:rsidRPr="00AA4EE1" w:rsidRDefault="00073031" w:rsidP="00AA4EE1">
            <w:pPr>
              <w:tabs>
                <w:tab w:val="left" w:pos="5793"/>
              </w:tabs>
            </w:pPr>
            <w:r>
              <w:t>Permiso para la construcción, modificación y ampliación de cualquier obra pública o particular destinada a la evacuación, tratamiento o disposición final de desagües y aguas servidas de cualquier naturaleza, a que se refiere el artículo 71 letra b) del D.F.L. 725/67, Código Sanitario.</w:t>
            </w:r>
          </w:p>
        </w:tc>
        <w:tc>
          <w:tcPr>
            <w:tcW w:w="1157" w:type="pct"/>
            <w:vAlign w:val="center"/>
          </w:tcPr>
          <w:p w14:paraId="700E820E" w14:textId="380950AC" w:rsidR="00073031" w:rsidRPr="00060CEB" w:rsidRDefault="00073031" w:rsidP="00073031">
            <w:pPr>
              <w:rPr>
                <w:rFonts w:ascii="Calibri" w:eastAsia="Times New Roman" w:hAnsi="Calibri"/>
                <w:color w:val="000000"/>
                <w:highlight w:val="yellow"/>
                <w:lang w:eastAsia="es-CL"/>
              </w:rPr>
            </w:pPr>
            <w:r w:rsidRPr="00477B75">
              <w:rPr>
                <w:rFonts w:cstheme="minorHAnsi"/>
              </w:rPr>
              <w:t xml:space="preserve">El titular no </w:t>
            </w:r>
            <w:r>
              <w:rPr>
                <w:rFonts w:cstheme="minorHAnsi"/>
              </w:rPr>
              <w:t xml:space="preserve">acredita contar </w:t>
            </w:r>
            <w:r w:rsidR="006B3150">
              <w:rPr>
                <w:rFonts w:cstheme="minorHAnsi"/>
              </w:rPr>
              <w:t xml:space="preserve">para el proyecto de caballerizas, </w:t>
            </w:r>
            <w:r w:rsidRPr="00477B75">
              <w:rPr>
                <w:rFonts w:cstheme="minorHAnsi"/>
              </w:rPr>
              <w:t xml:space="preserve">con </w:t>
            </w:r>
            <w:r>
              <w:rPr>
                <w:rFonts w:cstheme="minorHAnsi"/>
              </w:rPr>
              <w:t xml:space="preserve">el </w:t>
            </w:r>
            <w:r w:rsidRPr="00477B75">
              <w:rPr>
                <w:rFonts w:cstheme="minorHAnsi"/>
              </w:rPr>
              <w:t>P</w:t>
            </w:r>
            <w:r>
              <w:rPr>
                <w:rFonts w:cstheme="minorHAnsi"/>
              </w:rPr>
              <w:t>ermiso Ambiental Sectorial (P</w:t>
            </w:r>
            <w:r w:rsidRPr="00477B75">
              <w:rPr>
                <w:rFonts w:cstheme="minorHAnsi"/>
              </w:rPr>
              <w:t>AS</w:t>
            </w:r>
            <w:r>
              <w:rPr>
                <w:rFonts w:cstheme="minorHAnsi"/>
              </w:rPr>
              <w:t>)</w:t>
            </w:r>
            <w:r w:rsidRPr="00477B75">
              <w:rPr>
                <w:rFonts w:cstheme="minorHAnsi"/>
              </w:rPr>
              <w:t xml:space="preserve"> asociado a</w:t>
            </w:r>
            <w:r>
              <w:rPr>
                <w:rFonts w:cstheme="minorHAnsi"/>
              </w:rPr>
              <w:t>l a</w:t>
            </w:r>
            <w:r w:rsidRPr="00477B75">
              <w:rPr>
                <w:rFonts w:cstheme="minorHAnsi"/>
              </w:rPr>
              <w:t>rtículo 9</w:t>
            </w:r>
            <w:r>
              <w:rPr>
                <w:rFonts w:cstheme="minorHAnsi"/>
              </w:rPr>
              <w:t xml:space="preserve">2 </w:t>
            </w:r>
            <w:r w:rsidR="00B75FD8">
              <w:rPr>
                <w:rFonts w:cstheme="minorHAnsi"/>
              </w:rPr>
              <w:t xml:space="preserve">del </w:t>
            </w:r>
            <w:r w:rsidRPr="00477B75">
              <w:rPr>
                <w:rFonts w:cstheme="minorHAnsi"/>
              </w:rPr>
              <w:t>D.S. MINSEGPRES N°</w:t>
            </w:r>
            <w:r>
              <w:rPr>
                <w:rFonts w:cstheme="minorHAnsi"/>
              </w:rPr>
              <w:t>30</w:t>
            </w:r>
            <w:r w:rsidRPr="00477B75">
              <w:rPr>
                <w:rFonts w:cstheme="minorHAnsi"/>
              </w:rPr>
              <w:t>/</w:t>
            </w:r>
            <w:r>
              <w:rPr>
                <w:rFonts w:cstheme="minorHAnsi"/>
              </w:rPr>
              <w:t>1997</w:t>
            </w:r>
            <w:r w:rsidRPr="00477B75">
              <w:rPr>
                <w:rFonts w:cstheme="minorHAnsi"/>
              </w:rPr>
              <w:t xml:space="preserve"> </w:t>
            </w:r>
            <w:r w:rsidR="00A010C2" w:rsidRPr="009758EF">
              <w:t>para la construcción, modificación y ampliación de cualquier obra pública o particular destinada a la evacuación, tratamiento o disposición final de desagües y aguas servidas de cualquier naturaleza, a que se refiere el artículo 71 letra b) del D.F.L. 725/67, Código Sanitario</w:t>
            </w:r>
            <w:r w:rsidR="00A010C2">
              <w:t>.</w:t>
            </w:r>
          </w:p>
        </w:tc>
      </w:tr>
      <w:tr w:rsidR="00073031" w:rsidRPr="004C7A75" w14:paraId="72C0AA61" w14:textId="77777777" w:rsidTr="007F50E9">
        <w:trPr>
          <w:jc w:val="center"/>
        </w:trPr>
        <w:tc>
          <w:tcPr>
            <w:tcW w:w="416" w:type="pct"/>
            <w:vAlign w:val="center"/>
          </w:tcPr>
          <w:p w14:paraId="15E4142C" w14:textId="64552E11" w:rsidR="00073031" w:rsidRDefault="00073031" w:rsidP="003B7942">
            <w:pPr>
              <w:widowControl w:val="0"/>
              <w:overflowPunct w:val="0"/>
              <w:autoSpaceDE w:val="0"/>
              <w:autoSpaceDN w:val="0"/>
              <w:adjustRightInd w:val="0"/>
              <w:jc w:val="center"/>
              <w:rPr>
                <w:rFonts w:cstheme="minorHAnsi"/>
                <w:iCs/>
              </w:rPr>
            </w:pPr>
            <w:r>
              <w:rPr>
                <w:rFonts w:cstheme="minorHAnsi"/>
                <w:iCs/>
              </w:rPr>
              <w:t>16</w:t>
            </w:r>
          </w:p>
        </w:tc>
        <w:tc>
          <w:tcPr>
            <w:tcW w:w="806" w:type="pct"/>
            <w:vAlign w:val="center"/>
          </w:tcPr>
          <w:p w14:paraId="69E6A1BE" w14:textId="53C83CB7" w:rsidR="00073031" w:rsidRDefault="00073031" w:rsidP="006013AA">
            <w:pPr>
              <w:pStyle w:val="Ttulo2"/>
              <w:numPr>
                <w:ilvl w:val="0"/>
                <w:numId w:val="0"/>
              </w:numPr>
              <w:jc w:val="both"/>
              <w:outlineLvl w:val="1"/>
              <w:rPr>
                <w:b w:val="0"/>
                <w:sz w:val="20"/>
              </w:rPr>
            </w:pPr>
            <w:bookmarkStart w:id="251" w:name="_Toc407798153"/>
            <w:r>
              <w:rPr>
                <w:b w:val="0"/>
                <w:sz w:val="20"/>
              </w:rPr>
              <w:t>Manejo de Residuos Sólidos</w:t>
            </w:r>
            <w:bookmarkEnd w:id="251"/>
          </w:p>
        </w:tc>
        <w:tc>
          <w:tcPr>
            <w:tcW w:w="2621" w:type="pct"/>
            <w:vAlign w:val="center"/>
          </w:tcPr>
          <w:p w14:paraId="62471D39" w14:textId="77777777" w:rsidR="00073031" w:rsidRPr="00F31A82" w:rsidRDefault="00073031" w:rsidP="006013AA">
            <w:pPr>
              <w:rPr>
                <w:b/>
              </w:rPr>
            </w:pPr>
            <w:r w:rsidRPr="00F31A82">
              <w:rPr>
                <w:b/>
              </w:rPr>
              <w:t xml:space="preserve">Considerando </w:t>
            </w:r>
            <w:r>
              <w:rPr>
                <w:b/>
              </w:rPr>
              <w:t>3.2.2.7</w:t>
            </w:r>
            <w:r w:rsidRPr="00F31A82">
              <w:rPr>
                <w:b/>
              </w:rPr>
              <w:t xml:space="preserve"> RCA N°</w:t>
            </w:r>
            <w:r>
              <w:rPr>
                <w:b/>
              </w:rPr>
              <w:t>117</w:t>
            </w:r>
            <w:r w:rsidRPr="00F31A82">
              <w:rPr>
                <w:b/>
              </w:rPr>
              <w:t>/20</w:t>
            </w:r>
            <w:r>
              <w:rPr>
                <w:b/>
              </w:rPr>
              <w:t>03</w:t>
            </w:r>
          </w:p>
          <w:p w14:paraId="5D3906CC" w14:textId="77777777" w:rsidR="00073031" w:rsidRDefault="00073031" w:rsidP="006013AA">
            <w:r>
              <w:t xml:space="preserve">Residuos sólidos domésticos </w:t>
            </w:r>
          </w:p>
          <w:p w14:paraId="6FC699F2" w14:textId="77777777" w:rsidR="00073031" w:rsidRDefault="00073031" w:rsidP="006013AA">
            <w:r>
              <w:t xml:space="preserve">[…] la capacidad actual de la sala de basura y el periódico retiro efectuado […], </w:t>
            </w:r>
            <w:r>
              <w:lastRenderedPageBreak/>
              <w:t>permitirán un buen manejo. Dicha empresa es la responsable de disponer finalmente estos residuos en lugares autorizados por el Servicio de Salud correspondiente.</w:t>
            </w:r>
          </w:p>
          <w:p w14:paraId="310CD0F3" w14:textId="77777777" w:rsidR="00073031" w:rsidRDefault="00073031" w:rsidP="006013AA">
            <w:r>
              <w:t>Los residuos serán llevados a la sala de basura existente y desde allí serán retirados y trasportados [...] mediante un camión que efectúa viajes regularmente [...]</w:t>
            </w:r>
          </w:p>
          <w:p w14:paraId="4FD7D3FC" w14:textId="4948C316" w:rsidR="00073031" w:rsidRPr="006013AA" w:rsidRDefault="00073031" w:rsidP="00AA4EE1">
            <w:r>
              <w:t xml:space="preserve">[…] con la ampliación del Hotel en operaciones se solicitará que la frecuencia de retiro fluctúe entre tres a cuatro viajes a la semana. </w:t>
            </w:r>
          </w:p>
        </w:tc>
        <w:tc>
          <w:tcPr>
            <w:tcW w:w="1157" w:type="pct"/>
            <w:vAlign w:val="center"/>
          </w:tcPr>
          <w:p w14:paraId="25EC3BD9" w14:textId="7D5D8BF9" w:rsidR="00073031" w:rsidRPr="00391984" w:rsidRDefault="00073031" w:rsidP="00B0760A">
            <w:pPr>
              <w:rPr>
                <w:rFonts w:ascii="Calibri" w:eastAsia="Times New Roman" w:hAnsi="Calibri"/>
                <w:color w:val="000000"/>
                <w:lang w:eastAsia="es-CL"/>
              </w:rPr>
            </w:pPr>
            <w:r w:rsidRPr="00391984">
              <w:rPr>
                <w:rFonts w:ascii="Calibri" w:eastAsia="Times New Roman" w:hAnsi="Calibri"/>
                <w:color w:val="000000"/>
                <w:lang w:eastAsia="es-CL"/>
              </w:rPr>
              <w:lastRenderedPageBreak/>
              <w:t xml:space="preserve">No se acredita que el titular ha efectuado la disposición final de los residuos domiciliarios generados </w:t>
            </w:r>
            <w:r w:rsidRPr="00391984">
              <w:rPr>
                <w:rFonts w:ascii="Calibri" w:eastAsia="Times New Roman" w:hAnsi="Calibri"/>
                <w:color w:val="000000"/>
                <w:lang w:eastAsia="es-CL"/>
              </w:rPr>
              <w:lastRenderedPageBreak/>
              <w:t>por el hotel, en lugares autorizados p</w:t>
            </w:r>
            <w:r>
              <w:rPr>
                <w:rFonts w:ascii="Calibri" w:eastAsia="Times New Roman" w:hAnsi="Calibri"/>
                <w:color w:val="000000"/>
                <w:lang w:eastAsia="es-CL"/>
              </w:rPr>
              <w:t>or la autoridad sanitaria</w:t>
            </w:r>
            <w:r w:rsidRPr="00391984">
              <w:rPr>
                <w:rFonts w:ascii="Calibri" w:eastAsia="Times New Roman" w:hAnsi="Calibri"/>
                <w:color w:val="000000"/>
                <w:lang w:eastAsia="es-CL"/>
              </w:rPr>
              <w:t>.</w:t>
            </w:r>
          </w:p>
        </w:tc>
      </w:tr>
      <w:tr w:rsidR="00073031" w:rsidRPr="004C7A75" w14:paraId="6F2B6F41" w14:textId="77777777" w:rsidTr="007F50E9">
        <w:trPr>
          <w:jc w:val="center"/>
        </w:trPr>
        <w:tc>
          <w:tcPr>
            <w:tcW w:w="416" w:type="pct"/>
            <w:vAlign w:val="center"/>
          </w:tcPr>
          <w:p w14:paraId="13E6C9B2" w14:textId="77777777" w:rsidR="00073031" w:rsidRDefault="00073031" w:rsidP="003B7942">
            <w:pPr>
              <w:widowControl w:val="0"/>
              <w:overflowPunct w:val="0"/>
              <w:autoSpaceDE w:val="0"/>
              <w:autoSpaceDN w:val="0"/>
              <w:adjustRightInd w:val="0"/>
              <w:jc w:val="center"/>
              <w:rPr>
                <w:rFonts w:cstheme="minorHAnsi"/>
                <w:iCs/>
              </w:rPr>
            </w:pPr>
            <w:r>
              <w:rPr>
                <w:rFonts w:cstheme="minorHAnsi"/>
                <w:iCs/>
              </w:rPr>
              <w:lastRenderedPageBreak/>
              <w:t>1</w:t>
            </w:r>
          </w:p>
        </w:tc>
        <w:tc>
          <w:tcPr>
            <w:tcW w:w="806" w:type="pct"/>
            <w:vAlign w:val="center"/>
          </w:tcPr>
          <w:p w14:paraId="17D46EBC" w14:textId="77777777" w:rsidR="00073031" w:rsidRDefault="00073031" w:rsidP="00FE20B0">
            <w:pPr>
              <w:pStyle w:val="Ttulo2"/>
              <w:numPr>
                <w:ilvl w:val="0"/>
                <w:numId w:val="0"/>
              </w:numPr>
              <w:jc w:val="both"/>
              <w:outlineLvl w:val="1"/>
              <w:rPr>
                <w:b w:val="0"/>
                <w:sz w:val="20"/>
              </w:rPr>
            </w:pPr>
            <w:bookmarkStart w:id="252" w:name="_Toc407798154"/>
            <w:r>
              <w:rPr>
                <w:b w:val="0"/>
                <w:sz w:val="20"/>
              </w:rPr>
              <w:t>Otros Hechos</w:t>
            </w:r>
            <w:bookmarkEnd w:id="252"/>
          </w:p>
        </w:tc>
        <w:tc>
          <w:tcPr>
            <w:tcW w:w="2621" w:type="pct"/>
            <w:vAlign w:val="center"/>
          </w:tcPr>
          <w:p w14:paraId="4BA8D732" w14:textId="77777777" w:rsidR="00073031" w:rsidRPr="0075780B" w:rsidRDefault="00073031" w:rsidP="004703BF">
            <w:pPr>
              <w:jc w:val="center"/>
              <w:rPr>
                <w:b/>
              </w:rPr>
            </w:pPr>
            <w:r>
              <w:rPr>
                <w:b/>
              </w:rPr>
              <w:t>---</w:t>
            </w:r>
          </w:p>
        </w:tc>
        <w:tc>
          <w:tcPr>
            <w:tcW w:w="1157" w:type="pct"/>
            <w:vAlign w:val="center"/>
          </w:tcPr>
          <w:p w14:paraId="27547C25" w14:textId="3D4E225B" w:rsidR="00073031" w:rsidRPr="00670187" w:rsidRDefault="00073031" w:rsidP="00670187">
            <w:pPr>
              <w:rPr>
                <w:rFonts w:ascii="Calibri" w:eastAsia="Times New Roman" w:hAnsi="Calibri"/>
                <w:color w:val="000000"/>
                <w:lang w:eastAsia="es-CL"/>
              </w:rPr>
            </w:pPr>
            <w:r w:rsidRPr="00670187">
              <w:rPr>
                <w:rFonts w:ascii="Calibri" w:eastAsia="Times New Roman" w:hAnsi="Calibri"/>
                <w:color w:val="000000"/>
                <w:lang w:eastAsia="es-CL"/>
              </w:rPr>
              <w:t>Al 31/12/14 el titular mantiene en etapa de “edición” el formulario electrónico vinculado al “Sistema RCA” de la Superintendencia del Medio Ambiente, faltando por tanto información que no ha sido remitida a este organismo fiscalizador conforme a lo instruido mediante la Resolución Exenta (SMA) N°1518 de fecha 26/12/13.</w:t>
            </w:r>
          </w:p>
        </w:tc>
      </w:tr>
      <w:tr w:rsidR="00073031" w:rsidRPr="004C7A75" w14:paraId="2FA508F5" w14:textId="77777777" w:rsidTr="007F50E9">
        <w:trPr>
          <w:jc w:val="center"/>
        </w:trPr>
        <w:tc>
          <w:tcPr>
            <w:tcW w:w="416" w:type="pct"/>
            <w:vAlign w:val="center"/>
          </w:tcPr>
          <w:p w14:paraId="659D061A" w14:textId="69557C36" w:rsidR="00073031" w:rsidRDefault="00073031" w:rsidP="003B7942">
            <w:pPr>
              <w:widowControl w:val="0"/>
              <w:overflowPunct w:val="0"/>
              <w:autoSpaceDE w:val="0"/>
              <w:autoSpaceDN w:val="0"/>
              <w:adjustRightInd w:val="0"/>
              <w:jc w:val="center"/>
              <w:rPr>
                <w:rFonts w:cstheme="minorHAnsi"/>
                <w:iCs/>
              </w:rPr>
            </w:pPr>
            <w:r>
              <w:rPr>
                <w:rFonts w:cstheme="minorHAnsi"/>
                <w:iCs/>
              </w:rPr>
              <w:t>2</w:t>
            </w:r>
          </w:p>
        </w:tc>
        <w:tc>
          <w:tcPr>
            <w:tcW w:w="806" w:type="pct"/>
            <w:vAlign w:val="center"/>
          </w:tcPr>
          <w:p w14:paraId="54000BEE" w14:textId="67B0838C" w:rsidR="00073031" w:rsidRDefault="00073031" w:rsidP="00FE20B0">
            <w:pPr>
              <w:pStyle w:val="Ttulo2"/>
              <w:numPr>
                <w:ilvl w:val="0"/>
                <w:numId w:val="0"/>
              </w:numPr>
              <w:jc w:val="both"/>
              <w:outlineLvl w:val="1"/>
              <w:rPr>
                <w:b w:val="0"/>
                <w:sz w:val="20"/>
              </w:rPr>
            </w:pPr>
            <w:bookmarkStart w:id="253" w:name="_Toc407798155"/>
            <w:r>
              <w:rPr>
                <w:b w:val="0"/>
                <w:sz w:val="20"/>
              </w:rPr>
              <w:t>Otros Hechos</w:t>
            </w:r>
            <w:bookmarkEnd w:id="253"/>
          </w:p>
        </w:tc>
        <w:tc>
          <w:tcPr>
            <w:tcW w:w="2621" w:type="pct"/>
            <w:vAlign w:val="center"/>
          </w:tcPr>
          <w:p w14:paraId="20D6864D" w14:textId="5B0537C3" w:rsidR="00073031" w:rsidRDefault="00073031" w:rsidP="004703BF">
            <w:pPr>
              <w:jc w:val="center"/>
              <w:rPr>
                <w:b/>
              </w:rPr>
            </w:pPr>
            <w:r>
              <w:rPr>
                <w:b/>
              </w:rPr>
              <w:t>---</w:t>
            </w:r>
          </w:p>
        </w:tc>
        <w:tc>
          <w:tcPr>
            <w:tcW w:w="1157" w:type="pct"/>
            <w:vAlign w:val="center"/>
          </w:tcPr>
          <w:p w14:paraId="60EAED78" w14:textId="12C5D2E6" w:rsidR="00073031" w:rsidRPr="0045348F" w:rsidRDefault="00073031" w:rsidP="0045348F">
            <w:pPr>
              <w:rPr>
                <w:rFonts w:ascii="Calibri" w:eastAsia="Times New Roman" w:hAnsi="Calibri"/>
                <w:color w:val="000000"/>
                <w:lang w:eastAsia="es-CL"/>
              </w:rPr>
            </w:pPr>
            <w:r w:rsidRPr="0045348F">
              <w:rPr>
                <w:rFonts w:ascii="Calibri" w:eastAsia="Times New Roman" w:hAnsi="Calibri"/>
                <w:color w:val="000000"/>
                <w:lang w:eastAsia="es-CL"/>
              </w:rPr>
              <w:t>El titular ha instalado y mantiene en operación una caldera alimentada por biomasa (chips de madera) en un sector adyacente al área de mantenimiento del hotel, la cual no ha sido sometida al SEIA, pese a corresponder a obras o actividades ejecutadas al interior del Parque Nacional Torres del Paine.</w:t>
            </w:r>
          </w:p>
        </w:tc>
      </w:tr>
    </w:tbl>
    <w:p w14:paraId="70580C51" w14:textId="77777777" w:rsidR="00F36F7C" w:rsidRPr="0025129B" w:rsidRDefault="00F36F7C" w:rsidP="00893A4E">
      <w:pPr>
        <w:pStyle w:val="Prrafodelista"/>
        <w:ind w:left="0"/>
        <w:rPr>
          <w:rFonts w:cstheme="minorHAnsi"/>
          <w:b/>
          <w:sz w:val="14"/>
          <w:szCs w:val="24"/>
        </w:rPr>
      </w:pPr>
    </w:p>
    <w:p w14:paraId="7CDD7B6E" w14:textId="77777777" w:rsidR="00F36F7C" w:rsidRPr="0025129B" w:rsidRDefault="00F36F7C" w:rsidP="00893A4E">
      <w:pPr>
        <w:pStyle w:val="Prrafodelista"/>
        <w:ind w:left="0"/>
        <w:rPr>
          <w:rFonts w:cstheme="minorHAnsi"/>
          <w:b/>
          <w:sz w:val="14"/>
          <w:szCs w:val="24"/>
        </w:rPr>
        <w:sectPr w:rsidR="00F36F7C" w:rsidRPr="0025129B" w:rsidSect="008F2BCF">
          <w:pgSz w:w="15840" w:h="12240" w:orient="landscape"/>
          <w:pgMar w:top="1134" w:right="1134" w:bottom="1134" w:left="1134" w:header="709" w:footer="709" w:gutter="0"/>
          <w:cols w:space="708"/>
          <w:docGrid w:linePitch="360"/>
        </w:sectPr>
      </w:pPr>
    </w:p>
    <w:p w14:paraId="57D51C7A" w14:textId="77777777" w:rsidR="003C0E2F" w:rsidRPr="007E37F2" w:rsidRDefault="007E37F2" w:rsidP="007E37F2">
      <w:pPr>
        <w:pStyle w:val="Ttulo1"/>
        <w:ind w:left="567" w:hanging="567"/>
      </w:pPr>
      <w:bookmarkStart w:id="254" w:name="_Toc352840407"/>
      <w:bookmarkStart w:id="255" w:name="_Toc352841467"/>
      <w:bookmarkStart w:id="256" w:name="_Toc353998137"/>
      <w:bookmarkStart w:id="257" w:name="_Toc353998211"/>
      <w:bookmarkStart w:id="258" w:name="_Toc382383563"/>
      <w:bookmarkStart w:id="259" w:name="_Toc382472384"/>
      <w:bookmarkStart w:id="260" w:name="_Toc390184291"/>
      <w:bookmarkStart w:id="261" w:name="_Toc407798156"/>
      <w:r w:rsidRPr="007E37F2">
        <w:lastRenderedPageBreak/>
        <w:t>DOCUMENTACIÓN SOLICITADA Y ENTREGADA.</w:t>
      </w:r>
      <w:bookmarkEnd w:id="254"/>
      <w:bookmarkEnd w:id="255"/>
      <w:bookmarkEnd w:id="256"/>
      <w:bookmarkEnd w:id="257"/>
      <w:bookmarkEnd w:id="258"/>
      <w:bookmarkEnd w:id="259"/>
      <w:bookmarkEnd w:id="260"/>
      <w:bookmarkEnd w:id="261"/>
    </w:p>
    <w:p w14:paraId="25B2555B" w14:textId="77777777" w:rsidR="003C0E2F" w:rsidRPr="0025129B" w:rsidRDefault="003C0E2F" w:rsidP="00CE505A"/>
    <w:tbl>
      <w:tblPr>
        <w:tblStyle w:val="Tablaconcuadrcula"/>
        <w:tblW w:w="5000" w:type="pct"/>
        <w:tblLayout w:type="fixed"/>
        <w:tblLook w:val="04A0" w:firstRow="1" w:lastRow="0" w:firstColumn="1" w:lastColumn="0" w:noHBand="0" w:noVBand="1"/>
      </w:tblPr>
      <w:tblGrid>
        <w:gridCol w:w="423"/>
        <w:gridCol w:w="1247"/>
        <w:gridCol w:w="4676"/>
        <w:gridCol w:w="992"/>
        <w:gridCol w:w="992"/>
        <w:gridCol w:w="1858"/>
      </w:tblGrid>
      <w:tr w:rsidR="00996FE8" w:rsidRPr="00FD00A7" w14:paraId="31568047" w14:textId="77777777" w:rsidTr="00996FE8">
        <w:trPr>
          <w:trHeight w:val="395"/>
        </w:trPr>
        <w:tc>
          <w:tcPr>
            <w:tcW w:w="207" w:type="pct"/>
            <w:shd w:val="clear" w:color="auto" w:fill="D9D9D9" w:themeFill="background1" w:themeFillShade="D9"/>
            <w:vAlign w:val="center"/>
          </w:tcPr>
          <w:p w14:paraId="45814027" w14:textId="77777777" w:rsidR="00483FB9" w:rsidRPr="00D040E3" w:rsidRDefault="00483FB9" w:rsidP="00D2315A">
            <w:pPr>
              <w:jc w:val="center"/>
              <w:rPr>
                <w:rFonts w:cstheme="minorHAnsi"/>
                <w:b/>
                <w:color w:val="A6A6A6" w:themeColor="background1" w:themeShade="A6"/>
              </w:rPr>
            </w:pPr>
            <w:r w:rsidRPr="00D040E3">
              <w:rPr>
                <w:rFonts w:cstheme="minorHAnsi"/>
                <w:b/>
              </w:rPr>
              <w:t>N°</w:t>
            </w:r>
          </w:p>
        </w:tc>
        <w:tc>
          <w:tcPr>
            <w:tcW w:w="612" w:type="pct"/>
            <w:shd w:val="clear" w:color="auto" w:fill="D9D9D9" w:themeFill="background1" w:themeFillShade="D9"/>
          </w:tcPr>
          <w:p w14:paraId="0A86E593" w14:textId="77777777" w:rsidR="00483FB9" w:rsidRPr="00D040E3" w:rsidRDefault="00483FB9" w:rsidP="00D2315A">
            <w:pPr>
              <w:jc w:val="center"/>
              <w:rPr>
                <w:rFonts w:cstheme="minorHAnsi"/>
                <w:b/>
              </w:rPr>
            </w:pPr>
            <w:r w:rsidRPr="00D040E3">
              <w:rPr>
                <w:rFonts w:cstheme="minorHAnsi"/>
                <w:b/>
              </w:rPr>
              <w:t>N° de hecho asociado</w:t>
            </w:r>
          </w:p>
        </w:tc>
        <w:tc>
          <w:tcPr>
            <w:tcW w:w="2295" w:type="pct"/>
            <w:shd w:val="clear" w:color="auto" w:fill="D9D9D9" w:themeFill="background1" w:themeFillShade="D9"/>
            <w:vAlign w:val="center"/>
          </w:tcPr>
          <w:p w14:paraId="7421DDDD" w14:textId="77777777" w:rsidR="00483FB9" w:rsidRPr="00D040E3" w:rsidRDefault="00483FB9" w:rsidP="00D2315A">
            <w:pPr>
              <w:jc w:val="center"/>
              <w:rPr>
                <w:rFonts w:cstheme="minorHAnsi"/>
                <w:b/>
              </w:rPr>
            </w:pPr>
            <w:r w:rsidRPr="00D040E3">
              <w:rPr>
                <w:rFonts w:cstheme="minorHAnsi"/>
                <w:b/>
              </w:rPr>
              <w:t>Documento solicitado</w:t>
            </w:r>
          </w:p>
        </w:tc>
        <w:tc>
          <w:tcPr>
            <w:tcW w:w="487" w:type="pct"/>
            <w:shd w:val="clear" w:color="auto" w:fill="D9D9D9" w:themeFill="background1" w:themeFillShade="D9"/>
            <w:vAlign w:val="center"/>
          </w:tcPr>
          <w:p w14:paraId="52496098" w14:textId="77777777" w:rsidR="00483FB9" w:rsidRPr="00D040E3" w:rsidRDefault="00483FB9" w:rsidP="00D2315A">
            <w:pPr>
              <w:jc w:val="center"/>
              <w:rPr>
                <w:rFonts w:cstheme="minorHAnsi"/>
                <w:b/>
              </w:rPr>
            </w:pPr>
            <w:r w:rsidRPr="00D040E3">
              <w:rPr>
                <w:rFonts w:cstheme="minorHAnsi"/>
                <w:b/>
              </w:rPr>
              <w:t>Plazo de entrega</w:t>
            </w:r>
          </w:p>
        </w:tc>
        <w:tc>
          <w:tcPr>
            <w:tcW w:w="487" w:type="pct"/>
            <w:shd w:val="clear" w:color="auto" w:fill="D9D9D9" w:themeFill="background1" w:themeFillShade="D9"/>
            <w:vAlign w:val="center"/>
          </w:tcPr>
          <w:p w14:paraId="640B840E" w14:textId="77777777" w:rsidR="00483FB9" w:rsidRPr="00D040E3" w:rsidRDefault="00483FB9" w:rsidP="00D2315A">
            <w:pPr>
              <w:jc w:val="center"/>
              <w:rPr>
                <w:rFonts w:cstheme="minorHAnsi"/>
                <w:b/>
              </w:rPr>
            </w:pPr>
            <w:r w:rsidRPr="00D040E3">
              <w:rPr>
                <w:rFonts w:cstheme="minorHAnsi"/>
                <w:b/>
              </w:rPr>
              <w:t>Fecha entrega</w:t>
            </w:r>
          </w:p>
        </w:tc>
        <w:tc>
          <w:tcPr>
            <w:tcW w:w="912" w:type="pct"/>
            <w:shd w:val="clear" w:color="auto" w:fill="D9D9D9" w:themeFill="background1" w:themeFillShade="D9"/>
            <w:vAlign w:val="center"/>
          </w:tcPr>
          <w:p w14:paraId="28D5E8F3" w14:textId="77777777" w:rsidR="00483FB9" w:rsidRPr="00D040E3" w:rsidRDefault="00483FB9" w:rsidP="00D2315A">
            <w:pPr>
              <w:jc w:val="center"/>
              <w:rPr>
                <w:rFonts w:cstheme="minorHAnsi"/>
                <w:b/>
              </w:rPr>
            </w:pPr>
            <w:r w:rsidRPr="00D040E3">
              <w:rPr>
                <w:rFonts w:cstheme="minorHAnsi"/>
                <w:b/>
              </w:rPr>
              <w:t>Observaciones</w:t>
            </w:r>
          </w:p>
        </w:tc>
      </w:tr>
      <w:tr w:rsidR="00996FE8" w:rsidRPr="00FD00A7" w14:paraId="249A3405" w14:textId="77777777" w:rsidTr="00996FE8">
        <w:tc>
          <w:tcPr>
            <w:tcW w:w="207" w:type="pct"/>
          </w:tcPr>
          <w:p w14:paraId="5E840101" w14:textId="77777777" w:rsidR="00D040E3" w:rsidRPr="00D040E3" w:rsidRDefault="005A37B8" w:rsidP="005A37B8">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2" w:type="pct"/>
          </w:tcPr>
          <w:p w14:paraId="09275BB5" w14:textId="3536D0C4" w:rsidR="00D040E3" w:rsidRPr="00A56A99" w:rsidRDefault="00592908" w:rsidP="00592908">
            <w:pPr>
              <w:jc w:val="center"/>
            </w:pPr>
            <w:r w:rsidRPr="00A56A99">
              <w:rPr>
                <w:rFonts w:eastAsia="Times New Roman" w:cs="Century Gothic"/>
                <w:iCs/>
                <w:kern w:val="28"/>
                <w:lang w:eastAsia="es-CL"/>
              </w:rPr>
              <w:t>12</w:t>
            </w:r>
          </w:p>
        </w:tc>
        <w:tc>
          <w:tcPr>
            <w:tcW w:w="2295" w:type="pct"/>
          </w:tcPr>
          <w:p w14:paraId="45F5E826" w14:textId="3CF379A5" w:rsidR="00D040E3" w:rsidRPr="00D040E3" w:rsidRDefault="001A3B0C" w:rsidP="00D42989">
            <w:pPr>
              <w:widowControl w:val="0"/>
              <w:overflowPunct w:val="0"/>
              <w:autoSpaceDE w:val="0"/>
              <w:autoSpaceDN w:val="0"/>
              <w:adjustRightInd w:val="0"/>
              <w:rPr>
                <w:rFonts w:eastAsia="Times New Roman" w:cs="Century Gothic"/>
                <w:iCs/>
                <w:kern w:val="28"/>
                <w:lang w:eastAsia="es-CL"/>
              </w:rPr>
            </w:pPr>
            <w:r w:rsidRPr="001A3B0C">
              <w:rPr>
                <w:rFonts w:eastAsia="Times New Roman" w:cs="Century Gothic"/>
                <w:iCs/>
                <w:kern w:val="28"/>
                <w:lang w:eastAsia="es-CL"/>
              </w:rPr>
              <w:t>Plano definitivo del proyecto de sistema particular de disposición de aguas servidas de las instalaciones del personal de caballerizas.</w:t>
            </w:r>
          </w:p>
        </w:tc>
        <w:tc>
          <w:tcPr>
            <w:tcW w:w="487" w:type="pct"/>
          </w:tcPr>
          <w:p w14:paraId="05D7D8E4" w14:textId="6A21C2B4" w:rsidR="00D040E3" w:rsidRPr="002E1F49" w:rsidRDefault="006B76F8" w:rsidP="006B76F8">
            <w:pPr>
              <w:jc w:val="center"/>
              <w:rPr>
                <w:rFonts w:cstheme="minorHAnsi"/>
              </w:rPr>
            </w:pPr>
            <w:r>
              <w:rPr>
                <w:rFonts w:cstheme="minorHAnsi"/>
              </w:rPr>
              <w:t>18</w:t>
            </w:r>
            <w:r w:rsidR="00D040E3" w:rsidRPr="002E1F49">
              <w:rPr>
                <w:rFonts w:cstheme="minorHAnsi"/>
              </w:rPr>
              <w:t>/</w:t>
            </w:r>
            <w:r>
              <w:rPr>
                <w:rFonts w:cstheme="minorHAnsi"/>
              </w:rPr>
              <w:t>11</w:t>
            </w:r>
            <w:r w:rsidR="00D040E3" w:rsidRPr="002E1F49">
              <w:rPr>
                <w:rFonts w:cstheme="minorHAnsi"/>
              </w:rPr>
              <w:t>/14</w:t>
            </w:r>
          </w:p>
        </w:tc>
        <w:tc>
          <w:tcPr>
            <w:tcW w:w="487" w:type="pct"/>
          </w:tcPr>
          <w:p w14:paraId="44A8698F" w14:textId="61A429BA" w:rsidR="00D040E3" w:rsidRPr="006B76F8" w:rsidRDefault="006B76F8" w:rsidP="006B76F8">
            <w:pPr>
              <w:jc w:val="center"/>
              <w:rPr>
                <w:rFonts w:cstheme="minorHAnsi"/>
                <w:highlight w:val="yellow"/>
              </w:rPr>
            </w:pPr>
            <w:r w:rsidRPr="00B64A83">
              <w:rPr>
                <w:rFonts w:cstheme="minorHAnsi"/>
              </w:rPr>
              <w:t>18</w:t>
            </w:r>
            <w:r w:rsidR="00D040E3" w:rsidRPr="00B64A83">
              <w:rPr>
                <w:rFonts w:cstheme="minorHAnsi"/>
              </w:rPr>
              <w:t>/</w:t>
            </w:r>
            <w:r w:rsidRPr="00B64A83">
              <w:rPr>
                <w:rFonts w:cstheme="minorHAnsi"/>
              </w:rPr>
              <w:t>12</w:t>
            </w:r>
            <w:r w:rsidR="00D040E3" w:rsidRPr="00B64A83">
              <w:rPr>
                <w:rFonts w:cstheme="minorHAnsi"/>
              </w:rPr>
              <w:t>/14</w:t>
            </w:r>
          </w:p>
        </w:tc>
        <w:tc>
          <w:tcPr>
            <w:tcW w:w="912" w:type="pct"/>
          </w:tcPr>
          <w:p w14:paraId="0BE67EC6" w14:textId="77777777" w:rsidR="00D040E3" w:rsidRPr="00D040E3" w:rsidRDefault="00D040E3" w:rsidP="00D040E3">
            <w:pPr>
              <w:widowControl w:val="0"/>
              <w:overflowPunct w:val="0"/>
              <w:autoSpaceDE w:val="0"/>
              <w:autoSpaceDN w:val="0"/>
              <w:adjustRightInd w:val="0"/>
              <w:spacing w:after="120"/>
              <w:jc w:val="center"/>
              <w:rPr>
                <w:rFonts w:cstheme="minorHAnsi"/>
              </w:rPr>
            </w:pPr>
            <w:r w:rsidRPr="00D040E3">
              <w:rPr>
                <w:rFonts w:cstheme="minorHAnsi"/>
              </w:rPr>
              <w:t>---</w:t>
            </w:r>
          </w:p>
        </w:tc>
      </w:tr>
      <w:tr w:rsidR="00996FE8" w:rsidRPr="0025129B" w14:paraId="75110EF0" w14:textId="77777777" w:rsidTr="00996FE8">
        <w:tc>
          <w:tcPr>
            <w:tcW w:w="207" w:type="pct"/>
          </w:tcPr>
          <w:p w14:paraId="4ACA5F3C" w14:textId="77777777" w:rsidR="006B76F8" w:rsidRPr="00D040E3" w:rsidRDefault="006B76F8"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2" w:type="pct"/>
          </w:tcPr>
          <w:p w14:paraId="50B45C35" w14:textId="5F4E8662" w:rsidR="006B76F8" w:rsidRPr="00A56A99" w:rsidRDefault="00592908" w:rsidP="00592908">
            <w:pPr>
              <w:jc w:val="center"/>
            </w:pPr>
            <w:r w:rsidRPr="00A56A99">
              <w:rPr>
                <w:rFonts w:eastAsia="Times New Roman" w:cs="Century Gothic"/>
                <w:iCs/>
                <w:kern w:val="28"/>
                <w:lang w:eastAsia="es-CL"/>
              </w:rPr>
              <w:t>10</w:t>
            </w:r>
          </w:p>
        </w:tc>
        <w:tc>
          <w:tcPr>
            <w:tcW w:w="2295" w:type="pct"/>
          </w:tcPr>
          <w:p w14:paraId="32424E2C" w14:textId="19C05234" w:rsidR="006B76F8" w:rsidRPr="00D040E3" w:rsidRDefault="006B76F8" w:rsidP="00D42989">
            <w:pPr>
              <w:widowControl w:val="0"/>
              <w:overflowPunct w:val="0"/>
              <w:autoSpaceDE w:val="0"/>
              <w:autoSpaceDN w:val="0"/>
              <w:adjustRightInd w:val="0"/>
              <w:rPr>
                <w:rFonts w:eastAsia="Times New Roman" w:cs="Century Gothic"/>
                <w:iCs/>
                <w:kern w:val="28"/>
                <w:lang w:eastAsia="es-CL"/>
              </w:rPr>
            </w:pPr>
            <w:r w:rsidRPr="001A3B0C">
              <w:rPr>
                <w:rFonts w:eastAsia="Times New Roman" w:cs="Century Gothic"/>
                <w:iCs/>
                <w:kern w:val="28"/>
                <w:lang w:eastAsia="es-CL"/>
              </w:rPr>
              <w:t>Registros de despacho y recepción en lugar de destino de los residuos sólidos generados por los caballares (estiércol y viruta), correspondientes a los últimos 2 meses.</w:t>
            </w:r>
          </w:p>
        </w:tc>
        <w:tc>
          <w:tcPr>
            <w:tcW w:w="487" w:type="pct"/>
          </w:tcPr>
          <w:p w14:paraId="34BDBD8F" w14:textId="5E9DC57F" w:rsidR="006B76F8" w:rsidRPr="002E1F49" w:rsidRDefault="006B76F8" w:rsidP="00674A89">
            <w:pPr>
              <w:jc w:val="center"/>
              <w:rPr>
                <w:rFonts w:cstheme="minorHAnsi"/>
              </w:rPr>
            </w:pPr>
            <w:r w:rsidRPr="007727ED">
              <w:rPr>
                <w:rFonts w:cstheme="minorHAnsi"/>
              </w:rPr>
              <w:t>18/11/14</w:t>
            </w:r>
          </w:p>
        </w:tc>
        <w:tc>
          <w:tcPr>
            <w:tcW w:w="487" w:type="pct"/>
          </w:tcPr>
          <w:p w14:paraId="6E1DED0A" w14:textId="3B77CDFF" w:rsidR="006B76F8" w:rsidRPr="002E1F49" w:rsidRDefault="006B76F8" w:rsidP="00674A89">
            <w:pPr>
              <w:jc w:val="center"/>
              <w:rPr>
                <w:rFonts w:cstheme="minorHAnsi"/>
              </w:rPr>
            </w:pPr>
            <w:r>
              <w:rPr>
                <w:rFonts w:cstheme="minorHAnsi"/>
              </w:rPr>
              <w:t>25</w:t>
            </w:r>
            <w:r w:rsidRPr="002E1F49">
              <w:rPr>
                <w:rFonts w:cstheme="minorHAnsi"/>
              </w:rPr>
              <w:t>/</w:t>
            </w:r>
            <w:r>
              <w:rPr>
                <w:rFonts w:cstheme="minorHAnsi"/>
              </w:rPr>
              <w:t>11</w:t>
            </w:r>
            <w:r w:rsidRPr="002E1F49">
              <w:rPr>
                <w:rFonts w:cstheme="minorHAnsi"/>
              </w:rPr>
              <w:t>/14</w:t>
            </w:r>
          </w:p>
        </w:tc>
        <w:tc>
          <w:tcPr>
            <w:tcW w:w="912" w:type="pct"/>
          </w:tcPr>
          <w:p w14:paraId="0D1B8D86" w14:textId="77777777" w:rsidR="006B76F8" w:rsidRPr="00D040E3" w:rsidRDefault="006B76F8" w:rsidP="00D040E3">
            <w:pPr>
              <w:widowControl w:val="0"/>
              <w:overflowPunct w:val="0"/>
              <w:autoSpaceDE w:val="0"/>
              <w:autoSpaceDN w:val="0"/>
              <w:adjustRightInd w:val="0"/>
              <w:spacing w:after="120"/>
              <w:jc w:val="center"/>
              <w:rPr>
                <w:rFonts w:cstheme="minorHAnsi"/>
              </w:rPr>
            </w:pPr>
            <w:r w:rsidRPr="00D040E3">
              <w:rPr>
                <w:rFonts w:cstheme="minorHAnsi"/>
              </w:rPr>
              <w:t>---</w:t>
            </w:r>
          </w:p>
        </w:tc>
      </w:tr>
      <w:tr w:rsidR="00996FE8" w:rsidRPr="0025129B" w14:paraId="33C16D5A" w14:textId="77777777" w:rsidTr="00996FE8">
        <w:tc>
          <w:tcPr>
            <w:tcW w:w="207" w:type="pct"/>
          </w:tcPr>
          <w:p w14:paraId="2A771569" w14:textId="77777777" w:rsidR="006B76F8" w:rsidRPr="00D040E3" w:rsidRDefault="006B76F8" w:rsidP="005A37B8">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2" w:type="pct"/>
          </w:tcPr>
          <w:p w14:paraId="357D1950" w14:textId="625E4A8E" w:rsidR="006B76F8" w:rsidRPr="00A56A99" w:rsidRDefault="00592908" w:rsidP="00592908">
            <w:pPr>
              <w:jc w:val="center"/>
            </w:pPr>
            <w:r w:rsidRPr="00A56A99">
              <w:rPr>
                <w:rFonts w:eastAsia="Times New Roman" w:cs="Century Gothic"/>
                <w:iCs/>
                <w:kern w:val="28"/>
                <w:lang w:eastAsia="es-CL"/>
              </w:rPr>
              <w:t>6 y 7</w:t>
            </w:r>
          </w:p>
        </w:tc>
        <w:tc>
          <w:tcPr>
            <w:tcW w:w="2295" w:type="pct"/>
          </w:tcPr>
          <w:p w14:paraId="1B40E66F" w14:textId="5DE7ADBE" w:rsidR="006B76F8" w:rsidRPr="00D040E3" w:rsidRDefault="006B76F8" w:rsidP="00D42989">
            <w:pPr>
              <w:widowControl w:val="0"/>
              <w:overflowPunct w:val="0"/>
              <w:autoSpaceDE w:val="0"/>
              <w:autoSpaceDN w:val="0"/>
              <w:adjustRightInd w:val="0"/>
              <w:rPr>
                <w:rFonts w:eastAsia="Times New Roman" w:cs="Century Gothic"/>
                <w:iCs/>
                <w:kern w:val="28"/>
                <w:lang w:eastAsia="es-CL"/>
              </w:rPr>
            </w:pPr>
            <w:r w:rsidRPr="006B76F8">
              <w:rPr>
                <w:rFonts w:eastAsia="Times New Roman" w:cs="Century Gothic"/>
                <w:iCs/>
                <w:kern w:val="28"/>
                <w:lang w:eastAsia="es-CL"/>
              </w:rPr>
              <w:t>Copia de los últimos informes de seguimiento de fauna, vegetación y flora elaborados en virtud de los considerandos 3.5.1.3 y 3.5.1.4 de la RCA N°138/2002 (Proyecto Caballerizas).</w:t>
            </w:r>
          </w:p>
        </w:tc>
        <w:tc>
          <w:tcPr>
            <w:tcW w:w="487" w:type="pct"/>
          </w:tcPr>
          <w:p w14:paraId="23D4F808" w14:textId="746BC53A" w:rsidR="006B76F8" w:rsidRPr="002E1F49" w:rsidRDefault="006B76F8" w:rsidP="00674A89">
            <w:pPr>
              <w:jc w:val="center"/>
              <w:rPr>
                <w:rFonts w:cstheme="minorHAnsi"/>
              </w:rPr>
            </w:pPr>
            <w:r w:rsidRPr="007727ED">
              <w:rPr>
                <w:rFonts w:cstheme="minorHAnsi"/>
              </w:rPr>
              <w:t>18/11/14</w:t>
            </w:r>
          </w:p>
        </w:tc>
        <w:tc>
          <w:tcPr>
            <w:tcW w:w="487" w:type="pct"/>
          </w:tcPr>
          <w:p w14:paraId="3C3C1E3A" w14:textId="500B2E7E" w:rsidR="006B76F8" w:rsidRPr="006B76F8" w:rsidRDefault="002257CC" w:rsidP="006B76F8">
            <w:pPr>
              <w:jc w:val="center"/>
              <w:rPr>
                <w:rFonts w:cstheme="minorHAnsi"/>
                <w:highlight w:val="yellow"/>
              </w:rPr>
            </w:pPr>
            <w:r w:rsidRPr="002257CC">
              <w:rPr>
                <w:rFonts w:cstheme="minorHAnsi"/>
              </w:rPr>
              <w:t>---</w:t>
            </w:r>
          </w:p>
        </w:tc>
        <w:tc>
          <w:tcPr>
            <w:tcW w:w="912" w:type="pct"/>
          </w:tcPr>
          <w:p w14:paraId="6960704F" w14:textId="31861BFA" w:rsidR="006B76F8" w:rsidRPr="00D040E3" w:rsidRDefault="002257CC" w:rsidP="002257CC">
            <w:pPr>
              <w:widowControl w:val="0"/>
              <w:overflowPunct w:val="0"/>
              <w:autoSpaceDE w:val="0"/>
              <w:autoSpaceDN w:val="0"/>
              <w:adjustRightInd w:val="0"/>
              <w:spacing w:after="120"/>
              <w:rPr>
                <w:rFonts w:cstheme="minorHAnsi"/>
              </w:rPr>
            </w:pPr>
            <w:r w:rsidRPr="00495DEB">
              <w:rPr>
                <w:rFonts w:cstheme="minorHAnsi"/>
              </w:rPr>
              <w:t>El titular no remite la información solicitada</w:t>
            </w:r>
            <w:r>
              <w:rPr>
                <w:rFonts w:cstheme="minorHAnsi"/>
              </w:rPr>
              <w:t>.</w:t>
            </w:r>
          </w:p>
        </w:tc>
      </w:tr>
      <w:tr w:rsidR="00996FE8" w:rsidRPr="0025129B" w14:paraId="48103094" w14:textId="77777777" w:rsidTr="00996FE8">
        <w:trPr>
          <w:trHeight w:val="683"/>
        </w:trPr>
        <w:tc>
          <w:tcPr>
            <w:tcW w:w="207" w:type="pct"/>
          </w:tcPr>
          <w:p w14:paraId="1E8CE9B1" w14:textId="77777777" w:rsidR="006B76F8" w:rsidRPr="00D040E3" w:rsidRDefault="006B76F8"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2" w:type="pct"/>
          </w:tcPr>
          <w:p w14:paraId="1EEDF688" w14:textId="4C0EDA88" w:rsidR="006B76F8" w:rsidRPr="00A56A99" w:rsidRDefault="00592908" w:rsidP="00592908">
            <w:pPr>
              <w:jc w:val="center"/>
            </w:pPr>
            <w:r w:rsidRPr="00A56A99">
              <w:rPr>
                <w:rFonts w:eastAsia="Times New Roman" w:cs="Century Gothic"/>
                <w:iCs/>
                <w:kern w:val="28"/>
                <w:lang w:eastAsia="es-CL"/>
              </w:rPr>
              <w:t>6</w:t>
            </w:r>
          </w:p>
        </w:tc>
        <w:tc>
          <w:tcPr>
            <w:tcW w:w="2295" w:type="pct"/>
          </w:tcPr>
          <w:p w14:paraId="2A1780F8" w14:textId="0A126EBE" w:rsidR="006B76F8" w:rsidRPr="00D040E3" w:rsidRDefault="006B76F8" w:rsidP="001E75F2">
            <w:pPr>
              <w:widowControl w:val="0"/>
              <w:overflowPunct w:val="0"/>
              <w:autoSpaceDE w:val="0"/>
              <w:autoSpaceDN w:val="0"/>
              <w:adjustRightInd w:val="0"/>
              <w:rPr>
                <w:rFonts w:eastAsia="Times New Roman" w:cs="Century Gothic"/>
                <w:iCs/>
                <w:kern w:val="28"/>
                <w:lang w:eastAsia="es-CL"/>
              </w:rPr>
            </w:pPr>
            <w:r w:rsidRPr="006B76F8">
              <w:rPr>
                <w:rFonts w:eastAsia="Times New Roman" w:cs="Century Gothic"/>
                <w:iCs/>
                <w:kern w:val="28"/>
                <w:lang w:eastAsia="es-CL"/>
              </w:rPr>
              <w:t>Programa anual de rotación de los caballares dentro del área de pastoreo, en caso de existir y Planos de áreas utilizadas para pastoreo (Adyacente a caballerizas y potrero Laguna Negra).</w:t>
            </w:r>
          </w:p>
        </w:tc>
        <w:tc>
          <w:tcPr>
            <w:tcW w:w="487" w:type="pct"/>
          </w:tcPr>
          <w:p w14:paraId="62BB8175" w14:textId="1ACC7187" w:rsidR="006B76F8" w:rsidRPr="002E1F49" w:rsidRDefault="006B76F8" w:rsidP="00674A89">
            <w:pPr>
              <w:jc w:val="center"/>
              <w:rPr>
                <w:rFonts w:cstheme="minorHAnsi"/>
              </w:rPr>
            </w:pPr>
            <w:r w:rsidRPr="007727ED">
              <w:rPr>
                <w:rFonts w:cstheme="minorHAnsi"/>
              </w:rPr>
              <w:t>18/11/14</w:t>
            </w:r>
          </w:p>
        </w:tc>
        <w:tc>
          <w:tcPr>
            <w:tcW w:w="487" w:type="pct"/>
          </w:tcPr>
          <w:p w14:paraId="4E625DC3" w14:textId="40A1A0FE" w:rsidR="006B76F8" w:rsidRPr="002E1F49" w:rsidRDefault="006B76F8" w:rsidP="00674A89">
            <w:pPr>
              <w:jc w:val="center"/>
              <w:rPr>
                <w:rFonts w:cstheme="minorHAnsi"/>
              </w:rPr>
            </w:pPr>
            <w:r>
              <w:rPr>
                <w:rFonts w:cstheme="minorHAnsi"/>
              </w:rPr>
              <w:t>25</w:t>
            </w:r>
            <w:r w:rsidRPr="002E1F49">
              <w:rPr>
                <w:rFonts w:cstheme="minorHAnsi"/>
              </w:rPr>
              <w:t>/</w:t>
            </w:r>
            <w:r>
              <w:rPr>
                <w:rFonts w:cstheme="minorHAnsi"/>
              </w:rPr>
              <w:t>11</w:t>
            </w:r>
            <w:r w:rsidRPr="002E1F49">
              <w:rPr>
                <w:rFonts w:cstheme="minorHAnsi"/>
              </w:rPr>
              <w:t>/14</w:t>
            </w:r>
          </w:p>
        </w:tc>
        <w:tc>
          <w:tcPr>
            <w:tcW w:w="912" w:type="pct"/>
          </w:tcPr>
          <w:p w14:paraId="2EB3F023" w14:textId="77777777" w:rsidR="006B76F8" w:rsidRPr="00D040E3" w:rsidRDefault="006B76F8" w:rsidP="00D35725">
            <w:pPr>
              <w:widowControl w:val="0"/>
              <w:overflowPunct w:val="0"/>
              <w:autoSpaceDE w:val="0"/>
              <w:autoSpaceDN w:val="0"/>
              <w:adjustRightInd w:val="0"/>
              <w:spacing w:after="120"/>
              <w:jc w:val="center"/>
              <w:rPr>
                <w:rFonts w:cstheme="minorHAnsi"/>
              </w:rPr>
            </w:pPr>
            <w:r w:rsidRPr="00D040E3">
              <w:rPr>
                <w:rFonts w:cstheme="minorHAnsi"/>
              </w:rPr>
              <w:t>---</w:t>
            </w:r>
          </w:p>
        </w:tc>
      </w:tr>
      <w:tr w:rsidR="00996FE8" w:rsidRPr="0025129B" w14:paraId="2FE136AB" w14:textId="77777777" w:rsidTr="00996FE8">
        <w:tc>
          <w:tcPr>
            <w:tcW w:w="207" w:type="pct"/>
          </w:tcPr>
          <w:p w14:paraId="30246AA5" w14:textId="77777777" w:rsidR="006B76F8" w:rsidRPr="00D040E3" w:rsidRDefault="006B76F8" w:rsidP="00D1782B">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2" w:type="pct"/>
          </w:tcPr>
          <w:p w14:paraId="001BFD5C" w14:textId="3C76F9AD" w:rsidR="006B76F8" w:rsidRPr="00A56A99" w:rsidRDefault="00592908" w:rsidP="008E0EA3">
            <w:pPr>
              <w:jc w:val="center"/>
            </w:pPr>
            <w:r w:rsidRPr="00A56A99">
              <w:rPr>
                <w:rFonts w:eastAsia="Times New Roman" w:cs="Century Gothic"/>
                <w:iCs/>
                <w:kern w:val="28"/>
                <w:lang w:eastAsia="es-CL"/>
              </w:rPr>
              <w:t>5</w:t>
            </w:r>
          </w:p>
        </w:tc>
        <w:tc>
          <w:tcPr>
            <w:tcW w:w="2295" w:type="pct"/>
          </w:tcPr>
          <w:p w14:paraId="4CD3557D" w14:textId="754CDFD3" w:rsidR="006B76F8" w:rsidRPr="00D040E3" w:rsidRDefault="006B76F8" w:rsidP="00D42989">
            <w:pPr>
              <w:widowControl w:val="0"/>
              <w:overflowPunct w:val="0"/>
              <w:autoSpaceDE w:val="0"/>
              <w:autoSpaceDN w:val="0"/>
              <w:adjustRightInd w:val="0"/>
              <w:rPr>
                <w:rFonts w:eastAsia="Times New Roman" w:cs="Century Gothic"/>
                <w:iCs/>
                <w:kern w:val="28"/>
                <w:lang w:eastAsia="es-CL"/>
              </w:rPr>
            </w:pPr>
            <w:r w:rsidRPr="006B76F8">
              <w:rPr>
                <w:rFonts w:eastAsia="Times New Roman" w:cs="Century Gothic"/>
                <w:iCs/>
                <w:kern w:val="28"/>
                <w:lang w:eastAsia="es-CL"/>
              </w:rPr>
              <w:t>Registro de última capacitación efectuada a los trabajadores de las caballerizas, relativa a manejo de situaciones de incendio.</w:t>
            </w:r>
          </w:p>
        </w:tc>
        <w:tc>
          <w:tcPr>
            <w:tcW w:w="487" w:type="pct"/>
          </w:tcPr>
          <w:p w14:paraId="6283768C" w14:textId="264DE199" w:rsidR="006B76F8" w:rsidRPr="002E1F49" w:rsidRDefault="006B76F8" w:rsidP="00674A89">
            <w:pPr>
              <w:jc w:val="center"/>
              <w:rPr>
                <w:rFonts w:cstheme="minorHAnsi"/>
              </w:rPr>
            </w:pPr>
            <w:r w:rsidRPr="007727ED">
              <w:rPr>
                <w:rFonts w:cstheme="minorHAnsi"/>
              </w:rPr>
              <w:t>18/11/14</w:t>
            </w:r>
          </w:p>
        </w:tc>
        <w:tc>
          <w:tcPr>
            <w:tcW w:w="487" w:type="pct"/>
          </w:tcPr>
          <w:p w14:paraId="6867D4CA" w14:textId="31E210E1" w:rsidR="006B76F8" w:rsidRPr="006B76F8" w:rsidRDefault="00B64A83" w:rsidP="006B76F8">
            <w:pPr>
              <w:jc w:val="center"/>
              <w:rPr>
                <w:rFonts w:cstheme="minorHAnsi"/>
                <w:highlight w:val="yellow"/>
              </w:rPr>
            </w:pPr>
            <w:r w:rsidRPr="00B64A83">
              <w:rPr>
                <w:rFonts w:cstheme="minorHAnsi"/>
              </w:rPr>
              <w:t>---</w:t>
            </w:r>
          </w:p>
        </w:tc>
        <w:tc>
          <w:tcPr>
            <w:tcW w:w="912" w:type="pct"/>
          </w:tcPr>
          <w:p w14:paraId="725B33DA" w14:textId="5917546E" w:rsidR="006B76F8" w:rsidRPr="00D040E3" w:rsidRDefault="00B64A83" w:rsidP="00B64A83">
            <w:pPr>
              <w:widowControl w:val="0"/>
              <w:overflowPunct w:val="0"/>
              <w:autoSpaceDE w:val="0"/>
              <w:autoSpaceDN w:val="0"/>
              <w:adjustRightInd w:val="0"/>
              <w:spacing w:after="120"/>
              <w:rPr>
                <w:rFonts w:cstheme="minorHAnsi"/>
              </w:rPr>
            </w:pPr>
            <w:r w:rsidRPr="00495DEB">
              <w:rPr>
                <w:rFonts w:cstheme="minorHAnsi"/>
              </w:rPr>
              <w:t>El titular no remite la información solicitada</w:t>
            </w:r>
            <w:r>
              <w:rPr>
                <w:rFonts w:cstheme="minorHAnsi"/>
              </w:rPr>
              <w:t>.</w:t>
            </w:r>
          </w:p>
        </w:tc>
      </w:tr>
      <w:tr w:rsidR="00996FE8" w:rsidRPr="0025129B" w14:paraId="3DB9FC57" w14:textId="77777777" w:rsidTr="00996FE8">
        <w:tc>
          <w:tcPr>
            <w:tcW w:w="207" w:type="pct"/>
          </w:tcPr>
          <w:p w14:paraId="07C242BA" w14:textId="23127BE2" w:rsidR="006B76F8" w:rsidRDefault="006B76F8"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12" w:type="pct"/>
          </w:tcPr>
          <w:p w14:paraId="4286840E" w14:textId="5B2042CF" w:rsidR="006B76F8" w:rsidRPr="00A56A99" w:rsidRDefault="00592908" w:rsidP="00592908">
            <w:pPr>
              <w:jc w:val="center"/>
              <w:rPr>
                <w:rFonts w:eastAsia="Times New Roman" w:cs="Century Gothic"/>
                <w:iCs/>
                <w:kern w:val="28"/>
                <w:lang w:eastAsia="es-CL"/>
              </w:rPr>
            </w:pPr>
            <w:r w:rsidRPr="00A56A99">
              <w:rPr>
                <w:rFonts w:eastAsia="Times New Roman" w:cs="Century Gothic"/>
                <w:iCs/>
                <w:kern w:val="28"/>
                <w:lang w:eastAsia="es-CL"/>
              </w:rPr>
              <w:t>8 y 15</w:t>
            </w:r>
          </w:p>
        </w:tc>
        <w:tc>
          <w:tcPr>
            <w:tcW w:w="2295" w:type="pct"/>
          </w:tcPr>
          <w:p w14:paraId="3D84E68D" w14:textId="21338B9A" w:rsidR="006B76F8" w:rsidRPr="00D040E3" w:rsidRDefault="006B76F8" w:rsidP="00D42989">
            <w:pPr>
              <w:widowControl w:val="0"/>
              <w:overflowPunct w:val="0"/>
              <w:autoSpaceDE w:val="0"/>
              <w:autoSpaceDN w:val="0"/>
              <w:adjustRightInd w:val="0"/>
              <w:rPr>
                <w:rFonts w:eastAsia="Times New Roman" w:cs="Century Gothic"/>
                <w:iCs/>
                <w:kern w:val="28"/>
                <w:lang w:eastAsia="es-CL"/>
              </w:rPr>
            </w:pPr>
            <w:r w:rsidRPr="006B76F8">
              <w:rPr>
                <w:rFonts w:eastAsia="Times New Roman" w:cs="Century Gothic"/>
                <w:iCs/>
                <w:kern w:val="28"/>
                <w:lang w:eastAsia="es-CL"/>
              </w:rPr>
              <w:t>Registros que acrediten la obtención efectiva de los permisos ambientales sectoriales vinculados a los artículos 92 y 97 del D.S. MINSEGPRES N°30/1997 (Autorización sanitaria sistema de disposición de aguas servidas e Informe Favorable para la Construcción (Ex Cambio de Uso de Suelo), ambos relativos al proyecto de caballerizas).</w:t>
            </w:r>
          </w:p>
        </w:tc>
        <w:tc>
          <w:tcPr>
            <w:tcW w:w="487" w:type="pct"/>
          </w:tcPr>
          <w:p w14:paraId="2E8D846B" w14:textId="14D468ED" w:rsidR="006B76F8" w:rsidRPr="002E1F49" w:rsidRDefault="006B76F8" w:rsidP="00674A89">
            <w:pPr>
              <w:jc w:val="center"/>
              <w:rPr>
                <w:rFonts w:cstheme="minorHAnsi"/>
              </w:rPr>
            </w:pPr>
            <w:r w:rsidRPr="007727ED">
              <w:rPr>
                <w:rFonts w:cstheme="minorHAnsi"/>
              </w:rPr>
              <w:t>18/11/14</w:t>
            </w:r>
          </w:p>
        </w:tc>
        <w:tc>
          <w:tcPr>
            <w:tcW w:w="487" w:type="pct"/>
          </w:tcPr>
          <w:p w14:paraId="061DC482" w14:textId="383E531E" w:rsidR="006B76F8" w:rsidRPr="006B76F8" w:rsidRDefault="006B76F8" w:rsidP="006B76F8">
            <w:pPr>
              <w:jc w:val="center"/>
              <w:rPr>
                <w:rFonts w:cstheme="minorHAnsi"/>
                <w:highlight w:val="yellow"/>
              </w:rPr>
            </w:pPr>
            <w:r w:rsidRPr="00B64A83">
              <w:rPr>
                <w:rFonts w:cstheme="minorHAnsi"/>
              </w:rPr>
              <w:t>18/12/14</w:t>
            </w:r>
          </w:p>
        </w:tc>
        <w:tc>
          <w:tcPr>
            <w:tcW w:w="912" w:type="pct"/>
          </w:tcPr>
          <w:p w14:paraId="3F085537" w14:textId="77777777" w:rsidR="006B76F8" w:rsidRPr="00D040E3" w:rsidRDefault="006B76F8" w:rsidP="00D040E3">
            <w:pPr>
              <w:widowControl w:val="0"/>
              <w:overflowPunct w:val="0"/>
              <w:autoSpaceDE w:val="0"/>
              <w:autoSpaceDN w:val="0"/>
              <w:adjustRightInd w:val="0"/>
              <w:spacing w:after="120"/>
              <w:jc w:val="center"/>
              <w:rPr>
                <w:rFonts w:cstheme="minorHAnsi"/>
              </w:rPr>
            </w:pPr>
          </w:p>
        </w:tc>
      </w:tr>
      <w:tr w:rsidR="00996FE8" w:rsidRPr="0025129B" w14:paraId="67EDAA62" w14:textId="77777777" w:rsidTr="00996FE8">
        <w:tc>
          <w:tcPr>
            <w:tcW w:w="207" w:type="pct"/>
          </w:tcPr>
          <w:p w14:paraId="37DB9658" w14:textId="1727649F" w:rsidR="006B76F8" w:rsidRDefault="006B76F8"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12" w:type="pct"/>
          </w:tcPr>
          <w:p w14:paraId="7E237359" w14:textId="1116CB3D" w:rsidR="006B76F8" w:rsidRPr="00A56A99" w:rsidRDefault="00A56A99" w:rsidP="00A56A99">
            <w:pPr>
              <w:jc w:val="center"/>
              <w:rPr>
                <w:rFonts w:eastAsia="Times New Roman" w:cs="Century Gothic"/>
                <w:iCs/>
                <w:kern w:val="28"/>
                <w:lang w:eastAsia="es-CL"/>
              </w:rPr>
            </w:pPr>
            <w:r w:rsidRPr="00A56A99">
              <w:rPr>
                <w:rFonts w:eastAsia="Times New Roman" w:cs="Century Gothic"/>
                <w:iCs/>
                <w:kern w:val="28"/>
                <w:lang w:eastAsia="es-CL"/>
              </w:rPr>
              <w:t>16</w:t>
            </w:r>
          </w:p>
        </w:tc>
        <w:tc>
          <w:tcPr>
            <w:tcW w:w="2295" w:type="pct"/>
          </w:tcPr>
          <w:p w14:paraId="310D252E" w14:textId="517F66A4" w:rsidR="006B76F8" w:rsidRPr="00D040E3" w:rsidRDefault="006B76F8" w:rsidP="00D42989">
            <w:pPr>
              <w:widowControl w:val="0"/>
              <w:overflowPunct w:val="0"/>
              <w:autoSpaceDE w:val="0"/>
              <w:autoSpaceDN w:val="0"/>
              <w:adjustRightInd w:val="0"/>
              <w:rPr>
                <w:rFonts w:eastAsia="Times New Roman" w:cs="Century Gothic"/>
                <w:iCs/>
                <w:kern w:val="28"/>
                <w:lang w:eastAsia="es-CL"/>
              </w:rPr>
            </w:pPr>
            <w:r w:rsidRPr="006B76F8">
              <w:rPr>
                <w:rFonts w:eastAsia="Times New Roman" w:cs="Century Gothic"/>
                <w:iCs/>
                <w:kern w:val="28"/>
                <w:lang w:eastAsia="es-CL"/>
              </w:rPr>
              <w:t>Registros de despacho y recepción en vertedero de los residuos sólidos domésticos generados en el Hotel, correspondientes a los últimos 30 días.</w:t>
            </w:r>
          </w:p>
        </w:tc>
        <w:tc>
          <w:tcPr>
            <w:tcW w:w="487" w:type="pct"/>
          </w:tcPr>
          <w:p w14:paraId="60581553" w14:textId="33CA045F" w:rsidR="006B76F8" w:rsidRPr="002E1F49" w:rsidRDefault="006B76F8" w:rsidP="00674A89">
            <w:pPr>
              <w:jc w:val="center"/>
              <w:rPr>
                <w:rFonts w:cstheme="minorHAnsi"/>
              </w:rPr>
            </w:pPr>
            <w:r w:rsidRPr="007727ED">
              <w:rPr>
                <w:rFonts w:cstheme="minorHAnsi"/>
              </w:rPr>
              <w:t>18/11/14</w:t>
            </w:r>
          </w:p>
        </w:tc>
        <w:tc>
          <w:tcPr>
            <w:tcW w:w="487" w:type="pct"/>
          </w:tcPr>
          <w:p w14:paraId="2E36F329" w14:textId="0302EA7C" w:rsidR="006B76F8" w:rsidRPr="002E1F49" w:rsidRDefault="006B76F8" w:rsidP="00674A89">
            <w:pPr>
              <w:jc w:val="center"/>
              <w:rPr>
                <w:rFonts w:cstheme="minorHAnsi"/>
              </w:rPr>
            </w:pPr>
            <w:r>
              <w:rPr>
                <w:rFonts w:cstheme="minorHAnsi"/>
              </w:rPr>
              <w:t>25</w:t>
            </w:r>
            <w:r w:rsidRPr="002E1F49">
              <w:rPr>
                <w:rFonts w:cstheme="minorHAnsi"/>
              </w:rPr>
              <w:t>/</w:t>
            </w:r>
            <w:r>
              <w:rPr>
                <w:rFonts w:cstheme="minorHAnsi"/>
              </w:rPr>
              <w:t>11</w:t>
            </w:r>
            <w:r w:rsidRPr="002E1F49">
              <w:rPr>
                <w:rFonts w:cstheme="minorHAnsi"/>
              </w:rPr>
              <w:t>/14</w:t>
            </w:r>
          </w:p>
        </w:tc>
        <w:tc>
          <w:tcPr>
            <w:tcW w:w="912" w:type="pct"/>
          </w:tcPr>
          <w:p w14:paraId="0D1B35DA" w14:textId="77777777" w:rsidR="006B76F8" w:rsidRPr="00D040E3" w:rsidRDefault="006B76F8" w:rsidP="00D040E3">
            <w:pPr>
              <w:widowControl w:val="0"/>
              <w:overflowPunct w:val="0"/>
              <w:autoSpaceDE w:val="0"/>
              <w:autoSpaceDN w:val="0"/>
              <w:adjustRightInd w:val="0"/>
              <w:spacing w:after="120"/>
              <w:jc w:val="center"/>
              <w:rPr>
                <w:rFonts w:cstheme="minorHAnsi"/>
              </w:rPr>
            </w:pPr>
          </w:p>
        </w:tc>
      </w:tr>
      <w:tr w:rsidR="00996FE8" w:rsidRPr="0025129B" w14:paraId="500DCE72" w14:textId="77777777" w:rsidTr="00996FE8">
        <w:tc>
          <w:tcPr>
            <w:tcW w:w="207" w:type="pct"/>
          </w:tcPr>
          <w:p w14:paraId="4BDD4485" w14:textId="5D4BE13B" w:rsidR="006B76F8" w:rsidRDefault="006B76F8" w:rsidP="00D1782B">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612" w:type="pct"/>
          </w:tcPr>
          <w:p w14:paraId="029A7292" w14:textId="66E1D8EF" w:rsidR="006B76F8" w:rsidRPr="00A56A99" w:rsidRDefault="00A56A99" w:rsidP="008E0EA3">
            <w:pPr>
              <w:jc w:val="center"/>
              <w:rPr>
                <w:rFonts w:eastAsia="Times New Roman" w:cs="Century Gothic"/>
                <w:iCs/>
                <w:kern w:val="28"/>
                <w:lang w:eastAsia="es-CL"/>
              </w:rPr>
            </w:pPr>
            <w:r w:rsidRPr="00A56A99">
              <w:rPr>
                <w:rFonts w:eastAsia="Times New Roman" w:cs="Century Gothic"/>
                <w:iCs/>
                <w:kern w:val="28"/>
                <w:lang w:eastAsia="es-CL"/>
              </w:rPr>
              <w:t>---</w:t>
            </w:r>
          </w:p>
        </w:tc>
        <w:tc>
          <w:tcPr>
            <w:tcW w:w="2295" w:type="pct"/>
          </w:tcPr>
          <w:p w14:paraId="7A29ECC1" w14:textId="1F91774C" w:rsidR="006B76F8" w:rsidRPr="00D040E3" w:rsidRDefault="006B76F8" w:rsidP="00D42989">
            <w:pPr>
              <w:widowControl w:val="0"/>
              <w:overflowPunct w:val="0"/>
              <w:autoSpaceDE w:val="0"/>
              <w:autoSpaceDN w:val="0"/>
              <w:adjustRightInd w:val="0"/>
              <w:rPr>
                <w:rFonts w:eastAsia="Times New Roman" w:cs="Century Gothic"/>
                <w:iCs/>
                <w:kern w:val="28"/>
                <w:lang w:eastAsia="es-CL"/>
              </w:rPr>
            </w:pPr>
            <w:r w:rsidRPr="006B76F8">
              <w:rPr>
                <w:rFonts w:eastAsia="Times New Roman" w:cs="Century Gothic"/>
                <w:iCs/>
                <w:kern w:val="28"/>
                <w:lang w:eastAsia="es-CL"/>
              </w:rPr>
              <w:t>Certificados vigentes de Matrícula y Navegabilidad de la embarcación utilizada en el Lago Pehoé, emitidos por la Capitanía de Puerto correspondiente.</w:t>
            </w:r>
          </w:p>
        </w:tc>
        <w:tc>
          <w:tcPr>
            <w:tcW w:w="487" w:type="pct"/>
          </w:tcPr>
          <w:p w14:paraId="356C9E47" w14:textId="681673CC" w:rsidR="006B76F8" w:rsidRPr="002E1F49" w:rsidRDefault="006B76F8" w:rsidP="00674A89">
            <w:pPr>
              <w:jc w:val="center"/>
              <w:rPr>
                <w:rFonts w:cstheme="minorHAnsi"/>
              </w:rPr>
            </w:pPr>
            <w:r w:rsidRPr="007727ED">
              <w:rPr>
                <w:rFonts w:cstheme="minorHAnsi"/>
              </w:rPr>
              <w:t>18/11/14</w:t>
            </w:r>
          </w:p>
        </w:tc>
        <w:tc>
          <w:tcPr>
            <w:tcW w:w="487" w:type="pct"/>
          </w:tcPr>
          <w:p w14:paraId="2300E56F" w14:textId="21EA4FEB" w:rsidR="006B76F8" w:rsidRPr="002E1F49" w:rsidRDefault="006B76F8" w:rsidP="00674A89">
            <w:pPr>
              <w:jc w:val="center"/>
              <w:rPr>
                <w:rFonts w:cstheme="minorHAnsi"/>
              </w:rPr>
            </w:pPr>
            <w:r>
              <w:rPr>
                <w:rFonts w:cstheme="minorHAnsi"/>
              </w:rPr>
              <w:t>25</w:t>
            </w:r>
            <w:r w:rsidRPr="002E1F49">
              <w:rPr>
                <w:rFonts w:cstheme="minorHAnsi"/>
              </w:rPr>
              <w:t>/</w:t>
            </w:r>
            <w:r>
              <w:rPr>
                <w:rFonts w:cstheme="minorHAnsi"/>
              </w:rPr>
              <w:t>11</w:t>
            </w:r>
            <w:r w:rsidRPr="002E1F49">
              <w:rPr>
                <w:rFonts w:cstheme="minorHAnsi"/>
              </w:rPr>
              <w:t>/14</w:t>
            </w:r>
          </w:p>
        </w:tc>
        <w:tc>
          <w:tcPr>
            <w:tcW w:w="912" w:type="pct"/>
          </w:tcPr>
          <w:p w14:paraId="746E8C6B" w14:textId="77777777" w:rsidR="006B76F8" w:rsidRPr="00D040E3" w:rsidRDefault="006B76F8" w:rsidP="00D040E3">
            <w:pPr>
              <w:widowControl w:val="0"/>
              <w:overflowPunct w:val="0"/>
              <w:autoSpaceDE w:val="0"/>
              <w:autoSpaceDN w:val="0"/>
              <w:adjustRightInd w:val="0"/>
              <w:spacing w:after="120"/>
              <w:jc w:val="center"/>
              <w:rPr>
                <w:rFonts w:cstheme="minorHAnsi"/>
              </w:rPr>
            </w:pPr>
          </w:p>
        </w:tc>
      </w:tr>
      <w:tr w:rsidR="00996FE8" w:rsidRPr="0025129B" w14:paraId="3F8A8EC0" w14:textId="77777777" w:rsidTr="00996FE8">
        <w:tc>
          <w:tcPr>
            <w:tcW w:w="207" w:type="pct"/>
          </w:tcPr>
          <w:p w14:paraId="68010B63" w14:textId="430C7A7C" w:rsidR="006B76F8" w:rsidRDefault="006B76F8" w:rsidP="00D1782B">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612" w:type="pct"/>
          </w:tcPr>
          <w:p w14:paraId="0B1EB062" w14:textId="50A3BF5A" w:rsidR="006B76F8" w:rsidRPr="00A56A99" w:rsidRDefault="00A56A99" w:rsidP="00A56A99">
            <w:pPr>
              <w:jc w:val="center"/>
              <w:rPr>
                <w:rFonts w:eastAsia="Times New Roman" w:cs="Century Gothic"/>
                <w:iCs/>
                <w:kern w:val="28"/>
                <w:lang w:eastAsia="es-CL"/>
              </w:rPr>
            </w:pPr>
            <w:r w:rsidRPr="00A56A99">
              <w:rPr>
                <w:rFonts w:eastAsia="Times New Roman" w:cs="Century Gothic"/>
                <w:iCs/>
                <w:kern w:val="28"/>
                <w:lang w:eastAsia="es-CL"/>
              </w:rPr>
              <w:t>13</w:t>
            </w:r>
          </w:p>
        </w:tc>
        <w:tc>
          <w:tcPr>
            <w:tcW w:w="2295" w:type="pct"/>
          </w:tcPr>
          <w:p w14:paraId="336143CB" w14:textId="2A9A70A8" w:rsidR="006B76F8" w:rsidRPr="00D040E3" w:rsidRDefault="006B76F8" w:rsidP="00D42989">
            <w:pPr>
              <w:widowControl w:val="0"/>
              <w:overflowPunct w:val="0"/>
              <w:autoSpaceDE w:val="0"/>
              <w:autoSpaceDN w:val="0"/>
              <w:adjustRightInd w:val="0"/>
              <w:rPr>
                <w:rFonts w:eastAsia="Times New Roman" w:cs="Century Gothic"/>
                <w:iCs/>
                <w:kern w:val="28"/>
                <w:lang w:eastAsia="es-CL"/>
              </w:rPr>
            </w:pPr>
            <w:r w:rsidRPr="006B76F8">
              <w:rPr>
                <w:rFonts w:eastAsia="Times New Roman" w:cs="Century Gothic"/>
                <w:iCs/>
                <w:kern w:val="28"/>
                <w:lang w:eastAsia="es-CL"/>
              </w:rPr>
              <w:t>Registros de último despacho y recepción en lugar de destino de las aguas de sentina retiradas de la embarcación utilizada en el Lago Pehoé.</w:t>
            </w:r>
          </w:p>
        </w:tc>
        <w:tc>
          <w:tcPr>
            <w:tcW w:w="487" w:type="pct"/>
          </w:tcPr>
          <w:p w14:paraId="35729252" w14:textId="4065374B" w:rsidR="006B76F8" w:rsidRPr="002E1F49" w:rsidRDefault="006B76F8" w:rsidP="00674A89">
            <w:pPr>
              <w:jc w:val="center"/>
              <w:rPr>
                <w:rFonts w:cstheme="minorHAnsi"/>
              </w:rPr>
            </w:pPr>
            <w:r w:rsidRPr="007727ED">
              <w:rPr>
                <w:rFonts w:cstheme="minorHAnsi"/>
              </w:rPr>
              <w:t>18/11/14</w:t>
            </w:r>
          </w:p>
        </w:tc>
        <w:tc>
          <w:tcPr>
            <w:tcW w:w="487" w:type="pct"/>
          </w:tcPr>
          <w:p w14:paraId="076429E3" w14:textId="3508BF0B" w:rsidR="006B76F8" w:rsidRPr="002E1F49" w:rsidRDefault="006B76F8" w:rsidP="00674A89">
            <w:pPr>
              <w:jc w:val="center"/>
              <w:rPr>
                <w:rFonts w:cstheme="minorHAnsi"/>
              </w:rPr>
            </w:pPr>
            <w:r>
              <w:rPr>
                <w:rFonts w:cstheme="minorHAnsi"/>
              </w:rPr>
              <w:t>25</w:t>
            </w:r>
            <w:r w:rsidRPr="002E1F49">
              <w:rPr>
                <w:rFonts w:cstheme="minorHAnsi"/>
              </w:rPr>
              <w:t>/</w:t>
            </w:r>
            <w:r>
              <w:rPr>
                <w:rFonts w:cstheme="minorHAnsi"/>
              </w:rPr>
              <w:t>11</w:t>
            </w:r>
            <w:r w:rsidRPr="002E1F49">
              <w:rPr>
                <w:rFonts w:cstheme="minorHAnsi"/>
              </w:rPr>
              <w:t>/14</w:t>
            </w:r>
          </w:p>
        </w:tc>
        <w:tc>
          <w:tcPr>
            <w:tcW w:w="912" w:type="pct"/>
          </w:tcPr>
          <w:p w14:paraId="28A791A1" w14:textId="77777777" w:rsidR="006B76F8" w:rsidRPr="00D040E3" w:rsidRDefault="006B76F8" w:rsidP="00D040E3">
            <w:pPr>
              <w:widowControl w:val="0"/>
              <w:overflowPunct w:val="0"/>
              <w:autoSpaceDE w:val="0"/>
              <w:autoSpaceDN w:val="0"/>
              <w:adjustRightInd w:val="0"/>
              <w:spacing w:after="120"/>
              <w:jc w:val="center"/>
              <w:rPr>
                <w:rFonts w:cstheme="minorHAnsi"/>
              </w:rPr>
            </w:pPr>
          </w:p>
        </w:tc>
      </w:tr>
      <w:tr w:rsidR="00996FE8" w:rsidRPr="0025129B" w14:paraId="019E805D" w14:textId="77777777" w:rsidTr="00996FE8">
        <w:tc>
          <w:tcPr>
            <w:tcW w:w="207" w:type="pct"/>
          </w:tcPr>
          <w:p w14:paraId="381FA735" w14:textId="50C3D005" w:rsidR="006B76F8" w:rsidRDefault="006B76F8" w:rsidP="00D1782B">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612" w:type="pct"/>
          </w:tcPr>
          <w:p w14:paraId="315E79FE" w14:textId="357EE7AC" w:rsidR="006B76F8" w:rsidRPr="00A56A99" w:rsidRDefault="00A56A99" w:rsidP="00A56A99">
            <w:pPr>
              <w:jc w:val="center"/>
              <w:rPr>
                <w:rFonts w:eastAsia="Times New Roman" w:cs="Century Gothic"/>
                <w:iCs/>
                <w:kern w:val="28"/>
                <w:lang w:eastAsia="es-CL"/>
              </w:rPr>
            </w:pPr>
            <w:r w:rsidRPr="00A56A99">
              <w:rPr>
                <w:rFonts w:eastAsia="Times New Roman" w:cs="Century Gothic"/>
                <w:iCs/>
                <w:kern w:val="28"/>
                <w:lang w:eastAsia="es-CL"/>
              </w:rPr>
              <w:t>1</w:t>
            </w:r>
          </w:p>
        </w:tc>
        <w:tc>
          <w:tcPr>
            <w:tcW w:w="2295" w:type="pct"/>
          </w:tcPr>
          <w:p w14:paraId="107AC1AB" w14:textId="01E0B2E7" w:rsidR="006B76F8" w:rsidRPr="00D040E3" w:rsidRDefault="006B76F8" w:rsidP="00D42989">
            <w:pPr>
              <w:widowControl w:val="0"/>
              <w:overflowPunct w:val="0"/>
              <w:autoSpaceDE w:val="0"/>
              <w:autoSpaceDN w:val="0"/>
              <w:adjustRightInd w:val="0"/>
              <w:rPr>
                <w:rFonts w:eastAsia="Times New Roman" w:cs="Century Gothic"/>
                <w:iCs/>
                <w:kern w:val="28"/>
                <w:lang w:eastAsia="es-CL"/>
              </w:rPr>
            </w:pPr>
            <w:r w:rsidRPr="006B76F8">
              <w:rPr>
                <w:rFonts w:eastAsia="Times New Roman" w:cs="Century Gothic"/>
                <w:iCs/>
                <w:kern w:val="28"/>
                <w:lang w:eastAsia="es-CL"/>
              </w:rPr>
              <w:t>Resultados de los autocontroles mensuales de la calidad del efluente de las Plantas de tratamiento de aguas servidas del hotel (previa descarga), así como de los remuestreos efectuados (en caso de corresponder), correspondientes a los últimos 12 meses.</w:t>
            </w:r>
          </w:p>
        </w:tc>
        <w:tc>
          <w:tcPr>
            <w:tcW w:w="487" w:type="pct"/>
          </w:tcPr>
          <w:p w14:paraId="50648008" w14:textId="06071E74" w:rsidR="006B76F8" w:rsidRPr="002E1F49" w:rsidRDefault="006B76F8" w:rsidP="00674A89">
            <w:pPr>
              <w:jc w:val="center"/>
              <w:rPr>
                <w:rFonts w:cstheme="minorHAnsi"/>
              </w:rPr>
            </w:pPr>
            <w:r w:rsidRPr="007727ED">
              <w:rPr>
                <w:rFonts w:cstheme="minorHAnsi"/>
              </w:rPr>
              <w:t>18/11/14</w:t>
            </w:r>
          </w:p>
        </w:tc>
        <w:tc>
          <w:tcPr>
            <w:tcW w:w="487" w:type="pct"/>
          </w:tcPr>
          <w:p w14:paraId="3A90949D" w14:textId="2B95DD38" w:rsidR="006B76F8" w:rsidRPr="002E1F49" w:rsidRDefault="006B76F8" w:rsidP="00674A89">
            <w:pPr>
              <w:jc w:val="center"/>
              <w:rPr>
                <w:rFonts w:cstheme="minorHAnsi"/>
              </w:rPr>
            </w:pPr>
            <w:r>
              <w:rPr>
                <w:rFonts w:cstheme="minorHAnsi"/>
              </w:rPr>
              <w:t>25</w:t>
            </w:r>
            <w:r w:rsidRPr="002E1F49">
              <w:rPr>
                <w:rFonts w:cstheme="minorHAnsi"/>
              </w:rPr>
              <w:t>/</w:t>
            </w:r>
            <w:r>
              <w:rPr>
                <w:rFonts w:cstheme="minorHAnsi"/>
              </w:rPr>
              <w:t>11</w:t>
            </w:r>
            <w:r w:rsidRPr="002E1F49">
              <w:rPr>
                <w:rFonts w:cstheme="minorHAnsi"/>
              </w:rPr>
              <w:t>/14</w:t>
            </w:r>
          </w:p>
        </w:tc>
        <w:tc>
          <w:tcPr>
            <w:tcW w:w="912" w:type="pct"/>
          </w:tcPr>
          <w:p w14:paraId="57A21F7A" w14:textId="77777777" w:rsidR="006B76F8" w:rsidRPr="00D040E3" w:rsidRDefault="006B76F8" w:rsidP="00D040E3">
            <w:pPr>
              <w:widowControl w:val="0"/>
              <w:overflowPunct w:val="0"/>
              <w:autoSpaceDE w:val="0"/>
              <w:autoSpaceDN w:val="0"/>
              <w:adjustRightInd w:val="0"/>
              <w:spacing w:after="120"/>
              <w:jc w:val="center"/>
              <w:rPr>
                <w:rFonts w:cstheme="minorHAnsi"/>
              </w:rPr>
            </w:pPr>
          </w:p>
        </w:tc>
      </w:tr>
      <w:tr w:rsidR="00996FE8" w:rsidRPr="0025129B" w14:paraId="4165FE01" w14:textId="77777777" w:rsidTr="00996FE8">
        <w:tc>
          <w:tcPr>
            <w:tcW w:w="207" w:type="pct"/>
          </w:tcPr>
          <w:p w14:paraId="1391FD00" w14:textId="03103C04" w:rsidR="006B76F8" w:rsidRDefault="006B76F8" w:rsidP="00D1782B">
            <w:pPr>
              <w:widowControl w:val="0"/>
              <w:overflowPunct w:val="0"/>
              <w:autoSpaceDE w:val="0"/>
              <w:autoSpaceDN w:val="0"/>
              <w:adjustRightInd w:val="0"/>
              <w:spacing w:after="120" w:line="285" w:lineRule="auto"/>
              <w:jc w:val="center"/>
              <w:rPr>
                <w:rFonts w:cstheme="minorHAnsi"/>
                <w:iCs/>
              </w:rPr>
            </w:pPr>
            <w:r>
              <w:rPr>
                <w:rFonts w:cstheme="minorHAnsi"/>
                <w:iCs/>
              </w:rPr>
              <w:t>11</w:t>
            </w:r>
          </w:p>
        </w:tc>
        <w:tc>
          <w:tcPr>
            <w:tcW w:w="612" w:type="pct"/>
          </w:tcPr>
          <w:p w14:paraId="62A3A53E" w14:textId="3CED6DE3" w:rsidR="006B76F8" w:rsidRPr="00A56A99" w:rsidRDefault="00A56A99" w:rsidP="008E0EA3">
            <w:pPr>
              <w:jc w:val="center"/>
              <w:rPr>
                <w:rFonts w:eastAsia="Times New Roman" w:cs="Century Gothic"/>
                <w:iCs/>
                <w:kern w:val="28"/>
                <w:lang w:eastAsia="es-CL"/>
              </w:rPr>
            </w:pPr>
            <w:r w:rsidRPr="00A56A99">
              <w:rPr>
                <w:rFonts w:eastAsia="Times New Roman" w:cs="Century Gothic"/>
                <w:iCs/>
                <w:kern w:val="28"/>
                <w:lang w:eastAsia="es-CL"/>
              </w:rPr>
              <w:t>2</w:t>
            </w:r>
          </w:p>
        </w:tc>
        <w:tc>
          <w:tcPr>
            <w:tcW w:w="2295" w:type="pct"/>
          </w:tcPr>
          <w:p w14:paraId="3B0716DD" w14:textId="243C018A" w:rsidR="006B76F8" w:rsidRPr="00D040E3" w:rsidRDefault="006B76F8" w:rsidP="00D42989">
            <w:pPr>
              <w:widowControl w:val="0"/>
              <w:overflowPunct w:val="0"/>
              <w:autoSpaceDE w:val="0"/>
              <w:autoSpaceDN w:val="0"/>
              <w:adjustRightInd w:val="0"/>
              <w:rPr>
                <w:rFonts w:eastAsia="Times New Roman" w:cs="Century Gothic"/>
                <w:iCs/>
                <w:kern w:val="28"/>
                <w:lang w:eastAsia="es-CL"/>
              </w:rPr>
            </w:pPr>
            <w:r w:rsidRPr="006B76F8">
              <w:rPr>
                <w:rFonts w:eastAsia="Times New Roman" w:cs="Century Gothic"/>
                <w:iCs/>
                <w:kern w:val="28"/>
                <w:lang w:eastAsia="es-CL"/>
              </w:rPr>
              <w:t>Registros de despacho y recepción en destino de los lodos retirados de las plantas de tratamiento de aguas servidas del hotel, correspondientes a los últimos 12 meses.</w:t>
            </w:r>
          </w:p>
        </w:tc>
        <w:tc>
          <w:tcPr>
            <w:tcW w:w="487" w:type="pct"/>
          </w:tcPr>
          <w:p w14:paraId="1A04DFE0" w14:textId="5A27F253" w:rsidR="006B76F8" w:rsidRPr="002E1F49" w:rsidRDefault="006B76F8" w:rsidP="00674A89">
            <w:pPr>
              <w:jc w:val="center"/>
              <w:rPr>
                <w:rFonts w:cstheme="minorHAnsi"/>
              </w:rPr>
            </w:pPr>
            <w:r w:rsidRPr="007727ED">
              <w:rPr>
                <w:rFonts w:cstheme="minorHAnsi"/>
              </w:rPr>
              <w:t>18/11/14</w:t>
            </w:r>
          </w:p>
        </w:tc>
        <w:tc>
          <w:tcPr>
            <w:tcW w:w="487" w:type="pct"/>
          </w:tcPr>
          <w:p w14:paraId="480D41B5" w14:textId="2F54671D" w:rsidR="006B76F8" w:rsidRPr="002E1F49" w:rsidRDefault="006B76F8" w:rsidP="00674A89">
            <w:pPr>
              <w:jc w:val="center"/>
              <w:rPr>
                <w:rFonts w:cstheme="minorHAnsi"/>
              </w:rPr>
            </w:pPr>
            <w:r>
              <w:rPr>
                <w:rFonts w:cstheme="minorHAnsi"/>
              </w:rPr>
              <w:t>25</w:t>
            </w:r>
            <w:r w:rsidRPr="002E1F49">
              <w:rPr>
                <w:rFonts w:cstheme="minorHAnsi"/>
              </w:rPr>
              <w:t>/</w:t>
            </w:r>
            <w:r>
              <w:rPr>
                <w:rFonts w:cstheme="minorHAnsi"/>
              </w:rPr>
              <w:t>11</w:t>
            </w:r>
            <w:r w:rsidRPr="002E1F49">
              <w:rPr>
                <w:rFonts w:cstheme="minorHAnsi"/>
              </w:rPr>
              <w:t>/14</w:t>
            </w:r>
          </w:p>
        </w:tc>
        <w:tc>
          <w:tcPr>
            <w:tcW w:w="912" w:type="pct"/>
          </w:tcPr>
          <w:p w14:paraId="3F9E9279" w14:textId="77777777" w:rsidR="006B76F8" w:rsidRPr="00D040E3" w:rsidRDefault="006B76F8" w:rsidP="00D040E3">
            <w:pPr>
              <w:widowControl w:val="0"/>
              <w:overflowPunct w:val="0"/>
              <w:autoSpaceDE w:val="0"/>
              <w:autoSpaceDN w:val="0"/>
              <w:adjustRightInd w:val="0"/>
              <w:spacing w:after="120"/>
              <w:jc w:val="center"/>
              <w:rPr>
                <w:rFonts w:cstheme="minorHAnsi"/>
              </w:rPr>
            </w:pPr>
          </w:p>
        </w:tc>
      </w:tr>
      <w:tr w:rsidR="00996FE8" w:rsidRPr="0025129B" w14:paraId="42631C8D" w14:textId="77777777" w:rsidTr="00996FE8">
        <w:tc>
          <w:tcPr>
            <w:tcW w:w="207" w:type="pct"/>
          </w:tcPr>
          <w:p w14:paraId="14E905C4" w14:textId="20DB2405" w:rsidR="006B76F8" w:rsidRDefault="006B76F8" w:rsidP="00D1782B">
            <w:pPr>
              <w:widowControl w:val="0"/>
              <w:overflowPunct w:val="0"/>
              <w:autoSpaceDE w:val="0"/>
              <w:autoSpaceDN w:val="0"/>
              <w:adjustRightInd w:val="0"/>
              <w:spacing w:after="120" w:line="285" w:lineRule="auto"/>
              <w:jc w:val="center"/>
              <w:rPr>
                <w:rFonts w:cstheme="minorHAnsi"/>
                <w:iCs/>
              </w:rPr>
            </w:pPr>
            <w:r>
              <w:rPr>
                <w:rFonts w:cstheme="minorHAnsi"/>
                <w:iCs/>
              </w:rPr>
              <w:t>12</w:t>
            </w:r>
          </w:p>
        </w:tc>
        <w:tc>
          <w:tcPr>
            <w:tcW w:w="612" w:type="pct"/>
          </w:tcPr>
          <w:p w14:paraId="4A8EFF41" w14:textId="620827BD" w:rsidR="006B76F8" w:rsidRPr="00A56A99" w:rsidRDefault="00A56A99" w:rsidP="008E0EA3">
            <w:pPr>
              <w:jc w:val="center"/>
              <w:rPr>
                <w:rFonts w:eastAsia="Times New Roman" w:cs="Century Gothic"/>
                <w:iCs/>
                <w:kern w:val="28"/>
                <w:lang w:eastAsia="es-CL"/>
              </w:rPr>
            </w:pPr>
            <w:r w:rsidRPr="00A56A99">
              <w:rPr>
                <w:rFonts w:eastAsia="Times New Roman" w:cs="Century Gothic"/>
                <w:iCs/>
                <w:kern w:val="28"/>
                <w:lang w:eastAsia="es-CL"/>
              </w:rPr>
              <w:t>1</w:t>
            </w:r>
          </w:p>
        </w:tc>
        <w:tc>
          <w:tcPr>
            <w:tcW w:w="2295" w:type="pct"/>
          </w:tcPr>
          <w:p w14:paraId="6AE32C4A" w14:textId="2D13D8C3" w:rsidR="006B76F8" w:rsidRPr="00D040E3" w:rsidRDefault="006B76F8" w:rsidP="00D42989">
            <w:pPr>
              <w:widowControl w:val="0"/>
              <w:overflowPunct w:val="0"/>
              <w:autoSpaceDE w:val="0"/>
              <w:autoSpaceDN w:val="0"/>
              <w:adjustRightInd w:val="0"/>
              <w:rPr>
                <w:rFonts w:eastAsia="Times New Roman" w:cs="Century Gothic"/>
                <w:iCs/>
                <w:kern w:val="28"/>
                <w:lang w:eastAsia="es-CL"/>
              </w:rPr>
            </w:pPr>
            <w:r w:rsidRPr="006B76F8">
              <w:rPr>
                <w:rFonts w:eastAsia="Times New Roman" w:cs="Century Gothic"/>
                <w:iCs/>
                <w:kern w:val="28"/>
                <w:lang w:eastAsia="es-CL"/>
              </w:rPr>
              <w:t>Registro de última capacitación formal efectuada al personal a cargo de la operación de las plantas de tratamiento de aguas servidas del hotel, relativa a dichas labores.</w:t>
            </w:r>
          </w:p>
        </w:tc>
        <w:tc>
          <w:tcPr>
            <w:tcW w:w="487" w:type="pct"/>
          </w:tcPr>
          <w:p w14:paraId="2826FE42" w14:textId="49883E1B" w:rsidR="006B76F8" w:rsidRPr="002E1F49" w:rsidRDefault="006B76F8" w:rsidP="00674A89">
            <w:pPr>
              <w:jc w:val="center"/>
              <w:rPr>
                <w:rFonts w:cstheme="minorHAnsi"/>
              </w:rPr>
            </w:pPr>
            <w:r w:rsidRPr="007727ED">
              <w:rPr>
                <w:rFonts w:cstheme="minorHAnsi"/>
              </w:rPr>
              <w:t>18/11/14</w:t>
            </w:r>
          </w:p>
        </w:tc>
        <w:tc>
          <w:tcPr>
            <w:tcW w:w="487" w:type="pct"/>
          </w:tcPr>
          <w:p w14:paraId="7AF4E8B0" w14:textId="54049F19" w:rsidR="006B76F8" w:rsidRPr="002E1F49" w:rsidRDefault="006B76F8" w:rsidP="00674A89">
            <w:pPr>
              <w:jc w:val="center"/>
              <w:rPr>
                <w:rFonts w:cstheme="minorHAnsi"/>
              </w:rPr>
            </w:pPr>
            <w:r>
              <w:rPr>
                <w:rFonts w:cstheme="minorHAnsi"/>
              </w:rPr>
              <w:t>25</w:t>
            </w:r>
            <w:r w:rsidRPr="002E1F49">
              <w:rPr>
                <w:rFonts w:cstheme="minorHAnsi"/>
              </w:rPr>
              <w:t>/</w:t>
            </w:r>
            <w:r>
              <w:rPr>
                <w:rFonts w:cstheme="minorHAnsi"/>
              </w:rPr>
              <w:t>11</w:t>
            </w:r>
            <w:r w:rsidRPr="002E1F49">
              <w:rPr>
                <w:rFonts w:cstheme="minorHAnsi"/>
              </w:rPr>
              <w:t>/14</w:t>
            </w:r>
          </w:p>
        </w:tc>
        <w:tc>
          <w:tcPr>
            <w:tcW w:w="912" w:type="pct"/>
          </w:tcPr>
          <w:p w14:paraId="208FA96A" w14:textId="77777777" w:rsidR="006B76F8" w:rsidRPr="00D040E3" w:rsidRDefault="006B76F8" w:rsidP="00D040E3">
            <w:pPr>
              <w:widowControl w:val="0"/>
              <w:overflowPunct w:val="0"/>
              <w:autoSpaceDE w:val="0"/>
              <w:autoSpaceDN w:val="0"/>
              <w:adjustRightInd w:val="0"/>
              <w:spacing w:after="120"/>
              <w:jc w:val="center"/>
              <w:rPr>
                <w:rFonts w:cstheme="minorHAnsi"/>
              </w:rPr>
            </w:pPr>
          </w:p>
        </w:tc>
      </w:tr>
    </w:tbl>
    <w:p w14:paraId="4302C34D" w14:textId="77777777" w:rsidR="005B38F1" w:rsidRPr="0025129B" w:rsidRDefault="005B38F1" w:rsidP="005B38F1">
      <w:pPr>
        <w:pStyle w:val="Ttulo1"/>
      </w:pPr>
      <w:bookmarkStart w:id="262" w:name="_Toc352840405"/>
      <w:bookmarkStart w:id="263" w:name="_Toc352841465"/>
      <w:bookmarkStart w:id="264" w:name="_Toc407798157"/>
      <w:r w:rsidRPr="0025129B">
        <w:lastRenderedPageBreak/>
        <w:t>ANEXOS.</w:t>
      </w:r>
      <w:bookmarkEnd w:id="262"/>
      <w:bookmarkEnd w:id="263"/>
      <w:bookmarkEnd w:id="264"/>
    </w:p>
    <w:p w14:paraId="5C0B31BE"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809"/>
        <w:gridCol w:w="8379"/>
      </w:tblGrid>
      <w:tr w:rsidR="005B38F1" w:rsidRPr="0025129B" w14:paraId="12B5F922" w14:textId="77777777" w:rsidTr="00DE0DFE">
        <w:trPr>
          <w:trHeight w:val="286"/>
          <w:jc w:val="center"/>
        </w:trPr>
        <w:tc>
          <w:tcPr>
            <w:tcW w:w="888" w:type="pct"/>
            <w:shd w:val="clear" w:color="auto" w:fill="D9D9D9" w:themeFill="background1" w:themeFillShade="D9"/>
          </w:tcPr>
          <w:p w14:paraId="34803EE2" w14:textId="77777777" w:rsidR="005B38F1" w:rsidRPr="0025129B" w:rsidRDefault="005B38F1" w:rsidP="00995411">
            <w:pPr>
              <w:jc w:val="center"/>
              <w:rPr>
                <w:rFonts w:cstheme="minorHAnsi"/>
                <w:b/>
              </w:rPr>
            </w:pPr>
            <w:r w:rsidRPr="0025129B">
              <w:rPr>
                <w:rFonts w:cstheme="minorHAnsi"/>
                <w:b/>
              </w:rPr>
              <w:t>N° Anexo</w:t>
            </w:r>
          </w:p>
        </w:tc>
        <w:tc>
          <w:tcPr>
            <w:tcW w:w="4112" w:type="pct"/>
            <w:shd w:val="clear" w:color="auto" w:fill="D9D9D9" w:themeFill="background1" w:themeFillShade="D9"/>
          </w:tcPr>
          <w:p w14:paraId="36F93D6B" w14:textId="77777777" w:rsidR="005B38F1" w:rsidRPr="0025129B" w:rsidRDefault="005B38F1" w:rsidP="00995411">
            <w:pPr>
              <w:jc w:val="center"/>
              <w:rPr>
                <w:rFonts w:cstheme="minorHAnsi"/>
                <w:b/>
              </w:rPr>
            </w:pPr>
            <w:r w:rsidRPr="0025129B">
              <w:rPr>
                <w:rFonts w:cstheme="minorHAnsi"/>
                <w:b/>
              </w:rPr>
              <w:t>Nombre Anexo</w:t>
            </w:r>
          </w:p>
        </w:tc>
      </w:tr>
      <w:tr w:rsidR="008D52CA" w:rsidRPr="0025129B" w14:paraId="69F5F3DE" w14:textId="77777777" w:rsidTr="00DE0DFE">
        <w:trPr>
          <w:trHeight w:val="286"/>
          <w:jc w:val="center"/>
        </w:trPr>
        <w:tc>
          <w:tcPr>
            <w:tcW w:w="888" w:type="pct"/>
            <w:vAlign w:val="center"/>
          </w:tcPr>
          <w:p w14:paraId="6A2336DC" w14:textId="77777777" w:rsidR="008D52CA" w:rsidRPr="00E207F3" w:rsidRDefault="008D52CA" w:rsidP="00995411">
            <w:pPr>
              <w:jc w:val="center"/>
              <w:rPr>
                <w:rFonts w:cstheme="minorHAnsi"/>
              </w:rPr>
            </w:pPr>
            <w:r w:rsidRPr="00E207F3">
              <w:rPr>
                <w:rFonts w:cstheme="minorHAnsi"/>
              </w:rPr>
              <w:t>1</w:t>
            </w:r>
          </w:p>
        </w:tc>
        <w:tc>
          <w:tcPr>
            <w:tcW w:w="4112" w:type="pct"/>
            <w:vAlign w:val="center"/>
          </w:tcPr>
          <w:p w14:paraId="63FC87E3" w14:textId="198CF67D" w:rsidR="008D52CA" w:rsidRPr="00E207F3" w:rsidRDefault="008D52CA" w:rsidP="001E75F2">
            <w:pPr>
              <w:rPr>
                <w:rFonts w:cstheme="minorHAnsi"/>
              </w:rPr>
            </w:pPr>
            <w:r w:rsidRPr="00E207F3">
              <w:rPr>
                <w:rFonts w:cstheme="minorHAnsi"/>
              </w:rPr>
              <w:t>Acta de Inspección Ambiental</w:t>
            </w:r>
            <w:r w:rsidR="004D4053">
              <w:rPr>
                <w:rFonts w:cstheme="minorHAnsi"/>
              </w:rPr>
              <w:t xml:space="preserve"> de f</w:t>
            </w:r>
            <w:r w:rsidR="00711D64">
              <w:rPr>
                <w:rFonts w:cstheme="minorHAnsi"/>
              </w:rPr>
              <w:t>e</w:t>
            </w:r>
            <w:r w:rsidR="004D4053">
              <w:rPr>
                <w:rFonts w:cstheme="minorHAnsi"/>
              </w:rPr>
              <w:t xml:space="preserve">cha </w:t>
            </w:r>
            <w:r w:rsidR="00963781">
              <w:rPr>
                <w:rFonts w:cstheme="minorHAnsi"/>
              </w:rPr>
              <w:t>1</w:t>
            </w:r>
            <w:r w:rsidR="00FF7A52">
              <w:rPr>
                <w:rFonts w:cstheme="minorHAnsi"/>
              </w:rPr>
              <w:t>1</w:t>
            </w:r>
            <w:r w:rsidR="004D4053">
              <w:rPr>
                <w:rFonts w:cstheme="minorHAnsi"/>
              </w:rPr>
              <w:t>/</w:t>
            </w:r>
            <w:r w:rsidR="00963781">
              <w:rPr>
                <w:rFonts w:cstheme="minorHAnsi"/>
              </w:rPr>
              <w:t>11</w:t>
            </w:r>
            <w:r w:rsidR="004D4053">
              <w:rPr>
                <w:rFonts w:cstheme="minorHAnsi"/>
              </w:rPr>
              <w:t>/14</w:t>
            </w:r>
          </w:p>
        </w:tc>
      </w:tr>
      <w:tr w:rsidR="00040196" w:rsidRPr="0025129B" w14:paraId="4628DE42" w14:textId="77777777" w:rsidTr="00DE0DFE">
        <w:trPr>
          <w:trHeight w:val="286"/>
          <w:jc w:val="center"/>
        </w:trPr>
        <w:tc>
          <w:tcPr>
            <w:tcW w:w="888" w:type="pct"/>
            <w:vAlign w:val="center"/>
          </w:tcPr>
          <w:p w14:paraId="0DAA424F" w14:textId="56ADE132" w:rsidR="00040196" w:rsidRPr="00E207F3" w:rsidRDefault="00040196" w:rsidP="00040196">
            <w:pPr>
              <w:jc w:val="center"/>
              <w:rPr>
                <w:rFonts w:cstheme="minorHAnsi"/>
              </w:rPr>
            </w:pPr>
            <w:r>
              <w:rPr>
                <w:rFonts w:cstheme="minorHAnsi"/>
              </w:rPr>
              <w:t>2</w:t>
            </w:r>
          </w:p>
        </w:tc>
        <w:tc>
          <w:tcPr>
            <w:tcW w:w="4112" w:type="pct"/>
            <w:vAlign w:val="center"/>
          </w:tcPr>
          <w:p w14:paraId="57BE9A0E" w14:textId="69DAA278" w:rsidR="00040196" w:rsidRPr="00E207F3" w:rsidRDefault="00040196" w:rsidP="001E75F2">
            <w:pPr>
              <w:rPr>
                <w:rFonts w:cstheme="minorHAnsi"/>
              </w:rPr>
            </w:pPr>
            <w:r>
              <w:rPr>
                <w:rFonts w:cstheme="minorHAnsi"/>
              </w:rPr>
              <w:t>Documentos remitidos por el titular</w:t>
            </w:r>
          </w:p>
        </w:tc>
      </w:tr>
      <w:tr w:rsidR="00040196" w:rsidRPr="0025129B" w14:paraId="2C83B5C2" w14:textId="77777777" w:rsidTr="00DE0DFE">
        <w:trPr>
          <w:trHeight w:val="286"/>
          <w:jc w:val="center"/>
        </w:trPr>
        <w:tc>
          <w:tcPr>
            <w:tcW w:w="888" w:type="pct"/>
            <w:vAlign w:val="center"/>
          </w:tcPr>
          <w:p w14:paraId="46EEDAB9" w14:textId="67A5245C" w:rsidR="00040196" w:rsidRPr="00E207F3" w:rsidRDefault="00040196" w:rsidP="00995411">
            <w:pPr>
              <w:jc w:val="center"/>
              <w:rPr>
                <w:rFonts w:cstheme="minorHAnsi"/>
              </w:rPr>
            </w:pPr>
            <w:r>
              <w:rPr>
                <w:rFonts w:cstheme="minorHAnsi"/>
              </w:rPr>
              <w:t>3</w:t>
            </w:r>
          </w:p>
        </w:tc>
        <w:tc>
          <w:tcPr>
            <w:tcW w:w="4112" w:type="pct"/>
            <w:vAlign w:val="center"/>
          </w:tcPr>
          <w:p w14:paraId="5449C126" w14:textId="55633BA1" w:rsidR="00040196" w:rsidRPr="00E207F3" w:rsidRDefault="00040196" w:rsidP="001E75F2">
            <w:pPr>
              <w:rPr>
                <w:rFonts w:cstheme="minorHAnsi"/>
              </w:rPr>
            </w:pPr>
            <w:r>
              <w:rPr>
                <w:rFonts w:cstheme="minorHAnsi"/>
              </w:rPr>
              <w:t>Certificados Acreditación Laboratorio ANAM, Santiago</w:t>
            </w:r>
          </w:p>
        </w:tc>
      </w:tr>
      <w:tr w:rsidR="00040196" w:rsidRPr="0025129B" w14:paraId="7A40A018" w14:textId="77777777" w:rsidTr="00DE0DFE">
        <w:trPr>
          <w:trHeight w:val="286"/>
          <w:jc w:val="center"/>
        </w:trPr>
        <w:tc>
          <w:tcPr>
            <w:tcW w:w="888" w:type="pct"/>
            <w:vAlign w:val="center"/>
          </w:tcPr>
          <w:p w14:paraId="17B34057" w14:textId="4570DE86" w:rsidR="00040196" w:rsidRPr="00E207F3" w:rsidRDefault="00040196" w:rsidP="00995411">
            <w:pPr>
              <w:jc w:val="center"/>
              <w:rPr>
                <w:rFonts w:cstheme="minorHAnsi"/>
              </w:rPr>
            </w:pPr>
            <w:r>
              <w:rPr>
                <w:rFonts w:cstheme="minorHAnsi"/>
              </w:rPr>
              <w:t>4</w:t>
            </w:r>
          </w:p>
        </w:tc>
        <w:tc>
          <w:tcPr>
            <w:tcW w:w="4112" w:type="pct"/>
            <w:vAlign w:val="center"/>
          </w:tcPr>
          <w:p w14:paraId="52B80FBD" w14:textId="6760F862" w:rsidR="00040196" w:rsidRPr="00E207F3" w:rsidRDefault="00040196" w:rsidP="001E75F2">
            <w:pPr>
              <w:rPr>
                <w:rFonts w:cstheme="minorHAnsi"/>
              </w:rPr>
            </w:pPr>
            <w:r>
              <w:rPr>
                <w:rFonts w:cstheme="minorHAnsi"/>
              </w:rPr>
              <w:t>Video punto de descarga efluente planta de tratamiento</w:t>
            </w:r>
          </w:p>
        </w:tc>
      </w:tr>
      <w:tr w:rsidR="00040196" w:rsidRPr="0025129B" w14:paraId="4F2BDD05" w14:textId="77777777" w:rsidTr="00DE0DFE">
        <w:trPr>
          <w:trHeight w:val="286"/>
          <w:jc w:val="center"/>
        </w:trPr>
        <w:tc>
          <w:tcPr>
            <w:tcW w:w="888" w:type="pct"/>
            <w:vAlign w:val="center"/>
          </w:tcPr>
          <w:p w14:paraId="32F71ECE" w14:textId="1615933F" w:rsidR="00040196" w:rsidRPr="00E207F3" w:rsidRDefault="00040196" w:rsidP="00995411">
            <w:pPr>
              <w:jc w:val="center"/>
              <w:rPr>
                <w:rFonts w:cstheme="minorHAnsi"/>
              </w:rPr>
            </w:pPr>
            <w:r>
              <w:rPr>
                <w:rFonts w:cstheme="minorHAnsi"/>
              </w:rPr>
              <w:t>5</w:t>
            </w:r>
          </w:p>
        </w:tc>
        <w:tc>
          <w:tcPr>
            <w:tcW w:w="4112" w:type="pct"/>
            <w:vAlign w:val="center"/>
          </w:tcPr>
          <w:p w14:paraId="4D65A305" w14:textId="52619E30" w:rsidR="00040196" w:rsidRPr="00E207F3" w:rsidRDefault="00040196" w:rsidP="001E75F2">
            <w:pPr>
              <w:rPr>
                <w:rFonts w:cstheme="minorHAnsi"/>
              </w:rPr>
            </w:pPr>
            <w:r>
              <w:rPr>
                <w:rFonts w:cstheme="minorHAnsi"/>
              </w:rPr>
              <w:t>Carta Explora Chile S.A. recibida con fecha 25/11/14</w:t>
            </w:r>
          </w:p>
        </w:tc>
      </w:tr>
      <w:tr w:rsidR="00040196" w:rsidRPr="0025129B" w14:paraId="0343B569" w14:textId="77777777" w:rsidTr="00DE0DFE">
        <w:trPr>
          <w:trHeight w:val="286"/>
          <w:jc w:val="center"/>
        </w:trPr>
        <w:tc>
          <w:tcPr>
            <w:tcW w:w="888" w:type="pct"/>
            <w:vAlign w:val="center"/>
          </w:tcPr>
          <w:p w14:paraId="6753ED21" w14:textId="54BEA630" w:rsidR="00040196" w:rsidRPr="00E207F3" w:rsidRDefault="00040196" w:rsidP="00995411">
            <w:pPr>
              <w:jc w:val="center"/>
              <w:rPr>
                <w:rFonts w:cstheme="minorHAnsi"/>
              </w:rPr>
            </w:pPr>
            <w:r>
              <w:rPr>
                <w:rFonts w:cstheme="minorHAnsi"/>
              </w:rPr>
              <w:t>6</w:t>
            </w:r>
          </w:p>
        </w:tc>
        <w:tc>
          <w:tcPr>
            <w:tcW w:w="4112" w:type="pct"/>
            <w:vAlign w:val="center"/>
          </w:tcPr>
          <w:p w14:paraId="19BD03B3" w14:textId="7CBD3CBF" w:rsidR="00040196" w:rsidRPr="00E207F3" w:rsidRDefault="00040196" w:rsidP="001E75F2">
            <w:pPr>
              <w:rPr>
                <w:rFonts w:cstheme="minorHAnsi"/>
              </w:rPr>
            </w:pPr>
            <w:r>
              <w:rPr>
                <w:rFonts w:cstheme="minorHAnsi"/>
              </w:rPr>
              <w:t>Carta Explora Chile S.A. de fecha 19/12/14</w:t>
            </w:r>
          </w:p>
        </w:tc>
      </w:tr>
    </w:tbl>
    <w:p w14:paraId="2EBE8873" w14:textId="77777777" w:rsidR="005B38F1" w:rsidRPr="005B38F1" w:rsidRDefault="005B38F1" w:rsidP="005B38F1"/>
    <w:sectPr w:rsidR="005B38F1" w:rsidRPr="005B38F1" w:rsidSect="008F2BC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698FE30" w15:done="0"/>
  <w15:commentEx w15:paraId="065C3D4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3A24F8" w14:textId="77777777" w:rsidR="00C15FF7" w:rsidRDefault="00C15FF7" w:rsidP="00870FF2">
      <w:r>
        <w:separator/>
      </w:r>
    </w:p>
    <w:p w14:paraId="18A929FE" w14:textId="77777777" w:rsidR="00C15FF7" w:rsidRDefault="00C15FF7" w:rsidP="00870FF2"/>
    <w:p w14:paraId="2CBCBE54" w14:textId="77777777" w:rsidR="00C15FF7" w:rsidRDefault="00C15FF7"/>
  </w:endnote>
  <w:endnote w:type="continuationSeparator" w:id="0">
    <w:p w14:paraId="7501EC22" w14:textId="77777777" w:rsidR="00C15FF7" w:rsidRDefault="00C15FF7" w:rsidP="00870FF2">
      <w:r>
        <w:continuationSeparator/>
      </w:r>
    </w:p>
    <w:p w14:paraId="65CCC1BF" w14:textId="77777777" w:rsidR="00C15FF7" w:rsidRDefault="00C15FF7" w:rsidP="00870FF2"/>
    <w:p w14:paraId="7B319DB7" w14:textId="77777777" w:rsidR="00C15FF7" w:rsidRDefault="00C15FF7"/>
  </w:endnote>
  <w:endnote w:type="continuationNotice" w:id="1">
    <w:p w14:paraId="7673AF7A" w14:textId="77777777" w:rsidR="00C15FF7" w:rsidRDefault="00C15FF7"/>
    <w:p w14:paraId="4F1FCF02" w14:textId="77777777" w:rsidR="00C15FF7" w:rsidRDefault="00C15F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9226034"/>
      <w:docPartObj>
        <w:docPartGallery w:val="Page Numbers (Bottom of Page)"/>
        <w:docPartUnique/>
      </w:docPartObj>
    </w:sdtPr>
    <w:sdtContent>
      <w:p w14:paraId="64BAFF2B" w14:textId="77777777" w:rsidR="00D50F85" w:rsidRDefault="00D50F85">
        <w:pPr>
          <w:pStyle w:val="Piedepgina"/>
          <w:jc w:val="right"/>
        </w:pPr>
        <w:r w:rsidRPr="004E5529">
          <w:fldChar w:fldCharType="begin"/>
        </w:r>
        <w:r w:rsidRPr="004E5529">
          <w:instrText>PAGE   \* MERGEFORMAT</w:instrText>
        </w:r>
        <w:r w:rsidRPr="004E5529">
          <w:fldChar w:fldCharType="separate"/>
        </w:r>
        <w:r w:rsidR="00604880" w:rsidRPr="00604880">
          <w:rPr>
            <w:noProof/>
            <w:lang w:val="es-ES"/>
          </w:rPr>
          <w:t>2</w:t>
        </w:r>
        <w:r w:rsidRPr="004E5529">
          <w:fldChar w:fldCharType="end"/>
        </w:r>
      </w:p>
    </w:sdtContent>
  </w:sdt>
  <w:p w14:paraId="74DBFE1E" w14:textId="77777777" w:rsidR="00D50F85" w:rsidRPr="00411E4F" w:rsidRDefault="00D50F8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6B0BB83" w14:textId="77777777" w:rsidR="00D50F85" w:rsidRPr="00411E4F" w:rsidRDefault="00D50F8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51658BF" w14:textId="77777777" w:rsidR="00D50F85" w:rsidRDefault="00D50F8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ECE96C" w14:textId="77777777" w:rsidR="00D50F85" w:rsidRDefault="00D50F85" w:rsidP="00870FF2">
    <w:pPr>
      <w:pStyle w:val="Piedepgina"/>
    </w:pPr>
  </w:p>
  <w:p w14:paraId="7FC396EB" w14:textId="77777777" w:rsidR="00D50F85" w:rsidRDefault="00D50F8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39AE2E" w14:textId="77777777" w:rsidR="00C15FF7" w:rsidRDefault="00C15FF7" w:rsidP="00870FF2">
      <w:r>
        <w:separator/>
      </w:r>
    </w:p>
    <w:p w14:paraId="4EDC046F" w14:textId="77777777" w:rsidR="00C15FF7" w:rsidRDefault="00C15FF7" w:rsidP="00870FF2"/>
    <w:p w14:paraId="69A2FB7A" w14:textId="77777777" w:rsidR="00C15FF7" w:rsidRDefault="00C15FF7"/>
  </w:footnote>
  <w:footnote w:type="continuationSeparator" w:id="0">
    <w:p w14:paraId="1EF09558" w14:textId="77777777" w:rsidR="00C15FF7" w:rsidRDefault="00C15FF7" w:rsidP="00870FF2">
      <w:r>
        <w:continuationSeparator/>
      </w:r>
    </w:p>
    <w:p w14:paraId="0E9E0B0B" w14:textId="77777777" w:rsidR="00C15FF7" w:rsidRDefault="00C15FF7" w:rsidP="00870FF2"/>
    <w:p w14:paraId="601A4FB4" w14:textId="77777777" w:rsidR="00C15FF7" w:rsidRDefault="00C15FF7"/>
  </w:footnote>
  <w:footnote w:type="continuationNotice" w:id="1">
    <w:p w14:paraId="36EDF3AC" w14:textId="77777777" w:rsidR="00C15FF7" w:rsidRDefault="00C15FF7"/>
    <w:p w14:paraId="61A9D63D" w14:textId="77777777" w:rsidR="00C15FF7" w:rsidRDefault="00C15FF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29B50B" w14:textId="77777777" w:rsidR="00D50F85" w:rsidRDefault="00D50F85" w:rsidP="00870FF2">
    <w:pPr>
      <w:pStyle w:val="Encabezado"/>
    </w:pPr>
    <w:r>
      <w:rPr>
        <w:noProof/>
        <w:lang w:eastAsia="es-CL"/>
      </w:rPr>
      <w:drawing>
        <wp:anchor distT="0" distB="0" distL="114300" distR="114300" simplePos="0" relativeHeight="251659264" behindDoc="0" locked="0" layoutInCell="1" allowOverlap="1" wp14:anchorId="178D8B31" wp14:editId="2C218615">
          <wp:simplePos x="0" y="0"/>
          <wp:positionH relativeFrom="margin">
            <wp:align>center</wp:align>
          </wp:positionH>
          <wp:positionV relativeFrom="paragraph">
            <wp:posOffset>-145415</wp:posOffset>
          </wp:positionV>
          <wp:extent cx="4000500" cy="3093085"/>
          <wp:effectExtent l="0" t="0" r="0" b="0"/>
          <wp:wrapSquare wrapText="bothSides"/>
          <wp:docPr id="25" name="Imagen 2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A4FDC"/>
    <w:multiLevelType w:val="hybridMultilevel"/>
    <w:tmpl w:val="AFE205E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02E65E6F"/>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09983F32"/>
    <w:multiLevelType w:val="hybridMultilevel"/>
    <w:tmpl w:val="A1468272"/>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16D488B"/>
    <w:multiLevelType w:val="hybridMultilevel"/>
    <w:tmpl w:val="10A625DE"/>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4424B66"/>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54C4713"/>
    <w:multiLevelType w:val="hybridMultilevel"/>
    <w:tmpl w:val="A1468272"/>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808202E"/>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8B91CC1"/>
    <w:multiLevelType w:val="hybridMultilevel"/>
    <w:tmpl w:val="97E253CA"/>
    <w:lvl w:ilvl="0" w:tplc="0D640CBA">
      <w:numFmt w:val="bullet"/>
      <w:lvlText w:val=""/>
      <w:lvlJc w:val="left"/>
      <w:pPr>
        <w:ind w:left="720" w:hanging="360"/>
      </w:pPr>
      <w:rPr>
        <w:rFonts w:ascii="Wingdings" w:eastAsia="Calibri" w:hAnsi="Wingdings"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A7959FE"/>
    <w:multiLevelType w:val="hybridMultilevel"/>
    <w:tmpl w:val="FE52409E"/>
    <w:lvl w:ilvl="0" w:tplc="71CADE5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1D615367"/>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1F7A4B78"/>
    <w:multiLevelType w:val="hybridMultilevel"/>
    <w:tmpl w:val="6BDC5A34"/>
    <w:lvl w:ilvl="0" w:tplc="666802A2">
      <w:start w:val="3"/>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37A47AE"/>
    <w:multiLevelType w:val="hybridMultilevel"/>
    <w:tmpl w:val="63D6A7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3C91D7C"/>
    <w:multiLevelType w:val="hybridMultilevel"/>
    <w:tmpl w:val="A1468272"/>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25E57D88"/>
    <w:multiLevelType w:val="hybridMultilevel"/>
    <w:tmpl w:val="0C2651EA"/>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nsid w:val="281155FC"/>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nsid w:val="2E8F5CCF"/>
    <w:multiLevelType w:val="hybridMultilevel"/>
    <w:tmpl w:val="AFE205E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33255364"/>
    <w:multiLevelType w:val="hybridMultilevel"/>
    <w:tmpl w:val="B3F4086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5FD7187"/>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nsid w:val="43832C9A"/>
    <w:multiLevelType w:val="hybridMultilevel"/>
    <w:tmpl w:val="2E1C4264"/>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9">
    <w:nsid w:val="453E1A9C"/>
    <w:multiLevelType w:val="hybridMultilevel"/>
    <w:tmpl w:val="F4B67592"/>
    <w:lvl w:ilvl="0" w:tplc="9916746E">
      <w:start w:val="648"/>
      <w:numFmt w:val="bullet"/>
      <w:lvlText w:val="-"/>
      <w:lvlJc w:val="left"/>
      <w:pPr>
        <w:ind w:left="720" w:hanging="360"/>
      </w:pPr>
      <w:rPr>
        <w:rFonts w:ascii="Calibri" w:eastAsia="Times New Roman"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0">
    <w:nsid w:val="463067F1"/>
    <w:multiLevelType w:val="hybridMultilevel"/>
    <w:tmpl w:val="E9ECAE2E"/>
    <w:lvl w:ilvl="0" w:tplc="68E82252">
      <w:numFmt w:val="bullet"/>
      <w:lvlText w:val=""/>
      <w:lvlJc w:val="left"/>
      <w:pPr>
        <w:ind w:left="720" w:hanging="360"/>
      </w:pPr>
      <w:rPr>
        <w:rFonts w:ascii="Wingdings" w:eastAsia="Calibri" w:hAnsi="Wingdings"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4C830976"/>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1F824AB"/>
    <w:multiLevelType w:val="hybridMultilevel"/>
    <w:tmpl w:val="0C2651EA"/>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5">
    <w:nsid w:val="6573427B"/>
    <w:multiLevelType w:val="hybridMultilevel"/>
    <w:tmpl w:val="0C2651EA"/>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nsid w:val="6C0E1791"/>
    <w:multiLevelType w:val="hybridMultilevel"/>
    <w:tmpl w:val="A1468272"/>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7">
    <w:nsid w:val="70D32B41"/>
    <w:multiLevelType w:val="hybridMultilevel"/>
    <w:tmpl w:val="E0E2C8AA"/>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nsid w:val="72BC552C"/>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7F95BE0"/>
    <w:multiLevelType w:val="hybridMultilevel"/>
    <w:tmpl w:val="82E04BCE"/>
    <w:lvl w:ilvl="0" w:tplc="D0ACCE44">
      <w:start w:val="3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78082BCC"/>
    <w:multiLevelType w:val="hybridMultilevel"/>
    <w:tmpl w:val="EF1830D4"/>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7AE623C7"/>
    <w:multiLevelType w:val="hybridMultilevel"/>
    <w:tmpl w:val="749AB476"/>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2">
    <w:nsid w:val="7B2A4B85"/>
    <w:multiLevelType w:val="hybridMultilevel"/>
    <w:tmpl w:val="F36AC038"/>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7E236871"/>
    <w:multiLevelType w:val="hybridMultilevel"/>
    <w:tmpl w:val="F35CA1C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F9305AD"/>
    <w:multiLevelType w:val="hybridMultilevel"/>
    <w:tmpl w:val="D3365654"/>
    <w:lvl w:ilvl="0" w:tplc="7AEC17FE">
      <w:start w:val="7"/>
      <w:numFmt w:val="bullet"/>
      <w:lvlText w:val="-"/>
      <w:lvlJc w:val="left"/>
      <w:pPr>
        <w:ind w:left="1004" w:hanging="360"/>
      </w:pPr>
      <w:rPr>
        <w:rFonts w:ascii="Calibri" w:eastAsia="Calibri" w:hAnsi="Calibri" w:cstheme="minorHAnsi"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num w:numId="1">
    <w:abstractNumId w:val="21"/>
  </w:num>
  <w:num w:numId="2">
    <w:abstractNumId w:val="31"/>
  </w:num>
  <w:num w:numId="3">
    <w:abstractNumId w:val="23"/>
  </w:num>
  <w:num w:numId="4">
    <w:abstractNumId w:val="13"/>
  </w:num>
  <w:num w:numId="5">
    <w:abstractNumId w:val="32"/>
  </w:num>
  <w:num w:numId="6">
    <w:abstractNumId w:val="2"/>
  </w:num>
  <w:num w:numId="7">
    <w:abstractNumId w:val="0"/>
  </w:num>
  <w:num w:numId="8">
    <w:abstractNumId w:val="1"/>
  </w:num>
  <w:num w:numId="9">
    <w:abstractNumId w:val="16"/>
  </w:num>
  <w:num w:numId="10">
    <w:abstractNumId w:val="33"/>
  </w:num>
  <w:num w:numId="11">
    <w:abstractNumId w:val="7"/>
  </w:num>
  <w:num w:numId="12">
    <w:abstractNumId w:val="20"/>
  </w:num>
  <w:num w:numId="13">
    <w:abstractNumId w:val="22"/>
  </w:num>
  <w:num w:numId="14">
    <w:abstractNumId w:val="4"/>
  </w:num>
  <w:num w:numId="15">
    <w:abstractNumId w:val="14"/>
  </w:num>
  <w:num w:numId="16">
    <w:abstractNumId w:val="30"/>
  </w:num>
  <w:num w:numId="17">
    <w:abstractNumId w:val="18"/>
  </w:num>
  <w:num w:numId="18">
    <w:abstractNumId w:val="9"/>
  </w:num>
  <w:num w:numId="19">
    <w:abstractNumId w:val="17"/>
  </w:num>
  <w:num w:numId="20">
    <w:abstractNumId w:val="6"/>
  </w:num>
  <w:num w:numId="21">
    <w:abstractNumId w:val="26"/>
  </w:num>
  <w:num w:numId="22">
    <w:abstractNumId w:val="10"/>
  </w:num>
  <w:num w:numId="23">
    <w:abstractNumId w:val="29"/>
  </w:num>
  <w:num w:numId="24">
    <w:abstractNumId w:val="11"/>
  </w:num>
  <w:num w:numId="25">
    <w:abstractNumId w:val="8"/>
  </w:num>
  <w:num w:numId="26">
    <w:abstractNumId w:val="34"/>
  </w:num>
  <w:num w:numId="27">
    <w:abstractNumId w:val="27"/>
  </w:num>
  <w:num w:numId="28">
    <w:abstractNumId w:val="15"/>
  </w:num>
  <w:num w:numId="29">
    <w:abstractNumId w:val="3"/>
  </w:num>
  <w:num w:numId="30">
    <w:abstractNumId w:val="24"/>
  </w:num>
  <w:num w:numId="31">
    <w:abstractNumId w:val="25"/>
  </w:num>
  <w:num w:numId="32">
    <w:abstractNumId w:val="19"/>
  </w:num>
  <w:num w:numId="33">
    <w:abstractNumId w:val="5"/>
  </w:num>
  <w:num w:numId="34">
    <w:abstractNumId w:val="12"/>
  </w:num>
  <w:num w:numId="35">
    <w:abstractNumId w:val="28"/>
  </w:num>
  <w:numIdMacAtCleanup w:val="1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Harries Muñoz">
    <w15:presenceInfo w15:providerId="AD" w15:userId="S-1-5-21-3284860813-3422782453-1684473521-18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00D"/>
    <w:rsid w:val="00000425"/>
    <w:rsid w:val="00000CA5"/>
    <w:rsid w:val="00000D69"/>
    <w:rsid w:val="00000DE4"/>
    <w:rsid w:val="00000F3A"/>
    <w:rsid w:val="000010C5"/>
    <w:rsid w:val="000014DF"/>
    <w:rsid w:val="000014E8"/>
    <w:rsid w:val="000015CA"/>
    <w:rsid w:val="00001B55"/>
    <w:rsid w:val="00001ED1"/>
    <w:rsid w:val="00002903"/>
    <w:rsid w:val="00002A64"/>
    <w:rsid w:val="00002C9C"/>
    <w:rsid w:val="0000464A"/>
    <w:rsid w:val="00004C82"/>
    <w:rsid w:val="00004D1D"/>
    <w:rsid w:val="00004DA9"/>
    <w:rsid w:val="00004DD2"/>
    <w:rsid w:val="0000504B"/>
    <w:rsid w:val="000050B6"/>
    <w:rsid w:val="00005767"/>
    <w:rsid w:val="00005860"/>
    <w:rsid w:val="0000598D"/>
    <w:rsid w:val="000063B5"/>
    <w:rsid w:val="000065D1"/>
    <w:rsid w:val="0000671C"/>
    <w:rsid w:val="0000671E"/>
    <w:rsid w:val="00006D69"/>
    <w:rsid w:val="00006F6C"/>
    <w:rsid w:val="00006FE0"/>
    <w:rsid w:val="000070A0"/>
    <w:rsid w:val="00007F36"/>
    <w:rsid w:val="00010425"/>
    <w:rsid w:val="00010951"/>
    <w:rsid w:val="00010D31"/>
    <w:rsid w:val="00010DB4"/>
    <w:rsid w:val="00010DCD"/>
    <w:rsid w:val="000111CD"/>
    <w:rsid w:val="00011B43"/>
    <w:rsid w:val="0001200E"/>
    <w:rsid w:val="00012115"/>
    <w:rsid w:val="00012236"/>
    <w:rsid w:val="0001223F"/>
    <w:rsid w:val="00012333"/>
    <w:rsid w:val="00012AA2"/>
    <w:rsid w:val="00012EFD"/>
    <w:rsid w:val="00013D6D"/>
    <w:rsid w:val="000143C8"/>
    <w:rsid w:val="0001479A"/>
    <w:rsid w:val="00015199"/>
    <w:rsid w:val="000151C7"/>
    <w:rsid w:val="000154D9"/>
    <w:rsid w:val="000157CC"/>
    <w:rsid w:val="000158FE"/>
    <w:rsid w:val="00015A3C"/>
    <w:rsid w:val="00015BCE"/>
    <w:rsid w:val="000165D1"/>
    <w:rsid w:val="00016950"/>
    <w:rsid w:val="00016E9D"/>
    <w:rsid w:val="00016F18"/>
    <w:rsid w:val="00017147"/>
    <w:rsid w:val="000175B7"/>
    <w:rsid w:val="0001781A"/>
    <w:rsid w:val="00017941"/>
    <w:rsid w:val="000179CE"/>
    <w:rsid w:val="00017A88"/>
    <w:rsid w:val="0002008E"/>
    <w:rsid w:val="0002019C"/>
    <w:rsid w:val="000201D0"/>
    <w:rsid w:val="000201ED"/>
    <w:rsid w:val="000209B6"/>
    <w:rsid w:val="0002164B"/>
    <w:rsid w:val="0002169D"/>
    <w:rsid w:val="00021B10"/>
    <w:rsid w:val="00021C8F"/>
    <w:rsid w:val="00021CC3"/>
    <w:rsid w:val="00022416"/>
    <w:rsid w:val="0002252B"/>
    <w:rsid w:val="00022D91"/>
    <w:rsid w:val="000230CC"/>
    <w:rsid w:val="000231FB"/>
    <w:rsid w:val="0002465B"/>
    <w:rsid w:val="00024A72"/>
    <w:rsid w:val="00024ECF"/>
    <w:rsid w:val="0002543D"/>
    <w:rsid w:val="000254B9"/>
    <w:rsid w:val="00025585"/>
    <w:rsid w:val="00025B2E"/>
    <w:rsid w:val="00025CB5"/>
    <w:rsid w:val="00025D19"/>
    <w:rsid w:val="000261BD"/>
    <w:rsid w:val="00026878"/>
    <w:rsid w:val="00026898"/>
    <w:rsid w:val="00026918"/>
    <w:rsid w:val="00026B76"/>
    <w:rsid w:val="0002710B"/>
    <w:rsid w:val="00027F78"/>
    <w:rsid w:val="000301EE"/>
    <w:rsid w:val="0003074D"/>
    <w:rsid w:val="00030BD7"/>
    <w:rsid w:val="00030F91"/>
    <w:rsid w:val="00030FFA"/>
    <w:rsid w:val="000313D6"/>
    <w:rsid w:val="000314CF"/>
    <w:rsid w:val="00031B61"/>
    <w:rsid w:val="00031CDC"/>
    <w:rsid w:val="00031D01"/>
    <w:rsid w:val="00032205"/>
    <w:rsid w:val="00032314"/>
    <w:rsid w:val="00032339"/>
    <w:rsid w:val="00032892"/>
    <w:rsid w:val="00032BC7"/>
    <w:rsid w:val="00032CEC"/>
    <w:rsid w:val="00032D4D"/>
    <w:rsid w:val="00032DB0"/>
    <w:rsid w:val="00032E3D"/>
    <w:rsid w:val="0003320D"/>
    <w:rsid w:val="00033231"/>
    <w:rsid w:val="0003408B"/>
    <w:rsid w:val="00035493"/>
    <w:rsid w:val="000355A4"/>
    <w:rsid w:val="00035709"/>
    <w:rsid w:val="0003599B"/>
    <w:rsid w:val="00035E71"/>
    <w:rsid w:val="00035EA2"/>
    <w:rsid w:val="000361F7"/>
    <w:rsid w:val="00036314"/>
    <w:rsid w:val="00036389"/>
    <w:rsid w:val="00036CF1"/>
    <w:rsid w:val="00036D37"/>
    <w:rsid w:val="00037534"/>
    <w:rsid w:val="000378D0"/>
    <w:rsid w:val="00037D08"/>
    <w:rsid w:val="00037E8B"/>
    <w:rsid w:val="00037F70"/>
    <w:rsid w:val="0004017D"/>
    <w:rsid w:val="00040196"/>
    <w:rsid w:val="00040703"/>
    <w:rsid w:val="000409E1"/>
    <w:rsid w:val="00040B0F"/>
    <w:rsid w:val="00040E31"/>
    <w:rsid w:val="00040F4E"/>
    <w:rsid w:val="000419D4"/>
    <w:rsid w:val="00041C3F"/>
    <w:rsid w:val="00041DAB"/>
    <w:rsid w:val="00041FA4"/>
    <w:rsid w:val="0004228B"/>
    <w:rsid w:val="00042CA6"/>
    <w:rsid w:val="00043318"/>
    <w:rsid w:val="0004340C"/>
    <w:rsid w:val="00043B71"/>
    <w:rsid w:val="00043FAD"/>
    <w:rsid w:val="00044A42"/>
    <w:rsid w:val="00044B58"/>
    <w:rsid w:val="00044BB2"/>
    <w:rsid w:val="00044ED6"/>
    <w:rsid w:val="00045265"/>
    <w:rsid w:val="0004529A"/>
    <w:rsid w:val="00045DA2"/>
    <w:rsid w:val="000463A5"/>
    <w:rsid w:val="00046FA1"/>
    <w:rsid w:val="00047135"/>
    <w:rsid w:val="0004795B"/>
    <w:rsid w:val="00047D2A"/>
    <w:rsid w:val="0005056B"/>
    <w:rsid w:val="00050D4E"/>
    <w:rsid w:val="00050EB1"/>
    <w:rsid w:val="00050FA9"/>
    <w:rsid w:val="00051893"/>
    <w:rsid w:val="000519D0"/>
    <w:rsid w:val="00051A23"/>
    <w:rsid w:val="00051C01"/>
    <w:rsid w:val="00051F7A"/>
    <w:rsid w:val="00052069"/>
    <w:rsid w:val="000528A1"/>
    <w:rsid w:val="00052A65"/>
    <w:rsid w:val="00052B0A"/>
    <w:rsid w:val="000532FE"/>
    <w:rsid w:val="000534A8"/>
    <w:rsid w:val="00053988"/>
    <w:rsid w:val="00053B98"/>
    <w:rsid w:val="00053C25"/>
    <w:rsid w:val="00053FAE"/>
    <w:rsid w:val="00054011"/>
    <w:rsid w:val="0005403F"/>
    <w:rsid w:val="00054079"/>
    <w:rsid w:val="000540F3"/>
    <w:rsid w:val="000542ED"/>
    <w:rsid w:val="000545BB"/>
    <w:rsid w:val="00054673"/>
    <w:rsid w:val="000547BF"/>
    <w:rsid w:val="00054E08"/>
    <w:rsid w:val="00054F6E"/>
    <w:rsid w:val="00055CA3"/>
    <w:rsid w:val="00055D5D"/>
    <w:rsid w:val="00055E3E"/>
    <w:rsid w:val="00055E6D"/>
    <w:rsid w:val="00055EDB"/>
    <w:rsid w:val="000563EB"/>
    <w:rsid w:val="00056D41"/>
    <w:rsid w:val="00056D80"/>
    <w:rsid w:val="000570D6"/>
    <w:rsid w:val="000572EE"/>
    <w:rsid w:val="00057509"/>
    <w:rsid w:val="00057587"/>
    <w:rsid w:val="0005796B"/>
    <w:rsid w:val="000603D5"/>
    <w:rsid w:val="000609AD"/>
    <w:rsid w:val="00060CEB"/>
    <w:rsid w:val="00060CEE"/>
    <w:rsid w:val="00060F7D"/>
    <w:rsid w:val="000613BF"/>
    <w:rsid w:val="0006144F"/>
    <w:rsid w:val="000618F8"/>
    <w:rsid w:val="00061E0F"/>
    <w:rsid w:val="000622A5"/>
    <w:rsid w:val="000624CE"/>
    <w:rsid w:val="0006259B"/>
    <w:rsid w:val="000628B2"/>
    <w:rsid w:val="000634A2"/>
    <w:rsid w:val="00063797"/>
    <w:rsid w:val="00063E9D"/>
    <w:rsid w:val="000643D4"/>
    <w:rsid w:val="000644EA"/>
    <w:rsid w:val="0006474F"/>
    <w:rsid w:val="00064B76"/>
    <w:rsid w:val="000654B4"/>
    <w:rsid w:val="0006599F"/>
    <w:rsid w:val="00065CBB"/>
    <w:rsid w:val="00066188"/>
    <w:rsid w:val="0006644A"/>
    <w:rsid w:val="00066452"/>
    <w:rsid w:val="000666AB"/>
    <w:rsid w:val="000666F7"/>
    <w:rsid w:val="000667E1"/>
    <w:rsid w:val="00066E7A"/>
    <w:rsid w:val="00067155"/>
    <w:rsid w:val="00067426"/>
    <w:rsid w:val="00067715"/>
    <w:rsid w:val="00067C71"/>
    <w:rsid w:val="00067CF7"/>
    <w:rsid w:val="00070FFF"/>
    <w:rsid w:val="00071004"/>
    <w:rsid w:val="0007139D"/>
    <w:rsid w:val="000717B3"/>
    <w:rsid w:val="00071ABB"/>
    <w:rsid w:val="0007229B"/>
    <w:rsid w:val="000724B5"/>
    <w:rsid w:val="000728A8"/>
    <w:rsid w:val="00073031"/>
    <w:rsid w:val="000730EC"/>
    <w:rsid w:val="000734DC"/>
    <w:rsid w:val="00073C1A"/>
    <w:rsid w:val="00074097"/>
    <w:rsid w:val="000740B0"/>
    <w:rsid w:val="00074524"/>
    <w:rsid w:val="000745F3"/>
    <w:rsid w:val="0007466F"/>
    <w:rsid w:val="000747F0"/>
    <w:rsid w:val="000749FD"/>
    <w:rsid w:val="00074B8E"/>
    <w:rsid w:val="00075451"/>
    <w:rsid w:val="0007563F"/>
    <w:rsid w:val="00075A70"/>
    <w:rsid w:val="000761E8"/>
    <w:rsid w:val="000761F1"/>
    <w:rsid w:val="000766E6"/>
    <w:rsid w:val="00080DD5"/>
    <w:rsid w:val="000813B8"/>
    <w:rsid w:val="00081490"/>
    <w:rsid w:val="00081861"/>
    <w:rsid w:val="00082230"/>
    <w:rsid w:val="0008249D"/>
    <w:rsid w:val="00082C6F"/>
    <w:rsid w:val="00082F92"/>
    <w:rsid w:val="00083084"/>
    <w:rsid w:val="000830DD"/>
    <w:rsid w:val="000835D0"/>
    <w:rsid w:val="00083A21"/>
    <w:rsid w:val="00083B96"/>
    <w:rsid w:val="0008414D"/>
    <w:rsid w:val="0008427A"/>
    <w:rsid w:val="00084320"/>
    <w:rsid w:val="00084D51"/>
    <w:rsid w:val="00085C85"/>
    <w:rsid w:val="00085CB7"/>
    <w:rsid w:val="00085E7F"/>
    <w:rsid w:val="00085F85"/>
    <w:rsid w:val="00085F9D"/>
    <w:rsid w:val="0008613E"/>
    <w:rsid w:val="00087118"/>
    <w:rsid w:val="00087258"/>
    <w:rsid w:val="00087B02"/>
    <w:rsid w:val="00090D48"/>
    <w:rsid w:val="00090DA8"/>
    <w:rsid w:val="00090FB0"/>
    <w:rsid w:val="000910FD"/>
    <w:rsid w:val="0009113B"/>
    <w:rsid w:val="00091159"/>
    <w:rsid w:val="000914A4"/>
    <w:rsid w:val="00091C81"/>
    <w:rsid w:val="00091D16"/>
    <w:rsid w:val="00091FF7"/>
    <w:rsid w:val="00092733"/>
    <w:rsid w:val="000927D0"/>
    <w:rsid w:val="00092FAB"/>
    <w:rsid w:val="0009302D"/>
    <w:rsid w:val="000932E2"/>
    <w:rsid w:val="00093700"/>
    <w:rsid w:val="00093C77"/>
    <w:rsid w:val="00093FBD"/>
    <w:rsid w:val="000946A6"/>
    <w:rsid w:val="00094D83"/>
    <w:rsid w:val="00094E56"/>
    <w:rsid w:val="00094ED1"/>
    <w:rsid w:val="00095496"/>
    <w:rsid w:val="000959D8"/>
    <w:rsid w:val="00095A4A"/>
    <w:rsid w:val="00096213"/>
    <w:rsid w:val="00096366"/>
    <w:rsid w:val="00096587"/>
    <w:rsid w:val="00096CC4"/>
    <w:rsid w:val="000974AF"/>
    <w:rsid w:val="0009796A"/>
    <w:rsid w:val="000A004C"/>
    <w:rsid w:val="000A027D"/>
    <w:rsid w:val="000A0A40"/>
    <w:rsid w:val="000A0AFC"/>
    <w:rsid w:val="000A0F13"/>
    <w:rsid w:val="000A1212"/>
    <w:rsid w:val="000A1296"/>
    <w:rsid w:val="000A13F6"/>
    <w:rsid w:val="000A176A"/>
    <w:rsid w:val="000A1AB7"/>
    <w:rsid w:val="000A1EED"/>
    <w:rsid w:val="000A216C"/>
    <w:rsid w:val="000A2924"/>
    <w:rsid w:val="000A3133"/>
    <w:rsid w:val="000A321B"/>
    <w:rsid w:val="000A3227"/>
    <w:rsid w:val="000A3260"/>
    <w:rsid w:val="000A38C4"/>
    <w:rsid w:val="000A3D17"/>
    <w:rsid w:val="000A40E5"/>
    <w:rsid w:val="000A452E"/>
    <w:rsid w:val="000A46D4"/>
    <w:rsid w:val="000A48D7"/>
    <w:rsid w:val="000A4D15"/>
    <w:rsid w:val="000A4DC0"/>
    <w:rsid w:val="000A5385"/>
    <w:rsid w:val="000A542E"/>
    <w:rsid w:val="000A5F57"/>
    <w:rsid w:val="000A6543"/>
    <w:rsid w:val="000A6BEE"/>
    <w:rsid w:val="000A6C11"/>
    <w:rsid w:val="000A6D9E"/>
    <w:rsid w:val="000A72BA"/>
    <w:rsid w:val="000A7307"/>
    <w:rsid w:val="000A7B10"/>
    <w:rsid w:val="000A7DF0"/>
    <w:rsid w:val="000A7EA3"/>
    <w:rsid w:val="000B0073"/>
    <w:rsid w:val="000B0164"/>
    <w:rsid w:val="000B0D29"/>
    <w:rsid w:val="000B1041"/>
    <w:rsid w:val="000B12C1"/>
    <w:rsid w:val="000B1471"/>
    <w:rsid w:val="000B1796"/>
    <w:rsid w:val="000B1ABB"/>
    <w:rsid w:val="000B1FB1"/>
    <w:rsid w:val="000B2184"/>
    <w:rsid w:val="000B245A"/>
    <w:rsid w:val="000B2C2D"/>
    <w:rsid w:val="000B30B5"/>
    <w:rsid w:val="000B3286"/>
    <w:rsid w:val="000B32AE"/>
    <w:rsid w:val="000B34B2"/>
    <w:rsid w:val="000B3BEB"/>
    <w:rsid w:val="000B3F17"/>
    <w:rsid w:val="000B4183"/>
    <w:rsid w:val="000B41A3"/>
    <w:rsid w:val="000B4253"/>
    <w:rsid w:val="000B4852"/>
    <w:rsid w:val="000B4F86"/>
    <w:rsid w:val="000B5555"/>
    <w:rsid w:val="000B5850"/>
    <w:rsid w:val="000B5C2E"/>
    <w:rsid w:val="000B5CFC"/>
    <w:rsid w:val="000B5FEC"/>
    <w:rsid w:val="000B6651"/>
    <w:rsid w:val="000B6A51"/>
    <w:rsid w:val="000B6CA6"/>
    <w:rsid w:val="000B7063"/>
    <w:rsid w:val="000B76EF"/>
    <w:rsid w:val="000B795B"/>
    <w:rsid w:val="000B7E83"/>
    <w:rsid w:val="000B7F06"/>
    <w:rsid w:val="000C0299"/>
    <w:rsid w:val="000C0369"/>
    <w:rsid w:val="000C052E"/>
    <w:rsid w:val="000C07FD"/>
    <w:rsid w:val="000C08A1"/>
    <w:rsid w:val="000C128D"/>
    <w:rsid w:val="000C1352"/>
    <w:rsid w:val="000C1661"/>
    <w:rsid w:val="000C1854"/>
    <w:rsid w:val="000C1A1C"/>
    <w:rsid w:val="000C1EA6"/>
    <w:rsid w:val="000C2280"/>
    <w:rsid w:val="000C2348"/>
    <w:rsid w:val="000C2811"/>
    <w:rsid w:val="000C2A05"/>
    <w:rsid w:val="000C3B5B"/>
    <w:rsid w:val="000C4159"/>
    <w:rsid w:val="000C4370"/>
    <w:rsid w:val="000C4A67"/>
    <w:rsid w:val="000C5064"/>
    <w:rsid w:val="000C54E1"/>
    <w:rsid w:val="000C575A"/>
    <w:rsid w:val="000C5CC5"/>
    <w:rsid w:val="000C626A"/>
    <w:rsid w:val="000C63A4"/>
    <w:rsid w:val="000C65A3"/>
    <w:rsid w:val="000C6847"/>
    <w:rsid w:val="000C6BB3"/>
    <w:rsid w:val="000C6D31"/>
    <w:rsid w:val="000C754C"/>
    <w:rsid w:val="000C76C0"/>
    <w:rsid w:val="000C7942"/>
    <w:rsid w:val="000D00C9"/>
    <w:rsid w:val="000D03DA"/>
    <w:rsid w:val="000D0500"/>
    <w:rsid w:val="000D079E"/>
    <w:rsid w:val="000D0E20"/>
    <w:rsid w:val="000D13B5"/>
    <w:rsid w:val="000D19B5"/>
    <w:rsid w:val="000D1A40"/>
    <w:rsid w:val="000D1CFD"/>
    <w:rsid w:val="000D259C"/>
    <w:rsid w:val="000D26D5"/>
    <w:rsid w:val="000D2A4B"/>
    <w:rsid w:val="000D311E"/>
    <w:rsid w:val="000D332F"/>
    <w:rsid w:val="000D37CE"/>
    <w:rsid w:val="000D3C1A"/>
    <w:rsid w:val="000D3D2A"/>
    <w:rsid w:val="000D4297"/>
    <w:rsid w:val="000D4845"/>
    <w:rsid w:val="000D48A0"/>
    <w:rsid w:val="000D50BD"/>
    <w:rsid w:val="000D585B"/>
    <w:rsid w:val="000D5DA4"/>
    <w:rsid w:val="000D607C"/>
    <w:rsid w:val="000D60CE"/>
    <w:rsid w:val="000D6468"/>
    <w:rsid w:val="000D661A"/>
    <w:rsid w:val="000D6BF2"/>
    <w:rsid w:val="000D6DC1"/>
    <w:rsid w:val="000D6E1E"/>
    <w:rsid w:val="000D6F8D"/>
    <w:rsid w:val="000D6FC4"/>
    <w:rsid w:val="000D703E"/>
    <w:rsid w:val="000D711D"/>
    <w:rsid w:val="000D7453"/>
    <w:rsid w:val="000E0232"/>
    <w:rsid w:val="000E0693"/>
    <w:rsid w:val="000E0ADA"/>
    <w:rsid w:val="000E0AF3"/>
    <w:rsid w:val="000E0B34"/>
    <w:rsid w:val="000E0D83"/>
    <w:rsid w:val="000E0E90"/>
    <w:rsid w:val="000E1B36"/>
    <w:rsid w:val="000E1C48"/>
    <w:rsid w:val="000E21FB"/>
    <w:rsid w:val="000E257A"/>
    <w:rsid w:val="000E2650"/>
    <w:rsid w:val="000E28AC"/>
    <w:rsid w:val="000E2B65"/>
    <w:rsid w:val="000E2BFA"/>
    <w:rsid w:val="000E2E77"/>
    <w:rsid w:val="000E3F02"/>
    <w:rsid w:val="000E4500"/>
    <w:rsid w:val="000E4B39"/>
    <w:rsid w:val="000E53E0"/>
    <w:rsid w:val="000E5424"/>
    <w:rsid w:val="000E553C"/>
    <w:rsid w:val="000E5869"/>
    <w:rsid w:val="000E58CE"/>
    <w:rsid w:val="000E6410"/>
    <w:rsid w:val="000E69D7"/>
    <w:rsid w:val="000E732A"/>
    <w:rsid w:val="000E785E"/>
    <w:rsid w:val="000E7F11"/>
    <w:rsid w:val="000E7F5E"/>
    <w:rsid w:val="000E7F69"/>
    <w:rsid w:val="000F00CE"/>
    <w:rsid w:val="000F0389"/>
    <w:rsid w:val="000F04B7"/>
    <w:rsid w:val="000F093C"/>
    <w:rsid w:val="000F0BAA"/>
    <w:rsid w:val="000F0F33"/>
    <w:rsid w:val="000F1887"/>
    <w:rsid w:val="000F1BB0"/>
    <w:rsid w:val="000F1E8D"/>
    <w:rsid w:val="000F22CF"/>
    <w:rsid w:val="000F23BD"/>
    <w:rsid w:val="000F2852"/>
    <w:rsid w:val="000F302B"/>
    <w:rsid w:val="000F319E"/>
    <w:rsid w:val="000F3C26"/>
    <w:rsid w:val="000F4779"/>
    <w:rsid w:val="000F5035"/>
    <w:rsid w:val="000F57A1"/>
    <w:rsid w:val="000F59DD"/>
    <w:rsid w:val="000F672C"/>
    <w:rsid w:val="000F6906"/>
    <w:rsid w:val="000F6B45"/>
    <w:rsid w:val="000F6D69"/>
    <w:rsid w:val="000F70E9"/>
    <w:rsid w:val="000F74A9"/>
    <w:rsid w:val="000F751E"/>
    <w:rsid w:val="000F75A2"/>
    <w:rsid w:val="000F7666"/>
    <w:rsid w:val="000F7834"/>
    <w:rsid w:val="000F7853"/>
    <w:rsid w:val="000F7BB4"/>
    <w:rsid w:val="000F7BEE"/>
    <w:rsid w:val="000F7CAB"/>
    <w:rsid w:val="000F7F25"/>
    <w:rsid w:val="0010042D"/>
    <w:rsid w:val="0010059B"/>
    <w:rsid w:val="00100AA4"/>
    <w:rsid w:val="00100D97"/>
    <w:rsid w:val="00101423"/>
    <w:rsid w:val="00101474"/>
    <w:rsid w:val="00101547"/>
    <w:rsid w:val="0010176A"/>
    <w:rsid w:val="00101E3C"/>
    <w:rsid w:val="00102784"/>
    <w:rsid w:val="00102C5F"/>
    <w:rsid w:val="00102E7D"/>
    <w:rsid w:val="00102F1B"/>
    <w:rsid w:val="0010359D"/>
    <w:rsid w:val="001036B9"/>
    <w:rsid w:val="00103B5C"/>
    <w:rsid w:val="00103C8C"/>
    <w:rsid w:val="001046C2"/>
    <w:rsid w:val="00104BB6"/>
    <w:rsid w:val="00104DA2"/>
    <w:rsid w:val="00104ECE"/>
    <w:rsid w:val="001051A0"/>
    <w:rsid w:val="00105331"/>
    <w:rsid w:val="0010633A"/>
    <w:rsid w:val="00106359"/>
    <w:rsid w:val="0010657A"/>
    <w:rsid w:val="0010664A"/>
    <w:rsid w:val="001066B9"/>
    <w:rsid w:val="00106C8A"/>
    <w:rsid w:val="00106E74"/>
    <w:rsid w:val="00106EC8"/>
    <w:rsid w:val="00106F43"/>
    <w:rsid w:val="0010707C"/>
    <w:rsid w:val="00107826"/>
    <w:rsid w:val="001078C3"/>
    <w:rsid w:val="00107AB3"/>
    <w:rsid w:val="00107F65"/>
    <w:rsid w:val="001106B5"/>
    <w:rsid w:val="00110855"/>
    <w:rsid w:val="001108D0"/>
    <w:rsid w:val="00110FAD"/>
    <w:rsid w:val="0011126A"/>
    <w:rsid w:val="00111339"/>
    <w:rsid w:val="001116BE"/>
    <w:rsid w:val="00111D93"/>
    <w:rsid w:val="0011210B"/>
    <w:rsid w:val="001121D2"/>
    <w:rsid w:val="0011281D"/>
    <w:rsid w:val="00112F5A"/>
    <w:rsid w:val="00113617"/>
    <w:rsid w:val="0011363E"/>
    <w:rsid w:val="001136C7"/>
    <w:rsid w:val="001138B9"/>
    <w:rsid w:val="00114732"/>
    <w:rsid w:val="00114819"/>
    <w:rsid w:val="00114CDD"/>
    <w:rsid w:val="00114E8B"/>
    <w:rsid w:val="00114E94"/>
    <w:rsid w:val="00114F6F"/>
    <w:rsid w:val="001151AD"/>
    <w:rsid w:val="001157D9"/>
    <w:rsid w:val="00115CA5"/>
    <w:rsid w:val="0011611F"/>
    <w:rsid w:val="00116362"/>
    <w:rsid w:val="001173C8"/>
    <w:rsid w:val="0011755A"/>
    <w:rsid w:val="001177EC"/>
    <w:rsid w:val="00117CCF"/>
    <w:rsid w:val="001209E3"/>
    <w:rsid w:val="00120CF2"/>
    <w:rsid w:val="00120F8B"/>
    <w:rsid w:val="00121078"/>
    <w:rsid w:val="001213FE"/>
    <w:rsid w:val="001215BE"/>
    <w:rsid w:val="00122C15"/>
    <w:rsid w:val="0012318E"/>
    <w:rsid w:val="0012428E"/>
    <w:rsid w:val="00124481"/>
    <w:rsid w:val="001246A0"/>
    <w:rsid w:val="0012486D"/>
    <w:rsid w:val="00124B1F"/>
    <w:rsid w:val="00124E81"/>
    <w:rsid w:val="00125133"/>
    <w:rsid w:val="00125166"/>
    <w:rsid w:val="00125827"/>
    <w:rsid w:val="001258E8"/>
    <w:rsid w:val="00125AB7"/>
    <w:rsid w:val="00125EBB"/>
    <w:rsid w:val="00126002"/>
    <w:rsid w:val="001262E8"/>
    <w:rsid w:val="001268BE"/>
    <w:rsid w:val="001271F2"/>
    <w:rsid w:val="0012720C"/>
    <w:rsid w:val="00127654"/>
    <w:rsid w:val="0012774D"/>
    <w:rsid w:val="001277E4"/>
    <w:rsid w:val="00127992"/>
    <w:rsid w:val="001308C7"/>
    <w:rsid w:val="00130BBA"/>
    <w:rsid w:val="001312AB"/>
    <w:rsid w:val="00131BE3"/>
    <w:rsid w:val="001322FD"/>
    <w:rsid w:val="00132972"/>
    <w:rsid w:val="0013380E"/>
    <w:rsid w:val="00133F13"/>
    <w:rsid w:val="0013411C"/>
    <w:rsid w:val="0013418A"/>
    <w:rsid w:val="00134336"/>
    <w:rsid w:val="00134757"/>
    <w:rsid w:val="001349C2"/>
    <w:rsid w:val="0013592F"/>
    <w:rsid w:val="00135D85"/>
    <w:rsid w:val="00135F6A"/>
    <w:rsid w:val="00136035"/>
    <w:rsid w:val="001361BA"/>
    <w:rsid w:val="00136697"/>
    <w:rsid w:val="001367F2"/>
    <w:rsid w:val="00136975"/>
    <w:rsid w:val="00136991"/>
    <w:rsid w:val="001369AA"/>
    <w:rsid w:val="00136D85"/>
    <w:rsid w:val="00137131"/>
    <w:rsid w:val="0013718E"/>
    <w:rsid w:val="0013784C"/>
    <w:rsid w:val="00137A3A"/>
    <w:rsid w:val="00137D6E"/>
    <w:rsid w:val="00140146"/>
    <w:rsid w:val="00140182"/>
    <w:rsid w:val="00140395"/>
    <w:rsid w:val="001405F0"/>
    <w:rsid w:val="001407E6"/>
    <w:rsid w:val="00140D14"/>
    <w:rsid w:val="00140D15"/>
    <w:rsid w:val="00140E0D"/>
    <w:rsid w:val="00141036"/>
    <w:rsid w:val="00141774"/>
    <w:rsid w:val="0014221D"/>
    <w:rsid w:val="00142515"/>
    <w:rsid w:val="00142626"/>
    <w:rsid w:val="001427F8"/>
    <w:rsid w:val="00142947"/>
    <w:rsid w:val="001431C1"/>
    <w:rsid w:val="00143CAC"/>
    <w:rsid w:val="00143D2D"/>
    <w:rsid w:val="00143EFB"/>
    <w:rsid w:val="00144554"/>
    <w:rsid w:val="00144793"/>
    <w:rsid w:val="00144E5A"/>
    <w:rsid w:val="00145948"/>
    <w:rsid w:val="00145B36"/>
    <w:rsid w:val="00145CEB"/>
    <w:rsid w:val="001462E0"/>
    <w:rsid w:val="001462ED"/>
    <w:rsid w:val="0014735F"/>
    <w:rsid w:val="00147643"/>
    <w:rsid w:val="00147921"/>
    <w:rsid w:val="0015012C"/>
    <w:rsid w:val="001502FD"/>
    <w:rsid w:val="00150825"/>
    <w:rsid w:val="00150A8E"/>
    <w:rsid w:val="00150CD2"/>
    <w:rsid w:val="001514AF"/>
    <w:rsid w:val="001516D4"/>
    <w:rsid w:val="001521D9"/>
    <w:rsid w:val="00152562"/>
    <w:rsid w:val="00152606"/>
    <w:rsid w:val="00152866"/>
    <w:rsid w:val="001528A4"/>
    <w:rsid w:val="00152BEC"/>
    <w:rsid w:val="00153326"/>
    <w:rsid w:val="00153445"/>
    <w:rsid w:val="00153CF1"/>
    <w:rsid w:val="00154452"/>
    <w:rsid w:val="00154606"/>
    <w:rsid w:val="00154730"/>
    <w:rsid w:val="001547B2"/>
    <w:rsid w:val="00154906"/>
    <w:rsid w:val="00154DEB"/>
    <w:rsid w:val="00155E1C"/>
    <w:rsid w:val="00155ECF"/>
    <w:rsid w:val="0015698E"/>
    <w:rsid w:val="001569E8"/>
    <w:rsid w:val="00156B81"/>
    <w:rsid w:val="00156DD6"/>
    <w:rsid w:val="001576A6"/>
    <w:rsid w:val="001577DC"/>
    <w:rsid w:val="00157C15"/>
    <w:rsid w:val="00157FB2"/>
    <w:rsid w:val="001600A8"/>
    <w:rsid w:val="001601E6"/>
    <w:rsid w:val="0016080E"/>
    <w:rsid w:val="00160848"/>
    <w:rsid w:val="0016103C"/>
    <w:rsid w:val="001610CA"/>
    <w:rsid w:val="0016114B"/>
    <w:rsid w:val="0016123D"/>
    <w:rsid w:val="0016128E"/>
    <w:rsid w:val="001612D3"/>
    <w:rsid w:val="001612E8"/>
    <w:rsid w:val="001619D7"/>
    <w:rsid w:val="00161A44"/>
    <w:rsid w:val="00161AE2"/>
    <w:rsid w:val="0016210C"/>
    <w:rsid w:val="0016238F"/>
    <w:rsid w:val="0016278E"/>
    <w:rsid w:val="001627C6"/>
    <w:rsid w:val="00162A1F"/>
    <w:rsid w:val="00162AC3"/>
    <w:rsid w:val="00162B8F"/>
    <w:rsid w:val="00162E42"/>
    <w:rsid w:val="001630E3"/>
    <w:rsid w:val="00163128"/>
    <w:rsid w:val="00163678"/>
    <w:rsid w:val="00163C2B"/>
    <w:rsid w:val="00163E2A"/>
    <w:rsid w:val="00163F0A"/>
    <w:rsid w:val="00163F3F"/>
    <w:rsid w:val="0016417A"/>
    <w:rsid w:val="00164745"/>
    <w:rsid w:val="0016479C"/>
    <w:rsid w:val="0016493B"/>
    <w:rsid w:val="00164AD0"/>
    <w:rsid w:val="00164EE4"/>
    <w:rsid w:val="0016529A"/>
    <w:rsid w:val="001652F2"/>
    <w:rsid w:val="001656D2"/>
    <w:rsid w:val="00166246"/>
    <w:rsid w:val="00166303"/>
    <w:rsid w:val="00166713"/>
    <w:rsid w:val="0016681A"/>
    <w:rsid w:val="00166FC5"/>
    <w:rsid w:val="00167133"/>
    <w:rsid w:val="001672BB"/>
    <w:rsid w:val="00167879"/>
    <w:rsid w:val="001678BF"/>
    <w:rsid w:val="0016793F"/>
    <w:rsid w:val="00167E77"/>
    <w:rsid w:val="001704D3"/>
    <w:rsid w:val="00170726"/>
    <w:rsid w:val="0017083F"/>
    <w:rsid w:val="00170FB4"/>
    <w:rsid w:val="001710A7"/>
    <w:rsid w:val="0017134A"/>
    <w:rsid w:val="001713CA"/>
    <w:rsid w:val="001715C9"/>
    <w:rsid w:val="001718F2"/>
    <w:rsid w:val="00171C41"/>
    <w:rsid w:val="00171E6F"/>
    <w:rsid w:val="00171ECE"/>
    <w:rsid w:val="0017218E"/>
    <w:rsid w:val="001721D3"/>
    <w:rsid w:val="00172324"/>
    <w:rsid w:val="001727B0"/>
    <w:rsid w:val="001727CD"/>
    <w:rsid w:val="0017295D"/>
    <w:rsid w:val="00172A1E"/>
    <w:rsid w:val="00172DE5"/>
    <w:rsid w:val="00172EB1"/>
    <w:rsid w:val="00173317"/>
    <w:rsid w:val="00173820"/>
    <w:rsid w:val="001738AE"/>
    <w:rsid w:val="001738C0"/>
    <w:rsid w:val="00174112"/>
    <w:rsid w:val="001745DB"/>
    <w:rsid w:val="001749EF"/>
    <w:rsid w:val="00174C3E"/>
    <w:rsid w:val="00174E27"/>
    <w:rsid w:val="00175895"/>
    <w:rsid w:val="001760A0"/>
    <w:rsid w:val="001762A9"/>
    <w:rsid w:val="00176B5C"/>
    <w:rsid w:val="00177022"/>
    <w:rsid w:val="001779AA"/>
    <w:rsid w:val="00180229"/>
    <w:rsid w:val="0018023D"/>
    <w:rsid w:val="00180507"/>
    <w:rsid w:val="001806E7"/>
    <w:rsid w:val="00180740"/>
    <w:rsid w:val="0018085E"/>
    <w:rsid w:val="001808C2"/>
    <w:rsid w:val="00180B5F"/>
    <w:rsid w:val="00180D39"/>
    <w:rsid w:val="0018124F"/>
    <w:rsid w:val="001813A2"/>
    <w:rsid w:val="00181698"/>
    <w:rsid w:val="00181700"/>
    <w:rsid w:val="0018178D"/>
    <w:rsid w:val="001817BA"/>
    <w:rsid w:val="00181D3E"/>
    <w:rsid w:val="00182844"/>
    <w:rsid w:val="00182981"/>
    <w:rsid w:val="00182B20"/>
    <w:rsid w:val="00182C50"/>
    <w:rsid w:val="0018319D"/>
    <w:rsid w:val="00183202"/>
    <w:rsid w:val="00183298"/>
    <w:rsid w:val="0018345F"/>
    <w:rsid w:val="00183880"/>
    <w:rsid w:val="00183A29"/>
    <w:rsid w:val="00183BB1"/>
    <w:rsid w:val="00183CC5"/>
    <w:rsid w:val="00183DE7"/>
    <w:rsid w:val="00183F35"/>
    <w:rsid w:val="00184755"/>
    <w:rsid w:val="00184B28"/>
    <w:rsid w:val="00184CA5"/>
    <w:rsid w:val="0018501E"/>
    <w:rsid w:val="0018511F"/>
    <w:rsid w:val="00186447"/>
    <w:rsid w:val="0018702A"/>
    <w:rsid w:val="00187201"/>
    <w:rsid w:val="00187286"/>
    <w:rsid w:val="001879F6"/>
    <w:rsid w:val="00187BB4"/>
    <w:rsid w:val="00187D86"/>
    <w:rsid w:val="00187FBC"/>
    <w:rsid w:val="0019037C"/>
    <w:rsid w:val="00190389"/>
    <w:rsid w:val="001903D9"/>
    <w:rsid w:val="001904BC"/>
    <w:rsid w:val="001905F9"/>
    <w:rsid w:val="00190C4B"/>
    <w:rsid w:val="001913B4"/>
    <w:rsid w:val="00191445"/>
    <w:rsid w:val="00191BC7"/>
    <w:rsid w:val="001922E0"/>
    <w:rsid w:val="00192923"/>
    <w:rsid w:val="00192BE3"/>
    <w:rsid w:val="0019323B"/>
    <w:rsid w:val="00193576"/>
    <w:rsid w:val="00193926"/>
    <w:rsid w:val="001941E2"/>
    <w:rsid w:val="001943CC"/>
    <w:rsid w:val="0019441D"/>
    <w:rsid w:val="00194663"/>
    <w:rsid w:val="001946BB"/>
    <w:rsid w:val="00194A97"/>
    <w:rsid w:val="00194AA0"/>
    <w:rsid w:val="00194D93"/>
    <w:rsid w:val="00194DEB"/>
    <w:rsid w:val="00194EC6"/>
    <w:rsid w:val="001951F8"/>
    <w:rsid w:val="00195342"/>
    <w:rsid w:val="001955C8"/>
    <w:rsid w:val="001958DF"/>
    <w:rsid w:val="00195AA1"/>
    <w:rsid w:val="001961A7"/>
    <w:rsid w:val="001961D0"/>
    <w:rsid w:val="001966A1"/>
    <w:rsid w:val="0019673D"/>
    <w:rsid w:val="001967A4"/>
    <w:rsid w:val="001967CF"/>
    <w:rsid w:val="00196DD8"/>
    <w:rsid w:val="00196F01"/>
    <w:rsid w:val="00197322"/>
    <w:rsid w:val="0019774D"/>
    <w:rsid w:val="001A04D8"/>
    <w:rsid w:val="001A0872"/>
    <w:rsid w:val="001A0A34"/>
    <w:rsid w:val="001A0A7C"/>
    <w:rsid w:val="001A0EF6"/>
    <w:rsid w:val="001A12A5"/>
    <w:rsid w:val="001A1339"/>
    <w:rsid w:val="001A13AE"/>
    <w:rsid w:val="001A13BC"/>
    <w:rsid w:val="001A145E"/>
    <w:rsid w:val="001A187C"/>
    <w:rsid w:val="001A1CD5"/>
    <w:rsid w:val="001A1CFD"/>
    <w:rsid w:val="001A1E8F"/>
    <w:rsid w:val="001A1F95"/>
    <w:rsid w:val="001A20BA"/>
    <w:rsid w:val="001A2314"/>
    <w:rsid w:val="001A2510"/>
    <w:rsid w:val="001A2A49"/>
    <w:rsid w:val="001A30A8"/>
    <w:rsid w:val="001A35AA"/>
    <w:rsid w:val="001A3AA6"/>
    <w:rsid w:val="001A3B0C"/>
    <w:rsid w:val="001A4615"/>
    <w:rsid w:val="001A47BC"/>
    <w:rsid w:val="001A4B3D"/>
    <w:rsid w:val="001A4B74"/>
    <w:rsid w:val="001A5164"/>
    <w:rsid w:val="001A5245"/>
    <w:rsid w:val="001A55EF"/>
    <w:rsid w:val="001A58D0"/>
    <w:rsid w:val="001A5B1B"/>
    <w:rsid w:val="001A68BE"/>
    <w:rsid w:val="001A68CB"/>
    <w:rsid w:val="001A741E"/>
    <w:rsid w:val="001A7443"/>
    <w:rsid w:val="001A7DA2"/>
    <w:rsid w:val="001B0753"/>
    <w:rsid w:val="001B1108"/>
    <w:rsid w:val="001B12E1"/>
    <w:rsid w:val="001B1356"/>
    <w:rsid w:val="001B148A"/>
    <w:rsid w:val="001B168E"/>
    <w:rsid w:val="001B2220"/>
    <w:rsid w:val="001B2A74"/>
    <w:rsid w:val="001B2C5E"/>
    <w:rsid w:val="001B35C5"/>
    <w:rsid w:val="001B3647"/>
    <w:rsid w:val="001B372E"/>
    <w:rsid w:val="001B3D23"/>
    <w:rsid w:val="001B3E84"/>
    <w:rsid w:val="001B40C7"/>
    <w:rsid w:val="001B44DD"/>
    <w:rsid w:val="001B4581"/>
    <w:rsid w:val="001B4642"/>
    <w:rsid w:val="001B4F39"/>
    <w:rsid w:val="001B50CF"/>
    <w:rsid w:val="001B5335"/>
    <w:rsid w:val="001B5547"/>
    <w:rsid w:val="001B559A"/>
    <w:rsid w:val="001B58D1"/>
    <w:rsid w:val="001B5CAA"/>
    <w:rsid w:val="001B5E27"/>
    <w:rsid w:val="001B607B"/>
    <w:rsid w:val="001B61B4"/>
    <w:rsid w:val="001B6494"/>
    <w:rsid w:val="001B68F3"/>
    <w:rsid w:val="001B6EFE"/>
    <w:rsid w:val="001B6F8E"/>
    <w:rsid w:val="001B73DB"/>
    <w:rsid w:val="001B7B91"/>
    <w:rsid w:val="001C0020"/>
    <w:rsid w:val="001C07B1"/>
    <w:rsid w:val="001C0959"/>
    <w:rsid w:val="001C0C19"/>
    <w:rsid w:val="001C146F"/>
    <w:rsid w:val="001C154A"/>
    <w:rsid w:val="001C159C"/>
    <w:rsid w:val="001C19AB"/>
    <w:rsid w:val="001C1BAC"/>
    <w:rsid w:val="001C1E11"/>
    <w:rsid w:val="001C21EB"/>
    <w:rsid w:val="001C249A"/>
    <w:rsid w:val="001C2CE5"/>
    <w:rsid w:val="001C3823"/>
    <w:rsid w:val="001C3AF7"/>
    <w:rsid w:val="001C4159"/>
    <w:rsid w:val="001C450E"/>
    <w:rsid w:val="001C47D8"/>
    <w:rsid w:val="001C55A8"/>
    <w:rsid w:val="001C5F2D"/>
    <w:rsid w:val="001C5F78"/>
    <w:rsid w:val="001C678C"/>
    <w:rsid w:val="001C6ABA"/>
    <w:rsid w:val="001C6B8F"/>
    <w:rsid w:val="001C6BF2"/>
    <w:rsid w:val="001C7169"/>
    <w:rsid w:val="001C717F"/>
    <w:rsid w:val="001C737D"/>
    <w:rsid w:val="001C73A6"/>
    <w:rsid w:val="001C73D4"/>
    <w:rsid w:val="001C75B7"/>
    <w:rsid w:val="001C7834"/>
    <w:rsid w:val="001C79AE"/>
    <w:rsid w:val="001C7ADB"/>
    <w:rsid w:val="001C7BA9"/>
    <w:rsid w:val="001D0639"/>
    <w:rsid w:val="001D0E57"/>
    <w:rsid w:val="001D18B0"/>
    <w:rsid w:val="001D1C40"/>
    <w:rsid w:val="001D1E00"/>
    <w:rsid w:val="001D24D6"/>
    <w:rsid w:val="001D2A00"/>
    <w:rsid w:val="001D2AA6"/>
    <w:rsid w:val="001D2F7F"/>
    <w:rsid w:val="001D3055"/>
    <w:rsid w:val="001D40CD"/>
    <w:rsid w:val="001D4382"/>
    <w:rsid w:val="001D4892"/>
    <w:rsid w:val="001D4E85"/>
    <w:rsid w:val="001D51AF"/>
    <w:rsid w:val="001D5ED2"/>
    <w:rsid w:val="001D615A"/>
    <w:rsid w:val="001D628F"/>
    <w:rsid w:val="001D62BA"/>
    <w:rsid w:val="001D671B"/>
    <w:rsid w:val="001D6BEC"/>
    <w:rsid w:val="001D7091"/>
    <w:rsid w:val="001D7357"/>
    <w:rsid w:val="001D778B"/>
    <w:rsid w:val="001D79AC"/>
    <w:rsid w:val="001D7BF0"/>
    <w:rsid w:val="001D7DC5"/>
    <w:rsid w:val="001E00E4"/>
    <w:rsid w:val="001E00F2"/>
    <w:rsid w:val="001E01F8"/>
    <w:rsid w:val="001E0264"/>
    <w:rsid w:val="001E034C"/>
    <w:rsid w:val="001E0E0F"/>
    <w:rsid w:val="001E1314"/>
    <w:rsid w:val="001E1431"/>
    <w:rsid w:val="001E1A4D"/>
    <w:rsid w:val="001E1ED8"/>
    <w:rsid w:val="001E2073"/>
    <w:rsid w:val="001E230B"/>
    <w:rsid w:val="001E2362"/>
    <w:rsid w:val="001E2726"/>
    <w:rsid w:val="001E296D"/>
    <w:rsid w:val="001E2AB3"/>
    <w:rsid w:val="001E2C97"/>
    <w:rsid w:val="001E2E03"/>
    <w:rsid w:val="001E39A7"/>
    <w:rsid w:val="001E3E66"/>
    <w:rsid w:val="001E428B"/>
    <w:rsid w:val="001E42ED"/>
    <w:rsid w:val="001E4527"/>
    <w:rsid w:val="001E47B2"/>
    <w:rsid w:val="001E4ECC"/>
    <w:rsid w:val="001E593F"/>
    <w:rsid w:val="001E5BF3"/>
    <w:rsid w:val="001E6904"/>
    <w:rsid w:val="001E6CC6"/>
    <w:rsid w:val="001E6DBB"/>
    <w:rsid w:val="001E6DD9"/>
    <w:rsid w:val="001E70BF"/>
    <w:rsid w:val="001E71AE"/>
    <w:rsid w:val="001E7551"/>
    <w:rsid w:val="001E75F2"/>
    <w:rsid w:val="001E78F3"/>
    <w:rsid w:val="001E7B60"/>
    <w:rsid w:val="001E7DC5"/>
    <w:rsid w:val="001E7F95"/>
    <w:rsid w:val="001F052F"/>
    <w:rsid w:val="001F0769"/>
    <w:rsid w:val="001F082F"/>
    <w:rsid w:val="001F0DA6"/>
    <w:rsid w:val="001F0F0A"/>
    <w:rsid w:val="001F1025"/>
    <w:rsid w:val="001F13F3"/>
    <w:rsid w:val="001F141C"/>
    <w:rsid w:val="001F15B6"/>
    <w:rsid w:val="001F19D3"/>
    <w:rsid w:val="001F1EF3"/>
    <w:rsid w:val="001F2440"/>
    <w:rsid w:val="001F2527"/>
    <w:rsid w:val="001F29C4"/>
    <w:rsid w:val="001F2C82"/>
    <w:rsid w:val="001F2D03"/>
    <w:rsid w:val="001F2D81"/>
    <w:rsid w:val="001F3080"/>
    <w:rsid w:val="001F30D1"/>
    <w:rsid w:val="001F316E"/>
    <w:rsid w:val="001F3214"/>
    <w:rsid w:val="001F43D9"/>
    <w:rsid w:val="001F483E"/>
    <w:rsid w:val="001F4B82"/>
    <w:rsid w:val="001F4C6D"/>
    <w:rsid w:val="001F4F9D"/>
    <w:rsid w:val="001F5007"/>
    <w:rsid w:val="001F5098"/>
    <w:rsid w:val="001F510B"/>
    <w:rsid w:val="001F5C4D"/>
    <w:rsid w:val="001F61FF"/>
    <w:rsid w:val="001F6392"/>
    <w:rsid w:val="001F693A"/>
    <w:rsid w:val="001F6F6B"/>
    <w:rsid w:val="001F76D1"/>
    <w:rsid w:val="0020034A"/>
    <w:rsid w:val="00200645"/>
    <w:rsid w:val="00200AFE"/>
    <w:rsid w:val="00201037"/>
    <w:rsid w:val="002012A7"/>
    <w:rsid w:val="00201352"/>
    <w:rsid w:val="0020145E"/>
    <w:rsid w:val="00201A42"/>
    <w:rsid w:val="00201A55"/>
    <w:rsid w:val="00201F5E"/>
    <w:rsid w:val="002023A9"/>
    <w:rsid w:val="002024AD"/>
    <w:rsid w:val="002024CD"/>
    <w:rsid w:val="00202A97"/>
    <w:rsid w:val="00202C10"/>
    <w:rsid w:val="00203904"/>
    <w:rsid w:val="00203999"/>
    <w:rsid w:val="002041E0"/>
    <w:rsid w:val="00204323"/>
    <w:rsid w:val="002044E3"/>
    <w:rsid w:val="002046ED"/>
    <w:rsid w:val="00204B3F"/>
    <w:rsid w:val="00204F4A"/>
    <w:rsid w:val="0020509E"/>
    <w:rsid w:val="00205CC7"/>
    <w:rsid w:val="00205F3E"/>
    <w:rsid w:val="00205F9C"/>
    <w:rsid w:val="00206810"/>
    <w:rsid w:val="002068BB"/>
    <w:rsid w:val="00207188"/>
    <w:rsid w:val="00207323"/>
    <w:rsid w:val="0020745E"/>
    <w:rsid w:val="002075BD"/>
    <w:rsid w:val="00207879"/>
    <w:rsid w:val="00207AA8"/>
    <w:rsid w:val="00207AD8"/>
    <w:rsid w:val="002101DD"/>
    <w:rsid w:val="002106C2"/>
    <w:rsid w:val="002109A0"/>
    <w:rsid w:val="00210DC6"/>
    <w:rsid w:val="00211110"/>
    <w:rsid w:val="00211207"/>
    <w:rsid w:val="002119B5"/>
    <w:rsid w:val="002120E8"/>
    <w:rsid w:val="00212CD8"/>
    <w:rsid w:val="00212DCB"/>
    <w:rsid w:val="00212F6D"/>
    <w:rsid w:val="00213626"/>
    <w:rsid w:val="00213F31"/>
    <w:rsid w:val="00213FEE"/>
    <w:rsid w:val="002140E3"/>
    <w:rsid w:val="002142CA"/>
    <w:rsid w:val="0021455A"/>
    <w:rsid w:val="002154D6"/>
    <w:rsid w:val="002157A0"/>
    <w:rsid w:val="00215AFD"/>
    <w:rsid w:val="00216F4B"/>
    <w:rsid w:val="00217977"/>
    <w:rsid w:val="00217F0E"/>
    <w:rsid w:val="00220239"/>
    <w:rsid w:val="0022027A"/>
    <w:rsid w:val="0022039C"/>
    <w:rsid w:val="002205ED"/>
    <w:rsid w:val="00220810"/>
    <w:rsid w:val="0022099E"/>
    <w:rsid w:val="0022148F"/>
    <w:rsid w:val="0022157A"/>
    <w:rsid w:val="0022159F"/>
    <w:rsid w:val="002215AB"/>
    <w:rsid w:val="00222145"/>
    <w:rsid w:val="00222186"/>
    <w:rsid w:val="002229BC"/>
    <w:rsid w:val="00222A33"/>
    <w:rsid w:val="00222AE4"/>
    <w:rsid w:val="00222C44"/>
    <w:rsid w:val="00222EAE"/>
    <w:rsid w:val="0022331C"/>
    <w:rsid w:val="00223350"/>
    <w:rsid w:val="00223711"/>
    <w:rsid w:val="00223807"/>
    <w:rsid w:val="00223897"/>
    <w:rsid w:val="00223908"/>
    <w:rsid w:val="002239B3"/>
    <w:rsid w:val="00223D5D"/>
    <w:rsid w:val="00223F5B"/>
    <w:rsid w:val="00224479"/>
    <w:rsid w:val="00224527"/>
    <w:rsid w:val="00224D3B"/>
    <w:rsid w:val="00224F63"/>
    <w:rsid w:val="00224FEB"/>
    <w:rsid w:val="00225251"/>
    <w:rsid w:val="00225338"/>
    <w:rsid w:val="00225375"/>
    <w:rsid w:val="002255ED"/>
    <w:rsid w:val="002257CC"/>
    <w:rsid w:val="0022587E"/>
    <w:rsid w:val="0022607C"/>
    <w:rsid w:val="00226773"/>
    <w:rsid w:val="00226D79"/>
    <w:rsid w:val="00226DA4"/>
    <w:rsid w:val="00226F24"/>
    <w:rsid w:val="00227103"/>
    <w:rsid w:val="002273C4"/>
    <w:rsid w:val="00227623"/>
    <w:rsid w:val="00227631"/>
    <w:rsid w:val="00227781"/>
    <w:rsid w:val="00227C18"/>
    <w:rsid w:val="002300FA"/>
    <w:rsid w:val="00230321"/>
    <w:rsid w:val="00230483"/>
    <w:rsid w:val="00230753"/>
    <w:rsid w:val="00230DAD"/>
    <w:rsid w:val="00230F15"/>
    <w:rsid w:val="002310E8"/>
    <w:rsid w:val="00231280"/>
    <w:rsid w:val="0023159F"/>
    <w:rsid w:val="00231629"/>
    <w:rsid w:val="00231679"/>
    <w:rsid w:val="0023174D"/>
    <w:rsid w:val="00231EAB"/>
    <w:rsid w:val="00232492"/>
    <w:rsid w:val="00232607"/>
    <w:rsid w:val="0023277F"/>
    <w:rsid w:val="0023288E"/>
    <w:rsid w:val="00232CD0"/>
    <w:rsid w:val="00232CEB"/>
    <w:rsid w:val="00232E90"/>
    <w:rsid w:val="0023321F"/>
    <w:rsid w:val="0023322A"/>
    <w:rsid w:val="00233386"/>
    <w:rsid w:val="002336B8"/>
    <w:rsid w:val="00233945"/>
    <w:rsid w:val="00233AE1"/>
    <w:rsid w:val="00233BAE"/>
    <w:rsid w:val="00234370"/>
    <w:rsid w:val="002348A0"/>
    <w:rsid w:val="002348EC"/>
    <w:rsid w:val="00234A03"/>
    <w:rsid w:val="00234AA0"/>
    <w:rsid w:val="00234D0D"/>
    <w:rsid w:val="00234E7A"/>
    <w:rsid w:val="00234EFE"/>
    <w:rsid w:val="0023501C"/>
    <w:rsid w:val="00235215"/>
    <w:rsid w:val="00235364"/>
    <w:rsid w:val="002358FA"/>
    <w:rsid w:val="00235DC7"/>
    <w:rsid w:val="00235F23"/>
    <w:rsid w:val="0023602F"/>
    <w:rsid w:val="00236259"/>
    <w:rsid w:val="00236583"/>
    <w:rsid w:val="002366E9"/>
    <w:rsid w:val="00236C83"/>
    <w:rsid w:val="00236FF6"/>
    <w:rsid w:val="00237CA6"/>
    <w:rsid w:val="00240050"/>
    <w:rsid w:val="002403C0"/>
    <w:rsid w:val="00240460"/>
    <w:rsid w:val="00240FE6"/>
    <w:rsid w:val="0024106B"/>
    <w:rsid w:val="00241303"/>
    <w:rsid w:val="00241750"/>
    <w:rsid w:val="002417A1"/>
    <w:rsid w:val="00241AF3"/>
    <w:rsid w:val="00241D89"/>
    <w:rsid w:val="0024236A"/>
    <w:rsid w:val="00242502"/>
    <w:rsid w:val="002426E6"/>
    <w:rsid w:val="0024310D"/>
    <w:rsid w:val="0024327D"/>
    <w:rsid w:val="002437CC"/>
    <w:rsid w:val="00243E89"/>
    <w:rsid w:val="0024411E"/>
    <w:rsid w:val="00244623"/>
    <w:rsid w:val="002446E2"/>
    <w:rsid w:val="002449F3"/>
    <w:rsid w:val="00244B8C"/>
    <w:rsid w:val="00245576"/>
    <w:rsid w:val="00245622"/>
    <w:rsid w:val="00245881"/>
    <w:rsid w:val="002458C0"/>
    <w:rsid w:val="00245BAE"/>
    <w:rsid w:val="00245C77"/>
    <w:rsid w:val="0024620A"/>
    <w:rsid w:val="002464C2"/>
    <w:rsid w:val="00246693"/>
    <w:rsid w:val="00246EBB"/>
    <w:rsid w:val="00247082"/>
    <w:rsid w:val="00247085"/>
    <w:rsid w:val="0024720C"/>
    <w:rsid w:val="00247490"/>
    <w:rsid w:val="00247557"/>
    <w:rsid w:val="002479AD"/>
    <w:rsid w:val="00250878"/>
    <w:rsid w:val="002508D1"/>
    <w:rsid w:val="00250CA3"/>
    <w:rsid w:val="00250E09"/>
    <w:rsid w:val="00250F03"/>
    <w:rsid w:val="002511A9"/>
    <w:rsid w:val="0025129B"/>
    <w:rsid w:val="002513B2"/>
    <w:rsid w:val="00251838"/>
    <w:rsid w:val="00251E35"/>
    <w:rsid w:val="00252113"/>
    <w:rsid w:val="00252579"/>
    <w:rsid w:val="002525A4"/>
    <w:rsid w:val="00252A13"/>
    <w:rsid w:val="00252A52"/>
    <w:rsid w:val="002531AD"/>
    <w:rsid w:val="00253602"/>
    <w:rsid w:val="002536D9"/>
    <w:rsid w:val="002538ED"/>
    <w:rsid w:val="002545B7"/>
    <w:rsid w:val="002547A9"/>
    <w:rsid w:val="00255003"/>
    <w:rsid w:val="002555A4"/>
    <w:rsid w:val="00255615"/>
    <w:rsid w:val="00255BCB"/>
    <w:rsid w:val="00255C86"/>
    <w:rsid w:val="00255D3F"/>
    <w:rsid w:val="0025629B"/>
    <w:rsid w:val="0025679A"/>
    <w:rsid w:val="00256AB8"/>
    <w:rsid w:val="00256CEC"/>
    <w:rsid w:val="00256D3E"/>
    <w:rsid w:val="00257114"/>
    <w:rsid w:val="002572CF"/>
    <w:rsid w:val="00257735"/>
    <w:rsid w:val="00257EDA"/>
    <w:rsid w:val="00257FDA"/>
    <w:rsid w:val="002601DC"/>
    <w:rsid w:val="00260848"/>
    <w:rsid w:val="00260F3B"/>
    <w:rsid w:val="002610B0"/>
    <w:rsid w:val="00261188"/>
    <w:rsid w:val="0026149E"/>
    <w:rsid w:val="00261635"/>
    <w:rsid w:val="00261EC8"/>
    <w:rsid w:val="00262345"/>
    <w:rsid w:val="002624D1"/>
    <w:rsid w:val="0026265A"/>
    <w:rsid w:val="00262705"/>
    <w:rsid w:val="002628E3"/>
    <w:rsid w:val="00262C64"/>
    <w:rsid w:val="00262FCF"/>
    <w:rsid w:val="0026305E"/>
    <w:rsid w:val="002634D0"/>
    <w:rsid w:val="00263984"/>
    <w:rsid w:val="00263B1D"/>
    <w:rsid w:val="002648FB"/>
    <w:rsid w:val="00265340"/>
    <w:rsid w:val="002655A5"/>
    <w:rsid w:val="00266171"/>
    <w:rsid w:val="00266376"/>
    <w:rsid w:val="002663EA"/>
    <w:rsid w:val="002667BF"/>
    <w:rsid w:val="00266812"/>
    <w:rsid w:val="00266923"/>
    <w:rsid w:val="00266938"/>
    <w:rsid w:val="00267333"/>
    <w:rsid w:val="00270321"/>
    <w:rsid w:val="0027034D"/>
    <w:rsid w:val="002706FF"/>
    <w:rsid w:val="00271601"/>
    <w:rsid w:val="00271611"/>
    <w:rsid w:val="0027172B"/>
    <w:rsid w:val="00272050"/>
    <w:rsid w:val="00272069"/>
    <w:rsid w:val="00272185"/>
    <w:rsid w:val="00272DA9"/>
    <w:rsid w:val="002731C5"/>
    <w:rsid w:val="00273583"/>
    <w:rsid w:val="00273690"/>
    <w:rsid w:val="00273C0E"/>
    <w:rsid w:val="00273D9D"/>
    <w:rsid w:val="00273FC0"/>
    <w:rsid w:val="00274084"/>
    <w:rsid w:val="00274331"/>
    <w:rsid w:val="002744BF"/>
    <w:rsid w:val="00275215"/>
    <w:rsid w:val="00275382"/>
    <w:rsid w:val="002754B3"/>
    <w:rsid w:val="00275782"/>
    <w:rsid w:val="002759D3"/>
    <w:rsid w:val="00276197"/>
    <w:rsid w:val="00276650"/>
    <w:rsid w:val="00276829"/>
    <w:rsid w:val="002769FD"/>
    <w:rsid w:val="00276BDC"/>
    <w:rsid w:val="00276C4E"/>
    <w:rsid w:val="00276F45"/>
    <w:rsid w:val="00276F67"/>
    <w:rsid w:val="00277045"/>
    <w:rsid w:val="002770D6"/>
    <w:rsid w:val="0027714C"/>
    <w:rsid w:val="002776D1"/>
    <w:rsid w:val="00280011"/>
    <w:rsid w:val="002800BF"/>
    <w:rsid w:val="00280CFC"/>
    <w:rsid w:val="00280DBF"/>
    <w:rsid w:val="0028122E"/>
    <w:rsid w:val="002813EE"/>
    <w:rsid w:val="002814C1"/>
    <w:rsid w:val="00281550"/>
    <w:rsid w:val="00281CC6"/>
    <w:rsid w:val="0028256B"/>
    <w:rsid w:val="002825B7"/>
    <w:rsid w:val="00282614"/>
    <w:rsid w:val="00282BCD"/>
    <w:rsid w:val="00282D18"/>
    <w:rsid w:val="00282E21"/>
    <w:rsid w:val="00282F9A"/>
    <w:rsid w:val="00283370"/>
    <w:rsid w:val="0028338B"/>
    <w:rsid w:val="00283456"/>
    <w:rsid w:val="002835AA"/>
    <w:rsid w:val="0028373A"/>
    <w:rsid w:val="00283A52"/>
    <w:rsid w:val="00283FD1"/>
    <w:rsid w:val="002840A6"/>
    <w:rsid w:val="00284669"/>
    <w:rsid w:val="00284888"/>
    <w:rsid w:val="00284B2B"/>
    <w:rsid w:val="00284BEC"/>
    <w:rsid w:val="00284C03"/>
    <w:rsid w:val="00284C1A"/>
    <w:rsid w:val="002855A7"/>
    <w:rsid w:val="00285713"/>
    <w:rsid w:val="00285C08"/>
    <w:rsid w:val="00285DFE"/>
    <w:rsid w:val="00285EBE"/>
    <w:rsid w:val="00286974"/>
    <w:rsid w:val="00286A51"/>
    <w:rsid w:val="00286CA5"/>
    <w:rsid w:val="00286E65"/>
    <w:rsid w:val="00287A22"/>
    <w:rsid w:val="00287B2F"/>
    <w:rsid w:val="00290008"/>
    <w:rsid w:val="002904E0"/>
    <w:rsid w:val="002906BC"/>
    <w:rsid w:val="00290A22"/>
    <w:rsid w:val="00290C4F"/>
    <w:rsid w:val="002911A5"/>
    <w:rsid w:val="00291382"/>
    <w:rsid w:val="00291490"/>
    <w:rsid w:val="002914CD"/>
    <w:rsid w:val="0029182A"/>
    <w:rsid w:val="00291C23"/>
    <w:rsid w:val="00291C72"/>
    <w:rsid w:val="002922FD"/>
    <w:rsid w:val="002923D8"/>
    <w:rsid w:val="00292DE9"/>
    <w:rsid w:val="00293341"/>
    <w:rsid w:val="0029336A"/>
    <w:rsid w:val="002933CC"/>
    <w:rsid w:val="00293762"/>
    <w:rsid w:val="00293ECB"/>
    <w:rsid w:val="002941AB"/>
    <w:rsid w:val="0029468E"/>
    <w:rsid w:val="002946C6"/>
    <w:rsid w:val="00294A5D"/>
    <w:rsid w:val="0029526F"/>
    <w:rsid w:val="00295304"/>
    <w:rsid w:val="002953DE"/>
    <w:rsid w:val="002962EE"/>
    <w:rsid w:val="002964B1"/>
    <w:rsid w:val="00296708"/>
    <w:rsid w:val="00296EB1"/>
    <w:rsid w:val="00297BF9"/>
    <w:rsid w:val="00297E9E"/>
    <w:rsid w:val="002A0631"/>
    <w:rsid w:val="002A08E2"/>
    <w:rsid w:val="002A0AF6"/>
    <w:rsid w:val="002A145D"/>
    <w:rsid w:val="002A14DC"/>
    <w:rsid w:val="002A1D66"/>
    <w:rsid w:val="002A1F56"/>
    <w:rsid w:val="002A2272"/>
    <w:rsid w:val="002A234E"/>
    <w:rsid w:val="002A2426"/>
    <w:rsid w:val="002A2E40"/>
    <w:rsid w:val="002A3193"/>
    <w:rsid w:val="002A3353"/>
    <w:rsid w:val="002A33DD"/>
    <w:rsid w:val="002A35CA"/>
    <w:rsid w:val="002A3627"/>
    <w:rsid w:val="002A3BB1"/>
    <w:rsid w:val="002A3F05"/>
    <w:rsid w:val="002A3F87"/>
    <w:rsid w:val="002A4201"/>
    <w:rsid w:val="002A43D9"/>
    <w:rsid w:val="002A48D9"/>
    <w:rsid w:val="002A4B3C"/>
    <w:rsid w:val="002A5007"/>
    <w:rsid w:val="002A57F5"/>
    <w:rsid w:val="002A5921"/>
    <w:rsid w:val="002A5978"/>
    <w:rsid w:val="002A59B0"/>
    <w:rsid w:val="002A5B64"/>
    <w:rsid w:val="002A6761"/>
    <w:rsid w:val="002A6762"/>
    <w:rsid w:val="002A6ED0"/>
    <w:rsid w:val="002A71DD"/>
    <w:rsid w:val="002A7530"/>
    <w:rsid w:val="002A767C"/>
    <w:rsid w:val="002A7700"/>
    <w:rsid w:val="002A7933"/>
    <w:rsid w:val="002A7BB9"/>
    <w:rsid w:val="002A7CCA"/>
    <w:rsid w:val="002A7F02"/>
    <w:rsid w:val="002B0468"/>
    <w:rsid w:val="002B0541"/>
    <w:rsid w:val="002B0A57"/>
    <w:rsid w:val="002B0D1A"/>
    <w:rsid w:val="002B0EDC"/>
    <w:rsid w:val="002B10EF"/>
    <w:rsid w:val="002B1319"/>
    <w:rsid w:val="002B15D6"/>
    <w:rsid w:val="002B1673"/>
    <w:rsid w:val="002B1940"/>
    <w:rsid w:val="002B1ACE"/>
    <w:rsid w:val="002B237A"/>
    <w:rsid w:val="002B2CEE"/>
    <w:rsid w:val="002B3138"/>
    <w:rsid w:val="002B3388"/>
    <w:rsid w:val="002B38EB"/>
    <w:rsid w:val="002B39D3"/>
    <w:rsid w:val="002B3D93"/>
    <w:rsid w:val="002B416A"/>
    <w:rsid w:val="002B4193"/>
    <w:rsid w:val="002B41E8"/>
    <w:rsid w:val="002B43F8"/>
    <w:rsid w:val="002B4962"/>
    <w:rsid w:val="002B59F9"/>
    <w:rsid w:val="002B5A20"/>
    <w:rsid w:val="002B6084"/>
    <w:rsid w:val="002B6883"/>
    <w:rsid w:val="002B6971"/>
    <w:rsid w:val="002B6B5D"/>
    <w:rsid w:val="002B6CF4"/>
    <w:rsid w:val="002B70DE"/>
    <w:rsid w:val="002B721F"/>
    <w:rsid w:val="002B7334"/>
    <w:rsid w:val="002B7358"/>
    <w:rsid w:val="002B745D"/>
    <w:rsid w:val="002B78CB"/>
    <w:rsid w:val="002C089F"/>
    <w:rsid w:val="002C0AE2"/>
    <w:rsid w:val="002C104B"/>
    <w:rsid w:val="002C12FB"/>
    <w:rsid w:val="002C13F3"/>
    <w:rsid w:val="002C149B"/>
    <w:rsid w:val="002C18A3"/>
    <w:rsid w:val="002C1D59"/>
    <w:rsid w:val="002C1FE3"/>
    <w:rsid w:val="002C2080"/>
    <w:rsid w:val="002C247C"/>
    <w:rsid w:val="002C2642"/>
    <w:rsid w:val="002C26EF"/>
    <w:rsid w:val="002C2A84"/>
    <w:rsid w:val="002C2AF6"/>
    <w:rsid w:val="002C2E5F"/>
    <w:rsid w:val="002C308C"/>
    <w:rsid w:val="002C3114"/>
    <w:rsid w:val="002C31C9"/>
    <w:rsid w:val="002C33A1"/>
    <w:rsid w:val="002C3879"/>
    <w:rsid w:val="002C395D"/>
    <w:rsid w:val="002C3BA1"/>
    <w:rsid w:val="002C3E40"/>
    <w:rsid w:val="002C3EF7"/>
    <w:rsid w:val="002C445A"/>
    <w:rsid w:val="002C4565"/>
    <w:rsid w:val="002C47F8"/>
    <w:rsid w:val="002C4E76"/>
    <w:rsid w:val="002C4F99"/>
    <w:rsid w:val="002C4FEB"/>
    <w:rsid w:val="002C5BB7"/>
    <w:rsid w:val="002C5E17"/>
    <w:rsid w:val="002C5EC5"/>
    <w:rsid w:val="002C6072"/>
    <w:rsid w:val="002C6FE7"/>
    <w:rsid w:val="002C702D"/>
    <w:rsid w:val="002C7A34"/>
    <w:rsid w:val="002C7AE6"/>
    <w:rsid w:val="002D03A7"/>
    <w:rsid w:val="002D071E"/>
    <w:rsid w:val="002D0947"/>
    <w:rsid w:val="002D0E74"/>
    <w:rsid w:val="002D1702"/>
    <w:rsid w:val="002D1A2C"/>
    <w:rsid w:val="002D1D1D"/>
    <w:rsid w:val="002D1ECD"/>
    <w:rsid w:val="002D226C"/>
    <w:rsid w:val="002D25E2"/>
    <w:rsid w:val="002D2D00"/>
    <w:rsid w:val="002D2D5C"/>
    <w:rsid w:val="002D3386"/>
    <w:rsid w:val="002D3466"/>
    <w:rsid w:val="002D35E5"/>
    <w:rsid w:val="002D3651"/>
    <w:rsid w:val="002D38AD"/>
    <w:rsid w:val="002D3B7A"/>
    <w:rsid w:val="002D3C2D"/>
    <w:rsid w:val="002D40E6"/>
    <w:rsid w:val="002D40FA"/>
    <w:rsid w:val="002D4125"/>
    <w:rsid w:val="002D43C9"/>
    <w:rsid w:val="002D4400"/>
    <w:rsid w:val="002D475C"/>
    <w:rsid w:val="002D4814"/>
    <w:rsid w:val="002D4C06"/>
    <w:rsid w:val="002D4CC1"/>
    <w:rsid w:val="002D5135"/>
    <w:rsid w:val="002D5305"/>
    <w:rsid w:val="002D5999"/>
    <w:rsid w:val="002D5F4F"/>
    <w:rsid w:val="002D60B1"/>
    <w:rsid w:val="002D619E"/>
    <w:rsid w:val="002D6C8D"/>
    <w:rsid w:val="002D781C"/>
    <w:rsid w:val="002D7F22"/>
    <w:rsid w:val="002E0155"/>
    <w:rsid w:val="002E05C2"/>
    <w:rsid w:val="002E08C2"/>
    <w:rsid w:val="002E0C1B"/>
    <w:rsid w:val="002E11AD"/>
    <w:rsid w:val="002E121C"/>
    <w:rsid w:val="002E1553"/>
    <w:rsid w:val="002E1A50"/>
    <w:rsid w:val="002E1C4D"/>
    <w:rsid w:val="002E1F49"/>
    <w:rsid w:val="002E26E2"/>
    <w:rsid w:val="002E28D3"/>
    <w:rsid w:val="002E2E60"/>
    <w:rsid w:val="002E356D"/>
    <w:rsid w:val="002E3ECA"/>
    <w:rsid w:val="002E46AD"/>
    <w:rsid w:val="002E4973"/>
    <w:rsid w:val="002E49EE"/>
    <w:rsid w:val="002E53B7"/>
    <w:rsid w:val="002E55A8"/>
    <w:rsid w:val="002E5654"/>
    <w:rsid w:val="002E56AC"/>
    <w:rsid w:val="002E5DBB"/>
    <w:rsid w:val="002E606C"/>
    <w:rsid w:val="002E6100"/>
    <w:rsid w:val="002E6181"/>
    <w:rsid w:val="002E61F0"/>
    <w:rsid w:val="002E6299"/>
    <w:rsid w:val="002E62F1"/>
    <w:rsid w:val="002E635D"/>
    <w:rsid w:val="002E6445"/>
    <w:rsid w:val="002E6CF9"/>
    <w:rsid w:val="002E6E43"/>
    <w:rsid w:val="002E7609"/>
    <w:rsid w:val="002E7D02"/>
    <w:rsid w:val="002E7D29"/>
    <w:rsid w:val="002E7E85"/>
    <w:rsid w:val="002F02D5"/>
    <w:rsid w:val="002F04A8"/>
    <w:rsid w:val="002F04FC"/>
    <w:rsid w:val="002F052C"/>
    <w:rsid w:val="002F0D6B"/>
    <w:rsid w:val="002F10EE"/>
    <w:rsid w:val="002F1255"/>
    <w:rsid w:val="002F143E"/>
    <w:rsid w:val="002F15AB"/>
    <w:rsid w:val="002F1932"/>
    <w:rsid w:val="002F275D"/>
    <w:rsid w:val="002F2B91"/>
    <w:rsid w:val="002F3175"/>
    <w:rsid w:val="002F3533"/>
    <w:rsid w:val="002F363E"/>
    <w:rsid w:val="002F36A2"/>
    <w:rsid w:val="002F3F0B"/>
    <w:rsid w:val="002F456D"/>
    <w:rsid w:val="002F4826"/>
    <w:rsid w:val="002F4B10"/>
    <w:rsid w:val="002F4B13"/>
    <w:rsid w:val="002F4F23"/>
    <w:rsid w:val="002F5007"/>
    <w:rsid w:val="002F53E8"/>
    <w:rsid w:val="002F55D8"/>
    <w:rsid w:val="002F5A3E"/>
    <w:rsid w:val="002F6676"/>
    <w:rsid w:val="002F6C5D"/>
    <w:rsid w:val="002F763A"/>
    <w:rsid w:val="002F7779"/>
    <w:rsid w:val="002F7D54"/>
    <w:rsid w:val="002F7E3B"/>
    <w:rsid w:val="002F7F5A"/>
    <w:rsid w:val="003001D8"/>
    <w:rsid w:val="003001F1"/>
    <w:rsid w:val="00300BC6"/>
    <w:rsid w:val="003015AF"/>
    <w:rsid w:val="003015E8"/>
    <w:rsid w:val="00301A56"/>
    <w:rsid w:val="00301D14"/>
    <w:rsid w:val="00301DCD"/>
    <w:rsid w:val="003026D5"/>
    <w:rsid w:val="00302A6A"/>
    <w:rsid w:val="00302D24"/>
    <w:rsid w:val="00303666"/>
    <w:rsid w:val="003037FD"/>
    <w:rsid w:val="00303BC8"/>
    <w:rsid w:val="00303EA2"/>
    <w:rsid w:val="00303EE9"/>
    <w:rsid w:val="003040E1"/>
    <w:rsid w:val="003042B6"/>
    <w:rsid w:val="0030441F"/>
    <w:rsid w:val="00304586"/>
    <w:rsid w:val="00304620"/>
    <w:rsid w:val="00304B84"/>
    <w:rsid w:val="00304DCF"/>
    <w:rsid w:val="00304EE3"/>
    <w:rsid w:val="003053ED"/>
    <w:rsid w:val="00305A64"/>
    <w:rsid w:val="00305BFA"/>
    <w:rsid w:val="00306171"/>
    <w:rsid w:val="003064AB"/>
    <w:rsid w:val="0030651D"/>
    <w:rsid w:val="00306963"/>
    <w:rsid w:val="00306E28"/>
    <w:rsid w:val="003078D8"/>
    <w:rsid w:val="003079F9"/>
    <w:rsid w:val="00307FCB"/>
    <w:rsid w:val="00310A65"/>
    <w:rsid w:val="00310EEC"/>
    <w:rsid w:val="00311183"/>
    <w:rsid w:val="003117EE"/>
    <w:rsid w:val="003119CE"/>
    <w:rsid w:val="00311A4A"/>
    <w:rsid w:val="00311E7C"/>
    <w:rsid w:val="00312296"/>
    <w:rsid w:val="00312674"/>
    <w:rsid w:val="003126A6"/>
    <w:rsid w:val="003127B9"/>
    <w:rsid w:val="00312859"/>
    <w:rsid w:val="0031288C"/>
    <w:rsid w:val="003132C9"/>
    <w:rsid w:val="00313356"/>
    <w:rsid w:val="00313A76"/>
    <w:rsid w:val="00313C07"/>
    <w:rsid w:val="00313DCE"/>
    <w:rsid w:val="00313E65"/>
    <w:rsid w:val="00313EAA"/>
    <w:rsid w:val="0031423A"/>
    <w:rsid w:val="003145BB"/>
    <w:rsid w:val="00314BD9"/>
    <w:rsid w:val="003151B8"/>
    <w:rsid w:val="003152E7"/>
    <w:rsid w:val="003154A4"/>
    <w:rsid w:val="00315844"/>
    <w:rsid w:val="003161C4"/>
    <w:rsid w:val="00316470"/>
    <w:rsid w:val="00316D2F"/>
    <w:rsid w:val="00316DBE"/>
    <w:rsid w:val="00317531"/>
    <w:rsid w:val="0031764D"/>
    <w:rsid w:val="00317710"/>
    <w:rsid w:val="00317CDB"/>
    <w:rsid w:val="00317EBA"/>
    <w:rsid w:val="00320050"/>
    <w:rsid w:val="0032011E"/>
    <w:rsid w:val="00320209"/>
    <w:rsid w:val="00320535"/>
    <w:rsid w:val="0032136A"/>
    <w:rsid w:val="00321539"/>
    <w:rsid w:val="00321E4E"/>
    <w:rsid w:val="00321F8F"/>
    <w:rsid w:val="00322044"/>
    <w:rsid w:val="00322099"/>
    <w:rsid w:val="0032209C"/>
    <w:rsid w:val="00322135"/>
    <w:rsid w:val="00322927"/>
    <w:rsid w:val="00322AE4"/>
    <w:rsid w:val="00322B23"/>
    <w:rsid w:val="00322BEE"/>
    <w:rsid w:val="00323004"/>
    <w:rsid w:val="003230C2"/>
    <w:rsid w:val="0032343A"/>
    <w:rsid w:val="003234A1"/>
    <w:rsid w:val="00323EA9"/>
    <w:rsid w:val="00324E79"/>
    <w:rsid w:val="0032586D"/>
    <w:rsid w:val="003259C2"/>
    <w:rsid w:val="00325B0C"/>
    <w:rsid w:val="00326063"/>
    <w:rsid w:val="003261ED"/>
    <w:rsid w:val="00326669"/>
    <w:rsid w:val="0032668B"/>
    <w:rsid w:val="003266E1"/>
    <w:rsid w:val="00326C5F"/>
    <w:rsid w:val="00326D53"/>
    <w:rsid w:val="003276C8"/>
    <w:rsid w:val="00327B7F"/>
    <w:rsid w:val="00327E47"/>
    <w:rsid w:val="00327E68"/>
    <w:rsid w:val="003301DC"/>
    <w:rsid w:val="00330234"/>
    <w:rsid w:val="00330656"/>
    <w:rsid w:val="003307F8"/>
    <w:rsid w:val="00331426"/>
    <w:rsid w:val="0033149C"/>
    <w:rsid w:val="00331741"/>
    <w:rsid w:val="003317EB"/>
    <w:rsid w:val="003318F4"/>
    <w:rsid w:val="00331CB8"/>
    <w:rsid w:val="00331EC1"/>
    <w:rsid w:val="0033201F"/>
    <w:rsid w:val="00332267"/>
    <w:rsid w:val="00332602"/>
    <w:rsid w:val="003328E9"/>
    <w:rsid w:val="003329C5"/>
    <w:rsid w:val="003329FE"/>
    <w:rsid w:val="00332E3C"/>
    <w:rsid w:val="0033327F"/>
    <w:rsid w:val="00333529"/>
    <w:rsid w:val="0033369B"/>
    <w:rsid w:val="003339E6"/>
    <w:rsid w:val="00333FEB"/>
    <w:rsid w:val="0033441E"/>
    <w:rsid w:val="00334927"/>
    <w:rsid w:val="0033499C"/>
    <w:rsid w:val="00334D6D"/>
    <w:rsid w:val="003354B6"/>
    <w:rsid w:val="0033586E"/>
    <w:rsid w:val="00335E8A"/>
    <w:rsid w:val="00336221"/>
    <w:rsid w:val="0033662D"/>
    <w:rsid w:val="00336759"/>
    <w:rsid w:val="00336E9C"/>
    <w:rsid w:val="00337394"/>
    <w:rsid w:val="0033793D"/>
    <w:rsid w:val="00337AC4"/>
    <w:rsid w:val="00337B92"/>
    <w:rsid w:val="00337BB2"/>
    <w:rsid w:val="00337C34"/>
    <w:rsid w:val="00337D95"/>
    <w:rsid w:val="003402EA"/>
    <w:rsid w:val="00340894"/>
    <w:rsid w:val="00340977"/>
    <w:rsid w:val="00340B35"/>
    <w:rsid w:val="00340B3F"/>
    <w:rsid w:val="003410F3"/>
    <w:rsid w:val="0034110B"/>
    <w:rsid w:val="0034154F"/>
    <w:rsid w:val="00341A61"/>
    <w:rsid w:val="00341A8C"/>
    <w:rsid w:val="00341ACD"/>
    <w:rsid w:val="00341B09"/>
    <w:rsid w:val="00341CF8"/>
    <w:rsid w:val="00341E30"/>
    <w:rsid w:val="00342123"/>
    <w:rsid w:val="003427BA"/>
    <w:rsid w:val="00342F07"/>
    <w:rsid w:val="003439F6"/>
    <w:rsid w:val="00343BAC"/>
    <w:rsid w:val="003440E5"/>
    <w:rsid w:val="003441C1"/>
    <w:rsid w:val="0034436B"/>
    <w:rsid w:val="00344651"/>
    <w:rsid w:val="00345143"/>
    <w:rsid w:val="0034592D"/>
    <w:rsid w:val="00345CB7"/>
    <w:rsid w:val="00345DA7"/>
    <w:rsid w:val="0034616B"/>
    <w:rsid w:val="00346379"/>
    <w:rsid w:val="0034689B"/>
    <w:rsid w:val="003469F6"/>
    <w:rsid w:val="00347146"/>
    <w:rsid w:val="003471D5"/>
    <w:rsid w:val="00347CA5"/>
    <w:rsid w:val="00347CD3"/>
    <w:rsid w:val="00347CD7"/>
    <w:rsid w:val="00347F8D"/>
    <w:rsid w:val="0035002F"/>
    <w:rsid w:val="003506F5"/>
    <w:rsid w:val="00350AB9"/>
    <w:rsid w:val="00350F9F"/>
    <w:rsid w:val="003513C8"/>
    <w:rsid w:val="00351985"/>
    <w:rsid w:val="00351B8A"/>
    <w:rsid w:val="0035202D"/>
    <w:rsid w:val="003524EF"/>
    <w:rsid w:val="003528D0"/>
    <w:rsid w:val="003528FA"/>
    <w:rsid w:val="00352B16"/>
    <w:rsid w:val="003531D9"/>
    <w:rsid w:val="00353225"/>
    <w:rsid w:val="00353271"/>
    <w:rsid w:val="00353892"/>
    <w:rsid w:val="00353D48"/>
    <w:rsid w:val="003544DF"/>
    <w:rsid w:val="00354505"/>
    <w:rsid w:val="003546D8"/>
    <w:rsid w:val="00354728"/>
    <w:rsid w:val="00355372"/>
    <w:rsid w:val="00355A52"/>
    <w:rsid w:val="00355B73"/>
    <w:rsid w:val="003564D0"/>
    <w:rsid w:val="00356891"/>
    <w:rsid w:val="003568D2"/>
    <w:rsid w:val="003569C8"/>
    <w:rsid w:val="00356A1C"/>
    <w:rsid w:val="00356F1D"/>
    <w:rsid w:val="00357B3F"/>
    <w:rsid w:val="00357D9D"/>
    <w:rsid w:val="003607E4"/>
    <w:rsid w:val="003608D4"/>
    <w:rsid w:val="00360A74"/>
    <w:rsid w:val="00360F25"/>
    <w:rsid w:val="00361375"/>
    <w:rsid w:val="003618B3"/>
    <w:rsid w:val="003621C2"/>
    <w:rsid w:val="0036257B"/>
    <w:rsid w:val="0036266C"/>
    <w:rsid w:val="00362704"/>
    <w:rsid w:val="00363292"/>
    <w:rsid w:val="0036345F"/>
    <w:rsid w:val="003639D0"/>
    <w:rsid w:val="00363B7C"/>
    <w:rsid w:val="00363C0D"/>
    <w:rsid w:val="00363C90"/>
    <w:rsid w:val="00363F98"/>
    <w:rsid w:val="0036402A"/>
    <w:rsid w:val="00364BDD"/>
    <w:rsid w:val="00365256"/>
    <w:rsid w:val="003652DA"/>
    <w:rsid w:val="0036531D"/>
    <w:rsid w:val="003653BC"/>
    <w:rsid w:val="003653EF"/>
    <w:rsid w:val="0036568E"/>
    <w:rsid w:val="00365700"/>
    <w:rsid w:val="00365780"/>
    <w:rsid w:val="00365918"/>
    <w:rsid w:val="00365929"/>
    <w:rsid w:val="003659C7"/>
    <w:rsid w:val="00365E48"/>
    <w:rsid w:val="00365EFE"/>
    <w:rsid w:val="00365F91"/>
    <w:rsid w:val="003660BA"/>
    <w:rsid w:val="003661A8"/>
    <w:rsid w:val="00366C62"/>
    <w:rsid w:val="003675A4"/>
    <w:rsid w:val="003704A2"/>
    <w:rsid w:val="003714C8"/>
    <w:rsid w:val="00372059"/>
    <w:rsid w:val="003726D8"/>
    <w:rsid w:val="003726DF"/>
    <w:rsid w:val="003730DF"/>
    <w:rsid w:val="00373C3B"/>
    <w:rsid w:val="00373C6E"/>
    <w:rsid w:val="00373F0F"/>
    <w:rsid w:val="0037410A"/>
    <w:rsid w:val="0037416F"/>
    <w:rsid w:val="00374893"/>
    <w:rsid w:val="00374A12"/>
    <w:rsid w:val="00374B8B"/>
    <w:rsid w:val="003753AB"/>
    <w:rsid w:val="003755FC"/>
    <w:rsid w:val="00375B3E"/>
    <w:rsid w:val="00375CDF"/>
    <w:rsid w:val="00375E5F"/>
    <w:rsid w:val="00375F52"/>
    <w:rsid w:val="00376145"/>
    <w:rsid w:val="00376214"/>
    <w:rsid w:val="00376413"/>
    <w:rsid w:val="00376415"/>
    <w:rsid w:val="0037667A"/>
    <w:rsid w:val="003768EB"/>
    <w:rsid w:val="00376A88"/>
    <w:rsid w:val="00377141"/>
    <w:rsid w:val="00377234"/>
    <w:rsid w:val="003774EF"/>
    <w:rsid w:val="00377549"/>
    <w:rsid w:val="003776AB"/>
    <w:rsid w:val="003778B9"/>
    <w:rsid w:val="003802A4"/>
    <w:rsid w:val="00380703"/>
    <w:rsid w:val="00380BC0"/>
    <w:rsid w:val="0038152D"/>
    <w:rsid w:val="003821C2"/>
    <w:rsid w:val="00382237"/>
    <w:rsid w:val="003828C9"/>
    <w:rsid w:val="0038290F"/>
    <w:rsid w:val="00382CA0"/>
    <w:rsid w:val="00382E82"/>
    <w:rsid w:val="00382F83"/>
    <w:rsid w:val="0038320F"/>
    <w:rsid w:val="00383341"/>
    <w:rsid w:val="003836D8"/>
    <w:rsid w:val="0038378C"/>
    <w:rsid w:val="003838BE"/>
    <w:rsid w:val="00383E4C"/>
    <w:rsid w:val="00383F27"/>
    <w:rsid w:val="003846D5"/>
    <w:rsid w:val="0038472B"/>
    <w:rsid w:val="00384A26"/>
    <w:rsid w:val="00384E8E"/>
    <w:rsid w:val="00384F5B"/>
    <w:rsid w:val="00385306"/>
    <w:rsid w:val="00385527"/>
    <w:rsid w:val="00385A04"/>
    <w:rsid w:val="00386108"/>
    <w:rsid w:val="00386140"/>
    <w:rsid w:val="00386180"/>
    <w:rsid w:val="0038636B"/>
    <w:rsid w:val="003863CD"/>
    <w:rsid w:val="003868AA"/>
    <w:rsid w:val="0038698F"/>
    <w:rsid w:val="00386C65"/>
    <w:rsid w:val="00387188"/>
    <w:rsid w:val="00387531"/>
    <w:rsid w:val="003875B4"/>
    <w:rsid w:val="003879E2"/>
    <w:rsid w:val="003903DE"/>
    <w:rsid w:val="0039052E"/>
    <w:rsid w:val="003907A4"/>
    <w:rsid w:val="003907F8"/>
    <w:rsid w:val="00390AC2"/>
    <w:rsid w:val="00390BE7"/>
    <w:rsid w:val="003911EC"/>
    <w:rsid w:val="00391226"/>
    <w:rsid w:val="003914B1"/>
    <w:rsid w:val="00391984"/>
    <w:rsid w:val="00391B83"/>
    <w:rsid w:val="00392405"/>
    <w:rsid w:val="00392812"/>
    <w:rsid w:val="00392D07"/>
    <w:rsid w:val="00392E0A"/>
    <w:rsid w:val="0039325E"/>
    <w:rsid w:val="00393563"/>
    <w:rsid w:val="00393D6E"/>
    <w:rsid w:val="00393EA7"/>
    <w:rsid w:val="003945FE"/>
    <w:rsid w:val="00394BD6"/>
    <w:rsid w:val="00394E49"/>
    <w:rsid w:val="00394F04"/>
    <w:rsid w:val="003958B2"/>
    <w:rsid w:val="00396086"/>
    <w:rsid w:val="003960EE"/>
    <w:rsid w:val="00396195"/>
    <w:rsid w:val="003964D4"/>
    <w:rsid w:val="0039671E"/>
    <w:rsid w:val="003968F2"/>
    <w:rsid w:val="00396E5D"/>
    <w:rsid w:val="00396EF6"/>
    <w:rsid w:val="003970B0"/>
    <w:rsid w:val="00397205"/>
    <w:rsid w:val="00397811"/>
    <w:rsid w:val="003A0152"/>
    <w:rsid w:val="003A0509"/>
    <w:rsid w:val="003A0DCD"/>
    <w:rsid w:val="003A0E4E"/>
    <w:rsid w:val="003A141A"/>
    <w:rsid w:val="003A14B8"/>
    <w:rsid w:val="003A14ED"/>
    <w:rsid w:val="003A15A0"/>
    <w:rsid w:val="003A1E13"/>
    <w:rsid w:val="003A1E28"/>
    <w:rsid w:val="003A22DE"/>
    <w:rsid w:val="003A231D"/>
    <w:rsid w:val="003A258A"/>
    <w:rsid w:val="003A29C8"/>
    <w:rsid w:val="003A2B37"/>
    <w:rsid w:val="003A2DA3"/>
    <w:rsid w:val="003A3080"/>
    <w:rsid w:val="003A3597"/>
    <w:rsid w:val="003A374E"/>
    <w:rsid w:val="003A3897"/>
    <w:rsid w:val="003A39FF"/>
    <w:rsid w:val="003A3B4F"/>
    <w:rsid w:val="003A3F63"/>
    <w:rsid w:val="003A40C1"/>
    <w:rsid w:val="003A419C"/>
    <w:rsid w:val="003A434C"/>
    <w:rsid w:val="003A4633"/>
    <w:rsid w:val="003A477D"/>
    <w:rsid w:val="003A4D71"/>
    <w:rsid w:val="003A526C"/>
    <w:rsid w:val="003A54BC"/>
    <w:rsid w:val="003A55ED"/>
    <w:rsid w:val="003A58D2"/>
    <w:rsid w:val="003A5982"/>
    <w:rsid w:val="003A59D9"/>
    <w:rsid w:val="003A60DE"/>
    <w:rsid w:val="003A617E"/>
    <w:rsid w:val="003A66B3"/>
    <w:rsid w:val="003A68E5"/>
    <w:rsid w:val="003A68F5"/>
    <w:rsid w:val="003A6D7E"/>
    <w:rsid w:val="003A7450"/>
    <w:rsid w:val="003A7596"/>
    <w:rsid w:val="003A7CCC"/>
    <w:rsid w:val="003B1015"/>
    <w:rsid w:val="003B2919"/>
    <w:rsid w:val="003B29E2"/>
    <w:rsid w:val="003B2B70"/>
    <w:rsid w:val="003B2F78"/>
    <w:rsid w:val="003B306C"/>
    <w:rsid w:val="003B3072"/>
    <w:rsid w:val="003B33FB"/>
    <w:rsid w:val="003B3A79"/>
    <w:rsid w:val="003B3D11"/>
    <w:rsid w:val="003B4023"/>
    <w:rsid w:val="003B4431"/>
    <w:rsid w:val="003B4468"/>
    <w:rsid w:val="003B471E"/>
    <w:rsid w:val="003B4803"/>
    <w:rsid w:val="003B5469"/>
    <w:rsid w:val="003B5DD0"/>
    <w:rsid w:val="003B5E1A"/>
    <w:rsid w:val="003B616A"/>
    <w:rsid w:val="003B644E"/>
    <w:rsid w:val="003B6D20"/>
    <w:rsid w:val="003B6E40"/>
    <w:rsid w:val="003B74FA"/>
    <w:rsid w:val="003B7800"/>
    <w:rsid w:val="003B7804"/>
    <w:rsid w:val="003B78F8"/>
    <w:rsid w:val="003B7942"/>
    <w:rsid w:val="003B7CE8"/>
    <w:rsid w:val="003B7E73"/>
    <w:rsid w:val="003C0504"/>
    <w:rsid w:val="003C07EE"/>
    <w:rsid w:val="003C0E2F"/>
    <w:rsid w:val="003C0EFA"/>
    <w:rsid w:val="003C115D"/>
    <w:rsid w:val="003C139A"/>
    <w:rsid w:val="003C1524"/>
    <w:rsid w:val="003C1543"/>
    <w:rsid w:val="003C2165"/>
    <w:rsid w:val="003C26AF"/>
    <w:rsid w:val="003C2A40"/>
    <w:rsid w:val="003C2CAA"/>
    <w:rsid w:val="003C2DF7"/>
    <w:rsid w:val="003C3727"/>
    <w:rsid w:val="003C3840"/>
    <w:rsid w:val="003C387D"/>
    <w:rsid w:val="003C3B48"/>
    <w:rsid w:val="003C3CE7"/>
    <w:rsid w:val="003C3FE5"/>
    <w:rsid w:val="003C4280"/>
    <w:rsid w:val="003C434F"/>
    <w:rsid w:val="003C45A5"/>
    <w:rsid w:val="003C46B1"/>
    <w:rsid w:val="003C4F49"/>
    <w:rsid w:val="003C5240"/>
    <w:rsid w:val="003C556D"/>
    <w:rsid w:val="003C5651"/>
    <w:rsid w:val="003C5CB6"/>
    <w:rsid w:val="003C5CBD"/>
    <w:rsid w:val="003C62A3"/>
    <w:rsid w:val="003C6346"/>
    <w:rsid w:val="003C637F"/>
    <w:rsid w:val="003C67ED"/>
    <w:rsid w:val="003C6D60"/>
    <w:rsid w:val="003C7056"/>
    <w:rsid w:val="003C72DE"/>
    <w:rsid w:val="003C72E2"/>
    <w:rsid w:val="003C73D6"/>
    <w:rsid w:val="003C7576"/>
    <w:rsid w:val="003C7ABE"/>
    <w:rsid w:val="003C7CE4"/>
    <w:rsid w:val="003C7FBD"/>
    <w:rsid w:val="003D00AF"/>
    <w:rsid w:val="003D0187"/>
    <w:rsid w:val="003D08F7"/>
    <w:rsid w:val="003D1443"/>
    <w:rsid w:val="003D157A"/>
    <w:rsid w:val="003D16AF"/>
    <w:rsid w:val="003D171E"/>
    <w:rsid w:val="003D20EE"/>
    <w:rsid w:val="003D237B"/>
    <w:rsid w:val="003D24B7"/>
    <w:rsid w:val="003D2785"/>
    <w:rsid w:val="003D28C1"/>
    <w:rsid w:val="003D2E2A"/>
    <w:rsid w:val="003D30B3"/>
    <w:rsid w:val="003D30F0"/>
    <w:rsid w:val="003D310F"/>
    <w:rsid w:val="003D39D0"/>
    <w:rsid w:val="003D3E6E"/>
    <w:rsid w:val="003D448D"/>
    <w:rsid w:val="003D44DA"/>
    <w:rsid w:val="003D461B"/>
    <w:rsid w:val="003D4723"/>
    <w:rsid w:val="003D49A0"/>
    <w:rsid w:val="003D4B4C"/>
    <w:rsid w:val="003D4D28"/>
    <w:rsid w:val="003D4D60"/>
    <w:rsid w:val="003D51DA"/>
    <w:rsid w:val="003D5BEB"/>
    <w:rsid w:val="003D5C4D"/>
    <w:rsid w:val="003D5E89"/>
    <w:rsid w:val="003D6394"/>
    <w:rsid w:val="003D64E2"/>
    <w:rsid w:val="003D6833"/>
    <w:rsid w:val="003D6955"/>
    <w:rsid w:val="003D69F3"/>
    <w:rsid w:val="003D6A90"/>
    <w:rsid w:val="003D6B31"/>
    <w:rsid w:val="003D6EDE"/>
    <w:rsid w:val="003D70F8"/>
    <w:rsid w:val="003D75A1"/>
    <w:rsid w:val="003D7C94"/>
    <w:rsid w:val="003D7DDC"/>
    <w:rsid w:val="003E087A"/>
    <w:rsid w:val="003E092F"/>
    <w:rsid w:val="003E0CF6"/>
    <w:rsid w:val="003E1469"/>
    <w:rsid w:val="003E15C0"/>
    <w:rsid w:val="003E22AE"/>
    <w:rsid w:val="003E253C"/>
    <w:rsid w:val="003E2784"/>
    <w:rsid w:val="003E2A86"/>
    <w:rsid w:val="003E33BE"/>
    <w:rsid w:val="003E3C4D"/>
    <w:rsid w:val="003E3CD8"/>
    <w:rsid w:val="003E3E42"/>
    <w:rsid w:val="003E4013"/>
    <w:rsid w:val="003E405A"/>
    <w:rsid w:val="003E452C"/>
    <w:rsid w:val="003E490F"/>
    <w:rsid w:val="003E4996"/>
    <w:rsid w:val="003E4D4D"/>
    <w:rsid w:val="003E52FB"/>
    <w:rsid w:val="003E5948"/>
    <w:rsid w:val="003E5B75"/>
    <w:rsid w:val="003E64AE"/>
    <w:rsid w:val="003E64AF"/>
    <w:rsid w:val="003E64EA"/>
    <w:rsid w:val="003E65FD"/>
    <w:rsid w:val="003E677C"/>
    <w:rsid w:val="003E725E"/>
    <w:rsid w:val="003E7370"/>
    <w:rsid w:val="003E73E7"/>
    <w:rsid w:val="003E769D"/>
    <w:rsid w:val="003E7DFA"/>
    <w:rsid w:val="003F0CD0"/>
    <w:rsid w:val="003F0DC9"/>
    <w:rsid w:val="003F2096"/>
    <w:rsid w:val="003F23A9"/>
    <w:rsid w:val="003F2503"/>
    <w:rsid w:val="003F25B5"/>
    <w:rsid w:val="003F29F5"/>
    <w:rsid w:val="003F2A1E"/>
    <w:rsid w:val="003F2DDE"/>
    <w:rsid w:val="003F2E83"/>
    <w:rsid w:val="003F2FE5"/>
    <w:rsid w:val="003F348F"/>
    <w:rsid w:val="003F3AFC"/>
    <w:rsid w:val="003F3FF0"/>
    <w:rsid w:val="003F42AB"/>
    <w:rsid w:val="003F42D1"/>
    <w:rsid w:val="003F445D"/>
    <w:rsid w:val="003F45CD"/>
    <w:rsid w:val="003F4893"/>
    <w:rsid w:val="003F4DBC"/>
    <w:rsid w:val="003F4E7B"/>
    <w:rsid w:val="003F4EC2"/>
    <w:rsid w:val="003F5557"/>
    <w:rsid w:val="003F6273"/>
    <w:rsid w:val="003F6767"/>
    <w:rsid w:val="003F69D1"/>
    <w:rsid w:val="003F6A79"/>
    <w:rsid w:val="003F6F81"/>
    <w:rsid w:val="003F7299"/>
    <w:rsid w:val="003F7B1B"/>
    <w:rsid w:val="003F7DE7"/>
    <w:rsid w:val="00400314"/>
    <w:rsid w:val="0040035C"/>
    <w:rsid w:val="00400F65"/>
    <w:rsid w:val="00400FE1"/>
    <w:rsid w:val="004013DF"/>
    <w:rsid w:val="004013FD"/>
    <w:rsid w:val="0040162E"/>
    <w:rsid w:val="00401E86"/>
    <w:rsid w:val="00401ED3"/>
    <w:rsid w:val="00401FDD"/>
    <w:rsid w:val="00402580"/>
    <w:rsid w:val="00402F58"/>
    <w:rsid w:val="00403053"/>
    <w:rsid w:val="00403251"/>
    <w:rsid w:val="0040340B"/>
    <w:rsid w:val="0040396F"/>
    <w:rsid w:val="004039D7"/>
    <w:rsid w:val="00403C5C"/>
    <w:rsid w:val="00403C7C"/>
    <w:rsid w:val="00403D30"/>
    <w:rsid w:val="00403EA7"/>
    <w:rsid w:val="00404123"/>
    <w:rsid w:val="004041CB"/>
    <w:rsid w:val="00404652"/>
    <w:rsid w:val="00404685"/>
    <w:rsid w:val="0040474C"/>
    <w:rsid w:val="004047E8"/>
    <w:rsid w:val="004049F4"/>
    <w:rsid w:val="00404AA7"/>
    <w:rsid w:val="00404CB8"/>
    <w:rsid w:val="00404F90"/>
    <w:rsid w:val="0040501E"/>
    <w:rsid w:val="00405128"/>
    <w:rsid w:val="004055ED"/>
    <w:rsid w:val="00405713"/>
    <w:rsid w:val="00405799"/>
    <w:rsid w:val="00405BF1"/>
    <w:rsid w:val="0040610D"/>
    <w:rsid w:val="004063DF"/>
    <w:rsid w:val="00406762"/>
    <w:rsid w:val="0040698A"/>
    <w:rsid w:val="004069D1"/>
    <w:rsid w:val="00406C7D"/>
    <w:rsid w:val="00406EF3"/>
    <w:rsid w:val="00406F05"/>
    <w:rsid w:val="00407008"/>
    <w:rsid w:val="0040710B"/>
    <w:rsid w:val="00407334"/>
    <w:rsid w:val="00407968"/>
    <w:rsid w:val="00407F50"/>
    <w:rsid w:val="004105FA"/>
    <w:rsid w:val="00410B2C"/>
    <w:rsid w:val="00410E97"/>
    <w:rsid w:val="00410FF0"/>
    <w:rsid w:val="004113D8"/>
    <w:rsid w:val="0041159E"/>
    <w:rsid w:val="00411806"/>
    <w:rsid w:val="004118DC"/>
    <w:rsid w:val="00411E4F"/>
    <w:rsid w:val="00411EAD"/>
    <w:rsid w:val="0041207C"/>
    <w:rsid w:val="00412683"/>
    <w:rsid w:val="00412835"/>
    <w:rsid w:val="00412AF1"/>
    <w:rsid w:val="00412F39"/>
    <w:rsid w:val="004130B5"/>
    <w:rsid w:val="00413732"/>
    <w:rsid w:val="00413B60"/>
    <w:rsid w:val="00413B9B"/>
    <w:rsid w:val="00413BE7"/>
    <w:rsid w:val="00413D21"/>
    <w:rsid w:val="00413EC4"/>
    <w:rsid w:val="004142EF"/>
    <w:rsid w:val="004144D0"/>
    <w:rsid w:val="00414726"/>
    <w:rsid w:val="00414BA9"/>
    <w:rsid w:val="00414F4D"/>
    <w:rsid w:val="004155AC"/>
    <w:rsid w:val="004155C8"/>
    <w:rsid w:val="00415EDD"/>
    <w:rsid w:val="004163E5"/>
    <w:rsid w:val="00416BA7"/>
    <w:rsid w:val="00417062"/>
    <w:rsid w:val="0041707F"/>
    <w:rsid w:val="00417181"/>
    <w:rsid w:val="004177DC"/>
    <w:rsid w:val="004201DA"/>
    <w:rsid w:val="004204DD"/>
    <w:rsid w:val="004205C7"/>
    <w:rsid w:val="0042062C"/>
    <w:rsid w:val="00420CC1"/>
    <w:rsid w:val="00420CE4"/>
    <w:rsid w:val="00420F39"/>
    <w:rsid w:val="004210EA"/>
    <w:rsid w:val="004214B7"/>
    <w:rsid w:val="00421B7F"/>
    <w:rsid w:val="00421BE7"/>
    <w:rsid w:val="00421FA9"/>
    <w:rsid w:val="00421FD0"/>
    <w:rsid w:val="00422267"/>
    <w:rsid w:val="004227AB"/>
    <w:rsid w:val="00422D2B"/>
    <w:rsid w:val="00423337"/>
    <w:rsid w:val="0042374D"/>
    <w:rsid w:val="00423A56"/>
    <w:rsid w:val="00423AEA"/>
    <w:rsid w:val="00423C98"/>
    <w:rsid w:val="00423EBD"/>
    <w:rsid w:val="00424932"/>
    <w:rsid w:val="00424CAA"/>
    <w:rsid w:val="00424E7B"/>
    <w:rsid w:val="00424EB8"/>
    <w:rsid w:val="00425361"/>
    <w:rsid w:val="00425D3D"/>
    <w:rsid w:val="00426252"/>
    <w:rsid w:val="004265C4"/>
    <w:rsid w:val="004265FE"/>
    <w:rsid w:val="0042678F"/>
    <w:rsid w:val="00426952"/>
    <w:rsid w:val="00427271"/>
    <w:rsid w:val="0042727C"/>
    <w:rsid w:val="00427444"/>
    <w:rsid w:val="00427E64"/>
    <w:rsid w:val="00430040"/>
    <w:rsid w:val="0043026C"/>
    <w:rsid w:val="00430271"/>
    <w:rsid w:val="004305BE"/>
    <w:rsid w:val="00430772"/>
    <w:rsid w:val="00430B42"/>
    <w:rsid w:val="00430BF8"/>
    <w:rsid w:val="00430D50"/>
    <w:rsid w:val="00430E65"/>
    <w:rsid w:val="00431E10"/>
    <w:rsid w:val="004322D7"/>
    <w:rsid w:val="004326B1"/>
    <w:rsid w:val="00432B44"/>
    <w:rsid w:val="00432F0F"/>
    <w:rsid w:val="00433823"/>
    <w:rsid w:val="00433ACD"/>
    <w:rsid w:val="00433E7F"/>
    <w:rsid w:val="004343C5"/>
    <w:rsid w:val="00434883"/>
    <w:rsid w:val="004349E8"/>
    <w:rsid w:val="00434B48"/>
    <w:rsid w:val="00434F17"/>
    <w:rsid w:val="004353D9"/>
    <w:rsid w:val="00435921"/>
    <w:rsid w:val="00435985"/>
    <w:rsid w:val="00435ADF"/>
    <w:rsid w:val="00435D7F"/>
    <w:rsid w:val="00435F87"/>
    <w:rsid w:val="004364E7"/>
    <w:rsid w:val="004367A3"/>
    <w:rsid w:val="00436A63"/>
    <w:rsid w:val="00436F2D"/>
    <w:rsid w:val="00436FC3"/>
    <w:rsid w:val="004379EE"/>
    <w:rsid w:val="00437A64"/>
    <w:rsid w:val="004400A0"/>
    <w:rsid w:val="004404C2"/>
    <w:rsid w:val="00440575"/>
    <w:rsid w:val="00440666"/>
    <w:rsid w:val="00440CF3"/>
    <w:rsid w:val="00441E06"/>
    <w:rsid w:val="00441E18"/>
    <w:rsid w:val="00442855"/>
    <w:rsid w:val="00442C02"/>
    <w:rsid w:val="00442C59"/>
    <w:rsid w:val="00442E3D"/>
    <w:rsid w:val="00442E4A"/>
    <w:rsid w:val="0044353D"/>
    <w:rsid w:val="00443B12"/>
    <w:rsid w:val="00443E10"/>
    <w:rsid w:val="00443E5C"/>
    <w:rsid w:val="0044417B"/>
    <w:rsid w:val="004442B1"/>
    <w:rsid w:val="0044441A"/>
    <w:rsid w:val="00444664"/>
    <w:rsid w:val="00444804"/>
    <w:rsid w:val="004449C5"/>
    <w:rsid w:val="004451A0"/>
    <w:rsid w:val="00445553"/>
    <w:rsid w:val="00445662"/>
    <w:rsid w:val="00445CC9"/>
    <w:rsid w:val="00445D35"/>
    <w:rsid w:val="00445DEF"/>
    <w:rsid w:val="00446035"/>
    <w:rsid w:val="00446798"/>
    <w:rsid w:val="00446AB4"/>
    <w:rsid w:val="00446BB4"/>
    <w:rsid w:val="00446E9C"/>
    <w:rsid w:val="00447290"/>
    <w:rsid w:val="004502C4"/>
    <w:rsid w:val="00450573"/>
    <w:rsid w:val="004506EF"/>
    <w:rsid w:val="0045092A"/>
    <w:rsid w:val="0045093A"/>
    <w:rsid w:val="00450B79"/>
    <w:rsid w:val="00450BC2"/>
    <w:rsid w:val="00451641"/>
    <w:rsid w:val="00451660"/>
    <w:rsid w:val="00451D48"/>
    <w:rsid w:val="00452047"/>
    <w:rsid w:val="00452486"/>
    <w:rsid w:val="0045292B"/>
    <w:rsid w:val="00452BD8"/>
    <w:rsid w:val="00453471"/>
    <w:rsid w:val="0045348F"/>
    <w:rsid w:val="00453A65"/>
    <w:rsid w:val="00453B68"/>
    <w:rsid w:val="00453DF7"/>
    <w:rsid w:val="0045469A"/>
    <w:rsid w:val="00454853"/>
    <w:rsid w:val="00454B6E"/>
    <w:rsid w:val="00454BAD"/>
    <w:rsid w:val="0045519A"/>
    <w:rsid w:val="00455691"/>
    <w:rsid w:val="0045600B"/>
    <w:rsid w:val="004563D7"/>
    <w:rsid w:val="0045650C"/>
    <w:rsid w:val="004565C6"/>
    <w:rsid w:val="0045696E"/>
    <w:rsid w:val="0045697E"/>
    <w:rsid w:val="004569B8"/>
    <w:rsid w:val="00456A29"/>
    <w:rsid w:val="00456B48"/>
    <w:rsid w:val="00456B76"/>
    <w:rsid w:val="00456C9B"/>
    <w:rsid w:val="00456EC8"/>
    <w:rsid w:val="00456F4C"/>
    <w:rsid w:val="00456FF5"/>
    <w:rsid w:val="00457479"/>
    <w:rsid w:val="0045776B"/>
    <w:rsid w:val="004604A1"/>
    <w:rsid w:val="004606AE"/>
    <w:rsid w:val="00460D65"/>
    <w:rsid w:val="00460D6A"/>
    <w:rsid w:val="00460F46"/>
    <w:rsid w:val="00461B5E"/>
    <w:rsid w:val="00461CEE"/>
    <w:rsid w:val="0046240E"/>
    <w:rsid w:val="0046295D"/>
    <w:rsid w:val="00462BB1"/>
    <w:rsid w:val="00463118"/>
    <w:rsid w:val="004637C9"/>
    <w:rsid w:val="004637F1"/>
    <w:rsid w:val="004638B4"/>
    <w:rsid w:val="00463C5A"/>
    <w:rsid w:val="00463EB2"/>
    <w:rsid w:val="004648A4"/>
    <w:rsid w:val="00464DC4"/>
    <w:rsid w:val="0046541D"/>
    <w:rsid w:val="00465981"/>
    <w:rsid w:val="00465A70"/>
    <w:rsid w:val="00465B0C"/>
    <w:rsid w:val="0046606C"/>
    <w:rsid w:val="004663EE"/>
    <w:rsid w:val="00466427"/>
    <w:rsid w:val="00466445"/>
    <w:rsid w:val="00466594"/>
    <w:rsid w:val="004670B6"/>
    <w:rsid w:val="00467477"/>
    <w:rsid w:val="004679D5"/>
    <w:rsid w:val="00467F5F"/>
    <w:rsid w:val="004703BF"/>
    <w:rsid w:val="0047044D"/>
    <w:rsid w:val="00470E80"/>
    <w:rsid w:val="0047130A"/>
    <w:rsid w:val="0047140E"/>
    <w:rsid w:val="00471F88"/>
    <w:rsid w:val="00472127"/>
    <w:rsid w:val="004727B7"/>
    <w:rsid w:val="004727D8"/>
    <w:rsid w:val="004728D6"/>
    <w:rsid w:val="00472E04"/>
    <w:rsid w:val="00472F82"/>
    <w:rsid w:val="0047318C"/>
    <w:rsid w:val="00473224"/>
    <w:rsid w:val="00473648"/>
    <w:rsid w:val="0047371F"/>
    <w:rsid w:val="00473E3A"/>
    <w:rsid w:val="004743A4"/>
    <w:rsid w:val="00474868"/>
    <w:rsid w:val="00474BCC"/>
    <w:rsid w:val="004752A7"/>
    <w:rsid w:val="0047548F"/>
    <w:rsid w:val="00475A32"/>
    <w:rsid w:val="00475B73"/>
    <w:rsid w:val="00476358"/>
    <w:rsid w:val="00476559"/>
    <w:rsid w:val="004765AB"/>
    <w:rsid w:val="00476725"/>
    <w:rsid w:val="00476919"/>
    <w:rsid w:val="00476975"/>
    <w:rsid w:val="00476C5F"/>
    <w:rsid w:val="00476E98"/>
    <w:rsid w:val="004772E3"/>
    <w:rsid w:val="00477714"/>
    <w:rsid w:val="00477B75"/>
    <w:rsid w:val="00477C37"/>
    <w:rsid w:val="00477CDD"/>
    <w:rsid w:val="004803AB"/>
    <w:rsid w:val="004803C3"/>
    <w:rsid w:val="00480438"/>
    <w:rsid w:val="0048056A"/>
    <w:rsid w:val="00480C33"/>
    <w:rsid w:val="00481188"/>
    <w:rsid w:val="00481401"/>
    <w:rsid w:val="004817B0"/>
    <w:rsid w:val="004821AF"/>
    <w:rsid w:val="004822BD"/>
    <w:rsid w:val="00482C11"/>
    <w:rsid w:val="00482EAB"/>
    <w:rsid w:val="004831F8"/>
    <w:rsid w:val="00483393"/>
    <w:rsid w:val="00483B2C"/>
    <w:rsid w:val="00483FB9"/>
    <w:rsid w:val="004859DB"/>
    <w:rsid w:val="00485A37"/>
    <w:rsid w:val="00485C8A"/>
    <w:rsid w:val="00486F12"/>
    <w:rsid w:val="00486F67"/>
    <w:rsid w:val="00486FD1"/>
    <w:rsid w:val="0048757C"/>
    <w:rsid w:val="00487894"/>
    <w:rsid w:val="00487ACA"/>
    <w:rsid w:val="00487C21"/>
    <w:rsid w:val="004900F0"/>
    <w:rsid w:val="004901B3"/>
    <w:rsid w:val="00490357"/>
    <w:rsid w:val="00490A4C"/>
    <w:rsid w:val="00490AE9"/>
    <w:rsid w:val="00491792"/>
    <w:rsid w:val="00492369"/>
    <w:rsid w:val="0049268C"/>
    <w:rsid w:val="0049280D"/>
    <w:rsid w:val="00492D68"/>
    <w:rsid w:val="00492FFD"/>
    <w:rsid w:val="004931A6"/>
    <w:rsid w:val="00493284"/>
    <w:rsid w:val="0049331B"/>
    <w:rsid w:val="0049339D"/>
    <w:rsid w:val="00493988"/>
    <w:rsid w:val="00494048"/>
    <w:rsid w:val="00494696"/>
    <w:rsid w:val="00494996"/>
    <w:rsid w:val="00494E75"/>
    <w:rsid w:val="0049548E"/>
    <w:rsid w:val="004955B1"/>
    <w:rsid w:val="00495F0A"/>
    <w:rsid w:val="00496123"/>
    <w:rsid w:val="0049640A"/>
    <w:rsid w:val="00496715"/>
    <w:rsid w:val="00496D5F"/>
    <w:rsid w:val="00497242"/>
    <w:rsid w:val="0049726D"/>
    <w:rsid w:val="0049765A"/>
    <w:rsid w:val="00497690"/>
    <w:rsid w:val="004A034C"/>
    <w:rsid w:val="004A04BE"/>
    <w:rsid w:val="004A0764"/>
    <w:rsid w:val="004A0B4B"/>
    <w:rsid w:val="004A0BCE"/>
    <w:rsid w:val="004A106B"/>
    <w:rsid w:val="004A1228"/>
    <w:rsid w:val="004A1430"/>
    <w:rsid w:val="004A17B4"/>
    <w:rsid w:val="004A1887"/>
    <w:rsid w:val="004A18FC"/>
    <w:rsid w:val="004A26F7"/>
    <w:rsid w:val="004A2845"/>
    <w:rsid w:val="004A2BEA"/>
    <w:rsid w:val="004A33DC"/>
    <w:rsid w:val="004A34F5"/>
    <w:rsid w:val="004A387C"/>
    <w:rsid w:val="004A3906"/>
    <w:rsid w:val="004A3B87"/>
    <w:rsid w:val="004A3BC7"/>
    <w:rsid w:val="004A3E02"/>
    <w:rsid w:val="004A3E38"/>
    <w:rsid w:val="004A42BF"/>
    <w:rsid w:val="004A462A"/>
    <w:rsid w:val="004A4991"/>
    <w:rsid w:val="004A53F5"/>
    <w:rsid w:val="004A56E1"/>
    <w:rsid w:val="004A57F2"/>
    <w:rsid w:val="004A5AFC"/>
    <w:rsid w:val="004A6109"/>
    <w:rsid w:val="004A634F"/>
    <w:rsid w:val="004A636C"/>
    <w:rsid w:val="004A643E"/>
    <w:rsid w:val="004A672F"/>
    <w:rsid w:val="004A6995"/>
    <w:rsid w:val="004A69DB"/>
    <w:rsid w:val="004A6FAF"/>
    <w:rsid w:val="004A7056"/>
    <w:rsid w:val="004B0224"/>
    <w:rsid w:val="004B0313"/>
    <w:rsid w:val="004B0636"/>
    <w:rsid w:val="004B0817"/>
    <w:rsid w:val="004B08F6"/>
    <w:rsid w:val="004B148E"/>
    <w:rsid w:val="004B1613"/>
    <w:rsid w:val="004B1647"/>
    <w:rsid w:val="004B17E7"/>
    <w:rsid w:val="004B1985"/>
    <w:rsid w:val="004B19F7"/>
    <w:rsid w:val="004B19F8"/>
    <w:rsid w:val="004B1AA4"/>
    <w:rsid w:val="004B1B78"/>
    <w:rsid w:val="004B1F2E"/>
    <w:rsid w:val="004B27CD"/>
    <w:rsid w:val="004B2B75"/>
    <w:rsid w:val="004B2CD4"/>
    <w:rsid w:val="004B2F8D"/>
    <w:rsid w:val="004B3100"/>
    <w:rsid w:val="004B34E9"/>
    <w:rsid w:val="004B35AA"/>
    <w:rsid w:val="004B3828"/>
    <w:rsid w:val="004B3897"/>
    <w:rsid w:val="004B38B4"/>
    <w:rsid w:val="004B3990"/>
    <w:rsid w:val="004B39F4"/>
    <w:rsid w:val="004B429B"/>
    <w:rsid w:val="004B4869"/>
    <w:rsid w:val="004B49B0"/>
    <w:rsid w:val="004B4B9A"/>
    <w:rsid w:val="004B4D3A"/>
    <w:rsid w:val="004B4E31"/>
    <w:rsid w:val="004B5875"/>
    <w:rsid w:val="004B61BE"/>
    <w:rsid w:val="004B6F25"/>
    <w:rsid w:val="004B6F7B"/>
    <w:rsid w:val="004C0B67"/>
    <w:rsid w:val="004C0C1E"/>
    <w:rsid w:val="004C1879"/>
    <w:rsid w:val="004C19B4"/>
    <w:rsid w:val="004C21DC"/>
    <w:rsid w:val="004C2673"/>
    <w:rsid w:val="004C2838"/>
    <w:rsid w:val="004C2BE7"/>
    <w:rsid w:val="004C3012"/>
    <w:rsid w:val="004C3272"/>
    <w:rsid w:val="004C3542"/>
    <w:rsid w:val="004C37A9"/>
    <w:rsid w:val="004C4105"/>
    <w:rsid w:val="004C43A1"/>
    <w:rsid w:val="004C4415"/>
    <w:rsid w:val="004C4432"/>
    <w:rsid w:val="004C4A3C"/>
    <w:rsid w:val="004C4C3D"/>
    <w:rsid w:val="004C4F88"/>
    <w:rsid w:val="004C5519"/>
    <w:rsid w:val="004C5630"/>
    <w:rsid w:val="004C57BD"/>
    <w:rsid w:val="004C5AF1"/>
    <w:rsid w:val="004C5CA4"/>
    <w:rsid w:val="004C643F"/>
    <w:rsid w:val="004C6521"/>
    <w:rsid w:val="004C669E"/>
    <w:rsid w:val="004C68AF"/>
    <w:rsid w:val="004C7391"/>
    <w:rsid w:val="004C740C"/>
    <w:rsid w:val="004C743C"/>
    <w:rsid w:val="004C7A75"/>
    <w:rsid w:val="004C7C79"/>
    <w:rsid w:val="004C7CCD"/>
    <w:rsid w:val="004D0141"/>
    <w:rsid w:val="004D03DB"/>
    <w:rsid w:val="004D0BF8"/>
    <w:rsid w:val="004D0C90"/>
    <w:rsid w:val="004D1812"/>
    <w:rsid w:val="004D1A97"/>
    <w:rsid w:val="004D1B08"/>
    <w:rsid w:val="004D1C20"/>
    <w:rsid w:val="004D219B"/>
    <w:rsid w:val="004D2283"/>
    <w:rsid w:val="004D26E8"/>
    <w:rsid w:val="004D2832"/>
    <w:rsid w:val="004D29BC"/>
    <w:rsid w:val="004D37E2"/>
    <w:rsid w:val="004D3A0C"/>
    <w:rsid w:val="004D3D98"/>
    <w:rsid w:val="004D3E8B"/>
    <w:rsid w:val="004D3EEB"/>
    <w:rsid w:val="004D4053"/>
    <w:rsid w:val="004D4CB9"/>
    <w:rsid w:val="004D51BF"/>
    <w:rsid w:val="004D5847"/>
    <w:rsid w:val="004D5960"/>
    <w:rsid w:val="004D5ABC"/>
    <w:rsid w:val="004D5B2C"/>
    <w:rsid w:val="004D5C40"/>
    <w:rsid w:val="004D5D71"/>
    <w:rsid w:val="004D62E0"/>
    <w:rsid w:val="004D67BD"/>
    <w:rsid w:val="004D6868"/>
    <w:rsid w:val="004D6E1A"/>
    <w:rsid w:val="004D7210"/>
    <w:rsid w:val="004D7305"/>
    <w:rsid w:val="004D7A3E"/>
    <w:rsid w:val="004D7ACD"/>
    <w:rsid w:val="004E01D5"/>
    <w:rsid w:val="004E06E0"/>
    <w:rsid w:val="004E0C67"/>
    <w:rsid w:val="004E0C7A"/>
    <w:rsid w:val="004E10D5"/>
    <w:rsid w:val="004E19E0"/>
    <w:rsid w:val="004E1ACF"/>
    <w:rsid w:val="004E2A8C"/>
    <w:rsid w:val="004E2E7C"/>
    <w:rsid w:val="004E34FD"/>
    <w:rsid w:val="004E3CD6"/>
    <w:rsid w:val="004E3F33"/>
    <w:rsid w:val="004E436E"/>
    <w:rsid w:val="004E461D"/>
    <w:rsid w:val="004E4851"/>
    <w:rsid w:val="004E495F"/>
    <w:rsid w:val="004E4C73"/>
    <w:rsid w:val="004E4D89"/>
    <w:rsid w:val="004E4E18"/>
    <w:rsid w:val="004E4EAF"/>
    <w:rsid w:val="004E52AE"/>
    <w:rsid w:val="004E5529"/>
    <w:rsid w:val="004E5705"/>
    <w:rsid w:val="004E583C"/>
    <w:rsid w:val="004E59A5"/>
    <w:rsid w:val="004E6513"/>
    <w:rsid w:val="004E659A"/>
    <w:rsid w:val="004E6B24"/>
    <w:rsid w:val="004E6EC8"/>
    <w:rsid w:val="004E74FC"/>
    <w:rsid w:val="004E7807"/>
    <w:rsid w:val="004F0276"/>
    <w:rsid w:val="004F0529"/>
    <w:rsid w:val="004F074C"/>
    <w:rsid w:val="004F0970"/>
    <w:rsid w:val="004F0AD0"/>
    <w:rsid w:val="004F0FF5"/>
    <w:rsid w:val="004F1096"/>
    <w:rsid w:val="004F129C"/>
    <w:rsid w:val="004F1334"/>
    <w:rsid w:val="004F1733"/>
    <w:rsid w:val="004F1848"/>
    <w:rsid w:val="004F18E8"/>
    <w:rsid w:val="004F199E"/>
    <w:rsid w:val="004F19BA"/>
    <w:rsid w:val="004F1AF7"/>
    <w:rsid w:val="004F1B25"/>
    <w:rsid w:val="004F1FC7"/>
    <w:rsid w:val="004F210B"/>
    <w:rsid w:val="004F2556"/>
    <w:rsid w:val="004F25D4"/>
    <w:rsid w:val="004F284D"/>
    <w:rsid w:val="004F2AD4"/>
    <w:rsid w:val="004F2D51"/>
    <w:rsid w:val="004F305B"/>
    <w:rsid w:val="004F3438"/>
    <w:rsid w:val="004F3484"/>
    <w:rsid w:val="004F3C95"/>
    <w:rsid w:val="004F3E7E"/>
    <w:rsid w:val="004F4022"/>
    <w:rsid w:val="004F43B0"/>
    <w:rsid w:val="004F4C91"/>
    <w:rsid w:val="004F4D2F"/>
    <w:rsid w:val="004F545B"/>
    <w:rsid w:val="004F68EA"/>
    <w:rsid w:val="004F75A5"/>
    <w:rsid w:val="004F765C"/>
    <w:rsid w:val="004F789B"/>
    <w:rsid w:val="004F7918"/>
    <w:rsid w:val="004F7F2A"/>
    <w:rsid w:val="00500009"/>
    <w:rsid w:val="00500090"/>
    <w:rsid w:val="005002CC"/>
    <w:rsid w:val="00500623"/>
    <w:rsid w:val="00500749"/>
    <w:rsid w:val="005007A3"/>
    <w:rsid w:val="005007D4"/>
    <w:rsid w:val="00500C36"/>
    <w:rsid w:val="00501997"/>
    <w:rsid w:val="00501B1A"/>
    <w:rsid w:val="005020D6"/>
    <w:rsid w:val="00502772"/>
    <w:rsid w:val="005027BC"/>
    <w:rsid w:val="00502B80"/>
    <w:rsid w:val="00503112"/>
    <w:rsid w:val="005034CC"/>
    <w:rsid w:val="00504EF7"/>
    <w:rsid w:val="00504F49"/>
    <w:rsid w:val="005050B4"/>
    <w:rsid w:val="0050520A"/>
    <w:rsid w:val="005053B2"/>
    <w:rsid w:val="0050556E"/>
    <w:rsid w:val="00505579"/>
    <w:rsid w:val="00505A1F"/>
    <w:rsid w:val="00505AE9"/>
    <w:rsid w:val="005065F1"/>
    <w:rsid w:val="00506F88"/>
    <w:rsid w:val="00507543"/>
    <w:rsid w:val="00507892"/>
    <w:rsid w:val="005078DD"/>
    <w:rsid w:val="00507CCA"/>
    <w:rsid w:val="00507FF8"/>
    <w:rsid w:val="00510002"/>
    <w:rsid w:val="005102A2"/>
    <w:rsid w:val="005106A5"/>
    <w:rsid w:val="00510C43"/>
    <w:rsid w:val="00510E98"/>
    <w:rsid w:val="00511776"/>
    <w:rsid w:val="00511A96"/>
    <w:rsid w:val="00511AE3"/>
    <w:rsid w:val="00511B92"/>
    <w:rsid w:val="005121C2"/>
    <w:rsid w:val="00512229"/>
    <w:rsid w:val="005124BC"/>
    <w:rsid w:val="00512A7D"/>
    <w:rsid w:val="00512B2D"/>
    <w:rsid w:val="00512E43"/>
    <w:rsid w:val="00513174"/>
    <w:rsid w:val="00513796"/>
    <w:rsid w:val="00513B7E"/>
    <w:rsid w:val="00513D97"/>
    <w:rsid w:val="005140CE"/>
    <w:rsid w:val="005143C1"/>
    <w:rsid w:val="00514C8B"/>
    <w:rsid w:val="005150C6"/>
    <w:rsid w:val="0051579A"/>
    <w:rsid w:val="00515A65"/>
    <w:rsid w:val="005164F3"/>
    <w:rsid w:val="00516E42"/>
    <w:rsid w:val="00520A60"/>
    <w:rsid w:val="00520F6C"/>
    <w:rsid w:val="005212B3"/>
    <w:rsid w:val="005212D8"/>
    <w:rsid w:val="005217FA"/>
    <w:rsid w:val="005223D6"/>
    <w:rsid w:val="00522616"/>
    <w:rsid w:val="00522C74"/>
    <w:rsid w:val="00522CBC"/>
    <w:rsid w:val="00522EB1"/>
    <w:rsid w:val="00522F16"/>
    <w:rsid w:val="005236B6"/>
    <w:rsid w:val="005236BD"/>
    <w:rsid w:val="005237AA"/>
    <w:rsid w:val="00523C18"/>
    <w:rsid w:val="00523CD9"/>
    <w:rsid w:val="00523DB2"/>
    <w:rsid w:val="00523DBA"/>
    <w:rsid w:val="00523FE2"/>
    <w:rsid w:val="00524A42"/>
    <w:rsid w:val="00524A49"/>
    <w:rsid w:val="00525894"/>
    <w:rsid w:val="00525CD9"/>
    <w:rsid w:val="00525E59"/>
    <w:rsid w:val="00525FA6"/>
    <w:rsid w:val="00526036"/>
    <w:rsid w:val="005264A9"/>
    <w:rsid w:val="0052658E"/>
    <w:rsid w:val="00526B22"/>
    <w:rsid w:val="00526BE0"/>
    <w:rsid w:val="00527335"/>
    <w:rsid w:val="00527851"/>
    <w:rsid w:val="005279FE"/>
    <w:rsid w:val="00527D1A"/>
    <w:rsid w:val="00527D71"/>
    <w:rsid w:val="00527DD4"/>
    <w:rsid w:val="00530545"/>
    <w:rsid w:val="005307F6"/>
    <w:rsid w:val="00530BFB"/>
    <w:rsid w:val="00531377"/>
    <w:rsid w:val="005313D6"/>
    <w:rsid w:val="0053145F"/>
    <w:rsid w:val="00531E1A"/>
    <w:rsid w:val="00532107"/>
    <w:rsid w:val="00532381"/>
    <w:rsid w:val="005323C6"/>
    <w:rsid w:val="005325B1"/>
    <w:rsid w:val="00532777"/>
    <w:rsid w:val="00532B56"/>
    <w:rsid w:val="00532E0C"/>
    <w:rsid w:val="00532E36"/>
    <w:rsid w:val="005331BA"/>
    <w:rsid w:val="00533637"/>
    <w:rsid w:val="005340E7"/>
    <w:rsid w:val="00534223"/>
    <w:rsid w:val="00534C73"/>
    <w:rsid w:val="00535BEC"/>
    <w:rsid w:val="005366A4"/>
    <w:rsid w:val="005367BF"/>
    <w:rsid w:val="00536CB8"/>
    <w:rsid w:val="00536F55"/>
    <w:rsid w:val="00537821"/>
    <w:rsid w:val="00537885"/>
    <w:rsid w:val="00537D04"/>
    <w:rsid w:val="00537FD9"/>
    <w:rsid w:val="00540414"/>
    <w:rsid w:val="00540978"/>
    <w:rsid w:val="00540996"/>
    <w:rsid w:val="00541286"/>
    <w:rsid w:val="0054159F"/>
    <w:rsid w:val="0054226D"/>
    <w:rsid w:val="005426B7"/>
    <w:rsid w:val="00542757"/>
    <w:rsid w:val="00542841"/>
    <w:rsid w:val="00542851"/>
    <w:rsid w:val="00543064"/>
    <w:rsid w:val="005430E2"/>
    <w:rsid w:val="005433F5"/>
    <w:rsid w:val="00543E52"/>
    <w:rsid w:val="005440D0"/>
    <w:rsid w:val="00544322"/>
    <w:rsid w:val="00544355"/>
    <w:rsid w:val="00544A49"/>
    <w:rsid w:val="00544A77"/>
    <w:rsid w:val="00544DA0"/>
    <w:rsid w:val="0054539C"/>
    <w:rsid w:val="005456D6"/>
    <w:rsid w:val="00545BA6"/>
    <w:rsid w:val="005461B1"/>
    <w:rsid w:val="00546D0B"/>
    <w:rsid w:val="00546E2F"/>
    <w:rsid w:val="00546E39"/>
    <w:rsid w:val="0054739D"/>
    <w:rsid w:val="005473FA"/>
    <w:rsid w:val="0054784C"/>
    <w:rsid w:val="00547D1C"/>
    <w:rsid w:val="00547E70"/>
    <w:rsid w:val="005500F6"/>
    <w:rsid w:val="0055048E"/>
    <w:rsid w:val="00551155"/>
    <w:rsid w:val="005512CD"/>
    <w:rsid w:val="00551662"/>
    <w:rsid w:val="00551817"/>
    <w:rsid w:val="00551901"/>
    <w:rsid w:val="00551A7A"/>
    <w:rsid w:val="00551E33"/>
    <w:rsid w:val="005521FF"/>
    <w:rsid w:val="0055272F"/>
    <w:rsid w:val="00552FEF"/>
    <w:rsid w:val="00553469"/>
    <w:rsid w:val="005536EC"/>
    <w:rsid w:val="0055393A"/>
    <w:rsid w:val="005539AD"/>
    <w:rsid w:val="00553A83"/>
    <w:rsid w:val="00553A90"/>
    <w:rsid w:val="00553BBF"/>
    <w:rsid w:val="00553D2C"/>
    <w:rsid w:val="00553E0A"/>
    <w:rsid w:val="005541FE"/>
    <w:rsid w:val="005555C9"/>
    <w:rsid w:val="00556C53"/>
    <w:rsid w:val="0055760F"/>
    <w:rsid w:val="00557733"/>
    <w:rsid w:val="00557B88"/>
    <w:rsid w:val="00557B89"/>
    <w:rsid w:val="0056050B"/>
    <w:rsid w:val="005608EF"/>
    <w:rsid w:val="00560E59"/>
    <w:rsid w:val="00561B06"/>
    <w:rsid w:val="00561FE6"/>
    <w:rsid w:val="00562576"/>
    <w:rsid w:val="005626CB"/>
    <w:rsid w:val="00562E33"/>
    <w:rsid w:val="005639B1"/>
    <w:rsid w:val="0056465E"/>
    <w:rsid w:val="0056524C"/>
    <w:rsid w:val="005660A4"/>
    <w:rsid w:val="00566134"/>
    <w:rsid w:val="00566311"/>
    <w:rsid w:val="00566E78"/>
    <w:rsid w:val="005671B9"/>
    <w:rsid w:val="00567897"/>
    <w:rsid w:val="0056791E"/>
    <w:rsid w:val="00567A6D"/>
    <w:rsid w:val="00567BDF"/>
    <w:rsid w:val="00570699"/>
    <w:rsid w:val="00570BD0"/>
    <w:rsid w:val="00570BEE"/>
    <w:rsid w:val="00570CBA"/>
    <w:rsid w:val="00570CF4"/>
    <w:rsid w:val="00570D07"/>
    <w:rsid w:val="0057109A"/>
    <w:rsid w:val="0057110E"/>
    <w:rsid w:val="005717B6"/>
    <w:rsid w:val="00571A79"/>
    <w:rsid w:val="00571CB4"/>
    <w:rsid w:val="00571F24"/>
    <w:rsid w:val="00571F93"/>
    <w:rsid w:val="0057296A"/>
    <w:rsid w:val="005730AA"/>
    <w:rsid w:val="00573427"/>
    <w:rsid w:val="0057395B"/>
    <w:rsid w:val="00574144"/>
    <w:rsid w:val="00574377"/>
    <w:rsid w:val="0057447E"/>
    <w:rsid w:val="005745FB"/>
    <w:rsid w:val="005749E1"/>
    <w:rsid w:val="00574B15"/>
    <w:rsid w:val="005752E3"/>
    <w:rsid w:val="00575467"/>
    <w:rsid w:val="00575D58"/>
    <w:rsid w:val="00576283"/>
    <w:rsid w:val="00576D82"/>
    <w:rsid w:val="00576ED0"/>
    <w:rsid w:val="00577453"/>
    <w:rsid w:val="005774DD"/>
    <w:rsid w:val="00577794"/>
    <w:rsid w:val="00577AFB"/>
    <w:rsid w:val="00577DF0"/>
    <w:rsid w:val="00580036"/>
    <w:rsid w:val="005804AE"/>
    <w:rsid w:val="00580715"/>
    <w:rsid w:val="00580798"/>
    <w:rsid w:val="00580A96"/>
    <w:rsid w:val="0058124E"/>
    <w:rsid w:val="005814A8"/>
    <w:rsid w:val="005816C6"/>
    <w:rsid w:val="00581848"/>
    <w:rsid w:val="00581CE0"/>
    <w:rsid w:val="005821CB"/>
    <w:rsid w:val="00582791"/>
    <w:rsid w:val="00582890"/>
    <w:rsid w:val="00582B60"/>
    <w:rsid w:val="00582DBD"/>
    <w:rsid w:val="00583124"/>
    <w:rsid w:val="00583362"/>
    <w:rsid w:val="0058373B"/>
    <w:rsid w:val="0058386E"/>
    <w:rsid w:val="005838CB"/>
    <w:rsid w:val="00583A3A"/>
    <w:rsid w:val="005842AA"/>
    <w:rsid w:val="00584764"/>
    <w:rsid w:val="00584CD3"/>
    <w:rsid w:val="0058506B"/>
    <w:rsid w:val="00585427"/>
    <w:rsid w:val="00585F85"/>
    <w:rsid w:val="005861A1"/>
    <w:rsid w:val="005867EB"/>
    <w:rsid w:val="00586943"/>
    <w:rsid w:val="00586F88"/>
    <w:rsid w:val="005870A4"/>
    <w:rsid w:val="005871AA"/>
    <w:rsid w:val="005874ED"/>
    <w:rsid w:val="00587519"/>
    <w:rsid w:val="005879D1"/>
    <w:rsid w:val="00587F5F"/>
    <w:rsid w:val="005902C5"/>
    <w:rsid w:val="00590353"/>
    <w:rsid w:val="00590501"/>
    <w:rsid w:val="0059065C"/>
    <w:rsid w:val="00590961"/>
    <w:rsid w:val="00590B9E"/>
    <w:rsid w:val="0059159E"/>
    <w:rsid w:val="0059185C"/>
    <w:rsid w:val="00591882"/>
    <w:rsid w:val="005920F3"/>
    <w:rsid w:val="00592469"/>
    <w:rsid w:val="00592852"/>
    <w:rsid w:val="00592908"/>
    <w:rsid w:val="005932E9"/>
    <w:rsid w:val="0059342B"/>
    <w:rsid w:val="005941AE"/>
    <w:rsid w:val="00594238"/>
    <w:rsid w:val="005942A0"/>
    <w:rsid w:val="005942B9"/>
    <w:rsid w:val="0059443E"/>
    <w:rsid w:val="00594E0D"/>
    <w:rsid w:val="00594E2B"/>
    <w:rsid w:val="00595316"/>
    <w:rsid w:val="0059543E"/>
    <w:rsid w:val="0059577E"/>
    <w:rsid w:val="005958F6"/>
    <w:rsid w:val="00595C0A"/>
    <w:rsid w:val="00595FAB"/>
    <w:rsid w:val="00596346"/>
    <w:rsid w:val="00596702"/>
    <w:rsid w:val="0059679E"/>
    <w:rsid w:val="00596A4E"/>
    <w:rsid w:val="00596DB6"/>
    <w:rsid w:val="0059703E"/>
    <w:rsid w:val="005A00CD"/>
    <w:rsid w:val="005A019A"/>
    <w:rsid w:val="005A02FC"/>
    <w:rsid w:val="005A046E"/>
    <w:rsid w:val="005A0753"/>
    <w:rsid w:val="005A0FE1"/>
    <w:rsid w:val="005A1250"/>
    <w:rsid w:val="005A19DF"/>
    <w:rsid w:val="005A1AA8"/>
    <w:rsid w:val="005A2238"/>
    <w:rsid w:val="005A24D6"/>
    <w:rsid w:val="005A2EF1"/>
    <w:rsid w:val="005A3194"/>
    <w:rsid w:val="005A364E"/>
    <w:rsid w:val="005A36D8"/>
    <w:rsid w:val="005A36FF"/>
    <w:rsid w:val="005A37B8"/>
    <w:rsid w:val="005A3967"/>
    <w:rsid w:val="005A3F3D"/>
    <w:rsid w:val="005A3FD0"/>
    <w:rsid w:val="005A4016"/>
    <w:rsid w:val="005A4A73"/>
    <w:rsid w:val="005A4E57"/>
    <w:rsid w:val="005A4FB1"/>
    <w:rsid w:val="005A5169"/>
    <w:rsid w:val="005A53FC"/>
    <w:rsid w:val="005A548C"/>
    <w:rsid w:val="005A599B"/>
    <w:rsid w:val="005A64C9"/>
    <w:rsid w:val="005A65E2"/>
    <w:rsid w:val="005A6BE1"/>
    <w:rsid w:val="005A6F44"/>
    <w:rsid w:val="005A707B"/>
    <w:rsid w:val="005A71AD"/>
    <w:rsid w:val="005A72EF"/>
    <w:rsid w:val="005A73AB"/>
    <w:rsid w:val="005A78F6"/>
    <w:rsid w:val="005A7AE9"/>
    <w:rsid w:val="005A7B47"/>
    <w:rsid w:val="005B014A"/>
    <w:rsid w:val="005B070B"/>
    <w:rsid w:val="005B0A3E"/>
    <w:rsid w:val="005B0D92"/>
    <w:rsid w:val="005B1122"/>
    <w:rsid w:val="005B1507"/>
    <w:rsid w:val="005B1772"/>
    <w:rsid w:val="005B19BE"/>
    <w:rsid w:val="005B1E63"/>
    <w:rsid w:val="005B2122"/>
    <w:rsid w:val="005B292C"/>
    <w:rsid w:val="005B309A"/>
    <w:rsid w:val="005B36DF"/>
    <w:rsid w:val="005B38F1"/>
    <w:rsid w:val="005B39A7"/>
    <w:rsid w:val="005B39FB"/>
    <w:rsid w:val="005B483B"/>
    <w:rsid w:val="005B4841"/>
    <w:rsid w:val="005B51B3"/>
    <w:rsid w:val="005B53ED"/>
    <w:rsid w:val="005B5515"/>
    <w:rsid w:val="005B5632"/>
    <w:rsid w:val="005B5C7A"/>
    <w:rsid w:val="005B5D94"/>
    <w:rsid w:val="005B61EC"/>
    <w:rsid w:val="005B63C7"/>
    <w:rsid w:val="005B6668"/>
    <w:rsid w:val="005B6737"/>
    <w:rsid w:val="005B6B75"/>
    <w:rsid w:val="005B6CC1"/>
    <w:rsid w:val="005B7096"/>
    <w:rsid w:val="005B7102"/>
    <w:rsid w:val="005B72EA"/>
    <w:rsid w:val="005B73BA"/>
    <w:rsid w:val="005B75F7"/>
    <w:rsid w:val="005B76B0"/>
    <w:rsid w:val="005B797A"/>
    <w:rsid w:val="005B7B40"/>
    <w:rsid w:val="005B7D61"/>
    <w:rsid w:val="005B7D9F"/>
    <w:rsid w:val="005C01ED"/>
    <w:rsid w:val="005C0798"/>
    <w:rsid w:val="005C0825"/>
    <w:rsid w:val="005C0DC7"/>
    <w:rsid w:val="005C1196"/>
    <w:rsid w:val="005C121B"/>
    <w:rsid w:val="005C14D3"/>
    <w:rsid w:val="005C1760"/>
    <w:rsid w:val="005C20AF"/>
    <w:rsid w:val="005C2A02"/>
    <w:rsid w:val="005C2B9D"/>
    <w:rsid w:val="005C2EB3"/>
    <w:rsid w:val="005C3396"/>
    <w:rsid w:val="005C342F"/>
    <w:rsid w:val="005C35D8"/>
    <w:rsid w:val="005C3B8A"/>
    <w:rsid w:val="005C3CB5"/>
    <w:rsid w:val="005C3CEF"/>
    <w:rsid w:val="005C4941"/>
    <w:rsid w:val="005C4BF1"/>
    <w:rsid w:val="005C4E54"/>
    <w:rsid w:val="005C5A92"/>
    <w:rsid w:val="005C6645"/>
    <w:rsid w:val="005C697E"/>
    <w:rsid w:val="005C71AA"/>
    <w:rsid w:val="005C74C3"/>
    <w:rsid w:val="005C7820"/>
    <w:rsid w:val="005C78AF"/>
    <w:rsid w:val="005C7B1F"/>
    <w:rsid w:val="005C7B78"/>
    <w:rsid w:val="005D0362"/>
    <w:rsid w:val="005D0601"/>
    <w:rsid w:val="005D07BC"/>
    <w:rsid w:val="005D0874"/>
    <w:rsid w:val="005D0A8C"/>
    <w:rsid w:val="005D1342"/>
    <w:rsid w:val="005D13CF"/>
    <w:rsid w:val="005D13E6"/>
    <w:rsid w:val="005D1E10"/>
    <w:rsid w:val="005D1EAF"/>
    <w:rsid w:val="005D20F1"/>
    <w:rsid w:val="005D280E"/>
    <w:rsid w:val="005D2892"/>
    <w:rsid w:val="005D2917"/>
    <w:rsid w:val="005D2ED0"/>
    <w:rsid w:val="005D30FB"/>
    <w:rsid w:val="005D34ED"/>
    <w:rsid w:val="005D3716"/>
    <w:rsid w:val="005D44F6"/>
    <w:rsid w:val="005D4B11"/>
    <w:rsid w:val="005D4C3F"/>
    <w:rsid w:val="005D4D9F"/>
    <w:rsid w:val="005D5374"/>
    <w:rsid w:val="005D53B4"/>
    <w:rsid w:val="005D5469"/>
    <w:rsid w:val="005D5CBF"/>
    <w:rsid w:val="005D5E43"/>
    <w:rsid w:val="005D6760"/>
    <w:rsid w:val="005D6975"/>
    <w:rsid w:val="005D6F69"/>
    <w:rsid w:val="005D728A"/>
    <w:rsid w:val="005D74DB"/>
    <w:rsid w:val="005D75F4"/>
    <w:rsid w:val="005D7778"/>
    <w:rsid w:val="005D78FD"/>
    <w:rsid w:val="005E0E40"/>
    <w:rsid w:val="005E1B47"/>
    <w:rsid w:val="005E292D"/>
    <w:rsid w:val="005E2A27"/>
    <w:rsid w:val="005E2F97"/>
    <w:rsid w:val="005E3947"/>
    <w:rsid w:val="005E3F90"/>
    <w:rsid w:val="005E4562"/>
    <w:rsid w:val="005E49C4"/>
    <w:rsid w:val="005E4B0E"/>
    <w:rsid w:val="005E4B50"/>
    <w:rsid w:val="005E4C34"/>
    <w:rsid w:val="005E4E5B"/>
    <w:rsid w:val="005E5C17"/>
    <w:rsid w:val="005E652B"/>
    <w:rsid w:val="005E67B7"/>
    <w:rsid w:val="005E6B2C"/>
    <w:rsid w:val="005E6D3A"/>
    <w:rsid w:val="005E71C7"/>
    <w:rsid w:val="005E76A0"/>
    <w:rsid w:val="005E795F"/>
    <w:rsid w:val="005F0594"/>
    <w:rsid w:val="005F0D83"/>
    <w:rsid w:val="005F101C"/>
    <w:rsid w:val="005F165A"/>
    <w:rsid w:val="005F1923"/>
    <w:rsid w:val="005F1C45"/>
    <w:rsid w:val="005F1D40"/>
    <w:rsid w:val="005F29D6"/>
    <w:rsid w:val="005F32AE"/>
    <w:rsid w:val="005F3632"/>
    <w:rsid w:val="005F401E"/>
    <w:rsid w:val="005F47F6"/>
    <w:rsid w:val="005F5024"/>
    <w:rsid w:val="005F53B3"/>
    <w:rsid w:val="005F56F5"/>
    <w:rsid w:val="005F5712"/>
    <w:rsid w:val="005F58FB"/>
    <w:rsid w:val="005F5BB2"/>
    <w:rsid w:val="005F6016"/>
    <w:rsid w:val="005F6443"/>
    <w:rsid w:val="005F67E9"/>
    <w:rsid w:val="005F722C"/>
    <w:rsid w:val="005F731A"/>
    <w:rsid w:val="005F7CE3"/>
    <w:rsid w:val="005F7DC7"/>
    <w:rsid w:val="006005E0"/>
    <w:rsid w:val="00600608"/>
    <w:rsid w:val="00601101"/>
    <w:rsid w:val="00601380"/>
    <w:rsid w:val="006013AA"/>
    <w:rsid w:val="00601752"/>
    <w:rsid w:val="00601879"/>
    <w:rsid w:val="00601A51"/>
    <w:rsid w:val="00601E00"/>
    <w:rsid w:val="006024EC"/>
    <w:rsid w:val="0060261D"/>
    <w:rsid w:val="00602DD7"/>
    <w:rsid w:val="00602DDC"/>
    <w:rsid w:val="00602F5E"/>
    <w:rsid w:val="006030EE"/>
    <w:rsid w:val="0060324A"/>
    <w:rsid w:val="006034BF"/>
    <w:rsid w:val="00603725"/>
    <w:rsid w:val="006037C8"/>
    <w:rsid w:val="006037F1"/>
    <w:rsid w:val="00603AD5"/>
    <w:rsid w:val="00603CFB"/>
    <w:rsid w:val="00603ED1"/>
    <w:rsid w:val="00604474"/>
    <w:rsid w:val="006044DA"/>
    <w:rsid w:val="0060460C"/>
    <w:rsid w:val="006046C1"/>
    <w:rsid w:val="00604880"/>
    <w:rsid w:val="0060495C"/>
    <w:rsid w:val="00604B6C"/>
    <w:rsid w:val="00605144"/>
    <w:rsid w:val="006052D3"/>
    <w:rsid w:val="0060607F"/>
    <w:rsid w:val="00606497"/>
    <w:rsid w:val="006069F8"/>
    <w:rsid w:val="00606C35"/>
    <w:rsid w:val="00606FA5"/>
    <w:rsid w:val="00607071"/>
    <w:rsid w:val="0060748E"/>
    <w:rsid w:val="006077BD"/>
    <w:rsid w:val="00607B92"/>
    <w:rsid w:val="00607D0D"/>
    <w:rsid w:val="00607EA4"/>
    <w:rsid w:val="006100DA"/>
    <w:rsid w:val="00610124"/>
    <w:rsid w:val="0061044E"/>
    <w:rsid w:val="006105CE"/>
    <w:rsid w:val="006107B5"/>
    <w:rsid w:val="00610B07"/>
    <w:rsid w:val="00610E2A"/>
    <w:rsid w:val="00611093"/>
    <w:rsid w:val="00611125"/>
    <w:rsid w:val="006113AF"/>
    <w:rsid w:val="0061144A"/>
    <w:rsid w:val="006115FA"/>
    <w:rsid w:val="00611DEA"/>
    <w:rsid w:val="00611E07"/>
    <w:rsid w:val="006122E2"/>
    <w:rsid w:val="006125FB"/>
    <w:rsid w:val="006127EB"/>
    <w:rsid w:val="00612DDC"/>
    <w:rsid w:val="00612E3B"/>
    <w:rsid w:val="00612EE0"/>
    <w:rsid w:val="00612EF2"/>
    <w:rsid w:val="00613255"/>
    <w:rsid w:val="00613317"/>
    <w:rsid w:val="006135E7"/>
    <w:rsid w:val="006139D9"/>
    <w:rsid w:val="006142E9"/>
    <w:rsid w:val="006145EF"/>
    <w:rsid w:val="006154AA"/>
    <w:rsid w:val="006156B8"/>
    <w:rsid w:val="00615757"/>
    <w:rsid w:val="00615904"/>
    <w:rsid w:val="00615A99"/>
    <w:rsid w:val="00615BCD"/>
    <w:rsid w:val="00615D77"/>
    <w:rsid w:val="006161BE"/>
    <w:rsid w:val="00616A6B"/>
    <w:rsid w:val="00617338"/>
    <w:rsid w:val="006173F1"/>
    <w:rsid w:val="006174E1"/>
    <w:rsid w:val="00617662"/>
    <w:rsid w:val="00617E5D"/>
    <w:rsid w:val="00617EF2"/>
    <w:rsid w:val="006200B7"/>
    <w:rsid w:val="00620382"/>
    <w:rsid w:val="00620768"/>
    <w:rsid w:val="00620857"/>
    <w:rsid w:val="0062178F"/>
    <w:rsid w:val="00621980"/>
    <w:rsid w:val="00621FB5"/>
    <w:rsid w:val="0062232C"/>
    <w:rsid w:val="006224AE"/>
    <w:rsid w:val="006226D6"/>
    <w:rsid w:val="0062270E"/>
    <w:rsid w:val="0062275D"/>
    <w:rsid w:val="00622848"/>
    <w:rsid w:val="006228A9"/>
    <w:rsid w:val="00622A41"/>
    <w:rsid w:val="00622DC1"/>
    <w:rsid w:val="0062316E"/>
    <w:rsid w:val="006231A5"/>
    <w:rsid w:val="00623394"/>
    <w:rsid w:val="00623604"/>
    <w:rsid w:val="00623E0C"/>
    <w:rsid w:val="0062417F"/>
    <w:rsid w:val="00624559"/>
    <w:rsid w:val="00624861"/>
    <w:rsid w:val="00624BB3"/>
    <w:rsid w:val="00624C7F"/>
    <w:rsid w:val="00624FD9"/>
    <w:rsid w:val="006250F4"/>
    <w:rsid w:val="006251A9"/>
    <w:rsid w:val="006254E5"/>
    <w:rsid w:val="0062585B"/>
    <w:rsid w:val="00625CAA"/>
    <w:rsid w:val="00625DC1"/>
    <w:rsid w:val="00626046"/>
    <w:rsid w:val="0062636C"/>
    <w:rsid w:val="00626962"/>
    <w:rsid w:val="006269AD"/>
    <w:rsid w:val="006270FF"/>
    <w:rsid w:val="00627676"/>
    <w:rsid w:val="00627A71"/>
    <w:rsid w:val="00627C49"/>
    <w:rsid w:val="00627E1B"/>
    <w:rsid w:val="00627F19"/>
    <w:rsid w:val="00627F25"/>
    <w:rsid w:val="0063059D"/>
    <w:rsid w:val="00630717"/>
    <w:rsid w:val="006308E9"/>
    <w:rsid w:val="006310A2"/>
    <w:rsid w:val="0063120E"/>
    <w:rsid w:val="0063131C"/>
    <w:rsid w:val="00631F67"/>
    <w:rsid w:val="00632434"/>
    <w:rsid w:val="00632594"/>
    <w:rsid w:val="00632A84"/>
    <w:rsid w:val="00632DD4"/>
    <w:rsid w:val="00632EB8"/>
    <w:rsid w:val="00633274"/>
    <w:rsid w:val="00633541"/>
    <w:rsid w:val="006347A4"/>
    <w:rsid w:val="0063482E"/>
    <w:rsid w:val="00634A6D"/>
    <w:rsid w:val="00634BBD"/>
    <w:rsid w:val="00634CAA"/>
    <w:rsid w:val="00634F9C"/>
    <w:rsid w:val="00635D23"/>
    <w:rsid w:val="00635F62"/>
    <w:rsid w:val="006365CA"/>
    <w:rsid w:val="00636DD4"/>
    <w:rsid w:val="00636E65"/>
    <w:rsid w:val="00637C0F"/>
    <w:rsid w:val="0064007E"/>
    <w:rsid w:val="006401B3"/>
    <w:rsid w:val="006410F0"/>
    <w:rsid w:val="00641403"/>
    <w:rsid w:val="006414B5"/>
    <w:rsid w:val="006416C9"/>
    <w:rsid w:val="00641B98"/>
    <w:rsid w:val="00641CF4"/>
    <w:rsid w:val="00641D7F"/>
    <w:rsid w:val="00641DA9"/>
    <w:rsid w:val="00641DE6"/>
    <w:rsid w:val="00641DE9"/>
    <w:rsid w:val="00641F01"/>
    <w:rsid w:val="00642117"/>
    <w:rsid w:val="00642529"/>
    <w:rsid w:val="00642556"/>
    <w:rsid w:val="00642600"/>
    <w:rsid w:val="0064299D"/>
    <w:rsid w:val="00642A9F"/>
    <w:rsid w:val="0064325B"/>
    <w:rsid w:val="0064367E"/>
    <w:rsid w:val="00644EBD"/>
    <w:rsid w:val="006451DA"/>
    <w:rsid w:val="00645824"/>
    <w:rsid w:val="00646222"/>
    <w:rsid w:val="006462B8"/>
    <w:rsid w:val="00646AEA"/>
    <w:rsid w:val="00647964"/>
    <w:rsid w:val="00647BB7"/>
    <w:rsid w:val="00647C3E"/>
    <w:rsid w:val="00647E5A"/>
    <w:rsid w:val="0065053F"/>
    <w:rsid w:val="00650BF9"/>
    <w:rsid w:val="006511FB"/>
    <w:rsid w:val="00651329"/>
    <w:rsid w:val="00651665"/>
    <w:rsid w:val="006517E1"/>
    <w:rsid w:val="00651EA3"/>
    <w:rsid w:val="0065224C"/>
    <w:rsid w:val="00652367"/>
    <w:rsid w:val="00653159"/>
    <w:rsid w:val="00653573"/>
    <w:rsid w:val="00653659"/>
    <w:rsid w:val="00653686"/>
    <w:rsid w:val="0065379C"/>
    <w:rsid w:val="006537F5"/>
    <w:rsid w:val="00653B99"/>
    <w:rsid w:val="00653DEA"/>
    <w:rsid w:val="00653F64"/>
    <w:rsid w:val="006547FE"/>
    <w:rsid w:val="0065513A"/>
    <w:rsid w:val="006551B5"/>
    <w:rsid w:val="00655CFC"/>
    <w:rsid w:val="00655D0C"/>
    <w:rsid w:val="006560F7"/>
    <w:rsid w:val="00656287"/>
    <w:rsid w:val="0065645D"/>
    <w:rsid w:val="00656528"/>
    <w:rsid w:val="0065658A"/>
    <w:rsid w:val="006568AF"/>
    <w:rsid w:val="006569BC"/>
    <w:rsid w:val="0065700B"/>
    <w:rsid w:val="00657019"/>
    <w:rsid w:val="00657169"/>
    <w:rsid w:val="0065774B"/>
    <w:rsid w:val="006577B8"/>
    <w:rsid w:val="006578B4"/>
    <w:rsid w:val="006579A5"/>
    <w:rsid w:val="00657CD5"/>
    <w:rsid w:val="00660089"/>
    <w:rsid w:val="0066014E"/>
    <w:rsid w:val="00660172"/>
    <w:rsid w:val="006608ED"/>
    <w:rsid w:val="00660DAC"/>
    <w:rsid w:val="00661200"/>
    <w:rsid w:val="0066138C"/>
    <w:rsid w:val="0066142F"/>
    <w:rsid w:val="006614F6"/>
    <w:rsid w:val="00661669"/>
    <w:rsid w:val="00661DD2"/>
    <w:rsid w:val="0066213A"/>
    <w:rsid w:val="006623E8"/>
    <w:rsid w:val="00662453"/>
    <w:rsid w:val="006625A9"/>
    <w:rsid w:val="0066261F"/>
    <w:rsid w:val="006629E9"/>
    <w:rsid w:val="00662B03"/>
    <w:rsid w:val="00662B2F"/>
    <w:rsid w:val="00662D66"/>
    <w:rsid w:val="00662D9C"/>
    <w:rsid w:val="0066305D"/>
    <w:rsid w:val="006631B7"/>
    <w:rsid w:val="006632E4"/>
    <w:rsid w:val="00663B43"/>
    <w:rsid w:val="00663DD4"/>
    <w:rsid w:val="006641C8"/>
    <w:rsid w:val="006641E4"/>
    <w:rsid w:val="006644B3"/>
    <w:rsid w:val="00664562"/>
    <w:rsid w:val="0066475D"/>
    <w:rsid w:val="00664889"/>
    <w:rsid w:val="00664D29"/>
    <w:rsid w:val="006650AB"/>
    <w:rsid w:val="00665411"/>
    <w:rsid w:val="006655C3"/>
    <w:rsid w:val="006657D2"/>
    <w:rsid w:val="00665866"/>
    <w:rsid w:val="00665ED5"/>
    <w:rsid w:val="0066641F"/>
    <w:rsid w:val="00666B2A"/>
    <w:rsid w:val="006678E9"/>
    <w:rsid w:val="00667971"/>
    <w:rsid w:val="00667C57"/>
    <w:rsid w:val="00670021"/>
    <w:rsid w:val="0067005A"/>
    <w:rsid w:val="00670187"/>
    <w:rsid w:val="006703F2"/>
    <w:rsid w:val="006707F5"/>
    <w:rsid w:val="00670A2B"/>
    <w:rsid w:val="00671017"/>
    <w:rsid w:val="006711FE"/>
    <w:rsid w:val="006716FC"/>
    <w:rsid w:val="00671A79"/>
    <w:rsid w:val="0067245E"/>
    <w:rsid w:val="00672569"/>
    <w:rsid w:val="0067295E"/>
    <w:rsid w:val="006729AB"/>
    <w:rsid w:val="00672BD4"/>
    <w:rsid w:val="00672D60"/>
    <w:rsid w:val="00673C6E"/>
    <w:rsid w:val="006745B4"/>
    <w:rsid w:val="00674884"/>
    <w:rsid w:val="00674A89"/>
    <w:rsid w:val="00675322"/>
    <w:rsid w:val="0067540E"/>
    <w:rsid w:val="00675412"/>
    <w:rsid w:val="00675732"/>
    <w:rsid w:val="006760E4"/>
    <w:rsid w:val="0067615C"/>
    <w:rsid w:val="00676658"/>
    <w:rsid w:val="00676945"/>
    <w:rsid w:val="00676A0A"/>
    <w:rsid w:val="0067722B"/>
    <w:rsid w:val="00677332"/>
    <w:rsid w:val="006778DD"/>
    <w:rsid w:val="00677A75"/>
    <w:rsid w:val="00677E91"/>
    <w:rsid w:val="00677FFE"/>
    <w:rsid w:val="00680103"/>
    <w:rsid w:val="006803B5"/>
    <w:rsid w:val="006803F3"/>
    <w:rsid w:val="006806B9"/>
    <w:rsid w:val="0068114C"/>
    <w:rsid w:val="0068120B"/>
    <w:rsid w:val="0068120C"/>
    <w:rsid w:val="00681642"/>
    <w:rsid w:val="00682516"/>
    <w:rsid w:val="0068279C"/>
    <w:rsid w:val="00682D88"/>
    <w:rsid w:val="00683143"/>
    <w:rsid w:val="006831A1"/>
    <w:rsid w:val="00683463"/>
    <w:rsid w:val="006835B8"/>
    <w:rsid w:val="00683ECC"/>
    <w:rsid w:val="0068440C"/>
    <w:rsid w:val="00684507"/>
    <w:rsid w:val="0068462D"/>
    <w:rsid w:val="00684994"/>
    <w:rsid w:val="00684B7C"/>
    <w:rsid w:val="006851D6"/>
    <w:rsid w:val="0068528C"/>
    <w:rsid w:val="0068563D"/>
    <w:rsid w:val="00685700"/>
    <w:rsid w:val="00685BC8"/>
    <w:rsid w:val="00685DD5"/>
    <w:rsid w:val="0068602E"/>
    <w:rsid w:val="006875CB"/>
    <w:rsid w:val="00687622"/>
    <w:rsid w:val="0068797F"/>
    <w:rsid w:val="00687B82"/>
    <w:rsid w:val="00690718"/>
    <w:rsid w:val="00690EE4"/>
    <w:rsid w:val="00691346"/>
    <w:rsid w:val="00691394"/>
    <w:rsid w:val="0069152D"/>
    <w:rsid w:val="00691C45"/>
    <w:rsid w:val="00691C97"/>
    <w:rsid w:val="006922AB"/>
    <w:rsid w:val="00692519"/>
    <w:rsid w:val="006925CE"/>
    <w:rsid w:val="00692D83"/>
    <w:rsid w:val="00692FB6"/>
    <w:rsid w:val="006931B2"/>
    <w:rsid w:val="006931D8"/>
    <w:rsid w:val="006939C1"/>
    <w:rsid w:val="00693AF8"/>
    <w:rsid w:val="00693DC6"/>
    <w:rsid w:val="00693DED"/>
    <w:rsid w:val="006941A3"/>
    <w:rsid w:val="0069420C"/>
    <w:rsid w:val="0069426F"/>
    <w:rsid w:val="006944F6"/>
    <w:rsid w:val="006946B5"/>
    <w:rsid w:val="00694A38"/>
    <w:rsid w:val="00694B31"/>
    <w:rsid w:val="00694BB5"/>
    <w:rsid w:val="00694D8C"/>
    <w:rsid w:val="00694E59"/>
    <w:rsid w:val="00694EF8"/>
    <w:rsid w:val="00694F27"/>
    <w:rsid w:val="00695545"/>
    <w:rsid w:val="006958CD"/>
    <w:rsid w:val="006959CC"/>
    <w:rsid w:val="00695A17"/>
    <w:rsid w:val="00695DCE"/>
    <w:rsid w:val="00696095"/>
    <w:rsid w:val="0069639F"/>
    <w:rsid w:val="00696921"/>
    <w:rsid w:val="00696ACC"/>
    <w:rsid w:val="00696C21"/>
    <w:rsid w:val="00696C73"/>
    <w:rsid w:val="00696EB7"/>
    <w:rsid w:val="006970E3"/>
    <w:rsid w:val="00697171"/>
    <w:rsid w:val="00697263"/>
    <w:rsid w:val="00697654"/>
    <w:rsid w:val="00697B17"/>
    <w:rsid w:val="00697DCA"/>
    <w:rsid w:val="006A02E4"/>
    <w:rsid w:val="006A0B2F"/>
    <w:rsid w:val="006A0BFF"/>
    <w:rsid w:val="006A0C26"/>
    <w:rsid w:val="006A0D04"/>
    <w:rsid w:val="006A0D3B"/>
    <w:rsid w:val="006A21BF"/>
    <w:rsid w:val="006A2724"/>
    <w:rsid w:val="006A2BE5"/>
    <w:rsid w:val="006A30E7"/>
    <w:rsid w:val="006A344E"/>
    <w:rsid w:val="006A3702"/>
    <w:rsid w:val="006A3D75"/>
    <w:rsid w:val="006A3DF9"/>
    <w:rsid w:val="006A3F57"/>
    <w:rsid w:val="006A422E"/>
    <w:rsid w:val="006A43BE"/>
    <w:rsid w:val="006A53BB"/>
    <w:rsid w:val="006A58EE"/>
    <w:rsid w:val="006A5CE7"/>
    <w:rsid w:val="006A5DA0"/>
    <w:rsid w:val="006A6500"/>
    <w:rsid w:val="006A688C"/>
    <w:rsid w:val="006A6C29"/>
    <w:rsid w:val="006A6CA6"/>
    <w:rsid w:val="006A6EE5"/>
    <w:rsid w:val="006A6F8E"/>
    <w:rsid w:val="006A7974"/>
    <w:rsid w:val="006A7B3F"/>
    <w:rsid w:val="006B0418"/>
    <w:rsid w:val="006B08E4"/>
    <w:rsid w:val="006B0B12"/>
    <w:rsid w:val="006B0C95"/>
    <w:rsid w:val="006B0EE2"/>
    <w:rsid w:val="006B0F73"/>
    <w:rsid w:val="006B1328"/>
    <w:rsid w:val="006B1B2C"/>
    <w:rsid w:val="006B1CFF"/>
    <w:rsid w:val="006B25F1"/>
    <w:rsid w:val="006B2783"/>
    <w:rsid w:val="006B27B8"/>
    <w:rsid w:val="006B2A2F"/>
    <w:rsid w:val="006B3150"/>
    <w:rsid w:val="006B32B4"/>
    <w:rsid w:val="006B32DE"/>
    <w:rsid w:val="006B3549"/>
    <w:rsid w:val="006B35F4"/>
    <w:rsid w:val="006B367A"/>
    <w:rsid w:val="006B4789"/>
    <w:rsid w:val="006B492F"/>
    <w:rsid w:val="006B4A77"/>
    <w:rsid w:val="006B4DA5"/>
    <w:rsid w:val="006B4FA6"/>
    <w:rsid w:val="006B4FB2"/>
    <w:rsid w:val="006B56DA"/>
    <w:rsid w:val="006B58F3"/>
    <w:rsid w:val="006B5E27"/>
    <w:rsid w:val="006B600B"/>
    <w:rsid w:val="006B6AB0"/>
    <w:rsid w:val="006B6C7E"/>
    <w:rsid w:val="006B6D00"/>
    <w:rsid w:val="006B76F8"/>
    <w:rsid w:val="006B7757"/>
    <w:rsid w:val="006B79F9"/>
    <w:rsid w:val="006B7CA2"/>
    <w:rsid w:val="006B7CF0"/>
    <w:rsid w:val="006C010B"/>
    <w:rsid w:val="006C0DDD"/>
    <w:rsid w:val="006C1A14"/>
    <w:rsid w:val="006C1A52"/>
    <w:rsid w:val="006C1DDC"/>
    <w:rsid w:val="006C1E1C"/>
    <w:rsid w:val="006C2269"/>
    <w:rsid w:val="006C2C03"/>
    <w:rsid w:val="006C300B"/>
    <w:rsid w:val="006C30DA"/>
    <w:rsid w:val="006C39F8"/>
    <w:rsid w:val="006C3A04"/>
    <w:rsid w:val="006C3D11"/>
    <w:rsid w:val="006C3E25"/>
    <w:rsid w:val="006C47AC"/>
    <w:rsid w:val="006C48DD"/>
    <w:rsid w:val="006C4D3C"/>
    <w:rsid w:val="006C4F34"/>
    <w:rsid w:val="006C51F1"/>
    <w:rsid w:val="006C56AB"/>
    <w:rsid w:val="006C5B13"/>
    <w:rsid w:val="006C5BA0"/>
    <w:rsid w:val="006C5BC6"/>
    <w:rsid w:val="006C5BD2"/>
    <w:rsid w:val="006C5FB6"/>
    <w:rsid w:val="006C6129"/>
    <w:rsid w:val="006C63B8"/>
    <w:rsid w:val="006C664D"/>
    <w:rsid w:val="006C6860"/>
    <w:rsid w:val="006C6C82"/>
    <w:rsid w:val="006C733E"/>
    <w:rsid w:val="006C777B"/>
    <w:rsid w:val="006C797B"/>
    <w:rsid w:val="006C7F52"/>
    <w:rsid w:val="006D04D7"/>
    <w:rsid w:val="006D05F3"/>
    <w:rsid w:val="006D07A6"/>
    <w:rsid w:val="006D0861"/>
    <w:rsid w:val="006D0D49"/>
    <w:rsid w:val="006D0E28"/>
    <w:rsid w:val="006D1DA0"/>
    <w:rsid w:val="006D2218"/>
    <w:rsid w:val="006D224E"/>
    <w:rsid w:val="006D2AE0"/>
    <w:rsid w:val="006D2B3F"/>
    <w:rsid w:val="006D2E9C"/>
    <w:rsid w:val="006D308B"/>
    <w:rsid w:val="006D3A2C"/>
    <w:rsid w:val="006D3D70"/>
    <w:rsid w:val="006D4238"/>
    <w:rsid w:val="006D42E4"/>
    <w:rsid w:val="006D4B9A"/>
    <w:rsid w:val="006D58A7"/>
    <w:rsid w:val="006D5B98"/>
    <w:rsid w:val="006D5CC9"/>
    <w:rsid w:val="006D637F"/>
    <w:rsid w:val="006D673F"/>
    <w:rsid w:val="006D6B6A"/>
    <w:rsid w:val="006D7104"/>
    <w:rsid w:val="006D76A9"/>
    <w:rsid w:val="006E02D5"/>
    <w:rsid w:val="006E0640"/>
    <w:rsid w:val="006E0D77"/>
    <w:rsid w:val="006E0D9C"/>
    <w:rsid w:val="006E0E1B"/>
    <w:rsid w:val="006E104E"/>
    <w:rsid w:val="006E145A"/>
    <w:rsid w:val="006E1660"/>
    <w:rsid w:val="006E16B8"/>
    <w:rsid w:val="006E207F"/>
    <w:rsid w:val="006E2AF7"/>
    <w:rsid w:val="006E331B"/>
    <w:rsid w:val="006E3504"/>
    <w:rsid w:val="006E357C"/>
    <w:rsid w:val="006E3A1C"/>
    <w:rsid w:val="006E46A9"/>
    <w:rsid w:val="006E4FE9"/>
    <w:rsid w:val="006E51D9"/>
    <w:rsid w:val="006E53FA"/>
    <w:rsid w:val="006E548A"/>
    <w:rsid w:val="006E55BA"/>
    <w:rsid w:val="006E591F"/>
    <w:rsid w:val="006E599C"/>
    <w:rsid w:val="006E6241"/>
    <w:rsid w:val="006E64BA"/>
    <w:rsid w:val="006E698B"/>
    <w:rsid w:val="006E69E8"/>
    <w:rsid w:val="006E71C8"/>
    <w:rsid w:val="006E7463"/>
    <w:rsid w:val="006E76D9"/>
    <w:rsid w:val="006E7AEB"/>
    <w:rsid w:val="006F0120"/>
    <w:rsid w:val="006F0284"/>
    <w:rsid w:val="006F0638"/>
    <w:rsid w:val="006F0CCE"/>
    <w:rsid w:val="006F0E26"/>
    <w:rsid w:val="006F19B0"/>
    <w:rsid w:val="006F1FF0"/>
    <w:rsid w:val="006F21DA"/>
    <w:rsid w:val="006F227C"/>
    <w:rsid w:val="006F249F"/>
    <w:rsid w:val="006F24CA"/>
    <w:rsid w:val="006F2916"/>
    <w:rsid w:val="006F2B5F"/>
    <w:rsid w:val="006F2EC7"/>
    <w:rsid w:val="006F3138"/>
    <w:rsid w:val="006F365F"/>
    <w:rsid w:val="006F37A4"/>
    <w:rsid w:val="006F477B"/>
    <w:rsid w:val="006F4936"/>
    <w:rsid w:val="006F4974"/>
    <w:rsid w:val="006F4B27"/>
    <w:rsid w:val="006F5B1A"/>
    <w:rsid w:val="006F5D07"/>
    <w:rsid w:val="006F5D4E"/>
    <w:rsid w:val="006F6CAC"/>
    <w:rsid w:val="006F70AE"/>
    <w:rsid w:val="006F746F"/>
    <w:rsid w:val="006F7D95"/>
    <w:rsid w:val="006F7F00"/>
    <w:rsid w:val="0070009A"/>
    <w:rsid w:val="00700554"/>
    <w:rsid w:val="00700BEE"/>
    <w:rsid w:val="00700FFA"/>
    <w:rsid w:val="0070107F"/>
    <w:rsid w:val="007015BE"/>
    <w:rsid w:val="00701801"/>
    <w:rsid w:val="00701890"/>
    <w:rsid w:val="00701906"/>
    <w:rsid w:val="00701A88"/>
    <w:rsid w:val="00702111"/>
    <w:rsid w:val="007027DC"/>
    <w:rsid w:val="00702F29"/>
    <w:rsid w:val="00703ACB"/>
    <w:rsid w:val="00703EE3"/>
    <w:rsid w:val="0070405D"/>
    <w:rsid w:val="00704100"/>
    <w:rsid w:val="007048E0"/>
    <w:rsid w:val="00704DAB"/>
    <w:rsid w:val="007053E5"/>
    <w:rsid w:val="007055D9"/>
    <w:rsid w:val="00705624"/>
    <w:rsid w:val="00705855"/>
    <w:rsid w:val="00705869"/>
    <w:rsid w:val="00705BBA"/>
    <w:rsid w:val="00705D34"/>
    <w:rsid w:val="00706101"/>
    <w:rsid w:val="007064B8"/>
    <w:rsid w:val="00706624"/>
    <w:rsid w:val="00706677"/>
    <w:rsid w:val="00706FA7"/>
    <w:rsid w:val="00707402"/>
    <w:rsid w:val="00707679"/>
    <w:rsid w:val="007078A4"/>
    <w:rsid w:val="007079D8"/>
    <w:rsid w:val="00707B84"/>
    <w:rsid w:val="00707D6C"/>
    <w:rsid w:val="00707E4A"/>
    <w:rsid w:val="00707EB4"/>
    <w:rsid w:val="00710073"/>
    <w:rsid w:val="007102CE"/>
    <w:rsid w:val="007103CE"/>
    <w:rsid w:val="007104E4"/>
    <w:rsid w:val="00710781"/>
    <w:rsid w:val="00710D1E"/>
    <w:rsid w:val="00711340"/>
    <w:rsid w:val="00711795"/>
    <w:rsid w:val="00711A3E"/>
    <w:rsid w:val="00711D64"/>
    <w:rsid w:val="00712257"/>
    <w:rsid w:val="00712330"/>
    <w:rsid w:val="007124D9"/>
    <w:rsid w:val="0071270C"/>
    <w:rsid w:val="0071289F"/>
    <w:rsid w:val="0071371F"/>
    <w:rsid w:val="0071379D"/>
    <w:rsid w:val="00713C22"/>
    <w:rsid w:val="00713FAF"/>
    <w:rsid w:val="0071438E"/>
    <w:rsid w:val="007144FD"/>
    <w:rsid w:val="0071489C"/>
    <w:rsid w:val="00714B77"/>
    <w:rsid w:val="00714BD0"/>
    <w:rsid w:val="00714C4E"/>
    <w:rsid w:val="00715CEA"/>
    <w:rsid w:val="00715D6A"/>
    <w:rsid w:val="0071691D"/>
    <w:rsid w:val="007177D0"/>
    <w:rsid w:val="0071790C"/>
    <w:rsid w:val="00717AF7"/>
    <w:rsid w:val="00717FB9"/>
    <w:rsid w:val="00720173"/>
    <w:rsid w:val="00720178"/>
    <w:rsid w:val="007201AD"/>
    <w:rsid w:val="00720273"/>
    <w:rsid w:val="0072047F"/>
    <w:rsid w:val="00720579"/>
    <w:rsid w:val="007211CF"/>
    <w:rsid w:val="007215AE"/>
    <w:rsid w:val="007215BE"/>
    <w:rsid w:val="007217D2"/>
    <w:rsid w:val="007217F4"/>
    <w:rsid w:val="007218FF"/>
    <w:rsid w:val="00721C96"/>
    <w:rsid w:val="00721FD5"/>
    <w:rsid w:val="007223A9"/>
    <w:rsid w:val="0072248C"/>
    <w:rsid w:val="007227B4"/>
    <w:rsid w:val="00723581"/>
    <w:rsid w:val="00723F04"/>
    <w:rsid w:val="007245EA"/>
    <w:rsid w:val="00724638"/>
    <w:rsid w:val="00724855"/>
    <w:rsid w:val="00724A5F"/>
    <w:rsid w:val="00724B0A"/>
    <w:rsid w:val="00724E5E"/>
    <w:rsid w:val="00724EFD"/>
    <w:rsid w:val="007252DB"/>
    <w:rsid w:val="00725716"/>
    <w:rsid w:val="00725A99"/>
    <w:rsid w:val="00725BC1"/>
    <w:rsid w:val="007260CF"/>
    <w:rsid w:val="00726DAC"/>
    <w:rsid w:val="0072716C"/>
    <w:rsid w:val="00727340"/>
    <w:rsid w:val="0072757A"/>
    <w:rsid w:val="00727A57"/>
    <w:rsid w:val="00727ABA"/>
    <w:rsid w:val="00730307"/>
    <w:rsid w:val="007304B0"/>
    <w:rsid w:val="00730E90"/>
    <w:rsid w:val="00730F3C"/>
    <w:rsid w:val="007319D8"/>
    <w:rsid w:val="007319EA"/>
    <w:rsid w:val="00731C0C"/>
    <w:rsid w:val="00731C3C"/>
    <w:rsid w:val="00731C45"/>
    <w:rsid w:val="00731F07"/>
    <w:rsid w:val="00732005"/>
    <w:rsid w:val="00732137"/>
    <w:rsid w:val="0073245E"/>
    <w:rsid w:val="00732478"/>
    <w:rsid w:val="0073249E"/>
    <w:rsid w:val="007327D1"/>
    <w:rsid w:val="007329D1"/>
    <w:rsid w:val="00732E19"/>
    <w:rsid w:val="00732F31"/>
    <w:rsid w:val="00733258"/>
    <w:rsid w:val="007334C3"/>
    <w:rsid w:val="00733A99"/>
    <w:rsid w:val="00733B20"/>
    <w:rsid w:val="00733D76"/>
    <w:rsid w:val="00733ED7"/>
    <w:rsid w:val="00733EED"/>
    <w:rsid w:val="00733F81"/>
    <w:rsid w:val="007342AB"/>
    <w:rsid w:val="00734AA7"/>
    <w:rsid w:val="0073513C"/>
    <w:rsid w:val="007351EE"/>
    <w:rsid w:val="00735419"/>
    <w:rsid w:val="0073559C"/>
    <w:rsid w:val="00735791"/>
    <w:rsid w:val="00735A31"/>
    <w:rsid w:val="00735A8A"/>
    <w:rsid w:val="00735B4F"/>
    <w:rsid w:val="00736349"/>
    <w:rsid w:val="007367E8"/>
    <w:rsid w:val="00737126"/>
    <w:rsid w:val="007375CF"/>
    <w:rsid w:val="007378B8"/>
    <w:rsid w:val="007379D5"/>
    <w:rsid w:val="00737FBF"/>
    <w:rsid w:val="0074025D"/>
    <w:rsid w:val="00740785"/>
    <w:rsid w:val="00740AAA"/>
    <w:rsid w:val="00740BCE"/>
    <w:rsid w:val="00740E20"/>
    <w:rsid w:val="007411A4"/>
    <w:rsid w:val="0074190E"/>
    <w:rsid w:val="00741A71"/>
    <w:rsid w:val="00741AA0"/>
    <w:rsid w:val="007423A8"/>
    <w:rsid w:val="007423C9"/>
    <w:rsid w:val="00742671"/>
    <w:rsid w:val="007426C6"/>
    <w:rsid w:val="00742743"/>
    <w:rsid w:val="007427C9"/>
    <w:rsid w:val="007427D8"/>
    <w:rsid w:val="00742FC9"/>
    <w:rsid w:val="007430A9"/>
    <w:rsid w:val="00743369"/>
    <w:rsid w:val="00743837"/>
    <w:rsid w:val="00743879"/>
    <w:rsid w:val="00743F6F"/>
    <w:rsid w:val="00743FBE"/>
    <w:rsid w:val="00744077"/>
    <w:rsid w:val="00744749"/>
    <w:rsid w:val="00744806"/>
    <w:rsid w:val="007449DF"/>
    <w:rsid w:val="00744DFE"/>
    <w:rsid w:val="007451D4"/>
    <w:rsid w:val="0074576C"/>
    <w:rsid w:val="00745BAC"/>
    <w:rsid w:val="00745D09"/>
    <w:rsid w:val="00745E6C"/>
    <w:rsid w:val="007460C1"/>
    <w:rsid w:val="00746135"/>
    <w:rsid w:val="00746321"/>
    <w:rsid w:val="0074649F"/>
    <w:rsid w:val="007464C8"/>
    <w:rsid w:val="00746710"/>
    <w:rsid w:val="0074690B"/>
    <w:rsid w:val="00746992"/>
    <w:rsid w:val="00746B14"/>
    <w:rsid w:val="00746CAE"/>
    <w:rsid w:val="00747034"/>
    <w:rsid w:val="00747518"/>
    <w:rsid w:val="0074759B"/>
    <w:rsid w:val="00747984"/>
    <w:rsid w:val="00747A20"/>
    <w:rsid w:val="00747BB5"/>
    <w:rsid w:val="00750843"/>
    <w:rsid w:val="00750B6A"/>
    <w:rsid w:val="00750DE2"/>
    <w:rsid w:val="00751365"/>
    <w:rsid w:val="00751648"/>
    <w:rsid w:val="00751F36"/>
    <w:rsid w:val="007526E8"/>
    <w:rsid w:val="007529D6"/>
    <w:rsid w:val="0075328D"/>
    <w:rsid w:val="007533F9"/>
    <w:rsid w:val="00754962"/>
    <w:rsid w:val="00754E46"/>
    <w:rsid w:val="00755247"/>
    <w:rsid w:val="0075527A"/>
    <w:rsid w:val="00755284"/>
    <w:rsid w:val="007553DF"/>
    <w:rsid w:val="00755E6D"/>
    <w:rsid w:val="00755E8F"/>
    <w:rsid w:val="00756001"/>
    <w:rsid w:val="0075634C"/>
    <w:rsid w:val="007569F5"/>
    <w:rsid w:val="00756D38"/>
    <w:rsid w:val="007570CB"/>
    <w:rsid w:val="00757130"/>
    <w:rsid w:val="0075717C"/>
    <w:rsid w:val="0075729F"/>
    <w:rsid w:val="007572C0"/>
    <w:rsid w:val="0075780B"/>
    <w:rsid w:val="00757AF6"/>
    <w:rsid w:val="00757D63"/>
    <w:rsid w:val="007602F7"/>
    <w:rsid w:val="00760457"/>
    <w:rsid w:val="00760531"/>
    <w:rsid w:val="00760B2C"/>
    <w:rsid w:val="00761046"/>
    <w:rsid w:val="00761294"/>
    <w:rsid w:val="00761BE8"/>
    <w:rsid w:val="00761F0D"/>
    <w:rsid w:val="00761F40"/>
    <w:rsid w:val="00762039"/>
    <w:rsid w:val="007622F5"/>
    <w:rsid w:val="007625F3"/>
    <w:rsid w:val="00762B4E"/>
    <w:rsid w:val="00762CF8"/>
    <w:rsid w:val="00763099"/>
    <w:rsid w:val="00763203"/>
    <w:rsid w:val="00763290"/>
    <w:rsid w:val="00763423"/>
    <w:rsid w:val="00763B1C"/>
    <w:rsid w:val="00763C44"/>
    <w:rsid w:val="0076400D"/>
    <w:rsid w:val="00764232"/>
    <w:rsid w:val="0076498E"/>
    <w:rsid w:val="00764BB9"/>
    <w:rsid w:val="0076510F"/>
    <w:rsid w:val="0076552B"/>
    <w:rsid w:val="007655AA"/>
    <w:rsid w:val="00765FAC"/>
    <w:rsid w:val="00766258"/>
    <w:rsid w:val="007662C6"/>
    <w:rsid w:val="0076634E"/>
    <w:rsid w:val="007669D5"/>
    <w:rsid w:val="00766A85"/>
    <w:rsid w:val="00767138"/>
    <w:rsid w:val="0076727E"/>
    <w:rsid w:val="00767346"/>
    <w:rsid w:val="0076760B"/>
    <w:rsid w:val="00767AFE"/>
    <w:rsid w:val="00767E28"/>
    <w:rsid w:val="00767EBC"/>
    <w:rsid w:val="00767F33"/>
    <w:rsid w:val="00770031"/>
    <w:rsid w:val="0077091A"/>
    <w:rsid w:val="00770B2C"/>
    <w:rsid w:val="00770F57"/>
    <w:rsid w:val="00770F92"/>
    <w:rsid w:val="007715DB"/>
    <w:rsid w:val="007718FE"/>
    <w:rsid w:val="0077192F"/>
    <w:rsid w:val="007719D4"/>
    <w:rsid w:val="00772447"/>
    <w:rsid w:val="007731A7"/>
    <w:rsid w:val="00773244"/>
    <w:rsid w:val="00773769"/>
    <w:rsid w:val="0077419B"/>
    <w:rsid w:val="00774918"/>
    <w:rsid w:val="00774CC5"/>
    <w:rsid w:val="00774D0E"/>
    <w:rsid w:val="00775131"/>
    <w:rsid w:val="00775147"/>
    <w:rsid w:val="007754C1"/>
    <w:rsid w:val="0077569A"/>
    <w:rsid w:val="00775AF2"/>
    <w:rsid w:val="00775B59"/>
    <w:rsid w:val="00775BDA"/>
    <w:rsid w:val="007764A9"/>
    <w:rsid w:val="007765B6"/>
    <w:rsid w:val="007768B9"/>
    <w:rsid w:val="00776BC7"/>
    <w:rsid w:val="00776E3C"/>
    <w:rsid w:val="00776EE3"/>
    <w:rsid w:val="0077721D"/>
    <w:rsid w:val="0077725A"/>
    <w:rsid w:val="0077726D"/>
    <w:rsid w:val="007778B6"/>
    <w:rsid w:val="0077794B"/>
    <w:rsid w:val="00777E94"/>
    <w:rsid w:val="00777F1B"/>
    <w:rsid w:val="00780219"/>
    <w:rsid w:val="00780B8F"/>
    <w:rsid w:val="00781152"/>
    <w:rsid w:val="00781488"/>
    <w:rsid w:val="00781587"/>
    <w:rsid w:val="0078163E"/>
    <w:rsid w:val="007827FB"/>
    <w:rsid w:val="00782C99"/>
    <w:rsid w:val="00783614"/>
    <w:rsid w:val="007838FF"/>
    <w:rsid w:val="00783AB2"/>
    <w:rsid w:val="00783B82"/>
    <w:rsid w:val="00784368"/>
    <w:rsid w:val="0078470F"/>
    <w:rsid w:val="00784C3B"/>
    <w:rsid w:val="00785030"/>
    <w:rsid w:val="007850B6"/>
    <w:rsid w:val="007853AF"/>
    <w:rsid w:val="007857DD"/>
    <w:rsid w:val="00785D38"/>
    <w:rsid w:val="007863D3"/>
    <w:rsid w:val="007864BD"/>
    <w:rsid w:val="00786A25"/>
    <w:rsid w:val="00786EE9"/>
    <w:rsid w:val="007874EF"/>
    <w:rsid w:val="00787576"/>
    <w:rsid w:val="007878AB"/>
    <w:rsid w:val="00787BE8"/>
    <w:rsid w:val="00790629"/>
    <w:rsid w:val="0079072B"/>
    <w:rsid w:val="0079074D"/>
    <w:rsid w:val="00790ADE"/>
    <w:rsid w:val="00790BDB"/>
    <w:rsid w:val="00791465"/>
    <w:rsid w:val="007914E8"/>
    <w:rsid w:val="00791AED"/>
    <w:rsid w:val="00792046"/>
    <w:rsid w:val="007927CE"/>
    <w:rsid w:val="007928D6"/>
    <w:rsid w:val="007928E1"/>
    <w:rsid w:val="00792BFA"/>
    <w:rsid w:val="00792D32"/>
    <w:rsid w:val="007934D0"/>
    <w:rsid w:val="0079355C"/>
    <w:rsid w:val="0079359F"/>
    <w:rsid w:val="0079362C"/>
    <w:rsid w:val="007936E3"/>
    <w:rsid w:val="007939C0"/>
    <w:rsid w:val="00793F34"/>
    <w:rsid w:val="007944BF"/>
    <w:rsid w:val="007946A1"/>
    <w:rsid w:val="00794AB0"/>
    <w:rsid w:val="00794FE7"/>
    <w:rsid w:val="007951B4"/>
    <w:rsid w:val="007951D2"/>
    <w:rsid w:val="00795564"/>
    <w:rsid w:val="00795F12"/>
    <w:rsid w:val="007966D5"/>
    <w:rsid w:val="007968A4"/>
    <w:rsid w:val="00796AD5"/>
    <w:rsid w:val="00796D47"/>
    <w:rsid w:val="00797330"/>
    <w:rsid w:val="007977E1"/>
    <w:rsid w:val="00797832"/>
    <w:rsid w:val="007A0145"/>
    <w:rsid w:val="007A0199"/>
    <w:rsid w:val="007A067A"/>
    <w:rsid w:val="007A0C49"/>
    <w:rsid w:val="007A0DF0"/>
    <w:rsid w:val="007A12E3"/>
    <w:rsid w:val="007A1DEE"/>
    <w:rsid w:val="007A1E15"/>
    <w:rsid w:val="007A1F83"/>
    <w:rsid w:val="007A2175"/>
    <w:rsid w:val="007A243A"/>
    <w:rsid w:val="007A282C"/>
    <w:rsid w:val="007A2A45"/>
    <w:rsid w:val="007A3505"/>
    <w:rsid w:val="007A359A"/>
    <w:rsid w:val="007A38B7"/>
    <w:rsid w:val="007A399E"/>
    <w:rsid w:val="007A3A01"/>
    <w:rsid w:val="007A3B50"/>
    <w:rsid w:val="007A3C01"/>
    <w:rsid w:val="007A3DE8"/>
    <w:rsid w:val="007A4107"/>
    <w:rsid w:val="007A4189"/>
    <w:rsid w:val="007A41DD"/>
    <w:rsid w:val="007A434E"/>
    <w:rsid w:val="007A43F4"/>
    <w:rsid w:val="007A47E6"/>
    <w:rsid w:val="007A4E87"/>
    <w:rsid w:val="007A51C9"/>
    <w:rsid w:val="007A51F1"/>
    <w:rsid w:val="007A552D"/>
    <w:rsid w:val="007A56ED"/>
    <w:rsid w:val="007A58F5"/>
    <w:rsid w:val="007A592C"/>
    <w:rsid w:val="007A5969"/>
    <w:rsid w:val="007A6158"/>
    <w:rsid w:val="007A6278"/>
    <w:rsid w:val="007A680D"/>
    <w:rsid w:val="007A6943"/>
    <w:rsid w:val="007A6A6A"/>
    <w:rsid w:val="007A771C"/>
    <w:rsid w:val="007A7CC1"/>
    <w:rsid w:val="007A7FAC"/>
    <w:rsid w:val="007B01D0"/>
    <w:rsid w:val="007B0A0C"/>
    <w:rsid w:val="007B0B79"/>
    <w:rsid w:val="007B0C33"/>
    <w:rsid w:val="007B1252"/>
    <w:rsid w:val="007B1536"/>
    <w:rsid w:val="007B18E6"/>
    <w:rsid w:val="007B1C64"/>
    <w:rsid w:val="007B2239"/>
    <w:rsid w:val="007B2478"/>
    <w:rsid w:val="007B261B"/>
    <w:rsid w:val="007B28C8"/>
    <w:rsid w:val="007B381D"/>
    <w:rsid w:val="007B40B6"/>
    <w:rsid w:val="007B418A"/>
    <w:rsid w:val="007B440C"/>
    <w:rsid w:val="007B453F"/>
    <w:rsid w:val="007B4E2E"/>
    <w:rsid w:val="007B4F9C"/>
    <w:rsid w:val="007B50F3"/>
    <w:rsid w:val="007B5820"/>
    <w:rsid w:val="007B5E84"/>
    <w:rsid w:val="007B5EDB"/>
    <w:rsid w:val="007B696F"/>
    <w:rsid w:val="007B7525"/>
    <w:rsid w:val="007B7B0F"/>
    <w:rsid w:val="007B7DB3"/>
    <w:rsid w:val="007B7F16"/>
    <w:rsid w:val="007B7F28"/>
    <w:rsid w:val="007C05A6"/>
    <w:rsid w:val="007C06CA"/>
    <w:rsid w:val="007C0893"/>
    <w:rsid w:val="007C099C"/>
    <w:rsid w:val="007C0CD8"/>
    <w:rsid w:val="007C0EE0"/>
    <w:rsid w:val="007C0F29"/>
    <w:rsid w:val="007C1035"/>
    <w:rsid w:val="007C1489"/>
    <w:rsid w:val="007C15CC"/>
    <w:rsid w:val="007C2402"/>
    <w:rsid w:val="007C2616"/>
    <w:rsid w:val="007C264D"/>
    <w:rsid w:val="007C28B8"/>
    <w:rsid w:val="007C2982"/>
    <w:rsid w:val="007C2C92"/>
    <w:rsid w:val="007C2FDE"/>
    <w:rsid w:val="007C3182"/>
    <w:rsid w:val="007C387F"/>
    <w:rsid w:val="007C38A5"/>
    <w:rsid w:val="007C3D85"/>
    <w:rsid w:val="007C4020"/>
    <w:rsid w:val="007C4048"/>
    <w:rsid w:val="007C443C"/>
    <w:rsid w:val="007C4443"/>
    <w:rsid w:val="007C459D"/>
    <w:rsid w:val="007C48DF"/>
    <w:rsid w:val="007C4D33"/>
    <w:rsid w:val="007C4E43"/>
    <w:rsid w:val="007C546E"/>
    <w:rsid w:val="007C547B"/>
    <w:rsid w:val="007C54FE"/>
    <w:rsid w:val="007C55DF"/>
    <w:rsid w:val="007C60EE"/>
    <w:rsid w:val="007C6521"/>
    <w:rsid w:val="007C6958"/>
    <w:rsid w:val="007C6C2B"/>
    <w:rsid w:val="007C6CB4"/>
    <w:rsid w:val="007C6D58"/>
    <w:rsid w:val="007C7490"/>
    <w:rsid w:val="007C79D3"/>
    <w:rsid w:val="007D01C6"/>
    <w:rsid w:val="007D0C35"/>
    <w:rsid w:val="007D0E03"/>
    <w:rsid w:val="007D0E5B"/>
    <w:rsid w:val="007D11D4"/>
    <w:rsid w:val="007D1919"/>
    <w:rsid w:val="007D1C2F"/>
    <w:rsid w:val="007D1EBB"/>
    <w:rsid w:val="007D256A"/>
    <w:rsid w:val="007D2741"/>
    <w:rsid w:val="007D2A96"/>
    <w:rsid w:val="007D2C9D"/>
    <w:rsid w:val="007D2CAF"/>
    <w:rsid w:val="007D2D6A"/>
    <w:rsid w:val="007D2EDE"/>
    <w:rsid w:val="007D2F2F"/>
    <w:rsid w:val="007D3179"/>
    <w:rsid w:val="007D3563"/>
    <w:rsid w:val="007D3E26"/>
    <w:rsid w:val="007D4288"/>
    <w:rsid w:val="007D42BA"/>
    <w:rsid w:val="007D4A9B"/>
    <w:rsid w:val="007D4CDF"/>
    <w:rsid w:val="007D4E2F"/>
    <w:rsid w:val="007D5AA9"/>
    <w:rsid w:val="007D639C"/>
    <w:rsid w:val="007D6A09"/>
    <w:rsid w:val="007D6D8A"/>
    <w:rsid w:val="007D703D"/>
    <w:rsid w:val="007D7129"/>
    <w:rsid w:val="007D7360"/>
    <w:rsid w:val="007D7421"/>
    <w:rsid w:val="007D77D5"/>
    <w:rsid w:val="007D7CB5"/>
    <w:rsid w:val="007E05A6"/>
    <w:rsid w:val="007E0ED2"/>
    <w:rsid w:val="007E242E"/>
    <w:rsid w:val="007E252B"/>
    <w:rsid w:val="007E2B1C"/>
    <w:rsid w:val="007E2D5C"/>
    <w:rsid w:val="007E329C"/>
    <w:rsid w:val="007E37BA"/>
    <w:rsid w:val="007E37F2"/>
    <w:rsid w:val="007E39B1"/>
    <w:rsid w:val="007E3B79"/>
    <w:rsid w:val="007E459E"/>
    <w:rsid w:val="007E48ED"/>
    <w:rsid w:val="007E4B3B"/>
    <w:rsid w:val="007E4B8A"/>
    <w:rsid w:val="007E4E67"/>
    <w:rsid w:val="007E4EAB"/>
    <w:rsid w:val="007E6664"/>
    <w:rsid w:val="007E698F"/>
    <w:rsid w:val="007E6EBD"/>
    <w:rsid w:val="007E7288"/>
    <w:rsid w:val="007E7BD7"/>
    <w:rsid w:val="007E7C90"/>
    <w:rsid w:val="007E7D76"/>
    <w:rsid w:val="007E7F84"/>
    <w:rsid w:val="007E7FA2"/>
    <w:rsid w:val="007F0150"/>
    <w:rsid w:val="007F0578"/>
    <w:rsid w:val="007F12FB"/>
    <w:rsid w:val="007F1810"/>
    <w:rsid w:val="007F1909"/>
    <w:rsid w:val="007F1D01"/>
    <w:rsid w:val="007F2561"/>
    <w:rsid w:val="007F2A76"/>
    <w:rsid w:val="007F2F26"/>
    <w:rsid w:val="007F3061"/>
    <w:rsid w:val="007F3369"/>
    <w:rsid w:val="007F3416"/>
    <w:rsid w:val="007F35DA"/>
    <w:rsid w:val="007F3D9D"/>
    <w:rsid w:val="007F3F8E"/>
    <w:rsid w:val="007F4029"/>
    <w:rsid w:val="007F4786"/>
    <w:rsid w:val="007F4A4B"/>
    <w:rsid w:val="007F4E95"/>
    <w:rsid w:val="007F4EBB"/>
    <w:rsid w:val="007F507A"/>
    <w:rsid w:val="007F50E9"/>
    <w:rsid w:val="007F51C8"/>
    <w:rsid w:val="007F5842"/>
    <w:rsid w:val="007F58CB"/>
    <w:rsid w:val="007F59D0"/>
    <w:rsid w:val="007F5AA1"/>
    <w:rsid w:val="007F5AD0"/>
    <w:rsid w:val="007F5D9D"/>
    <w:rsid w:val="007F613B"/>
    <w:rsid w:val="007F6210"/>
    <w:rsid w:val="007F623B"/>
    <w:rsid w:val="007F6465"/>
    <w:rsid w:val="007F664D"/>
    <w:rsid w:val="007F6685"/>
    <w:rsid w:val="007F69D8"/>
    <w:rsid w:val="007F7108"/>
    <w:rsid w:val="007F766C"/>
    <w:rsid w:val="007F7FDD"/>
    <w:rsid w:val="008001A7"/>
    <w:rsid w:val="0080057D"/>
    <w:rsid w:val="00801BF2"/>
    <w:rsid w:val="00801D5A"/>
    <w:rsid w:val="00801E75"/>
    <w:rsid w:val="008025B1"/>
    <w:rsid w:val="00802A4F"/>
    <w:rsid w:val="00802F2B"/>
    <w:rsid w:val="008030B9"/>
    <w:rsid w:val="0080350B"/>
    <w:rsid w:val="008038B8"/>
    <w:rsid w:val="00803E5C"/>
    <w:rsid w:val="00803EE5"/>
    <w:rsid w:val="00804481"/>
    <w:rsid w:val="00804B34"/>
    <w:rsid w:val="00804C39"/>
    <w:rsid w:val="00804E3D"/>
    <w:rsid w:val="008053A4"/>
    <w:rsid w:val="00805682"/>
    <w:rsid w:val="00805A4D"/>
    <w:rsid w:val="00805C4A"/>
    <w:rsid w:val="00805C89"/>
    <w:rsid w:val="00805F3E"/>
    <w:rsid w:val="008061ED"/>
    <w:rsid w:val="008064D5"/>
    <w:rsid w:val="0080660F"/>
    <w:rsid w:val="008069E9"/>
    <w:rsid w:val="00806BF5"/>
    <w:rsid w:val="008070DA"/>
    <w:rsid w:val="00807406"/>
    <w:rsid w:val="00810548"/>
    <w:rsid w:val="008108B8"/>
    <w:rsid w:val="00810B33"/>
    <w:rsid w:val="00810C0C"/>
    <w:rsid w:val="00810DD9"/>
    <w:rsid w:val="00811341"/>
    <w:rsid w:val="00811743"/>
    <w:rsid w:val="008118D1"/>
    <w:rsid w:val="00811FB9"/>
    <w:rsid w:val="008121C6"/>
    <w:rsid w:val="008126B6"/>
    <w:rsid w:val="0081278E"/>
    <w:rsid w:val="008131BA"/>
    <w:rsid w:val="0081329A"/>
    <w:rsid w:val="00813519"/>
    <w:rsid w:val="00813866"/>
    <w:rsid w:val="00813A64"/>
    <w:rsid w:val="00813B13"/>
    <w:rsid w:val="00813D52"/>
    <w:rsid w:val="00813D7A"/>
    <w:rsid w:val="00813E49"/>
    <w:rsid w:val="00814129"/>
    <w:rsid w:val="00814A42"/>
    <w:rsid w:val="00814C35"/>
    <w:rsid w:val="00814EF8"/>
    <w:rsid w:val="008154D5"/>
    <w:rsid w:val="0081564D"/>
    <w:rsid w:val="00815765"/>
    <w:rsid w:val="00815AD2"/>
    <w:rsid w:val="008164A5"/>
    <w:rsid w:val="008164A7"/>
    <w:rsid w:val="0081689B"/>
    <w:rsid w:val="00816C28"/>
    <w:rsid w:val="00816C77"/>
    <w:rsid w:val="00816D9C"/>
    <w:rsid w:val="0081711B"/>
    <w:rsid w:val="0081722E"/>
    <w:rsid w:val="008172BA"/>
    <w:rsid w:val="0081777F"/>
    <w:rsid w:val="008202A3"/>
    <w:rsid w:val="00820520"/>
    <w:rsid w:val="008208ED"/>
    <w:rsid w:val="00820A31"/>
    <w:rsid w:val="00820B14"/>
    <w:rsid w:val="0082113C"/>
    <w:rsid w:val="0082164C"/>
    <w:rsid w:val="00821713"/>
    <w:rsid w:val="00821ABE"/>
    <w:rsid w:val="00822074"/>
    <w:rsid w:val="0082269D"/>
    <w:rsid w:val="008227BF"/>
    <w:rsid w:val="008229FE"/>
    <w:rsid w:val="00823412"/>
    <w:rsid w:val="0082379E"/>
    <w:rsid w:val="00823A6C"/>
    <w:rsid w:val="00823EA7"/>
    <w:rsid w:val="0082492D"/>
    <w:rsid w:val="008257F2"/>
    <w:rsid w:val="00826660"/>
    <w:rsid w:val="00826862"/>
    <w:rsid w:val="00826B67"/>
    <w:rsid w:val="00826B88"/>
    <w:rsid w:val="00826DB9"/>
    <w:rsid w:val="008271CA"/>
    <w:rsid w:val="00827998"/>
    <w:rsid w:val="00827CC8"/>
    <w:rsid w:val="00827D10"/>
    <w:rsid w:val="00827F51"/>
    <w:rsid w:val="00830141"/>
    <w:rsid w:val="00830361"/>
    <w:rsid w:val="0083056C"/>
    <w:rsid w:val="008306FE"/>
    <w:rsid w:val="00830988"/>
    <w:rsid w:val="00830A9D"/>
    <w:rsid w:val="00830F26"/>
    <w:rsid w:val="00830FD3"/>
    <w:rsid w:val="00831292"/>
    <w:rsid w:val="00831A23"/>
    <w:rsid w:val="00831A2C"/>
    <w:rsid w:val="00831E8A"/>
    <w:rsid w:val="0083220B"/>
    <w:rsid w:val="008323D4"/>
    <w:rsid w:val="00832547"/>
    <w:rsid w:val="00832B39"/>
    <w:rsid w:val="00833225"/>
    <w:rsid w:val="0083345E"/>
    <w:rsid w:val="00833532"/>
    <w:rsid w:val="00833949"/>
    <w:rsid w:val="008341C2"/>
    <w:rsid w:val="0083442E"/>
    <w:rsid w:val="00834BEB"/>
    <w:rsid w:val="00834C85"/>
    <w:rsid w:val="00835156"/>
    <w:rsid w:val="008351AC"/>
    <w:rsid w:val="0083585E"/>
    <w:rsid w:val="00835E6B"/>
    <w:rsid w:val="00835E7B"/>
    <w:rsid w:val="00835F20"/>
    <w:rsid w:val="008362B6"/>
    <w:rsid w:val="00836848"/>
    <w:rsid w:val="00837502"/>
    <w:rsid w:val="00837C4C"/>
    <w:rsid w:val="00840058"/>
    <w:rsid w:val="008400B8"/>
    <w:rsid w:val="008405FF"/>
    <w:rsid w:val="008407D6"/>
    <w:rsid w:val="00840BBE"/>
    <w:rsid w:val="0084123C"/>
    <w:rsid w:val="008413EB"/>
    <w:rsid w:val="0084190E"/>
    <w:rsid w:val="00841E07"/>
    <w:rsid w:val="00842278"/>
    <w:rsid w:val="00842C4E"/>
    <w:rsid w:val="00843C9D"/>
    <w:rsid w:val="00843CBB"/>
    <w:rsid w:val="00843DD9"/>
    <w:rsid w:val="00844132"/>
    <w:rsid w:val="008443D2"/>
    <w:rsid w:val="008444E0"/>
    <w:rsid w:val="00844837"/>
    <w:rsid w:val="00844992"/>
    <w:rsid w:val="00845D8A"/>
    <w:rsid w:val="00846F29"/>
    <w:rsid w:val="00847391"/>
    <w:rsid w:val="008479A6"/>
    <w:rsid w:val="00847A3B"/>
    <w:rsid w:val="00847ABE"/>
    <w:rsid w:val="00847E4F"/>
    <w:rsid w:val="00850963"/>
    <w:rsid w:val="00850DAC"/>
    <w:rsid w:val="00851DFB"/>
    <w:rsid w:val="00851F9B"/>
    <w:rsid w:val="0085264B"/>
    <w:rsid w:val="00852BDE"/>
    <w:rsid w:val="008530DC"/>
    <w:rsid w:val="00853370"/>
    <w:rsid w:val="008537FE"/>
    <w:rsid w:val="008539A8"/>
    <w:rsid w:val="00853E7B"/>
    <w:rsid w:val="008540D5"/>
    <w:rsid w:val="00854180"/>
    <w:rsid w:val="00854390"/>
    <w:rsid w:val="0085467A"/>
    <w:rsid w:val="008549D3"/>
    <w:rsid w:val="00854AAB"/>
    <w:rsid w:val="00854BCF"/>
    <w:rsid w:val="00854D8B"/>
    <w:rsid w:val="00854E1D"/>
    <w:rsid w:val="00855311"/>
    <w:rsid w:val="00855A92"/>
    <w:rsid w:val="00855FA3"/>
    <w:rsid w:val="0085607B"/>
    <w:rsid w:val="008567A0"/>
    <w:rsid w:val="00856AC4"/>
    <w:rsid w:val="00857743"/>
    <w:rsid w:val="00857764"/>
    <w:rsid w:val="00857784"/>
    <w:rsid w:val="008600F3"/>
    <w:rsid w:val="008604BE"/>
    <w:rsid w:val="00860731"/>
    <w:rsid w:val="008608EA"/>
    <w:rsid w:val="00860C40"/>
    <w:rsid w:val="00860C41"/>
    <w:rsid w:val="00860DD8"/>
    <w:rsid w:val="00860ED8"/>
    <w:rsid w:val="00860FB3"/>
    <w:rsid w:val="008612EB"/>
    <w:rsid w:val="00862596"/>
    <w:rsid w:val="0086377C"/>
    <w:rsid w:val="0086381C"/>
    <w:rsid w:val="00863875"/>
    <w:rsid w:val="00863BFA"/>
    <w:rsid w:val="00863C3C"/>
    <w:rsid w:val="00863E7B"/>
    <w:rsid w:val="00863F3A"/>
    <w:rsid w:val="008642C8"/>
    <w:rsid w:val="00864557"/>
    <w:rsid w:val="00864836"/>
    <w:rsid w:val="008649F4"/>
    <w:rsid w:val="00864B91"/>
    <w:rsid w:val="00864CD4"/>
    <w:rsid w:val="00865023"/>
    <w:rsid w:val="0086595E"/>
    <w:rsid w:val="00865CB8"/>
    <w:rsid w:val="00865E6E"/>
    <w:rsid w:val="0086631B"/>
    <w:rsid w:val="00866654"/>
    <w:rsid w:val="008666A3"/>
    <w:rsid w:val="0086791A"/>
    <w:rsid w:val="00867DA6"/>
    <w:rsid w:val="008700A3"/>
    <w:rsid w:val="008702E4"/>
    <w:rsid w:val="0087059E"/>
    <w:rsid w:val="0087071B"/>
    <w:rsid w:val="00870782"/>
    <w:rsid w:val="00870802"/>
    <w:rsid w:val="00870EC4"/>
    <w:rsid w:val="00870FF2"/>
    <w:rsid w:val="008715BE"/>
    <w:rsid w:val="00871FEC"/>
    <w:rsid w:val="008723E2"/>
    <w:rsid w:val="008724C2"/>
    <w:rsid w:val="008728F7"/>
    <w:rsid w:val="00872CF9"/>
    <w:rsid w:val="00873082"/>
    <w:rsid w:val="00873408"/>
    <w:rsid w:val="008738E6"/>
    <w:rsid w:val="00873C86"/>
    <w:rsid w:val="00873CCC"/>
    <w:rsid w:val="00873D5F"/>
    <w:rsid w:val="00874115"/>
    <w:rsid w:val="00874282"/>
    <w:rsid w:val="008743F2"/>
    <w:rsid w:val="008744BF"/>
    <w:rsid w:val="008749D9"/>
    <w:rsid w:val="00874A3F"/>
    <w:rsid w:val="00874E6F"/>
    <w:rsid w:val="00874FFC"/>
    <w:rsid w:val="00875675"/>
    <w:rsid w:val="00875FEB"/>
    <w:rsid w:val="00876089"/>
    <w:rsid w:val="00876131"/>
    <w:rsid w:val="00876325"/>
    <w:rsid w:val="00876696"/>
    <w:rsid w:val="008768B5"/>
    <w:rsid w:val="0087691F"/>
    <w:rsid w:val="00876A69"/>
    <w:rsid w:val="00877CD4"/>
    <w:rsid w:val="00880A9D"/>
    <w:rsid w:val="008812BE"/>
    <w:rsid w:val="008816F2"/>
    <w:rsid w:val="00881848"/>
    <w:rsid w:val="00881E9F"/>
    <w:rsid w:val="00882292"/>
    <w:rsid w:val="00882375"/>
    <w:rsid w:val="008829FB"/>
    <w:rsid w:val="00882A9E"/>
    <w:rsid w:val="00882E52"/>
    <w:rsid w:val="0088303A"/>
    <w:rsid w:val="0088305A"/>
    <w:rsid w:val="008836D2"/>
    <w:rsid w:val="00883778"/>
    <w:rsid w:val="008837DB"/>
    <w:rsid w:val="00883C89"/>
    <w:rsid w:val="00884216"/>
    <w:rsid w:val="0088480B"/>
    <w:rsid w:val="0088489F"/>
    <w:rsid w:val="00884A4F"/>
    <w:rsid w:val="00884A71"/>
    <w:rsid w:val="0088597A"/>
    <w:rsid w:val="00885B91"/>
    <w:rsid w:val="00885F09"/>
    <w:rsid w:val="00886108"/>
    <w:rsid w:val="00886402"/>
    <w:rsid w:val="00886702"/>
    <w:rsid w:val="00886826"/>
    <w:rsid w:val="00886AC1"/>
    <w:rsid w:val="00886B63"/>
    <w:rsid w:val="00886B71"/>
    <w:rsid w:val="00886D47"/>
    <w:rsid w:val="0088715C"/>
    <w:rsid w:val="0088725E"/>
    <w:rsid w:val="0088752C"/>
    <w:rsid w:val="00887718"/>
    <w:rsid w:val="00887749"/>
    <w:rsid w:val="00887815"/>
    <w:rsid w:val="00887D12"/>
    <w:rsid w:val="0089049B"/>
    <w:rsid w:val="00890A91"/>
    <w:rsid w:val="00890AAD"/>
    <w:rsid w:val="008911C0"/>
    <w:rsid w:val="008914F0"/>
    <w:rsid w:val="00891957"/>
    <w:rsid w:val="00891983"/>
    <w:rsid w:val="00891AD8"/>
    <w:rsid w:val="00891E45"/>
    <w:rsid w:val="00891FF4"/>
    <w:rsid w:val="00892186"/>
    <w:rsid w:val="008921EB"/>
    <w:rsid w:val="00892629"/>
    <w:rsid w:val="00893117"/>
    <w:rsid w:val="008933B2"/>
    <w:rsid w:val="00893521"/>
    <w:rsid w:val="00893A4E"/>
    <w:rsid w:val="0089448D"/>
    <w:rsid w:val="008945AC"/>
    <w:rsid w:val="00894C7E"/>
    <w:rsid w:val="00894CDD"/>
    <w:rsid w:val="00894DA5"/>
    <w:rsid w:val="00894DFA"/>
    <w:rsid w:val="008953F0"/>
    <w:rsid w:val="008959EC"/>
    <w:rsid w:val="00895E5F"/>
    <w:rsid w:val="00895F45"/>
    <w:rsid w:val="008962A0"/>
    <w:rsid w:val="0089694F"/>
    <w:rsid w:val="00896B2E"/>
    <w:rsid w:val="00896E1E"/>
    <w:rsid w:val="00896E65"/>
    <w:rsid w:val="00897032"/>
    <w:rsid w:val="00897081"/>
    <w:rsid w:val="008972CC"/>
    <w:rsid w:val="00897B97"/>
    <w:rsid w:val="008A0272"/>
    <w:rsid w:val="008A03C1"/>
    <w:rsid w:val="008A03FD"/>
    <w:rsid w:val="008A0D18"/>
    <w:rsid w:val="008A1414"/>
    <w:rsid w:val="008A16C0"/>
    <w:rsid w:val="008A1729"/>
    <w:rsid w:val="008A175E"/>
    <w:rsid w:val="008A2075"/>
    <w:rsid w:val="008A20FE"/>
    <w:rsid w:val="008A21BB"/>
    <w:rsid w:val="008A24C2"/>
    <w:rsid w:val="008A2671"/>
    <w:rsid w:val="008A2A02"/>
    <w:rsid w:val="008A2A7E"/>
    <w:rsid w:val="008A2C6F"/>
    <w:rsid w:val="008A3586"/>
    <w:rsid w:val="008A363D"/>
    <w:rsid w:val="008A3C3F"/>
    <w:rsid w:val="008A4063"/>
    <w:rsid w:val="008A4793"/>
    <w:rsid w:val="008A4A58"/>
    <w:rsid w:val="008A56BD"/>
    <w:rsid w:val="008A5A3C"/>
    <w:rsid w:val="008A5B70"/>
    <w:rsid w:val="008A65EF"/>
    <w:rsid w:val="008A68E0"/>
    <w:rsid w:val="008A6970"/>
    <w:rsid w:val="008A6FA0"/>
    <w:rsid w:val="008A74EB"/>
    <w:rsid w:val="008A77CC"/>
    <w:rsid w:val="008A7EF8"/>
    <w:rsid w:val="008B0C23"/>
    <w:rsid w:val="008B0D81"/>
    <w:rsid w:val="008B0F3F"/>
    <w:rsid w:val="008B1371"/>
    <w:rsid w:val="008B1400"/>
    <w:rsid w:val="008B143C"/>
    <w:rsid w:val="008B156F"/>
    <w:rsid w:val="008B16FD"/>
    <w:rsid w:val="008B178D"/>
    <w:rsid w:val="008B197E"/>
    <w:rsid w:val="008B2604"/>
    <w:rsid w:val="008B2667"/>
    <w:rsid w:val="008B2F2C"/>
    <w:rsid w:val="008B32AC"/>
    <w:rsid w:val="008B39BB"/>
    <w:rsid w:val="008B3D97"/>
    <w:rsid w:val="008B3E1E"/>
    <w:rsid w:val="008B3ED9"/>
    <w:rsid w:val="008B3F5E"/>
    <w:rsid w:val="008B3FD4"/>
    <w:rsid w:val="008B4929"/>
    <w:rsid w:val="008B495E"/>
    <w:rsid w:val="008B49A0"/>
    <w:rsid w:val="008B4A37"/>
    <w:rsid w:val="008B509A"/>
    <w:rsid w:val="008B52CE"/>
    <w:rsid w:val="008B53DD"/>
    <w:rsid w:val="008B5498"/>
    <w:rsid w:val="008B573F"/>
    <w:rsid w:val="008B5965"/>
    <w:rsid w:val="008B6037"/>
    <w:rsid w:val="008B7341"/>
    <w:rsid w:val="008B736F"/>
    <w:rsid w:val="008B7769"/>
    <w:rsid w:val="008B79AC"/>
    <w:rsid w:val="008B7E11"/>
    <w:rsid w:val="008C0040"/>
    <w:rsid w:val="008C0229"/>
    <w:rsid w:val="008C033B"/>
    <w:rsid w:val="008C0429"/>
    <w:rsid w:val="008C051D"/>
    <w:rsid w:val="008C051F"/>
    <w:rsid w:val="008C0545"/>
    <w:rsid w:val="008C08A5"/>
    <w:rsid w:val="008C08CE"/>
    <w:rsid w:val="008C11DB"/>
    <w:rsid w:val="008C122B"/>
    <w:rsid w:val="008C1301"/>
    <w:rsid w:val="008C1612"/>
    <w:rsid w:val="008C1E10"/>
    <w:rsid w:val="008C1E4E"/>
    <w:rsid w:val="008C2203"/>
    <w:rsid w:val="008C2212"/>
    <w:rsid w:val="008C2604"/>
    <w:rsid w:val="008C2A6A"/>
    <w:rsid w:val="008C3190"/>
    <w:rsid w:val="008C329A"/>
    <w:rsid w:val="008C3B90"/>
    <w:rsid w:val="008C40A5"/>
    <w:rsid w:val="008C40DF"/>
    <w:rsid w:val="008C40ED"/>
    <w:rsid w:val="008C4228"/>
    <w:rsid w:val="008C436C"/>
    <w:rsid w:val="008C4416"/>
    <w:rsid w:val="008C4867"/>
    <w:rsid w:val="008C495D"/>
    <w:rsid w:val="008C55D7"/>
    <w:rsid w:val="008C5917"/>
    <w:rsid w:val="008C6267"/>
    <w:rsid w:val="008C6419"/>
    <w:rsid w:val="008C6764"/>
    <w:rsid w:val="008C69E5"/>
    <w:rsid w:val="008C6EBC"/>
    <w:rsid w:val="008C7515"/>
    <w:rsid w:val="008C7A84"/>
    <w:rsid w:val="008D004D"/>
    <w:rsid w:val="008D0465"/>
    <w:rsid w:val="008D0891"/>
    <w:rsid w:val="008D0BE4"/>
    <w:rsid w:val="008D0D8C"/>
    <w:rsid w:val="008D1299"/>
    <w:rsid w:val="008D12A1"/>
    <w:rsid w:val="008D14E8"/>
    <w:rsid w:val="008D188D"/>
    <w:rsid w:val="008D1DC7"/>
    <w:rsid w:val="008D1E78"/>
    <w:rsid w:val="008D22B2"/>
    <w:rsid w:val="008D2696"/>
    <w:rsid w:val="008D2EAB"/>
    <w:rsid w:val="008D4BC9"/>
    <w:rsid w:val="008D4F1D"/>
    <w:rsid w:val="008D52CA"/>
    <w:rsid w:val="008D5521"/>
    <w:rsid w:val="008D5550"/>
    <w:rsid w:val="008D57F6"/>
    <w:rsid w:val="008D5A2A"/>
    <w:rsid w:val="008D5DC4"/>
    <w:rsid w:val="008D6058"/>
    <w:rsid w:val="008D62D6"/>
    <w:rsid w:val="008D6661"/>
    <w:rsid w:val="008D6B8F"/>
    <w:rsid w:val="008D74F1"/>
    <w:rsid w:val="008D75C6"/>
    <w:rsid w:val="008D75C7"/>
    <w:rsid w:val="008D7822"/>
    <w:rsid w:val="008D7B74"/>
    <w:rsid w:val="008D7DE9"/>
    <w:rsid w:val="008D7FD4"/>
    <w:rsid w:val="008E05D7"/>
    <w:rsid w:val="008E0858"/>
    <w:rsid w:val="008E0EA3"/>
    <w:rsid w:val="008E12DB"/>
    <w:rsid w:val="008E1670"/>
    <w:rsid w:val="008E1747"/>
    <w:rsid w:val="008E25A7"/>
    <w:rsid w:val="008E2AAC"/>
    <w:rsid w:val="008E2E90"/>
    <w:rsid w:val="008E3223"/>
    <w:rsid w:val="008E34C9"/>
    <w:rsid w:val="008E3779"/>
    <w:rsid w:val="008E37B9"/>
    <w:rsid w:val="008E37F3"/>
    <w:rsid w:val="008E3AB3"/>
    <w:rsid w:val="008E3CF7"/>
    <w:rsid w:val="008E41F3"/>
    <w:rsid w:val="008E46F9"/>
    <w:rsid w:val="008E493D"/>
    <w:rsid w:val="008E4AB3"/>
    <w:rsid w:val="008E5244"/>
    <w:rsid w:val="008E5250"/>
    <w:rsid w:val="008E5601"/>
    <w:rsid w:val="008E5AC2"/>
    <w:rsid w:val="008E5DB7"/>
    <w:rsid w:val="008E5E15"/>
    <w:rsid w:val="008E5EDD"/>
    <w:rsid w:val="008E5FE2"/>
    <w:rsid w:val="008E629A"/>
    <w:rsid w:val="008E65A6"/>
    <w:rsid w:val="008E6632"/>
    <w:rsid w:val="008E67C2"/>
    <w:rsid w:val="008E6804"/>
    <w:rsid w:val="008E699E"/>
    <w:rsid w:val="008E7209"/>
    <w:rsid w:val="008E7AE8"/>
    <w:rsid w:val="008F0091"/>
    <w:rsid w:val="008F031D"/>
    <w:rsid w:val="008F0360"/>
    <w:rsid w:val="008F04D6"/>
    <w:rsid w:val="008F0599"/>
    <w:rsid w:val="008F0B0B"/>
    <w:rsid w:val="008F0B84"/>
    <w:rsid w:val="008F0CD8"/>
    <w:rsid w:val="008F0D85"/>
    <w:rsid w:val="008F0EA7"/>
    <w:rsid w:val="008F121D"/>
    <w:rsid w:val="008F14C1"/>
    <w:rsid w:val="008F1821"/>
    <w:rsid w:val="008F1858"/>
    <w:rsid w:val="008F1938"/>
    <w:rsid w:val="008F1995"/>
    <w:rsid w:val="008F1A0A"/>
    <w:rsid w:val="008F2135"/>
    <w:rsid w:val="008F2482"/>
    <w:rsid w:val="008F2BCF"/>
    <w:rsid w:val="008F2CB6"/>
    <w:rsid w:val="008F2F1E"/>
    <w:rsid w:val="008F31BB"/>
    <w:rsid w:val="008F3472"/>
    <w:rsid w:val="008F44F4"/>
    <w:rsid w:val="008F45F5"/>
    <w:rsid w:val="008F4BA2"/>
    <w:rsid w:val="008F4C80"/>
    <w:rsid w:val="008F4FC2"/>
    <w:rsid w:val="008F55BE"/>
    <w:rsid w:val="008F58D9"/>
    <w:rsid w:val="008F5C4B"/>
    <w:rsid w:val="008F5D99"/>
    <w:rsid w:val="008F5FCE"/>
    <w:rsid w:val="008F642B"/>
    <w:rsid w:val="008F6D83"/>
    <w:rsid w:val="008F6DA0"/>
    <w:rsid w:val="008F74FC"/>
    <w:rsid w:val="008F751D"/>
    <w:rsid w:val="008F7773"/>
    <w:rsid w:val="008F7BF7"/>
    <w:rsid w:val="008F7C29"/>
    <w:rsid w:val="008F7E6E"/>
    <w:rsid w:val="008F7F49"/>
    <w:rsid w:val="009000C5"/>
    <w:rsid w:val="00900418"/>
    <w:rsid w:val="0090042B"/>
    <w:rsid w:val="0090049B"/>
    <w:rsid w:val="00900640"/>
    <w:rsid w:val="009006C8"/>
    <w:rsid w:val="009009EB"/>
    <w:rsid w:val="00901F47"/>
    <w:rsid w:val="0090252F"/>
    <w:rsid w:val="009025B7"/>
    <w:rsid w:val="00902969"/>
    <w:rsid w:val="00902FB5"/>
    <w:rsid w:val="00902FB6"/>
    <w:rsid w:val="009031EC"/>
    <w:rsid w:val="009034E2"/>
    <w:rsid w:val="00903909"/>
    <w:rsid w:val="00903EB3"/>
    <w:rsid w:val="00904466"/>
    <w:rsid w:val="00904793"/>
    <w:rsid w:val="009049CA"/>
    <w:rsid w:val="00904BA3"/>
    <w:rsid w:val="00904ED6"/>
    <w:rsid w:val="009051B8"/>
    <w:rsid w:val="009055C7"/>
    <w:rsid w:val="00905746"/>
    <w:rsid w:val="00905A2B"/>
    <w:rsid w:val="00905A67"/>
    <w:rsid w:val="00905C7E"/>
    <w:rsid w:val="00906386"/>
    <w:rsid w:val="00906930"/>
    <w:rsid w:val="00906AE0"/>
    <w:rsid w:val="00906E52"/>
    <w:rsid w:val="00906FD6"/>
    <w:rsid w:val="00907280"/>
    <w:rsid w:val="009075D0"/>
    <w:rsid w:val="00907C8C"/>
    <w:rsid w:val="00907E38"/>
    <w:rsid w:val="00907FD5"/>
    <w:rsid w:val="009106F6"/>
    <w:rsid w:val="00910CB2"/>
    <w:rsid w:val="00910D09"/>
    <w:rsid w:val="00910E1A"/>
    <w:rsid w:val="00910E39"/>
    <w:rsid w:val="00910E8A"/>
    <w:rsid w:val="00910FC2"/>
    <w:rsid w:val="0091154E"/>
    <w:rsid w:val="00911B3D"/>
    <w:rsid w:val="009125FF"/>
    <w:rsid w:val="009126CB"/>
    <w:rsid w:val="0091285E"/>
    <w:rsid w:val="009129AF"/>
    <w:rsid w:val="00912F49"/>
    <w:rsid w:val="00913497"/>
    <w:rsid w:val="0091394C"/>
    <w:rsid w:val="00913BD4"/>
    <w:rsid w:val="00914251"/>
    <w:rsid w:val="009147AC"/>
    <w:rsid w:val="00914AB0"/>
    <w:rsid w:val="00914B9F"/>
    <w:rsid w:val="00914BC7"/>
    <w:rsid w:val="00914C65"/>
    <w:rsid w:val="00914EA5"/>
    <w:rsid w:val="00914FFC"/>
    <w:rsid w:val="0091502F"/>
    <w:rsid w:val="00915097"/>
    <w:rsid w:val="00915905"/>
    <w:rsid w:val="00916722"/>
    <w:rsid w:val="00916760"/>
    <w:rsid w:val="00917121"/>
    <w:rsid w:val="00917358"/>
    <w:rsid w:val="00917CED"/>
    <w:rsid w:val="00920119"/>
    <w:rsid w:val="0092023F"/>
    <w:rsid w:val="009207F0"/>
    <w:rsid w:val="00921273"/>
    <w:rsid w:val="00921469"/>
    <w:rsid w:val="009215A2"/>
    <w:rsid w:val="00921A1A"/>
    <w:rsid w:val="00921CA1"/>
    <w:rsid w:val="00921E40"/>
    <w:rsid w:val="00922030"/>
    <w:rsid w:val="009220F9"/>
    <w:rsid w:val="0092210C"/>
    <w:rsid w:val="00922269"/>
    <w:rsid w:val="00922C5E"/>
    <w:rsid w:val="0092340E"/>
    <w:rsid w:val="00923D11"/>
    <w:rsid w:val="00923DB2"/>
    <w:rsid w:val="00923F12"/>
    <w:rsid w:val="0092457E"/>
    <w:rsid w:val="00924D2B"/>
    <w:rsid w:val="00925A38"/>
    <w:rsid w:val="00925F4F"/>
    <w:rsid w:val="00926F30"/>
    <w:rsid w:val="009270FB"/>
    <w:rsid w:val="00927D95"/>
    <w:rsid w:val="00930583"/>
    <w:rsid w:val="00930B65"/>
    <w:rsid w:val="009310C3"/>
    <w:rsid w:val="009311B1"/>
    <w:rsid w:val="00931423"/>
    <w:rsid w:val="00931FE6"/>
    <w:rsid w:val="0093272D"/>
    <w:rsid w:val="00932AA3"/>
    <w:rsid w:val="00932F2C"/>
    <w:rsid w:val="00933420"/>
    <w:rsid w:val="00933771"/>
    <w:rsid w:val="00933EA6"/>
    <w:rsid w:val="009342CE"/>
    <w:rsid w:val="00934F54"/>
    <w:rsid w:val="00935865"/>
    <w:rsid w:val="009359B4"/>
    <w:rsid w:val="0093634A"/>
    <w:rsid w:val="009363FF"/>
    <w:rsid w:val="0093684D"/>
    <w:rsid w:val="00937036"/>
    <w:rsid w:val="00937321"/>
    <w:rsid w:val="009378D6"/>
    <w:rsid w:val="00937C17"/>
    <w:rsid w:val="00937ECA"/>
    <w:rsid w:val="0094023B"/>
    <w:rsid w:val="009402F2"/>
    <w:rsid w:val="00940342"/>
    <w:rsid w:val="009406FD"/>
    <w:rsid w:val="00940837"/>
    <w:rsid w:val="00941073"/>
    <w:rsid w:val="00941238"/>
    <w:rsid w:val="009415AA"/>
    <w:rsid w:val="00941629"/>
    <w:rsid w:val="00941739"/>
    <w:rsid w:val="00941AAC"/>
    <w:rsid w:val="00941D91"/>
    <w:rsid w:val="0094288E"/>
    <w:rsid w:val="00942AF8"/>
    <w:rsid w:val="00943525"/>
    <w:rsid w:val="009438C4"/>
    <w:rsid w:val="009438E9"/>
    <w:rsid w:val="00943B16"/>
    <w:rsid w:val="00943BAD"/>
    <w:rsid w:val="00944252"/>
    <w:rsid w:val="009443AA"/>
    <w:rsid w:val="00944662"/>
    <w:rsid w:val="00944938"/>
    <w:rsid w:val="00944ACE"/>
    <w:rsid w:val="00944C49"/>
    <w:rsid w:val="00944CEB"/>
    <w:rsid w:val="00944E2C"/>
    <w:rsid w:val="00945812"/>
    <w:rsid w:val="00945ADF"/>
    <w:rsid w:val="00945D84"/>
    <w:rsid w:val="00945E33"/>
    <w:rsid w:val="00945F0D"/>
    <w:rsid w:val="009463AB"/>
    <w:rsid w:val="00946463"/>
    <w:rsid w:val="00946A3C"/>
    <w:rsid w:val="00946F38"/>
    <w:rsid w:val="00947052"/>
    <w:rsid w:val="00947426"/>
    <w:rsid w:val="00947B61"/>
    <w:rsid w:val="00947CDE"/>
    <w:rsid w:val="00947E0F"/>
    <w:rsid w:val="0095023B"/>
    <w:rsid w:val="009504CE"/>
    <w:rsid w:val="0095061C"/>
    <w:rsid w:val="00950A96"/>
    <w:rsid w:val="0095108B"/>
    <w:rsid w:val="00951103"/>
    <w:rsid w:val="009512C9"/>
    <w:rsid w:val="00951479"/>
    <w:rsid w:val="00951880"/>
    <w:rsid w:val="00951B2F"/>
    <w:rsid w:val="00951B65"/>
    <w:rsid w:val="009524F3"/>
    <w:rsid w:val="00952620"/>
    <w:rsid w:val="0095276A"/>
    <w:rsid w:val="00953453"/>
    <w:rsid w:val="0095362A"/>
    <w:rsid w:val="00953634"/>
    <w:rsid w:val="00953695"/>
    <w:rsid w:val="00953C51"/>
    <w:rsid w:val="00954454"/>
    <w:rsid w:val="0095466F"/>
    <w:rsid w:val="00954BC9"/>
    <w:rsid w:val="009550E8"/>
    <w:rsid w:val="00955724"/>
    <w:rsid w:val="00955995"/>
    <w:rsid w:val="00956174"/>
    <w:rsid w:val="0095619B"/>
    <w:rsid w:val="00956686"/>
    <w:rsid w:val="009569D6"/>
    <w:rsid w:val="00956C23"/>
    <w:rsid w:val="00957687"/>
    <w:rsid w:val="009578BD"/>
    <w:rsid w:val="009578F3"/>
    <w:rsid w:val="00957BD4"/>
    <w:rsid w:val="00957D04"/>
    <w:rsid w:val="00960020"/>
    <w:rsid w:val="00960216"/>
    <w:rsid w:val="00960289"/>
    <w:rsid w:val="009604F6"/>
    <w:rsid w:val="0096071F"/>
    <w:rsid w:val="00961031"/>
    <w:rsid w:val="009612C8"/>
    <w:rsid w:val="009615C4"/>
    <w:rsid w:val="00961F0F"/>
    <w:rsid w:val="00962135"/>
    <w:rsid w:val="00962595"/>
    <w:rsid w:val="00963323"/>
    <w:rsid w:val="009636E0"/>
    <w:rsid w:val="00963781"/>
    <w:rsid w:val="0096428C"/>
    <w:rsid w:val="0096455A"/>
    <w:rsid w:val="00964E35"/>
    <w:rsid w:val="00964F01"/>
    <w:rsid w:val="00964F03"/>
    <w:rsid w:val="00965680"/>
    <w:rsid w:val="009659F8"/>
    <w:rsid w:val="00965A00"/>
    <w:rsid w:val="00965CF1"/>
    <w:rsid w:val="0096620F"/>
    <w:rsid w:val="00966407"/>
    <w:rsid w:val="009665F6"/>
    <w:rsid w:val="00966A51"/>
    <w:rsid w:val="00966E03"/>
    <w:rsid w:val="00967134"/>
    <w:rsid w:val="0096743F"/>
    <w:rsid w:val="009674D0"/>
    <w:rsid w:val="00967A2F"/>
    <w:rsid w:val="00967D51"/>
    <w:rsid w:val="00970315"/>
    <w:rsid w:val="009706F3"/>
    <w:rsid w:val="009708E1"/>
    <w:rsid w:val="0097096B"/>
    <w:rsid w:val="00970D41"/>
    <w:rsid w:val="009717A5"/>
    <w:rsid w:val="00971C80"/>
    <w:rsid w:val="00972017"/>
    <w:rsid w:val="00972374"/>
    <w:rsid w:val="009724F9"/>
    <w:rsid w:val="009724FA"/>
    <w:rsid w:val="00972887"/>
    <w:rsid w:val="00972E0C"/>
    <w:rsid w:val="00973037"/>
    <w:rsid w:val="009731DC"/>
    <w:rsid w:val="00973441"/>
    <w:rsid w:val="0097351F"/>
    <w:rsid w:val="0097354C"/>
    <w:rsid w:val="00973722"/>
    <w:rsid w:val="009737C8"/>
    <w:rsid w:val="00973B40"/>
    <w:rsid w:val="00973DE0"/>
    <w:rsid w:val="009742AE"/>
    <w:rsid w:val="009748DD"/>
    <w:rsid w:val="00974953"/>
    <w:rsid w:val="00974D52"/>
    <w:rsid w:val="00974DC0"/>
    <w:rsid w:val="0097515B"/>
    <w:rsid w:val="00975732"/>
    <w:rsid w:val="009758EF"/>
    <w:rsid w:val="00975D30"/>
    <w:rsid w:val="00976044"/>
    <w:rsid w:val="009762AA"/>
    <w:rsid w:val="00976D39"/>
    <w:rsid w:val="00977332"/>
    <w:rsid w:val="0097744F"/>
    <w:rsid w:val="0097767C"/>
    <w:rsid w:val="00977DA1"/>
    <w:rsid w:val="00977F00"/>
    <w:rsid w:val="0098022D"/>
    <w:rsid w:val="009802F2"/>
    <w:rsid w:val="00980815"/>
    <w:rsid w:val="00980829"/>
    <w:rsid w:val="00980C0F"/>
    <w:rsid w:val="00981510"/>
    <w:rsid w:val="009815F4"/>
    <w:rsid w:val="009819B1"/>
    <w:rsid w:val="00981A14"/>
    <w:rsid w:val="00981DA6"/>
    <w:rsid w:val="00981F21"/>
    <w:rsid w:val="0098211E"/>
    <w:rsid w:val="0098276D"/>
    <w:rsid w:val="00982A41"/>
    <w:rsid w:val="00982E88"/>
    <w:rsid w:val="00983159"/>
    <w:rsid w:val="0098391D"/>
    <w:rsid w:val="0098394F"/>
    <w:rsid w:val="00984154"/>
    <w:rsid w:val="0098430C"/>
    <w:rsid w:val="00984415"/>
    <w:rsid w:val="009847C7"/>
    <w:rsid w:val="00984D2E"/>
    <w:rsid w:val="00984DBE"/>
    <w:rsid w:val="0098505A"/>
    <w:rsid w:val="009854DD"/>
    <w:rsid w:val="009855D7"/>
    <w:rsid w:val="00985990"/>
    <w:rsid w:val="009859C0"/>
    <w:rsid w:val="009860C3"/>
    <w:rsid w:val="0098640F"/>
    <w:rsid w:val="00986466"/>
    <w:rsid w:val="009867CF"/>
    <w:rsid w:val="00986A23"/>
    <w:rsid w:val="00986A2B"/>
    <w:rsid w:val="0098714B"/>
    <w:rsid w:val="009875DA"/>
    <w:rsid w:val="00987CD6"/>
    <w:rsid w:val="00987FC9"/>
    <w:rsid w:val="009900D8"/>
    <w:rsid w:val="00990226"/>
    <w:rsid w:val="009902C4"/>
    <w:rsid w:val="0099035E"/>
    <w:rsid w:val="00990360"/>
    <w:rsid w:val="0099058E"/>
    <w:rsid w:val="009908C0"/>
    <w:rsid w:val="00990903"/>
    <w:rsid w:val="009911E7"/>
    <w:rsid w:val="00991382"/>
    <w:rsid w:val="009914AB"/>
    <w:rsid w:val="0099175E"/>
    <w:rsid w:val="00991DA4"/>
    <w:rsid w:val="0099216D"/>
    <w:rsid w:val="009926A0"/>
    <w:rsid w:val="009928B6"/>
    <w:rsid w:val="00992A5D"/>
    <w:rsid w:val="00992B09"/>
    <w:rsid w:val="00992ECA"/>
    <w:rsid w:val="0099308E"/>
    <w:rsid w:val="00993C74"/>
    <w:rsid w:val="00993CC0"/>
    <w:rsid w:val="00993E80"/>
    <w:rsid w:val="00994356"/>
    <w:rsid w:val="009944A5"/>
    <w:rsid w:val="009944DE"/>
    <w:rsid w:val="00994E07"/>
    <w:rsid w:val="00995041"/>
    <w:rsid w:val="0099506D"/>
    <w:rsid w:val="00995276"/>
    <w:rsid w:val="00995411"/>
    <w:rsid w:val="00995451"/>
    <w:rsid w:val="009954FB"/>
    <w:rsid w:val="009958EF"/>
    <w:rsid w:val="00995A23"/>
    <w:rsid w:val="00996448"/>
    <w:rsid w:val="0099682F"/>
    <w:rsid w:val="0099688B"/>
    <w:rsid w:val="00996E00"/>
    <w:rsid w:val="00996FE8"/>
    <w:rsid w:val="00997307"/>
    <w:rsid w:val="00997B98"/>
    <w:rsid w:val="00997D95"/>
    <w:rsid w:val="009A0FD0"/>
    <w:rsid w:val="009A11E9"/>
    <w:rsid w:val="009A1344"/>
    <w:rsid w:val="009A1A7D"/>
    <w:rsid w:val="009A1B87"/>
    <w:rsid w:val="009A1BC1"/>
    <w:rsid w:val="009A1CAD"/>
    <w:rsid w:val="009A1EA5"/>
    <w:rsid w:val="009A20A2"/>
    <w:rsid w:val="009A229D"/>
    <w:rsid w:val="009A2A63"/>
    <w:rsid w:val="009A2C3E"/>
    <w:rsid w:val="009A2CF1"/>
    <w:rsid w:val="009A2EC7"/>
    <w:rsid w:val="009A361F"/>
    <w:rsid w:val="009A36C9"/>
    <w:rsid w:val="009A380E"/>
    <w:rsid w:val="009A3C34"/>
    <w:rsid w:val="009A3D79"/>
    <w:rsid w:val="009A3D9E"/>
    <w:rsid w:val="009A3DE0"/>
    <w:rsid w:val="009A4032"/>
    <w:rsid w:val="009A4588"/>
    <w:rsid w:val="009A468A"/>
    <w:rsid w:val="009A475B"/>
    <w:rsid w:val="009A4D2D"/>
    <w:rsid w:val="009A5192"/>
    <w:rsid w:val="009A5C0A"/>
    <w:rsid w:val="009A5CBA"/>
    <w:rsid w:val="009A6259"/>
    <w:rsid w:val="009A6566"/>
    <w:rsid w:val="009A65D7"/>
    <w:rsid w:val="009A6C5D"/>
    <w:rsid w:val="009A6CF8"/>
    <w:rsid w:val="009A6DA0"/>
    <w:rsid w:val="009A78E5"/>
    <w:rsid w:val="009A7A51"/>
    <w:rsid w:val="009B0594"/>
    <w:rsid w:val="009B0824"/>
    <w:rsid w:val="009B0D07"/>
    <w:rsid w:val="009B0F6F"/>
    <w:rsid w:val="009B124B"/>
    <w:rsid w:val="009B139A"/>
    <w:rsid w:val="009B183B"/>
    <w:rsid w:val="009B2852"/>
    <w:rsid w:val="009B2957"/>
    <w:rsid w:val="009B2E8F"/>
    <w:rsid w:val="009B2F0C"/>
    <w:rsid w:val="009B330F"/>
    <w:rsid w:val="009B364E"/>
    <w:rsid w:val="009B371D"/>
    <w:rsid w:val="009B378C"/>
    <w:rsid w:val="009B3C54"/>
    <w:rsid w:val="009B4016"/>
    <w:rsid w:val="009B4028"/>
    <w:rsid w:val="009B41D5"/>
    <w:rsid w:val="009B4AB6"/>
    <w:rsid w:val="009B4E1A"/>
    <w:rsid w:val="009B5418"/>
    <w:rsid w:val="009B563E"/>
    <w:rsid w:val="009B56FA"/>
    <w:rsid w:val="009B5943"/>
    <w:rsid w:val="009B5D3F"/>
    <w:rsid w:val="009B5DB5"/>
    <w:rsid w:val="009B61F0"/>
    <w:rsid w:val="009B65D6"/>
    <w:rsid w:val="009B65ED"/>
    <w:rsid w:val="009B68F1"/>
    <w:rsid w:val="009B6AB7"/>
    <w:rsid w:val="009B6BC9"/>
    <w:rsid w:val="009B6E02"/>
    <w:rsid w:val="009B6FCB"/>
    <w:rsid w:val="009B7144"/>
    <w:rsid w:val="009B74A0"/>
    <w:rsid w:val="009B76C6"/>
    <w:rsid w:val="009B76F0"/>
    <w:rsid w:val="009C0038"/>
    <w:rsid w:val="009C00F8"/>
    <w:rsid w:val="009C016D"/>
    <w:rsid w:val="009C0300"/>
    <w:rsid w:val="009C0A27"/>
    <w:rsid w:val="009C0C29"/>
    <w:rsid w:val="009C176A"/>
    <w:rsid w:val="009C1AD9"/>
    <w:rsid w:val="009C2389"/>
    <w:rsid w:val="009C28C7"/>
    <w:rsid w:val="009C2B42"/>
    <w:rsid w:val="009C2D43"/>
    <w:rsid w:val="009C30EE"/>
    <w:rsid w:val="009C3A51"/>
    <w:rsid w:val="009C3D64"/>
    <w:rsid w:val="009C3E1C"/>
    <w:rsid w:val="009C4021"/>
    <w:rsid w:val="009C4537"/>
    <w:rsid w:val="009C4C95"/>
    <w:rsid w:val="009C4E09"/>
    <w:rsid w:val="009C4F35"/>
    <w:rsid w:val="009C5488"/>
    <w:rsid w:val="009C55DA"/>
    <w:rsid w:val="009C60CE"/>
    <w:rsid w:val="009C65A1"/>
    <w:rsid w:val="009C6A94"/>
    <w:rsid w:val="009C6AAE"/>
    <w:rsid w:val="009C6D57"/>
    <w:rsid w:val="009C6ED3"/>
    <w:rsid w:val="009C7016"/>
    <w:rsid w:val="009C74D5"/>
    <w:rsid w:val="009C755D"/>
    <w:rsid w:val="009C7B04"/>
    <w:rsid w:val="009C7E7F"/>
    <w:rsid w:val="009D08D8"/>
    <w:rsid w:val="009D08EE"/>
    <w:rsid w:val="009D1727"/>
    <w:rsid w:val="009D1B26"/>
    <w:rsid w:val="009D1FD7"/>
    <w:rsid w:val="009D2491"/>
    <w:rsid w:val="009D2610"/>
    <w:rsid w:val="009D2668"/>
    <w:rsid w:val="009D2AE5"/>
    <w:rsid w:val="009D2C10"/>
    <w:rsid w:val="009D2C75"/>
    <w:rsid w:val="009D340C"/>
    <w:rsid w:val="009D36A5"/>
    <w:rsid w:val="009D3DCF"/>
    <w:rsid w:val="009D469E"/>
    <w:rsid w:val="009D49C1"/>
    <w:rsid w:val="009D4C53"/>
    <w:rsid w:val="009D4D3C"/>
    <w:rsid w:val="009D4FFC"/>
    <w:rsid w:val="009D56D0"/>
    <w:rsid w:val="009D600F"/>
    <w:rsid w:val="009D622F"/>
    <w:rsid w:val="009D68DF"/>
    <w:rsid w:val="009D6BC0"/>
    <w:rsid w:val="009D6EB5"/>
    <w:rsid w:val="009D6F75"/>
    <w:rsid w:val="009D7A8E"/>
    <w:rsid w:val="009E01C8"/>
    <w:rsid w:val="009E0D6A"/>
    <w:rsid w:val="009E166B"/>
    <w:rsid w:val="009E2D14"/>
    <w:rsid w:val="009E3171"/>
    <w:rsid w:val="009E3202"/>
    <w:rsid w:val="009E35AB"/>
    <w:rsid w:val="009E36FA"/>
    <w:rsid w:val="009E38BB"/>
    <w:rsid w:val="009E391B"/>
    <w:rsid w:val="009E411A"/>
    <w:rsid w:val="009E436C"/>
    <w:rsid w:val="009E44A7"/>
    <w:rsid w:val="009E44C3"/>
    <w:rsid w:val="009E5166"/>
    <w:rsid w:val="009E5A55"/>
    <w:rsid w:val="009E5C80"/>
    <w:rsid w:val="009E6449"/>
    <w:rsid w:val="009E6912"/>
    <w:rsid w:val="009E69C9"/>
    <w:rsid w:val="009E7130"/>
    <w:rsid w:val="009E734E"/>
    <w:rsid w:val="009E764B"/>
    <w:rsid w:val="009E775E"/>
    <w:rsid w:val="009E7C16"/>
    <w:rsid w:val="009E7FBF"/>
    <w:rsid w:val="009F015E"/>
    <w:rsid w:val="009F056B"/>
    <w:rsid w:val="009F0805"/>
    <w:rsid w:val="009F0A83"/>
    <w:rsid w:val="009F0A84"/>
    <w:rsid w:val="009F0C43"/>
    <w:rsid w:val="009F0D3E"/>
    <w:rsid w:val="009F0FBA"/>
    <w:rsid w:val="009F13E7"/>
    <w:rsid w:val="009F15A8"/>
    <w:rsid w:val="009F15D8"/>
    <w:rsid w:val="009F17DF"/>
    <w:rsid w:val="009F18DE"/>
    <w:rsid w:val="009F20D9"/>
    <w:rsid w:val="009F2232"/>
    <w:rsid w:val="009F29B9"/>
    <w:rsid w:val="009F2BD4"/>
    <w:rsid w:val="009F2F21"/>
    <w:rsid w:val="009F3293"/>
    <w:rsid w:val="009F3CF6"/>
    <w:rsid w:val="009F3EAD"/>
    <w:rsid w:val="009F47DD"/>
    <w:rsid w:val="009F5881"/>
    <w:rsid w:val="009F5946"/>
    <w:rsid w:val="009F5B94"/>
    <w:rsid w:val="009F5DB6"/>
    <w:rsid w:val="009F6027"/>
    <w:rsid w:val="009F780F"/>
    <w:rsid w:val="009F7A6E"/>
    <w:rsid w:val="009F7B8C"/>
    <w:rsid w:val="009F7C3F"/>
    <w:rsid w:val="009F7E49"/>
    <w:rsid w:val="009F7F40"/>
    <w:rsid w:val="00A004B4"/>
    <w:rsid w:val="00A00565"/>
    <w:rsid w:val="00A0085C"/>
    <w:rsid w:val="00A009D0"/>
    <w:rsid w:val="00A00D33"/>
    <w:rsid w:val="00A010C2"/>
    <w:rsid w:val="00A01230"/>
    <w:rsid w:val="00A0189E"/>
    <w:rsid w:val="00A02130"/>
    <w:rsid w:val="00A021FF"/>
    <w:rsid w:val="00A028DC"/>
    <w:rsid w:val="00A030B5"/>
    <w:rsid w:val="00A0340E"/>
    <w:rsid w:val="00A03532"/>
    <w:rsid w:val="00A03AD6"/>
    <w:rsid w:val="00A03D28"/>
    <w:rsid w:val="00A03E27"/>
    <w:rsid w:val="00A04034"/>
    <w:rsid w:val="00A04B1E"/>
    <w:rsid w:val="00A04E51"/>
    <w:rsid w:val="00A04EE1"/>
    <w:rsid w:val="00A04F91"/>
    <w:rsid w:val="00A0533C"/>
    <w:rsid w:val="00A05414"/>
    <w:rsid w:val="00A058BC"/>
    <w:rsid w:val="00A05A04"/>
    <w:rsid w:val="00A05A96"/>
    <w:rsid w:val="00A05F6C"/>
    <w:rsid w:val="00A062E1"/>
    <w:rsid w:val="00A063B6"/>
    <w:rsid w:val="00A063F8"/>
    <w:rsid w:val="00A0655D"/>
    <w:rsid w:val="00A06750"/>
    <w:rsid w:val="00A0675B"/>
    <w:rsid w:val="00A06878"/>
    <w:rsid w:val="00A06BEC"/>
    <w:rsid w:val="00A07407"/>
    <w:rsid w:val="00A07696"/>
    <w:rsid w:val="00A077B4"/>
    <w:rsid w:val="00A077E7"/>
    <w:rsid w:val="00A077F9"/>
    <w:rsid w:val="00A07899"/>
    <w:rsid w:val="00A0792C"/>
    <w:rsid w:val="00A079A8"/>
    <w:rsid w:val="00A07B22"/>
    <w:rsid w:val="00A07FCF"/>
    <w:rsid w:val="00A100D6"/>
    <w:rsid w:val="00A10812"/>
    <w:rsid w:val="00A11393"/>
    <w:rsid w:val="00A123AA"/>
    <w:rsid w:val="00A126FA"/>
    <w:rsid w:val="00A128D0"/>
    <w:rsid w:val="00A137D3"/>
    <w:rsid w:val="00A13804"/>
    <w:rsid w:val="00A13E2F"/>
    <w:rsid w:val="00A140B3"/>
    <w:rsid w:val="00A143A0"/>
    <w:rsid w:val="00A14726"/>
    <w:rsid w:val="00A14922"/>
    <w:rsid w:val="00A149D1"/>
    <w:rsid w:val="00A14AD9"/>
    <w:rsid w:val="00A152D4"/>
    <w:rsid w:val="00A1554F"/>
    <w:rsid w:val="00A1560E"/>
    <w:rsid w:val="00A157F6"/>
    <w:rsid w:val="00A15891"/>
    <w:rsid w:val="00A15B20"/>
    <w:rsid w:val="00A1658A"/>
    <w:rsid w:val="00A16E8F"/>
    <w:rsid w:val="00A1701D"/>
    <w:rsid w:val="00A172AB"/>
    <w:rsid w:val="00A1791F"/>
    <w:rsid w:val="00A200EC"/>
    <w:rsid w:val="00A2023D"/>
    <w:rsid w:val="00A20507"/>
    <w:rsid w:val="00A206D9"/>
    <w:rsid w:val="00A2073B"/>
    <w:rsid w:val="00A2097D"/>
    <w:rsid w:val="00A20BD7"/>
    <w:rsid w:val="00A21157"/>
    <w:rsid w:val="00A217AE"/>
    <w:rsid w:val="00A217D7"/>
    <w:rsid w:val="00A217DE"/>
    <w:rsid w:val="00A21D5B"/>
    <w:rsid w:val="00A22373"/>
    <w:rsid w:val="00A22525"/>
    <w:rsid w:val="00A22763"/>
    <w:rsid w:val="00A22DDE"/>
    <w:rsid w:val="00A22E32"/>
    <w:rsid w:val="00A22EDD"/>
    <w:rsid w:val="00A22F5D"/>
    <w:rsid w:val="00A23366"/>
    <w:rsid w:val="00A23668"/>
    <w:rsid w:val="00A23F68"/>
    <w:rsid w:val="00A24471"/>
    <w:rsid w:val="00A249A6"/>
    <w:rsid w:val="00A24E57"/>
    <w:rsid w:val="00A252E0"/>
    <w:rsid w:val="00A25428"/>
    <w:rsid w:val="00A2554C"/>
    <w:rsid w:val="00A259E0"/>
    <w:rsid w:val="00A25A85"/>
    <w:rsid w:val="00A264F7"/>
    <w:rsid w:val="00A2659D"/>
    <w:rsid w:val="00A27353"/>
    <w:rsid w:val="00A27DE9"/>
    <w:rsid w:val="00A30059"/>
    <w:rsid w:val="00A30716"/>
    <w:rsid w:val="00A3099D"/>
    <w:rsid w:val="00A309BB"/>
    <w:rsid w:val="00A3113C"/>
    <w:rsid w:val="00A3196E"/>
    <w:rsid w:val="00A3198C"/>
    <w:rsid w:val="00A31FB1"/>
    <w:rsid w:val="00A321F2"/>
    <w:rsid w:val="00A32259"/>
    <w:rsid w:val="00A32392"/>
    <w:rsid w:val="00A32423"/>
    <w:rsid w:val="00A32C6F"/>
    <w:rsid w:val="00A32DC1"/>
    <w:rsid w:val="00A33209"/>
    <w:rsid w:val="00A336AB"/>
    <w:rsid w:val="00A342F2"/>
    <w:rsid w:val="00A34319"/>
    <w:rsid w:val="00A3474B"/>
    <w:rsid w:val="00A34796"/>
    <w:rsid w:val="00A3497F"/>
    <w:rsid w:val="00A34B12"/>
    <w:rsid w:val="00A34FCF"/>
    <w:rsid w:val="00A35185"/>
    <w:rsid w:val="00A3538B"/>
    <w:rsid w:val="00A353A5"/>
    <w:rsid w:val="00A35783"/>
    <w:rsid w:val="00A35A8E"/>
    <w:rsid w:val="00A35D21"/>
    <w:rsid w:val="00A36377"/>
    <w:rsid w:val="00A365A3"/>
    <w:rsid w:val="00A366CA"/>
    <w:rsid w:val="00A368F5"/>
    <w:rsid w:val="00A37785"/>
    <w:rsid w:val="00A378BE"/>
    <w:rsid w:val="00A37A87"/>
    <w:rsid w:val="00A37AD8"/>
    <w:rsid w:val="00A37B10"/>
    <w:rsid w:val="00A37C59"/>
    <w:rsid w:val="00A4026E"/>
    <w:rsid w:val="00A40F0C"/>
    <w:rsid w:val="00A40FB0"/>
    <w:rsid w:val="00A41032"/>
    <w:rsid w:val="00A41177"/>
    <w:rsid w:val="00A415D5"/>
    <w:rsid w:val="00A418B7"/>
    <w:rsid w:val="00A41CAE"/>
    <w:rsid w:val="00A4234B"/>
    <w:rsid w:val="00A423BB"/>
    <w:rsid w:val="00A431ED"/>
    <w:rsid w:val="00A4386C"/>
    <w:rsid w:val="00A4397C"/>
    <w:rsid w:val="00A43C65"/>
    <w:rsid w:val="00A443AE"/>
    <w:rsid w:val="00A44FA8"/>
    <w:rsid w:val="00A4561D"/>
    <w:rsid w:val="00A45961"/>
    <w:rsid w:val="00A45A9D"/>
    <w:rsid w:val="00A45D0E"/>
    <w:rsid w:val="00A45ECD"/>
    <w:rsid w:val="00A45F69"/>
    <w:rsid w:val="00A46298"/>
    <w:rsid w:val="00A46426"/>
    <w:rsid w:val="00A467DF"/>
    <w:rsid w:val="00A46A36"/>
    <w:rsid w:val="00A46A5D"/>
    <w:rsid w:val="00A46C2F"/>
    <w:rsid w:val="00A47170"/>
    <w:rsid w:val="00A47593"/>
    <w:rsid w:val="00A4794E"/>
    <w:rsid w:val="00A47EF9"/>
    <w:rsid w:val="00A47FCB"/>
    <w:rsid w:val="00A50294"/>
    <w:rsid w:val="00A5034A"/>
    <w:rsid w:val="00A50454"/>
    <w:rsid w:val="00A5058E"/>
    <w:rsid w:val="00A505F6"/>
    <w:rsid w:val="00A507A0"/>
    <w:rsid w:val="00A51124"/>
    <w:rsid w:val="00A511B5"/>
    <w:rsid w:val="00A51E07"/>
    <w:rsid w:val="00A5238E"/>
    <w:rsid w:val="00A5317D"/>
    <w:rsid w:val="00A53B3C"/>
    <w:rsid w:val="00A54147"/>
    <w:rsid w:val="00A54731"/>
    <w:rsid w:val="00A548D1"/>
    <w:rsid w:val="00A54DFB"/>
    <w:rsid w:val="00A5517B"/>
    <w:rsid w:val="00A552BC"/>
    <w:rsid w:val="00A55877"/>
    <w:rsid w:val="00A55CAD"/>
    <w:rsid w:val="00A5603F"/>
    <w:rsid w:val="00A56071"/>
    <w:rsid w:val="00A56141"/>
    <w:rsid w:val="00A56A99"/>
    <w:rsid w:val="00A56B1E"/>
    <w:rsid w:val="00A57033"/>
    <w:rsid w:val="00A5720B"/>
    <w:rsid w:val="00A57469"/>
    <w:rsid w:val="00A577A2"/>
    <w:rsid w:val="00A579E5"/>
    <w:rsid w:val="00A57E4D"/>
    <w:rsid w:val="00A57F02"/>
    <w:rsid w:val="00A608D5"/>
    <w:rsid w:val="00A60D8E"/>
    <w:rsid w:val="00A61090"/>
    <w:rsid w:val="00A61296"/>
    <w:rsid w:val="00A618CD"/>
    <w:rsid w:val="00A61985"/>
    <w:rsid w:val="00A61A8E"/>
    <w:rsid w:val="00A61F91"/>
    <w:rsid w:val="00A62187"/>
    <w:rsid w:val="00A6299F"/>
    <w:rsid w:val="00A62B0F"/>
    <w:rsid w:val="00A635C5"/>
    <w:rsid w:val="00A63A28"/>
    <w:rsid w:val="00A643A1"/>
    <w:rsid w:val="00A64445"/>
    <w:rsid w:val="00A64564"/>
    <w:rsid w:val="00A64616"/>
    <w:rsid w:val="00A64916"/>
    <w:rsid w:val="00A64CDF"/>
    <w:rsid w:val="00A64D8A"/>
    <w:rsid w:val="00A64E58"/>
    <w:rsid w:val="00A64F10"/>
    <w:rsid w:val="00A65031"/>
    <w:rsid w:val="00A651A7"/>
    <w:rsid w:val="00A6521A"/>
    <w:rsid w:val="00A6522A"/>
    <w:rsid w:val="00A65C7B"/>
    <w:rsid w:val="00A65D4D"/>
    <w:rsid w:val="00A66033"/>
    <w:rsid w:val="00A66B67"/>
    <w:rsid w:val="00A66BAF"/>
    <w:rsid w:val="00A66E6B"/>
    <w:rsid w:val="00A66F45"/>
    <w:rsid w:val="00A671BF"/>
    <w:rsid w:val="00A672B3"/>
    <w:rsid w:val="00A674E7"/>
    <w:rsid w:val="00A678C3"/>
    <w:rsid w:val="00A702BD"/>
    <w:rsid w:val="00A70363"/>
    <w:rsid w:val="00A704D5"/>
    <w:rsid w:val="00A70EDF"/>
    <w:rsid w:val="00A70F8F"/>
    <w:rsid w:val="00A714D7"/>
    <w:rsid w:val="00A71B31"/>
    <w:rsid w:val="00A71C1F"/>
    <w:rsid w:val="00A724FB"/>
    <w:rsid w:val="00A7265C"/>
    <w:rsid w:val="00A72EDF"/>
    <w:rsid w:val="00A73219"/>
    <w:rsid w:val="00A7358A"/>
    <w:rsid w:val="00A735FA"/>
    <w:rsid w:val="00A736E5"/>
    <w:rsid w:val="00A737B2"/>
    <w:rsid w:val="00A74116"/>
    <w:rsid w:val="00A74310"/>
    <w:rsid w:val="00A74730"/>
    <w:rsid w:val="00A74E0C"/>
    <w:rsid w:val="00A7516B"/>
    <w:rsid w:val="00A75540"/>
    <w:rsid w:val="00A755F7"/>
    <w:rsid w:val="00A75789"/>
    <w:rsid w:val="00A75CE7"/>
    <w:rsid w:val="00A761C8"/>
    <w:rsid w:val="00A763F0"/>
    <w:rsid w:val="00A764D6"/>
    <w:rsid w:val="00A7676D"/>
    <w:rsid w:val="00A767F5"/>
    <w:rsid w:val="00A768C0"/>
    <w:rsid w:val="00A76C39"/>
    <w:rsid w:val="00A77CB0"/>
    <w:rsid w:val="00A808EB"/>
    <w:rsid w:val="00A809C2"/>
    <w:rsid w:val="00A80AC6"/>
    <w:rsid w:val="00A80C08"/>
    <w:rsid w:val="00A8192B"/>
    <w:rsid w:val="00A81A5C"/>
    <w:rsid w:val="00A81D1A"/>
    <w:rsid w:val="00A823C2"/>
    <w:rsid w:val="00A8280F"/>
    <w:rsid w:val="00A830EB"/>
    <w:rsid w:val="00A8324A"/>
    <w:rsid w:val="00A8353A"/>
    <w:rsid w:val="00A83BB7"/>
    <w:rsid w:val="00A83D5A"/>
    <w:rsid w:val="00A83D8B"/>
    <w:rsid w:val="00A83ECF"/>
    <w:rsid w:val="00A83F18"/>
    <w:rsid w:val="00A84964"/>
    <w:rsid w:val="00A84B82"/>
    <w:rsid w:val="00A855E3"/>
    <w:rsid w:val="00A857EF"/>
    <w:rsid w:val="00A85F47"/>
    <w:rsid w:val="00A86039"/>
    <w:rsid w:val="00A8668F"/>
    <w:rsid w:val="00A86792"/>
    <w:rsid w:val="00A86A28"/>
    <w:rsid w:val="00A86AC1"/>
    <w:rsid w:val="00A86F58"/>
    <w:rsid w:val="00A8710E"/>
    <w:rsid w:val="00A87359"/>
    <w:rsid w:val="00A873B4"/>
    <w:rsid w:val="00A87C51"/>
    <w:rsid w:val="00A90028"/>
    <w:rsid w:val="00A9010E"/>
    <w:rsid w:val="00A903D4"/>
    <w:rsid w:val="00A9091D"/>
    <w:rsid w:val="00A911D3"/>
    <w:rsid w:val="00A91326"/>
    <w:rsid w:val="00A91E1A"/>
    <w:rsid w:val="00A91E67"/>
    <w:rsid w:val="00A91EED"/>
    <w:rsid w:val="00A91F7F"/>
    <w:rsid w:val="00A920A2"/>
    <w:rsid w:val="00A92AA4"/>
    <w:rsid w:val="00A92AFF"/>
    <w:rsid w:val="00A92E2B"/>
    <w:rsid w:val="00A930C2"/>
    <w:rsid w:val="00A93108"/>
    <w:rsid w:val="00A938C0"/>
    <w:rsid w:val="00A93A75"/>
    <w:rsid w:val="00A94013"/>
    <w:rsid w:val="00A9424B"/>
    <w:rsid w:val="00A945D1"/>
    <w:rsid w:val="00A94DBC"/>
    <w:rsid w:val="00A94DF9"/>
    <w:rsid w:val="00A94F42"/>
    <w:rsid w:val="00A955CC"/>
    <w:rsid w:val="00A960E6"/>
    <w:rsid w:val="00A96659"/>
    <w:rsid w:val="00A96712"/>
    <w:rsid w:val="00A96A22"/>
    <w:rsid w:val="00A96BFC"/>
    <w:rsid w:val="00A96C3B"/>
    <w:rsid w:val="00A96CD5"/>
    <w:rsid w:val="00A96D7D"/>
    <w:rsid w:val="00A973B5"/>
    <w:rsid w:val="00A974EE"/>
    <w:rsid w:val="00A97512"/>
    <w:rsid w:val="00A975E9"/>
    <w:rsid w:val="00A97A0B"/>
    <w:rsid w:val="00AA0065"/>
    <w:rsid w:val="00AA058B"/>
    <w:rsid w:val="00AA09C3"/>
    <w:rsid w:val="00AA0A35"/>
    <w:rsid w:val="00AA0D84"/>
    <w:rsid w:val="00AA11B0"/>
    <w:rsid w:val="00AA1C25"/>
    <w:rsid w:val="00AA27B7"/>
    <w:rsid w:val="00AA2933"/>
    <w:rsid w:val="00AA2B89"/>
    <w:rsid w:val="00AA31BD"/>
    <w:rsid w:val="00AA3386"/>
    <w:rsid w:val="00AA36C7"/>
    <w:rsid w:val="00AA3887"/>
    <w:rsid w:val="00AA3E7B"/>
    <w:rsid w:val="00AA47B1"/>
    <w:rsid w:val="00AA4901"/>
    <w:rsid w:val="00AA4EE1"/>
    <w:rsid w:val="00AA5032"/>
    <w:rsid w:val="00AA54AE"/>
    <w:rsid w:val="00AA554E"/>
    <w:rsid w:val="00AA57AB"/>
    <w:rsid w:val="00AA5923"/>
    <w:rsid w:val="00AA6151"/>
    <w:rsid w:val="00AA62B2"/>
    <w:rsid w:val="00AA637E"/>
    <w:rsid w:val="00AA6814"/>
    <w:rsid w:val="00AA6A4E"/>
    <w:rsid w:val="00AA6D48"/>
    <w:rsid w:val="00AA71C5"/>
    <w:rsid w:val="00AA7464"/>
    <w:rsid w:val="00AA7523"/>
    <w:rsid w:val="00AA7528"/>
    <w:rsid w:val="00AA755A"/>
    <w:rsid w:val="00AA76D9"/>
    <w:rsid w:val="00AA7C70"/>
    <w:rsid w:val="00AA7E5C"/>
    <w:rsid w:val="00AB04F5"/>
    <w:rsid w:val="00AB0996"/>
    <w:rsid w:val="00AB0E28"/>
    <w:rsid w:val="00AB0F39"/>
    <w:rsid w:val="00AB124F"/>
    <w:rsid w:val="00AB212F"/>
    <w:rsid w:val="00AB23E0"/>
    <w:rsid w:val="00AB2468"/>
    <w:rsid w:val="00AB25B8"/>
    <w:rsid w:val="00AB28D0"/>
    <w:rsid w:val="00AB2FCC"/>
    <w:rsid w:val="00AB3D28"/>
    <w:rsid w:val="00AB4BBE"/>
    <w:rsid w:val="00AB51EC"/>
    <w:rsid w:val="00AB5562"/>
    <w:rsid w:val="00AB594B"/>
    <w:rsid w:val="00AB5E6C"/>
    <w:rsid w:val="00AB607A"/>
    <w:rsid w:val="00AB60F4"/>
    <w:rsid w:val="00AB6D8F"/>
    <w:rsid w:val="00AB711F"/>
    <w:rsid w:val="00AB77BD"/>
    <w:rsid w:val="00AB7C65"/>
    <w:rsid w:val="00AB7D21"/>
    <w:rsid w:val="00AC0243"/>
    <w:rsid w:val="00AC048B"/>
    <w:rsid w:val="00AC061F"/>
    <w:rsid w:val="00AC097E"/>
    <w:rsid w:val="00AC1CFA"/>
    <w:rsid w:val="00AC1D30"/>
    <w:rsid w:val="00AC1FC7"/>
    <w:rsid w:val="00AC2103"/>
    <w:rsid w:val="00AC28DD"/>
    <w:rsid w:val="00AC29EB"/>
    <w:rsid w:val="00AC2E49"/>
    <w:rsid w:val="00AC33AF"/>
    <w:rsid w:val="00AC3602"/>
    <w:rsid w:val="00AC37DA"/>
    <w:rsid w:val="00AC3887"/>
    <w:rsid w:val="00AC3B64"/>
    <w:rsid w:val="00AC3F61"/>
    <w:rsid w:val="00AC42DA"/>
    <w:rsid w:val="00AC454A"/>
    <w:rsid w:val="00AC48B5"/>
    <w:rsid w:val="00AC4B53"/>
    <w:rsid w:val="00AC557B"/>
    <w:rsid w:val="00AC5F18"/>
    <w:rsid w:val="00AC628A"/>
    <w:rsid w:val="00AC630E"/>
    <w:rsid w:val="00AC6436"/>
    <w:rsid w:val="00AC67FF"/>
    <w:rsid w:val="00AC68E3"/>
    <w:rsid w:val="00AC69A3"/>
    <w:rsid w:val="00AC71B0"/>
    <w:rsid w:val="00AC74E8"/>
    <w:rsid w:val="00AD0173"/>
    <w:rsid w:val="00AD02E0"/>
    <w:rsid w:val="00AD070E"/>
    <w:rsid w:val="00AD09B4"/>
    <w:rsid w:val="00AD0C36"/>
    <w:rsid w:val="00AD0D14"/>
    <w:rsid w:val="00AD0FD3"/>
    <w:rsid w:val="00AD138F"/>
    <w:rsid w:val="00AD1552"/>
    <w:rsid w:val="00AD1577"/>
    <w:rsid w:val="00AD190F"/>
    <w:rsid w:val="00AD24A4"/>
    <w:rsid w:val="00AD2572"/>
    <w:rsid w:val="00AD2644"/>
    <w:rsid w:val="00AD27E5"/>
    <w:rsid w:val="00AD28DF"/>
    <w:rsid w:val="00AD2B79"/>
    <w:rsid w:val="00AD2BC0"/>
    <w:rsid w:val="00AD30A9"/>
    <w:rsid w:val="00AD3350"/>
    <w:rsid w:val="00AD33C2"/>
    <w:rsid w:val="00AD3AA8"/>
    <w:rsid w:val="00AD3B93"/>
    <w:rsid w:val="00AD423D"/>
    <w:rsid w:val="00AD4ECA"/>
    <w:rsid w:val="00AD5214"/>
    <w:rsid w:val="00AD5601"/>
    <w:rsid w:val="00AD56D7"/>
    <w:rsid w:val="00AD5AC1"/>
    <w:rsid w:val="00AD5B7C"/>
    <w:rsid w:val="00AD6147"/>
    <w:rsid w:val="00AD624F"/>
    <w:rsid w:val="00AD64F0"/>
    <w:rsid w:val="00AD6831"/>
    <w:rsid w:val="00AD6AA9"/>
    <w:rsid w:val="00AD715C"/>
    <w:rsid w:val="00AD7677"/>
    <w:rsid w:val="00AD7ED9"/>
    <w:rsid w:val="00AD7F25"/>
    <w:rsid w:val="00AE0117"/>
    <w:rsid w:val="00AE04E1"/>
    <w:rsid w:val="00AE15D5"/>
    <w:rsid w:val="00AE1A5D"/>
    <w:rsid w:val="00AE1B93"/>
    <w:rsid w:val="00AE1D04"/>
    <w:rsid w:val="00AE23E5"/>
    <w:rsid w:val="00AE2439"/>
    <w:rsid w:val="00AE27FD"/>
    <w:rsid w:val="00AE3F4C"/>
    <w:rsid w:val="00AE4064"/>
    <w:rsid w:val="00AE4069"/>
    <w:rsid w:val="00AE4B40"/>
    <w:rsid w:val="00AE5196"/>
    <w:rsid w:val="00AE52B0"/>
    <w:rsid w:val="00AE549D"/>
    <w:rsid w:val="00AE6B78"/>
    <w:rsid w:val="00AE6CAE"/>
    <w:rsid w:val="00AE6F5B"/>
    <w:rsid w:val="00AE712C"/>
    <w:rsid w:val="00AE76C2"/>
    <w:rsid w:val="00AF0F0F"/>
    <w:rsid w:val="00AF1516"/>
    <w:rsid w:val="00AF158A"/>
    <w:rsid w:val="00AF1734"/>
    <w:rsid w:val="00AF1A13"/>
    <w:rsid w:val="00AF1C30"/>
    <w:rsid w:val="00AF1CD4"/>
    <w:rsid w:val="00AF1E07"/>
    <w:rsid w:val="00AF1E0C"/>
    <w:rsid w:val="00AF22A9"/>
    <w:rsid w:val="00AF2309"/>
    <w:rsid w:val="00AF28FD"/>
    <w:rsid w:val="00AF2973"/>
    <w:rsid w:val="00AF2AEC"/>
    <w:rsid w:val="00AF37A3"/>
    <w:rsid w:val="00AF3FDB"/>
    <w:rsid w:val="00AF4041"/>
    <w:rsid w:val="00AF4462"/>
    <w:rsid w:val="00AF4995"/>
    <w:rsid w:val="00AF533D"/>
    <w:rsid w:val="00AF537F"/>
    <w:rsid w:val="00AF5518"/>
    <w:rsid w:val="00AF562D"/>
    <w:rsid w:val="00AF58F5"/>
    <w:rsid w:val="00AF5E61"/>
    <w:rsid w:val="00AF6071"/>
    <w:rsid w:val="00AF61A0"/>
    <w:rsid w:val="00AF68A8"/>
    <w:rsid w:val="00AF6C7F"/>
    <w:rsid w:val="00AF6D2D"/>
    <w:rsid w:val="00AF7431"/>
    <w:rsid w:val="00AF7AD4"/>
    <w:rsid w:val="00AF7B53"/>
    <w:rsid w:val="00AF7CB8"/>
    <w:rsid w:val="00AF7DDA"/>
    <w:rsid w:val="00AF7FC5"/>
    <w:rsid w:val="00B004CB"/>
    <w:rsid w:val="00B0060D"/>
    <w:rsid w:val="00B00771"/>
    <w:rsid w:val="00B01837"/>
    <w:rsid w:val="00B018E6"/>
    <w:rsid w:val="00B01A1B"/>
    <w:rsid w:val="00B01B13"/>
    <w:rsid w:val="00B0222F"/>
    <w:rsid w:val="00B02489"/>
    <w:rsid w:val="00B025CD"/>
    <w:rsid w:val="00B02A22"/>
    <w:rsid w:val="00B02AA6"/>
    <w:rsid w:val="00B02E49"/>
    <w:rsid w:val="00B02E5D"/>
    <w:rsid w:val="00B03142"/>
    <w:rsid w:val="00B03359"/>
    <w:rsid w:val="00B03680"/>
    <w:rsid w:val="00B0380E"/>
    <w:rsid w:val="00B0406A"/>
    <w:rsid w:val="00B04C16"/>
    <w:rsid w:val="00B055F7"/>
    <w:rsid w:val="00B05624"/>
    <w:rsid w:val="00B0580A"/>
    <w:rsid w:val="00B05817"/>
    <w:rsid w:val="00B0594B"/>
    <w:rsid w:val="00B0598F"/>
    <w:rsid w:val="00B05D8B"/>
    <w:rsid w:val="00B06300"/>
    <w:rsid w:val="00B063F2"/>
    <w:rsid w:val="00B06493"/>
    <w:rsid w:val="00B06670"/>
    <w:rsid w:val="00B06A66"/>
    <w:rsid w:val="00B06B05"/>
    <w:rsid w:val="00B073F2"/>
    <w:rsid w:val="00B0760A"/>
    <w:rsid w:val="00B07C59"/>
    <w:rsid w:val="00B10543"/>
    <w:rsid w:val="00B10D14"/>
    <w:rsid w:val="00B10DE2"/>
    <w:rsid w:val="00B11A97"/>
    <w:rsid w:val="00B11D5C"/>
    <w:rsid w:val="00B12680"/>
    <w:rsid w:val="00B12A0C"/>
    <w:rsid w:val="00B133EA"/>
    <w:rsid w:val="00B134E9"/>
    <w:rsid w:val="00B13684"/>
    <w:rsid w:val="00B136BF"/>
    <w:rsid w:val="00B13BF4"/>
    <w:rsid w:val="00B142C1"/>
    <w:rsid w:val="00B146D2"/>
    <w:rsid w:val="00B14882"/>
    <w:rsid w:val="00B14B53"/>
    <w:rsid w:val="00B14FC0"/>
    <w:rsid w:val="00B1576F"/>
    <w:rsid w:val="00B157FE"/>
    <w:rsid w:val="00B15B6A"/>
    <w:rsid w:val="00B15D50"/>
    <w:rsid w:val="00B168FB"/>
    <w:rsid w:val="00B16A69"/>
    <w:rsid w:val="00B1722C"/>
    <w:rsid w:val="00B172D9"/>
    <w:rsid w:val="00B17332"/>
    <w:rsid w:val="00B173F7"/>
    <w:rsid w:val="00B175A0"/>
    <w:rsid w:val="00B1784E"/>
    <w:rsid w:val="00B17DA4"/>
    <w:rsid w:val="00B17E47"/>
    <w:rsid w:val="00B17F3F"/>
    <w:rsid w:val="00B200E3"/>
    <w:rsid w:val="00B2113E"/>
    <w:rsid w:val="00B213A4"/>
    <w:rsid w:val="00B21618"/>
    <w:rsid w:val="00B21B1A"/>
    <w:rsid w:val="00B21B44"/>
    <w:rsid w:val="00B21D89"/>
    <w:rsid w:val="00B21DB3"/>
    <w:rsid w:val="00B21E27"/>
    <w:rsid w:val="00B229F0"/>
    <w:rsid w:val="00B22D06"/>
    <w:rsid w:val="00B231D0"/>
    <w:rsid w:val="00B2320E"/>
    <w:rsid w:val="00B239A7"/>
    <w:rsid w:val="00B23A82"/>
    <w:rsid w:val="00B23D61"/>
    <w:rsid w:val="00B23D8A"/>
    <w:rsid w:val="00B23D9D"/>
    <w:rsid w:val="00B23F58"/>
    <w:rsid w:val="00B23FCB"/>
    <w:rsid w:val="00B241EA"/>
    <w:rsid w:val="00B245DB"/>
    <w:rsid w:val="00B24B40"/>
    <w:rsid w:val="00B24B42"/>
    <w:rsid w:val="00B251A8"/>
    <w:rsid w:val="00B25211"/>
    <w:rsid w:val="00B25995"/>
    <w:rsid w:val="00B25A56"/>
    <w:rsid w:val="00B25A85"/>
    <w:rsid w:val="00B25ACB"/>
    <w:rsid w:val="00B25BB8"/>
    <w:rsid w:val="00B261DA"/>
    <w:rsid w:val="00B2731A"/>
    <w:rsid w:val="00B308AD"/>
    <w:rsid w:val="00B310A5"/>
    <w:rsid w:val="00B31532"/>
    <w:rsid w:val="00B318E7"/>
    <w:rsid w:val="00B31B7A"/>
    <w:rsid w:val="00B31C3E"/>
    <w:rsid w:val="00B31CD2"/>
    <w:rsid w:val="00B31DD4"/>
    <w:rsid w:val="00B31E7B"/>
    <w:rsid w:val="00B32054"/>
    <w:rsid w:val="00B32288"/>
    <w:rsid w:val="00B3259D"/>
    <w:rsid w:val="00B327CE"/>
    <w:rsid w:val="00B32895"/>
    <w:rsid w:val="00B32A87"/>
    <w:rsid w:val="00B32A8A"/>
    <w:rsid w:val="00B3354E"/>
    <w:rsid w:val="00B336E0"/>
    <w:rsid w:val="00B34160"/>
    <w:rsid w:val="00B34509"/>
    <w:rsid w:val="00B34588"/>
    <w:rsid w:val="00B34A01"/>
    <w:rsid w:val="00B34B82"/>
    <w:rsid w:val="00B34D80"/>
    <w:rsid w:val="00B34E0E"/>
    <w:rsid w:val="00B351D8"/>
    <w:rsid w:val="00B35390"/>
    <w:rsid w:val="00B35541"/>
    <w:rsid w:val="00B355D7"/>
    <w:rsid w:val="00B35A06"/>
    <w:rsid w:val="00B35FB0"/>
    <w:rsid w:val="00B360D2"/>
    <w:rsid w:val="00B362B5"/>
    <w:rsid w:val="00B363DA"/>
    <w:rsid w:val="00B364B3"/>
    <w:rsid w:val="00B365A3"/>
    <w:rsid w:val="00B368B6"/>
    <w:rsid w:val="00B368F7"/>
    <w:rsid w:val="00B3693A"/>
    <w:rsid w:val="00B36A24"/>
    <w:rsid w:val="00B36F2F"/>
    <w:rsid w:val="00B3711A"/>
    <w:rsid w:val="00B37402"/>
    <w:rsid w:val="00B37430"/>
    <w:rsid w:val="00B3758D"/>
    <w:rsid w:val="00B37861"/>
    <w:rsid w:val="00B3795B"/>
    <w:rsid w:val="00B37A79"/>
    <w:rsid w:val="00B37CB2"/>
    <w:rsid w:val="00B4034D"/>
    <w:rsid w:val="00B4051B"/>
    <w:rsid w:val="00B40587"/>
    <w:rsid w:val="00B40672"/>
    <w:rsid w:val="00B40A59"/>
    <w:rsid w:val="00B4120B"/>
    <w:rsid w:val="00B41335"/>
    <w:rsid w:val="00B4167A"/>
    <w:rsid w:val="00B417C3"/>
    <w:rsid w:val="00B418F8"/>
    <w:rsid w:val="00B41C1F"/>
    <w:rsid w:val="00B42044"/>
    <w:rsid w:val="00B4206A"/>
    <w:rsid w:val="00B4206D"/>
    <w:rsid w:val="00B4213C"/>
    <w:rsid w:val="00B421C6"/>
    <w:rsid w:val="00B42233"/>
    <w:rsid w:val="00B42292"/>
    <w:rsid w:val="00B42446"/>
    <w:rsid w:val="00B43155"/>
    <w:rsid w:val="00B4328A"/>
    <w:rsid w:val="00B43DDC"/>
    <w:rsid w:val="00B43F26"/>
    <w:rsid w:val="00B45152"/>
    <w:rsid w:val="00B451AC"/>
    <w:rsid w:val="00B4530E"/>
    <w:rsid w:val="00B453CF"/>
    <w:rsid w:val="00B45EC3"/>
    <w:rsid w:val="00B4629F"/>
    <w:rsid w:val="00B464A0"/>
    <w:rsid w:val="00B464BC"/>
    <w:rsid w:val="00B46660"/>
    <w:rsid w:val="00B467E5"/>
    <w:rsid w:val="00B468BF"/>
    <w:rsid w:val="00B46A78"/>
    <w:rsid w:val="00B46E5D"/>
    <w:rsid w:val="00B471CA"/>
    <w:rsid w:val="00B47A11"/>
    <w:rsid w:val="00B47B11"/>
    <w:rsid w:val="00B50247"/>
    <w:rsid w:val="00B50340"/>
    <w:rsid w:val="00B50BFB"/>
    <w:rsid w:val="00B513D3"/>
    <w:rsid w:val="00B51B11"/>
    <w:rsid w:val="00B51E28"/>
    <w:rsid w:val="00B52243"/>
    <w:rsid w:val="00B52CAB"/>
    <w:rsid w:val="00B530A7"/>
    <w:rsid w:val="00B53228"/>
    <w:rsid w:val="00B5378C"/>
    <w:rsid w:val="00B5390C"/>
    <w:rsid w:val="00B53A70"/>
    <w:rsid w:val="00B53B9B"/>
    <w:rsid w:val="00B53CC9"/>
    <w:rsid w:val="00B53D6D"/>
    <w:rsid w:val="00B53EA6"/>
    <w:rsid w:val="00B53F11"/>
    <w:rsid w:val="00B53F91"/>
    <w:rsid w:val="00B53FF9"/>
    <w:rsid w:val="00B54365"/>
    <w:rsid w:val="00B544E0"/>
    <w:rsid w:val="00B5481C"/>
    <w:rsid w:val="00B54875"/>
    <w:rsid w:val="00B54979"/>
    <w:rsid w:val="00B54C06"/>
    <w:rsid w:val="00B551FC"/>
    <w:rsid w:val="00B55400"/>
    <w:rsid w:val="00B55946"/>
    <w:rsid w:val="00B559F6"/>
    <w:rsid w:val="00B55C4E"/>
    <w:rsid w:val="00B55DD0"/>
    <w:rsid w:val="00B560F1"/>
    <w:rsid w:val="00B560FF"/>
    <w:rsid w:val="00B56166"/>
    <w:rsid w:val="00B561F7"/>
    <w:rsid w:val="00B56282"/>
    <w:rsid w:val="00B56374"/>
    <w:rsid w:val="00B56F0A"/>
    <w:rsid w:val="00B56FE6"/>
    <w:rsid w:val="00B57121"/>
    <w:rsid w:val="00B5738C"/>
    <w:rsid w:val="00B5753B"/>
    <w:rsid w:val="00B578B1"/>
    <w:rsid w:val="00B60774"/>
    <w:rsid w:val="00B61029"/>
    <w:rsid w:val="00B61094"/>
    <w:rsid w:val="00B612FC"/>
    <w:rsid w:val="00B6138A"/>
    <w:rsid w:val="00B613C1"/>
    <w:rsid w:val="00B61E33"/>
    <w:rsid w:val="00B61EEB"/>
    <w:rsid w:val="00B61F3C"/>
    <w:rsid w:val="00B61FA1"/>
    <w:rsid w:val="00B62507"/>
    <w:rsid w:val="00B627F5"/>
    <w:rsid w:val="00B6334C"/>
    <w:rsid w:val="00B6360B"/>
    <w:rsid w:val="00B63D7B"/>
    <w:rsid w:val="00B63F3D"/>
    <w:rsid w:val="00B63FD3"/>
    <w:rsid w:val="00B64407"/>
    <w:rsid w:val="00B64910"/>
    <w:rsid w:val="00B64A83"/>
    <w:rsid w:val="00B64CCD"/>
    <w:rsid w:val="00B64FAF"/>
    <w:rsid w:val="00B6508D"/>
    <w:rsid w:val="00B6557E"/>
    <w:rsid w:val="00B65D57"/>
    <w:rsid w:val="00B665CC"/>
    <w:rsid w:val="00B668BA"/>
    <w:rsid w:val="00B66BF7"/>
    <w:rsid w:val="00B66E57"/>
    <w:rsid w:val="00B66ED5"/>
    <w:rsid w:val="00B67374"/>
    <w:rsid w:val="00B67463"/>
    <w:rsid w:val="00B67930"/>
    <w:rsid w:val="00B700D4"/>
    <w:rsid w:val="00B702B7"/>
    <w:rsid w:val="00B703FF"/>
    <w:rsid w:val="00B70499"/>
    <w:rsid w:val="00B70AED"/>
    <w:rsid w:val="00B70B8C"/>
    <w:rsid w:val="00B70BC3"/>
    <w:rsid w:val="00B7137B"/>
    <w:rsid w:val="00B71A3A"/>
    <w:rsid w:val="00B71AB4"/>
    <w:rsid w:val="00B720C7"/>
    <w:rsid w:val="00B72178"/>
    <w:rsid w:val="00B724C1"/>
    <w:rsid w:val="00B72FCC"/>
    <w:rsid w:val="00B734AF"/>
    <w:rsid w:val="00B734C5"/>
    <w:rsid w:val="00B73B23"/>
    <w:rsid w:val="00B73B53"/>
    <w:rsid w:val="00B7413A"/>
    <w:rsid w:val="00B7416B"/>
    <w:rsid w:val="00B74485"/>
    <w:rsid w:val="00B7498A"/>
    <w:rsid w:val="00B74DC4"/>
    <w:rsid w:val="00B74F3F"/>
    <w:rsid w:val="00B753EF"/>
    <w:rsid w:val="00B75474"/>
    <w:rsid w:val="00B756A8"/>
    <w:rsid w:val="00B75734"/>
    <w:rsid w:val="00B75CC9"/>
    <w:rsid w:val="00B75F92"/>
    <w:rsid w:val="00B75FD8"/>
    <w:rsid w:val="00B770AE"/>
    <w:rsid w:val="00B770F2"/>
    <w:rsid w:val="00B770FA"/>
    <w:rsid w:val="00B77677"/>
    <w:rsid w:val="00B77E52"/>
    <w:rsid w:val="00B800EC"/>
    <w:rsid w:val="00B80266"/>
    <w:rsid w:val="00B802A2"/>
    <w:rsid w:val="00B8061F"/>
    <w:rsid w:val="00B80715"/>
    <w:rsid w:val="00B80743"/>
    <w:rsid w:val="00B80CE3"/>
    <w:rsid w:val="00B81448"/>
    <w:rsid w:val="00B814BB"/>
    <w:rsid w:val="00B825D2"/>
    <w:rsid w:val="00B82672"/>
    <w:rsid w:val="00B82B89"/>
    <w:rsid w:val="00B8307E"/>
    <w:rsid w:val="00B8338B"/>
    <w:rsid w:val="00B834FD"/>
    <w:rsid w:val="00B835D0"/>
    <w:rsid w:val="00B8361B"/>
    <w:rsid w:val="00B83AA5"/>
    <w:rsid w:val="00B841FC"/>
    <w:rsid w:val="00B84482"/>
    <w:rsid w:val="00B84913"/>
    <w:rsid w:val="00B84DC4"/>
    <w:rsid w:val="00B850A4"/>
    <w:rsid w:val="00B85261"/>
    <w:rsid w:val="00B8528E"/>
    <w:rsid w:val="00B85614"/>
    <w:rsid w:val="00B8588C"/>
    <w:rsid w:val="00B85920"/>
    <w:rsid w:val="00B8596B"/>
    <w:rsid w:val="00B85DC1"/>
    <w:rsid w:val="00B861C0"/>
    <w:rsid w:val="00B86576"/>
    <w:rsid w:val="00B865B5"/>
    <w:rsid w:val="00B86A0B"/>
    <w:rsid w:val="00B86F25"/>
    <w:rsid w:val="00B8713C"/>
    <w:rsid w:val="00B874F7"/>
    <w:rsid w:val="00B878B3"/>
    <w:rsid w:val="00B87963"/>
    <w:rsid w:val="00B87A80"/>
    <w:rsid w:val="00B87BCE"/>
    <w:rsid w:val="00B90632"/>
    <w:rsid w:val="00B907C8"/>
    <w:rsid w:val="00B9094D"/>
    <w:rsid w:val="00B9094E"/>
    <w:rsid w:val="00B90EC4"/>
    <w:rsid w:val="00B91847"/>
    <w:rsid w:val="00B9195C"/>
    <w:rsid w:val="00B919EC"/>
    <w:rsid w:val="00B92419"/>
    <w:rsid w:val="00B929EC"/>
    <w:rsid w:val="00B92EBB"/>
    <w:rsid w:val="00B93B44"/>
    <w:rsid w:val="00B93D04"/>
    <w:rsid w:val="00B93FBC"/>
    <w:rsid w:val="00B94223"/>
    <w:rsid w:val="00B947FF"/>
    <w:rsid w:val="00B94968"/>
    <w:rsid w:val="00B94985"/>
    <w:rsid w:val="00B94C7A"/>
    <w:rsid w:val="00B950E2"/>
    <w:rsid w:val="00B95664"/>
    <w:rsid w:val="00B9574B"/>
    <w:rsid w:val="00B95C17"/>
    <w:rsid w:val="00B9636A"/>
    <w:rsid w:val="00B966AF"/>
    <w:rsid w:val="00B9682D"/>
    <w:rsid w:val="00B9706D"/>
    <w:rsid w:val="00B9732F"/>
    <w:rsid w:val="00B97B5A"/>
    <w:rsid w:val="00BA0928"/>
    <w:rsid w:val="00BA09D2"/>
    <w:rsid w:val="00BA0FDE"/>
    <w:rsid w:val="00BA1278"/>
    <w:rsid w:val="00BA143F"/>
    <w:rsid w:val="00BA1D2C"/>
    <w:rsid w:val="00BA1E72"/>
    <w:rsid w:val="00BA22E7"/>
    <w:rsid w:val="00BA2478"/>
    <w:rsid w:val="00BA24CF"/>
    <w:rsid w:val="00BA292C"/>
    <w:rsid w:val="00BA2EA1"/>
    <w:rsid w:val="00BA30D6"/>
    <w:rsid w:val="00BA33DE"/>
    <w:rsid w:val="00BA344F"/>
    <w:rsid w:val="00BA3822"/>
    <w:rsid w:val="00BA3889"/>
    <w:rsid w:val="00BA3AD7"/>
    <w:rsid w:val="00BA3B8A"/>
    <w:rsid w:val="00BA3CAB"/>
    <w:rsid w:val="00BA46F0"/>
    <w:rsid w:val="00BA4966"/>
    <w:rsid w:val="00BA4D1E"/>
    <w:rsid w:val="00BA5057"/>
    <w:rsid w:val="00BA591E"/>
    <w:rsid w:val="00BA63D5"/>
    <w:rsid w:val="00BA6706"/>
    <w:rsid w:val="00BA6810"/>
    <w:rsid w:val="00BA6891"/>
    <w:rsid w:val="00BA6C32"/>
    <w:rsid w:val="00BA6FEC"/>
    <w:rsid w:val="00BA7721"/>
    <w:rsid w:val="00BA77F7"/>
    <w:rsid w:val="00BA7CE2"/>
    <w:rsid w:val="00BB0874"/>
    <w:rsid w:val="00BB0A28"/>
    <w:rsid w:val="00BB0C89"/>
    <w:rsid w:val="00BB0E93"/>
    <w:rsid w:val="00BB0F38"/>
    <w:rsid w:val="00BB11FC"/>
    <w:rsid w:val="00BB1285"/>
    <w:rsid w:val="00BB145A"/>
    <w:rsid w:val="00BB1E5D"/>
    <w:rsid w:val="00BB1ECF"/>
    <w:rsid w:val="00BB2011"/>
    <w:rsid w:val="00BB256B"/>
    <w:rsid w:val="00BB26CB"/>
    <w:rsid w:val="00BB2AA3"/>
    <w:rsid w:val="00BB2D00"/>
    <w:rsid w:val="00BB2D52"/>
    <w:rsid w:val="00BB2ECB"/>
    <w:rsid w:val="00BB30A0"/>
    <w:rsid w:val="00BB30F9"/>
    <w:rsid w:val="00BB3476"/>
    <w:rsid w:val="00BB354A"/>
    <w:rsid w:val="00BB37B0"/>
    <w:rsid w:val="00BB3B96"/>
    <w:rsid w:val="00BB3C89"/>
    <w:rsid w:val="00BB40A9"/>
    <w:rsid w:val="00BB413F"/>
    <w:rsid w:val="00BB444B"/>
    <w:rsid w:val="00BB4C10"/>
    <w:rsid w:val="00BB4C3E"/>
    <w:rsid w:val="00BB4D4E"/>
    <w:rsid w:val="00BB4F19"/>
    <w:rsid w:val="00BB4F7F"/>
    <w:rsid w:val="00BB51BB"/>
    <w:rsid w:val="00BB5652"/>
    <w:rsid w:val="00BB5830"/>
    <w:rsid w:val="00BB587E"/>
    <w:rsid w:val="00BB5F79"/>
    <w:rsid w:val="00BB6104"/>
    <w:rsid w:val="00BB6135"/>
    <w:rsid w:val="00BB6286"/>
    <w:rsid w:val="00BB6411"/>
    <w:rsid w:val="00BB657F"/>
    <w:rsid w:val="00BB6A4D"/>
    <w:rsid w:val="00BB7F9D"/>
    <w:rsid w:val="00BC027E"/>
    <w:rsid w:val="00BC035B"/>
    <w:rsid w:val="00BC05D6"/>
    <w:rsid w:val="00BC099A"/>
    <w:rsid w:val="00BC0B4F"/>
    <w:rsid w:val="00BC0D03"/>
    <w:rsid w:val="00BC0D55"/>
    <w:rsid w:val="00BC0F6C"/>
    <w:rsid w:val="00BC10F4"/>
    <w:rsid w:val="00BC19A0"/>
    <w:rsid w:val="00BC1BC6"/>
    <w:rsid w:val="00BC289B"/>
    <w:rsid w:val="00BC2D9F"/>
    <w:rsid w:val="00BC3906"/>
    <w:rsid w:val="00BC3C37"/>
    <w:rsid w:val="00BC47FF"/>
    <w:rsid w:val="00BC4897"/>
    <w:rsid w:val="00BC4E6A"/>
    <w:rsid w:val="00BC561A"/>
    <w:rsid w:val="00BC56FA"/>
    <w:rsid w:val="00BC59AA"/>
    <w:rsid w:val="00BC59E7"/>
    <w:rsid w:val="00BC6041"/>
    <w:rsid w:val="00BC616E"/>
    <w:rsid w:val="00BC63ED"/>
    <w:rsid w:val="00BC6619"/>
    <w:rsid w:val="00BC6620"/>
    <w:rsid w:val="00BC67DE"/>
    <w:rsid w:val="00BC6A16"/>
    <w:rsid w:val="00BC6DBA"/>
    <w:rsid w:val="00BC77A3"/>
    <w:rsid w:val="00BC7BB1"/>
    <w:rsid w:val="00BC7F97"/>
    <w:rsid w:val="00BD0010"/>
    <w:rsid w:val="00BD07CA"/>
    <w:rsid w:val="00BD096C"/>
    <w:rsid w:val="00BD0C3A"/>
    <w:rsid w:val="00BD1357"/>
    <w:rsid w:val="00BD154F"/>
    <w:rsid w:val="00BD21AE"/>
    <w:rsid w:val="00BD22B6"/>
    <w:rsid w:val="00BD22E7"/>
    <w:rsid w:val="00BD23CC"/>
    <w:rsid w:val="00BD25D4"/>
    <w:rsid w:val="00BD2661"/>
    <w:rsid w:val="00BD28FC"/>
    <w:rsid w:val="00BD310A"/>
    <w:rsid w:val="00BD331B"/>
    <w:rsid w:val="00BD3815"/>
    <w:rsid w:val="00BD3E3A"/>
    <w:rsid w:val="00BD3E5F"/>
    <w:rsid w:val="00BD3ED0"/>
    <w:rsid w:val="00BD3FD5"/>
    <w:rsid w:val="00BD4654"/>
    <w:rsid w:val="00BD475F"/>
    <w:rsid w:val="00BD47BE"/>
    <w:rsid w:val="00BD47D4"/>
    <w:rsid w:val="00BD4B0C"/>
    <w:rsid w:val="00BD4E2F"/>
    <w:rsid w:val="00BD4E3B"/>
    <w:rsid w:val="00BD4EF5"/>
    <w:rsid w:val="00BD577F"/>
    <w:rsid w:val="00BD5823"/>
    <w:rsid w:val="00BD5A4A"/>
    <w:rsid w:val="00BD5B9B"/>
    <w:rsid w:val="00BD5C03"/>
    <w:rsid w:val="00BD6515"/>
    <w:rsid w:val="00BD731B"/>
    <w:rsid w:val="00BD7434"/>
    <w:rsid w:val="00BD76E1"/>
    <w:rsid w:val="00BD7904"/>
    <w:rsid w:val="00BD7911"/>
    <w:rsid w:val="00BD7BC9"/>
    <w:rsid w:val="00BD7CB7"/>
    <w:rsid w:val="00BD7CFF"/>
    <w:rsid w:val="00BD7F8D"/>
    <w:rsid w:val="00BE0273"/>
    <w:rsid w:val="00BE1293"/>
    <w:rsid w:val="00BE17E7"/>
    <w:rsid w:val="00BE188F"/>
    <w:rsid w:val="00BE19E9"/>
    <w:rsid w:val="00BE1A1F"/>
    <w:rsid w:val="00BE1C3F"/>
    <w:rsid w:val="00BE1DA3"/>
    <w:rsid w:val="00BE21A8"/>
    <w:rsid w:val="00BE2CAB"/>
    <w:rsid w:val="00BE2E15"/>
    <w:rsid w:val="00BE3272"/>
    <w:rsid w:val="00BE355A"/>
    <w:rsid w:val="00BE35C5"/>
    <w:rsid w:val="00BE36C3"/>
    <w:rsid w:val="00BE3D2E"/>
    <w:rsid w:val="00BE4157"/>
    <w:rsid w:val="00BE427D"/>
    <w:rsid w:val="00BE4515"/>
    <w:rsid w:val="00BE47F2"/>
    <w:rsid w:val="00BE49D4"/>
    <w:rsid w:val="00BE4B9B"/>
    <w:rsid w:val="00BE5D57"/>
    <w:rsid w:val="00BE5EE3"/>
    <w:rsid w:val="00BE5F83"/>
    <w:rsid w:val="00BE617A"/>
    <w:rsid w:val="00BE658B"/>
    <w:rsid w:val="00BE6698"/>
    <w:rsid w:val="00BE68C0"/>
    <w:rsid w:val="00BE6A46"/>
    <w:rsid w:val="00BE7153"/>
    <w:rsid w:val="00BE71DB"/>
    <w:rsid w:val="00BE75DA"/>
    <w:rsid w:val="00BE7985"/>
    <w:rsid w:val="00BE7F21"/>
    <w:rsid w:val="00BE7FF0"/>
    <w:rsid w:val="00BF0C97"/>
    <w:rsid w:val="00BF101A"/>
    <w:rsid w:val="00BF18B8"/>
    <w:rsid w:val="00BF1AE9"/>
    <w:rsid w:val="00BF1BE5"/>
    <w:rsid w:val="00BF1CCA"/>
    <w:rsid w:val="00BF1DFE"/>
    <w:rsid w:val="00BF2245"/>
    <w:rsid w:val="00BF255F"/>
    <w:rsid w:val="00BF27C8"/>
    <w:rsid w:val="00BF28B2"/>
    <w:rsid w:val="00BF2CB3"/>
    <w:rsid w:val="00BF33CB"/>
    <w:rsid w:val="00BF3E0B"/>
    <w:rsid w:val="00BF4957"/>
    <w:rsid w:val="00BF49BB"/>
    <w:rsid w:val="00BF4B44"/>
    <w:rsid w:val="00BF4B9F"/>
    <w:rsid w:val="00BF4F1A"/>
    <w:rsid w:val="00BF53BB"/>
    <w:rsid w:val="00BF5674"/>
    <w:rsid w:val="00BF5833"/>
    <w:rsid w:val="00BF59B3"/>
    <w:rsid w:val="00BF5B7A"/>
    <w:rsid w:val="00BF5B99"/>
    <w:rsid w:val="00BF5BA3"/>
    <w:rsid w:val="00BF5E55"/>
    <w:rsid w:val="00BF6264"/>
    <w:rsid w:val="00BF66F7"/>
    <w:rsid w:val="00BF7010"/>
    <w:rsid w:val="00BF7048"/>
    <w:rsid w:val="00BF7234"/>
    <w:rsid w:val="00BF7ACC"/>
    <w:rsid w:val="00C0025D"/>
    <w:rsid w:val="00C003E3"/>
    <w:rsid w:val="00C0057A"/>
    <w:rsid w:val="00C00767"/>
    <w:rsid w:val="00C00947"/>
    <w:rsid w:val="00C00DC2"/>
    <w:rsid w:val="00C01043"/>
    <w:rsid w:val="00C01444"/>
    <w:rsid w:val="00C0176F"/>
    <w:rsid w:val="00C0192F"/>
    <w:rsid w:val="00C01CCF"/>
    <w:rsid w:val="00C01E79"/>
    <w:rsid w:val="00C02653"/>
    <w:rsid w:val="00C027FB"/>
    <w:rsid w:val="00C02D0F"/>
    <w:rsid w:val="00C02DFB"/>
    <w:rsid w:val="00C033E9"/>
    <w:rsid w:val="00C03B80"/>
    <w:rsid w:val="00C03CEF"/>
    <w:rsid w:val="00C03E48"/>
    <w:rsid w:val="00C03FFE"/>
    <w:rsid w:val="00C041CC"/>
    <w:rsid w:val="00C04628"/>
    <w:rsid w:val="00C046FC"/>
    <w:rsid w:val="00C04737"/>
    <w:rsid w:val="00C04AA1"/>
    <w:rsid w:val="00C04C0A"/>
    <w:rsid w:val="00C04D9D"/>
    <w:rsid w:val="00C04DCA"/>
    <w:rsid w:val="00C04FAF"/>
    <w:rsid w:val="00C05167"/>
    <w:rsid w:val="00C0541B"/>
    <w:rsid w:val="00C05657"/>
    <w:rsid w:val="00C057A2"/>
    <w:rsid w:val="00C05B0E"/>
    <w:rsid w:val="00C05B36"/>
    <w:rsid w:val="00C06094"/>
    <w:rsid w:val="00C061E0"/>
    <w:rsid w:val="00C0631E"/>
    <w:rsid w:val="00C06676"/>
    <w:rsid w:val="00C06C92"/>
    <w:rsid w:val="00C06EE3"/>
    <w:rsid w:val="00C06F3B"/>
    <w:rsid w:val="00C07336"/>
    <w:rsid w:val="00C07655"/>
    <w:rsid w:val="00C076D8"/>
    <w:rsid w:val="00C07932"/>
    <w:rsid w:val="00C07EBA"/>
    <w:rsid w:val="00C101C9"/>
    <w:rsid w:val="00C10FAD"/>
    <w:rsid w:val="00C11035"/>
    <w:rsid w:val="00C11CA9"/>
    <w:rsid w:val="00C11E1E"/>
    <w:rsid w:val="00C12476"/>
    <w:rsid w:val="00C12775"/>
    <w:rsid w:val="00C12957"/>
    <w:rsid w:val="00C12A80"/>
    <w:rsid w:val="00C12ADF"/>
    <w:rsid w:val="00C12B6F"/>
    <w:rsid w:val="00C12E77"/>
    <w:rsid w:val="00C12FB8"/>
    <w:rsid w:val="00C134DE"/>
    <w:rsid w:val="00C148DE"/>
    <w:rsid w:val="00C14E18"/>
    <w:rsid w:val="00C14F80"/>
    <w:rsid w:val="00C15034"/>
    <w:rsid w:val="00C1538E"/>
    <w:rsid w:val="00C1544B"/>
    <w:rsid w:val="00C15FF7"/>
    <w:rsid w:val="00C165B6"/>
    <w:rsid w:val="00C16E3C"/>
    <w:rsid w:val="00C1768C"/>
    <w:rsid w:val="00C17BC0"/>
    <w:rsid w:val="00C17DEC"/>
    <w:rsid w:val="00C200F3"/>
    <w:rsid w:val="00C203CA"/>
    <w:rsid w:val="00C2044A"/>
    <w:rsid w:val="00C2061C"/>
    <w:rsid w:val="00C20F9D"/>
    <w:rsid w:val="00C2129C"/>
    <w:rsid w:val="00C215E0"/>
    <w:rsid w:val="00C21754"/>
    <w:rsid w:val="00C21C1E"/>
    <w:rsid w:val="00C21D88"/>
    <w:rsid w:val="00C21F50"/>
    <w:rsid w:val="00C22015"/>
    <w:rsid w:val="00C220A1"/>
    <w:rsid w:val="00C224E5"/>
    <w:rsid w:val="00C226C9"/>
    <w:rsid w:val="00C22876"/>
    <w:rsid w:val="00C228D0"/>
    <w:rsid w:val="00C2299C"/>
    <w:rsid w:val="00C22AFD"/>
    <w:rsid w:val="00C22EAD"/>
    <w:rsid w:val="00C22F9B"/>
    <w:rsid w:val="00C23406"/>
    <w:rsid w:val="00C23507"/>
    <w:rsid w:val="00C239E6"/>
    <w:rsid w:val="00C23BB5"/>
    <w:rsid w:val="00C23ED5"/>
    <w:rsid w:val="00C24CF7"/>
    <w:rsid w:val="00C24D5E"/>
    <w:rsid w:val="00C24FF4"/>
    <w:rsid w:val="00C2552A"/>
    <w:rsid w:val="00C25735"/>
    <w:rsid w:val="00C25E42"/>
    <w:rsid w:val="00C25F27"/>
    <w:rsid w:val="00C265E4"/>
    <w:rsid w:val="00C26AEA"/>
    <w:rsid w:val="00C26AEE"/>
    <w:rsid w:val="00C26C1B"/>
    <w:rsid w:val="00C26C44"/>
    <w:rsid w:val="00C270EE"/>
    <w:rsid w:val="00C27655"/>
    <w:rsid w:val="00C2799E"/>
    <w:rsid w:val="00C27EE7"/>
    <w:rsid w:val="00C30776"/>
    <w:rsid w:val="00C30833"/>
    <w:rsid w:val="00C30AA8"/>
    <w:rsid w:val="00C30EAC"/>
    <w:rsid w:val="00C30F00"/>
    <w:rsid w:val="00C310E7"/>
    <w:rsid w:val="00C31635"/>
    <w:rsid w:val="00C316A8"/>
    <w:rsid w:val="00C316CC"/>
    <w:rsid w:val="00C31811"/>
    <w:rsid w:val="00C320CD"/>
    <w:rsid w:val="00C32497"/>
    <w:rsid w:val="00C3257A"/>
    <w:rsid w:val="00C325CE"/>
    <w:rsid w:val="00C32C7E"/>
    <w:rsid w:val="00C32CDB"/>
    <w:rsid w:val="00C32DD1"/>
    <w:rsid w:val="00C32F9F"/>
    <w:rsid w:val="00C33030"/>
    <w:rsid w:val="00C333F3"/>
    <w:rsid w:val="00C33ACA"/>
    <w:rsid w:val="00C33C9E"/>
    <w:rsid w:val="00C34231"/>
    <w:rsid w:val="00C3448F"/>
    <w:rsid w:val="00C344A1"/>
    <w:rsid w:val="00C34DB5"/>
    <w:rsid w:val="00C3500F"/>
    <w:rsid w:val="00C3551A"/>
    <w:rsid w:val="00C35696"/>
    <w:rsid w:val="00C359D2"/>
    <w:rsid w:val="00C3630B"/>
    <w:rsid w:val="00C363A9"/>
    <w:rsid w:val="00C36827"/>
    <w:rsid w:val="00C37013"/>
    <w:rsid w:val="00C3741B"/>
    <w:rsid w:val="00C3748F"/>
    <w:rsid w:val="00C37579"/>
    <w:rsid w:val="00C37DEB"/>
    <w:rsid w:val="00C403BC"/>
    <w:rsid w:val="00C4059A"/>
    <w:rsid w:val="00C406BA"/>
    <w:rsid w:val="00C40993"/>
    <w:rsid w:val="00C40FCC"/>
    <w:rsid w:val="00C412ED"/>
    <w:rsid w:val="00C4131C"/>
    <w:rsid w:val="00C41A9A"/>
    <w:rsid w:val="00C422BC"/>
    <w:rsid w:val="00C42310"/>
    <w:rsid w:val="00C426ED"/>
    <w:rsid w:val="00C42A31"/>
    <w:rsid w:val="00C42B93"/>
    <w:rsid w:val="00C4366B"/>
    <w:rsid w:val="00C439B3"/>
    <w:rsid w:val="00C43AAE"/>
    <w:rsid w:val="00C43D21"/>
    <w:rsid w:val="00C44806"/>
    <w:rsid w:val="00C448FC"/>
    <w:rsid w:val="00C44A31"/>
    <w:rsid w:val="00C4511A"/>
    <w:rsid w:val="00C452D7"/>
    <w:rsid w:val="00C45B7B"/>
    <w:rsid w:val="00C4669E"/>
    <w:rsid w:val="00C46A60"/>
    <w:rsid w:val="00C4709D"/>
    <w:rsid w:val="00C475B6"/>
    <w:rsid w:val="00C476C4"/>
    <w:rsid w:val="00C476F5"/>
    <w:rsid w:val="00C47A6B"/>
    <w:rsid w:val="00C47AD6"/>
    <w:rsid w:val="00C47D40"/>
    <w:rsid w:val="00C47D51"/>
    <w:rsid w:val="00C50D02"/>
    <w:rsid w:val="00C513F1"/>
    <w:rsid w:val="00C514DE"/>
    <w:rsid w:val="00C51BAC"/>
    <w:rsid w:val="00C51BB5"/>
    <w:rsid w:val="00C51EFB"/>
    <w:rsid w:val="00C528EE"/>
    <w:rsid w:val="00C52A4D"/>
    <w:rsid w:val="00C52E0E"/>
    <w:rsid w:val="00C52E77"/>
    <w:rsid w:val="00C5323D"/>
    <w:rsid w:val="00C5347C"/>
    <w:rsid w:val="00C53600"/>
    <w:rsid w:val="00C53723"/>
    <w:rsid w:val="00C53A1A"/>
    <w:rsid w:val="00C53C5E"/>
    <w:rsid w:val="00C5406B"/>
    <w:rsid w:val="00C540BB"/>
    <w:rsid w:val="00C54889"/>
    <w:rsid w:val="00C5488E"/>
    <w:rsid w:val="00C549BF"/>
    <w:rsid w:val="00C554FD"/>
    <w:rsid w:val="00C55515"/>
    <w:rsid w:val="00C55568"/>
    <w:rsid w:val="00C5580A"/>
    <w:rsid w:val="00C55D5D"/>
    <w:rsid w:val="00C561F1"/>
    <w:rsid w:val="00C56567"/>
    <w:rsid w:val="00C56728"/>
    <w:rsid w:val="00C56952"/>
    <w:rsid w:val="00C56B5E"/>
    <w:rsid w:val="00C56D9B"/>
    <w:rsid w:val="00C56E7C"/>
    <w:rsid w:val="00C56F21"/>
    <w:rsid w:val="00C57559"/>
    <w:rsid w:val="00C578D5"/>
    <w:rsid w:val="00C57E35"/>
    <w:rsid w:val="00C60057"/>
    <w:rsid w:val="00C607BE"/>
    <w:rsid w:val="00C609E7"/>
    <w:rsid w:val="00C60CDD"/>
    <w:rsid w:val="00C61157"/>
    <w:rsid w:val="00C61314"/>
    <w:rsid w:val="00C616AF"/>
    <w:rsid w:val="00C632B1"/>
    <w:rsid w:val="00C6358C"/>
    <w:rsid w:val="00C636A5"/>
    <w:rsid w:val="00C638E7"/>
    <w:rsid w:val="00C63A01"/>
    <w:rsid w:val="00C63CBA"/>
    <w:rsid w:val="00C63DD1"/>
    <w:rsid w:val="00C64025"/>
    <w:rsid w:val="00C6404C"/>
    <w:rsid w:val="00C64572"/>
    <w:rsid w:val="00C64737"/>
    <w:rsid w:val="00C649FD"/>
    <w:rsid w:val="00C65033"/>
    <w:rsid w:val="00C65528"/>
    <w:rsid w:val="00C655FB"/>
    <w:rsid w:val="00C659CF"/>
    <w:rsid w:val="00C65C51"/>
    <w:rsid w:val="00C65CAD"/>
    <w:rsid w:val="00C65F27"/>
    <w:rsid w:val="00C660CE"/>
    <w:rsid w:val="00C66594"/>
    <w:rsid w:val="00C66726"/>
    <w:rsid w:val="00C669D5"/>
    <w:rsid w:val="00C66BA3"/>
    <w:rsid w:val="00C66C56"/>
    <w:rsid w:val="00C66DDB"/>
    <w:rsid w:val="00C67037"/>
    <w:rsid w:val="00C6720B"/>
    <w:rsid w:val="00C67509"/>
    <w:rsid w:val="00C678F7"/>
    <w:rsid w:val="00C67DBE"/>
    <w:rsid w:val="00C67F64"/>
    <w:rsid w:val="00C70580"/>
    <w:rsid w:val="00C708B1"/>
    <w:rsid w:val="00C70E3C"/>
    <w:rsid w:val="00C70F40"/>
    <w:rsid w:val="00C71210"/>
    <w:rsid w:val="00C71838"/>
    <w:rsid w:val="00C71EA2"/>
    <w:rsid w:val="00C71F0D"/>
    <w:rsid w:val="00C72709"/>
    <w:rsid w:val="00C728DE"/>
    <w:rsid w:val="00C733D4"/>
    <w:rsid w:val="00C736CF"/>
    <w:rsid w:val="00C73A26"/>
    <w:rsid w:val="00C73FAD"/>
    <w:rsid w:val="00C748E9"/>
    <w:rsid w:val="00C74F19"/>
    <w:rsid w:val="00C75104"/>
    <w:rsid w:val="00C7514E"/>
    <w:rsid w:val="00C75206"/>
    <w:rsid w:val="00C756F8"/>
    <w:rsid w:val="00C75C0D"/>
    <w:rsid w:val="00C76372"/>
    <w:rsid w:val="00C763C6"/>
    <w:rsid w:val="00C76A18"/>
    <w:rsid w:val="00C76B46"/>
    <w:rsid w:val="00C76DBD"/>
    <w:rsid w:val="00C77247"/>
    <w:rsid w:val="00C773EA"/>
    <w:rsid w:val="00C77CBD"/>
    <w:rsid w:val="00C77CCC"/>
    <w:rsid w:val="00C77CE4"/>
    <w:rsid w:val="00C80579"/>
    <w:rsid w:val="00C805DB"/>
    <w:rsid w:val="00C81090"/>
    <w:rsid w:val="00C810F2"/>
    <w:rsid w:val="00C81456"/>
    <w:rsid w:val="00C817EE"/>
    <w:rsid w:val="00C8180B"/>
    <w:rsid w:val="00C81DE4"/>
    <w:rsid w:val="00C82327"/>
    <w:rsid w:val="00C82C38"/>
    <w:rsid w:val="00C83983"/>
    <w:rsid w:val="00C83E1C"/>
    <w:rsid w:val="00C83E53"/>
    <w:rsid w:val="00C8424E"/>
    <w:rsid w:val="00C847E7"/>
    <w:rsid w:val="00C84C69"/>
    <w:rsid w:val="00C84C8E"/>
    <w:rsid w:val="00C854E4"/>
    <w:rsid w:val="00C85545"/>
    <w:rsid w:val="00C8580D"/>
    <w:rsid w:val="00C859DE"/>
    <w:rsid w:val="00C85B56"/>
    <w:rsid w:val="00C85E94"/>
    <w:rsid w:val="00C86273"/>
    <w:rsid w:val="00C86370"/>
    <w:rsid w:val="00C86752"/>
    <w:rsid w:val="00C86D0B"/>
    <w:rsid w:val="00C86D25"/>
    <w:rsid w:val="00C871C7"/>
    <w:rsid w:val="00C87822"/>
    <w:rsid w:val="00C87D64"/>
    <w:rsid w:val="00C87FC8"/>
    <w:rsid w:val="00C9039A"/>
    <w:rsid w:val="00C904FF"/>
    <w:rsid w:val="00C9098B"/>
    <w:rsid w:val="00C90C5F"/>
    <w:rsid w:val="00C90F84"/>
    <w:rsid w:val="00C91525"/>
    <w:rsid w:val="00C91BD0"/>
    <w:rsid w:val="00C91FCC"/>
    <w:rsid w:val="00C921A1"/>
    <w:rsid w:val="00C9229F"/>
    <w:rsid w:val="00C924FD"/>
    <w:rsid w:val="00C9280B"/>
    <w:rsid w:val="00C9298C"/>
    <w:rsid w:val="00C931BB"/>
    <w:rsid w:val="00C93288"/>
    <w:rsid w:val="00C9351C"/>
    <w:rsid w:val="00C93811"/>
    <w:rsid w:val="00C93952"/>
    <w:rsid w:val="00C93A5B"/>
    <w:rsid w:val="00C93B2A"/>
    <w:rsid w:val="00C93C6C"/>
    <w:rsid w:val="00C93CA5"/>
    <w:rsid w:val="00C93E8B"/>
    <w:rsid w:val="00C94191"/>
    <w:rsid w:val="00C9467D"/>
    <w:rsid w:val="00C94689"/>
    <w:rsid w:val="00C946BD"/>
    <w:rsid w:val="00C94C39"/>
    <w:rsid w:val="00C94C56"/>
    <w:rsid w:val="00C94D96"/>
    <w:rsid w:val="00C94F11"/>
    <w:rsid w:val="00C95046"/>
    <w:rsid w:val="00C95053"/>
    <w:rsid w:val="00C95200"/>
    <w:rsid w:val="00C95222"/>
    <w:rsid w:val="00C95434"/>
    <w:rsid w:val="00C95504"/>
    <w:rsid w:val="00C958D0"/>
    <w:rsid w:val="00C95BB4"/>
    <w:rsid w:val="00C962D4"/>
    <w:rsid w:val="00C96448"/>
    <w:rsid w:val="00C9644C"/>
    <w:rsid w:val="00C965D0"/>
    <w:rsid w:val="00C96A58"/>
    <w:rsid w:val="00C96B8C"/>
    <w:rsid w:val="00C96BC3"/>
    <w:rsid w:val="00C970B0"/>
    <w:rsid w:val="00C974A1"/>
    <w:rsid w:val="00C97715"/>
    <w:rsid w:val="00C97A40"/>
    <w:rsid w:val="00C97AD5"/>
    <w:rsid w:val="00CA0510"/>
    <w:rsid w:val="00CA055B"/>
    <w:rsid w:val="00CA0607"/>
    <w:rsid w:val="00CA0FB0"/>
    <w:rsid w:val="00CA11D5"/>
    <w:rsid w:val="00CA1675"/>
    <w:rsid w:val="00CA1892"/>
    <w:rsid w:val="00CA279C"/>
    <w:rsid w:val="00CA2AC8"/>
    <w:rsid w:val="00CA2D56"/>
    <w:rsid w:val="00CA30B5"/>
    <w:rsid w:val="00CA365D"/>
    <w:rsid w:val="00CA3B0E"/>
    <w:rsid w:val="00CA3C91"/>
    <w:rsid w:val="00CA3F78"/>
    <w:rsid w:val="00CA42F5"/>
    <w:rsid w:val="00CA43F2"/>
    <w:rsid w:val="00CA44D2"/>
    <w:rsid w:val="00CA493A"/>
    <w:rsid w:val="00CA4C8A"/>
    <w:rsid w:val="00CA4FDB"/>
    <w:rsid w:val="00CA525A"/>
    <w:rsid w:val="00CA53FD"/>
    <w:rsid w:val="00CA59AC"/>
    <w:rsid w:val="00CA61DB"/>
    <w:rsid w:val="00CA6620"/>
    <w:rsid w:val="00CA71B0"/>
    <w:rsid w:val="00CA73CA"/>
    <w:rsid w:val="00CA76ED"/>
    <w:rsid w:val="00CA7B41"/>
    <w:rsid w:val="00CB032B"/>
    <w:rsid w:val="00CB0AC4"/>
    <w:rsid w:val="00CB0EA6"/>
    <w:rsid w:val="00CB10FC"/>
    <w:rsid w:val="00CB117B"/>
    <w:rsid w:val="00CB1292"/>
    <w:rsid w:val="00CB15AC"/>
    <w:rsid w:val="00CB15D3"/>
    <w:rsid w:val="00CB18F9"/>
    <w:rsid w:val="00CB2006"/>
    <w:rsid w:val="00CB208C"/>
    <w:rsid w:val="00CB2405"/>
    <w:rsid w:val="00CB28B8"/>
    <w:rsid w:val="00CB29C1"/>
    <w:rsid w:val="00CB2A2E"/>
    <w:rsid w:val="00CB33DD"/>
    <w:rsid w:val="00CB36AF"/>
    <w:rsid w:val="00CB38D6"/>
    <w:rsid w:val="00CB3FB0"/>
    <w:rsid w:val="00CB4079"/>
    <w:rsid w:val="00CB4105"/>
    <w:rsid w:val="00CB4181"/>
    <w:rsid w:val="00CB4959"/>
    <w:rsid w:val="00CB49C1"/>
    <w:rsid w:val="00CB4A05"/>
    <w:rsid w:val="00CB4F61"/>
    <w:rsid w:val="00CB50DB"/>
    <w:rsid w:val="00CB5452"/>
    <w:rsid w:val="00CB563F"/>
    <w:rsid w:val="00CB56B8"/>
    <w:rsid w:val="00CB57CF"/>
    <w:rsid w:val="00CB5BC0"/>
    <w:rsid w:val="00CB5FDB"/>
    <w:rsid w:val="00CB611E"/>
    <w:rsid w:val="00CB6204"/>
    <w:rsid w:val="00CB6A41"/>
    <w:rsid w:val="00CB6C25"/>
    <w:rsid w:val="00CB6DE9"/>
    <w:rsid w:val="00CB6F3E"/>
    <w:rsid w:val="00CB7B4A"/>
    <w:rsid w:val="00CB7C0C"/>
    <w:rsid w:val="00CC034C"/>
    <w:rsid w:val="00CC076B"/>
    <w:rsid w:val="00CC0F6E"/>
    <w:rsid w:val="00CC0F95"/>
    <w:rsid w:val="00CC1273"/>
    <w:rsid w:val="00CC137F"/>
    <w:rsid w:val="00CC1525"/>
    <w:rsid w:val="00CC197B"/>
    <w:rsid w:val="00CC1A13"/>
    <w:rsid w:val="00CC30A3"/>
    <w:rsid w:val="00CC3437"/>
    <w:rsid w:val="00CC3610"/>
    <w:rsid w:val="00CC390A"/>
    <w:rsid w:val="00CC39FE"/>
    <w:rsid w:val="00CC3A4F"/>
    <w:rsid w:val="00CC3F49"/>
    <w:rsid w:val="00CC4588"/>
    <w:rsid w:val="00CC4D97"/>
    <w:rsid w:val="00CC5922"/>
    <w:rsid w:val="00CC5B97"/>
    <w:rsid w:val="00CC5E4B"/>
    <w:rsid w:val="00CC5E66"/>
    <w:rsid w:val="00CC5F87"/>
    <w:rsid w:val="00CC60FE"/>
    <w:rsid w:val="00CC6163"/>
    <w:rsid w:val="00CC634B"/>
    <w:rsid w:val="00CC68DA"/>
    <w:rsid w:val="00CC68E6"/>
    <w:rsid w:val="00CC6D46"/>
    <w:rsid w:val="00CC6DF4"/>
    <w:rsid w:val="00CC77D0"/>
    <w:rsid w:val="00CD04ED"/>
    <w:rsid w:val="00CD094F"/>
    <w:rsid w:val="00CD0C8E"/>
    <w:rsid w:val="00CD1295"/>
    <w:rsid w:val="00CD1668"/>
    <w:rsid w:val="00CD263C"/>
    <w:rsid w:val="00CD269B"/>
    <w:rsid w:val="00CD3244"/>
    <w:rsid w:val="00CD3497"/>
    <w:rsid w:val="00CD3643"/>
    <w:rsid w:val="00CD3E54"/>
    <w:rsid w:val="00CD3F16"/>
    <w:rsid w:val="00CD4544"/>
    <w:rsid w:val="00CD4BB7"/>
    <w:rsid w:val="00CD4CBC"/>
    <w:rsid w:val="00CD511E"/>
    <w:rsid w:val="00CD558A"/>
    <w:rsid w:val="00CD5792"/>
    <w:rsid w:val="00CD5D4D"/>
    <w:rsid w:val="00CD611F"/>
    <w:rsid w:val="00CD648C"/>
    <w:rsid w:val="00CD6491"/>
    <w:rsid w:val="00CD66DE"/>
    <w:rsid w:val="00CD68E8"/>
    <w:rsid w:val="00CD6B71"/>
    <w:rsid w:val="00CD6C95"/>
    <w:rsid w:val="00CD6E57"/>
    <w:rsid w:val="00CD74F1"/>
    <w:rsid w:val="00CD758D"/>
    <w:rsid w:val="00CD772F"/>
    <w:rsid w:val="00CD7A80"/>
    <w:rsid w:val="00CD7B15"/>
    <w:rsid w:val="00CD7DA9"/>
    <w:rsid w:val="00CD7E0B"/>
    <w:rsid w:val="00CE010E"/>
    <w:rsid w:val="00CE08BD"/>
    <w:rsid w:val="00CE0D3F"/>
    <w:rsid w:val="00CE152B"/>
    <w:rsid w:val="00CE15B6"/>
    <w:rsid w:val="00CE15CB"/>
    <w:rsid w:val="00CE18B2"/>
    <w:rsid w:val="00CE1D2F"/>
    <w:rsid w:val="00CE29A9"/>
    <w:rsid w:val="00CE3BBB"/>
    <w:rsid w:val="00CE3FA8"/>
    <w:rsid w:val="00CE485B"/>
    <w:rsid w:val="00CE49DD"/>
    <w:rsid w:val="00CE4A79"/>
    <w:rsid w:val="00CE4A93"/>
    <w:rsid w:val="00CE4AD5"/>
    <w:rsid w:val="00CE4E88"/>
    <w:rsid w:val="00CE505A"/>
    <w:rsid w:val="00CE5380"/>
    <w:rsid w:val="00CE5E8F"/>
    <w:rsid w:val="00CE61C8"/>
    <w:rsid w:val="00CE6369"/>
    <w:rsid w:val="00CE63CD"/>
    <w:rsid w:val="00CE63EF"/>
    <w:rsid w:val="00CE6975"/>
    <w:rsid w:val="00CE6BE5"/>
    <w:rsid w:val="00CE6DCE"/>
    <w:rsid w:val="00CE6ED2"/>
    <w:rsid w:val="00CE6F0D"/>
    <w:rsid w:val="00CE7C7A"/>
    <w:rsid w:val="00CF00D0"/>
    <w:rsid w:val="00CF0863"/>
    <w:rsid w:val="00CF11A0"/>
    <w:rsid w:val="00CF184F"/>
    <w:rsid w:val="00CF1B87"/>
    <w:rsid w:val="00CF20AE"/>
    <w:rsid w:val="00CF2240"/>
    <w:rsid w:val="00CF2530"/>
    <w:rsid w:val="00CF2BE4"/>
    <w:rsid w:val="00CF2EA6"/>
    <w:rsid w:val="00CF3010"/>
    <w:rsid w:val="00CF392B"/>
    <w:rsid w:val="00CF3C2E"/>
    <w:rsid w:val="00CF4394"/>
    <w:rsid w:val="00CF4612"/>
    <w:rsid w:val="00CF46E5"/>
    <w:rsid w:val="00CF4B96"/>
    <w:rsid w:val="00CF57E5"/>
    <w:rsid w:val="00CF5E38"/>
    <w:rsid w:val="00CF687F"/>
    <w:rsid w:val="00CF68E5"/>
    <w:rsid w:val="00CF694D"/>
    <w:rsid w:val="00CF6EE7"/>
    <w:rsid w:val="00CF772F"/>
    <w:rsid w:val="00CF7AF0"/>
    <w:rsid w:val="00CF7C2F"/>
    <w:rsid w:val="00D00129"/>
    <w:rsid w:val="00D0071D"/>
    <w:rsid w:val="00D0088B"/>
    <w:rsid w:val="00D0095D"/>
    <w:rsid w:val="00D00ED0"/>
    <w:rsid w:val="00D00F57"/>
    <w:rsid w:val="00D0121B"/>
    <w:rsid w:val="00D01349"/>
    <w:rsid w:val="00D0182D"/>
    <w:rsid w:val="00D01ADE"/>
    <w:rsid w:val="00D01D06"/>
    <w:rsid w:val="00D01F6C"/>
    <w:rsid w:val="00D020D2"/>
    <w:rsid w:val="00D02201"/>
    <w:rsid w:val="00D0226F"/>
    <w:rsid w:val="00D02482"/>
    <w:rsid w:val="00D025F8"/>
    <w:rsid w:val="00D0260A"/>
    <w:rsid w:val="00D0274D"/>
    <w:rsid w:val="00D02AEC"/>
    <w:rsid w:val="00D03108"/>
    <w:rsid w:val="00D035F7"/>
    <w:rsid w:val="00D03836"/>
    <w:rsid w:val="00D038A4"/>
    <w:rsid w:val="00D03E8A"/>
    <w:rsid w:val="00D03F37"/>
    <w:rsid w:val="00D03F48"/>
    <w:rsid w:val="00D040E3"/>
    <w:rsid w:val="00D0486C"/>
    <w:rsid w:val="00D04A32"/>
    <w:rsid w:val="00D04BB2"/>
    <w:rsid w:val="00D04C65"/>
    <w:rsid w:val="00D04DB5"/>
    <w:rsid w:val="00D04F08"/>
    <w:rsid w:val="00D05329"/>
    <w:rsid w:val="00D05C25"/>
    <w:rsid w:val="00D064CC"/>
    <w:rsid w:val="00D064D5"/>
    <w:rsid w:val="00D0655F"/>
    <w:rsid w:val="00D06783"/>
    <w:rsid w:val="00D06CD2"/>
    <w:rsid w:val="00D07275"/>
    <w:rsid w:val="00D104C6"/>
    <w:rsid w:val="00D10B9F"/>
    <w:rsid w:val="00D11000"/>
    <w:rsid w:val="00D110D4"/>
    <w:rsid w:val="00D1129E"/>
    <w:rsid w:val="00D112A1"/>
    <w:rsid w:val="00D116D8"/>
    <w:rsid w:val="00D116DE"/>
    <w:rsid w:val="00D11AC2"/>
    <w:rsid w:val="00D11ECF"/>
    <w:rsid w:val="00D11F6C"/>
    <w:rsid w:val="00D12170"/>
    <w:rsid w:val="00D1244D"/>
    <w:rsid w:val="00D12686"/>
    <w:rsid w:val="00D126C3"/>
    <w:rsid w:val="00D128CB"/>
    <w:rsid w:val="00D12FBC"/>
    <w:rsid w:val="00D13488"/>
    <w:rsid w:val="00D134E7"/>
    <w:rsid w:val="00D1424E"/>
    <w:rsid w:val="00D14EA8"/>
    <w:rsid w:val="00D14EB5"/>
    <w:rsid w:val="00D15347"/>
    <w:rsid w:val="00D15850"/>
    <w:rsid w:val="00D15898"/>
    <w:rsid w:val="00D159FE"/>
    <w:rsid w:val="00D15C9D"/>
    <w:rsid w:val="00D1626B"/>
    <w:rsid w:val="00D16926"/>
    <w:rsid w:val="00D169E8"/>
    <w:rsid w:val="00D16F25"/>
    <w:rsid w:val="00D17238"/>
    <w:rsid w:val="00D17284"/>
    <w:rsid w:val="00D1782B"/>
    <w:rsid w:val="00D178AA"/>
    <w:rsid w:val="00D178FF"/>
    <w:rsid w:val="00D179CA"/>
    <w:rsid w:val="00D17CA2"/>
    <w:rsid w:val="00D17CB6"/>
    <w:rsid w:val="00D17CE2"/>
    <w:rsid w:val="00D17EB1"/>
    <w:rsid w:val="00D20068"/>
    <w:rsid w:val="00D20651"/>
    <w:rsid w:val="00D207B6"/>
    <w:rsid w:val="00D20991"/>
    <w:rsid w:val="00D20A5A"/>
    <w:rsid w:val="00D20C2A"/>
    <w:rsid w:val="00D20DDC"/>
    <w:rsid w:val="00D21006"/>
    <w:rsid w:val="00D2168A"/>
    <w:rsid w:val="00D21966"/>
    <w:rsid w:val="00D22010"/>
    <w:rsid w:val="00D225E5"/>
    <w:rsid w:val="00D22710"/>
    <w:rsid w:val="00D22D84"/>
    <w:rsid w:val="00D2315A"/>
    <w:rsid w:val="00D235C7"/>
    <w:rsid w:val="00D239F6"/>
    <w:rsid w:val="00D23ED8"/>
    <w:rsid w:val="00D23F04"/>
    <w:rsid w:val="00D240DC"/>
    <w:rsid w:val="00D24510"/>
    <w:rsid w:val="00D24A4F"/>
    <w:rsid w:val="00D25326"/>
    <w:rsid w:val="00D25333"/>
    <w:rsid w:val="00D25EA4"/>
    <w:rsid w:val="00D261F9"/>
    <w:rsid w:val="00D26767"/>
    <w:rsid w:val="00D26873"/>
    <w:rsid w:val="00D279C6"/>
    <w:rsid w:val="00D27B4B"/>
    <w:rsid w:val="00D27F7A"/>
    <w:rsid w:val="00D3038F"/>
    <w:rsid w:val="00D30623"/>
    <w:rsid w:val="00D31243"/>
    <w:rsid w:val="00D31875"/>
    <w:rsid w:val="00D31B4E"/>
    <w:rsid w:val="00D31EBA"/>
    <w:rsid w:val="00D325F8"/>
    <w:rsid w:val="00D329FA"/>
    <w:rsid w:val="00D32FD4"/>
    <w:rsid w:val="00D33105"/>
    <w:rsid w:val="00D334ED"/>
    <w:rsid w:val="00D33859"/>
    <w:rsid w:val="00D3474F"/>
    <w:rsid w:val="00D3488D"/>
    <w:rsid w:val="00D34F14"/>
    <w:rsid w:val="00D35725"/>
    <w:rsid w:val="00D35A1A"/>
    <w:rsid w:val="00D35DA3"/>
    <w:rsid w:val="00D35E67"/>
    <w:rsid w:val="00D360E5"/>
    <w:rsid w:val="00D3618F"/>
    <w:rsid w:val="00D36F00"/>
    <w:rsid w:val="00D372B4"/>
    <w:rsid w:val="00D37352"/>
    <w:rsid w:val="00D377D7"/>
    <w:rsid w:val="00D37A9C"/>
    <w:rsid w:val="00D404AC"/>
    <w:rsid w:val="00D40C6D"/>
    <w:rsid w:val="00D4124C"/>
    <w:rsid w:val="00D41ADA"/>
    <w:rsid w:val="00D41AFB"/>
    <w:rsid w:val="00D41C17"/>
    <w:rsid w:val="00D41FAE"/>
    <w:rsid w:val="00D42111"/>
    <w:rsid w:val="00D42258"/>
    <w:rsid w:val="00D42989"/>
    <w:rsid w:val="00D43010"/>
    <w:rsid w:val="00D4329E"/>
    <w:rsid w:val="00D433DB"/>
    <w:rsid w:val="00D43485"/>
    <w:rsid w:val="00D43979"/>
    <w:rsid w:val="00D43C5B"/>
    <w:rsid w:val="00D4460C"/>
    <w:rsid w:val="00D4468B"/>
    <w:rsid w:val="00D448A4"/>
    <w:rsid w:val="00D44A7F"/>
    <w:rsid w:val="00D45169"/>
    <w:rsid w:val="00D45335"/>
    <w:rsid w:val="00D45399"/>
    <w:rsid w:val="00D456EC"/>
    <w:rsid w:val="00D457C3"/>
    <w:rsid w:val="00D45967"/>
    <w:rsid w:val="00D45B53"/>
    <w:rsid w:val="00D45E51"/>
    <w:rsid w:val="00D464F3"/>
    <w:rsid w:val="00D46CC6"/>
    <w:rsid w:val="00D46D91"/>
    <w:rsid w:val="00D46ECD"/>
    <w:rsid w:val="00D46FFF"/>
    <w:rsid w:val="00D47609"/>
    <w:rsid w:val="00D47C59"/>
    <w:rsid w:val="00D47EAB"/>
    <w:rsid w:val="00D50071"/>
    <w:rsid w:val="00D500AF"/>
    <w:rsid w:val="00D5066E"/>
    <w:rsid w:val="00D50732"/>
    <w:rsid w:val="00D50A4D"/>
    <w:rsid w:val="00D50DCF"/>
    <w:rsid w:val="00D50F85"/>
    <w:rsid w:val="00D5149F"/>
    <w:rsid w:val="00D51500"/>
    <w:rsid w:val="00D520B3"/>
    <w:rsid w:val="00D526FD"/>
    <w:rsid w:val="00D52702"/>
    <w:rsid w:val="00D529B1"/>
    <w:rsid w:val="00D52D72"/>
    <w:rsid w:val="00D52F07"/>
    <w:rsid w:val="00D53878"/>
    <w:rsid w:val="00D538F4"/>
    <w:rsid w:val="00D5426C"/>
    <w:rsid w:val="00D5441A"/>
    <w:rsid w:val="00D545BD"/>
    <w:rsid w:val="00D54831"/>
    <w:rsid w:val="00D549D5"/>
    <w:rsid w:val="00D54B33"/>
    <w:rsid w:val="00D54CE4"/>
    <w:rsid w:val="00D54F08"/>
    <w:rsid w:val="00D5500E"/>
    <w:rsid w:val="00D550C0"/>
    <w:rsid w:val="00D55400"/>
    <w:rsid w:val="00D55610"/>
    <w:rsid w:val="00D55833"/>
    <w:rsid w:val="00D55861"/>
    <w:rsid w:val="00D55D5E"/>
    <w:rsid w:val="00D5620A"/>
    <w:rsid w:val="00D56262"/>
    <w:rsid w:val="00D56ECD"/>
    <w:rsid w:val="00D56FC8"/>
    <w:rsid w:val="00D578E2"/>
    <w:rsid w:val="00D613E6"/>
    <w:rsid w:val="00D6150F"/>
    <w:rsid w:val="00D6209D"/>
    <w:rsid w:val="00D63CD6"/>
    <w:rsid w:val="00D63E36"/>
    <w:rsid w:val="00D63FA3"/>
    <w:rsid w:val="00D64262"/>
    <w:rsid w:val="00D6446E"/>
    <w:rsid w:val="00D64881"/>
    <w:rsid w:val="00D64A4D"/>
    <w:rsid w:val="00D65297"/>
    <w:rsid w:val="00D655AB"/>
    <w:rsid w:val="00D65EE0"/>
    <w:rsid w:val="00D65F23"/>
    <w:rsid w:val="00D6620A"/>
    <w:rsid w:val="00D6675F"/>
    <w:rsid w:val="00D669B2"/>
    <w:rsid w:val="00D66D46"/>
    <w:rsid w:val="00D66DAD"/>
    <w:rsid w:val="00D67096"/>
    <w:rsid w:val="00D6772E"/>
    <w:rsid w:val="00D701C7"/>
    <w:rsid w:val="00D70312"/>
    <w:rsid w:val="00D708A4"/>
    <w:rsid w:val="00D70AB8"/>
    <w:rsid w:val="00D70CF5"/>
    <w:rsid w:val="00D719AD"/>
    <w:rsid w:val="00D71B73"/>
    <w:rsid w:val="00D71B77"/>
    <w:rsid w:val="00D71BC6"/>
    <w:rsid w:val="00D721B9"/>
    <w:rsid w:val="00D722D6"/>
    <w:rsid w:val="00D72441"/>
    <w:rsid w:val="00D72663"/>
    <w:rsid w:val="00D72721"/>
    <w:rsid w:val="00D72734"/>
    <w:rsid w:val="00D72C06"/>
    <w:rsid w:val="00D73138"/>
    <w:rsid w:val="00D73162"/>
    <w:rsid w:val="00D732A3"/>
    <w:rsid w:val="00D735AF"/>
    <w:rsid w:val="00D73938"/>
    <w:rsid w:val="00D73EBF"/>
    <w:rsid w:val="00D74515"/>
    <w:rsid w:val="00D753EE"/>
    <w:rsid w:val="00D75655"/>
    <w:rsid w:val="00D757DB"/>
    <w:rsid w:val="00D758E5"/>
    <w:rsid w:val="00D75B16"/>
    <w:rsid w:val="00D75F10"/>
    <w:rsid w:val="00D75F7D"/>
    <w:rsid w:val="00D76216"/>
    <w:rsid w:val="00D76376"/>
    <w:rsid w:val="00D76427"/>
    <w:rsid w:val="00D76741"/>
    <w:rsid w:val="00D76AD5"/>
    <w:rsid w:val="00D77747"/>
    <w:rsid w:val="00D77E33"/>
    <w:rsid w:val="00D77F85"/>
    <w:rsid w:val="00D801AC"/>
    <w:rsid w:val="00D81229"/>
    <w:rsid w:val="00D815EA"/>
    <w:rsid w:val="00D81C34"/>
    <w:rsid w:val="00D81D27"/>
    <w:rsid w:val="00D81D8A"/>
    <w:rsid w:val="00D8202D"/>
    <w:rsid w:val="00D820AF"/>
    <w:rsid w:val="00D8267C"/>
    <w:rsid w:val="00D830C4"/>
    <w:rsid w:val="00D835B0"/>
    <w:rsid w:val="00D84313"/>
    <w:rsid w:val="00D8486B"/>
    <w:rsid w:val="00D84A17"/>
    <w:rsid w:val="00D84ACF"/>
    <w:rsid w:val="00D84BD0"/>
    <w:rsid w:val="00D84E71"/>
    <w:rsid w:val="00D85655"/>
    <w:rsid w:val="00D85681"/>
    <w:rsid w:val="00D85A24"/>
    <w:rsid w:val="00D85C73"/>
    <w:rsid w:val="00D85D5E"/>
    <w:rsid w:val="00D86113"/>
    <w:rsid w:val="00D86114"/>
    <w:rsid w:val="00D86230"/>
    <w:rsid w:val="00D866B2"/>
    <w:rsid w:val="00D86999"/>
    <w:rsid w:val="00D869D7"/>
    <w:rsid w:val="00D86A57"/>
    <w:rsid w:val="00D874FC"/>
    <w:rsid w:val="00D87629"/>
    <w:rsid w:val="00D878CB"/>
    <w:rsid w:val="00D87C6C"/>
    <w:rsid w:val="00D90678"/>
    <w:rsid w:val="00D90C35"/>
    <w:rsid w:val="00D90CB8"/>
    <w:rsid w:val="00D90DE2"/>
    <w:rsid w:val="00D90E2E"/>
    <w:rsid w:val="00D90E55"/>
    <w:rsid w:val="00D9103E"/>
    <w:rsid w:val="00D91245"/>
    <w:rsid w:val="00D91C43"/>
    <w:rsid w:val="00D91C47"/>
    <w:rsid w:val="00D92353"/>
    <w:rsid w:val="00D924E8"/>
    <w:rsid w:val="00D92E31"/>
    <w:rsid w:val="00D9307A"/>
    <w:rsid w:val="00D93100"/>
    <w:rsid w:val="00D9332F"/>
    <w:rsid w:val="00D94831"/>
    <w:rsid w:val="00D948DC"/>
    <w:rsid w:val="00D94CA2"/>
    <w:rsid w:val="00D94D62"/>
    <w:rsid w:val="00D950CB"/>
    <w:rsid w:val="00D951C3"/>
    <w:rsid w:val="00D951C5"/>
    <w:rsid w:val="00D952E4"/>
    <w:rsid w:val="00D95974"/>
    <w:rsid w:val="00D95A2D"/>
    <w:rsid w:val="00D95A7B"/>
    <w:rsid w:val="00D95AEA"/>
    <w:rsid w:val="00D95B56"/>
    <w:rsid w:val="00D95B5D"/>
    <w:rsid w:val="00D95BD7"/>
    <w:rsid w:val="00D95CB6"/>
    <w:rsid w:val="00D95F91"/>
    <w:rsid w:val="00D961CF"/>
    <w:rsid w:val="00D96600"/>
    <w:rsid w:val="00D96D6A"/>
    <w:rsid w:val="00D96F4A"/>
    <w:rsid w:val="00D9708D"/>
    <w:rsid w:val="00D977C2"/>
    <w:rsid w:val="00D97992"/>
    <w:rsid w:val="00D97ADB"/>
    <w:rsid w:val="00D97AE5"/>
    <w:rsid w:val="00D97C63"/>
    <w:rsid w:val="00D97CB7"/>
    <w:rsid w:val="00D97D6B"/>
    <w:rsid w:val="00DA0110"/>
    <w:rsid w:val="00DA06FF"/>
    <w:rsid w:val="00DA0FDD"/>
    <w:rsid w:val="00DA1504"/>
    <w:rsid w:val="00DA1563"/>
    <w:rsid w:val="00DA1568"/>
    <w:rsid w:val="00DA1B66"/>
    <w:rsid w:val="00DA1D7E"/>
    <w:rsid w:val="00DA1EF9"/>
    <w:rsid w:val="00DA2A3B"/>
    <w:rsid w:val="00DA316F"/>
    <w:rsid w:val="00DA3643"/>
    <w:rsid w:val="00DA3B79"/>
    <w:rsid w:val="00DA3E91"/>
    <w:rsid w:val="00DA4064"/>
    <w:rsid w:val="00DA4C90"/>
    <w:rsid w:val="00DA4EEC"/>
    <w:rsid w:val="00DA56E1"/>
    <w:rsid w:val="00DA570A"/>
    <w:rsid w:val="00DA602D"/>
    <w:rsid w:val="00DA6040"/>
    <w:rsid w:val="00DA6467"/>
    <w:rsid w:val="00DA662B"/>
    <w:rsid w:val="00DA6A16"/>
    <w:rsid w:val="00DA6CCD"/>
    <w:rsid w:val="00DA6F01"/>
    <w:rsid w:val="00DA6F9E"/>
    <w:rsid w:val="00DA77EB"/>
    <w:rsid w:val="00DA7841"/>
    <w:rsid w:val="00DB0281"/>
    <w:rsid w:val="00DB0320"/>
    <w:rsid w:val="00DB04D2"/>
    <w:rsid w:val="00DB0608"/>
    <w:rsid w:val="00DB0772"/>
    <w:rsid w:val="00DB0B75"/>
    <w:rsid w:val="00DB0B83"/>
    <w:rsid w:val="00DB0D07"/>
    <w:rsid w:val="00DB1268"/>
    <w:rsid w:val="00DB1294"/>
    <w:rsid w:val="00DB1345"/>
    <w:rsid w:val="00DB13D1"/>
    <w:rsid w:val="00DB149B"/>
    <w:rsid w:val="00DB1A1B"/>
    <w:rsid w:val="00DB1ADB"/>
    <w:rsid w:val="00DB2101"/>
    <w:rsid w:val="00DB2412"/>
    <w:rsid w:val="00DB2594"/>
    <w:rsid w:val="00DB25C3"/>
    <w:rsid w:val="00DB2BE0"/>
    <w:rsid w:val="00DB2C26"/>
    <w:rsid w:val="00DB2D5A"/>
    <w:rsid w:val="00DB30B8"/>
    <w:rsid w:val="00DB3C7E"/>
    <w:rsid w:val="00DB3CFF"/>
    <w:rsid w:val="00DB3F9C"/>
    <w:rsid w:val="00DB4ADF"/>
    <w:rsid w:val="00DB4D5E"/>
    <w:rsid w:val="00DB4EE6"/>
    <w:rsid w:val="00DB526D"/>
    <w:rsid w:val="00DB52B0"/>
    <w:rsid w:val="00DB5884"/>
    <w:rsid w:val="00DB58D3"/>
    <w:rsid w:val="00DB59CA"/>
    <w:rsid w:val="00DB5A28"/>
    <w:rsid w:val="00DB5CD8"/>
    <w:rsid w:val="00DB5FA8"/>
    <w:rsid w:val="00DB6359"/>
    <w:rsid w:val="00DB6716"/>
    <w:rsid w:val="00DB6C09"/>
    <w:rsid w:val="00DB6E19"/>
    <w:rsid w:val="00DB74AF"/>
    <w:rsid w:val="00DC0187"/>
    <w:rsid w:val="00DC0529"/>
    <w:rsid w:val="00DC05D1"/>
    <w:rsid w:val="00DC0C01"/>
    <w:rsid w:val="00DC10C2"/>
    <w:rsid w:val="00DC1491"/>
    <w:rsid w:val="00DC19A9"/>
    <w:rsid w:val="00DC1A59"/>
    <w:rsid w:val="00DC1DB4"/>
    <w:rsid w:val="00DC2200"/>
    <w:rsid w:val="00DC247C"/>
    <w:rsid w:val="00DC2491"/>
    <w:rsid w:val="00DC2755"/>
    <w:rsid w:val="00DC2890"/>
    <w:rsid w:val="00DC2C0D"/>
    <w:rsid w:val="00DC2E56"/>
    <w:rsid w:val="00DC315B"/>
    <w:rsid w:val="00DC31FE"/>
    <w:rsid w:val="00DC32B4"/>
    <w:rsid w:val="00DC3DF6"/>
    <w:rsid w:val="00DC44B8"/>
    <w:rsid w:val="00DC46C3"/>
    <w:rsid w:val="00DC49B5"/>
    <w:rsid w:val="00DC4EF3"/>
    <w:rsid w:val="00DC5274"/>
    <w:rsid w:val="00DC5376"/>
    <w:rsid w:val="00DC57B3"/>
    <w:rsid w:val="00DC63E5"/>
    <w:rsid w:val="00DC682D"/>
    <w:rsid w:val="00DC7B5E"/>
    <w:rsid w:val="00DD032D"/>
    <w:rsid w:val="00DD053B"/>
    <w:rsid w:val="00DD06FC"/>
    <w:rsid w:val="00DD0A55"/>
    <w:rsid w:val="00DD0A7B"/>
    <w:rsid w:val="00DD0BC8"/>
    <w:rsid w:val="00DD16A0"/>
    <w:rsid w:val="00DD1744"/>
    <w:rsid w:val="00DD1996"/>
    <w:rsid w:val="00DD1D42"/>
    <w:rsid w:val="00DD1E71"/>
    <w:rsid w:val="00DD1E82"/>
    <w:rsid w:val="00DD1E8B"/>
    <w:rsid w:val="00DD1EF0"/>
    <w:rsid w:val="00DD2172"/>
    <w:rsid w:val="00DD2289"/>
    <w:rsid w:val="00DD22B9"/>
    <w:rsid w:val="00DD2B4D"/>
    <w:rsid w:val="00DD2F1B"/>
    <w:rsid w:val="00DD3396"/>
    <w:rsid w:val="00DD34C0"/>
    <w:rsid w:val="00DD35A0"/>
    <w:rsid w:val="00DD36F1"/>
    <w:rsid w:val="00DD39DF"/>
    <w:rsid w:val="00DD3C83"/>
    <w:rsid w:val="00DD489A"/>
    <w:rsid w:val="00DD4B76"/>
    <w:rsid w:val="00DD508D"/>
    <w:rsid w:val="00DD581C"/>
    <w:rsid w:val="00DD5DA3"/>
    <w:rsid w:val="00DD6244"/>
    <w:rsid w:val="00DD69F0"/>
    <w:rsid w:val="00DD6CB7"/>
    <w:rsid w:val="00DD7953"/>
    <w:rsid w:val="00DD79B6"/>
    <w:rsid w:val="00DD7D0C"/>
    <w:rsid w:val="00DD7F9F"/>
    <w:rsid w:val="00DE0AF4"/>
    <w:rsid w:val="00DE0D3B"/>
    <w:rsid w:val="00DE0DFE"/>
    <w:rsid w:val="00DE1236"/>
    <w:rsid w:val="00DE19C7"/>
    <w:rsid w:val="00DE1F15"/>
    <w:rsid w:val="00DE23F4"/>
    <w:rsid w:val="00DE24C6"/>
    <w:rsid w:val="00DE25E9"/>
    <w:rsid w:val="00DE2C76"/>
    <w:rsid w:val="00DE2CB4"/>
    <w:rsid w:val="00DE2EAC"/>
    <w:rsid w:val="00DE2F31"/>
    <w:rsid w:val="00DE3446"/>
    <w:rsid w:val="00DE35D8"/>
    <w:rsid w:val="00DE3BDC"/>
    <w:rsid w:val="00DE3CA7"/>
    <w:rsid w:val="00DE3DC3"/>
    <w:rsid w:val="00DE415A"/>
    <w:rsid w:val="00DE4348"/>
    <w:rsid w:val="00DE4429"/>
    <w:rsid w:val="00DE4C12"/>
    <w:rsid w:val="00DE4C4C"/>
    <w:rsid w:val="00DE4E9E"/>
    <w:rsid w:val="00DE54EC"/>
    <w:rsid w:val="00DE5875"/>
    <w:rsid w:val="00DE5E33"/>
    <w:rsid w:val="00DE62D7"/>
    <w:rsid w:val="00DE65E4"/>
    <w:rsid w:val="00DE688E"/>
    <w:rsid w:val="00DE7039"/>
    <w:rsid w:val="00DE7656"/>
    <w:rsid w:val="00DE78A6"/>
    <w:rsid w:val="00DF077D"/>
    <w:rsid w:val="00DF090B"/>
    <w:rsid w:val="00DF0F0D"/>
    <w:rsid w:val="00DF115E"/>
    <w:rsid w:val="00DF1180"/>
    <w:rsid w:val="00DF1311"/>
    <w:rsid w:val="00DF1545"/>
    <w:rsid w:val="00DF1E0E"/>
    <w:rsid w:val="00DF1E58"/>
    <w:rsid w:val="00DF201D"/>
    <w:rsid w:val="00DF209A"/>
    <w:rsid w:val="00DF22C5"/>
    <w:rsid w:val="00DF268F"/>
    <w:rsid w:val="00DF37F4"/>
    <w:rsid w:val="00DF4206"/>
    <w:rsid w:val="00DF4A4A"/>
    <w:rsid w:val="00DF4CE8"/>
    <w:rsid w:val="00DF4F80"/>
    <w:rsid w:val="00DF5091"/>
    <w:rsid w:val="00DF50FE"/>
    <w:rsid w:val="00DF5193"/>
    <w:rsid w:val="00DF57A5"/>
    <w:rsid w:val="00DF5922"/>
    <w:rsid w:val="00DF5B30"/>
    <w:rsid w:val="00DF63BD"/>
    <w:rsid w:val="00DF6442"/>
    <w:rsid w:val="00DF6757"/>
    <w:rsid w:val="00DF6862"/>
    <w:rsid w:val="00DF6930"/>
    <w:rsid w:val="00DF69AE"/>
    <w:rsid w:val="00DF70E1"/>
    <w:rsid w:val="00DF7173"/>
    <w:rsid w:val="00DF73F6"/>
    <w:rsid w:val="00DF76C2"/>
    <w:rsid w:val="00DF7BD2"/>
    <w:rsid w:val="00DF7C4F"/>
    <w:rsid w:val="00DF7C7A"/>
    <w:rsid w:val="00DF7EC2"/>
    <w:rsid w:val="00E00423"/>
    <w:rsid w:val="00E01E91"/>
    <w:rsid w:val="00E0242B"/>
    <w:rsid w:val="00E02A07"/>
    <w:rsid w:val="00E02F33"/>
    <w:rsid w:val="00E037E8"/>
    <w:rsid w:val="00E0394F"/>
    <w:rsid w:val="00E03A75"/>
    <w:rsid w:val="00E044D8"/>
    <w:rsid w:val="00E04760"/>
    <w:rsid w:val="00E047E4"/>
    <w:rsid w:val="00E051BD"/>
    <w:rsid w:val="00E05613"/>
    <w:rsid w:val="00E05A5B"/>
    <w:rsid w:val="00E05DE0"/>
    <w:rsid w:val="00E05F00"/>
    <w:rsid w:val="00E0684E"/>
    <w:rsid w:val="00E0700F"/>
    <w:rsid w:val="00E072E6"/>
    <w:rsid w:val="00E07B01"/>
    <w:rsid w:val="00E07E4C"/>
    <w:rsid w:val="00E10697"/>
    <w:rsid w:val="00E10C51"/>
    <w:rsid w:val="00E10D02"/>
    <w:rsid w:val="00E111C7"/>
    <w:rsid w:val="00E1177E"/>
    <w:rsid w:val="00E11860"/>
    <w:rsid w:val="00E11937"/>
    <w:rsid w:val="00E119DB"/>
    <w:rsid w:val="00E11B48"/>
    <w:rsid w:val="00E11C37"/>
    <w:rsid w:val="00E11E84"/>
    <w:rsid w:val="00E124DB"/>
    <w:rsid w:val="00E127AC"/>
    <w:rsid w:val="00E127B4"/>
    <w:rsid w:val="00E12A42"/>
    <w:rsid w:val="00E1385D"/>
    <w:rsid w:val="00E13F9F"/>
    <w:rsid w:val="00E1403F"/>
    <w:rsid w:val="00E14570"/>
    <w:rsid w:val="00E1483B"/>
    <w:rsid w:val="00E15333"/>
    <w:rsid w:val="00E15654"/>
    <w:rsid w:val="00E15860"/>
    <w:rsid w:val="00E15C15"/>
    <w:rsid w:val="00E15CF4"/>
    <w:rsid w:val="00E15D41"/>
    <w:rsid w:val="00E1614B"/>
    <w:rsid w:val="00E162E1"/>
    <w:rsid w:val="00E163DD"/>
    <w:rsid w:val="00E16546"/>
    <w:rsid w:val="00E16D64"/>
    <w:rsid w:val="00E16E81"/>
    <w:rsid w:val="00E17792"/>
    <w:rsid w:val="00E1788B"/>
    <w:rsid w:val="00E17B1B"/>
    <w:rsid w:val="00E17BE5"/>
    <w:rsid w:val="00E200A3"/>
    <w:rsid w:val="00E2010B"/>
    <w:rsid w:val="00E201C6"/>
    <w:rsid w:val="00E207F3"/>
    <w:rsid w:val="00E20CAA"/>
    <w:rsid w:val="00E20D95"/>
    <w:rsid w:val="00E20F2D"/>
    <w:rsid w:val="00E2114F"/>
    <w:rsid w:val="00E21235"/>
    <w:rsid w:val="00E214DA"/>
    <w:rsid w:val="00E21796"/>
    <w:rsid w:val="00E21C3F"/>
    <w:rsid w:val="00E21D0E"/>
    <w:rsid w:val="00E21E14"/>
    <w:rsid w:val="00E21F78"/>
    <w:rsid w:val="00E22465"/>
    <w:rsid w:val="00E2268A"/>
    <w:rsid w:val="00E2281F"/>
    <w:rsid w:val="00E22AE1"/>
    <w:rsid w:val="00E22C23"/>
    <w:rsid w:val="00E22E9B"/>
    <w:rsid w:val="00E231A2"/>
    <w:rsid w:val="00E231EE"/>
    <w:rsid w:val="00E23565"/>
    <w:rsid w:val="00E23B56"/>
    <w:rsid w:val="00E23B91"/>
    <w:rsid w:val="00E24231"/>
    <w:rsid w:val="00E24253"/>
    <w:rsid w:val="00E243ED"/>
    <w:rsid w:val="00E245E0"/>
    <w:rsid w:val="00E24BEC"/>
    <w:rsid w:val="00E24C19"/>
    <w:rsid w:val="00E24E89"/>
    <w:rsid w:val="00E24FCD"/>
    <w:rsid w:val="00E24FDC"/>
    <w:rsid w:val="00E258FC"/>
    <w:rsid w:val="00E2596A"/>
    <w:rsid w:val="00E25AD8"/>
    <w:rsid w:val="00E25CD6"/>
    <w:rsid w:val="00E25F2F"/>
    <w:rsid w:val="00E25FD8"/>
    <w:rsid w:val="00E26124"/>
    <w:rsid w:val="00E26DCB"/>
    <w:rsid w:val="00E26E05"/>
    <w:rsid w:val="00E27531"/>
    <w:rsid w:val="00E276AD"/>
    <w:rsid w:val="00E277B3"/>
    <w:rsid w:val="00E27EFA"/>
    <w:rsid w:val="00E30272"/>
    <w:rsid w:val="00E3038C"/>
    <w:rsid w:val="00E305EC"/>
    <w:rsid w:val="00E309B4"/>
    <w:rsid w:val="00E30AFA"/>
    <w:rsid w:val="00E30C68"/>
    <w:rsid w:val="00E31269"/>
    <w:rsid w:val="00E313AA"/>
    <w:rsid w:val="00E31628"/>
    <w:rsid w:val="00E31662"/>
    <w:rsid w:val="00E317BD"/>
    <w:rsid w:val="00E3187B"/>
    <w:rsid w:val="00E31BB0"/>
    <w:rsid w:val="00E324FA"/>
    <w:rsid w:val="00E325DF"/>
    <w:rsid w:val="00E32A65"/>
    <w:rsid w:val="00E32CFA"/>
    <w:rsid w:val="00E32E5D"/>
    <w:rsid w:val="00E32E87"/>
    <w:rsid w:val="00E32EB2"/>
    <w:rsid w:val="00E33120"/>
    <w:rsid w:val="00E33429"/>
    <w:rsid w:val="00E33797"/>
    <w:rsid w:val="00E33A8B"/>
    <w:rsid w:val="00E33AA0"/>
    <w:rsid w:val="00E33DEA"/>
    <w:rsid w:val="00E33EC8"/>
    <w:rsid w:val="00E3449F"/>
    <w:rsid w:val="00E349AF"/>
    <w:rsid w:val="00E34B8A"/>
    <w:rsid w:val="00E34D61"/>
    <w:rsid w:val="00E34E1D"/>
    <w:rsid w:val="00E3517B"/>
    <w:rsid w:val="00E352D2"/>
    <w:rsid w:val="00E356B9"/>
    <w:rsid w:val="00E3594C"/>
    <w:rsid w:val="00E35B7C"/>
    <w:rsid w:val="00E35D01"/>
    <w:rsid w:val="00E36106"/>
    <w:rsid w:val="00E3665C"/>
    <w:rsid w:val="00E36707"/>
    <w:rsid w:val="00E36AE3"/>
    <w:rsid w:val="00E36C0D"/>
    <w:rsid w:val="00E36C87"/>
    <w:rsid w:val="00E37071"/>
    <w:rsid w:val="00E3738A"/>
    <w:rsid w:val="00E3749F"/>
    <w:rsid w:val="00E40049"/>
    <w:rsid w:val="00E406CE"/>
    <w:rsid w:val="00E411A1"/>
    <w:rsid w:val="00E41326"/>
    <w:rsid w:val="00E414DA"/>
    <w:rsid w:val="00E41B8D"/>
    <w:rsid w:val="00E41DBA"/>
    <w:rsid w:val="00E425FB"/>
    <w:rsid w:val="00E438D7"/>
    <w:rsid w:val="00E43D02"/>
    <w:rsid w:val="00E43D53"/>
    <w:rsid w:val="00E4432A"/>
    <w:rsid w:val="00E445A2"/>
    <w:rsid w:val="00E44A04"/>
    <w:rsid w:val="00E45419"/>
    <w:rsid w:val="00E4593A"/>
    <w:rsid w:val="00E45C24"/>
    <w:rsid w:val="00E45C39"/>
    <w:rsid w:val="00E45E23"/>
    <w:rsid w:val="00E465D9"/>
    <w:rsid w:val="00E468E2"/>
    <w:rsid w:val="00E47677"/>
    <w:rsid w:val="00E50016"/>
    <w:rsid w:val="00E500BA"/>
    <w:rsid w:val="00E5063B"/>
    <w:rsid w:val="00E508CC"/>
    <w:rsid w:val="00E50AC3"/>
    <w:rsid w:val="00E50FE9"/>
    <w:rsid w:val="00E511DC"/>
    <w:rsid w:val="00E5128D"/>
    <w:rsid w:val="00E51369"/>
    <w:rsid w:val="00E514E1"/>
    <w:rsid w:val="00E51578"/>
    <w:rsid w:val="00E518FD"/>
    <w:rsid w:val="00E5195B"/>
    <w:rsid w:val="00E52480"/>
    <w:rsid w:val="00E52659"/>
    <w:rsid w:val="00E52DDF"/>
    <w:rsid w:val="00E531A6"/>
    <w:rsid w:val="00E531E0"/>
    <w:rsid w:val="00E53850"/>
    <w:rsid w:val="00E53E8D"/>
    <w:rsid w:val="00E53FE3"/>
    <w:rsid w:val="00E540F1"/>
    <w:rsid w:val="00E548DC"/>
    <w:rsid w:val="00E54BDD"/>
    <w:rsid w:val="00E54D0B"/>
    <w:rsid w:val="00E551AA"/>
    <w:rsid w:val="00E5585F"/>
    <w:rsid w:val="00E55BD7"/>
    <w:rsid w:val="00E55D1E"/>
    <w:rsid w:val="00E55FD8"/>
    <w:rsid w:val="00E5656F"/>
    <w:rsid w:val="00E56802"/>
    <w:rsid w:val="00E5682F"/>
    <w:rsid w:val="00E569F5"/>
    <w:rsid w:val="00E56A6C"/>
    <w:rsid w:val="00E576E2"/>
    <w:rsid w:val="00E576EB"/>
    <w:rsid w:val="00E60A58"/>
    <w:rsid w:val="00E60D58"/>
    <w:rsid w:val="00E611A2"/>
    <w:rsid w:val="00E612E4"/>
    <w:rsid w:val="00E6147F"/>
    <w:rsid w:val="00E61608"/>
    <w:rsid w:val="00E619FD"/>
    <w:rsid w:val="00E61B7B"/>
    <w:rsid w:val="00E61EA5"/>
    <w:rsid w:val="00E61F33"/>
    <w:rsid w:val="00E62082"/>
    <w:rsid w:val="00E62355"/>
    <w:rsid w:val="00E62ACD"/>
    <w:rsid w:val="00E6312C"/>
    <w:rsid w:val="00E638C3"/>
    <w:rsid w:val="00E638F4"/>
    <w:rsid w:val="00E63B50"/>
    <w:rsid w:val="00E63B5A"/>
    <w:rsid w:val="00E63E9E"/>
    <w:rsid w:val="00E644EA"/>
    <w:rsid w:val="00E645B3"/>
    <w:rsid w:val="00E648DA"/>
    <w:rsid w:val="00E6492B"/>
    <w:rsid w:val="00E64C3C"/>
    <w:rsid w:val="00E64FBF"/>
    <w:rsid w:val="00E65242"/>
    <w:rsid w:val="00E6669B"/>
    <w:rsid w:val="00E668EE"/>
    <w:rsid w:val="00E66902"/>
    <w:rsid w:val="00E66F2A"/>
    <w:rsid w:val="00E6750C"/>
    <w:rsid w:val="00E67512"/>
    <w:rsid w:val="00E6778C"/>
    <w:rsid w:val="00E67CBA"/>
    <w:rsid w:val="00E67E60"/>
    <w:rsid w:val="00E7032C"/>
    <w:rsid w:val="00E707A0"/>
    <w:rsid w:val="00E70A16"/>
    <w:rsid w:val="00E70BA9"/>
    <w:rsid w:val="00E70EB6"/>
    <w:rsid w:val="00E7144D"/>
    <w:rsid w:val="00E71C3A"/>
    <w:rsid w:val="00E7314F"/>
    <w:rsid w:val="00E73715"/>
    <w:rsid w:val="00E73C11"/>
    <w:rsid w:val="00E73E7A"/>
    <w:rsid w:val="00E73ECE"/>
    <w:rsid w:val="00E7400F"/>
    <w:rsid w:val="00E74285"/>
    <w:rsid w:val="00E7467B"/>
    <w:rsid w:val="00E747C3"/>
    <w:rsid w:val="00E7527E"/>
    <w:rsid w:val="00E75C49"/>
    <w:rsid w:val="00E75C7D"/>
    <w:rsid w:val="00E76295"/>
    <w:rsid w:val="00E762E0"/>
    <w:rsid w:val="00E76845"/>
    <w:rsid w:val="00E7691E"/>
    <w:rsid w:val="00E76A56"/>
    <w:rsid w:val="00E76CA8"/>
    <w:rsid w:val="00E80492"/>
    <w:rsid w:val="00E806B6"/>
    <w:rsid w:val="00E807D4"/>
    <w:rsid w:val="00E80968"/>
    <w:rsid w:val="00E80D7F"/>
    <w:rsid w:val="00E80F00"/>
    <w:rsid w:val="00E812B6"/>
    <w:rsid w:val="00E815E2"/>
    <w:rsid w:val="00E816B1"/>
    <w:rsid w:val="00E81B59"/>
    <w:rsid w:val="00E81CCF"/>
    <w:rsid w:val="00E8225C"/>
    <w:rsid w:val="00E82406"/>
    <w:rsid w:val="00E82562"/>
    <w:rsid w:val="00E82F5B"/>
    <w:rsid w:val="00E8330F"/>
    <w:rsid w:val="00E838DE"/>
    <w:rsid w:val="00E83E38"/>
    <w:rsid w:val="00E83EC8"/>
    <w:rsid w:val="00E840A1"/>
    <w:rsid w:val="00E841C7"/>
    <w:rsid w:val="00E84268"/>
    <w:rsid w:val="00E8429B"/>
    <w:rsid w:val="00E8493C"/>
    <w:rsid w:val="00E84997"/>
    <w:rsid w:val="00E84C4D"/>
    <w:rsid w:val="00E84FC6"/>
    <w:rsid w:val="00E856D1"/>
    <w:rsid w:val="00E85995"/>
    <w:rsid w:val="00E85A26"/>
    <w:rsid w:val="00E8635E"/>
    <w:rsid w:val="00E864C6"/>
    <w:rsid w:val="00E86841"/>
    <w:rsid w:val="00E869AF"/>
    <w:rsid w:val="00E86D06"/>
    <w:rsid w:val="00E86D30"/>
    <w:rsid w:val="00E86E8B"/>
    <w:rsid w:val="00E86E90"/>
    <w:rsid w:val="00E872D6"/>
    <w:rsid w:val="00E87378"/>
    <w:rsid w:val="00E876BD"/>
    <w:rsid w:val="00E87B61"/>
    <w:rsid w:val="00E87C1E"/>
    <w:rsid w:val="00E87F72"/>
    <w:rsid w:val="00E90793"/>
    <w:rsid w:val="00E90A8D"/>
    <w:rsid w:val="00E90CA6"/>
    <w:rsid w:val="00E914C4"/>
    <w:rsid w:val="00E91B9B"/>
    <w:rsid w:val="00E91FD3"/>
    <w:rsid w:val="00E921AE"/>
    <w:rsid w:val="00E92785"/>
    <w:rsid w:val="00E92831"/>
    <w:rsid w:val="00E92DBB"/>
    <w:rsid w:val="00E92DFB"/>
    <w:rsid w:val="00E935EC"/>
    <w:rsid w:val="00E9364A"/>
    <w:rsid w:val="00E936EE"/>
    <w:rsid w:val="00E93B45"/>
    <w:rsid w:val="00E94418"/>
    <w:rsid w:val="00E94DD1"/>
    <w:rsid w:val="00E95048"/>
    <w:rsid w:val="00E951D5"/>
    <w:rsid w:val="00E95663"/>
    <w:rsid w:val="00E958AE"/>
    <w:rsid w:val="00E95A2E"/>
    <w:rsid w:val="00E95BBB"/>
    <w:rsid w:val="00E95E92"/>
    <w:rsid w:val="00E95EE7"/>
    <w:rsid w:val="00E95FBE"/>
    <w:rsid w:val="00E95FC0"/>
    <w:rsid w:val="00E969F2"/>
    <w:rsid w:val="00E96B20"/>
    <w:rsid w:val="00E97B4B"/>
    <w:rsid w:val="00E97E51"/>
    <w:rsid w:val="00EA0132"/>
    <w:rsid w:val="00EA0350"/>
    <w:rsid w:val="00EA0D97"/>
    <w:rsid w:val="00EA0F6C"/>
    <w:rsid w:val="00EA124D"/>
    <w:rsid w:val="00EA12E7"/>
    <w:rsid w:val="00EA13B3"/>
    <w:rsid w:val="00EA1B50"/>
    <w:rsid w:val="00EA2949"/>
    <w:rsid w:val="00EA2992"/>
    <w:rsid w:val="00EA2DB9"/>
    <w:rsid w:val="00EA2FEC"/>
    <w:rsid w:val="00EA30B3"/>
    <w:rsid w:val="00EA3A26"/>
    <w:rsid w:val="00EA4024"/>
    <w:rsid w:val="00EA423F"/>
    <w:rsid w:val="00EA44B9"/>
    <w:rsid w:val="00EA4CB7"/>
    <w:rsid w:val="00EA527B"/>
    <w:rsid w:val="00EA5507"/>
    <w:rsid w:val="00EA57FE"/>
    <w:rsid w:val="00EA5C0E"/>
    <w:rsid w:val="00EA5F74"/>
    <w:rsid w:val="00EA61DD"/>
    <w:rsid w:val="00EA6492"/>
    <w:rsid w:val="00EA689E"/>
    <w:rsid w:val="00EA6A70"/>
    <w:rsid w:val="00EA6C82"/>
    <w:rsid w:val="00EA6DA3"/>
    <w:rsid w:val="00EA736B"/>
    <w:rsid w:val="00EA7B6B"/>
    <w:rsid w:val="00EA7B98"/>
    <w:rsid w:val="00EA7BA0"/>
    <w:rsid w:val="00EA7BC5"/>
    <w:rsid w:val="00EA7C53"/>
    <w:rsid w:val="00EB01D4"/>
    <w:rsid w:val="00EB08B2"/>
    <w:rsid w:val="00EB0BC9"/>
    <w:rsid w:val="00EB0C9F"/>
    <w:rsid w:val="00EB0EF4"/>
    <w:rsid w:val="00EB159B"/>
    <w:rsid w:val="00EB1889"/>
    <w:rsid w:val="00EB1B1E"/>
    <w:rsid w:val="00EB1ED4"/>
    <w:rsid w:val="00EB4622"/>
    <w:rsid w:val="00EB49AE"/>
    <w:rsid w:val="00EB4D62"/>
    <w:rsid w:val="00EB4E17"/>
    <w:rsid w:val="00EB54D2"/>
    <w:rsid w:val="00EB5883"/>
    <w:rsid w:val="00EB5DA5"/>
    <w:rsid w:val="00EB5EC3"/>
    <w:rsid w:val="00EB666A"/>
    <w:rsid w:val="00EB6CCD"/>
    <w:rsid w:val="00EB6F44"/>
    <w:rsid w:val="00EB7452"/>
    <w:rsid w:val="00EB7846"/>
    <w:rsid w:val="00EB7C99"/>
    <w:rsid w:val="00EC00F8"/>
    <w:rsid w:val="00EC1033"/>
    <w:rsid w:val="00EC11F2"/>
    <w:rsid w:val="00EC1554"/>
    <w:rsid w:val="00EC1577"/>
    <w:rsid w:val="00EC16AF"/>
    <w:rsid w:val="00EC1889"/>
    <w:rsid w:val="00EC1927"/>
    <w:rsid w:val="00EC1FC4"/>
    <w:rsid w:val="00EC2024"/>
    <w:rsid w:val="00EC2365"/>
    <w:rsid w:val="00EC35CB"/>
    <w:rsid w:val="00EC38B0"/>
    <w:rsid w:val="00EC3C34"/>
    <w:rsid w:val="00EC3D2F"/>
    <w:rsid w:val="00EC3F06"/>
    <w:rsid w:val="00EC405B"/>
    <w:rsid w:val="00EC4391"/>
    <w:rsid w:val="00EC4896"/>
    <w:rsid w:val="00EC4920"/>
    <w:rsid w:val="00EC4BE2"/>
    <w:rsid w:val="00EC4C47"/>
    <w:rsid w:val="00EC4F81"/>
    <w:rsid w:val="00EC500B"/>
    <w:rsid w:val="00EC518D"/>
    <w:rsid w:val="00EC5256"/>
    <w:rsid w:val="00EC588E"/>
    <w:rsid w:val="00EC590A"/>
    <w:rsid w:val="00EC5A18"/>
    <w:rsid w:val="00EC6790"/>
    <w:rsid w:val="00EC67B5"/>
    <w:rsid w:val="00EC6A87"/>
    <w:rsid w:val="00EC73A1"/>
    <w:rsid w:val="00EC742A"/>
    <w:rsid w:val="00EC7450"/>
    <w:rsid w:val="00EC77B1"/>
    <w:rsid w:val="00EC78AF"/>
    <w:rsid w:val="00EC7EAE"/>
    <w:rsid w:val="00ED0235"/>
    <w:rsid w:val="00ED0703"/>
    <w:rsid w:val="00ED074A"/>
    <w:rsid w:val="00ED0874"/>
    <w:rsid w:val="00ED0C41"/>
    <w:rsid w:val="00ED1BE3"/>
    <w:rsid w:val="00ED1FD0"/>
    <w:rsid w:val="00ED2098"/>
    <w:rsid w:val="00ED2283"/>
    <w:rsid w:val="00ED274A"/>
    <w:rsid w:val="00ED2B1C"/>
    <w:rsid w:val="00ED2F45"/>
    <w:rsid w:val="00ED33D1"/>
    <w:rsid w:val="00ED4112"/>
    <w:rsid w:val="00ED4317"/>
    <w:rsid w:val="00ED438D"/>
    <w:rsid w:val="00ED450D"/>
    <w:rsid w:val="00ED466D"/>
    <w:rsid w:val="00ED48A3"/>
    <w:rsid w:val="00ED48BC"/>
    <w:rsid w:val="00ED4ACB"/>
    <w:rsid w:val="00ED4D9C"/>
    <w:rsid w:val="00ED5F05"/>
    <w:rsid w:val="00ED626A"/>
    <w:rsid w:val="00ED669D"/>
    <w:rsid w:val="00ED685E"/>
    <w:rsid w:val="00ED6989"/>
    <w:rsid w:val="00ED709B"/>
    <w:rsid w:val="00ED7479"/>
    <w:rsid w:val="00ED762E"/>
    <w:rsid w:val="00ED7824"/>
    <w:rsid w:val="00ED7829"/>
    <w:rsid w:val="00ED7EB7"/>
    <w:rsid w:val="00EE01F7"/>
    <w:rsid w:val="00EE07EA"/>
    <w:rsid w:val="00EE0912"/>
    <w:rsid w:val="00EE139B"/>
    <w:rsid w:val="00EE13FF"/>
    <w:rsid w:val="00EE145C"/>
    <w:rsid w:val="00EE1635"/>
    <w:rsid w:val="00EE17F4"/>
    <w:rsid w:val="00EE19D5"/>
    <w:rsid w:val="00EE2555"/>
    <w:rsid w:val="00EE267D"/>
    <w:rsid w:val="00EE26E7"/>
    <w:rsid w:val="00EE276A"/>
    <w:rsid w:val="00EE2D80"/>
    <w:rsid w:val="00EE2EF4"/>
    <w:rsid w:val="00EE308C"/>
    <w:rsid w:val="00EE336B"/>
    <w:rsid w:val="00EE3618"/>
    <w:rsid w:val="00EE387E"/>
    <w:rsid w:val="00EE3915"/>
    <w:rsid w:val="00EE3CD8"/>
    <w:rsid w:val="00EE4598"/>
    <w:rsid w:val="00EE4706"/>
    <w:rsid w:val="00EE471C"/>
    <w:rsid w:val="00EE4CA0"/>
    <w:rsid w:val="00EE4DBF"/>
    <w:rsid w:val="00EE4FEF"/>
    <w:rsid w:val="00EE514B"/>
    <w:rsid w:val="00EE5359"/>
    <w:rsid w:val="00EE53A0"/>
    <w:rsid w:val="00EE53CB"/>
    <w:rsid w:val="00EE5FBE"/>
    <w:rsid w:val="00EE6068"/>
    <w:rsid w:val="00EE6149"/>
    <w:rsid w:val="00EE6448"/>
    <w:rsid w:val="00EE6820"/>
    <w:rsid w:val="00EE68B3"/>
    <w:rsid w:val="00EE69DC"/>
    <w:rsid w:val="00EE6FC6"/>
    <w:rsid w:val="00EE76F7"/>
    <w:rsid w:val="00EE7858"/>
    <w:rsid w:val="00EE7AE1"/>
    <w:rsid w:val="00EE7BB3"/>
    <w:rsid w:val="00EE7E96"/>
    <w:rsid w:val="00EF0090"/>
    <w:rsid w:val="00EF023A"/>
    <w:rsid w:val="00EF039D"/>
    <w:rsid w:val="00EF03D5"/>
    <w:rsid w:val="00EF0949"/>
    <w:rsid w:val="00EF09E6"/>
    <w:rsid w:val="00EF0C06"/>
    <w:rsid w:val="00EF0E06"/>
    <w:rsid w:val="00EF0EEE"/>
    <w:rsid w:val="00EF177D"/>
    <w:rsid w:val="00EF28CA"/>
    <w:rsid w:val="00EF2972"/>
    <w:rsid w:val="00EF299E"/>
    <w:rsid w:val="00EF2C21"/>
    <w:rsid w:val="00EF2FA8"/>
    <w:rsid w:val="00EF3656"/>
    <w:rsid w:val="00EF36AF"/>
    <w:rsid w:val="00EF36FE"/>
    <w:rsid w:val="00EF38CD"/>
    <w:rsid w:val="00EF414C"/>
    <w:rsid w:val="00EF4353"/>
    <w:rsid w:val="00EF4596"/>
    <w:rsid w:val="00EF488E"/>
    <w:rsid w:val="00EF4D23"/>
    <w:rsid w:val="00EF5011"/>
    <w:rsid w:val="00EF50C1"/>
    <w:rsid w:val="00EF510F"/>
    <w:rsid w:val="00EF5359"/>
    <w:rsid w:val="00EF5AE1"/>
    <w:rsid w:val="00EF5B93"/>
    <w:rsid w:val="00EF5BA8"/>
    <w:rsid w:val="00EF5C8A"/>
    <w:rsid w:val="00EF5C8D"/>
    <w:rsid w:val="00EF5DF4"/>
    <w:rsid w:val="00EF60E6"/>
    <w:rsid w:val="00EF6342"/>
    <w:rsid w:val="00EF67C4"/>
    <w:rsid w:val="00EF6BFE"/>
    <w:rsid w:val="00EF6CDD"/>
    <w:rsid w:val="00EF6CE4"/>
    <w:rsid w:val="00EF7532"/>
    <w:rsid w:val="00EF7A7B"/>
    <w:rsid w:val="00F000B3"/>
    <w:rsid w:val="00F002F1"/>
    <w:rsid w:val="00F00A8B"/>
    <w:rsid w:val="00F00CB6"/>
    <w:rsid w:val="00F010B7"/>
    <w:rsid w:val="00F0169F"/>
    <w:rsid w:val="00F019F5"/>
    <w:rsid w:val="00F02267"/>
    <w:rsid w:val="00F0259D"/>
    <w:rsid w:val="00F02841"/>
    <w:rsid w:val="00F029BF"/>
    <w:rsid w:val="00F033B4"/>
    <w:rsid w:val="00F04323"/>
    <w:rsid w:val="00F0481E"/>
    <w:rsid w:val="00F049A7"/>
    <w:rsid w:val="00F04CC1"/>
    <w:rsid w:val="00F04D47"/>
    <w:rsid w:val="00F052FB"/>
    <w:rsid w:val="00F05442"/>
    <w:rsid w:val="00F05610"/>
    <w:rsid w:val="00F06712"/>
    <w:rsid w:val="00F06F6B"/>
    <w:rsid w:val="00F070AE"/>
    <w:rsid w:val="00F074BA"/>
    <w:rsid w:val="00F07646"/>
    <w:rsid w:val="00F07A93"/>
    <w:rsid w:val="00F07B4C"/>
    <w:rsid w:val="00F07BDF"/>
    <w:rsid w:val="00F07DC9"/>
    <w:rsid w:val="00F1000F"/>
    <w:rsid w:val="00F1016F"/>
    <w:rsid w:val="00F1055F"/>
    <w:rsid w:val="00F106F8"/>
    <w:rsid w:val="00F10739"/>
    <w:rsid w:val="00F10A88"/>
    <w:rsid w:val="00F12041"/>
    <w:rsid w:val="00F1257D"/>
    <w:rsid w:val="00F12971"/>
    <w:rsid w:val="00F12AE9"/>
    <w:rsid w:val="00F12F56"/>
    <w:rsid w:val="00F130F4"/>
    <w:rsid w:val="00F13AE4"/>
    <w:rsid w:val="00F13B18"/>
    <w:rsid w:val="00F1430E"/>
    <w:rsid w:val="00F14FE1"/>
    <w:rsid w:val="00F1516D"/>
    <w:rsid w:val="00F152EE"/>
    <w:rsid w:val="00F159AF"/>
    <w:rsid w:val="00F15C39"/>
    <w:rsid w:val="00F15CFF"/>
    <w:rsid w:val="00F15D71"/>
    <w:rsid w:val="00F15F8C"/>
    <w:rsid w:val="00F162F9"/>
    <w:rsid w:val="00F16C06"/>
    <w:rsid w:val="00F16CED"/>
    <w:rsid w:val="00F16F2B"/>
    <w:rsid w:val="00F16F8F"/>
    <w:rsid w:val="00F17008"/>
    <w:rsid w:val="00F17ACE"/>
    <w:rsid w:val="00F17B46"/>
    <w:rsid w:val="00F20891"/>
    <w:rsid w:val="00F20AA8"/>
    <w:rsid w:val="00F21583"/>
    <w:rsid w:val="00F218BE"/>
    <w:rsid w:val="00F21B35"/>
    <w:rsid w:val="00F21D37"/>
    <w:rsid w:val="00F21D38"/>
    <w:rsid w:val="00F21DA4"/>
    <w:rsid w:val="00F22B9D"/>
    <w:rsid w:val="00F22D8D"/>
    <w:rsid w:val="00F22FF4"/>
    <w:rsid w:val="00F232B7"/>
    <w:rsid w:val="00F23392"/>
    <w:rsid w:val="00F2388E"/>
    <w:rsid w:val="00F238A2"/>
    <w:rsid w:val="00F23FC9"/>
    <w:rsid w:val="00F24405"/>
    <w:rsid w:val="00F24BA4"/>
    <w:rsid w:val="00F24C51"/>
    <w:rsid w:val="00F24CE0"/>
    <w:rsid w:val="00F253BB"/>
    <w:rsid w:val="00F25566"/>
    <w:rsid w:val="00F2585F"/>
    <w:rsid w:val="00F25D37"/>
    <w:rsid w:val="00F25FA6"/>
    <w:rsid w:val="00F26520"/>
    <w:rsid w:val="00F265C2"/>
    <w:rsid w:val="00F265EB"/>
    <w:rsid w:val="00F26991"/>
    <w:rsid w:val="00F26A9A"/>
    <w:rsid w:val="00F26BE9"/>
    <w:rsid w:val="00F26DA3"/>
    <w:rsid w:val="00F26E76"/>
    <w:rsid w:val="00F26ECD"/>
    <w:rsid w:val="00F26F45"/>
    <w:rsid w:val="00F27596"/>
    <w:rsid w:val="00F27915"/>
    <w:rsid w:val="00F27BB3"/>
    <w:rsid w:val="00F27D7E"/>
    <w:rsid w:val="00F27F26"/>
    <w:rsid w:val="00F300F1"/>
    <w:rsid w:val="00F30200"/>
    <w:rsid w:val="00F30209"/>
    <w:rsid w:val="00F30613"/>
    <w:rsid w:val="00F3064C"/>
    <w:rsid w:val="00F306F3"/>
    <w:rsid w:val="00F30A8C"/>
    <w:rsid w:val="00F30E3E"/>
    <w:rsid w:val="00F31894"/>
    <w:rsid w:val="00F31A82"/>
    <w:rsid w:val="00F31C99"/>
    <w:rsid w:val="00F31D4F"/>
    <w:rsid w:val="00F3291B"/>
    <w:rsid w:val="00F32CA6"/>
    <w:rsid w:val="00F32CB7"/>
    <w:rsid w:val="00F3312F"/>
    <w:rsid w:val="00F337DA"/>
    <w:rsid w:val="00F33850"/>
    <w:rsid w:val="00F342D0"/>
    <w:rsid w:val="00F345A3"/>
    <w:rsid w:val="00F34FE9"/>
    <w:rsid w:val="00F35041"/>
    <w:rsid w:val="00F351B5"/>
    <w:rsid w:val="00F353AD"/>
    <w:rsid w:val="00F361C4"/>
    <w:rsid w:val="00F36408"/>
    <w:rsid w:val="00F3648E"/>
    <w:rsid w:val="00F36AFC"/>
    <w:rsid w:val="00F36DAD"/>
    <w:rsid w:val="00F36ED8"/>
    <w:rsid w:val="00F36F7C"/>
    <w:rsid w:val="00F375B5"/>
    <w:rsid w:val="00F37610"/>
    <w:rsid w:val="00F37A77"/>
    <w:rsid w:val="00F40537"/>
    <w:rsid w:val="00F405C0"/>
    <w:rsid w:val="00F406B3"/>
    <w:rsid w:val="00F4078E"/>
    <w:rsid w:val="00F40832"/>
    <w:rsid w:val="00F40EC5"/>
    <w:rsid w:val="00F4109C"/>
    <w:rsid w:val="00F413AD"/>
    <w:rsid w:val="00F415B3"/>
    <w:rsid w:val="00F41873"/>
    <w:rsid w:val="00F41D2C"/>
    <w:rsid w:val="00F42283"/>
    <w:rsid w:val="00F423BD"/>
    <w:rsid w:val="00F42417"/>
    <w:rsid w:val="00F43294"/>
    <w:rsid w:val="00F432F1"/>
    <w:rsid w:val="00F43657"/>
    <w:rsid w:val="00F440B5"/>
    <w:rsid w:val="00F4429F"/>
    <w:rsid w:val="00F443F3"/>
    <w:rsid w:val="00F44919"/>
    <w:rsid w:val="00F44978"/>
    <w:rsid w:val="00F44DC8"/>
    <w:rsid w:val="00F45118"/>
    <w:rsid w:val="00F45295"/>
    <w:rsid w:val="00F45892"/>
    <w:rsid w:val="00F458EE"/>
    <w:rsid w:val="00F462B0"/>
    <w:rsid w:val="00F468C9"/>
    <w:rsid w:val="00F46933"/>
    <w:rsid w:val="00F470E6"/>
    <w:rsid w:val="00F474E7"/>
    <w:rsid w:val="00F478FD"/>
    <w:rsid w:val="00F47CB7"/>
    <w:rsid w:val="00F47F96"/>
    <w:rsid w:val="00F5084A"/>
    <w:rsid w:val="00F50D65"/>
    <w:rsid w:val="00F51A89"/>
    <w:rsid w:val="00F51C4D"/>
    <w:rsid w:val="00F51CBA"/>
    <w:rsid w:val="00F5228F"/>
    <w:rsid w:val="00F52607"/>
    <w:rsid w:val="00F52A6E"/>
    <w:rsid w:val="00F53542"/>
    <w:rsid w:val="00F5376C"/>
    <w:rsid w:val="00F53FD7"/>
    <w:rsid w:val="00F54107"/>
    <w:rsid w:val="00F5451D"/>
    <w:rsid w:val="00F5474B"/>
    <w:rsid w:val="00F548E8"/>
    <w:rsid w:val="00F54B9E"/>
    <w:rsid w:val="00F54C38"/>
    <w:rsid w:val="00F54FB0"/>
    <w:rsid w:val="00F551C3"/>
    <w:rsid w:val="00F556DD"/>
    <w:rsid w:val="00F55C39"/>
    <w:rsid w:val="00F55D0C"/>
    <w:rsid w:val="00F55D44"/>
    <w:rsid w:val="00F56063"/>
    <w:rsid w:val="00F560A8"/>
    <w:rsid w:val="00F56688"/>
    <w:rsid w:val="00F5688D"/>
    <w:rsid w:val="00F56DDC"/>
    <w:rsid w:val="00F56E9B"/>
    <w:rsid w:val="00F578F4"/>
    <w:rsid w:val="00F57A3A"/>
    <w:rsid w:val="00F57B76"/>
    <w:rsid w:val="00F6009A"/>
    <w:rsid w:val="00F600C1"/>
    <w:rsid w:val="00F604D1"/>
    <w:rsid w:val="00F612E7"/>
    <w:rsid w:val="00F61854"/>
    <w:rsid w:val="00F618D5"/>
    <w:rsid w:val="00F6195C"/>
    <w:rsid w:val="00F62087"/>
    <w:rsid w:val="00F620D1"/>
    <w:rsid w:val="00F622F9"/>
    <w:rsid w:val="00F625DA"/>
    <w:rsid w:val="00F62EC6"/>
    <w:rsid w:val="00F62ED0"/>
    <w:rsid w:val="00F63473"/>
    <w:rsid w:val="00F635DF"/>
    <w:rsid w:val="00F63D03"/>
    <w:rsid w:val="00F6484E"/>
    <w:rsid w:val="00F648DC"/>
    <w:rsid w:val="00F64DF2"/>
    <w:rsid w:val="00F64E82"/>
    <w:rsid w:val="00F6585E"/>
    <w:rsid w:val="00F659CA"/>
    <w:rsid w:val="00F65B2B"/>
    <w:rsid w:val="00F66344"/>
    <w:rsid w:val="00F66716"/>
    <w:rsid w:val="00F670B4"/>
    <w:rsid w:val="00F672A0"/>
    <w:rsid w:val="00F678B5"/>
    <w:rsid w:val="00F67AA5"/>
    <w:rsid w:val="00F67BC0"/>
    <w:rsid w:val="00F67C62"/>
    <w:rsid w:val="00F70158"/>
    <w:rsid w:val="00F70321"/>
    <w:rsid w:val="00F70800"/>
    <w:rsid w:val="00F708EE"/>
    <w:rsid w:val="00F7188C"/>
    <w:rsid w:val="00F71E3A"/>
    <w:rsid w:val="00F71F08"/>
    <w:rsid w:val="00F7216E"/>
    <w:rsid w:val="00F72FEE"/>
    <w:rsid w:val="00F740FC"/>
    <w:rsid w:val="00F74319"/>
    <w:rsid w:val="00F7450F"/>
    <w:rsid w:val="00F747E9"/>
    <w:rsid w:val="00F74EBC"/>
    <w:rsid w:val="00F7553B"/>
    <w:rsid w:val="00F75576"/>
    <w:rsid w:val="00F75C89"/>
    <w:rsid w:val="00F75D9F"/>
    <w:rsid w:val="00F75E9E"/>
    <w:rsid w:val="00F75F10"/>
    <w:rsid w:val="00F760BC"/>
    <w:rsid w:val="00F76CF0"/>
    <w:rsid w:val="00F772C8"/>
    <w:rsid w:val="00F77B6A"/>
    <w:rsid w:val="00F8001F"/>
    <w:rsid w:val="00F80AD8"/>
    <w:rsid w:val="00F80CA6"/>
    <w:rsid w:val="00F80F11"/>
    <w:rsid w:val="00F8104A"/>
    <w:rsid w:val="00F81298"/>
    <w:rsid w:val="00F813D6"/>
    <w:rsid w:val="00F814D0"/>
    <w:rsid w:val="00F8173A"/>
    <w:rsid w:val="00F81E2F"/>
    <w:rsid w:val="00F8216C"/>
    <w:rsid w:val="00F823A8"/>
    <w:rsid w:val="00F8294E"/>
    <w:rsid w:val="00F82A5A"/>
    <w:rsid w:val="00F82AC3"/>
    <w:rsid w:val="00F82E8F"/>
    <w:rsid w:val="00F82F44"/>
    <w:rsid w:val="00F83E60"/>
    <w:rsid w:val="00F83F72"/>
    <w:rsid w:val="00F84078"/>
    <w:rsid w:val="00F847EF"/>
    <w:rsid w:val="00F84951"/>
    <w:rsid w:val="00F84CF6"/>
    <w:rsid w:val="00F853E1"/>
    <w:rsid w:val="00F85B89"/>
    <w:rsid w:val="00F85F89"/>
    <w:rsid w:val="00F8629C"/>
    <w:rsid w:val="00F862A7"/>
    <w:rsid w:val="00F862FE"/>
    <w:rsid w:val="00F86C04"/>
    <w:rsid w:val="00F87840"/>
    <w:rsid w:val="00F90141"/>
    <w:rsid w:val="00F90275"/>
    <w:rsid w:val="00F904B7"/>
    <w:rsid w:val="00F90553"/>
    <w:rsid w:val="00F90BDF"/>
    <w:rsid w:val="00F90FB5"/>
    <w:rsid w:val="00F910F0"/>
    <w:rsid w:val="00F91989"/>
    <w:rsid w:val="00F919ED"/>
    <w:rsid w:val="00F91DF5"/>
    <w:rsid w:val="00F91ED4"/>
    <w:rsid w:val="00F93353"/>
    <w:rsid w:val="00F93769"/>
    <w:rsid w:val="00F93893"/>
    <w:rsid w:val="00F93A25"/>
    <w:rsid w:val="00F93A91"/>
    <w:rsid w:val="00F93B79"/>
    <w:rsid w:val="00F93D4F"/>
    <w:rsid w:val="00F93F3E"/>
    <w:rsid w:val="00F9418A"/>
    <w:rsid w:val="00F943DC"/>
    <w:rsid w:val="00F94910"/>
    <w:rsid w:val="00F94CDE"/>
    <w:rsid w:val="00F94D1B"/>
    <w:rsid w:val="00F95152"/>
    <w:rsid w:val="00F954CE"/>
    <w:rsid w:val="00F95721"/>
    <w:rsid w:val="00F95AD5"/>
    <w:rsid w:val="00F95BF3"/>
    <w:rsid w:val="00F960C6"/>
    <w:rsid w:val="00F962F1"/>
    <w:rsid w:val="00F967E4"/>
    <w:rsid w:val="00F96A7D"/>
    <w:rsid w:val="00F96FEA"/>
    <w:rsid w:val="00F97A3A"/>
    <w:rsid w:val="00F97CD6"/>
    <w:rsid w:val="00F97E5F"/>
    <w:rsid w:val="00F97FDD"/>
    <w:rsid w:val="00FA02DE"/>
    <w:rsid w:val="00FA05AA"/>
    <w:rsid w:val="00FA101E"/>
    <w:rsid w:val="00FA154F"/>
    <w:rsid w:val="00FA1D17"/>
    <w:rsid w:val="00FA1D61"/>
    <w:rsid w:val="00FA2264"/>
    <w:rsid w:val="00FA2382"/>
    <w:rsid w:val="00FA2771"/>
    <w:rsid w:val="00FA2B85"/>
    <w:rsid w:val="00FA2EC5"/>
    <w:rsid w:val="00FA2F3D"/>
    <w:rsid w:val="00FA3057"/>
    <w:rsid w:val="00FA31AF"/>
    <w:rsid w:val="00FA3577"/>
    <w:rsid w:val="00FA37A6"/>
    <w:rsid w:val="00FA3D06"/>
    <w:rsid w:val="00FA3D38"/>
    <w:rsid w:val="00FA43A6"/>
    <w:rsid w:val="00FA449F"/>
    <w:rsid w:val="00FA46ED"/>
    <w:rsid w:val="00FA4FC4"/>
    <w:rsid w:val="00FA509D"/>
    <w:rsid w:val="00FA569C"/>
    <w:rsid w:val="00FA5C9E"/>
    <w:rsid w:val="00FA5F2C"/>
    <w:rsid w:val="00FA64A6"/>
    <w:rsid w:val="00FA6607"/>
    <w:rsid w:val="00FA6AA9"/>
    <w:rsid w:val="00FA72A6"/>
    <w:rsid w:val="00FA7354"/>
    <w:rsid w:val="00FA76FB"/>
    <w:rsid w:val="00FA7A17"/>
    <w:rsid w:val="00FA7F54"/>
    <w:rsid w:val="00FB03EE"/>
    <w:rsid w:val="00FB0F35"/>
    <w:rsid w:val="00FB0F57"/>
    <w:rsid w:val="00FB0F6E"/>
    <w:rsid w:val="00FB0FED"/>
    <w:rsid w:val="00FB10C0"/>
    <w:rsid w:val="00FB1315"/>
    <w:rsid w:val="00FB187F"/>
    <w:rsid w:val="00FB18BA"/>
    <w:rsid w:val="00FB196E"/>
    <w:rsid w:val="00FB29E6"/>
    <w:rsid w:val="00FB2B45"/>
    <w:rsid w:val="00FB2E34"/>
    <w:rsid w:val="00FB2E54"/>
    <w:rsid w:val="00FB3342"/>
    <w:rsid w:val="00FB3562"/>
    <w:rsid w:val="00FB35F4"/>
    <w:rsid w:val="00FB36CA"/>
    <w:rsid w:val="00FB3A8D"/>
    <w:rsid w:val="00FB3F2C"/>
    <w:rsid w:val="00FB43EF"/>
    <w:rsid w:val="00FB4491"/>
    <w:rsid w:val="00FB451B"/>
    <w:rsid w:val="00FB4539"/>
    <w:rsid w:val="00FB486D"/>
    <w:rsid w:val="00FB4A68"/>
    <w:rsid w:val="00FB4BA9"/>
    <w:rsid w:val="00FB4E1A"/>
    <w:rsid w:val="00FB54C1"/>
    <w:rsid w:val="00FB54D8"/>
    <w:rsid w:val="00FB6318"/>
    <w:rsid w:val="00FB6512"/>
    <w:rsid w:val="00FB6886"/>
    <w:rsid w:val="00FB68E4"/>
    <w:rsid w:val="00FB6A42"/>
    <w:rsid w:val="00FB7842"/>
    <w:rsid w:val="00FB7A11"/>
    <w:rsid w:val="00FB7AFD"/>
    <w:rsid w:val="00FB7B4A"/>
    <w:rsid w:val="00FB7C56"/>
    <w:rsid w:val="00FB7F26"/>
    <w:rsid w:val="00FC035C"/>
    <w:rsid w:val="00FC0918"/>
    <w:rsid w:val="00FC0C84"/>
    <w:rsid w:val="00FC0DA1"/>
    <w:rsid w:val="00FC1244"/>
    <w:rsid w:val="00FC144B"/>
    <w:rsid w:val="00FC15AA"/>
    <w:rsid w:val="00FC17F3"/>
    <w:rsid w:val="00FC1843"/>
    <w:rsid w:val="00FC1C0F"/>
    <w:rsid w:val="00FC234F"/>
    <w:rsid w:val="00FC27BF"/>
    <w:rsid w:val="00FC2953"/>
    <w:rsid w:val="00FC2A43"/>
    <w:rsid w:val="00FC2BCC"/>
    <w:rsid w:val="00FC340D"/>
    <w:rsid w:val="00FC34C4"/>
    <w:rsid w:val="00FC3995"/>
    <w:rsid w:val="00FC3A64"/>
    <w:rsid w:val="00FC405E"/>
    <w:rsid w:val="00FC4224"/>
    <w:rsid w:val="00FC423B"/>
    <w:rsid w:val="00FC42B6"/>
    <w:rsid w:val="00FC4519"/>
    <w:rsid w:val="00FC45AD"/>
    <w:rsid w:val="00FC4615"/>
    <w:rsid w:val="00FC47A8"/>
    <w:rsid w:val="00FC4A43"/>
    <w:rsid w:val="00FC4DAF"/>
    <w:rsid w:val="00FC5030"/>
    <w:rsid w:val="00FC5499"/>
    <w:rsid w:val="00FC5792"/>
    <w:rsid w:val="00FC59A8"/>
    <w:rsid w:val="00FC59B2"/>
    <w:rsid w:val="00FC6987"/>
    <w:rsid w:val="00FC69D0"/>
    <w:rsid w:val="00FC7262"/>
    <w:rsid w:val="00FC743A"/>
    <w:rsid w:val="00FC7534"/>
    <w:rsid w:val="00FC7832"/>
    <w:rsid w:val="00FD00A7"/>
    <w:rsid w:val="00FD00AF"/>
    <w:rsid w:val="00FD01DA"/>
    <w:rsid w:val="00FD0923"/>
    <w:rsid w:val="00FD0AD7"/>
    <w:rsid w:val="00FD0B48"/>
    <w:rsid w:val="00FD0DFB"/>
    <w:rsid w:val="00FD0F0E"/>
    <w:rsid w:val="00FD1CAD"/>
    <w:rsid w:val="00FD27B5"/>
    <w:rsid w:val="00FD2F8E"/>
    <w:rsid w:val="00FD3209"/>
    <w:rsid w:val="00FD44D6"/>
    <w:rsid w:val="00FD4622"/>
    <w:rsid w:val="00FD49C2"/>
    <w:rsid w:val="00FD4D85"/>
    <w:rsid w:val="00FD4D8C"/>
    <w:rsid w:val="00FD5283"/>
    <w:rsid w:val="00FD5551"/>
    <w:rsid w:val="00FD5EF7"/>
    <w:rsid w:val="00FD6098"/>
    <w:rsid w:val="00FD60CA"/>
    <w:rsid w:val="00FD647E"/>
    <w:rsid w:val="00FD6FC0"/>
    <w:rsid w:val="00FD733B"/>
    <w:rsid w:val="00FD7EA2"/>
    <w:rsid w:val="00FD7F19"/>
    <w:rsid w:val="00FE03FB"/>
    <w:rsid w:val="00FE05A1"/>
    <w:rsid w:val="00FE05AE"/>
    <w:rsid w:val="00FE05D6"/>
    <w:rsid w:val="00FE0A2E"/>
    <w:rsid w:val="00FE0CFC"/>
    <w:rsid w:val="00FE0F63"/>
    <w:rsid w:val="00FE113F"/>
    <w:rsid w:val="00FE119B"/>
    <w:rsid w:val="00FE162B"/>
    <w:rsid w:val="00FE1E5C"/>
    <w:rsid w:val="00FE20B0"/>
    <w:rsid w:val="00FE2D88"/>
    <w:rsid w:val="00FE2F1B"/>
    <w:rsid w:val="00FE34AA"/>
    <w:rsid w:val="00FE35F7"/>
    <w:rsid w:val="00FE363A"/>
    <w:rsid w:val="00FE3716"/>
    <w:rsid w:val="00FE3984"/>
    <w:rsid w:val="00FE3E8F"/>
    <w:rsid w:val="00FE4372"/>
    <w:rsid w:val="00FE4440"/>
    <w:rsid w:val="00FE458C"/>
    <w:rsid w:val="00FE473A"/>
    <w:rsid w:val="00FE4928"/>
    <w:rsid w:val="00FE49EA"/>
    <w:rsid w:val="00FE5114"/>
    <w:rsid w:val="00FE5193"/>
    <w:rsid w:val="00FE54B5"/>
    <w:rsid w:val="00FE5FD8"/>
    <w:rsid w:val="00FE60BE"/>
    <w:rsid w:val="00FE6195"/>
    <w:rsid w:val="00FE6393"/>
    <w:rsid w:val="00FE6600"/>
    <w:rsid w:val="00FE6841"/>
    <w:rsid w:val="00FE73B7"/>
    <w:rsid w:val="00FE74F5"/>
    <w:rsid w:val="00FE7758"/>
    <w:rsid w:val="00FE7962"/>
    <w:rsid w:val="00FE7D2B"/>
    <w:rsid w:val="00FE7E1D"/>
    <w:rsid w:val="00FE7F8B"/>
    <w:rsid w:val="00FE7F8E"/>
    <w:rsid w:val="00FF0484"/>
    <w:rsid w:val="00FF058E"/>
    <w:rsid w:val="00FF08D8"/>
    <w:rsid w:val="00FF09F2"/>
    <w:rsid w:val="00FF0BD3"/>
    <w:rsid w:val="00FF0F9F"/>
    <w:rsid w:val="00FF100B"/>
    <w:rsid w:val="00FF108A"/>
    <w:rsid w:val="00FF10A4"/>
    <w:rsid w:val="00FF121E"/>
    <w:rsid w:val="00FF1959"/>
    <w:rsid w:val="00FF19E8"/>
    <w:rsid w:val="00FF1C78"/>
    <w:rsid w:val="00FF21BD"/>
    <w:rsid w:val="00FF2244"/>
    <w:rsid w:val="00FF3167"/>
    <w:rsid w:val="00FF320E"/>
    <w:rsid w:val="00FF33FE"/>
    <w:rsid w:val="00FF3F4B"/>
    <w:rsid w:val="00FF4531"/>
    <w:rsid w:val="00FF4C94"/>
    <w:rsid w:val="00FF4CC3"/>
    <w:rsid w:val="00FF500B"/>
    <w:rsid w:val="00FF513B"/>
    <w:rsid w:val="00FF5345"/>
    <w:rsid w:val="00FF54EE"/>
    <w:rsid w:val="00FF57F2"/>
    <w:rsid w:val="00FF588D"/>
    <w:rsid w:val="00FF5F53"/>
    <w:rsid w:val="00FF62E8"/>
    <w:rsid w:val="00FF6A42"/>
    <w:rsid w:val="00FF6D9A"/>
    <w:rsid w:val="00FF6E64"/>
    <w:rsid w:val="00FF6FF6"/>
    <w:rsid w:val="00FF70C9"/>
    <w:rsid w:val="00FF756E"/>
    <w:rsid w:val="00FF78DB"/>
    <w:rsid w:val="00FF7A52"/>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058D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16934">
      <w:bodyDiv w:val="1"/>
      <w:marLeft w:val="0"/>
      <w:marRight w:val="0"/>
      <w:marTop w:val="0"/>
      <w:marBottom w:val="0"/>
      <w:divBdr>
        <w:top w:val="none" w:sz="0" w:space="0" w:color="auto"/>
        <w:left w:val="none" w:sz="0" w:space="0" w:color="auto"/>
        <w:bottom w:val="none" w:sz="0" w:space="0" w:color="auto"/>
        <w:right w:val="none" w:sz="0" w:space="0" w:color="auto"/>
      </w:divBdr>
      <w:divsChild>
        <w:div w:id="21238357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210850">
      <w:bodyDiv w:val="1"/>
      <w:marLeft w:val="0"/>
      <w:marRight w:val="0"/>
      <w:marTop w:val="0"/>
      <w:marBottom w:val="0"/>
      <w:divBdr>
        <w:top w:val="none" w:sz="0" w:space="0" w:color="auto"/>
        <w:left w:val="none" w:sz="0" w:space="0" w:color="auto"/>
        <w:bottom w:val="none" w:sz="0" w:space="0" w:color="auto"/>
        <w:right w:val="none" w:sz="0" w:space="0" w:color="auto"/>
      </w:divBdr>
      <w:divsChild>
        <w:div w:id="20744216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61844563">
              <w:marLeft w:val="0"/>
              <w:marRight w:val="0"/>
              <w:marTop w:val="0"/>
              <w:marBottom w:val="0"/>
              <w:divBdr>
                <w:top w:val="none" w:sz="0" w:space="0" w:color="auto"/>
                <w:left w:val="none" w:sz="0" w:space="0" w:color="auto"/>
                <w:bottom w:val="none" w:sz="0" w:space="0" w:color="auto"/>
                <w:right w:val="none" w:sz="0" w:space="0" w:color="auto"/>
              </w:divBdr>
              <w:divsChild>
                <w:div w:id="214049814">
                  <w:marLeft w:val="907"/>
                  <w:marRight w:val="0"/>
                  <w:marTop w:val="0"/>
                  <w:marBottom w:val="0"/>
                  <w:divBdr>
                    <w:top w:val="none" w:sz="0" w:space="0" w:color="auto"/>
                    <w:left w:val="none" w:sz="0" w:space="0" w:color="auto"/>
                    <w:bottom w:val="none" w:sz="0" w:space="0" w:color="auto"/>
                    <w:right w:val="none" w:sz="0" w:space="0" w:color="auto"/>
                  </w:divBdr>
                </w:div>
                <w:div w:id="1636250485">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82811">
      <w:bodyDiv w:val="1"/>
      <w:marLeft w:val="0"/>
      <w:marRight w:val="0"/>
      <w:marTop w:val="0"/>
      <w:marBottom w:val="0"/>
      <w:divBdr>
        <w:top w:val="none" w:sz="0" w:space="0" w:color="auto"/>
        <w:left w:val="none" w:sz="0" w:space="0" w:color="auto"/>
        <w:bottom w:val="none" w:sz="0" w:space="0" w:color="auto"/>
        <w:right w:val="none" w:sz="0" w:space="0" w:color="auto"/>
      </w:divBdr>
      <w:divsChild>
        <w:div w:id="3116385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95053675">
              <w:marLeft w:val="0"/>
              <w:marRight w:val="0"/>
              <w:marTop w:val="0"/>
              <w:marBottom w:val="0"/>
              <w:divBdr>
                <w:top w:val="none" w:sz="0" w:space="0" w:color="auto"/>
                <w:left w:val="none" w:sz="0" w:space="0" w:color="auto"/>
                <w:bottom w:val="none" w:sz="0" w:space="0" w:color="auto"/>
                <w:right w:val="none" w:sz="0" w:space="0" w:color="auto"/>
              </w:divBdr>
              <w:divsChild>
                <w:div w:id="1433086745">
                  <w:marLeft w:val="1361"/>
                  <w:marRight w:val="0"/>
                  <w:marTop w:val="0"/>
                  <w:marBottom w:val="0"/>
                  <w:divBdr>
                    <w:top w:val="none" w:sz="0" w:space="0" w:color="auto"/>
                    <w:left w:val="none" w:sz="0" w:space="0" w:color="auto"/>
                    <w:bottom w:val="none" w:sz="0" w:space="0" w:color="auto"/>
                    <w:right w:val="none" w:sz="0" w:space="0" w:color="auto"/>
                  </w:divBdr>
                </w:div>
                <w:div w:id="93913330">
                  <w:marLeft w:val="1361"/>
                  <w:marRight w:val="0"/>
                  <w:marTop w:val="0"/>
                  <w:marBottom w:val="0"/>
                  <w:divBdr>
                    <w:top w:val="none" w:sz="0" w:space="0" w:color="auto"/>
                    <w:left w:val="none" w:sz="0" w:space="0" w:color="auto"/>
                    <w:bottom w:val="none" w:sz="0" w:space="0" w:color="auto"/>
                    <w:right w:val="none" w:sz="0" w:space="0" w:color="auto"/>
                  </w:divBdr>
                </w:div>
                <w:div w:id="1234852758">
                  <w:marLeft w:val="1361"/>
                  <w:marRight w:val="0"/>
                  <w:marTop w:val="0"/>
                  <w:marBottom w:val="0"/>
                  <w:divBdr>
                    <w:top w:val="none" w:sz="0" w:space="0" w:color="auto"/>
                    <w:left w:val="none" w:sz="0" w:space="0" w:color="auto"/>
                    <w:bottom w:val="none" w:sz="0" w:space="0" w:color="auto"/>
                    <w:right w:val="none" w:sz="0" w:space="0" w:color="auto"/>
                  </w:divBdr>
                </w:div>
                <w:div w:id="80616564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8061104">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167725">
      <w:bodyDiv w:val="1"/>
      <w:marLeft w:val="0"/>
      <w:marRight w:val="0"/>
      <w:marTop w:val="0"/>
      <w:marBottom w:val="0"/>
      <w:divBdr>
        <w:top w:val="none" w:sz="0" w:space="0" w:color="auto"/>
        <w:left w:val="none" w:sz="0" w:space="0" w:color="auto"/>
        <w:bottom w:val="none" w:sz="0" w:space="0" w:color="auto"/>
        <w:right w:val="none" w:sz="0" w:space="0" w:color="auto"/>
      </w:divBdr>
    </w:div>
    <w:div w:id="345715596">
      <w:bodyDiv w:val="1"/>
      <w:marLeft w:val="0"/>
      <w:marRight w:val="0"/>
      <w:marTop w:val="0"/>
      <w:marBottom w:val="0"/>
      <w:divBdr>
        <w:top w:val="none" w:sz="0" w:space="0" w:color="auto"/>
        <w:left w:val="none" w:sz="0" w:space="0" w:color="auto"/>
        <w:bottom w:val="none" w:sz="0" w:space="0" w:color="auto"/>
        <w:right w:val="none" w:sz="0" w:space="0" w:color="auto"/>
      </w:divBdr>
      <w:divsChild>
        <w:div w:id="16541430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7989455">
              <w:marLeft w:val="0"/>
              <w:marRight w:val="0"/>
              <w:marTop w:val="0"/>
              <w:marBottom w:val="0"/>
              <w:divBdr>
                <w:top w:val="none" w:sz="0" w:space="0" w:color="auto"/>
                <w:left w:val="none" w:sz="0" w:space="0" w:color="auto"/>
                <w:bottom w:val="none" w:sz="0" w:space="0" w:color="auto"/>
                <w:right w:val="none" w:sz="0" w:space="0" w:color="auto"/>
              </w:divBdr>
              <w:divsChild>
                <w:div w:id="1938246172">
                  <w:marLeft w:val="1721"/>
                  <w:marRight w:val="0"/>
                  <w:marTop w:val="0"/>
                  <w:marBottom w:val="0"/>
                  <w:divBdr>
                    <w:top w:val="none" w:sz="0" w:space="0" w:color="auto"/>
                    <w:left w:val="none" w:sz="0" w:space="0" w:color="auto"/>
                    <w:bottom w:val="none" w:sz="0" w:space="0" w:color="auto"/>
                    <w:right w:val="none" w:sz="0" w:space="0" w:color="auto"/>
                  </w:divBdr>
                </w:div>
                <w:div w:id="1137409321">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16601">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8016607">
      <w:bodyDiv w:val="1"/>
      <w:marLeft w:val="0"/>
      <w:marRight w:val="0"/>
      <w:marTop w:val="0"/>
      <w:marBottom w:val="0"/>
      <w:divBdr>
        <w:top w:val="none" w:sz="0" w:space="0" w:color="auto"/>
        <w:left w:val="none" w:sz="0" w:space="0" w:color="auto"/>
        <w:bottom w:val="none" w:sz="0" w:space="0" w:color="auto"/>
        <w:right w:val="none" w:sz="0" w:space="0" w:color="auto"/>
      </w:divBdr>
      <w:divsChild>
        <w:div w:id="19042451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45255111">
              <w:marLeft w:val="0"/>
              <w:marRight w:val="0"/>
              <w:marTop w:val="0"/>
              <w:marBottom w:val="0"/>
              <w:divBdr>
                <w:top w:val="none" w:sz="0" w:space="0" w:color="auto"/>
                <w:left w:val="none" w:sz="0" w:space="0" w:color="auto"/>
                <w:bottom w:val="none" w:sz="0" w:space="0" w:color="auto"/>
                <w:right w:val="none" w:sz="0" w:space="0" w:color="auto"/>
              </w:divBdr>
              <w:divsChild>
                <w:div w:id="1712850427">
                  <w:marLeft w:val="1361"/>
                  <w:marRight w:val="0"/>
                  <w:marTop w:val="0"/>
                  <w:marBottom w:val="0"/>
                  <w:divBdr>
                    <w:top w:val="none" w:sz="0" w:space="0" w:color="auto"/>
                    <w:left w:val="none" w:sz="0" w:space="0" w:color="auto"/>
                    <w:bottom w:val="none" w:sz="0" w:space="0" w:color="auto"/>
                    <w:right w:val="none" w:sz="0" w:space="0" w:color="auto"/>
                  </w:divBdr>
                </w:div>
                <w:div w:id="82457179">
                  <w:marLeft w:val="1361"/>
                  <w:marRight w:val="0"/>
                  <w:marTop w:val="0"/>
                  <w:marBottom w:val="0"/>
                  <w:divBdr>
                    <w:top w:val="none" w:sz="0" w:space="0" w:color="auto"/>
                    <w:left w:val="none" w:sz="0" w:space="0" w:color="auto"/>
                    <w:bottom w:val="none" w:sz="0" w:space="0" w:color="auto"/>
                    <w:right w:val="none" w:sz="0" w:space="0" w:color="auto"/>
                  </w:divBdr>
                </w:div>
                <w:div w:id="1981837712">
                  <w:marLeft w:val="1361"/>
                  <w:marRight w:val="0"/>
                  <w:marTop w:val="0"/>
                  <w:marBottom w:val="0"/>
                  <w:divBdr>
                    <w:top w:val="none" w:sz="0" w:space="0" w:color="auto"/>
                    <w:left w:val="none" w:sz="0" w:space="0" w:color="auto"/>
                    <w:bottom w:val="none" w:sz="0" w:space="0" w:color="auto"/>
                    <w:right w:val="none" w:sz="0" w:space="0" w:color="auto"/>
                  </w:divBdr>
                </w:div>
                <w:div w:id="107527420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617227">
      <w:bodyDiv w:val="1"/>
      <w:marLeft w:val="0"/>
      <w:marRight w:val="0"/>
      <w:marTop w:val="0"/>
      <w:marBottom w:val="0"/>
      <w:divBdr>
        <w:top w:val="none" w:sz="0" w:space="0" w:color="auto"/>
        <w:left w:val="none" w:sz="0" w:space="0" w:color="auto"/>
        <w:bottom w:val="none" w:sz="0" w:space="0" w:color="auto"/>
        <w:right w:val="none" w:sz="0" w:space="0" w:color="auto"/>
      </w:divBdr>
      <w:divsChild>
        <w:div w:id="14040601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52147319">
              <w:marLeft w:val="0"/>
              <w:marRight w:val="0"/>
              <w:marTop w:val="0"/>
              <w:marBottom w:val="0"/>
              <w:divBdr>
                <w:top w:val="none" w:sz="0" w:space="0" w:color="auto"/>
                <w:left w:val="none" w:sz="0" w:space="0" w:color="auto"/>
                <w:bottom w:val="none" w:sz="0" w:space="0" w:color="auto"/>
                <w:right w:val="none" w:sz="0" w:space="0" w:color="auto"/>
              </w:divBdr>
              <w:divsChild>
                <w:div w:id="202450523">
                  <w:marLeft w:val="1721"/>
                  <w:marRight w:val="0"/>
                  <w:marTop w:val="0"/>
                  <w:marBottom w:val="0"/>
                  <w:divBdr>
                    <w:top w:val="none" w:sz="0" w:space="0" w:color="auto"/>
                    <w:left w:val="none" w:sz="0" w:space="0" w:color="auto"/>
                    <w:bottom w:val="none" w:sz="0" w:space="0" w:color="auto"/>
                    <w:right w:val="none" w:sz="0" w:space="0" w:color="auto"/>
                  </w:divBdr>
                </w:div>
                <w:div w:id="1917977712">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6650655">
      <w:bodyDiv w:val="1"/>
      <w:marLeft w:val="0"/>
      <w:marRight w:val="0"/>
      <w:marTop w:val="0"/>
      <w:marBottom w:val="0"/>
      <w:divBdr>
        <w:top w:val="none" w:sz="0" w:space="0" w:color="auto"/>
        <w:left w:val="none" w:sz="0" w:space="0" w:color="auto"/>
        <w:bottom w:val="none" w:sz="0" w:space="0" w:color="auto"/>
        <w:right w:val="none" w:sz="0" w:space="0" w:color="auto"/>
      </w:divBdr>
    </w:div>
    <w:div w:id="503977737">
      <w:bodyDiv w:val="1"/>
      <w:marLeft w:val="0"/>
      <w:marRight w:val="0"/>
      <w:marTop w:val="0"/>
      <w:marBottom w:val="0"/>
      <w:divBdr>
        <w:top w:val="none" w:sz="0" w:space="0" w:color="auto"/>
        <w:left w:val="none" w:sz="0" w:space="0" w:color="auto"/>
        <w:bottom w:val="none" w:sz="0" w:space="0" w:color="auto"/>
        <w:right w:val="none" w:sz="0" w:space="0" w:color="auto"/>
      </w:divBdr>
      <w:divsChild>
        <w:div w:id="951127102">
          <w:marLeft w:val="567"/>
          <w:marRight w:val="0"/>
          <w:marTop w:val="0"/>
          <w:marBottom w:val="0"/>
          <w:divBdr>
            <w:top w:val="none" w:sz="0" w:space="0" w:color="auto"/>
            <w:left w:val="none" w:sz="0" w:space="0" w:color="auto"/>
            <w:bottom w:val="none" w:sz="0" w:space="0" w:color="auto"/>
            <w:right w:val="none" w:sz="0" w:space="0" w:color="auto"/>
          </w:divBdr>
        </w:div>
        <w:div w:id="736435083">
          <w:marLeft w:val="851"/>
          <w:marRight w:val="0"/>
          <w:marTop w:val="0"/>
          <w:marBottom w:val="0"/>
          <w:divBdr>
            <w:top w:val="none" w:sz="0" w:space="0" w:color="auto"/>
            <w:left w:val="none" w:sz="0" w:space="0" w:color="auto"/>
            <w:bottom w:val="none" w:sz="0" w:space="0" w:color="auto"/>
            <w:right w:val="none" w:sz="0" w:space="0" w:color="auto"/>
          </w:divBdr>
        </w:div>
        <w:div w:id="745952069">
          <w:marLeft w:val="851"/>
          <w:marRight w:val="0"/>
          <w:marTop w:val="0"/>
          <w:marBottom w:val="0"/>
          <w:divBdr>
            <w:top w:val="none" w:sz="0" w:space="0" w:color="auto"/>
            <w:left w:val="none" w:sz="0" w:space="0" w:color="auto"/>
            <w:bottom w:val="none" w:sz="0" w:space="0" w:color="auto"/>
            <w:right w:val="none" w:sz="0" w:space="0" w:color="auto"/>
          </w:divBdr>
        </w:div>
        <w:div w:id="740250018">
          <w:marLeft w:val="851"/>
          <w:marRight w:val="0"/>
          <w:marTop w:val="0"/>
          <w:marBottom w:val="0"/>
          <w:divBdr>
            <w:top w:val="none" w:sz="0" w:space="0" w:color="auto"/>
            <w:left w:val="none" w:sz="0" w:space="0" w:color="auto"/>
            <w:bottom w:val="none" w:sz="0" w:space="0" w:color="auto"/>
            <w:right w:val="none" w:sz="0" w:space="0" w:color="auto"/>
          </w:divBdr>
        </w:div>
        <w:div w:id="1685011952">
          <w:marLeft w:val="851"/>
          <w:marRight w:val="0"/>
          <w:marTop w:val="0"/>
          <w:marBottom w:val="0"/>
          <w:divBdr>
            <w:top w:val="none" w:sz="0" w:space="0" w:color="auto"/>
            <w:left w:val="none" w:sz="0" w:space="0" w:color="auto"/>
            <w:bottom w:val="none" w:sz="0" w:space="0" w:color="auto"/>
            <w:right w:val="none" w:sz="0" w:space="0" w:color="auto"/>
          </w:divBdr>
        </w:div>
        <w:div w:id="702173502">
          <w:marLeft w:val="851"/>
          <w:marRight w:val="0"/>
          <w:marTop w:val="0"/>
          <w:marBottom w:val="0"/>
          <w:divBdr>
            <w:top w:val="none" w:sz="0" w:space="0" w:color="auto"/>
            <w:left w:val="none" w:sz="0" w:space="0" w:color="auto"/>
            <w:bottom w:val="none" w:sz="0" w:space="0" w:color="auto"/>
            <w:right w:val="none" w:sz="0" w:space="0" w:color="auto"/>
          </w:divBdr>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2684157">
      <w:bodyDiv w:val="1"/>
      <w:marLeft w:val="0"/>
      <w:marRight w:val="0"/>
      <w:marTop w:val="0"/>
      <w:marBottom w:val="0"/>
      <w:divBdr>
        <w:top w:val="none" w:sz="0" w:space="0" w:color="auto"/>
        <w:left w:val="none" w:sz="0" w:space="0" w:color="auto"/>
        <w:bottom w:val="none" w:sz="0" w:space="0" w:color="auto"/>
        <w:right w:val="none" w:sz="0" w:space="0" w:color="auto"/>
      </w:divBdr>
    </w:div>
    <w:div w:id="605885710">
      <w:bodyDiv w:val="1"/>
      <w:marLeft w:val="0"/>
      <w:marRight w:val="0"/>
      <w:marTop w:val="0"/>
      <w:marBottom w:val="0"/>
      <w:divBdr>
        <w:top w:val="none" w:sz="0" w:space="0" w:color="auto"/>
        <w:left w:val="none" w:sz="0" w:space="0" w:color="auto"/>
        <w:bottom w:val="none" w:sz="0" w:space="0" w:color="auto"/>
        <w:right w:val="none" w:sz="0" w:space="0" w:color="auto"/>
      </w:divBdr>
      <w:divsChild>
        <w:div w:id="18196912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20568937">
              <w:marLeft w:val="0"/>
              <w:marRight w:val="0"/>
              <w:marTop w:val="0"/>
              <w:marBottom w:val="0"/>
              <w:divBdr>
                <w:top w:val="none" w:sz="0" w:space="0" w:color="auto"/>
                <w:left w:val="none" w:sz="0" w:space="0" w:color="auto"/>
                <w:bottom w:val="none" w:sz="0" w:space="0" w:color="auto"/>
                <w:right w:val="none" w:sz="0" w:space="0" w:color="auto"/>
              </w:divBdr>
              <w:divsChild>
                <w:div w:id="29695838">
                  <w:marLeft w:val="907"/>
                  <w:marRight w:val="0"/>
                  <w:marTop w:val="0"/>
                  <w:marBottom w:val="0"/>
                  <w:divBdr>
                    <w:top w:val="none" w:sz="0" w:space="0" w:color="auto"/>
                    <w:left w:val="none" w:sz="0" w:space="0" w:color="auto"/>
                    <w:bottom w:val="none" w:sz="0" w:space="0" w:color="auto"/>
                    <w:right w:val="none" w:sz="0" w:space="0" w:color="auto"/>
                  </w:divBdr>
                </w:div>
                <w:div w:id="15275960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9253651">
      <w:bodyDiv w:val="1"/>
      <w:marLeft w:val="0"/>
      <w:marRight w:val="0"/>
      <w:marTop w:val="0"/>
      <w:marBottom w:val="0"/>
      <w:divBdr>
        <w:top w:val="none" w:sz="0" w:space="0" w:color="auto"/>
        <w:left w:val="none" w:sz="0" w:space="0" w:color="auto"/>
        <w:bottom w:val="none" w:sz="0" w:space="0" w:color="auto"/>
        <w:right w:val="none" w:sz="0" w:space="0" w:color="auto"/>
      </w:divBdr>
      <w:divsChild>
        <w:div w:id="14930636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22784211">
              <w:marLeft w:val="0"/>
              <w:marRight w:val="0"/>
              <w:marTop w:val="0"/>
              <w:marBottom w:val="0"/>
              <w:divBdr>
                <w:top w:val="none" w:sz="0" w:space="0" w:color="auto"/>
                <w:left w:val="none" w:sz="0" w:space="0" w:color="auto"/>
                <w:bottom w:val="none" w:sz="0" w:space="0" w:color="auto"/>
                <w:right w:val="none" w:sz="0" w:space="0" w:color="auto"/>
              </w:divBdr>
              <w:divsChild>
                <w:div w:id="1749880776">
                  <w:marLeft w:val="1721"/>
                  <w:marRight w:val="0"/>
                  <w:marTop w:val="0"/>
                  <w:marBottom w:val="0"/>
                  <w:divBdr>
                    <w:top w:val="none" w:sz="0" w:space="0" w:color="auto"/>
                    <w:left w:val="none" w:sz="0" w:space="0" w:color="auto"/>
                    <w:bottom w:val="none" w:sz="0" w:space="0" w:color="auto"/>
                    <w:right w:val="none" w:sz="0" w:space="0" w:color="auto"/>
                  </w:divBdr>
                </w:div>
                <w:div w:id="1710760803">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067117">
      <w:bodyDiv w:val="1"/>
      <w:marLeft w:val="0"/>
      <w:marRight w:val="0"/>
      <w:marTop w:val="0"/>
      <w:marBottom w:val="0"/>
      <w:divBdr>
        <w:top w:val="none" w:sz="0" w:space="0" w:color="auto"/>
        <w:left w:val="none" w:sz="0" w:space="0" w:color="auto"/>
        <w:bottom w:val="none" w:sz="0" w:space="0" w:color="auto"/>
        <w:right w:val="none" w:sz="0" w:space="0" w:color="auto"/>
      </w:divBdr>
    </w:div>
    <w:div w:id="69804407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1145813">
      <w:bodyDiv w:val="1"/>
      <w:marLeft w:val="0"/>
      <w:marRight w:val="0"/>
      <w:marTop w:val="0"/>
      <w:marBottom w:val="0"/>
      <w:divBdr>
        <w:top w:val="none" w:sz="0" w:space="0" w:color="auto"/>
        <w:left w:val="none" w:sz="0" w:space="0" w:color="auto"/>
        <w:bottom w:val="none" w:sz="0" w:space="0" w:color="auto"/>
        <w:right w:val="none" w:sz="0" w:space="0" w:color="auto"/>
      </w:divBdr>
    </w:div>
    <w:div w:id="873883747">
      <w:bodyDiv w:val="1"/>
      <w:marLeft w:val="0"/>
      <w:marRight w:val="0"/>
      <w:marTop w:val="0"/>
      <w:marBottom w:val="0"/>
      <w:divBdr>
        <w:top w:val="none" w:sz="0" w:space="0" w:color="auto"/>
        <w:left w:val="none" w:sz="0" w:space="0" w:color="auto"/>
        <w:bottom w:val="none" w:sz="0" w:space="0" w:color="auto"/>
        <w:right w:val="none" w:sz="0" w:space="0" w:color="auto"/>
      </w:divBdr>
      <w:divsChild>
        <w:div w:id="780538121">
          <w:marLeft w:val="1134"/>
          <w:marRight w:val="0"/>
          <w:marTop w:val="0"/>
          <w:marBottom w:val="0"/>
          <w:divBdr>
            <w:top w:val="none" w:sz="0" w:space="0" w:color="auto"/>
            <w:left w:val="none" w:sz="0" w:space="0" w:color="auto"/>
            <w:bottom w:val="none" w:sz="0" w:space="0" w:color="auto"/>
            <w:right w:val="none" w:sz="0" w:space="0" w:color="auto"/>
          </w:divBdr>
        </w:div>
        <w:div w:id="487793928">
          <w:marLeft w:val="851"/>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0286458">
      <w:bodyDiv w:val="1"/>
      <w:marLeft w:val="0"/>
      <w:marRight w:val="0"/>
      <w:marTop w:val="0"/>
      <w:marBottom w:val="0"/>
      <w:divBdr>
        <w:top w:val="none" w:sz="0" w:space="0" w:color="auto"/>
        <w:left w:val="none" w:sz="0" w:space="0" w:color="auto"/>
        <w:bottom w:val="none" w:sz="0" w:space="0" w:color="auto"/>
        <w:right w:val="none" w:sz="0" w:space="0" w:color="auto"/>
      </w:divBdr>
    </w:div>
    <w:div w:id="928586256">
      <w:bodyDiv w:val="1"/>
      <w:marLeft w:val="0"/>
      <w:marRight w:val="0"/>
      <w:marTop w:val="0"/>
      <w:marBottom w:val="0"/>
      <w:divBdr>
        <w:top w:val="none" w:sz="0" w:space="0" w:color="auto"/>
        <w:left w:val="none" w:sz="0" w:space="0" w:color="auto"/>
        <w:bottom w:val="none" w:sz="0" w:space="0" w:color="auto"/>
        <w:right w:val="none" w:sz="0" w:space="0" w:color="auto"/>
      </w:divBdr>
    </w:div>
    <w:div w:id="931280898">
      <w:bodyDiv w:val="1"/>
      <w:marLeft w:val="0"/>
      <w:marRight w:val="0"/>
      <w:marTop w:val="0"/>
      <w:marBottom w:val="0"/>
      <w:divBdr>
        <w:top w:val="none" w:sz="0" w:space="0" w:color="auto"/>
        <w:left w:val="none" w:sz="0" w:space="0" w:color="auto"/>
        <w:bottom w:val="none" w:sz="0" w:space="0" w:color="auto"/>
        <w:right w:val="none" w:sz="0" w:space="0" w:color="auto"/>
      </w:divBdr>
    </w:div>
    <w:div w:id="951397417">
      <w:bodyDiv w:val="1"/>
      <w:marLeft w:val="0"/>
      <w:marRight w:val="0"/>
      <w:marTop w:val="0"/>
      <w:marBottom w:val="0"/>
      <w:divBdr>
        <w:top w:val="none" w:sz="0" w:space="0" w:color="auto"/>
        <w:left w:val="none" w:sz="0" w:space="0" w:color="auto"/>
        <w:bottom w:val="none" w:sz="0" w:space="0" w:color="auto"/>
        <w:right w:val="none" w:sz="0" w:space="0" w:color="auto"/>
      </w:divBdr>
      <w:divsChild>
        <w:div w:id="1506630798">
          <w:marLeft w:val="1134"/>
          <w:marRight w:val="0"/>
          <w:marTop w:val="0"/>
          <w:marBottom w:val="0"/>
          <w:divBdr>
            <w:top w:val="none" w:sz="0" w:space="0" w:color="auto"/>
            <w:left w:val="none" w:sz="0" w:space="0" w:color="auto"/>
            <w:bottom w:val="none" w:sz="0" w:space="0" w:color="auto"/>
            <w:right w:val="none" w:sz="0" w:space="0" w:color="auto"/>
          </w:divBdr>
        </w:div>
        <w:div w:id="1382972229">
          <w:marLeft w:val="1134"/>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2221675">
      <w:bodyDiv w:val="1"/>
      <w:marLeft w:val="0"/>
      <w:marRight w:val="0"/>
      <w:marTop w:val="0"/>
      <w:marBottom w:val="0"/>
      <w:divBdr>
        <w:top w:val="none" w:sz="0" w:space="0" w:color="auto"/>
        <w:left w:val="none" w:sz="0" w:space="0" w:color="auto"/>
        <w:bottom w:val="none" w:sz="0" w:space="0" w:color="auto"/>
        <w:right w:val="none" w:sz="0" w:space="0" w:color="auto"/>
      </w:divBdr>
    </w:div>
    <w:div w:id="1022323929">
      <w:bodyDiv w:val="1"/>
      <w:marLeft w:val="0"/>
      <w:marRight w:val="0"/>
      <w:marTop w:val="0"/>
      <w:marBottom w:val="0"/>
      <w:divBdr>
        <w:top w:val="none" w:sz="0" w:space="0" w:color="auto"/>
        <w:left w:val="none" w:sz="0" w:space="0" w:color="auto"/>
        <w:bottom w:val="none" w:sz="0" w:space="0" w:color="auto"/>
        <w:right w:val="none" w:sz="0" w:space="0" w:color="auto"/>
      </w:divBdr>
      <w:divsChild>
        <w:div w:id="8483286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249938">
              <w:marLeft w:val="0"/>
              <w:marRight w:val="0"/>
              <w:marTop w:val="0"/>
              <w:marBottom w:val="0"/>
              <w:divBdr>
                <w:top w:val="none" w:sz="0" w:space="0" w:color="auto"/>
                <w:left w:val="none" w:sz="0" w:space="0" w:color="auto"/>
                <w:bottom w:val="none" w:sz="0" w:space="0" w:color="auto"/>
                <w:right w:val="none" w:sz="0" w:space="0" w:color="auto"/>
              </w:divBdr>
              <w:divsChild>
                <w:div w:id="859775730">
                  <w:marLeft w:val="907"/>
                  <w:marRight w:val="0"/>
                  <w:marTop w:val="0"/>
                  <w:marBottom w:val="0"/>
                  <w:divBdr>
                    <w:top w:val="none" w:sz="0" w:space="0" w:color="auto"/>
                    <w:left w:val="none" w:sz="0" w:space="0" w:color="auto"/>
                    <w:bottom w:val="none" w:sz="0" w:space="0" w:color="auto"/>
                    <w:right w:val="none" w:sz="0" w:space="0" w:color="auto"/>
                  </w:divBdr>
                </w:div>
                <w:div w:id="1130906091">
                  <w:marLeft w:val="907"/>
                  <w:marRight w:val="0"/>
                  <w:marTop w:val="0"/>
                  <w:marBottom w:val="0"/>
                  <w:divBdr>
                    <w:top w:val="none" w:sz="0" w:space="0" w:color="auto"/>
                    <w:left w:val="none" w:sz="0" w:space="0" w:color="auto"/>
                    <w:bottom w:val="none" w:sz="0" w:space="0" w:color="auto"/>
                    <w:right w:val="none" w:sz="0" w:space="0" w:color="auto"/>
                  </w:divBdr>
                </w:div>
                <w:div w:id="1572692279">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808659">
      <w:bodyDiv w:val="1"/>
      <w:marLeft w:val="0"/>
      <w:marRight w:val="0"/>
      <w:marTop w:val="0"/>
      <w:marBottom w:val="0"/>
      <w:divBdr>
        <w:top w:val="none" w:sz="0" w:space="0" w:color="auto"/>
        <w:left w:val="none" w:sz="0" w:space="0" w:color="auto"/>
        <w:bottom w:val="none" w:sz="0" w:space="0" w:color="auto"/>
        <w:right w:val="none" w:sz="0" w:space="0" w:color="auto"/>
      </w:divBdr>
      <w:divsChild>
        <w:div w:id="12892400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19193809">
              <w:marLeft w:val="0"/>
              <w:marRight w:val="0"/>
              <w:marTop w:val="0"/>
              <w:marBottom w:val="0"/>
              <w:divBdr>
                <w:top w:val="none" w:sz="0" w:space="0" w:color="auto"/>
                <w:left w:val="none" w:sz="0" w:space="0" w:color="auto"/>
                <w:bottom w:val="none" w:sz="0" w:space="0" w:color="auto"/>
                <w:right w:val="none" w:sz="0" w:space="0" w:color="auto"/>
              </w:divBdr>
              <w:divsChild>
                <w:div w:id="94712424">
                  <w:marLeft w:val="907"/>
                  <w:marRight w:val="0"/>
                  <w:marTop w:val="0"/>
                  <w:marBottom w:val="0"/>
                  <w:divBdr>
                    <w:top w:val="none" w:sz="0" w:space="0" w:color="auto"/>
                    <w:left w:val="none" w:sz="0" w:space="0" w:color="auto"/>
                    <w:bottom w:val="none" w:sz="0" w:space="0" w:color="auto"/>
                    <w:right w:val="none" w:sz="0" w:space="0" w:color="auto"/>
                  </w:divBdr>
                </w:div>
                <w:div w:id="13876049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71851742">
      <w:bodyDiv w:val="1"/>
      <w:marLeft w:val="0"/>
      <w:marRight w:val="0"/>
      <w:marTop w:val="0"/>
      <w:marBottom w:val="0"/>
      <w:divBdr>
        <w:top w:val="none" w:sz="0" w:space="0" w:color="auto"/>
        <w:left w:val="none" w:sz="0" w:space="0" w:color="auto"/>
        <w:bottom w:val="none" w:sz="0" w:space="0" w:color="auto"/>
        <w:right w:val="none" w:sz="0" w:space="0" w:color="auto"/>
      </w:divBdr>
    </w:div>
    <w:div w:id="1107236980">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1730501">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74289189">
      <w:bodyDiv w:val="1"/>
      <w:marLeft w:val="0"/>
      <w:marRight w:val="0"/>
      <w:marTop w:val="0"/>
      <w:marBottom w:val="0"/>
      <w:divBdr>
        <w:top w:val="none" w:sz="0" w:space="0" w:color="auto"/>
        <w:left w:val="none" w:sz="0" w:space="0" w:color="auto"/>
        <w:bottom w:val="none" w:sz="0" w:space="0" w:color="auto"/>
        <w:right w:val="none" w:sz="0" w:space="0" w:color="auto"/>
      </w:divBdr>
      <w:divsChild>
        <w:div w:id="4848591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8677231">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23712128">
      <w:bodyDiv w:val="1"/>
      <w:marLeft w:val="0"/>
      <w:marRight w:val="0"/>
      <w:marTop w:val="0"/>
      <w:marBottom w:val="0"/>
      <w:divBdr>
        <w:top w:val="none" w:sz="0" w:space="0" w:color="auto"/>
        <w:left w:val="none" w:sz="0" w:space="0" w:color="auto"/>
        <w:bottom w:val="none" w:sz="0" w:space="0" w:color="auto"/>
        <w:right w:val="none" w:sz="0" w:space="0" w:color="auto"/>
      </w:divBdr>
      <w:divsChild>
        <w:div w:id="20215408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08119169">
              <w:marLeft w:val="0"/>
              <w:marRight w:val="0"/>
              <w:marTop w:val="0"/>
              <w:marBottom w:val="0"/>
              <w:divBdr>
                <w:top w:val="none" w:sz="0" w:space="0" w:color="auto"/>
                <w:left w:val="none" w:sz="0" w:space="0" w:color="auto"/>
                <w:bottom w:val="none" w:sz="0" w:space="0" w:color="auto"/>
                <w:right w:val="none" w:sz="0" w:space="0" w:color="auto"/>
              </w:divBdr>
              <w:divsChild>
                <w:div w:id="662775502">
                  <w:marLeft w:val="907"/>
                  <w:marRight w:val="0"/>
                  <w:marTop w:val="0"/>
                  <w:marBottom w:val="0"/>
                  <w:divBdr>
                    <w:top w:val="none" w:sz="0" w:space="0" w:color="auto"/>
                    <w:left w:val="none" w:sz="0" w:space="0" w:color="auto"/>
                    <w:bottom w:val="none" w:sz="0" w:space="0" w:color="auto"/>
                    <w:right w:val="none" w:sz="0" w:space="0" w:color="auto"/>
                  </w:divBdr>
                </w:div>
                <w:div w:id="10654942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4381">
      <w:bodyDiv w:val="1"/>
      <w:marLeft w:val="0"/>
      <w:marRight w:val="0"/>
      <w:marTop w:val="0"/>
      <w:marBottom w:val="0"/>
      <w:divBdr>
        <w:top w:val="none" w:sz="0" w:space="0" w:color="auto"/>
        <w:left w:val="none" w:sz="0" w:space="0" w:color="auto"/>
        <w:bottom w:val="none" w:sz="0" w:space="0" w:color="auto"/>
        <w:right w:val="none" w:sz="0" w:space="0" w:color="auto"/>
      </w:divBdr>
      <w:divsChild>
        <w:div w:id="16796528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13147879">
              <w:marLeft w:val="0"/>
              <w:marRight w:val="0"/>
              <w:marTop w:val="0"/>
              <w:marBottom w:val="0"/>
              <w:divBdr>
                <w:top w:val="none" w:sz="0" w:space="0" w:color="auto"/>
                <w:left w:val="none" w:sz="0" w:space="0" w:color="auto"/>
                <w:bottom w:val="none" w:sz="0" w:space="0" w:color="auto"/>
                <w:right w:val="none" w:sz="0" w:space="0" w:color="auto"/>
              </w:divBdr>
              <w:divsChild>
                <w:div w:id="96411563">
                  <w:marLeft w:val="907"/>
                  <w:marRight w:val="0"/>
                  <w:marTop w:val="0"/>
                  <w:marBottom w:val="0"/>
                  <w:divBdr>
                    <w:top w:val="none" w:sz="0" w:space="0" w:color="auto"/>
                    <w:left w:val="none" w:sz="0" w:space="0" w:color="auto"/>
                    <w:bottom w:val="none" w:sz="0" w:space="0" w:color="auto"/>
                    <w:right w:val="none" w:sz="0" w:space="0" w:color="auto"/>
                  </w:divBdr>
                </w:div>
                <w:div w:id="2061787877">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46966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2565103">
      <w:bodyDiv w:val="1"/>
      <w:marLeft w:val="0"/>
      <w:marRight w:val="0"/>
      <w:marTop w:val="0"/>
      <w:marBottom w:val="0"/>
      <w:divBdr>
        <w:top w:val="none" w:sz="0" w:space="0" w:color="auto"/>
        <w:left w:val="none" w:sz="0" w:space="0" w:color="auto"/>
        <w:bottom w:val="none" w:sz="0" w:space="0" w:color="auto"/>
        <w:right w:val="none" w:sz="0" w:space="0" w:color="auto"/>
      </w:divBdr>
      <w:divsChild>
        <w:div w:id="1943755159">
          <w:marLeft w:val="851"/>
          <w:marRight w:val="0"/>
          <w:marTop w:val="0"/>
          <w:marBottom w:val="0"/>
          <w:divBdr>
            <w:top w:val="none" w:sz="0" w:space="0" w:color="auto"/>
            <w:left w:val="none" w:sz="0" w:space="0" w:color="auto"/>
            <w:bottom w:val="none" w:sz="0" w:space="0" w:color="auto"/>
            <w:right w:val="none" w:sz="0" w:space="0" w:color="auto"/>
          </w:divBdr>
        </w:div>
        <w:div w:id="261108605">
          <w:marLeft w:val="851"/>
          <w:marRight w:val="0"/>
          <w:marTop w:val="0"/>
          <w:marBottom w:val="0"/>
          <w:divBdr>
            <w:top w:val="none" w:sz="0" w:space="0" w:color="auto"/>
            <w:left w:val="none" w:sz="0" w:space="0" w:color="auto"/>
            <w:bottom w:val="none" w:sz="0" w:space="0" w:color="auto"/>
            <w:right w:val="none" w:sz="0" w:space="0" w:color="auto"/>
          </w:divBdr>
        </w:div>
      </w:divsChild>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54680555">
      <w:bodyDiv w:val="1"/>
      <w:marLeft w:val="0"/>
      <w:marRight w:val="0"/>
      <w:marTop w:val="0"/>
      <w:marBottom w:val="0"/>
      <w:divBdr>
        <w:top w:val="none" w:sz="0" w:space="0" w:color="auto"/>
        <w:left w:val="none" w:sz="0" w:space="0" w:color="auto"/>
        <w:bottom w:val="none" w:sz="0" w:space="0" w:color="auto"/>
        <w:right w:val="none" w:sz="0" w:space="0" w:color="auto"/>
      </w:divBdr>
    </w:div>
    <w:div w:id="16708688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51806873">
      <w:bodyDiv w:val="1"/>
      <w:marLeft w:val="0"/>
      <w:marRight w:val="0"/>
      <w:marTop w:val="0"/>
      <w:marBottom w:val="0"/>
      <w:divBdr>
        <w:top w:val="none" w:sz="0" w:space="0" w:color="auto"/>
        <w:left w:val="none" w:sz="0" w:space="0" w:color="auto"/>
        <w:bottom w:val="none" w:sz="0" w:space="0" w:color="auto"/>
        <w:right w:val="none" w:sz="0" w:space="0" w:color="auto"/>
      </w:divBdr>
      <w:divsChild>
        <w:div w:id="4250802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76953227">
              <w:marLeft w:val="0"/>
              <w:marRight w:val="0"/>
              <w:marTop w:val="0"/>
              <w:marBottom w:val="0"/>
              <w:divBdr>
                <w:top w:val="none" w:sz="0" w:space="0" w:color="auto"/>
                <w:left w:val="none" w:sz="0" w:space="0" w:color="auto"/>
                <w:bottom w:val="none" w:sz="0" w:space="0" w:color="auto"/>
                <w:right w:val="none" w:sz="0" w:space="0" w:color="auto"/>
              </w:divBdr>
              <w:divsChild>
                <w:div w:id="105933094">
                  <w:marLeft w:val="680"/>
                  <w:marRight w:val="0"/>
                  <w:marTop w:val="0"/>
                  <w:marBottom w:val="0"/>
                  <w:divBdr>
                    <w:top w:val="none" w:sz="0" w:space="0" w:color="auto"/>
                    <w:left w:val="none" w:sz="0" w:space="0" w:color="auto"/>
                    <w:bottom w:val="none" w:sz="0" w:space="0" w:color="auto"/>
                    <w:right w:val="none" w:sz="0" w:space="0" w:color="auto"/>
                  </w:divBdr>
                </w:div>
                <w:div w:id="1934240916">
                  <w:marLeft w:val="6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81030922">
      <w:bodyDiv w:val="1"/>
      <w:marLeft w:val="0"/>
      <w:marRight w:val="0"/>
      <w:marTop w:val="0"/>
      <w:marBottom w:val="0"/>
      <w:divBdr>
        <w:top w:val="none" w:sz="0" w:space="0" w:color="auto"/>
        <w:left w:val="none" w:sz="0" w:space="0" w:color="auto"/>
        <w:bottom w:val="none" w:sz="0" w:space="0" w:color="auto"/>
        <w:right w:val="none" w:sz="0" w:space="0" w:color="auto"/>
      </w:divBdr>
    </w:div>
    <w:div w:id="1795757419">
      <w:bodyDiv w:val="1"/>
      <w:marLeft w:val="0"/>
      <w:marRight w:val="0"/>
      <w:marTop w:val="0"/>
      <w:marBottom w:val="0"/>
      <w:divBdr>
        <w:top w:val="none" w:sz="0" w:space="0" w:color="auto"/>
        <w:left w:val="none" w:sz="0" w:space="0" w:color="auto"/>
        <w:bottom w:val="none" w:sz="0" w:space="0" w:color="auto"/>
        <w:right w:val="none" w:sz="0" w:space="0" w:color="auto"/>
      </w:divBdr>
      <w:divsChild>
        <w:div w:id="1637836149">
          <w:marLeft w:val="1134"/>
          <w:marRight w:val="0"/>
          <w:marTop w:val="0"/>
          <w:marBottom w:val="0"/>
          <w:divBdr>
            <w:top w:val="none" w:sz="0" w:space="0" w:color="auto"/>
            <w:left w:val="none" w:sz="0" w:space="0" w:color="auto"/>
            <w:bottom w:val="none" w:sz="0" w:space="0" w:color="auto"/>
            <w:right w:val="none" w:sz="0" w:space="0" w:color="auto"/>
          </w:divBdr>
        </w:div>
        <w:div w:id="1339850000">
          <w:marLeft w:val="1701"/>
          <w:marRight w:val="0"/>
          <w:marTop w:val="0"/>
          <w:marBottom w:val="0"/>
          <w:divBdr>
            <w:top w:val="none" w:sz="0" w:space="0" w:color="auto"/>
            <w:left w:val="none" w:sz="0" w:space="0" w:color="auto"/>
            <w:bottom w:val="none" w:sz="0" w:space="0" w:color="auto"/>
            <w:right w:val="none" w:sz="0" w:space="0" w:color="auto"/>
          </w:divBdr>
        </w:div>
      </w:divsChild>
    </w:div>
    <w:div w:id="1808086681">
      <w:bodyDiv w:val="1"/>
      <w:marLeft w:val="0"/>
      <w:marRight w:val="0"/>
      <w:marTop w:val="0"/>
      <w:marBottom w:val="0"/>
      <w:divBdr>
        <w:top w:val="none" w:sz="0" w:space="0" w:color="auto"/>
        <w:left w:val="none" w:sz="0" w:space="0" w:color="auto"/>
        <w:bottom w:val="none" w:sz="0" w:space="0" w:color="auto"/>
        <w:right w:val="none" w:sz="0" w:space="0" w:color="auto"/>
      </w:divBdr>
      <w:divsChild>
        <w:div w:id="5077195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24766897">
              <w:marLeft w:val="0"/>
              <w:marRight w:val="0"/>
              <w:marTop w:val="0"/>
              <w:marBottom w:val="0"/>
              <w:divBdr>
                <w:top w:val="none" w:sz="0" w:space="0" w:color="auto"/>
                <w:left w:val="none" w:sz="0" w:space="0" w:color="auto"/>
                <w:bottom w:val="none" w:sz="0" w:space="0" w:color="auto"/>
                <w:right w:val="none" w:sz="0" w:space="0" w:color="auto"/>
              </w:divBdr>
              <w:divsChild>
                <w:div w:id="922451187">
                  <w:marLeft w:val="907"/>
                  <w:marRight w:val="0"/>
                  <w:marTop w:val="0"/>
                  <w:marBottom w:val="0"/>
                  <w:divBdr>
                    <w:top w:val="none" w:sz="0" w:space="0" w:color="auto"/>
                    <w:left w:val="none" w:sz="0" w:space="0" w:color="auto"/>
                    <w:bottom w:val="none" w:sz="0" w:space="0" w:color="auto"/>
                    <w:right w:val="none" w:sz="0" w:space="0" w:color="auto"/>
                  </w:divBdr>
                </w:div>
                <w:div w:id="557328841">
                  <w:marLeft w:val="907"/>
                  <w:marRight w:val="0"/>
                  <w:marTop w:val="0"/>
                  <w:marBottom w:val="0"/>
                  <w:divBdr>
                    <w:top w:val="none" w:sz="0" w:space="0" w:color="auto"/>
                    <w:left w:val="none" w:sz="0" w:space="0" w:color="auto"/>
                    <w:bottom w:val="none" w:sz="0" w:space="0" w:color="auto"/>
                    <w:right w:val="none" w:sz="0" w:space="0" w:color="auto"/>
                  </w:divBdr>
                </w:div>
                <w:div w:id="503282463">
                  <w:marLeft w:val="907"/>
                  <w:marRight w:val="0"/>
                  <w:marTop w:val="0"/>
                  <w:marBottom w:val="0"/>
                  <w:divBdr>
                    <w:top w:val="none" w:sz="0" w:space="0" w:color="auto"/>
                    <w:left w:val="none" w:sz="0" w:space="0" w:color="auto"/>
                    <w:bottom w:val="none" w:sz="0" w:space="0" w:color="auto"/>
                    <w:right w:val="none" w:sz="0" w:space="0" w:color="auto"/>
                  </w:divBdr>
                </w:div>
                <w:div w:id="155922602">
                  <w:marLeft w:val="907"/>
                  <w:marRight w:val="0"/>
                  <w:marTop w:val="0"/>
                  <w:marBottom w:val="0"/>
                  <w:divBdr>
                    <w:top w:val="none" w:sz="0" w:space="0" w:color="auto"/>
                    <w:left w:val="none" w:sz="0" w:space="0" w:color="auto"/>
                    <w:bottom w:val="none" w:sz="0" w:space="0" w:color="auto"/>
                    <w:right w:val="none" w:sz="0" w:space="0" w:color="auto"/>
                  </w:divBdr>
                </w:div>
                <w:div w:id="20815546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672110">
      <w:bodyDiv w:val="1"/>
      <w:marLeft w:val="0"/>
      <w:marRight w:val="0"/>
      <w:marTop w:val="0"/>
      <w:marBottom w:val="0"/>
      <w:divBdr>
        <w:top w:val="none" w:sz="0" w:space="0" w:color="auto"/>
        <w:left w:val="none" w:sz="0" w:space="0" w:color="auto"/>
        <w:bottom w:val="none" w:sz="0" w:space="0" w:color="auto"/>
        <w:right w:val="none" w:sz="0" w:space="0" w:color="auto"/>
      </w:divBdr>
      <w:divsChild>
        <w:div w:id="16352855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6238243">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81693710">
      <w:bodyDiv w:val="1"/>
      <w:marLeft w:val="0"/>
      <w:marRight w:val="0"/>
      <w:marTop w:val="0"/>
      <w:marBottom w:val="0"/>
      <w:divBdr>
        <w:top w:val="none" w:sz="0" w:space="0" w:color="auto"/>
        <w:left w:val="none" w:sz="0" w:space="0" w:color="auto"/>
        <w:bottom w:val="none" w:sz="0" w:space="0" w:color="auto"/>
        <w:right w:val="none" w:sz="0" w:space="0" w:color="auto"/>
      </w:divBdr>
      <w:divsChild>
        <w:div w:id="5828783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51419588">
      <w:bodyDiv w:val="1"/>
      <w:marLeft w:val="0"/>
      <w:marRight w:val="0"/>
      <w:marTop w:val="0"/>
      <w:marBottom w:val="0"/>
      <w:divBdr>
        <w:top w:val="none" w:sz="0" w:space="0" w:color="auto"/>
        <w:left w:val="none" w:sz="0" w:space="0" w:color="auto"/>
        <w:bottom w:val="none" w:sz="0" w:space="0" w:color="auto"/>
        <w:right w:val="none" w:sz="0" w:space="0" w:color="auto"/>
      </w:divBdr>
      <w:divsChild>
        <w:div w:id="20921983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449494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0683970">
      <w:bodyDiv w:val="1"/>
      <w:marLeft w:val="0"/>
      <w:marRight w:val="0"/>
      <w:marTop w:val="0"/>
      <w:marBottom w:val="0"/>
      <w:divBdr>
        <w:top w:val="none" w:sz="0" w:space="0" w:color="auto"/>
        <w:left w:val="none" w:sz="0" w:space="0" w:color="auto"/>
        <w:bottom w:val="none" w:sz="0" w:space="0" w:color="auto"/>
        <w:right w:val="none" w:sz="0" w:space="0" w:color="auto"/>
      </w:divBdr>
      <w:divsChild>
        <w:div w:id="7263445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29231315">
              <w:marLeft w:val="0"/>
              <w:marRight w:val="0"/>
              <w:marTop w:val="0"/>
              <w:marBottom w:val="0"/>
              <w:divBdr>
                <w:top w:val="none" w:sz="0" w:space="0" w:color="auto"/>
                <w:left w:val="none" w:sz="0" w:space="0" w:color="auto"/>
                <w:bottom w:val="none" w:sz="0" w:space="0" w:color="auto"/>
                <w:right w:val="none" w:sz="0" w:space="0" w:color="auto"/>
              </w:divBdr>
              <w:divsChild>
                <w:div w:id="1426610940">
                  <w:marLeft w:val="1134"/>
                  <w:marRight w:val="0"/>
                  <w:marTop w:val="0"/>
                  <w:marBottom w:val="0"/>
                  <w:divBdr>
                    <w:top w:val="none" w:sz="0" w:space="0" w:color="auto"/>
                    <w:left w:val="none" w:sz="0" w:space="0" w:color="auto"/>
                    <w:bottom w:val="none" w:sz="0" w:space="0" w:color="auto"/>
                    <w:right w:val="none" w:sz="0" w:space="0" w:color="auto"/>
                  </w:divBdr>
                </w:div>
                <w:div w:id="1090391277">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jnitrigual@ngestion.cl" TargetMode="External"/><Relationship Id="rId21" Type="http://schemas.openxmlformats.org/officeDocument/2006/relationships/image" Target="media/image2.emf"/><Relationship Id="rId42" Type="http://schemas.openxmlformats.org/officeDocument/2006/relationships/image" Target="media/image13.jpeg"/><Relationship Id="rId47" Type="http://schemas.openxmlformats.org/officeDocument/2006/relationships/image" Target="media/image15.jpeg"/><Relationship Id="rId63" Type="http://schemas.microsoft.com/office/2007/relationships/hdphoto" Target="media/hdphoto16.wdp"/><Relationship Id="rId68" Type="http://schemas.openxmlformats.org/officeDocument/2006/relationships/image" Target="media/image26.jpeg"/><Relationship Id="rId84" Type="http://schemas.openxmlformats.org/officeDocument/2006/relationships/image" Target="media/image34.jpeg"/><Relationship Id="rId89" Type="http://schemas.microsoft.com/office/2007/relationships/hdphoto" Target="media/hdphoto29.wdp"/><Relationship Id="rId2" Type="http://schemas.openxmlformats.org/officeDocument/2006/relationships/customXml" Target="../customXml/item2.xml"/><Relationship Id="rId16" Type="http://schemas.openxmlformats.org/officeDocument/2006/relationships/settings" Target="settings.xml"/><Relationship Id="rId29" Type="http://schemas.openxmlformats.org/officeDocument/2006/relationships/image" Target="media/image6.jpg"/><Relationship Id="rId107" Type="http://schemas.openxmlformats.org/officeDocument/2006/relationships/theme" Target="theme/theme1.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8.jpeg"/><Relationship Id="rId37" Type="http://schemas.microsoft.com/office/2007/relationships/hdphoto" Target="media/hdphoto4.wdp"/><Relationship Id="rId40" Type="http://schemas.openxmlformats.org/officeDocument/2006/relationships/image" Target="media/image12.jpeg"/><Relationship Id="rId45" Type="http://schemas.openxmlformats.org/officeDocument/2006/relationships/image" Target="media/image14.jpeg"/><Relationship Id="rId53" Type="http://schemas.openxmlformats.org/officeDocument/2006/relationships/image" Target="media/image18.jpeg"/><Relationship Id="rId58" Type="http://schemas.microsoft.com/office/2007/relationships/hdphoto" Target="media/hdphoto14.wdp"/><Relationship Id="rId66" Type="http://schemas.openxmlformats.org/officeDocument/2006/relationships/image" Target="media/image25.jpeg"/><Relationship Id="rId74" Type="http://schemas.openxmlformats.org/officeDocument/2006/relationships/image" Target="media/image29.jpeg"/><Relationship Id="rId79" Type="http://schemas.microsoft.com/office/2007/relationships/hdphoto" Target="media/hdphoto24.wdp"/><Relationship Id="rId87" Type="http://schemas.microsoft.com/office/2007/relationships/hdphoto" Target="media/hdphoto28.wdp"/><Relationship Id="rId102" Type="http://schemas.microsoft.com/office/2007/relationships/hdphoto" Target="media/hdphoto35.wdp"/><Relationship Id="rId5" Type="http://schemas.openxmlformats.org/officeDocument/2006/relationships/customXml" Target="../customXml/item5.xml"/><Relationship Id="rId61" Type="http://schemas.microsoft.com/office/2007/relationships/hdphoto" Target="media/hdphoto15.wdp"/><Relationship Id="rId82" Type="http://schemas.openxmlformats.org/officeDocument/2006/relationships/image" Target="media/image33.jpeg"/><Relationship Id="rId90" Type="http://schemas.openxmlformats.org/officeDocument/2006/relationships/image" Target="media/image37.jpeg"/><Relationship Id="rId95" Type="http://schemas.microsoft.com/office/2007/relationships/hdphoto" Target="media/hdphoto32.wdp"/><Relationship Id="rId19" Type="http://schemas.openxmlformats.org/officeDocument/2006/relationships/endnotes" Target="endnotes.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ecarreno@explora.com" TargetMode="External"/><Relationship Id="rId30" Type="http://schemas.openxmlformats.org/officeDocument/2006/relationships/image" Target="media/image7.jpeg"/><Relationship Id="rId35" Type="http://schemas.microsoft.com/office/2007/relationships/hdphoto" Target="media/hdphoto3.wdp"/><Relationship Id="rId43" Type="http://schemas.microsoft.com/office/2007/relationships/hdphoto" Target="media/hdphoto7.wdp"/><Relationship Id="rId48" Type="http://schemas.microsoft.com/office/2007/relationships/hdphoto" Target="media/hdphoto9.wdp"/><Relationship Id="rId56" Type="http://schemas.microsoft.com/office/2007/relationships/hdphoto" Target="media/hdphoto13.wdp"/><Relationship Id="rId64" Type="http://schemas.openxmlformats.org/officeDocument/2006/relationships/image" Target="media/image24.jpeg"/><Relationship Id="rId69" Type="http://schemas.microsoft.com/office/2007/relationships/hdphoto" Target="media/hdphoto19.wdp"/><Relationship Id="rId77" Type="http://schemas.microsoft.com/office/2007/relationships/hdphoto" Target="media/hdphoto23.wdp"/><Relationship Id="rId100" Type="http://schemas.microsoft.com/office/2007/relationships/hdphoto" Target="media/hdphoto34.wdp"/><Relationship Id="rId105" Type="http://schemas.openxmlformats.org/officeDocument/2006/relationships/image" Target="media/image44.jpeg"/><Relationship Id="rId8" Type="http://schemas.openxmlformats.org/officeDocument/2006/relationships/customXml" Target="../customXml/item8.xml"/><Relationship Id="rId51" Type="http://schemas.openxmlformats.org/officeDocument/2006/relationships/image" Target="media/image17.jpeg"/><Relationship Id="rId72" Type="http://schemas.openxmlformats.org/officeDocument/2006/relationships/image" Target="media/image28.jpeg"/><Relationship Id="rId80" Type="http://schemas.openxmlformats.org/officeDocument/2006/relationships/image" Target="media/image32.jpeg"/><Relationship Id="rId85" Type="http://schemas.microsoft.com/office/2007/relationships/hdphoto" Target="media/hdphoto27.wdp"/><Relationship Id="rId93" Type="http://schemas.microsoft.com/office/2007/relationships/hdphoto" Target="media/hdphoto31.wdp"/><Relationship Id="rId98" Type="http://schemas.microsoft.com/office/2007/relationships/hdphoto" Target="media/hdphoto33.wdp"/><Relationship Id="rId142" Type="http://schemas.microsoft.com/office/2011/relationships/people" Target="people.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microsoft.com/office/2007/relationships/hdphoto" Target="media/hdphoto2.wdp"/><Relationship Id="rId38" Type="http://schemas.openxmlformats.org/officeDocument/2006/relationships/image" Target="media/image11.jpeg"/><Relationship Id="rId46" Type="http://schemas.microsoft.com/office/2007/relationships/hdphoto" Target="media/hdphoto8.wdp"/><Relationship Id="rId59" Type="http://schemas.openxmlformats.org/officeDocument/2006/relationships/image" Target="media/image21.jpeg"/><Relationship Id="rId67" Type="http://schemas.microsoft.com/office/2007/relationships/hdphoto" Target="media/hdphoto18.wdp"/><Relationship Id="rId103" Type="http://schemas.openxmlformats.org/officeDocument/2006/relationships/image" Target="media/image43.jpeg"/><Relationship Id="rId20" Type="http://schemas.openxmlformats.org/officeDocument/2006/relationships/image" Target="media/image1.emf"/><Relationship Id="rId41" Type="http://schemas.microsoft.com/office/2007/relationships/hdphoto" Target="media/hdphoto6.wdp"/><Relationship Id="rId54" Type="http://schemas.microsoft.com/office/2007/relationships/hdphoto" Target="media/hdphoto12.wdp"/><Relationship Id="rId62" Type="http://schemas.openxmlformats.org/officeDocument/2006/relationships/image" Target="media/image23.jpeg"/><Relationship Id="rId70" Type="http://schemas.openxmlformats.org/officeDocument/2006/relationships/image" Target="media/image27.jpeg"/><Relationship Id="rId75" Type="http://schemas.microsoft.com/office/2007/relationships/hdphoto" Target="media/hdphoto22.wdp"/><Relationship Id="rId83" Type="http://schemas.microsoft.com/office/2007/relationships/hdphoto" Target="media/hdphoto26.wdp"/><Relationship Id="rId88" Type="http://schemas.openxmlformats.org/officeDocument/2006/relationships/image" Target="media/image36.jpeg"/><Relationship Id="rId91" Type="http://schemas.microsoft.com/office/2007/relationships/hdphoto" Target="media/hdphoto30.wdp"/><Relationship Id="rId96" Type="http://schemas.openxmlformats.org/officeDocument/2006/relationships/hyperlink" Target="http://seia.sea.gob.cl/expediente/expedientesEvaluacion.php?modo=ficha&amp;id_expediente=6459680" TargetMode="External"/><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eg"/><Relationship Id="rId36" Type="http://schemas.openxmlformats.org/officeDocument/2006/relationships/image" Target="media/image10.jpeg"/><Relationship Id="rId49" Type="http://schemas.openxmlformats.org/officeDocument/2006/relationships/image" Target="media/image16.jpeg"/><Relationship Id="rId57" Type="http://schemas.openxmlformats.org/officeDocument/2006/relationships/image" Target="media/image20.jpeg"/><Relationship Id="rId106" Type="http://schemas.openxmlformats.org/officeDocument/2006/relationships/fontTable" Target="fontTable.xml"/><Relationship Id="rId10" Type="http://schemas.openxmlformats.org/officeDocument/2006/relationships/customXml" Target="../customXml/item10.xml"/><Relationship Id="rId31" Type="http://schemas.microsoft.com/office/2007/relationships/hdphoto" Target="media/hdphoto1.wdp"/><Relationship Id="rId44" Type="http://schemas.openxmlformats.org/officeDocument/2006/relationships/chart" Target="charts/chart1.xml"/><Relationship Id="rId52" Type="http://schemas.microsoft.com/office/2007/relationships/hdphoto" Target="media/hdphoto11.wdp"/><Relationship Id="rId60" Type="http://schemas.openxmlformats.org/officeDocument/2006/relationships/image" Target="media/image22.jpeg"/><Relationship Id="rId65" Type="http://schemas.microsoft.com/office/2007/relationships/hdphoto" Target="media/hdphoto17.wdp"/><Relationship Id="rId73" Type="http://schemas.microsoft.com/office/2007/relationships/hdphoto" Target="media/hdphoto21.wdp"/><Relationship Id="rId78" Type="http://schemas.openxmlformats.org/officeDocument/2006/relationships/image" Target="media/image31.jpeg"/><Relationship Id="rId81" Type="http://schemas.microsoft.com/office/2007/relationships/hdphoto" Target="media/hdphoto25.wdp"/><Relationship Id="rId86" Type="http://schemas.openxmlformats.org/officeDocument/2006/relationships/image" Target="media/image35.jpeg"/><Relationship Id="rId94" Type="http://schemas.openxmlformats.org/officeDocument/2006/relationships/image" Target="media/image39.jpeg"/><Relationship Id="rId99" Type="http://schemas.openxmlformats.org/officeDocument/2006/relationships/image" Target="media/image41.jpeg"/><Relationship Id="rId101" Type="http://schemas.openxmlformats.org/officeDocument/2006/relationships/image" Target="media/image42.jpeg"/><Relationship Id="rId143"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numbering" Target="numbering.xml"/><Relationship Id="rId18" Type="http://schemas.openxmlformats.org/officeDocument/2006/relationships/footnotes" Target="footnotes.xml"/><Relationship Id="rId39" Type="http://schemas.microsoft.com/office/2007/relationships/hdphoto" Target="media/hdphoto5.wdp"/><Relationship Id="rId34" Type="http://schemas.openxmlformats.org/officeDocument/2006/relationships/image" Target="media/image9.jpeg"/><Relationship Id="rId50" Type="http://schemas.microsoft.com/office/2007/relationships/hdphoto" Target="media/hdphoto10.wdp"/><Relationship Id="rId55" Type="http://schemas.openxmlformats.org/officeDocument/2006/relationships/image" Target="media/image19.jpeg"/><Relationship Id="rId76" Type="http://schemas.openxmlformats.org/officeDocument/2006/relationships/image" Target="media/image30.jpeg"/><Relationship Id="rId97" Type="http://schemas.openxmlformats.org/officeDocument/2006/relationships/image" Target="media/image40.jpeg"/><Relationship Id="rId104" Type="http://schemas.microsoft.com/office/2007/relationships/hdphoto" Target="media/hdphoto36.wdp"/><Relationship Id="rId7" Type="http://schemas.openxmlformats.org/officeDocument/2006/relationships/customXml" Target="../customXml/item7.xml"/><Relationship Id="rId71" Type="http://schemas.microsoft.com/office/2007/relationships/hdphoto" Target="media/hdphoto20.wdp"/><Relationship Id="rId92" Type="http://schemas.openxmlformats.org/officeDocument/2006/relationships/image" Target="media/image38.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andy.morrison\Documents\Andy\Inspecciones%20Ambientales\Programa%202014\DFZ-2014-2251-XII-RCA-IA\Mediciones%20Sonda%20Multipar&#225;metro\LOG009_111117580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Variación de pH y temperatura en el efluente final tratado</a:t>
            </a:r>
          </a:p>
        </c:rich>
      </c:tx>
      <c:overlay val="0"/>
    </c:title>
    <c:autoTitleDeleted val="0"/>
    <c:plotArea>
      <c:layout/>
      <c:lineChart>
        <c:grouping val="standard"/>
        <c:varyColors val="0"/>
        <c:ser>
          <c:idx val="1"/>
          <c:order val="1"/>
          <c:tx>
            <c:strRef>
              <c:f>' Log data - 1'!$D$1</c:f>
              <c:strCache>
                <c:ptCount val="1"/>
                <c:pt idx="0">
                  <c:v>pH </c:v>
                </c:pt>
              </c:strCache>
            </c:strRef>
          </c:tx>
          <c:spPr>
            <a:ln w="31750">
              <a:solidFill>
                <a:srgbClr val="FF0000"/>
              </a:solidFill>
            </a:ln>
          </c:spPr>
          <c:marker>
            <c:symbol val="none"/>
          </c:marker>
          <c:cat>
            <c:numRef>
              <c:f>' Log data - 1'!$B$2:$B$45</c:f>
              <c:numCache>
                <c:formatCode>hh:mm:ss</c:formatCode>
                <c:ptCount val="44"/>
                <c:pt idx="0">
                  <c:v>0.74905092592592593</c:v>
                </c:pt>
                <c:pt idx="1">
                  <c:v>0.74974537037037037</c:v>
                </c:pt>
                <c:pt idx="2">
                  <c:v>0.75043981481481481</c:v>
                </c:pt>
                <c:pt idx="3">
                  <c:v>0.75113425925925925</c:v>
                </c:pt>
                <c:pt idx="4">
                  <c:v>0.75182870370370369</c:v>
                </c:pt>
                <c:pt idx="5">
                  <c:v>0.75252314814814814</c:v>
                </c:pt>
                <c:pt idx="6">
                  <c:v>0.75321759259259258</c:v>
                </c:pt>
                <c:pt idx="7">
                  <c:v>0.75391203703703702</c:v>
                </c:pt>
                <c:pt idx="8">
                  <c:v>0.75460648148148146</c:v>
                </c:pt>
                <c:pt idx="9">
                  <c:v>0.7553009259259259</c:v>
                </c:pt>
                <c:pt idx="10">
                  <c:v>0.75599537037037035</c:v>
                </c:pt>
                <c:pt idx="11">
                  <c:v>0.75668981481481479</c:v>
                </c:pt>
                <c:pt idx="12">
                  <c:v>0.75738425925925923</c:v>
                </c:pt>
                <c:pt idx="13">
                  <c:v>0.75807870370370367</c:v>
                </c:pt>
                <c:pt idx="14">
                  <c:v>0.75877314814814811</c:v>
                </c:pt>
                <c:pt idx="15">
                  <c:v>0.75946759259259256</c:v>
                </c:pt>
                <c:pt idx="16">
                  <c:v>0.760162037037037</c:v>
                </c:pt>
                <c:pt idx="17">
                  <c:v>0.76085648148148144</c:v>
                </c:pt>
                <c:pt idx="18">
                  <c:v>0.76155092592592588</c:v>
                </c:pt>
                <c:pt idx="19">
                  <c:v>0.76224537037037032</c:v>
                </c:pt>
                <c:pt idx="20">
                  <c:v>0.76293981481481477</c:v>
                </c:pt>
                <c:pt idx="21">
                  <c:v>0.76363425925925921</c:v>
                </c:pt>
                <c:pt idx="22">
                  <c:v>0.76432870370370365</c:v>
                </c:pt>
                <c:pt idx="23">
                  <c:v>0.76502314814814809</c:v>
                </c:pt>
                <c:pt idx="24">
                  <c:v>0.76571759259259253</c:v>
                </c:pt>
                <c:pt idx="25">
                  <c:v>0.76641203703703698</c:v>
                </c:pt>
                <c:pt idx="26">
                  <c:v>0.76710648148148142</c:v>
                </c:pt>
                <c:pt idx="27">
                  <c:v>0.76780092592592586</c:v>
                </c:pt>
                <c:pt idx="28">
                  <c:v>0.7684953703703703</c:v>
                </c:pt>
                <c:pt idx="29">
                  <c:v>0.76918981481481485</c:v>
                </c:pt>
                <c:pt idx="30">
                  <c:v>0.7698842592592593</c:v>
                </c:pt>
                <c:pt idx="31">
                  <c:v>0.77057870370370374</c:v>
                </c:pt>
                <c:pt idx="32">
                  <c:v>0.77127314814814818</c:v>
                </c:pt>
                <c:pt idx="33">
                  <c:v>0.77196759259259262</c:v>
                </c:pt>
                <c:pt idx="34">
                  <c:v>0.77266203703703706</c:v>
                </c:pt>
                <c:pt idx="35">
                  <c:v>0.77335648148148151</c:v>
                </c:pt>
                <c:pt idx="36">
                  <c:v>0.77405092592592595</c:v>
                </c:pt>
                <c:pt idx="37">
                  <c:v>0.77474537037037039</c:v>
                </c:pt>
                <c:pt idx="38">
                  <c:v>0.77543981481481483</c:v>
                </c:pt>
                <c:pt idx="39">
                  <c:v>0.77613425925925927</c:v>
                </c:pt>
                <c:pt idx="40">
                  <c:v>0.77682870370370372</c:v>
                </c:pt>
                <c:pt idx="41">
                  <c:v>0.77752314814814816</c:v>
                </c:pt>
                <c:pt idx="42">
                  <c:v>0.7782175925925926</c:v>
                </c:pt>
                <c:pt idx="43">
                  <c:v>0.77891203703703704</c:v>
                </c:pt>
              </c:numCache>
            </c:numRef>
          </c:cat>
          <c:val>
            <c:numRef>
              <c:f>' Log data - 1'!$D$2:$D$45</c:f>
              <c:numCache>
                <c:formatCode>0.0</c:formatCode>
                <c:ptCount val="44"/>
                <c:pt idx="0">
                  <c:v>7.03</c:v>
                </c:pt>
                <c:pt idx="1">
                  <c:v>7</c:v>
                </c:pt>
                <c:pt idx="2">
                  <c:v>6.99</c:v>
                </c:pt>
                <c:pt idx="3">
                  <c:v>6.97</c:v>
                </c:pt>
                <c:pt idx="4">
                  <c:v>6.97</c:v>
                </c:pt>
                <c:pt idx="5">
                  <c:v>6.96</c:v>
                </c:pt>
                <c:pt idx="6">
                  <c:v>6.96</c:v>
                </c:pt>
                <c:pt idx="7">
                  <c:v>6.95</c:v>
                </c:pt>
                <c:pt idx="8">
                  <c:v>6.94</c:v>
                </c:pt>
                <c:pt idx="9">
                  <c:v>6.94</c:v>
                </c:pt>
                <c:pt idx="10">
                  <c:v>6.92</c:v>
                </c:pt>
                <c:pt idx="11">
                  <c:v>6.92</c:v>
                </c:pt>
                <c:pt idx="12">
                  <c:v>6.93</c:v>
                </c:pt>
                <c:pt idx="13">
                  <c:v>6.92</c:v>
                </c:pt>
                <c:pt idx="14">
                  <c:v>6.92</c:v>
                </c:pt>
                <c:pt idx="15">
                  <c:v>6.91</c:v>
                </c:pt>
                <c:pt idx="16">
                  <c:v>6.91</c:v>
                </c:pt>
                <c:pt idx="17">
                  <c:v>6.9</c:v>
                </c:pt>
                <c:pt idx="18">
                  <c:v>6.85</c:v>
                </c:pt>
                <c:pt idx="19">
                  <c:v>6.84</c:v>
                </c:pt>
                <c:pt idx="20">
                  <c:v>6.79</c:v>
                </c:pt>
                <c:pt idx="21">
                  <c:v>6.81</c:v>
                </c:pt>
                <c:pt idx="22">
                  <c:v>6.82</c:v>
                </c:pt>
                <c:pt idx="23">
                  <c:v>6.78</c:v>
                </c:pt>
                <c:pt idx="24">
                  <c:v>6.84</c:v>
                </c:pt>
                <c:pt idx="25">
                  <c:v>6.87</c:v>
                </c:pt>
                <c:pt idx="26">
                  <c:v>6.89</c:v>
                </c:pt>
                <c:pt idx="27">
                  <c:v>6.88</c:v>
                </c:pt>
                <c:pt idx="28">
                  <c:v>6.88</c:v>
                </c:pt>
                <c:pt idx="29">
                  <c:v>6.89</c:v>
                </c:pt>
                <c:pt idx="30">
                  <c:v>6.88</c:v>
                </c:pt>
                <c:pt idx="31">
                  <c:v>6.88</c:v>
                </c:pt>
                <c:pt idx="32">
                  <c:v>6.86</c:v>
                </c:pt>
                <c:pt idx="33">
                  <c:v>6.87</c:v>
                </c:pt>
                <c:pt idx="34">
                  <c:v>6.85</c:v>
                </c:pt>
                <c:pt idx="35">
                  <c:v>6.86</c:v>
                </c:pt>
                <c:pt idx="36">
                  <c:v>6.81</c:v>
                </c:pt>
                <c:pt idx="37">
                  <c:v>6.8</c:v>
                </c:pt>
                <c:pt idx="38">
                  <c:v>6.75</c:v>
                </c:pt>
                <c:pt idx="39">
                  <c:v>6.76</c:v>
                </c:pt>
                <c:pt idx="40">
                  <c:v>6.8</c:v>
                </c:pt>
                <c:pt idx="41">
                  <c:v>6.82</c:v>
                </c:pt>
                <c:pt idx="42">
                  <c:v>6.78</c:v>
                </c:pt>
                <c:pt idx="43">
                  <c:v>6.77</c:v>
                </c:pt>
              </c:numCache>
            </c:numRef>
          </c:val>
          <c:smooth val="0"/>
        </c:ser>
        <c:ser>
          <c:idx val="2"/>
          <c:order val="2"/>
          <c:tx>
            <c:strRef>
              <c:f>' Log data - 1'!$P$1</c:f>
              <c:strCache>
                <c:ptCount val="1"/>
                <c:pt idx="0">
                  <c:v>Rango de pH permitido</c:v>
                </c:pt>
              </c:strCache>
            </c:strRef>
          </c:tx>
          <c:spPr>
            <a:ln w="31750">
              <a:solidFill>
                <a:srgbClr val="FF0000"/>
              </a:solidFill>
              <a:prstDash val="dash"/>
            </a:ln>
          </c:spPr>
          <c:marker>
            <c:symbol val="none"/>
          </c:marker>
          <c:cat>
            <c:numRef>
              <c:f>' Log data - 1'!$B$2:$B$45</c:f>
              <c:numCache>
                <c:formatCode>hh:mm:ss</c:formatCode>
                <c:ptCount val="44"/>
                <c:pt idx="0">
                  <c:v>0.74905092592592593</c:v>
                </c:pt>
                <c:pt idx="1">
                  <c:v>0.74974537037037037</c:v>
                </c:pt>
                <c:pt idx="2">
                  <c:v>0.75043981481481481</c:v>
                </c:pt>
                <c:pt idx="3">
                  <c:v>0.75113425925925925</c:v>
                </c:pt>
                <c:pt idx="4">
                  <c:v>0.75182870370370369</c:v>
                </c:pt>
                <c:pt idx="5">
                  <c:v>0.75252314814814814</c:v>
                </c:pt>
                <c:pt idx="6">
                  <c:v>0.75321759259259258</c:v>
                </c:pt>
                <c:pt idx="7">
                  <c:v>0.75391203703703702</c:v>
                </c:pt>
                <c:pt idx="8">
                  <c:v>0.75460648148148146</c:v>
                </c:pt>
                <c:pt idx="9">
                  <c:v>0.7553009259259259</c:v>
                </c:pt>
                <c:pt idx="10">
                  <c:v>0.75599537037037035</c:v>
                </c:pt>
                <c:pt idx="11">
                  <c:v>0.75668981481481479</c:v>
                </c:pt>
                <c:pt idx="12">
                  <c:v>0.75738425925925923</c:v>
                </c:pt>
                <c:pt idx="13">
                  <c:v>0.75807870370370367</c:v>
                </c:pt>
                <c:pt idx="14">
                  <c:v>0.75877314814814811</c:v>
                </c:pt>
                <c:pt idx="15">
                  <c:v>0.75946759259259256</c:v>
                </c:pt>
                <c:pt idx="16">
                  <c:v>0.760162037037037</c:v>
                </c:pt>
                <c:pt idx="17">
                  <c:v>0.76085648148148144</c:v>
                </c:pt>
                <c:pt idx="18">
                  <c:v>0.76155092592592588</c:v>
                </c:pt>
                <c:pt idx="19">
                  <c:v>0.76224537037037032</c:v>
                </c:pt>
                <c:pt idx="20">
                  <c:v>0.76293981481481477</c:v>
                </c:pt>
                <c:pt idx="21">
                  <c:v>0.76363425925925921</c:v>
                </c:pt>
                <c:pt idx="22">
                  <c:v>0.76432870370370365</c:v>
                </c:pt>
                <c:pt idx="23">
                  <c:v>0.76502314814814809</c:v>
                </c:pt>
                <c:pt idx="24">
                  <c:v>0.76571759259259253</c:v>
                </c:pt>
                <c:pt idx="25">
                  <c:v>0.76641203703703698</c:v>
                </c:pt>
                <c:pt idx="26">
                  <c:v>0.76710648148148142</c:v>
                </c:pt>
                <c:pt idx="27">
                  <c:v>0.76780092592592586</c:v>
                </c:pt>
                <c:pt idx="28">
                  <c:v>0.7684953703703703</c:v>
                </c:pt>
                <c:pt idx="29">
                  <c:v>0.76918981481481485</c:v>
                </c:pt>
                <c:pt idx="30">
                  <c:v>0.7698842592592593</c:v>
                </c:pt>
                <c:pt idx="31">
                  <c:v>0.77057870370370374</c:v>
                </c:pt>
                <c:pt idx="32">
                  <c:v>0.77127314814814818</c:v>
                </c:pt>
                <c:pt idx="33">
                  <c:v>0.77196759259259262</c:v>
                </c:pt>
                <c:pt idx="34">
                  <c:v>0.77266203703703706</c:v>
                </c:pt>
                <c:pt idx="35">
                  <c:v>0.77335648148148151</c:v>
                </c:pt>
                <c:pt idx="36">
                  <c:v>0.77405092592592595</c:v>
                </c:pt>
                <c:pt idx="37">
                  <c:v>0.77474537037037039</c:v>
                </c:pt>
                <c:pt idx="38">
                  <c:v>0.77543981481481483</c:v>
                </c:pt>
                <c:pt idx="39">
                  <c:v>0.77613425925925927</c:v>
                </c:pt>
                <c:pt idx="40">
                  <c:v>0.77682870370370372</c:v>
                </c:pt>
                <c:pt idx="41">
                  <c:v>0.77752314814814816</c:v>
                </c:pt>
                <c:pt idx="42">
                  <c:v>0.7782175925925926</c:v>
                </c:pt>
                <c:pt idx="43">
                  <c:v>0.77891203703703704</c:v>
                </c:pt>
              </c:numCache>
            </c:numRef>
          </c:cat>
          <c:val>
            <c:numRef>
              <c:f>' Log data - 1'!$P$2:$P$45</c:f>
              <c:numCache>
                <c:formatCode>0.0</c:formatCode>
                <c:ptCount val="44"/>
                <c:pt idx="0">
                  <c:v>6</c:v>
                </c:pt>
                <c:pt idx="1">
                  <c:v>6</c:v>
                </c:pt>
                <c:pt idx="2">
                  <c:v>6</c:v>
                </c:pt>
                <c:pt idx="3">
                  <c:v>6</c:v>
                </c:pt>
                <c:pt idx="4">
                  <c:v>6</c:v>
                </c:pt>
                <c:pt idx="5">
                  <c:v>6</c:v>
                </c:pt>
                <c:pt idx="6">
                  <c:v>6</c:v>
                </c:pt>
                <c:pt idx="7">
                  <c:v>6</c:v>
                </c:pt>
                <c:pt idx="8">
                  <c:v>6</c:v>
                </c:pt>
                <c:pt idx="9">
                  <c:v>6</c:v>
                </c:pt>
                <c:pt idx="10">
                  <c:v>6</c:v>
                </c:pt>
                <c:pt idx="11">
                  <c:v>6</c:v>
                </c:pt>
                <c:pt idx="12">
                  <c:v>6</c:v>
                </c:pt>
                <c:pt idx="13">
                  <c:v>6</c:v>
                </c:pt>
                <c:pt idx="14">
                  <c:v>6</c:v>
                </c:pt>
                <c:pt idx="15">
                  <c:v>6</c:v>
                </c:pt>
                <c:pt idx="16">
                  <c:v>6</c:v>
                </c:pt>
                <c:pt idx="17">
                  <c:v>6</c:v>
                </c:pt>
                <c:pt idx="18">
                  <c:v>6</c:v>
                </c:pt>
                <c:pt idx="19">
                  <c:v>6</c:v>
                </c:pt>
                <c:pt idx="20">
                  <c:v>6</c:v>
                </c:pt>
                <c:pt idx="21">
                  <c:v>6</c:v>
                </c:pt>
                <c:pt idx="22">
                  <c:v>6</c:v>
                </c:pt>
                <c:pt idx="23">
                  <c:v>6</c:v>
                </c:pt>
                <c:pt idx="24">
                  <c:v>6</c:v>
                </c:pt>
                <c:pt idx="25">
                  <c:v>6</c:v>
                </c:pt>
                <c:pt idx="26">
                  <c:v>6</c:v>
                </c:pt>
                <c:pt idx="27">
                  <c:v>6</c:v>
                </c:pt>
                <c:pt idx="28">
                  <c:v>6</c:v>
                </c:pt>
                <c:pt idx="29">
                  <c:v>6</c:v>
                </c:pt>
                <c:pt idx="30">
                  <c:v>6</c:v>
                </c:pt>
                <c:pt idx="31">
                  <c:v>6</c:v>
                </c:pt>
                <c:pt idx="32">
                  <c:v>6</c:v>
                </c:pt>
                <c:pt idx="33">
                  <c:v>6</c:v>
                </c:pt>
                <c:pt idx="34">
                  <c:v>6</c:v>
                </c:pt>
                <c:pt idx="35">
                  <c:v>6</c:v>
                </c:pt>
                <c:pt idx="36">
                  <c:v>6</c:v>
                </c:pt>
                <c:pt idx="37">
                  <c:v>6</c:v>
                </c:pt>
                <c:pt idx="38">
                  <c:v>6</c:v>
                </c:pt>
                <c:pt idx="39">
                  <c:v>6</c:v>
                </c:pt>
                <c:pt idx="40">
                  <c:v>6</c:v>
                </c:pt>
                <c:pt idx="41">
                  <c:v>6</c:v>
                </c:pt>
                <c:pt idx="42">
                  <c:v>6</c:v>
                </c:pt>
                <c:pt idx="43">
                  <c:v>6</c:v>
                </c:pt>
              </c:numCache>
            </c:numRef>
          </c:val>
          <c:smooth val="0"/>
        </c:ser>
        <c:ser>
          <c:idx val="3"/>
          <c:order val="3"/>
          <c:tx>
            <c:strRef>
              <c:f>' Log data - 1'!$Q$1</c:f>
              <c:strCache>
                <c:ptCount val="1"/>
                <c:pt idx="0">
                  <c:v>eliminar</c:v>
                </c:pt>
              </c:strCache>
            </c:strRef>
          </c:tx>
          <c:spPr>
            <a:ln w="31750">
              <a:solidFill>
                <a:srgbClr val="FF0000"/>
              </a:solidFill>
              <a:prstDash val="dash"/>
            </a:ln>
          </c:spPr>
          <c:marker>
            <c:symbol val="none"/>
          </c:marker>
          <c:cat>
            <c:numRef>
              <c:f>' Log data - 1'!$B$2:$B$45</c:f>
              <c:numCache>
                <c:formatCode>hh:mm:ss</c:formatCode>
                <c:ptCount val="44"/>
                <c:pt idx="0">
                  <c:v>0.74905092592592593</c:v>
                </c:pt>
                <c:pt idx="1">
                  <c:v>0.74974537037037037</c:v>
                </c:pt>
                <c:pt idx="2">
                  <c:v>0.75043981481481481</c:v>
                </c:pt>
                <c:pt idx="3">
                  <c:v>0.75113425925925925</c:v>
                </c:pt>
                <c:pt idx="4">
                  <c:v>0.75182870370370369</c:v>
                </c:pt>
                <c:pt idx="5">
                  <c:v>0.75252314814814814</c:v>
                </c:pt>
                <c:pt idx="6">
                  <c:v>0.75321759259259258</c:v>
                </c:pt>
                <c:pt idx="7">
                  <c:v>0.75391203703703702</c:v>
                </c:pt>
                <c:pt idx="8">
                  <c:v>0.75460648148148146</c:v>
                </c:pt>
                <c:pt idx="9">
                  <c:v>0.7553009259259259</c:v>
                </c:pt>
                <c:pt idx="10">
                  <c:v>0.75599537037037035</c:v>
                </c:pt>
                <c:pt idx="11">
                  <c:v>0.75668981481481479</c:v>
                </c:pt>
                <c:pt idx="12">
                  <c:v>0.75738425925925923</c:v>
                </c:pt>
                <c:pt idx="13">
                  <c:v>0.75807870370370367</c:v>
                </c:pt>
                <c:pt idx="14">
                  <c:v>0.75877314814814811</c:v>
                </c:pt>
                <c:pt idx="15">
                  <c:v>0.75946759259259256</c:v>
                </c:pt>
                <c:pt idx="16">
                  <c:v>0.760162037037037</c:v>
                </c:pt>
                <c:pt idx="17">
                  <c:v>0.76085648148148144</c:v>
                </c:pt>
                <c:pt idx="18">
                  <c:v>0.76155092592592588</c:v>
                </c:pt>
                <c:pt idx="19">
                  <c:v>0.76224537037037032</c:v>
                </c:pt>
                <c:pt idx="20">
                  <c:v>0.76293981481481477</c:v>
                </c:pt>
                <c:pt idx="21">
                  <c:v>0.76363425925925921</c:v>
                </c:pt>
                <c:pt idx="22">
                  <c:v>0.76432870370370365</c:v>
                </c:pt>
                <c:pt idx="23">
                  <c:v>0.76502314814814809</c:v>
                </c:pt>
                <c:pt idx="24">
                  <c:v>0.76571759259259253</c:v>
                </c:pt>
                <c:pt idx="25">
                  <c:v>0.76641203703703698</c:v>
                </c:pt>
                <c:pt idx="26">
                  <c:v>0.76710648148148142</c:v>
                </c:pt>
                <c:pt idx="27">
                  <c:v>0.76780092592592586</c:v>
                </c:pt>
                <c:pt idx="28">
                  <c:v>0.7684953703703703</c:v>
                </c:pt>
                <c:pt idx="29">
                  <c:v>0.76918981481481485</c:v>
                </c:pt>
                <c:pt idx="30">
                  <c:v>0.7698842592592593</c:v>
                </c:pt>
                <c:pt idx="31">
                  <c:v>0.77057870370370374</c:v>
                </c:pt>
                <c:pt idx="32">
                  <c:v>0.77127314814814818</c:v>
                </c:pt>
                <c:pt idx="33">
                  <c:v>0.77196759259259262</c:v>
                </c:pt>
                <c:pt idx="34">
                  <c:v>0.77266203703703706</c:v>
                </c:pt>
                <c:pt idx="35">
                  <c:v>0.77335648148148151</c:v>
                </c:pt>
                <c:pt idx="36">
                  <c:v>0.77405092592592595</c:v>
                </c:pt>
                <c:pt idx="37">
                  <c:v>0.77474537037037039</c:v>
                </c:pt>
                <c:pt idx="38">
                  <c:v>0.77543981481481483</c:v>
                </c:pt>
                <c:pt idx="39">
                  <c:v>0.77613425925925927</c:v>
                </c:pt>
                <c:pt idx="40">
                  <c:v>0.77682870370370372</c:v>
                </c:pt>
                <c:pt idx="41">
                  <c:v>0.77752314814814816</c:v>
                </c:pt>
                <c:pt idx="42">
                  <c:v>0.7782175925925926</c:v>
                </c:pt>
                <c:pt idx="43">
                  <c:v>0.77891203703703704</c:v>
                </c:pt>
              </c:numCache>
            </c:numRef>
          </c:cat>
          <c:val>
            <c:numRef>
              <c:f>' Log data - 1'!$Q$2:$Q$45</c:f>
              <c:numCache>
                <c:formatCode>General</c:formatCode>
                <c:ptCount val="44"/>
                <c:pt idx="0">
                  <c:v>8.5</c:v>
                </c:pt>
                <c:pt idx="1">
                  <c:v>8.5</c:v>
                </c:pt>
                <c:pt idx="2">
                  <c:v>8.5</c:v>
                </c:pt>
                <c:pt idx="3">
                  <c:v>8.5</c:v>
                </c:pt>
                <c:pt idx="4">
                  <c:v>8.5</c:v>
                </c:pt>
                <c:pt idx="5">
                  <c:v>8.5</c:v>
                </c:pt>
                <c:pt idx="6">
                  <c:v>8.5</c:v>
                </c:pt>
                <c:pt idx="7">
                  <c:v>8.5</c:v>
                </c:pt>
                <c:pt idx="8">
                  <c:v>8.5</c:v>
                </c:pt>
                <c:pt idx="9">
                  <c:v>8.5</c:v>
                </c:pt>
                <c:pt idx="10">
                  <c:v>8.5</c:v>
                </c:pt>
                <c:pt idx="11">
                  <c:v>8.5</c:v>
                </c:pt>
                <c:pt idx="12">
                  <c:v>8.5</c:v>
                </c:pt>
                <c:pt idx="13">
                  <c:v>8.5</c:v>
                </c:pt>
                <c:pt idx="14">
                  <c:v>8.5</c:v>
                </c:pt>
                <c:pt idx="15">
                  <c:v>8.5</c:v>
                </c:pt>
                <c:pt idx="16">
                  <c:v>8.5</c:v>
                </c:pt>
                <c:pt idx="17">
                  <c:v>8.5</c:v>
                </c:pt>
                <c:pt idx="18">
                  <c:v>8.5</c:v>
                </c:pt>
                <c:pt idx="19">
                  <c:v>8.5</c:v>
                </c:pt>
                <c:pt idx="20">
                  <c:v>8.5</c:v>
                </c:pt>
                <c:pt idx="21">
                  <c:v>8.5</c:v>
                </c:pt>
                <c:pt idx="22">
                  <c:v>8.5</c:v>
                </c:pt>
                <c:pt idx="23">
                  <c:v>8.5</c:v>
                </c:pt>
                <c:pt idx="24">
                  <c:v>8.5</c:v>
                </c:pt>
                <c:pt idx="25">
                  <c:v>8.5</c:v>
                </c:pt>
                <c:pt idx="26">
                  <c:v>8.5</c:v>
                </c:pt>
                <c:pt idx="27">
                  <c:v>8.5</c:v>
                </c:pt>
                <c:pt idx="28">
                  <c:v>8.5</c:v>
                </c:pt>
                <c:pt idx="29">
                  <c:v>8.5</c:v>
                </c:pt>
                <c:pt idx="30">
                  <c:v>8.5</c:v>
                </c:pt>
                <c:pt idx="31">
                  <c:v>8.5</c:v>
                </c:pt>
                <c:pt idx="32">
                  <c:v>8.5</c:v>
                </c:pt>
                <c:pt idx="33">
                  <c:v>8.5</c:v>
                </c:pt>
                <c:pt idx="34">
                  <c:v>8.5</c:v>
                </c:pt>
                <c:pt idx="35">
                  <c:v>8.5</c:v>
                </c:pt>
                <c:pt idx="36">
                  <c:v>8.5</c:v>
                </c:pt>
                <c:pt idx="37">
                  <c:v>8.5</c:v>
                </c:pt>
                <c:pt idx="38">
                  <c:v>8.5</c:v>
                </c:pt>
                <c:pt idx="39">
                  <c:v>8.5</c:v>
                </c:pt>
                <c:pt idx="40">
                  <c:v>8.5</c:v>
                </c:pt>
                <c:pt idx="41">
                  <c:v>8.5</c:v>
                </c:pt>
                <c:pt idx="42">
                  <c:v>8.5</c:v>
                </c:pt>
                <c:pt idx="43">
                  <c:v>8.5</c:v>
                </c:pt>
              </c:numCache>
            </c:numRef>
          </c:val>
          <c:smooth val="0"/>
        </c:ser>
        <c:dLbls>
          <c:showLegendKey val="0"/>
          <c:showVal val="0"/>
          <c:showCatName val="0"/>
          <c:showSerName val="0"/>
          <c:showPercent val="0"/>
          <c:showBubbleSize val="0"/>
        </c:dLbls>
        <c:marker val="1"/>
        <c:smooth val="0"/>
        <c:axId val="147588608"/>
        <c:axId val="147590528"/>
      </c:lineChart>
      <c:lineChart>
        <c:grouping val="standard"/>
        <c:varyColors val="0"/>
        <c:ser>
          <c:idx val="0"/>
          <c:order val="0"/>
          <c:tx>
            <c:strRef>
              <c:f>' Log data - 1'!$C$1</c:f>
              <c:strCache>
                <c:ptCount val="1"/>
                <c:pt idx="0">
                  <c:v>Temp.[°C]</c:v>
                </c:pt>
              </c:strCache>
            </c:strRef>
          </c:tx>
          <c:spPr>
            <a:ln w="31750">
              <a:solidFill>
                <a:schemeClr val="tx2">
                  <a:lumMod val="60000"/>
                  <a:lumOff val="40000"/>
                </a:schemeClr>
              </a:solidFill>
            </a:ln>
          </c:spPr>
          <c:marker>
            <c:symbol val="none"/>
          </c:marker>
          <c:cat>
            <c:numRef>
              <c:f>' Log data - 1'!$B$2:$B$45</c:f>
              <c:numCache>
                <c:formatCode>hh:mm:ss</c:formatCode>
                <c:ptCount val="44"/>
                <c:pt idx="0">
                  <c:v>0.74905092592592593</c:v>
                </c:pt>
                <c:pt idx="1">
                  <c:v>0.74974537037037037</c:v>
                </c:pt>
                <c:pt idx="2">
                  <c:v>0.75043981481481481</c:v>
                </c:pt>
                <c:pt idx="3">
                  <c:v>0.75113425925925925</c:v>
                </c:pt>
                <c:pt idx="4">
                  <c:v>0.75182870370370369</c:v>
                </c:pt>
                <c:pt idx="5">
                  <c:v>0.75252314814814814</c:v>
                </c:pt>
                <c:pt idx="6">
                  <c:v>0.75321759259259258</c:v>
                </c:pt>
                <c:pt idx="7">
                  <c:v>0.75391203703703702</c:v>
                </c:pt>
                <c:pt idx="8">
                  <c:v>0.75460648148148146</c:v>
                </c:pt>
                <c:pt idx="9">
                  <c:v>0.7553009259259259</c:v>
                </c:pt>
                <c:pt idx="10">
                  <c:v>0.75599537037037035</c:v>
                </c:pt>
                <c:pt idx="11">
                  <c:v>0.75668981481481479</c:v>
                </c:pt>
                <c:pt idx="12">
                  <c:v>0.75738425925925923</c:v>
                </c:pt>
                <c:pt idx="13">
                  <c:v>0.75807870370370367</c:v>
                </c:pt>
                <c:pt idx="14">
                  <c:v>0.75877314814814811</c:v>
                </c:pt>
                <c:pt idx="15">
                  <c:v>0.75946759259259256</c:v>
                </c:pt>
                <c:pt idx="16">
                  <c:v>0.760162037037037</c:v>
                </c:pt>
                <c:pt idx="17">
                  <c:v>0.76085648148148144</c:v>
                </c:pt>
                <c:pt idx="18">
                  <c:v>0.76155092592592588</c:v>
                </c:pt>
                <c:pt idx="19">
                  <c:v>0.76224537037037032</c:v>
                </c:pt>
                <c:pt idx="20">
                  <c:v>0.76293981481481477</c:v>
                </c:pt>
                <c:pt idx="21">
                  <c:v>0.76363425925925921</c:v>
                </c:pt>
                <c:pt idx="22">
                  <c:v>0.76432870370370365</c:v>
                </c:pt>
                <c:pt idx="23">
                  <c:v>0.76502314814814809</c:v>
                </c:pt>
                <c:pt idx="24">
                  <c:v>0.76571759259259253</c:v>
                </c:pt>
                <c:pt idx="25">
                  <c:v>0.76641203703703698</c:v>
                </c:pt>
                <c:pt idx="26">
                  <c:v>0.76710648148148142</c:v>
                </c:pt>
                <c:pt idx="27">
                  <c:v>0.76780092592592586</c:v>
                </c:pt>
                <c:pt idx="28">
                  <c:v>0.7684953703703703</c:v>
                </c:pt>
                <c:pt idx="29">
                  <c:v>0.76918981481481485</c:v>
                </c:pt>
                <c:pt idx="30">
                  <c:v>0.7698842592592593</c:v>
                </c:pt>
                <c:pt idx="31">
                  <c:v>0.77057870370370374</c:v>
                </c:pt>
                <c:pt idx="32">
                  <c:v>0.77127314814814818</c:v>
                </c:pt>
                <c:pt idx="33">
                  <c:v>0.77196759259259262</c:v>
                </c:pt>
                <c:pt idx="34">
                  <c:v>0.77266203703703706</c:v>
                </c:pt>
                <c:pt idx="35">
                  <c:v>0.77335648148148151</c:v>
                </c:pt>
                <c:pt idx="36">
                  <c:v>0.77405092592592595</c:v>
                </c:pt>
                <c:pt idx="37">
                  <c:v>0.77474537037037039</c:v>
                </c:pt>
                <c:pt idx="38">
                  <c:v>0.77543981481481483</c:v>
                </c:pt>
                <c:pt idx="39">
                  <c:v>0.77613425925925927</c:v>
                </c:pt>
                <c:pt idx="40">
                  <c:v>0.77682870370370372</c:v>
                </c:pt>
                <c:pt idx="41">
                  <c:v>0.77752314814814816</c:v>
                </c:pt>
                <c:pt idx="42">
                  <c:v>0.7782175925925926</c:v>
                </c:pt>
                <c:pt idx="43">
                  <c:v>0.77891203703703704</c:v>
                </c:pt>
              </c:numCache>
            </c:numRef>
          </c:cat>
          <c:val>
            <c:numRef>
              <c:f>' Log data - 1'!$C$2:$C$45</c:f>
              <c:numCache>
                <c:formatCode>0.0</c:formatCode>
                <c:ptCount val="44"/>
                <c:pt idx="0">
                  <c:v>12.005555555555601</c:v>
                </c:pt>
                <c:pt idx="1">
                  <c:v>12.005555555555601</c:v>
                </c:pt>
                <c:pt idx="2">
                  <c:v>12.0277777777778</c:v>
                </c:pt>
                <c:pt idx="3">
                  <c:v>11.994444444444399</c:v>
                </c:pt>
                <c:pt idx="4">
                  <c:v>11.977777777777799</c:v>
                </c:pt>
                <c:pt idx="5">
                  <c:v>11.9722222222222</c:v>
                </c:pt>
                <c:pt idx="6">
                  <c:v>11.966666666666701</c:v>
                </c:pt>
                <c:pt idx="7">
                  <c:v>11.966666666666701</c:v>
                </c:pt>
                <c:pt idx="8">
                  <c:v>11.9611111111111</c:v>
                </c:pt>
                <c:pt idx="9">
                  <c:v>11.9611111111111</c:v>
                </c:pt>
                <c:pt idx="10">
                  <c:v>11.966666666666701</c:v>
                </c:pt>
                <c:pt idx="11">
                  <c:v>11.9611111111111</c:v>
                </c:pt>
                <c:pt idx="12">
                  <c:v>11.9611111111111</c:v>
                </c:pt>
                <c:pt idx="13">
                  <c:v>11.977777777777799</c:v>
                </c:pt>
                <c:pt idx="14">
                  <c:v>11.966666666666701</c:v>
                </c:pt>
                <c:pt idx="15">
                  <c:v>11.966666666666701</c:v>
                </c:pt>
                <c:pt idx="16">
                  <c:v>11.9611111111111</c:v>
                </c:pt>
                <c:pt idx="17">
                  <c:v>11.9611111111111</c:v>
                </c:pt>
                <c:pt idx="18">
                  <c:v>11.9611111111111</c:v>
                </c:pt>
                <c:pt idx="19">
                  <c:v>12.0111111111111</c:v>
                </c:pt>
                <c:pt idx="20">
                  <c:v>12.0722222222222</c:v>
                </c:pt>
                <c:pt idx="21">
                  <c:v>12.0833333333333</c:v>
                </c:pt>
                <c:pt idx="22">
                  <c:v>12.077777777777801</c:v>
                </c:pt>
                <c:pt idx="23">
                  <c:v>12.0722222222222</c:v>
                </c:pt>
                <c:pt idx="24">
                  <c:v>12.0555555555556</c:v>
                </c:pt>
                <c:pt idx="25">
                  <c:v>12.0388888888889</c:v>
                </c:pt>
                <c:pt idx="26">
                  <c:v>12.0277777777778</c:v>
                </c:pt>
                <c:pt idx="27">
                  <c:v>12.0111111111111</c:v>
                </c:pt>
                <c:pt idx="28">
                  <c:v>11.994444444444399</c:v>
                </c:pt>
                <c:pt idx="29">
                  <c:v>11.9722222222222</c:v>
                </c:pt>
                <c:pt idx="30">
                  <c:v>11.9555555555556</c:v>
                </c:pt>
                <c:pt idx="31">
                  <c:v>11.938888888888901</c:v>
                </c:pt>
                <c:pt idx="32">
                  <c:v>11.922222222222199</c:v>
                </c:pt>
                <c:pt idx="33">
                  <c:v>11.922222222222199</c:v>
                </c:pt>
                <c:pt idx="34">
                  <c:v>11.9277777777778</c:v>
                </c:pt>
                <c:pt idx="35">
                  <c:v>11.9277777777778</c:v>
                </c:pt>
                <c:pt idx="36">
                  <c:v>11.922222222222199</c:v>
                </c:pt>
                <c:pt idx="37">
                  <c:v>12.0388888888889</c:v>
                </c:pt>
                <c:pt idx="38">
                  <c:v>12.1</c:v>
                </c:pt>
                <c:pt idx="39">
                  <c:v>12.0722222222222</c:v>
                </c:pt>
                <c:pt idx="40">
                  <c:v>12.0111111111111</c:v>
                </c:pt>
                <c:pt idx="41">
                  <c:v>12.005555555555601</c:v>
                </c:pt>
                <c:pt idx="42">
                  <c:v>11.994444444444399</c:v>
                </c:pt>
                <c:pt idx="43">
                  <c:v>11.966666666666701</c:v>
                </c:pt>
              </c:numCache>
            </c:numRef>
          </c:val>
          <c:smooth val="0"/>
        </c:ser>
        <c:ser>
          <c:idx val="4"/>
          <c:order val="4"/>
          <c:tx>
            <c:strRef>
              <c:f>' Log data - 1'!$R$1</c:f>
              <c:strCache>
                <c:ptCount val="1"/>
                <c:pt idx="0">
                  <c:v>Límite máx T°</c:v>
                </c:pt>
              </c:strCache>
            </c:strRef>
          </c:tx>
          <c:spPr>
            <a:ln w="31750">
              <a:solidFill>
                <a:schemeClr val="tx2">
                  <a:lumMod val="60000"/>
                  <a:lumOff val="40000"/>
                </a:schemeClr>
              </a:solidFill>
              <a:prstDash val="dash"/>
            </a:ln>
          </c:spPr>
          <c:marker>
            <c:symbol val="none"/>
          </c:marker>
          <c:cat>
            <c:numRef>
              <c:f>' Log data - 1'!$B$2:$B$45</c:f>
              <c:numCache>
                <c:formatCode>hh:mm:ss</c:formatCode>
                <c:ptCount val="44"/>
                <c:pt idx="0">
                  <c:v>0.74905092592592593</c:v>
                </c:pt>
                <c:pt idx="1">
                  <c:v>0.74974537037037037</c:v>
                </c:pt>
                <c:pt idx="2">
                  <c:v>0.75043981481481481</c:v>
                </c:pt>
                <c:pt idx="3">
                  <c:v>0.75113425925925925</c:v>
                </c:pt>
                <c:pt idx="4">
                  <c:v>0.75182870370370369</c:v>
                </c:pt>
                <c:pt idx="5">
                  <c:v>0.75252314814814814</c:v>
                </c:pt>
                <c:pt idx="6">
                  <c:v>0.75321759259259258</c:v>
                </c:pt>
                <c:pt idx="7">
                  <c:v>0.75391203703703702</c:v>
                </c:pt>
                <c:pt idx="8">
                  <c:v>0.75460648148148146</c:v>
                </c:pt>
                <c:pt idx="9">
                  <c:v>0.7553009259259259</c:v>
                </c:pt>
                <c:pt idx="10">
                  <c:v>0.75599537037037035</c:v>
                </c:pt>
                <c:pt idx="11">
                  <c:v>0.75668981481481479</c:v>
                </c:pt>
                <c:pt idx="12">
                  <c:v>0.75738425925925923</c:v>
                </c:pt>
                <c:pt idx="13">
                  <c:v>0.75807870370370367</c:v>
                </c:pt>
                <c:pt idx="14">
                  <c:v>0.75877314814814811</c:v>
                </c:pt>
                <c:pt idx="15">
                  <c:v>0.75946759259259256</c:v>
                </c:pt>
                <c:pt idx="16">
                  <c:v>0.760162037037037</c:v>
                </c:pt>
                <c:pt idx="17">
                  <c:v>0.76085648148148144</c:v>
                </c:pt>
                <c:pt idx="18">
                  <c:v>0.76155092592592588</c:v>
                </c:pt>
                <c:pt idx="19">
                  <c:v>0.76224537037037032</c:v>
                </c:pt>
                <c:pt idx="20">
                  <c:v>0.76293981481481477</c:v>
                </c:pt>
                <c:pt idx="21">
                  <c:v>0.76363425925925921</c:v>
                </c:pt>
                <c:pt idx="22">
                  <c:v>0.76432870370370365</c:v>
                </c:pt>
                <c:pt idx="23">
                  <c:v>0.76502314814814809</c:v>
                </c:pt>
                <c:pt idx="24">
                  <c:v>0.76571759259259253</c:v>
                </c:pt>
                <c:pt idx="25">
                  <c:v>0.76641203703703698</c:v>
                </c:pt>
                <c:pt idx="26">
                  <c:v>0.76710648148148142</c:v>
                </c:pt>
                <c:pt idx="27">
                  <c:v>0.76780092592592586</c:v>
                </c:pt>
                <c:pt idx="28">
                  <c:v>0.7684953703703703</c:v>
                </c:pt>
                <c:pt idx="29">
                  <c:v>0.76918981481481485</c:v>
                </c:pt>
                <c:pt idx="30">
                  <c:v>0.7698842592592593</c:v>
                </c:pt>
                <c:pt idx="31">
                  <c:v>0.77057870370370374</c:v>
                </c:pt>
                <c:pt idx="32">
                  <c:v>0.77127314814814818</c:v>
                </c:pt>
                <c:pt idx="33">
                  <c:v>0.77196759259259262</c:v>
                </c:pt>
                <c:pt idx="34">
                  <c:v>0.77266203703703706</c:v>
                </c:pt>
                <c:pt idx="35">
                  <c:v>0.77335648148148151</c:v>
                </c:pt>
                <c:pt idx="36">
                  <c:v>0.77405092592592595</c:v>
                </c:pt>
                <c:pt idx="37">
                  <c:v>0.77474537037037039</c:v>
                </c:pt>
                <c:pt idx="38">
                  <c:v>0.77543981481481483</c:v>
                </c:pt>
                <c:pt idx="39">
                  <c:v>0.77613425925925927</c:v>
                </c:pt>
                <c:pt idx="40">
                  <c:v>0.77682870370370372</c:v>
                </c:pt>
                <c:pt idx="41">
                  <c:v>0.77752314814814816</c:v>
                </c:pt>
                <c:pt idx="42">
                  <c:v>0.7782175925925926</c:v>
                </c:pt>
                <c:pt idx="43">
                  <c:v>0.77891203703703704</c:v>
                </c:pt>
              </c:numCache>
            </c:numRef>
          </c:cat>
          <c:val>
            <c:numRef>
              <c:f>' Log data - 1'!$R$2:$R$45</c:f>
              <c:numCache>
                <c:formatCode>General</c:formatCode>
                <c:ptCount val="44"/>
                <c:pt idx="0">
                  <c:v>30</c:v>
                </c:pt>
                <c:pt idx="1">
                  <c:v>30</c:v>
                </c:pt>
                <c:pt idx="2">
                  <c:v>30</c:v>
                </c:pt>
                <c:pt idx="3">
                  <c:v>30</c:v>
                </c:pt>
                <c:pt idx="4">
                  <c:v>30</c:v>
                </c:pt>
                <c:pt idx="5">
                  <c:v>30</c:v>
                </c:pt>
                <c:pt idx="6">
                  <c:v>30</c:v>
                </c:pt>
                <c:pt idx="7">
                  <c:v>30</c:v>
                </c:pt>
                <c:pt idx="8">
                  <c:v>30</c:v>
                </c:pt>
                <c:pt idx="9">
                  <c:v>30</c:v>
                </c:pt>
                <c:pt idx="10">
                  <c:v>30</c:v>
                </c:pt>
                <c:pt idx="11">
                  <c:v>30</c:v>
                </c:pt>
                <c:pt idx="12">
                  <c:v>30</c:v>
                </c:pt>
                <c:pt idx="13">
                  <c:v>30</c:v>
                </c:pt>
                <c:pt idx="14">
                  <c:v>30</c:v>
                </c:pt>
                <c:pt idx="15">
                  <c:v>30</c:v>
                </c:pt>
                <c:pt idx="16">
                  <c:v>30</c:v>
                </c:pt>
                <c:pt idx="17">
                  <c:v>30</c:v>
                </c:pt>
                <c:pt idx="18">
                  <c:v>30</c:v>
                </c:pt>
                <c:pt idx="19">
                  <c:v>30</c:v>
                </c:pt>
                <c:pt idx="20">
                  <c:v>30</c:v>
                </c:pt>
                <c:pt idx="21">
                  <c:v>30</c:v>
                </c:pt>
                <c:pt idx="22">
                  <c:v>30</c:v>
                </c:pt>
                <c:pt idx="23">
                  <c:v>30</c:v>
                </c:pt>
                <c:pt idx="24">
                  <c:v>30</c:v>
                </c:pt>
                <c:pt idx="25">
                  <c:v>30</c:v>
                </c:pt>
                <c:pt idx="26">
                  <c:v>30</c:v>
                </c:pt>
                <c:pt idx="27">
                  <c:v>30</c:v>
                </c:pt>
                <c:pt idx="28">
                  <c:v>30</c:v>
                </c:pt>
                <c:pt idx="29">
                  <c:v>30</c:v>
                </c:pt>
                <c:pt idx="30">
                  <c:v>30</c:v>
                </c:pt>
                <c:pt idx="31">
                  <c:v>30</c:v>
                </c:pt>
                <c:pt idx="32">
                  <c:v>30</c:v>
                </c:pt>
                <c:pt idx="33">
                  <c:v>30</c:v>
                </c:pt>
                <c:pt idx="34">
                  <c:v>30</c:v>
                </c:pt>
                <c:pt idx="35">
                  <c:v>30</c:v>
                </c:pt>
                <c:pt idx="36">
                  <c:v>30</c:v>
                </c:pt>
                <c:pt idx="37">
                  <c:v>30</c:v>
                </c:pt>
                <c:pt idx="38">
                  <c:v>30</c:v>
                </c:pt>
                <c:pt idx="39">
                  <c:v>30</c:v>
                </c:pt>
                <c:pt idx="40">
                  <c:v>30</c:v>
                </c:pt>
                <c:pt idx="41">
                  <c:v>30</c:v>
                </c:pt>
                <c:pt idx="42">
                  <c:v>30</c:v>
                </c:pt>
                <c:pt idx="43">
                  <c:v>30</c:v>
                </c:pt>
              </c:numCache>
            </c:numRef>
          </c:val>
          <c:smooth val="0"/>
        </c:ser>
        <c:dLbls>
          <c:showLegendKey val="0"/>
          <c:showVal val="0"/>
          <c:showCatName val="0"/>
          <c:showSerName val="0"/>
          <c:showPercent val="0"/>
          <c:showBubbleSize val="0"/>
        </c:dLbls>
        <c:marker val="1"/>
        <c:smooth val="0"/>
        <c:axId val="147598720"/>
        <c:axId val="147596800"/>
      </c:lineChart>
      <c:catAx>
        <c:axId val="147588608"/>
        <c:scaling>
          <c:orientation val="minMax"/>
        </c:scaling>
        <c:delete val="0"/>
        <c:axPos val="b"/>
        <c:title>
          <c:tx>
            <c:rich>
              <a:bodyPr/>
              <a:lstStyle/>
              <a:p>
                <a:pPr>
                  <a:defRPr sz="1100"/>
                </a:pPr>
                <a:r>
                  <a:rPr lang="en-US" sz="1100"/>
                  <a:t>Hora</a:t>
                </a:r>
              </a:p>
            </c:rich>
          </c:tx>
          <c:overlay val="0"/>
        </c:title>
        <c:numFmt formatCode="hh:mm:ss" sourceLinked="1"/>
        <c:majorTickMark val="out"/>
        <c:minorTickMark val="none"/>
        <c:tickLblPos val="nextTo"/>
        <c:crossAx val="147590528"/>
        <c:crosses val="autoZero"/>
        <c:auto val="1"/>
        <c:lblAlgn val="ctr"/>
        <c:lblOffset val="100"/>
        <c:noMultiLvlLbl val="0"/>
      </c:catAx>
      <c:valAx>
        <c:axId val="147590528"/>
        <c:scaling>
          <c:orientation val="minMax"/>
          <c:max val="9"/>
          <c:min val="5"/>
        </c:scaling>
        <c:delete val="0"/>
        <c:axPos val="l"/>
        <c:majorGridlines/>
        <c:title>
          <c:tx>
            <c:rich>
              <a:bodyPr rot="-5400000" vert="horz"/>
              <a:lstStyle/>
              <a:p>
                <a:pPr>
                  <a:defRPr sz="1100" b="1"/>
                </a:pPr>
                <a:r>
                  <a:rPr lang="en-US" sz="1100" b="1"/>
                  <a:t>pH</a:t>
                </a:r>
              </a:p>
            </c:rich>
          </c:tx>
          <c:overlay val="0"/>
        </c:title>
        <c:numFmt formatCode="0.0" sourceLinked="1"/>
        <c:majorTickMark val="out"/>
        <c:minorTickMark val="none"/>
        <c:tickLblPos val="nextTo"/>
        <c:crossAx val="147588608"/>
        <c:crosses val="autoZero"/>
        <c:crossBetween val="between"/>
      </c:valAx>
      <c:valAx>
        <c:axId val="147596800"/>
        <c:scaling>
          <c:orientation val="minMax"/>
        </c:scaling>
        <c:delete val="0"/>
        <c:axPos val="r"/>
        <c:title>
          <c:tx>
            <c:rich>
              <a:bodyPr rot="-5400000" vert="horz"/>
              <a:lstStyle/>
              <a:p>
                <a:pPr>
                  <a:defRPr sz="1100"/>
                </a:pPr>
                <a:r>
                  <a:rPr lang="en-US" sz="1100"/>
                  <a:t>Temperatura (°C)</a:t>
                </a:r>
              </a:p>
            </c:rich>
          </c:tx>
          <c:overlay val="0"/>
        </c:title>
        <c:numFmt formatCode="0.0" sourceLinked="1"/>
        <c:majorTickMark val="out"/>
        <c:minorTickMark val="none"/>
        <c:tickLblPos val="nextTo"/>
        <c:crossAx val="147598720"/>
        <c:crosses val="max"/>
        <c:crossBetween val="between"/>
      </c:valAx>
      <c:catAx>
        <c:axId val="147598720"/>
        <c:scaling>
          <c:orientation val="minMax"/>
        </c:scaling>
        <c:delete val="1"/>
        <c:axPos val="b"/>
        <c:numFmt formatCode="hh:mm:ss" sourceLinked="1"/>
        <c:majorTickMark val="out"/>
        <c:minorTickMark val="none"/>
        <c:tickLblPos val="nextTo"/>
        <c:crossAx val="147596800"/>
        <c:crosses val="autoZero"/>
        <c:auto val="1"/>
        <c:lblAlgn val="ctr"/>
        <c:lblOffset val="100"/>
        <c:noMultiLvlLbl val="0"/>
      </c:catAx>
    </c:plotArea>
    <c:legend>
      <c:legendPos val="b"/>
      <c:legendEntry>
        <c:idx val="2"/>
        <c:delete val="1"/>
      </c:legendEntry>
      <c:layout>
        <c:manualLayout>
          <c:xMode val="edge"/>
          <c:yMode val="edge"/>
          <c:x val="3.0303880870425907E-2"/>
          <c:y val="0.87656253039580634"/>
          <c:w val="0.92692578530873138"/>
          <c:h val="8.1689230229092358E-2"/>
        </c:manualLayout>
      </c:layout>
      <c:overlay val="0"/>
      <c:txPr>
        <a:bodyPr/>
        <a:lstStyle/>
        <a:p>
          <a:pPr>
            <a:defRPr sz="900"/>
          </a:pPr>
          <a:endParaRPr lang="es-CL"/>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HEXi1P10OLZiwuMZwJChz2RmNPM=</DigestValue>
    </Reference>
    <Reference URI="#idOfficeObject" Type="http://www.w3.org/2000/09/xmldsig#Object">
      <DigestMethod Algorithm="http://www.w3.org/2000/09/xmldsig#sha1"/>
      <DigestValue>9Voz2lOOedKlHskgjuiL27mGAf8=</DigestValue>
    </Reference>
    <Reference URI="#idSignedProperties" Type="http://uri.etsi.org/01903#SignedProperties">
      <Transforms>
        <Transform Algorithm="http://www.w3.org/TR/2001/REC-xml-c14n-20010315"/>
      </Transforms>
      <DigestMethod Algorithm="http://www.w3.org/2000/09/xmldsig#sha1"/>
      <DigestValue>8/1E4QDYQzGU1gGXMFSWZ1KirtI=</DigestValue>
    </Reference>
    <Reference URI="#idValidSigLnImg" Type="http://www.w3.org/2000/09/xmldsig#Object">
      <DigestMethod Algorithm="http://www.w3.org/2000/09/xmldsig#sha1"/>
      <DigestValue>Y/5vYu8fECLQyzDZahOBnEObMo8=</DigestValue>
    </Reference>
    <Reference URI="#idInvalidSigLnImg" Type="http://www.w3.org/2000/09/xmldsig#Object">
      <DigestMethod Algorithm="http://www.w3.org/2000/09/xmldsig#sha1"/>
      <DigestValue>BfifJF1qZ8+k/GXZOFPCywzSjYM=</DigestValue>
    </Reference>
  </SignedInfo>
  <SignatureValue>Z/wEHp2qs19Gm7tMCWzi7nr2LetY4VbG8lHHGJkuufv2wehaCWRIzkVVE0TWZ3JSEDrawc3K0bRF
6EQs+ZnDQfv5Mr+lnCoemyQT6unYYoNzW1j9qscP+2avcWTvoqB3AM8emoSMbrzf1BfcBFcyWwPN
ls3mI88wU15IC1vlVMG9tLHfD6AHnGolhWjOJo7DR+H4xfxk45CF3htB3pj1QxZYkSr+5UwsAbYi
/jBrSJRWakNv77MVhfNLi9o4DF3nuiAahan1179uJ89pSK6mtuWlnT2XZrSgmwf2GOeTprMHZyhL
GoThgzGcCm3GPqXUFVtVrhAG9qUqN+6CC+d/2Q==</SignatureValue>
  <KeyInfo>
    <X509Data>
      <X509Certificate>MIIHaTCCBlGgAwIBAgIQTdwdDZrjCKEQvtowps/mETANBgkqhkiG9w0BAQUFADCB4DELMAkGA1UE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IGRlIENoaWxlIENBMR8wHQYJKoZIhvcNAQkBFhBlLXNpZ25AZS1zaWduLmNsMB4XDTE0MDEyMjAw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</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GK0nR8Jr4DzFrqFn5ugnDK+7cSg=</DigestValue>
      </Reference>
      <Reference URI="/word/media/image7.jpeg?ContentType=image/jpeg">
        <DigestMethod Algorithm="http://www.w3.org/2000/09/xmldsig#sha1"/>
        <DigestValue>femocPRZhiNOOsCckur1uJQ819E=</DigestValue>
      </Reference>
      <Reference URI="/word/media/image6.jpg?ContentType=image/jpeg">
        <DigestMethod Algorithm="http://www.w3.org/2000/09/xmldsig#sha1"/>
        <DigestValue>kWw+XbY8CWqhopons+5pUM6wfiE=</DigestValue>
      </Reference>
      <Reference URI="/word/media/image5.jpeg?ContentType=image/jpeg">
        <DigestMethod Algorithm="http://www.w3.org/2000/09/xmldsig#sha1"/>
        <DigestValue>nUrHArLsEFxp4AXvXeGyZTWvlQw=</DigestValue>
      </Reference>
      <Reference URI="/word/media/image16.jpeg?ContentType=image/jpeg">
        <DigestMethod Algorithm="http://www.w3.org/2000/09/xmldsig#sha1"/>
        <DigestValue>nTvjf0KFuti8r9SKh4m5N1iDFXk=</DigestValue>
      </Reference>
      <Reference URI="/word/media/hdphoto1.wdp?ContentType=image/vnd.ms-photo">
        <DigestMethod Algorithm="http://www.w3.org/2000/09/xmldsig#sha1"/>
        <DigestValue>SEJstzSD1bXvKOaLPzZ0CUvNsY4=</DigestValue>
      </Reference>
      <Reference URI="/word/media/image8.jpeg?ContentType=image/jpeg">
        <DigestMethod Algorithm="http://www.w3.org/2000/09/xmldsig#sha1"/>
        <DigestValue>ahFYY+G4DNwwxcIFNJBkxWNsC6s=</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Ae899OpyNXDeUCqLYwpoUhoJliA=</DigestValue>
      </Reference>
      <Reference URI="/word/media/image2.emf?ContentType=image/x-emf">
        <DigestMethod Algorithm="http://www.w3.org/2000/09/xmldsig#sha1"/>
        <DigestValue>5EiMyZejFg5nXIuz5kn6X14sA2U=</DigestValue>
      </Reference>
      <Reference URI="/word/theme/theme1.xml?ContentType=application/vnd.openxmlformats-officedocument.theme+xml">
        <DigestMethod Algorithm="http://www.w3.org/2000/09/xmldsig#sha1"/>
        <DigestValue>aed2ly2g7prYFMNM9yD108Dh+QE=</DigestValue>
      </Reference>
      <Reference URI="/word/media/image15.jpeg?ContentType=image/jpeg">
        <DigestMethod Algorithm="http://www.w3.org/2000/09/xmldsig#sha1"/>
        <DigestValue>nCNDKBOuqI2ZyvHSl1f/mrM1Ahw=</DigestValue>
      </Reference>
      <Reference URI="/word/media/hdphoto22.wdp?ContentType=image/vnd.ms-photo">
        <DigestMethod Algorithm="http://www.w3.org/2000/09/xmldsig#sha1"/>
        <DigestValue>QtRp9UC6ZlL8x4ytkRhjsGt+uY0=</DigestValue>
      </Reference>
      <Reference URI="/word/media/image35.jpeg?ContentType=image/jpeg">
        <DigestMethod Algorithm="http://www.w3.org/2000/09/xmldsig#sha1"/>
        <DigestValue>LDnnuWcWqHrdLK0S/H5RhcT34Wg=</DigestValue>
      </Reference>
      <Reference URI="/word/media/image32.jpeg?ContentType=image/jpeg">
        <DigestMethod Algorithm="http://www.w3.org/2000/09/xmldsig#sha1"/>
        <DigestValue>4QynmT4kOnTR8qsFbyarHpEcOIk=</DigestValue>
      </Reference>
      <Reference URI="/word/media/hdphoto24.wdp?ContentType=image/vnd.ms-photo">
        <DigestMethod Algorithm="http://www.w3.org/2000/09/xmldsig#sha1"/>
        <DigestValue>AI5PEj/IbvT+Q+RLcZ0Sg40nMzc=</DigestValue>
      </Reference>
      <Reference URI="/word/media/image31.jpeg?ContentType=image/jpeg">
        <DigestMethod Algorithm="http://www.w3.org/2000/09/xmldsig#sha1"/>
        <DigestValue>CPu8PJSruzpRJNQOvNJ7nflWiOA=</DigestValue>
      </Reference>
      <Reference URI="/word/media/image17.jpeg?ContentType=image/jpeg">
        <DigestMethod Algorithm="http://www.w3.org/2000/09/xmldsig#sha1"/>
        <DigestValue>aHOi44l/+oXXw3kvIi4nrA/di9I=</DigestValue>
      </Reference>
      <Reference URI="/word/media/hdphoto25.wdp?ContentType=image/vnd.ms-photo">
        <DigestMethod Algorithm="http://www.w3.org/2000/09/xmldsig#sha1"/>
        <DigestValue>mEGRTSRLy0n7OyRtzu5ETFEcNVQ=</DigestValue>
      </Reference>
      <Reference URI="/word/media/image33.jpeg?ContentType=image/jpeg">
        <DigestMethod Algorithm="http://www.w3.org/2000/09/xmldsig#sha1"/>
        <DigestValue>njwRViJLBrrtg/80Sj5PTXeXLEM=</DigestValue>
      </Reference>
      <Reference URI="/word/media/hdphoto26.wdp?ContentType=image/vnd.ms-photo">
        <DigestMethod Algorithm="http://www.w3.org/2000/09/xmldsig#sha1"/>
        <DigestValue>0OAJb+8b5EKYJ3tvP5f8WS0pJ3E=</DigestValue>
      </Reference>
      <Reference URI="/word/media/image34.jpeg?ContentType=image/jpeg">
        <DigestMethod Algorithm="http://www.w3.org/2000/09/xmldsig#sha1"/>
        <DigestValue>8VtizzNXzuTLozZVgi6b5pyAjgs=</DigestValue>
      </Reference>
      <Reference URI="/word/media/hdphoto27.wdp?ContentType=image/vnd.ms-photo">
        <DigestMethod Algorithm="http://www.w3.org/2000/09/xmldsig#sha1"/>
        <DigestValue>RYpCBisIMqhqZa6bqK3MA/kt7vU=</DigestValue>
      </Reference>
      <Reference URI="/word/media/image44.jpeg?ContentType=image/jpeg">
        <DigestMethod Algorithm="http://www.w3.org/2000/09/xmldsig#sha1"/>
        <DigestValue>lE8TH7auXoU72MEoQ+CuCx1VMVs=</DigestValue>
      </Reference>
      <Reference URI="/word/media/hdphoto36.wdp?ContentType=image/vnd.ms-photo">
        <DigestMethod Algorithm="http://www.w3.org/2000/09/xmldsig#sha1"/>
        <DigestValue>bH7eAtTqtYRT3VbKKWYL0wBY24M=</DigestValue>
      </Reference>
      <Reference URI="/word/media/hdphoto10.wdp?ContentType=image/vnd.ms-photo">
        <DigestMethod Algorithm="http://www.w3.org/2000/09/xmldsig#sha1"/>
        <DigestValue>a76dHK2kihvqNGZO/awfO6JknLY=</DigestValue>
      </Reference>
      <Reference URI="/word/media/hdphoto4.wdp?ContentType=image/vnd.ms-photo">
        <DigestMethod Algorithm="http://www.w3.org/2000/09/xmldsig#sha1"/>
        <DigestValue>IaAM36r+/2C1oduL8eQVcNiJlVE=</DigestValue>
      </Reference>
      <Reference URI="/word/media/image11.jpeg?ContentType=image/jpeg">
        <DigestMethod Algorithm="http://www.w3.org/2000/09/xmldsig#sha1"/>
        <DigestValue>G59BZ0vdofSXJsvS7g5NwKU0RtI=</DigestValue>
      </Reference>
      <Reference URI="/word/media/image13.jpeg?ContentType=image/jpeg">
        <DigestMethod Algorithm="http://www.w3.org/2000/09/xmldsig#sha1"/>
        <DigestValue>kFs0Ysqtdbnl+6n8S/ehDWB/qEY=</DigestValue>
      </Reference>
      <Reference URI="/word/media/hdphoto5.wdp?ContentType=image/vnd.ms-photo">
        <DigestMethod Algorithm="http://www.w3.org/2000/09/xmldsig#sha1"/>
        <DigestValue>GdyMW+klNqcCIzivUbVAaEzHGow=</DigestValue>
      </Reference>
      <Reference URI="/word/media/image12.jpeg?ContentType=image/jpeg">
        <DigestMethod Algorithm="http://www.w3.org/2000/09/xmldsig#sha1"/>
        <DigestValue>Yq/VMnOsKuCjRVwwuBvsnZ2XCj4=</DigestValue>
      </Reference>
      <Reference URI="/word/settings.xml?ContentType=application/vnd.openxmlformats-officedocument.wordprocessingml.settings+xml">
        <DigestMethod Algorithm="http://www.w3.org/2000/09/xmldsig#sha1"/>
        <DigestValue>PMoH4yiUnvNE+UrqIkA5aP81Z6Y=</DigestValue>
      </Reference>
      <Reference URI="/word/fontTable.xml?ContentType=application/vnd.openxmlformats-officedocument.wordprocessingml.fontTable+xml">
        <DigestMethod Algorithm="http://www.w3.org/2000/09/xmldsig#sha1"/>
        <DigestValue>MtM1CxpSRzJeyk98y8PAyl10/BI=</DigestValue>
      </Reference>
      <Reference URI="/word/stylesWithEffects.xml?ContentType=application/vnd.ms-word.stylesWithEffects+xml">
        <DigestMethod Algorithm="http://www.w3.org/2000/09/xmldsig#sha1"/>
        <DigestValue>GvMEZGjkoI95FSxkQpAi3XdmFQE=</DigestValue>
      </Reference>
      <Reference URI="/word/numbering.xml?ContentType=application/vnd.openxmlformats-officedocument.wordprocessingml.numbering+xml">
        <DigestMethod Algorithm="http://www.w3.org/2000/09/xmldsig#sha1"/>
        <DigestValue>rNi3d8cSTTIBGpUzcTArTkcdk7w=</DigestValue>
      </Reference>
      <Reference URI="/word/media/image10.jpeg?ContentType=image/jpeg">
        <DigestMethod Algorithm="http://www.w3.org/2000/09/xmldsig#sha1"/>
        <DigestValue>LZxF6eFcYk8sTuLX8sRFzr1rqYo=</DigestValue>
      </Reference>
      <Reference URI="/word/media/hdphoto6.wdp?ContentType=image/vnd.ms-photo">
        <DigestMethod Algorithm="http://www.w3.org/2000/09/xmldsig#sha1"/>
        <DigestValue>AW4CfYoNEtq26HcxpxmxK4QfLM4=</DigestValue>
      </Reference>
      <Reference URI="/word/media/image9.jpeg?ContentType=image/jpeg">
        <DigestMethod Algorithm="http://www.w3.org/2000/09/xmldsig#sha1"/>
        <DigestValue>2cQQLA22bFIkpTJohEEgm6LS8gw=</DigestValue>
      </Reference>
      <Reference URI="/word/media/hdphoto2.wdp?ContentType=image/vnd.ms-photo">
        <DigestMethod Algorithm="http://www.w3.org/2000/09/xmldsig#sha1"/>
        <DigestValue>YJwY2OT/9F+XuZNAvRtxZnHZnf0=</DigestValue>
      </Reference>
      <Reference URI="/word/media/image1.emf?ContentType=image/x-emf">
        <DigestMethod Algorithm="http://www.w3.org/2000/09/xmldsig#sha1"/>
        <DigestValue>TrQxvJKoEQ5ci883Ui89FCQKoTI=</DigestValue>
      </Reference>
      <Reference URI="/word/media/hdphoto3.wdp?ContentType=image/vnd.ms-photo">
        <DigestMethod Algorithm="http://www.w3.org/2000/09/xmldsig#sha1"/>
        <DigestValue>LuXjjI/wuRuAEGnG8DxN0wmdopo=</DigestValue>
      </Reference>
      <Reference URI="/word/charts/chart1.xml?ContentType=application/vnd.openxmlformats-officedocument.drawingml.chart+xml">
        <DigestMethod Algorithm="http://www.w3.org/2000/09/xmldsig#sha1"/>
        <DigestValue>C1fuLeYYQuOwdWLM9XzCr17DMNQ=</DigestValue>
      </Reference>
      <Reference URI="/word/media/image14.jpeg?ContentType=image/jpeg">
        <DigestMethod Algorithm="http://www.w3.org/2000/09/xmldsig#sha1"/>
        <DigestValue>DAUa0DblYkMWs3Xl7oRuk7L+OrQ=</DigestValue>
      </Reference>
      <Reference URI="/word/media/hdphoto8.wdp?ContentType=image/vnd.ms-photo">
        <DigestMethod Algorithm="http://www.w3.org/2000/09/xmldsig#sha1"/>
        <DigestValue>514NWMkjh7iNlikZ0MyunZ+vdRA=</DigestValue>
      </Reference>
      <Reference URI="/word/media/image43.jpeg?ContentType=image/jpeg">
        <DigestMethod Algorithm="http://www.w3.org/2000/09/xmldsig#sha1"/>
        <DigestValue>jC9OnslwEsRWT0ww9JYAvhEvj3I=</DigestValue>
      </Reference>
      <Reference URI="/word/media/hdphoto9.wdp?ContentType=image/vnd.ms-photo">
        <DigestMethod Algorithm="http://www.w3.org/2000/09/xmldsig#sha1"/>
        <DigestValue>k+eJ3GDcXsSboi47Q7x6/Ejc6vg=</DigestValue>
      </Reference>
      <Reference URI="/word/media/hdphoto7.wdp?ContentType=image/vnd.ms-photo">
        <DigestMethod Algorithm="http://www.w3.org/2000/09/xmldsig#sha1"/>
        <DigestValue>A1RIOE1Xfw/krMoBj5Xai9YkG7c=</DigestValue>
      </Reference>
      <Reference URI="/word/webSettings.xml?ContentType=application/vnd.openxmlformats-officedocument.wordprocessingml.webSettings+xml">
        <DigestMethod Algorithm="http://www.w3.org/2000/09/xmldsig#sha1"/>
        <DigestValue>iAAGN3mVEVfSJPAVvU+KmfDQrjc=</DigestValue>
      </Reference>
      <Reference URI="/word/media/hdphoto28.wdp?ContentType=image/vnd.ms-photo">
        <DigestMethod Algorithm="http://www.w3.org/2000/09/xmldsig#sha1"/>
        <DigestValue>ka1Y0yRZWMaPVAX3KfCiqcO8/84=</DigestValue>
      </Reference>
      <Reference URI="/word/media/hdphoto29.wdp?ContentType=image/vnd.ms-photo">
        <DigestMethod Algorithm="http://www.w3.org/2000/09/xmldsig#sha1"/>
        <DigestValue>ZmRI2sjzcrZ7Lq3DONKdpJ0UnVU=</DigestValue>
      </Reference>
      <Reference URI="/word/media/hdphoto20.wdp?ContentType=image/vnd.ms-photo">
        <DigestMethod Algorithm="http://www.w3.org/2000/09/xmldsig#sha1"/>
        <DigestValue>Kk5YVf6V9m38mQApIYaNb62uMhE=</DigestValue>
      </Reference>
      <Reference URI="/word/media/image28.jpeg?ContentType=image/jpeg">
        <DigestMethod Algorithm="http://www.w3.org/2000/09/xmldsig#sha1"/>
        <DigestValue>Nl29ck2VsxlIn0rkBwovIfEa+Y0=</DigestValue>
      </Reference>
      <Reference URI="/word/media/image25.jpeg?ContentType=image/jpeg">
        <DigestMethod Algorithm="http://www.w3.org/2000/09/xmldsig#sha1"/>
        <DigestValue>8NCsvZm8Mc1+UHva8zCeFZiZFjI=</DigestValue>
      </Reference>
      <Reference URI="/word/media/image29.jpeg?ContentType=image/jpeg">
        <DigestMethod Algorithm="http://www.w3.org/2000/09/xmldsig#sha1"/>
        <DigestValue>kG9gqPUd1CNJzs8DxaBt+MeOiKw=</DigestValue>
      </Reference>
      <Reference URI="/word/media/image27.jpeg?ContentType=image/jpeg">
        <DigestMethod Algorithm="http://www.w3.org/2000/09/xmldsig#sha1"/>
        <DigestValue>IuNInS0eSyyMA8wh5h5tUjIj58g=</DigestValue>
      </Reference>
      <Reference URI="/word/media/image24.jpeg?ContentType=image/jpeg">
        <DigestMethod Algorithm="http://www.w3.org/2000/09/xmldsig#sha1"/>
        <DigestValue>3THzLgFF4iAwX9l4B5ETtlZhvk8=</DigestValue>
      </Reference>
      <Reference URI="/word/media/hdphoto16.wdp?ContentType=image/vnd.ms-photo">
        <DigestMethod Algorithm="http://www.w3.org/2000/09/xmldsig#sha1"/>
        <DigestValue>iTkOj5SzIWVB0e1G7G5wBn58hGw=</DigestValue>
      </Reference>
      <Reference URI="/word/media/image19.jpeg?ContentType=image/jpeg">
        <DigestMethod Algorithm="http://www.w3.org/2000/09/xmldsig#sha1"/>
        <DigestValue>lw3ynQHWBE956KN6tJin6A1hWNg=</DigestValue>
      </Reference>
      <Reference URI="/word/media/image36.jpeg?ContentType=image/jpeg">
        <DigestMethod Algorithm="http://www.w3.org/2000/09/xmldsig#sha1"/>
        <DigestValue>/7yiomfvvZCX0nFt9HRYRI9EgqQ=</DigestValue>
      </Reference>
      <Reference URI="/word/media/hdphoto21.wdp?ContentType=image/vnd.ms-photo">
        <DigestMethod Algorithm="http://www.w3.org/2000/09/xmldsig#sha1"/>
        <DigestValue>R4aAlqRem1Hgr8c/OQNBn+ZiLLE=</DigestValue>
      </Reference>
      <Reference URI="/word/media/hdphoto18.wdp?ContentType=image/vnd.ms-photo">
        <DigestMethod Algorithm="http://www.w3.org/2000/09/xmldsig#sha1"/>
        <DigestValue>W0WWSwX/stKTfUxUY7L7UO/UhLU=</DigestValue>
      </Reference>
      <Reference URI="/word/media/hdphoto19.wdp?ContentType=image/vnd.ms-photo">
        <DigestMethod Algorithm="http://www.w3.org/2000/09/xmldsig#sha1"/>
        <DigestValue>YN7/AkuJ9ClocK042FRlCjW1hhM=</DigestValue>
      </Reference>
      <Reference URI="/word/document.xml?ContentType=application/vnd.openxmlformats-officedocument.wordprocessingml.document.main+xml">
        <DigestMethod Algorithm="http://www.w3.org/2000/09/xmldsig#sha1"/>
        <DigestValue>X83AuOB87kFJlf+FfvYpIwyIMXI=</DigestValue>
      </Reference>
      <Reference URI="/word/footnotes.xml?ContentType=application/vnd.openxmlformats-officedocument.wordprocessingml.footnotes+xml">
        <DigestMethod Algorithm="http://www.w3.org/2000/09/xmldsig#sha1"/>
        <DigestValue>oSq9msLj4ohAWYb6Z+YPpePCOrM=</DigestValue>
      </Reference>
      <Reference URI="/word/endnotes.xml?ContentType=application/vnd.openxmlformats-officedocument.wordprocessingml.endnotes+xml">
        <DigestMethod Algorithm="http://www.w3.org/2000/09/xmldsig#sha1"/>
        <DigestValue>kTwLDE0rA6RhTZ6gFM63Mu8+sbM=</DigestValue>
      </Reference>
      <Reference URI="/word/footer1.xml?ContentType=application/vnd.openxmlformats-officedocument.wordprocessingml.footer+xml">
        <DigestMethod Algorithm="http://www.w3.org/2000/09/xmldsig#sha1"/>
        <DigestValue>/oI3s4IrWc3FT2myUosgfUOkTEU=</DigestValue>
      </Reference>
      <Reference URI="/word/header1.xml?ContentType=application/vnd.openxmlformats-officedocument.wordprocessingml.header+xml">
        <DigestMethod Algorithm="http://www.w3.org/2000/09/xmldsig#sha1"/>
        <DigestValue>v7p6YPl3d7mxTwOsdA40F2KraDk=</DigestValue>
      </Reference>
      <Reference URI="/word/footer2.xml?ContentType=application/vnd.openxmlformats-officedocument.wordprocessingml.footer+xml">
        <DigestMethod Algorithm="http://www.w3.org/2000/09/xmldsig#sha1"/>
        <DigestValue>xHBG49jWFrKyFVncYtE8/jKCbLw=</DigestValue>
      </Reference>
      <Reference URI="/word/media/hdphoto35.wdp?ContentType=image/vnd.ms-photo">
        <DigestMethod Algorithm="http://www.w3.org/2000/09/xmldsig#sha1"/>
        <DigestValue>nwOGeqzkLSnU1Uo2/ED86j5B2BM=</DigestValue>
      </Reference>
      <Reference URI="/word/media/image26.jpeg?ContentType=image/jpeg">
        <DigestMethod Algorithm="http://www.w3.org/2000/09/xmldsig#sha1"/>
        <DigestValue>xt+x84nIzJYmonUs+1OiUr3XBhE=</DigestValue>
      </Reference>
      <Reference URI="/word/media/image18.jpeg?ContentType=image/jpeg">
        <DigestMethod Algorithm="http://www.w3.org/2000/09/xmldsig#sha1"/>
        <DigestValue>JAShTfB0Ay8JjbFyMzuaXoyq6Ts=</DigestValue>
      </Reference>
      <Reference URI="/word/media/hdphoto12.wdp?ContentType=image/vnd.ms-photo">
        <DigestMethod Algorithm="http://www.w3.org/2000/09/xmldsig#sha1"/>
        <DigestValue>MhI2Benj40yfznuCEKVrOW6UW6o=</DigestValue>
      </Reference>
      <Reference URI="/word/media/hdphoto13.wdp?ContentType=image/vnd.ms-photo">
        <DigestMethod Algorithm="http://www.w3.org/2000/09/xmldsig#sha1"/>
        <DigestValue>+E61cE6EcmTCYRn447nj0z/8Jfk=</DigestValue>
      </Reference>
      <Reference URI="/word/media/hdphoto11.wdp?ContentType=image/vnd.ms-photo">
        <DigestMethod Algorithm="http://www.w3.org/2000/09/xmldsig#sha1"/>
        <DigestValue>6Yb6CB1wK0Tq4Ys6+hc6cm2f8z4=</DigestValue>
      </Reference>
      <Reference URI="/word/media/image37.jpeg?ContentType=image/jpeg">
        <DigestMethod Algorithm="http://www.w3.org/2000/09/xmldsig#sha1"/>
        <DigestValue>thDUljC76ngZeO78Q8K0Z2FyvN0=</DigestValue>
      </Reference>
      <Reference URI="/word/media/image39.jpeg?ContentType=image/jpeg">
        <DigestMethod Algorithm="http://www.w3.org/2000/09/xmldsig#sha1"/>
        <DigestValue>ocPaChzf+IH+OeCA9VGSiFhMgzk=</DigestValue>
      </Reference>
      <Reference URI="/word/media/hdphoto32.wdp?ContentType=image/vnd.ms-photo">
        <DigestMethod Algorithm="http://www.w3.org/2000/09/xmldsig#sha1"/>
        <DigestValue>ZatC7nHAwM01HN9qhKTXZ6y5qzY=</DigestValue>
      </Reference>
      <Reference URI="/word/media/image40.jpeg?ContentType=image/jpeg">
        <DigestMethod Algorithm="http://www.w3.org/2000/09/xmldsig#sha1"/>
        <DigestValue>W5+SQNUGfT+4ViTOZ1D1b/uUR9Y=</DigestValue>
      </Reference>
      <Reference URI="/word/media/image42.jpeg?ContentType=image/jpeg">
        <DigestMethod Algorithm="http://www.w3.org/2000/09/xmldsig#sha1"/>
        <DigestValue>F4f+ePCyEin5Wud7/95Rc5+7xb4=</DigestValue>
      </Reference>
      <Reference URI="/word/media/hdphoto34.wdp?ContentType=image/vnd.ms-photo">
        <DigestMethod Algorithm="http://www.w3.org/2000/09/xmldsig#sha1"/>
        <DigestValue>wf1igQamFRifs/2+9RDy1fHfo1Y=</DigestValue>
      </Reference>
      <Reference URI="/word/media/image41.jpeg?ContentType=image/jpeg">
        <DigestMethod Algorithm="http://www.w3.org/2000/09/xmldsig#sha1"/>
        <DigestValue>WfdxqUJeBF4wpItGSCRc0O9diZs=</DigestValue>
      </Reference>
      <Reference URI="/word/media/hdphoto33.wdp?ContentType=image/vnd.ms-photo">
        <DigestMethod Algorithm="http://www.w3.org/2000/09/xmldsig#sha1"/>
        <DigestValue>6SgFiJKiKcZaBnTdOoOUpaHERGQ=</DigestValue>
      </Reference>
      <Reference URI="/word/media/image38.jpeg?ContentType=image/jpeg">
        <DigestMethod Algorithm="http://www.w3.org/2000/09/xmldsig#sha1"/>
        <DigestValue>DdbLZa86CBjkebyqoq+0ZVUR1sk=</DigestValue>
      </Reference>
      <Reference URI="/word/media/hdphoto30.wdp?ContentType=image/vnd.ms-photo">
        <DigestMethod Algorithm="http://www.w3.org/2000/09/xmldsig#sha1"/>
        <DigestValue>j2zpC+cX3BN1yZqHeiFyp2Inu28=</DigestValue>
      </Reference>
      <Reference URI="/word/media/image30.jpeg?ContentType=image/jpeg">
        <DigestMethod Algorithm="http://www.w3.org/2000/09/xmldsig#sha1"/>
        <DigestValue>F2jlzpKnBbOgMPUZIoUlg+SInZg=</DigestValue>
      </Reference>
      <Reference URI="/word/media/hdphoto15.wdp?ContentType=image/vnd.ms-photo">
        <DigestMethod Algorithm="http://www.w3.org/2000/09/xmldsig#sha1"/>
        <DigestValue>OkQEr//CJhP+EDPIBgVwT3Ygeto=</DigestValue>
      </Reference>
      <Reference URI="/word/media/image23.jpeg?ContentType=image/jpeg">
        <DigestMethod Algorithm="http://www.w3.org/2000/09/xmldsig#sha1"/>
        <DigestValue>V6F7QaAUtXjfsFmGHjEobGJyEcM=</DigestValue>
      </Reference>
      <Reference URI="/word/media/hdphoto14.wdp?ContentType=image/vnd.ms-photo">
        <DigestMethod Algorithm="http://www.w3.org/2000/09/xmldsig#sha1"/>
        <DigestValue>8ijTlrSoH1p9KkJAlh9vBw5f1ME=</DigestValue>
      </Reference>
      <Reference URI="/word/media/image20.jpeg?ContentType=image/jpeg">
        <DigestMethod Algorithm="http://www.w3.org/2000/09/xmldsig#sha1"/>
        <DigestValue>ejEe+geXRuZSo47AJLW0TyI4iww=</DigestValue>
      </Reference>
      <Reference URI="/word/media/image22.jpeg?ContentType=image/jpeg">
        <DigestMethod Algorithm="http://www.w3.org/2000/09/xmldsig#sha1"/>
        <DigestValue>kgis4S7H37uXJ8WLrspdgpd7ORI=</DigestValue>
      </Reference>
      <Reference URI="/word/media/hdphoto31.wdp?ContentType=image/vnd.ms-photo">
        <DigestMethod Algorithm="http://www.w3.org/2000/09/xmldsig#sha1"/>
        <DigestValue>3oftu66e3vitjRX15xLzNrr5mzg=</DigestValue>
      </Reference>
      <Reference URI="/word/media/image21.jpeg?ContentType=image/jpeg">
        <DigestMethod Algorithm="http://www.w3.org/2000/09/xmldsig#sha1"/>
        <DigestValue>s7EgpE3TLKwrRhHRAiB796trTY4=</DigestValue>
      </Reference>
      <Reference URI="/word/media/hdphoto17.wdp?ContentType=image/vnd.ms-photo">
        <DigestMethod Algorithm="http://www.w3.org/2000/09/xmldsig#sha1"/>
        <DigestValue>BUrwhXZ42z3gY4oGANx5Z6fqkkk=</DigestValue>
      </Reference>
      <Reference URI="/word/media/hdphoto23.wdp?ContentType=image/vnd.ms-photo">
        <DigestMethod Algorithm="http://www.w3.org/2000/09/xmldsig#sha1"/>
        <DigestValue>PNVh2WQyBquT+np2x2h5bXeG+Jo=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rXm0GTEHFwcqTAtqhDRiO7L5GJ4=</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21"/>
            <mdssi:RelationshipReference SourceId="rId42"/>
            <mdssi:RelationshipReference SourceId="rId47"/>
            <mdssi:RelationshipReference SourceId="rId63"/>
            <mdssi:RelationshipReference SourceId="rId68"/>
            <mdssi:RelationshipReference SourceId="rId84"/>
            <mdssi:RelationshipReference SourceId="rId89"/>
            <mdssi:RelationshipReference SourceId="rId16"/>
            <mdssi:RelationshipReference SourceId="rId29"/>
            <mdssi:RelationshipReference SourceId="rId107"/>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102"/>
            <mdssi:RelationshipReference SourceId="rId61"/>
            <mdssi:RelationshipReference SourceId="rId82"/>
            <mdssi:RelationshipReference SourceId="rId90"/>
            <mdssi:RelationshipReference SourceId="rId95"/>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100"/>
            <mdssi:RelationshipReference SourceId="rId105"/>
            <mdssi:RelationshipReference SourceId="rId51"/>
            <mdssi:RelationshipReference SourceId="rId72"/>
            <mdssi:RelationshipReference SourceId="rId80"/>
            <mdssi:RelationshipReference SourceId="rId85"/>
            <mdssi:RelationshipReference SourceId="rId93"/>
            <mdssi:RelationshipReference SourceId="rId98"/>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103"/>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6"/>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99"/>
            <mdssi:RelationshipReference SourceId="rId101"/>
            <mdssi:RelationshipReference SourceId="rId13"/>
            <mdssi:RelationshipReference SourceId="rId18"/>
            <mdssi:RelationshipReference SourceId="rId39"/>
            <mdssi:RelationshipReference SourceId="rId34"/>
            <mdssi:RelationshipReference SourceId="rId50"/>
            <mdssi:RelationshipReference SourceId="rId55"/>
            <mdssi:RelationshipReference SourceId="rId76"/>
            <mdssi:RelationshipReference SourceId="rId97"/>
            <mdssi:RelationshipReference SourceId="rId104"/>
            <mdssi:RelationshipReference SourceId="rId71"/>
            <mdssi:RelationshipReference SourceId="rId92"/>
          </Transform>
          <Transform Algorithm="http://www.w3.org/TR/2001/REC-xml-c14n-20010315"/>
        </Transforms>
        <DigestMethod Algorithm="http://www.w3.org/2000/09/xmldsig#sha1"/>
        <DigestValue>gbA9upu2+TBmW1gknNZUobgRl+8=</DigestValue>
      </Reference>
    </Manifest>
    <SignatureProperties>
      <SignatureProperty Id="idSignatureTime" Target="#idPackageSignature">
        <mdssi:SignatureTime>
          <mdssi:Format>YYYY-MM-DDThh:mm:ssTZD</mdssi:Format>
          <mdssi:Value>2015-01-02T15:11:58Z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zEAAAlAcAACBFTUYAAAEAYPUAAAwAAAABAAAAAAAAAAAAAAAAAAAAVgUAAAADAADiAQAADwEAAAAAAAAAAAAAAAAAAGZaBwBVIgQARgAAACwAAAAgAAAARU1GKwFAAQAcAAAAEAAAAAIQwNsBAAAAYAAAAGAAAABGAAAAhA0AAHgNAABFTUYrIkAEAAwAAAAAAAAAHkAJAAwAAAAAAAAAJEABAAwAAAAAAAAAMEACABAAAAAEAAAAAACAPyFABwAMAAAAAAAAAAhAAAXQDAAAxAw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753/3//f/9//3//f/9//3//f/9//3//f/9//3//f/9//3//f/9//3//f/9//3//f/9//3//f/9//3//f/9//3//f/9//3//f/9//3//f/9//3//f/9//3//f/9//3//f/9//3//f/9//3//f/9//3//f/9//3//f/9//3//f/9//3//f/9//3//f/9//3//f/9//3//f/9//3//f/9//3//f/9//3//f/9//3//f/9//3//f/9//3//f/9//3//f/9//3//f/9//3//f/9//3//f/9//3//f/9//3//f/9//3//f/9//3//f/9//3//f/9//3//f/9//3//f/9//3//f/9//3//f/9//3//f/9//3//f/9//3//f/9//3//f/9//3//f/9//3//f/9//3//f/9//3//f/9//3//f/9//3//f/9//3//f/9//3//f/9//3//f/9//3//f/9//3//f/9//3//f/9//3//f/9//3//f/9//3//f/9//3//f/9//3//f/9//3//f/9//3//f/9//3//f/9//3//f/9//3//f/9//3//f/9//3//f/9//3//f/9//3//f/9//3//f/9//3//f/9//3//f/9//3//f/9//3//f/9//3//f/9//3//f/9//3//f/9//3//f/9//3//f/9//3+/d31vVEq/d/9//3//f/9/33v/f/9//3/9f/5//Xv/f/9//3//f/9//3//f/9//3//f/9//3//f/9//3//f/9//3//f/9//3//f/9//3//f/9//3//f/9//3//f/9//3//f/9//3//f/9//3//f/9//3//f/9//3//f/9//3//f/9//3//f/9//3//f/9//3//f/9//3//f/9//3//f/9//3//f/9//3//f/9//3//f/9//3//f/9//3//f/9//3//f/9//3//f/9//3//f/9//3//f/9//3//f/9//3//f/9//3//f/9//3//f/9//3//f/9//3//f/9//3//f/9//3//f/9//3//f/9//3//f/9//3//f/9//3//f/9//3//f/9//3//f/9//3//f/9//3//f/9//3//f/9//3//f/9//3//f/9//3//f/9//3//f/9//3//f/9//3//f/9//3//f/9//3//f/9//3//f/9//3//f/9//3//f/9//3//f/9//3//f/9//3//f/9//3//f/9//3//f/9//3//f/9//3//f/9//3//f/9//3//f/9//3//f/9//3//f/9//3//f/9//3//f/9//3//f/9//3//f/9//3//f/9//3//f/9//3//f/9//3//f/9//3//f/9//3//f/9//3//f/9//3+PNY8x/3//f99//3//f/9/3nv+f9t3/X/+f/9//3//f/9//3//f/9//3//f/9//3//f/9//3//f/9//3//f/9//3//f/9//3//f/9//3//f/9//3//f/9//3//f/9//3//f/9//3//f/9//3//f/9//3//f/9//3//f/9//3//f/9//3//f/9//3//f/9//3//f/9//3//f/9//3//f/9//3//f/9//3//f/9//3//f/9//3//f/9//3//f/9//3//f/9//3//f/9//3//f/9//3//f/9//3//f/9//3//f/9//3//f/9//3//f/9//3//f/9//3//f/9//3//f/9//3//f/9//3//f/9//3//f/9//3//f/9//3//f/9//3//f/9//3//f/9//3//f/9//3//f/9//3//f/9//3//f/9//3//f/9//3//f/9//3//f/9//3//f/9//3//f/9//3//f/9//3//f/9//3//f/9//3//f/9//3//f/9//3//f/9//3//f/9//3//f/9//3//f/9//3//f/9//3//f/9//3//f/9//3//f/9//3//f/9//3//f/9//3//f/9//3//f/9//3//f/9//3//f/9//3//f/9//3//f/9//3//f/9//3//f/9//3//f/9//3//f/9//3//f/9/v3v/f99/TS2wOb93/3//f997/3//f/9//n/8e/5//3//f/9//3//f/9//3//f/9//3//f/9//3//f/9//3//f/9//3//f/9//3//f/9//3//f/9//3//f/9//3//f/9//3//f/9//3//f/9//3//f/9//3//f/9//3//f/9//3//f/9//3//f/9//3//f/9//3//f/9//3//f/9//3//f/9//3//f/9//3//f/9//3//f/9//3//f/9//3//f/9//3//f/9//3//f/9//3//f/9//3//f/9//3//f/9//3//f/9//3//f/9//3//f/9//3//f/9//3//f/9//3//f/9//3//f/9//3//f/9//3//f/9//3//f/9//3//f/9//3//f/9//3//f/9//3//f/9//3//f/9//3//f/9//3//f/9//3//f/9//3//f/9//3//f/9//3//f/9//3//f/9//3//f/9//3//f/9//3//f/9//3//f/9//3//f/9//3//f/9//3//f/9//3//f/9//3//f/9//3//f/9//3//f/9//3//f/9//3//f/9//3//f/9//3//f/9//3//f/9//3//f/9//3//f/9//3//f/9//3//f/9//3//f/9//3//f/9//3//f/9//3//f/9//3//f/9//3//f/9/33v/f/9//3/ffzRGpxT/f/9//3//f753/3//f/9/3Xf/f/9//3//f/9//3//f/9//3//f/9//3//f/9//3//f/9//3//f/9//3//f/9//3//f/9//3//f/9//3//f/9//3//f/9//3//f/9//3//f/9//3//f/9//3//f/9//3//f/9//3//f/9//3//f/9//3//f/9//3//f/9//3//f/9//3//f/9//3//f/9//3//f/9//3//f/9//3//f/9//3//f/9//3//f/9//3//f/9//3//f/9//3//f/9//3//f/9//3//f/9//3//f/9//3//f/9//3//f/9//3//f/9//3//f/9//3//f/9//3//f/9//3//f/9//3//f/9//3//f/9//3//f/9//3//f/9//3//f/9//3//f/9//3//f/9//3//f/9//3//f/9//3//f/9//3//f/9//3//f/9//3//f/9//3//f/9//3//f/9//3//f/9//3//f/9//3//f/9//3//f/9//3//f/9//3//f/9//3//f/9//3//f/9//3//f/9//3//f/9//3//f/9//3//f/9//3//f/9//3//f/9//3//f/9//3//f/9//3//f/9//3//f/9//3//f/9//3//f/9//3//f/9//3//f/9//3//f/9//3//f753/3//f/9/33tVTiwln3ffe797/3//f/9/33v/f/9//3//f/9//3//f/9//3//f/9//3//f/9//3//f/9//3//f/9//3//f/9//3//f/9//3//f/9//3//f/9//3//f/9//3//f/9//3//f/9//3//f/9//3//f/9//3//f/9//3//f/9//3//f/9//3//f/9//3//f/9//3//f/9//3//f/9//3//f/9//3//f/9//3//f/9//3//f/9//3//f/9//3//f/9//3//f/9//3//f/9//3//f/9//3//f/9//3//f/9//3//f/9//3//f/9//3//f/9//3//f/9//3//f/9//3//f/9//3//f/9//3//f/9//3//f/9//3//f/9//3//f/9//3//f/9//3//f/9//3//f/9//3//f/9//3//f/9//3//f/9//3//f/9//3//f/9//3//f/9//3//f/9//3//f/9//3//f/9//3//f/9//3//f/9//3//f/9//3//f/9//3//f/9//3//f/9//3//f/9//3//f/9//3//f/9//3//f/9//3//f/9//3//f/9//3//f/9//3//f/9//3//f/9//3//f/9//3//f/9//3//f/9//3//f/9//3//f/9//3//f/9//3//f/9//3//f/9//3//f/9//3/fe/9/33//f/9/8T2oGP9/33u/e/9//3//f/9//3//f/9//3//f/9//3//f/9//3//f/9//3//f/9//3//f/9//3//f/9//3//f/9//3//f/9//3//f/9//3//f/9//3//f/9//3//f/9//3//f/9//3//f/9//3//f/9//3//f/9//3//f/9//3//f/9//3//f/9//3//f/9//3//f/9//3//f/9//3//f/9//3//f/9//3//f/9//3//f/9//3//f/9//3//f/9//3//f/9//3//f/9//3//f/9//3//f/9//3//f/9//3//f/9//3//f/9//3//f/9//3//f/9//3//f/9//3//f/9//3//f/9//3//f/9//3//f/9//3//f/9//3//f/9//3//f/9//3//f/9//3//f/9//3//f/9//3//f/9//3//f/9//3//f/9//3//f/9//3//f/9//3//f/9//3//f/9//3//f/9//3//f/9//3//f/9//3//f/9//3//f/9//3//f/9//3//f/9//3//f/9//3//f/9//3//f/9//3//f/9//3//f/9//3//f/9//3//f/9//3//f/9//3//f/9//3//f/9//3//f/9//3//f/9//3//f/9//3//f/9//3//f/9//3//f/9//3//f/9//3//f/9/3nv/f/9/v3f/fztnJAT/f997/3//f99//3//f/9//3//f/9//3//f/9//3//f/9//3//f/9//3//f/9//3//f/9//3//f/9//3//f/9//3//f/9//3//f/9//3//f/9//3//f/9//3//f/9//3//f/9//3//f/9//3//f/9//3//f/9//3//f/9//3//f/9//3//f/9//3//f/9//3//f/9//3//f/9//3//f/9//3//f/9//3//f/9//3//f/9//3//f/9//3//f/9//3//f/9//3//f/9//3//f/9//3//f/9//3//f/9//3//f/9//3//f/9//3//f/9//3//f/9//3//f/9//3//f/9//3//f/9//3//f/9//3//f/9//3//f/9//3//f/9//3//f/9//3//f/9//3//f/9//3//f/9//3//f/9//3//f/9//3//f/9//3//f/9//3//f/9//3//f/9//3//f/9//3//f/9//3//f/9//3//f/9//3//f/9//3//f/9//3//f/9//3//f/9//3//f/9//3//f/9//3//f/9//3//f/9//3//f/9//3//f/9//3//f/9//3//f/9//3//f/9//3//f/9//3//f/9//3//f/9//3//f/9//3//f/9//3//f/9//3//f/9//3//f/9/3Xv/f/9//3//f797/388Z2YQXm//f/9/v3v/f/9//3//f/9//3//f/9//3//f/9//3//f/9//3//f/9//3//f/9//3//f/9//3//f/9//3//f/9//3//f/9//3//f/9//3//f/9//3//f/9//3//f/9//3//f/9//3//f/9//3//f/9//3//f/9//3//f/9//3//f/9//3//f/9//3//f/9//3//f/9//3//f/9//3//f/9//3//f/9//3//f/9//3//f/9//3//f/9//3//f/9//3//f/9//3//f/9//3//f/9//3//f/9//3//f/9//3//f/9//3//f/9//3//f/9//3//f/9//3//f/9//3//f/9//3//f/9//3//f/9//3//f/9//3//f/9//3//f/9//3//f/9//3//f/9//3//f/9//3//f/9//3//f/9//3//f/9//3//f/9//3//f/9//3//f/9//3//f/9//3//f/9//3//f/9//3//f/9//3//f/9//3//f/9//3//f/9//3//f/9//3//f/9//3//f/9//3//f/9//3//f/9//3//f/9//3//f/9//3//f/5//3//f/9//3/+f/9//3//f/9//3//f/9//3//f/9//3//f/9//3//f/9//3//f/9//3//f/9//3//f/9//3//f/9//3//f/9//3//f/9/n3cMJdE9/3/ff/9//3//f997/3//f/9//3//f/9//3//f/9//3//f/9//3//f/9//3//f/9//3//f/9//3//f/9//3//f/9//3//f/9//3//f/9//3//f/9//3//f/9//3//f/9//3//f/9//3//f/9//3//f/9//3//f/9//3//f/9//3//f/9//3//f/9//3//f/9//3//f/9//3//f/9//3//f/9//3//f/9//3//f/9//3//f/9//3//f/9//3//f/9//3//f/9//3//f/9//3//f/9//3//f/9//3//f/9//3//f/9//3//f/9//3//f/9//3//f/9//3//f/9//3//f/9//3//f/9//3//f/9//3//f/9//3//f/9//3//f/9//3//f/9//3//f/9//3//f/9//3//f/9//3//f/9//3//f/9//3//f/9//3//f/9//3//f/9//3//f/9//3//f/9//3//f/9//3//f/9//3//f/9//3//f/9//3//f/9//3//f/9//3//f/9//3//f/9//3//f/9//3//f/9//3//f/9//3//f/9//3//f/9//3//f/9//3//f/9//3//f/9//3//f/9//3//f/9//3//f/9//3//f/9//3//f/9//3//f/9//n//f/9//3//f/9//3//f/9/33//f11rTS3yPf9//3+ec/9/vnf/f/9//3//f/9//3//f/9//3//f/9//3//f/9//3//f/9//3//f/9//3//f/9//3//f/9//3//f/9//3//f/9//3//f/9//3//f/9//3//f/9//3//f/9//3//f/9//3//f/9//3//f/9//3//f/9//3//f/9//3//f/9//3//f/9//3//f/9//3//f/9//3//f/9//3//f/9//3//f/9//3//f/9//3//f/9//3//f/9//3//f/9//3//f/9//3//f/9//3//f/9//3//f/9//3//f/9//3//f/9//3//f/9//3//f/9//3//f/9//3//f/9//3//f/9//3//f/9//3//f/9//3//f/9//3//f/9//3//f/9//3//f/9//3//f/9//3//f/9//3//f/9//3//f/9//3//f/9//3//f/9//3//f/9//3//f/9//3//f/9//3//f/9//3//f/9//3//f/9//3//f/9//3//f/9//3//f/9//3//f/9//3//f/9//3//f/9//3//f/9//3//f/9//3//f/9//3//f/9//3//f/9//3//f/9//3//f/9//3//f/9//3//f/9//3//f/9//3//f/9//3//f/9//3//f/9//3//f/5//3//f/9//3//f/9//3//f/9//39+c7A1jzG/e/9//3/fe/9//3//f/9//3//f/9//3//f/9//3//f/9//3//f/9//3//f/9//3//f/9//3//f/9//3//f/9//3//f/9//3//f/9//3//f/9//3//f/9//3//f/9//3//f/9//3//f/9//3//f/9//3//f/9//3//f/9//3//f/9//3//f/9//3//f/9//3//f/9//3//f/9//3//f/9//3//f/9//3//f/9//3//f/9//3//f/9//3//f/9//3//f/9//3//f/9//3//f/9//3//f/9//3//f/9//3//f/9//3//f/9//3//f/9//3//f/9//3//f/9//3//f/9//3//f/9//3//f/9//3//f/9//3//f/9//3//f/9//3//f/9//3//f/9//3//f/9//3//f/9//3//f/9//3//f/9//3//f/9//3//f/9//3//f/9//3//f/9//3//f/9//3//f/9//3//f/9//3//f/9//3//f/9//3//f/9//3//f/9//3//f/9//3//f/9//3//f/9//3//f/9//3//f/9/33//f/9//3//f/9/3nu+d/9//3//f/9//3//f/9//3//f/9//3//f/9//3//f/9//3//f/9//3//f/9//3//f/9//3//f/9//3//f/9//3//f/9//3//f/9/nnMzRrA1PWv/f/9/33v/f/9/vXf/f/9//3//f/9//3//f/9//3//f/9//3//f/9//3//f/9//3//f/9//3//f/9//3//f/9//3//f/9//3//f/9//3//f/9//3//f/9//3//f/9//3//f/9//3//f/9//3//f/9//3//f/9//3//f/9//3//f/9//3//f/9//3//f/9//3//f/9//3//f/9//3//f/9//3//f/9//3//f/9//3//f/9//3//f/9//3//f/9//3//f/9//3//f/9//3//f/9//3//f/9//3//f/9//3//f/9//3//f/9//3//f/9//3//f/9//3//f/9//3//f/9//3//f/9//3//f/9//3//f/9//3//f/9//3//f/9//3//f/9//3//f/9//3//f/9//3//f/9//3//f/9//3//f/9//3//f/9//3//f/9//3//f/9//3//f/9//3//f/9//3//f/9//3//f/9//3//f/9//3//f/9//3//f/9//3//f/9//3//f/9//3//f/9//3//f/9//3//f/9//3//f/9//3//f/9/33//f/9//3//f/9//3//f/9//3//f/9//3//f/9//3//f/9//3//f/9//3//f/9//3//f/9//3//f/9//3//f/9//3//f/9//3/fe/9//3//f/9/8kHsIJ9333v/f/9/nnf/f/9//3//f/9//3//f/9//3//f/9//3//f/9//3//f/9//3//f/9//3//f/9//3//f/9//3//f/9//3//f/9//3//f/9//3//f/9//3//f/9//3//f/9//3//f/9//3//f/9//3//f/9//3//f/9//3//f/9//3//f/9//3//f/9//3//f/9//3//f/9//3//f/9//3//f/9//3//f/9//3//f/9//3//f/9//3//f/9//3//f/9//3//f/9//3//f/9//3//f/9//3//f/9//3//f/9//3//f/9//3//f/9//3//f/9//3//f/9//3//f/9//3//f/9//3//f/9//3//f/9//3//f/9//3//f/9//3//f/9//3//f/9//3//f/9//3//f/9//3//f/9//3//f/9//3//f/9//3//f/9//3//f/9//3//f/9//3//f/9//3//f/9//3//f/9//3//f/9//3//f/9//3//f/9//3//f/9//3//f/9//3//f/9//3//f/9//3//f/9//3//f/9//3//f99//3//f/9/33v/f/9//3//f/9//3//f/9//3//f/9//3//f/9//3//f/9//3//f/9//3//f/9//3//f/9//3//f/9//3//f/9//3//f51z/3//f99733v/f/xeihQeZ/9/fm//f/9//3//f/9//3//f/9//3//f/9//3//f/9//3//f/9//3//f/9//3//f/9//3//f/9//3//f/9//3//f/9//3//f/9//3//f/9//3//f/9//3//f/9//3//f/9//3//f/9//3//f/9//3//f/9//3//f/9//3//f/9//3//f/9//3//f/9//3//f/9//3//f/9//3//f/9//3//f/9//3//f/9//3//f/9//3//f/9//3//f/9//3//f/9//3//f/9//3//f/9//3//f/9//3//f/9//3//f/9//3//f/9//3//f/9//3//f/9//3//f/9//3//f/9//3//f/9//3//f/9//3//f/9//3//f/9//3//f/9//3//f/9//3//f/9//3//f/9//3//f/9//3//f/9//3//f/9//3//f/9//3//f/9//3//f/9//3//f/9//3//f/9//3//f/9//3//f/9//3//f/9//3//f/9//3//f/9//3//f/9//3//f/9//3//f/9//3//f/9//3//f/9/dk53UhxnXW//f/9//3//f/9//3//f/9//3//f/9//3//f/9//3//f/9//3//f/9//3//f/9//3//f/9//3//f/9//3//f/9//3//f/9//3//f/9//3//f997/3//f/9//38eZ3ExN0r/f997/3//f/9//3//f/9//3//f/9//3//f/9//3//f/9//3//f/9//3//f/9//3//f/9//3//f/9//3//f/9//3//f/9//3//f/9//3//f/9//3//f/9//3//f/9//3//f/9//3//f/9//3//f/9//3//f/9//3//f/9//3//f/9//3//f/9//3//f/9//3//f/9//3//f/9//3//f/9//3//f/9//3//f/9//3//f/9//3//f/9//3//f/9//3//f/9//3//f/9//3//f/9//3//f/9//3//f/9//3//f/9//3//f/9//3//f/9//3//f/9//3//f/9//3//f/9//3//f/9//3//f/9//3//f/9//3//f/9//3//f/9//3//f/9//3//f/9//3//f/9//3//f/9//3//f/9//3//f/9//3//f/9//3//f/9//3//f/9//3//f/9//3//f/9//3//f/9//3//f/9//3//f/9//3//f/9//3//f/9//3//f/9//3//f/9//3//f/9//3//f/9//3//f99/fnM0So4xbS2WUp5333//f/9//3//f/9//3//f/9//3//f/9//3//f/9//3//f/9//3//f/9//3//f/9//3//f/9//3//f/9//n//f/9//3/ee/9//3//f/9//3/ff/9/f3MuKTZK/3//f/9//3//f/9//3//f/9//3//f/9//3//f/9//3//f/9//3//f/9//3//f/9//3//f/9//3//f/9//3//f/9//3//f/9//3//f/9//3//f/9//3//f/9//3//f/9//3//f/9//3//f/9//3//f/9//3//f/9//3//f/9//3//f/9//3//f/9//3//f/9//3//f/9//3//f/9//3//f/9//3//f/9//3//f/9//3//f/9//3//f/9//3//f/9//3//f/9//3//f/9//3//f/9//3//f/9//3//f/9//3//f/9//3//f/9//3//f/9//3//f/9//3//f/9//3//f/9//3//f/9//3//f/9//3//f/9//3//f/9//3//f/9//3//f/9//3//f/9//3//f/9//3//f/9//3//f/9//3//f/9//3//f/9//3//f/9//3//f/9//3//f/9//3//f/9//3//f/9//3//f/9//3//f/9//3//f/9//3//f/9//3//f/9//3//f/9//3//f/9//3//f/9//3//f/9//3+/dzxr2Fq3VvJBFEZ2UrlaPWv/f99//3//f/9/33//f/9//3//f/9//3//f/9//3//f/9//3/+f/5//3/9f/5//n//f/5//n/+f/9//3//f/9//3//f/9/v3f/f39zTimyOd9//3//f997/3//f/9//Xv+f/5//3//f/9//3//f/9//3//f/9//3//f/9//3//f/9//3//f/9//3//f/9//3//f/9//3//f/9//3//f/9//3//f/9//3//f/9//3//f/9//3//f/9//3//f/9//3//f/9//3//f/9//3//f/9//3//f/9//3//f/9//3//f/9//3//f/9//3//f/9//3//f/9//3//f/9//3//f/9//3//f/9//3//f/9//3//f/9//3//f/9//3//f/9//3//f/9//3//f/9//3//f/9//3//f/9//3//f/9//3//f/9//3//f/9//3//f/9//3//f/9//3//f/9//3//f/9//3//f/9//3//f/9//3//f/9//3//f/9//3//f/9//3//f/9//3//f/9//3//f/9//3//f/9//3//f/9//3//f/9//3//f/9//3//f/9//3//f/9//3//f/9//3//f/9//3//f/9//3//f/9//3//f/9//3//f/9//3//f/9//3//f/9//3//f/9//3//f/9/33/fe/9/33/ff39zVkqxOXAxLSXzQdpev3f/f793v3vfe/9//3//f997/3//f/9//3//f/9//n/9e/9//n//f/5//3//f/9//3//f/9//3//f/9//3//f797/3//fxRC7CB/c99//3//f9973nv/f/x//X//f/9//3//f/9//3//f/9//3//f/9//3//f/9//3//f/9//3//f/9//3//f/9//3//f/9//3//f/9//3//f/9//3//f/9//3//f/9//3//f/9//3//f/9//3//f/9//3//f/9//3//f/9//3//f/9//3//f/9//3//f/9//3//f/9//3//f/9//3//f/9//3//f/9//3//f/9//3//f/9//3//f/9//3//f/9//3//f/9//3//f/9//3//f/9//3//f/9//3//f/9//3//f/9//3//f/9//3//f/9//3//f/9//3//f/9//3//f/9//3//f/9//3//f/9//3//f/9//3//f/9//3//f/9//3//f/9//3//f/9//3//f/9//3//f/9//3//f/9//3//f/9//3//f/9//3//f/9//3//f/9//3//f/9//3//f/9//3//f/9//3//f/9//3//f/9//3//f/9//3//f/9//3//f/9//3//f/9//3//f/9//3//f/9//3//f/9//3//f/9//3+/e/9//3//f/9//3/fe59zHGd2Uo8xTSmvNXZO2V7/f/9//3//f/9//3//f/9//3/ee/9//3//f99//3//f/9//3//f/9//3//f/9//3/+f/9//3+/d/9//3+YVgwlv3f/f/9//3//f/9//3/+f/9//3//f/9//3//f/9//3//f/9//3//f/9//3//f/9//3//f/9//3//f/9//3//f/9//3//f/9//3//f/9//3//f/9//3//f/9//3//f/9//3//f/9//3//f/9//3//f/9//3//f/9//3//f/9//3//f/9//3//f/9//3//f/9//3//f/9//3//f/9//3//f/9//3//f/9//3//f/9//3//f/9//3//f/9//3//f/9//3//f/9//3//f/9//3//f/9//3//f/9//3//f/9//3//f/9//3//f/9//3//f/9//3//f/9//3//f/9//3//f/9//3//f/9//3//f/9//3//f/9//3//f/9//3//f/9//3//f/9//3//f/9//3//f/9//3//f/9//3//f/9//3//f/9//3//f/9//3//f/9//3//f/9//3//f/9//3//f/9//3//f/9//3//f/9//3//f/9//3//f/9//3//f/9//3//f/9//3//f/9//3//f/9//3//f/9//3//f997/3//f/9/33v/f99//3//f/9/33v/f/9//3//f793t1bxPW0t8T1VTthaGmN9b797/3//f/9//3//f/9//3//f99//3//f/9//3//f/9//3//f/5/3Xv+e/9//3//f55zG2PJGPle33v/f/9/33v/e/9//3//f/9//3//f/9//3//f/9//3//f/9//3//f/9//3//f/9//3//f/9//3//f/9//3//f/9//3//f/9//3//f/9//3//f/9//3//f/9//3//f/9//3//f/9//3//f/9//3//f/9//3//f/9//3//f/9//3//f/9//3//f/9//3//f/9//3//f/9//3//f/9//3//f/9//3//f/9//3//f/9//3//f/9//3//f/9//3//f/9//3//f/9//3//f/9//3//f/9//3//f/9//3//f/9//3//f/9//3//f/9//3//f/9//3//f/9//3//f/9//3//f/9//3//f/9//3//f/9//3//f/9//3//f/9//3//f/9//3//f/9//3//f/9//3//f/9//3//f/9//3//f/9//3//f/9//3//f/9//3//f/9//3//f/9//3//f/9//3//f/9//3//f/9//3//f/9//3//f/9//3//f/9//3//f/9//3//f/9//3//f/9//3//f/9//3//f/9//3//f/9//3//f/9//3//f/9//3//f/9//3/ff/9//3//f/9//3//f997O2uWUrA5bS0sJf1if3P/f/9/v3u/e/9//3//f99//3//f/9//3//f/9//nv+f/9//3//f/9//3//f997yBgzRp9zv3f/f/9//3//f/9//3//f/9//3//f/9//3//f/9//3//f/9//3//f/9//3//f/9//3//f/9//3//f/9//3//f/9//3//f/9//3//f/9//3//f/9//3//f/9//3//f/9//3//f/9//3//f/9//3//f/9//3//f/9//3//f/9//3//f/9//3//f/9//3//f/9//3//f/9//3//f/9//3//f/9//3//f/9//3//f/9//3//f/9//3//f/9//3//f/9//3//f/9//3//f/9//3//f/9//3//f/9//3//f/9//3//f/9//3//f/9//3//f/9//3//f/9//3//f/9//3//f/9//3//f/9//3//f/9//3//f/9//3//f/9//3//f/9//3//f/9//3//f/9//3//f/9//3//f/9//3//f/9//3//f/9//3//f/9//3//f/9//3//f/9//3//f/9//3//f/9//3//f/9//3//f/9//3//f/9//3//f/9//3//f/9//3//f/9//3/+f/9//3//f/9//3//f/9//n//f/9//3//f/9//3//f757/3//f/9/33v/f/9//3/fe/9/33//f99/33uec35vWE72QdU9eVL9Yn9zn3ffe997/3//f/9//3//f/9//3//f7tz3Xf/f957/3//f997/3/fe9A5uFbfe35v/3//f/9//3//f/9//3//f/9//3//f/9//3//f/9//3//f/9//3//f/9//3//f/9//3//f/9//3//f/9//3//f/9//3//f/9//3//f/9//3//f/9//3//f/9//3//f/9//3//f/9//3//f/9//3//f/9//3//f/9//3//f/9//3//f/9//3//f/9//3//f/9//3//f/9//3//f/9//3//f/9//3//f/9//3//f/9//3//f/9//3//f/9//3//f/9//3//f/9//3//f/9//3//f/9//3//f/9//3//f/9//3//f/9//3//f/9//3//f/9//3//f/9//3//f/9//3//f/9//3//f/9//3//f/9//3//f/9//3//f/9//3//f/9//3//f/9//3//f/9//3//f/9//3//f/9//3//f/9//3//f/9//3//f/9//3//f/9//3//f/9//3//f/9//3//f/9//3//f/9//3//f/9//3//f/9//3//f/9//3//f/9//3//f/9//3//f/9//3//f/9//3//f/9//n/de/9//3//f/5//3//f/9//3//f/9//3//f/9//3//f/9//3//f/9/v3vff/9/338eZxVGLylxMRZGv3u/e/9//3//f997/3//f/97/3//f/9//3//f/9//3/fe/9/33tMKdE5/3/ff/9//3//f/9//3//f/9//3//f/9//3//f/9//3//f/9//3//f/9//3//f/9//3//f/9//3//f/9//3//f/9//3//f/9//3//f/9//3//f/9//3//f/9//3//f/9//3//f/9//3//f/9//3//f/9//3//f/9//3//f/9//3//f/9//3//f/9//3//f/9//3//f/9//3//f/9//3//f/9//3//f/9//3//f/9//3//f/9//3//f/9//3//f/9//3//f/9//3//f/9//3//f/9//3//f/9//3//f/9//3//f/9//3//f/9//3//f/9//3//f/9//3//f/9//3//f/9//3//f/9//3//f/9//3//f/9//3//f/9//3//f/9//3//f/9//3//f/9//3//f/9//3//f/9//3//f/9//3//f/9//3//f/9//3//f/9//3//f/9//3//f/9//3//f/9//3//f/9//3//f/9//3//f/9//3//f/9//3//f/9//3//f/9//3//f/9//3//f/9//3//f917/3//f/9//3//f/5//3//f/9//3//f/9//3//f/9//3//f/9//3//f/9//3//f/9//3//f/9/33+/e/xiV04VRpE1by1VSn1v/3//f/9//3//f99//3//f/9//3/fe/9//3//f/9/NEZOLfxi/3//f/9//3//f/9//3//f/9//3//f/9//3//f/9//3//f/9//3//f/9//3//f/9//3//f/9//3//f/9//3//f/9//3//f/9//3//f/9//3//f/9//3//f/9//3//f/9//3//f/9//3//f/9//3//f/9//3//f/9//3//f/9//3//f/9//3//f/9//3//f/9//3//f/9//3//f/9//3//f/9//3//f/9//3//f/9//3//f/9//3//f/9//3//f/9//3//f/9//3//f/9//3//f/9//3//f/9//3//f/9//3//f/9//3//f/9//3//f/9//3//f/9//3//f/9//3//f/9//3//f/9//3//f/9//3//f/9//3//f/9//3//f/9//3//f/9//3//f/9//3//f/9//3//f/9//3//f/9//3//f/9//3//f/9//3//f/9//3//f/9//3//f/9//3//f/9//3//f/9//3//f/9//3//f/9//3//f/9//3//f/9//3//f/9//3//f/9//3//f/9//3//f/9//3//f/9//3//f/9//3//f/9//3//f/9//3//f/9//3//f/9//3//f/9//3//f/9//3//f/9//3//f/9//3+/e7dWkDVOLRVG216/d99//3//f/9/33v/f/9//3//f/9//3//f9peby13Uv9//3//f757/3//f/9//3//f/9//3//f/9//3//f/9//3//f/9//3//f/9//3//f/9//3//f/9//3//f/9//3//f/9//3//f/9//3//f/9//3//f/9//3//f/9//3//f/9//3//f/9//3//f/9//3//f/9//3//f/9//3//f/9//3//f/9//3//f/9//3//f/9//3//f/9//3//f/9//3//f/9//3//f/9//3//f/9//3//f/9//3//f/9//3//f/9//3//f/9//3//f/9//3//f/9//3//f/9//3//f/9//3//f/9//3//f/9//3//f/9//3//f/9//3//f/9//3//f/9//3//f/9//3//f/9//3//f/9//3//f/9//3//f/9//3//f/9//3//f/9//3//f/9//3//f/9//3//f/9//3//f/9//3//f/9//3//f/9//3//f/9//3//f/9//3//f/9//3//f/9//3//f/9//3//f/9//3//f/9//3//f/9//3//f/9//3//f/9//3//f/9//3//f/9//3//f/9//3//f/9//3//f/9//3//f/9//3//f/9//3//f/9//3//f/9//3//f/9//3//f/9/3nv/f/9//3+/e39zHWPcXlAtcTHUPdtev3v/f/9//3//f/9//3//f997/3+fcwwhuFr/f/9//3+/e99//3/fe/9//3//f/9//3//f/9//3//f/9//3//f/9//3//f/9//3//f/9//3//f/9//3//f/9//3//f/9//3//f/9//3//f/9//3//f/9//3//f/9//3//f/9//3//f/9//3//f/9//3//f/9//3//f/9//3//f/9//3//f/9//3//f/9//3//f/9//3//f/9//3//f/9//3//f/9//3//f/9//3//f/9//3//f/9//3//f/9//3//f/9//3//f/9//3//f/9//3//f/9//3//f/9//3//f/9//3//f/9//3//f/9//3//f/9//3//f/9//3//f/9//3//f/9//3//f/9//3//f/9//3//f/9//3//f/9//3//f/9//3//f/9//3//f/9//3//f/9//3//f/9//3//f/9//3//f/9//3//f/9//3//f/9//3//f/9//3//f/9//3//f/9//3//f/9//3//f/9//3//f/9//3//f/9//3//f/9//3//f/9//3//f/9//3//f/9//3//f/9//3//f/9//3//f/9//3//f/9//3//f/9//3//f/9//3//f/5//X/+f/5//3//f/9//3//f/9//3//f/9//3//f99/v3tfb9xe9EGQMdI5+17fe99/v3vfe/9//3+/d/9/n3dNKbA1/3/ff/9//3//f/9//3//f/9//3//f/9//3//f/9//3//f/9//3//f/9//3//f/9//3//f/9//3//f/9//3//f/9//3//f/9//3//f/9//3//f/9//3//f/9//3//f/9//3//f/9//3//f/9//3//f/9//3//f/9//3//f/9//3//f/9//3//f/9//3//f/9//3//f/9//3//f/9//3//f/9//3//f/9//3//f/9//3//f/9//3//f/9//3//f/9//3//f/9//3//f/9//3//f/9//3//f/9//3//f/9//3//f/9//3//f/9//3//f/9//3//f/9//3//f/9//3//f/9//3//f/9//3//f/9//3//f/9//3//f/9//3//f/9//3//f/9//3//f/9//3//f/9//3//f/9//3//f/9//3//f/9//3//f/9//3//f/9//3//f/9//3//f/9//3//f/9//3//f/9//3//f/9//3//f/9//3//f/9//3//f/9//3//f/9//3//f/9//3//f/9//3//f/9//3//f/9//3//f/9//3//f/9//3//f/9//3//f/9//3//f/9//X/9f/1//n/+f/9//3//f997/3//f/9//3//f/9//3//f/9/33v/f/9/n3NWSm4t8j00Rlxr33//f/9/v3v/f/9/NkpwMd9/33//f99/33v/f/9//3//f/9//3//f/9//3//f/9//3//f/9//3//f/9//3//f/9//3//f/9//3//f/9//3//f/9//3//f/9//3//f/9//3//f/9//3//f/9//3//f/9//3//f/9//3//f/9//3//f/9//3//f/9//3//f/9//3//f/9//3//f/9//3//f/9//3//f/9//3//f/9//3//f/9//3//f/9//3//f/9//3//f/9//3//f/9//3//f/9//3//f/9//3//f/9//3//f/9//3//f/9//3//f/9//3//f/9//3//f/9//3//f/9//3//f/9//3//f/9//3//f/9//3//f/9//3//f/9//3//f/9//3//f/9//3//f/9//3//f/9//3//f/9//3//f/9//3//f/9//3//f/9//3//f/9//3//f/9//3//f/9//3//f/9//3//f/9//3//f/9//3//f/9//3//f/9//3//f/9//3//f/9//3//f/9//3//f/9//3//f/9//3//f/9//3//f/9//3//f/9//3//f/9//3//f/9//3//f/9//3//f/9//3//f/9//3/+f/9//3//f/9//3//f/9//3//f/9//3/fe/9//3//f/9//3/fe/9//39da1VKVUqwNY812Vq/e/9/33+/exZGLynff/9//3//f/9//3//f/9//3//f/9//3//f/9//3//f/9//3//f/9//3//f/9//3//f/9//3//f/9//3//f/9//3//f/9//3//f/9//3//f/9//3//f/9//3//f/9//3//f/9//3//f/9//3//f/9//3//f/9//3//f/9//3//f/9//3//f/9//3//f/9//3//f/9//3//f/9//3//f/9//3//f/9//3//f/9//3//f/9//3//f/9//3//f/9//3//f/9//3//f/9//3//f/9//3//f/9//3//f/9//3//f/9//3//f/9//3//f/9//3//f/9//3//f/9//3//f/9//3//f/9//3//f/9//3//f/9//3//f/9//3//f/9//3//f/9//3//f/9//3//f/9//3//f/9//3//f/9//3//f/9//3//f/9//3//f/9//3//f/9//3//f/9//3//f/9//3//f/9//3//f/9//3//f/9//3//f/9//3//f/9//3//f/9//3//f/9//3//f/9//3//f/9//3//f/9//3//f/9//3//f/9//3//f/9//3//f/9//3//f/9//3//f/9//3//f/5//3/+f/9//n//f/9//3//f/9//3//f/9//3//f/9//3//f/9//3/fe997PGfyQdE5E0K7Wh9rn3e7WlAtP2u/e/9//3//f/9//3//f/9//3//f/9//3//f/9//3//f/9//3//f/9//3//f/9//3//f/9//3//f/9//3//f/9//3//f/9//3//f/9//3//f/9//3//f/9//3//f/9//3//f/9//3//f/9//3//f/9//3//f/9//3//f/9//3//f/9//3//f/9//3//f/9//3//f/9//3//f/9//3//f/9//3//f/9//3//f/9//3//f/9//3//f/9//3//f/9//3//f/9//3//f/9//3//f/9//3//f/9//3//f/9//3//f/9//3//f/9//3//f/9//3//f/9//3//f/9//3//f/9//3//f/9//3//f/9//3//f/9//3//f/9//3//f/9//3//f/9//3//f/9//3//f/9//3//f/9//3//f/9//3//f/9//3//f/9//3//f/9//3//f/9//3//f/9//3//f/9//3//f/9//3//f/9//3//f/9//3//f/9//3//f/9//3//f/9//3//f/9//3//f/9//3//f/9//3//f/9//3//f/9//3//f/9//3//f/9//3//f/9//3//f/9//3//f/9//3//f957/n//f/9//3//f/9//n/+f/1//n/+f/9//3//f/9/v3v/f99/v3f/f/9/v3ufd7xa90G1OTlKF0bNHLpa33/ff/9//3//f/9//3//f/9//3//f/9//3//f/9//3//f/9//3//f/9//3//f/9//3//f/9//3//f/9//3//f/9//3//f/9//3//f/9//3//f/9//3//f/9//3//f/9//3//f/9//3//f/9//3//f/9//3//f/9//3//f/9//3//f/9//3//f/9//3//f/9//3//f/9//3//f/9//3//f/9//3//f/9//3//f/9//3//f/9//3//f/9//3//f/9//3//f/9//3//f/9//3//f/9//3//f/9//3//f/9//3//f/9//3//f/9//3//f/9//3//f/9//3//f/9//3//f/9//3//f/9//3//f/9//3//f/9//3//f/9//3//f/9//3//f/9//3//f/9//3//f/9//3//f/9//3//f/9//3//f/9//3//f/9//3//f/9//3//f/9//3//f/9//3//f/9//3//f/9//3//f/9//3//f/5//3/+f/9//3//f/9//3//f/9//3//f/9//3//f/9//3//f/9//3//f/9//3//f/9//3//f/9//3//f/9//3//f/9//3//f/9//3//f/9//3//f957/n/+f/9//n/+f/x7/X/9f/9//3//f/9//3//f793/3//f793/3//f/9/33//fx9nWE6aVtQ9yxx4Tn9zv3v/f/9//3//f/9//3//f/9//3//f/9//3//f/9//3//f/9//3//f/9//3//f/9//3//f/9//3//f/9//3//f/9//3//f/9//3//f/9//3//f/9//3//f/9//3//f/9//3//f/9//3//f/9//3//f/9//3//f/9//3//f/9//3//f/9//3//f/9//3//f/9//3//f/9//3//f/9//3//f/9//3//f/9//3//f/9//3//f/9//3//f/9//3//f/9//3//f/9//3//f/9//3//f/9//3//f/9//3//f/9//3//f/9//3//f/9//3//f/9//3//f/9//3//f/9//3//f/9//3//f/9//3//f/9//3//f/9//3//f/9//3//f/9//3//f/9//3//f/9//3//f/9//3//f/9//3//f/9//3//f/9//3//f/9//3//f/9//3//f/9//3//f/9//3//f/9//3//f/9//3//f/9//3//f/9//3//f/9//3//f/9//3//f/9//3//f/9//3//f/9//3//f/9//3//f/9//3//f/9//3//f/9//3//f/9//3//f/9//3//f/9//3//f/9//3//f/9//3//f/9//3//f/9//3//f/9//3//f/9//3//f/9//3//f/9//3//f/9//3//f/9/n3d5UlAtzRy0OV9vv3v/f99//3/ff/9//3//f/9//3//f/9//3//f/9//3//f/9//3//f/9//3//f/9//3//f/9//3//f/9//3//f/9//3//f/9//3//f/9//3//f/9//3//f/9//3//f/9//3//f/9//3//f/9//3//f/9//3//f/9//3//f/9//3//f/9//3//f/9//3//f/9//3//f/9//3//f/9//3//f/9//3//f/9//3//f/9//3//f/9//3//f/9//3//f/9//3//f/9//3//f/9//3//f/9//3//f/9//3//f/9//3//f/9//3//f/9//3//f/9//3//f/9//3//f/9//3//f/9//3//f/9//3//f/9//3//f/9//3//f/9//3//f/9//3//f/9//3//f/9//3//f/9//3//f/9//3//f/9//3//f/9//3//f/9//3//f/9//3//f/9//3//f/9//3//f/9//3//f/9//3//f/9//3//f/9//3//f/9//3//f/9//3//f/9//3//f/9//3//f/9//3//f/9//3//f/9//3//f/9//3//f/9//3//f/9//3//f/9//3//f/9//3//f/9//3//f/9//3//f/9//3//f/9//3//f/9//3//f/9//3//f/9//3//f/9//3//f/9//3//f/9/3384SjEtF0ZYTtU9FUa6Wv9//3/ee/9//3++d/9//3//f/9//3/fe/9//3//f/5//n//f/9//3//f/9//3//f/9//3//f/9//3//f/9//3//f/9//3//f/9//3//f/9//3//f/9//3//f/9//3//f/9//3//f/9//3//f/9//3//f/9//3//f/9//3//f/9//3//f/9//3//f/9//3//f/9//3//f/9//3//f/9//3//f/9//3//f/9//3//f/9//3//f/9//3//f/9//3//f/9//3//f/9//3//f/9//3//f/9//3//f/9//3//f/9//3//f/9//3//f/9//3//f/9//3//f/9//3//f/9//3//f/9//3//f/9//3//f/9//3//f/9//3//f/9//3//f/9//3//f/9//3//f/9//3//f/9//3//f/9//3//f/9//3//f/9//3//f/9//3//f/9//3//f/9//3//f/9//3//f/9//3//f/9//3//f/9//3//f/9//3//f/9//3//f/9//3//f/9//3//f/9//3//f/9//3//f/9//3//f/9//3//f/9//3//f/9//3//f/9//3//f/9//3//f/9//3//f/9//3//f/9//3//f/9//3//f/9//3//f/9//3//f/9//3//f/9//3/fe99//3//f/9/mlZxMf1i/3/bXtM90j2WUp1znXP/f/9//3//f/9//3//f/9//3//f/9//3//f/9//3//f/9//3//f/9//3//f/9//3//f/9//3//f/9//3//f/9//3//f/9//3//f/9//3//f/9//3//f/9//3//f/9//3//f/9//3//f/9//3//f/9//3//f/9//3//f/9//3//f/9//3//f/9//3//f/9//3//f/9//3//f/9//3//f/9//3//f/9//3//f/9//3//f/9//3//f/9//3//f/9//3//f/9//3//f/9//3//f/9//3//f/9//3//f/9//3//f/9//3//f/9//3//f/9//3//f/9//3//f/9//3//f/9//3//f/9//3//f/9//3//f/9//3//f/9//3//f/9//3//f/9//3//f/9//3//f/9//3//f/9//3//f/9//3//f/9//3//f/9//3//f/9//3//f/9//3//f/9//3//f/9//3//f/9//3//f/9//3//f/9//3//f/9//3//f/9//3//f/9//3//f/9//3//f/9//3//f/9//3//f/9//3//f/9//3//f/9//3//f/9//3//f/9//3//f/9//3//f/9//3//f/9//3//f/9//3//f/9//3//f/9//3/de/9//3//f/9//3//f997v3v/f19vcDHTPf9/v3v/f35zl1bROTNGE0J+b/9//3+/e/9//3//f/9//3//f997/3//f/9//3//f/9//3//f/9//3//f/9//3//f/9//3//f/9//3//f/9//3//f/9//3//f/9//3//f/9//3//f/9//3//f/9//3//f/9//3//f/9//3//f/9//3//f/9//3//f/9//3//f/9//3//f/9//3//f/9//3//f/9//3//f/9//3//f/9//3//f/9//3//f/9//3//f/9//3//f/9//3//f/9//3//f/9//3//f/9//3//f/9//3//f/9//3//f/9//3//f/9//3//f/9//3//f/9//3//f/9//3//f/9//3//f/9//3//f/9//3//f/9//3//f/9//3//f/9//3//f/9//3//f/9//3//f/9//3//f/9//3//f/9//3//f/9//3//f/9//3//f/9//3//f/9//3//f/9//3//f/9//3//f/9//3//f/9//3//f/9//3//f/9//3//f/9//3//f/9//3//f/9//3//f/9//3//f/9//3//f/9//3//f/9//3//f/9//3//f/9//3//f/9//3//f/9//3//f/9//3//f/9//3//f/9//3//f/9//3//f/9//3//f/9//3//f/9//3//f/9//3//f/9//3//fxRCTy37Yv9//3/ff/9/+2LZWndSCyFca55zv3f/f/9//3/fe/9//3//f/9//3//f/9//3//f/9//3//f/9//3//f/9//3//f/9//3//f/9//3//f/9//3//f/9//3//f/9//3//f/9//3//f/9//3//f/9//3//f/9//3//f/9//3//f/9//3//f/9//3//f/9//3//f/9//3//f/9//3//f/9//3//f/9//3//f/9//3//f/9//3//f/9//3//f/9//3//f/9//3//f/9//3//f/9//3//f/9//3//f/9//3//f/9//3//f/9//3//f/9//3//f/9//3//f/9//3//f/9//3//f/9//3//f/9//3//f/9//3//f/9//3//f/9//3//f/9//3//f/9//3//f/9//3//f/9//3//f/9//3//f/9//3//f/9//3//f/9//3//f/9//3//f/9//3//f/9//3//f/9//3//f/9//3//f/9//3//f/9//3//f/9//3//f/9//3//f/9//3//f/9//3//f/9//3//f/9//3//f/9//3//f/9//3//f/9//3//f/9//3//f/9//3//f/9//3//f/9//3//f/9//3//f/9//3//f/9//3//f/9//3//f/9//3//f/9//3/ee95733v/f/9//3//f797/389Z04tulq/e/9//3/ff99//3+fd593llLxPfE9GmP/f/9//3//f/9//3//f/9//3//f/9//3//f/9//3//f/5//3/+f/9//3//f/9//3//f/9//3//f/9//3//f/9//3//f/9//3//f/9//3//f/9//3//f/9//3//f/9//3//f/9//3//f/9//3//f/9//3//f/9//3//f/9//3//f/9//3//f/9//3//f/9//3//f/9//3//f/9//3//f/9//3//f/9//3//f/9//3//f/9//3//f/9//3//f/9//3//f/9//3//f/9//3//f/9//3//f/9//3//f/9//3//f/9//3//f/9//3//f/9//3//f/9//3//f/9//3//f/9//3//f/9//3//f/9//3//f/9//3//f/9//3//f/9//3//f/9//3//f/9//3//f/9//3//f/9//3//f/9//3//f/9//3//f/9//3//f/9//3//f/9//3//f/9//3//f/9//3//f/9//3//f/9//3//f/9//3//f/9//3//f/9//3//f/9//3//f/9//3//f/9//3//f/9//3//f/9//3//f/9//3//f/9//3//f/9//3//f/9//3//f/9//3//f/9//3//f/9//3//f/9//3//f/9//3//f/9//3+9d/9//3/fe99/n3dwMVhOn3f/f797/3/fe/9/v3v/f797fG/XWlRKM0bZXp9z/3//f/9//3//f997/3//f/9//3//f/9//3//f/9//3//f/9//3//f/9//3//f/9//3//f/9//3//f/9//3//f/9//3//f/9//3//f/9//3//f/9//3//f/9//3//f/9//3//f/9//3//f/9//3//f/9//3//f/9//3//f/9//3//f/9//3//f/9//3//f/9//3//f/9//3//f/9//3//f/9//3//f/9//3//f/9//3//f/9//3//f/9//3//f/9//3//f/9//3//f/9//3//f/9//3//f/9//3//f/9//3//f/9//3//f/9//3//f/9//3//f/9//3//f/9//3//f/9//3//f/9//3//f/9//3//f/9//3//f/9//3//f/9//3//f/9//3//f/9//3//f/9//3//f/9//3//f/9//3//f/9//3//f/9//3//f/9//3//f/9//3//f/9//3//f/9//3//f/9//3//f/9//3//f/9//3//f/9//3//f/9//3//f/9//3//f/9//3//f/9//3//f/9//3//f/9//3//f/9//3//f/9//3//f/9//3//f/9//3//f/9//3//f/9//3/+f/9//n//f/1//X/9f/5//3//f/9//3/fe/9/kjXMHN97/3//f/9/v3f/f/9//3//f99//3//f/pisDWPNXVSfG//f/9//3//f/9//3//f/9//3//f/9//3//f/9//3//f/9//3//f/9//3//f/9//3//f/9//3//f/9//3//f/9//3//f/9//3//f/9//3//f/9//3//f/9//3//f/9//3//f/9//3//f/9//3//f/9//3//f/9//3//f/9//3//f/9//3//f/9//3//f/9//3//f/9//3//f/9//3//f/9//3//f/9//3//f/9//3//f/9//3//f/9//3//f/9//3//f/9//3//f/9//3//f/9//3//f/9//3//f/9//3//f/9//3//f/9//3//f/9//3//f/9//3//f/9//3//f/9//3//f/9//3//f/9//3//f/9//3//f/9//3//f/9//3//f/9//3//f/9//3//f/9//3//f/9//3//f/9//3//f/9//3//f/9//3//f/9//3//f/9//3//f/9//3//f/9//3//f/9//3//f/9//3//f/9//3//f/9//3//f/9//3//f/9//3//f/9//3//f/9//3//f/9//3//f/9//3//f/9//3//f/9//3//f/9//3//f/9//3//f/9//3//f/9//3//f/5//n/9f/5//n//f/9//3//f/9//3//f9pesTW4Vv9//3//f/9/33v/f/9//3//f/9//3+/d793PGe3VhNGNErYWr93/3//f/9//3//f/9//3//f/9//3//f/9//3//f/9//3//f/9//3//f/9//3//f/9//3//f/9//3//f/9//3//f/9//3//f/9//3//f/9//3//f/9//3//f/9//3//f/9//3//f/9//3//f/9//3//f/9//3//f/9//3//f/9//3//f/9//3//f/9//3//f/9//3//f/9//3//f/9//3//f/9//3//f/9//3//f/9//3//f/9//3//f/9//3//f/9//3//f/9//3//f/9//3//f/9//3//f/9//3//f/9//3//f/9//3//f/9//3//f/9//3//f/9//3//f/9//3//f/9//3//f/9//3//f/9//3//f/9//3//f/9//3//f/9//3//f/9//3//f/9//3//f/9//3//f/9//3//f/9//3//f/9//3//f/9//3//f/9//3//f/9//3//f/9//3//f/9//3//f/9//3//f/9//3//f/9//3//f/9//3//f/9//3//f/9//3//f/9//3//f/9//3//f/9//3//f/9//3//f/9//3//f/9//3//f/9//3//f/9//3//f/5//n/9f/5//X/+f/5//3//f/9//3//f/9//39daysl8T3/f753/3//f/9/vnv/f95733v/f/9/33v/f/9/v3v6YpdSdU6WUl1vfW+/d/9//3//f/9//3//f/9/33v/f/9//3//f/9//3//f/9//3//f/9//3//f/9//3//f/9//3//f/9//3//f/9//3//f/9//3//f/9//3//f/9//3//f/9//3//f/9//3//f/9//3//f/9//3//f/9//3//f/9//3//f/9//3//f/9//3//f/9//3//f/9//3//f/9//3//f/9//3//f/9//3//f/9//3//f/9//3//f/9//3//f/9//3//f/9//3//f/9//3//f/9//3//f/9//3//f/9//3//f/9//3//f/9//3//f/9//3//f/9//3//f/9//3//f/9//3//f/9//3//f/9//3//f/9//3//f/9//3//f/9//3//f/9//3//f/9//3//f/9//3//f/9//3//f/9//3//f/9//3//f/9//3//f/9//3//f/9//3//f/9//3//f/9//3//f/9//3//f/9//3//f/9//3//f/9//3//f/9//3//f/9//3//f/9//3//f/9//3//f/9//3//f/9//3//f/9//3//f/9//3//f/9//3//f/9//3//f/9//3/+f/5//n/+f/5//3//f/9//3//f/9//3+/e997/3/wPUwt/3//f997/3//f/9//3//f/9/vnv/f/9//3//f/9/33//f99/t1bRPRJCl1b/f/9//3//f997/3//f/9/33vfe/9//3//f/9//3//f/9/3nv+f/9//3//f/9//3//f/9//3//f/9//3//f/9//3//f/9//3//f/9//3//f/9//3//f/9//3//f/9//3//f/9//3//f/9//3//f/9//3//f/9//3//f/9//3//f/9//3//f/9//3//f/9//3//f/9//3//f/9//3//f/9//3//f/9//3//f/9//3//f/9//3//f/9//3//f/9//3//f/9//3//f/9//3//f/9//3//f/9//3//f/9//3//f/9//3//f/9//3//f/9//3//f/9//3//f/9//3//f/9//3//f/9//3//f/9//3//f/9//3//f/9//3//f/9//3//f/9//3//f/9//3//f/9//3//f/9//3//f/9//3//f/9//3//f/9//3//f/9//3//f/9//3//f/9//3//f/9//3//f/9//3//f/9//3//f/9//3//f/9//3//f/9//3//f/9//3//f/9//3//f/9//3//f/9//3//f/9//3//f/9//3//f/9//3//f/9//3//f/9//n/+f/5//3//f/9//3//f/9//3//f/9//3/ff99711oqJbZW/3//f99//3//f957vXf/f/9//3//f/9//3//f/9/33v/f997nnP5XjRK0DlVShtn/3//f99733v/f/9//3//f/9//3//f/9//3//f/9//3//f/9//3//f/9//3//f/9//3//f/9//3//f/9//3//f/9//3//f/9//3//f/9//3//f/9//3//f/9//3//f/9//3//f/9//3//f/9//3//f/9//3//f/9//3//f/9//3//f/9//3//f/9//3//f/9//3//f/9//3//f/9//3//f/9//3//f/9//3//f/9//3//f/9//3//f/9//3//f/9//3//f/9//3//f/9//3//f/9//3//f/9//3//f/9//3//f/9//3//f/9//3//f/9//3//f/9//3//f/9//3//f/9//3//f/9//3//f/9//3//f/9//3//f/9//3//f/9//3//f/9//3//f/9//3//f/9//3//f/9//3//f/9//3//f/9//3//f/9//3//f/9//3//f/9//3//f/9//3//f/9//3//f/9//3//f/9//3//f/9//3//f/9//3//f/9//3//f/9//3//f/9//3//f/9//3//f/9//3//f/9//3//f/9//3//f/9//3//f/9//3//f/9//3//f/9//3//f/9//3//f/9//3/ffxtjTSl+b35v/3//f/9//3//f/5/vnfff/9//3//f/9//3//f/9//3//f/9//3+/e9haEkKOMbdS33v/f/9//3//f997/3//f/9//3v/f/9//3/ee/9//3//f/9//3//f/9//3//f/9//3//f/9//3//f/9//3//f/9//3//f/9//3//f/9//3//f/9//3//f/9//3//f/9//3//f/9//3//f/9//3//f/9//3//f/9//3//f/9//3//f/9//3//f/9//3//f/9//3//f/9//3//f/9//3//f/9//3//f/9//3//f/9//3//f/9//3//f/9//3//f/9//3//f/9//3//f/9//3//f/9//3//f/9//3//f/9//3//f/9//3//f/9//3//f/9//3//f/9//3//f/9//3//f/9//3//f/9//3//f/9//3//f/9//3//f/9//3//f/9//3//f/9//3//f/9//3//f/9//3//f/9//3//f/9//3//f/9//3//f/9//3//f/9//3//f/9//3//f/9//3//f/9//3//f/9//3//f/9//3//f/9//3//f/9//3//f/9//3//f/9//3//f/9//3//f/9//3//f/9//3//f/9//3//f/9//3//f/9//3//f/9//3//f/9//3//f/9//n+8d/9//3/ff/9//3+fc7I580Hff/9/vnfee/9//3//f/9//3//f957/3//f/9//3//f797/3//f/9//3+/d/9/v3fYWjRGNEb6Xt97/3+/d/9//3//f/97/3//f/9//3//f/9//3//f/9//3//f/9//3//f/9//3//f/9//3//f/9//3//f/9//3//f/9//3//f/9//3//f/9//3//f/9//3//f/9//3//f/9//3//f/9//3//f/9//3//f/9//3//f/9//3//f/9//3//f/9//3//f/9//3//f/9//3//f/9//3//f/9//3//f/9//3//f/9//3//f/9//3//f/9//3//f/9//3//f/9//3//f/9//3//f/9//3//f/9//3//f/9//3//f/9//3//f/9//3//f/9//3//f/9//3//f/9//3//f/9//3//f/9//3//f/9//3//f/9//3//f/9//3//f/9//3//f/9//3//f/9//3//f/9//3//f/9//3//f/9//3//f/9//3//f/9//3//f/9//3//f/9//3//f/9//3//f/9//3//f/9//3//f/9//3//f/9//3//f/9//3//f/9//3//f/9//3//f/9//3//f/9//3//f/9//3//f/9//3//f/9//3//f/9//3//f/9//3//f/9//3//f/17/3/ff/9//3/ff/9/33+yOdI92Vr/f/9//3//f/5/3Hv9f/5//3//f/9//n//f/9//3//f/9//3//f/9/v3ffe/9/v3cbY1VK8j2xNX5vfW/fe/9//3//f/9//3//f/9//3//f/9//3//f/9//3//f/9//3//f/9//3//f/9//3//f/9//3//f/9//3//f/9//3//f/9//3//f/9//3//f/9//3//f/9//3//f/9//3//f/9//3//f/9//3//f/9//3//f/9//3//f/9//3//f/9//3//f/9//3//f/9//3//f/9//3//f/9//3//f/9//3//f/9//3//f/9//3//f/9//3//f/9//3//f/9//3//f/9//3//f/9//3//f/9//3//f/9//3//f/9//3//f/9//3//f/9//3//f/9//3//f/9//3//f/9//3//f/9//3//f/9//3//f/9//3//f/9//3//f/9//3//f/9//3//f/9//3//f/9//3//f/9//3//f/9//3//f/9//3//f/9//3//f/9//3//f/9//3//f/9//3//f/9//3//f/9//3//f/9//3//f/9//3//f/9//3//f/9//3//f/9//3//f/9//3//f/9//3//f/9//3//f/9//3//f/9//3//f/9//3//f/9//3//f9x7/3/+e997/3//f997/3/ff/9/HGdvMfpi/3+/e/9//3//f/9//3/+f/5//n//f/9//n//f/9//3/fe/9//3//f/9//3//f/9//3+/d793dk7QObA1+V7/f/9/33/ff/9//3//f/9//3//f/9//3//f/9//3//f/9//3//f/9//3//f/9//3//f/9//3//f/9//3//f/9//3//f/9//3//f/9//3//f/9//3//f/9//3//f/9//3//f/9//3//f/9//3//f/9//3//f/9//3//f/9//3//f/9//3//f/9//3//f/9//3//f/9//3//f/9//3//f/9//3//f/9//3//f/9//3//f/9//3//f/9//3//f/9//3//f/9//3//f/9//3//f/9//3//f/9//3//f/9//3//f/9//3//f/9//3//f/9//3//f/9//3//f/9//3//f/9//3//f/9//3//f/9//3//f/9//3//f/9//3//f/9//3//f/9//3//f/9//3//f/9//3//f/9//3//f/9//3//f/9//3//f/9//3//f/9//3//f/9//3//f/9//3//f/9//3//f/9//3//f/9//3//f/9//3//f/9//3//f/9//3//f/9//3//f/9//3//f/9//3//f/9//3//f/9//3//f/9//3//f/9//3//f/9//3//f/9//3//f/9/v3v/fzxnjzEURv9//3//f/9/vnf/f/9//3/+f/9//3//f/9//3//f/9//3//f/9//3//f/9//3//f/9/33v/f/9/XWtWSrI5szmbVj9r33//f/9//3//f/9//3/+f/9//3//f/9//3/+f/9//n//f/9//3//f/9//3//f/9//3//f/9//3//f/9//3//f/9//3//f/9//3//f/9//3//f/9//3//f/9//3//f/9//3//f/9//3//f/9//3//f/9//3//f/9//3//f/9//3//f/9//3//f/9//3//f/9//3//f/9//3//f/9//3//f/9//3//f/9//3//f/9//3//f/9//3//f/9//3//f/9//3//f/9//3//f/9//3//f/9//3//f/9//3//f/9//3//f/9//3//f/9//3//f/9//3//f/9//3//f/9//3//f/9//3//f/9//3//f/9//3//f/9//3//f/9//3//f/9//3//f/9//3//f/9//3//f/9//3//f/9//3//f/9//3//f/9//3//f/9//3//f/9//3//f/9//3//f/9//3//f/9//3//f/9//3//f/9//3//f/9//3//f/9//3//f/9//3//f/9//3//f/9//3//f/9//3//f/9//3//f/9//3//f/9//3//f/9//3//f/9/3nv/f/9//3+fd9I5cDG/d/9//3//f997/3//f/9//n/+f/9//n//f/9//3//f/9//3//f75333v/f753/3//f/9//3//f/9/339/c71aOUqTNXlSf2/ff/9//3//f/9//3//f/5//Xv+e/9//3//f957/3//f/9/3nvee/9//3//f/9//3//f/9//3//f/9//3//f/9//3//f/9//3//f/9//3//f/9//3//f/9//3//f/9//3//f/9//3//f/9//3//f/9//3//f/9//3//f/9//3//f/9//3//f/9//3//f/9//3//f/9//3//f/9//3//f/9//3//f/9//3//f/9//3//f/9//3//f/9//3//f/9//3//f/9//3//f/9//3//f/9//3//f/9//3//f/9//3//f/9//3//f/9//3//f/9//3//f/9//3//f/9//3//f/9//3//f/9//3//f/9//3//f/9//3//f/9//3//f/9//3//f/9//3//f/9//3//f/9//3//f/9//3//f/9//3//f/9//3//f/9//3//f/9//3//f/9//3//f/9//3//f/9//3//f/9//3//f/9//3//f/9//3//f/9//3//f/9//3//f/9//3//f/9//3//f/9//3//f/9//3//f/9//3//f/9//3//f/9//3//f/9//3+/e/9/339WTpE1HGfff/9//3//f/9//3//f/9//3//f/9//3//f/9//3//f/9//3/ff/9//3//f/5//3//f/9//3//f/9//3/fe11v+V52TvM9Nkb8Xt97/3//f/9//3//f/9//3//f/9//3//f/9//3//f/9//3//f/9//3//f/9//3//f/9//3//f/9//3//f/9//3//f/9//3//f/9//3//f/9//3//f/9//3//f/9//3//f/9//3//f/9//3//f/9//3//f/9//3//f/9//3//f/9//3//f/9//3//f/9//3//f/9//3//f/9//3//f/9//3//f/9//3//f/9//3//f/9//3//f/9//3//f/9//3//f/9//3//f/9//3//f/9//3//f/9//3//f/9//3//f/9//3//f/9//3//f/9//3//f/9//3//f/9//3//f/9//3//f/9//3//f/9//3//f/9//3//f/9//3//f/9//3//f/9//3//f/9//3//f/9//3//f/9//3//f/9//3//f/9//3//f/9//3//f/9//3//f/9//3//f/9//3//f/9//3//f/9//3//f/9//3//f/9//3//f/9//3//f/9//3//f/9//3//f/9//3//f/9//3//f/9//3//f/9//3//f/9//3//f/9/3nv/f/9/33//f/9/d1ILJV1rv3v/f99//3//f/9//3//f/9//3//f/9//3//f95733v/f/9//3//f713/3/+f/9//n//f95733v/f/9//3//f/9/v3vaXldOFUY1Sp9zv3vff/9/33u/e99//3+/d/9//3//f/9//3//f/9//3//f/9//3/+f/9//n/+f/9//3//f/9//3//f/9//3//f/9//3//f/9//3//f/9//3//f/9//3//f/9//3//f/9//3//f/9//3//f/9//3//f/9//3//f/9//3//f/9//3//f/9//3//f/9//3//f/9//3//f/9//3//f/9//3//f/9//3//f/9//3//f/9//3//f/9//3//f/9//3//f/9//3//f/9//3//f/9//3//f/9//3//f/9//3//f/9//3//f/9//3//f/9//3//f/9//3//f/9//3//f/9//3//f/9//3//f/9//3//f/9//3//f/9//3//f/9//3//f/9//3//f/9//3//f/9//3//f/9//3//f/9//3//f/9//3//f/9//3//f/9//3//f/9//3//f/9//3//f/9//3//f/9//3//f/9//3//f/9//3//f/9//3//f/9//3//f/9//3//f/9//3//f/9//3//f/9//3//f/9//3//f/9//3//f/9//3//f99//3//f/peTS0aY593/3//f99/33//f/9//3//f/9//3//f/9//3//f/9/33v/f997/3//f/9//X/+f/1//3//f/9/vnv/f/9//3//f/9//3+fc/ti9UHVPVlOP2v/f/9//3/fe/9//3//f997/3//f/9//3//f/9//3/+f/5//n/+f/5//3//f/9//3//f/9//3//f/9//3//f/9//3//f/9//3//f/9//3//f/9//3//f/9//3//f/9//3//f/9//3//f/9//3//f/9//3//f/9//3//f/9//3//f/9//3//f/9//3//f/9//3//f/9//3//f/9//3//f/9//3//f/9//3//f/9//3//f/9//3//f/9//3//f/9//3//f/9//3//f/9//3//f/9//3//f/9//3//f/9//3//f/9//3//f/9//3//f/9//3//f/9//3//f/9//3//f/9//3//f/9//3//f/9//3//f/9//3//f/9//3//f/9//3//f/9//3//f/9//3//f/9//3//f/9//3//f/9//3//f/9//3//f/9//3//f/9//3//f/9//3//f/9//3//f/9//3//f/9//3//f/9//3//f/9//3//f/9//3//f/9//3//f/9//3//f/9//3//f/9//3//f/9//3//f/9//3//f/9//3//f/9/33//f0wp0Dn/f997/3//f/9//3//f/9//3//f/9//3//f3VS/3//f99//3//f957/n/9f/x7/X/+f/9//3//f/9//3//f/9//3//f/9//3//f797/2I4SpIx0jnZWt97v3v/f/9//3//f/9//3//f/9//3//f/9//n/+f/1//n//f/9//3//f/9//3//f/9//3//f/9//3//f/9//3//f/9//3//f/9//3//f/9//3//f/9//3//f/9//3//f/9//3//f/9//3//f/9//3//f/9//3//f/9//3//f/9//3//f/9//3//f/9//3//f/9//3//f/9//3//f/9//3//f/9//3//f/9//3//f/9//3//f/9//3//f/9//3//f/9//3//f/9//3//f/9//3//f/9//3//f/9//3//f/9//3//f/9//3//f/9//3//f/9//3//f/9//3//f/9//3//f/9//3//f/9//3//f/9//3//f/9//3//f/9//3//f/9//3//f/9//3//f/9//3//f/9//3//f/9//3//f/9//3//f/9//3//f/9//3//f/9//3//f/9//3//f/9//3//f/9//3//f/9//3//f/9//3//f/9//3//f/9//3//f/9//3//f/9//3//f/9//3//f/9/3Xv/f/9//3/ee/9//3//f/9//39USuocn3P/f/9//3//f/9//3//f/9//3//f/9/ZRDxQf9//3//f997/3//f/9//3/+f/9//n//f/9//3/+f9173nv/f/9//3//f/9/33/fe99//39fb1dKLik1Shtn/3//f/9/33v/f/9//3//f/9//3//f/9//3//f/9//3//f/9//3//f/9//3//f/9//3//f/9//3//f/9//3//f/9//3//f/9//3//f/9//3//f/9//3//f/9//3//f/9//3//f/9//3//f/9//3//f/9//3//f/9//3//f/9//3//f/9//3//f/9//3//f/9//3//f/9//3//f/9//3//f/9//3//f/9//3//f/9//3//f/9//3//f/9//3//f/9//3//f/9//3//f/9//3//f/9//3//f/9//3//f/9//3//f/9//3//f/9//3//f/9//3//f/9//3//f/9//3//f/9//3//f/9//3//f/9//3//f/9//3//f/9//3//f/9//3//f/9//3//f/9//3//f/9//3//f/9//3//f/9//3//f/9//3//f/9//3//f/9//3//f/9//3//f/9//3//f/9//3//f/9//3//f/9//3//f/9//3//f/9//3//f/9//3//f/9//3//f/9//n//f/9/3nv/f/9//3//f/9//3/ff/9/PGstKRRG/3//f/9//3//f/9//3//f/9/33vfe4YQPGfff/9//3//f/9//3//f/9//3//f/9//3//f/9//3//f/9//3//f/9/33v/f/9//3//f/9/v3ufc9ladU7ROfE9t1a/e/9//3//f/9//3//f/9//3//f/9//3//f/9//3//f/9//3//f/9//3//f/9//3//f/9//3//f/9//3//f/9//3//f/9//3//f/9//3//f/9//3//f/9//3//f/9//3//f/9//3//f/9//3//f/9//3//f/9//3//f/9//3//f/9//3//f/9//3//f/9//3//f/9//3//f/9//3//f/9//3//f/9//3//f/9//3//f/9//3//f/9//3//f/9//3//f/9//3//f/9//3//f/9//3//f/9//3//f/9//3//f/9//3//f/9//3//f/9//3//f/9//3//f/9//3//f/9//3//f/9//3//f/9//3//f/9//3//f/9//3//f/9//3//f/9//3//f/9//3//f/9//3//f/9//3//f/9//3//f/9//3//f/9//3//f/9//3//f/9//3//f/9//3//f/9//3//f/9//3//f/9//3//f/9//3//f/9//3//f/9//3//f/9//3//f/9//3//f/9//3//f/9//3//f/9//3//f9pe80EUQt9//3//f/9//3//f/9//3//f/9/NEpGCJ93/3//f797/3//f/9//3//f793/3//f797/3/fe/9//3/ee/9//n/+f7pz/n/+f/9//3//f/9//3/ff99/nnOWUm0t0Tn6Xr9733v/f/9//3//f/9//3//f/9//3//f/9//3//f/9//3//f/9//3//f/9//3//f/9//3//f/9//3//f/9//3//f/9//3//f/9//3//f/9//3//f/9//3//f/9//3//f/9//3//f/9//3//f/9//3//f/9//3//f/9//3//f/9//3//f/9//3//f/9//3//f/9//3//f/9//3//f/9//3//f/9//3//f/9//3//f/9//3//f/9//3//f/9//3//f/9//3//f/9//3//f/9//3//f/9//3//f/9//3//f/9//3//f/9//3//f/9//3//f/9//3//f/9//3//f/9//3//f/9//3//f/9//3//f/9//3//f/9//3//f/9//3//f/9//3//f/9//3//f/9//3//f/9//3//f/9//3//f/9//3//f/9//3//f/9//3//f/9//3//f/9//3//f/9//3//f/9//3//f/9//3//f/9//3//f/9//3//f/9//3//f/9//3//f/9//3//f/9//3//f/9//3+/d/9//39eb1ZOTi2/e31v/3+/d/9//3//f/9//3+/e28x0z3/f593/3/fe593/3+fd99//38/a797f2//f/9/33v/f/9/23v9f9p3/X/bd/9//3//f793/3//f/9//3//f/9/33uec11vLCWxOXdSX2/ff/9//3/ff/9//3/ff99//3//f/9//3//f/9//3//f957/3//f/9//3//f/9//3//f/9//3//f/9//3//f/9//3//f/9//3//f/9//3//f/9//3//f/9//3//f/9//3//f/9//3//f/9//3//f/9//3//f/9//3//f/9//3//f/9//3//f/9//3//f/9//3//f/9//3//f/9//3//f/9//3//f/9//3//f/9//3//f/9//3//f/9//3//f/9//3//f/9//3//f/9//3//f/9//3//f/9//3//f/9//3//f/9//3//f/9//3//f/9//3//f/9//3//f/9//3//f/9//3//f/9//3//f/9//3//f/9//3//f/9//3//f/9//3//f/9//3//f/9//3//f/9//3//f/9//3//f/9//3//f/9//3//f/9//3//f/9//3//f/9//3//f/9//3//f/9//3//f/9//3//f/9//3//f/9//3//f/9//3//f/9//3//f/9//3//f/9//3//f/9//3//f/9/n3PZWgshO2f/f/9/v3v/f/9/33//f/9//39pEHpS/3+8Wu8k3V7ffxdGF0Zfb1tOEimNGDlK/3//f917/X/9f9p3/n/+f/9/nHP/f/9//3//f/9//3//f/9//3//f/9/v3v/f59zmFKyObI5V04eZ19v33//f/9//3//f/9//3//f/9//3//f/9//3//f/9/vXf/f/9//3//f/9//3//f/9//3//f/9//3//f/9//3//f/9//3//f/9//3//f/9//3//f/9//3//f/9//3//f/9//3//f/9//3//f/9//3//f/9//3//f/9//3//f/9//3//f/9//3//f/9//3//f/9//3//f/9//3//f/9//3//f/9//3//f/9//3//f/9//3//f/9//3//f/9//3//f/9//3//f/9//3//f/9//3//f/9//3//f/9//3//f/9//3//f/9//3//f/9//3//f/9//3//f/9//3//f/9//3//f/9//3//f/9//3//f/9//3//f/9//3//f/9//3//f/9//3//f/9//3//f/9//3//f/9//3//f/9//3//f/9//3//f/9//3//f/9//3//f/9//3//f/9//3//f/9//3//f/9//3//f/9//3//f/9//3//f/9//3//f/9//3//f/9//3/ee/9//3//f753/3//f593/38rJTNG/3//f/9/v3v/f/9//3//f/1iLymcWt9/7yScWvZBvVqUOc8g/2KVNfAgUi2zOd97/3//f/9//3//f7x3/3//f997/3+9d/9//3//f/9//3/fe997/3//f/9//3//f99/n3M/a3lS8z24Vjxnv3f/f/9//3/ff/9/33v/f/9//3/fe/9//3//f/9//3//f/9//3//f/9//3//f/9//3//f/9//3//f/9//3//f/9//3//f/9//3//f/9//3//f/9//3//f/9//3//f/9//3//f/9//3//f/9//3//f/9//3//f/9//3//f/9//3//f/9//3//f/9//3//f/9//3//f/9//3//f/9//3//f/9//3//f/9//3//f/9//3//f/9//3//f/9//3//f/9//3//f/9//3//f/9//3//f/9//3//f/9//3//f/9//3//f/9//3//f/9//3//f/9//3//f/9//3//f/9//3//f/9//3//f/9//3//f/9//3//f/9//3//f/9//3//f/9//3//f/9//3//f/9//3//f/9//3//f/9//3//f/9//3//f/9//3//f/9//3//f/9//3//f/9//3//f/9//3//f/9//3//f/9//3//f/9//3//f/9//3//f/9//3//f957/3//f/9//3//f997/3+/d997EkItKZ93/3//f99//3+/d/9//39xMTApm1bVPf9//mLtIHpSf3MXRtU9/3+/exdG9kH/f39z3F7fe997/3//f1tr/3//f/9/33v/f/9//3//f/9//3//f/9//3//f/9/33v/f/9//3/ff9laNEryPTRKPGf/f/9//3//f/9//3//f/9//3//f997/3//f/9//3//f/9//3//f/9//3//f/9//3//f/9//3//f/9//3//f/9//3//f/9//3//f/9//3//f/9//3//f/9//3//f/9//3//f/9//3//f/9//3//f/9//3//f/9//3//f/9//3//f/9//3//f/9//3//f/9//3//f/9//3//f/9//3//f/9//3//f/9//3//f/9//3//f/9//3//f/9//3//f/9//3//f/9//3//f/9//3//f/9//3//f/9//3//f/9//3//f/9//3//f/9//3//f/9//3//f/9//3//f/9//3//f/9//3//f/9//3//f/9//3//f/9//3//f/9//3//f/9//3//f/9//3//f/9//3//f/9//3//f/9//3//f/9//3//f/9//3//f/9//3//f/9//3//f/9//3//f/9//3//f/9//3//f/9//3//f/9//3//f/9//3//f/9//3//f/9//3//f/9//3++d/9/33/ff5hWqhgdY99//3//f/9//3/ff/VBkjUPJbM5n3f/f793v3fff99//3+fd/9/338xKb9e/2aVNXxSv3u6Vr97NEZVSv9/33v/f99//3//f/9//3//f/9//3/fe/9//3//f/9//3//f/9//3//f797+l7RPbA1VU5db/9//3/fe/9//3//f/9//3//f/9//3//f/9//3//f/9//3//f/9//3//f/9//3//f/9//3//f/9//3//f/9//3//f/9//3//f/9//3//f/9//3//f/9//3//f/9//3//f/9//3//f/9//3//f/9//3//f/9//3//f/9//3//f/9//3//f/9//3//f/9//3//f/9//3//f/9//3//f/9//3//f/9//3//f/9//3//f/9//3//f/9//3//f/9//3//f/9//3//f/9//3//f/9//3//f/9//3//f/9//3//f/9//3//f/9//3//f/9//3//f/9//3//f/9//3//f/9//3//f/9//3//f/9//3//f/9//3//f/9//3//f/9//3//f/9//3//f/9//3//f/9//3//f/9//3//f/9//3//f/9//3//f/9//3//f/9//3//f/9//3//f/9//3//f/9//3//f/9//3//f/9//3//f/9//3//f/9//3//f/5//3//f/9//3/fe/9//38+a1AtNkr/f997/3//f/9//3+yOb97/3/fe/9//3//f/9/33v/f7paDiUYRnMx32I/bzYtf1ZfUpg5MynffzZG8j3/f997/3//f/9//3//f/9//3//f/9//3//f/5//3//f/9//3//f/9//3//f797PGfZXpdW8T2XVp53/3//f/9//3//f/9//3//f/9//3//f/9//3//f/9//3//f/9//3//f/9//3//f/9//3//f/9//3//f/9//3//f/9//3//f/9//3//f/9//3//f/9//3//f/9//3//f/9//3//f/9//3//f/9//3//f/9//3//f/9//3//f/9//3//f/9//3//f/9//3//f/9//3//f/9//3//f/9//3//f/9//3//f/9//3//f/9//3//f/9//3//f/9//3//f/9//3//f/9//3//f/9//3//f/9//3//f/9//3//f/9//3//f/9//3//f/9//3//f/9//3//f/9//3//f/9//3//f/9//3//f/9//3//f/9//3//f/9//3//f/9//3//f/9//3//f/9//3//f/9//3//f/9//3//f/9//3//f/9//3//f/9//3//f/9//3//f/9//3//f/9//3//f/9//3//f/9//3//f/9//3//f/9//3/ee/9//3/+f/9/3nv/f/9//3//f/9/f3NOLY4xv3ffe/9/v3vff9xeeFLfe/9//3//f797/3//f/9/33v0PWoQMClbTn93EyVfcxUp0hx+VvhBeVKpGP9//3//f/9/33v/f/9//3/ff/9//3//f/5//3//f/9//n//f/9//3//f/9//3//f/9//3/fe9darjWuNZZSn3f/f/9//3//f/9//3//f/9//3//f/9//3//f/9//3//f/9//3//f/9//3//f/9//3//f/9//3//f/9//3//f/9//3//f/9//3//f/9//3//f/9//3//f/9//3//f/9//3//f/9//3//f/9//3//f/9//3//f/9//3//f/9//3//f/9//3//f/9//3//f/9//3//f/9//3//f/9//3//f/9//3//f/9//3//f/9//3//f/9//3//f/9//3//f/9//3//f/9//3//f/9//3//f/9//3//f/9//3//f/9//3//f/9//3//f/9//3//f/9//3//f/9//3//f/9//3//f/9//3//f/9//3//f/9//3//f/9//3//f/9//3//f/9//3//f/9//3//f/9//3//f/9//3//f/9//3//f/9//3//f/9//3//f/9//3//f/9//3//f/9//3//f/9//3//f/9//3//f/9//3//f/9//3//f/9//3//f/9//3//f/9//3//f/9/l1LJHL9333v/f797/382Sr93/3//f/9//3//f/9//3//f/9/v3d/czdK7iDOIHtSv39SLZM13F7KGJ9z33//f/9//3//f5M1czE5Sr97/3//f957/3//f/9//3/+f/9//3/fe/9/vnf/f/9/vHf/f/9//n//f/9/GmNVSi0l2l6fc/9//3/fe/9//3//f/9//3/ee/9//3//f/5//n/+f/9//3//f/9//3//f/9//3//f/9//3//f/9//3//f/9//3//f/9//3//f/9//3//f/9//3//f/9//3//f/9//3//f/9//3//f/9//3//f/9//3//f/9//3//f/9//3//f/9//3//f/9//3//f/9//3//f/9//3//f/9//3//f/9//3//f/9//3//f/9//3//f/9//3//f/9//3//f/9//3//f/9//3//f/9//3//f/9//3//f/9//3//f/9//3//f/9//3//f/9//3//f/9//3//f/9//3//f/9//3//f/9//3//f/9//3//f/9//3//f/9//3//f/9//3//f/9//3//f/9//3//f/9//3//f/9//3//f/9//3//f/9//3//f/9//3//f/9//3//f/9//3//f/9//3//f/9//3//f/9//3//f/9//3//f/9//3//f/9//3//f/9//3//f/9//3/ff11ryhwVRp93/3//f/9/0jnff/9//3//f/9/3nv/f997/3/fe/9/v3sdZ5lSX2//f7paHGf/f7hW/3/ff/9/v3ufdw8lUy3QHDIpUS2yNZdS/3+/e/9/33v/f/9//3//f/9/v3v/f957/3//f/9/3Xv/f/9//3/fe/9/n3c+a1VKVUq4Vn1v/3//f793/3//f/9//3/+f/9//3/+f/9//n//f/9/3nv/f/9//3//f/9//3//f/9//3//f/9//3//f/9//3//f/9//3//f/9//3//f/9//3//f/9//3//f/9//3//f/9//3//f/9//3//f/9//3//f/9//3//f/9//3//f/9//3//f/9//3//f/9//3//f/9//3//f/9//3//f/9//3//f/9//3//f/9//3//f/9//3//f/9//3//f/9//3//f/9//3//f/9//3//f/9//3//f/9//3//f/9//3//f/9//3//f/9//3//f/9//3//f/9//3//f/9//3//f/9//3//f/9//3//f/9//3//f/9//3//f/9//3//f/9//3//f/9//3//f/9//3//f/9//3//f/9//3//f/9//3//f/9//3//f/9//3//f/9//3//f/9//3//f/9//3//f/9//3//f/9//3//f/9//3//f/9//3//f/9//3//f/9/n3P/f9I9LSmfc59zn3dOLZdS/3//f/9//3//f/9//3//f/9//3//f/9/33//f/9/33//f/9//3//f/9//3//fx1nzyA/a/dBP2vff3lS7iDNHJ9zf3P/f997/39vMfle/3//f/9//3//f/9//3//f/9/v3efd/9//3//f/9//3+/d/tekDGxNdpan3P/f997/3//f957/3//f/9//3//f/9//3//f/5//n//f/9//3//f/9//3//f/9//3//f/9//3//f/9//3//f/9//3//f/9//3//f/9//3//f/9//3//f/9//3//f/9//3//f/9//3//f/9//3//f/9//3//f/9//3//f/9//3//f/9//3//f/9//3//f/9//3//f/9//3//f/9//3//f/9//3//f/9//3//f/9//3//f/9//3//f/9//3//f/9//3//f/9//3//f/9//3//f/9//3//f/9//3//f/9//3//f/9//3//f/9//3//f/9//3//f/9//3//f/9//3//f/9//3//f/9//3//f/9//3//f/9//3//f/9//3//f/9//3//f/9//3//f/9//3//f/9//3//f/9//3//f/9//3//f/9//3//f/9//3//f/9//3//f/9//3//f/9//3//f/9//3//f/9//3//f/9//3//f/9/33v/f/9/33/aXgwhmFb/fy0p8j2ec/9//3//f/9//3//f/9//3/fe99//3/ff/9/33//f/9/33v/f/9//3//f/9/eFKTNd9/qxhxMXExn3fff1tSyxgtKX1v/3/OHF9v+2IrKdha33//f5E1Nkr/f79733//f/9/n3f/f/9/v3f/f/9//3//f39z216RNbE52Fp9c/9//3//f/9//3//f/9//3//f/9//3/+f/5//3//f/9//3//f/9//3//f/9//3//f/9//3//f/9//3//f/9//3//f/9//3//f/9//3//f/9//3//f/9//3//f/9//3//f/9//3//f/9//3//f/9//3//f/9//3//f/9//3//f/9//3//f/9//3//f/9//3//f/9//3//f/9//3//f/9//3//f/9//3//f/9//3//f/9//3//f/9//3//f/9//3//f/9//3//f/9//3//f/9//3//f/9//3//f/9//3//f/9//3//f/9//3//f/9//3//f/9//3//f/9//3//f/9//3//f/9//3//f/9//3//f/9//3//f/9//3//f/9//3//f/9//3//f/9//3//f/9//3//f/9//3//f/9//3//f/9//3//f/9//3//f/9//3//f/9//3//f/9//3//f/9//3//f/9//3//f/9//3//f/9//3//f/9/v3dNKesgTS36Yv9//3//f/9/vXf/f/5//3//f/9//3//f/9//3//f/9//3//f/9//3//f/9//3/TPTVK/3+/d+0gf3cZRp1W/3/ff3dOiBR5UvAgn3fff/9/FUZ4Up93/WJRLQ8lvFpfb/9//3//f/9/O2v/f/9/v3v/f99//3//f797/381RtQ9V04+a59zv3v/f753/3//f99733//f/9//3//f/9//n/+f/5//3//f/9//3//f/9//3//f/9//3//f/9//3//f/9//3//f/9//3//f/9//3//f/9//3//f/9//3//f/9//3//f/9//3//f/9//3//f/9//3//f/9//3//f/9//3//f/9//3//f/9//3//f/9//3//f/9//3//f/9//3//f/9//3//f/9//3//f/9//3//f/9//3//f/9//3//f/9//3//f/9//3//f/9//3//f/9//3//f/9//3//f/9//3//f/9//3//f/9//3//f/9//3//f/9//3//f/9//3//f/9//3//f/9//3//f/9//3//f/9//3//f/9//3//f/9//3//f/9//3//f/9//3//f/9//3//f/9//3//f/9//3//f/9//3//f/9//3//f/9//3//f/9//3//f/9//3//f/9//3//f/9//3//f/9/vnf/f/9/XGv/f997nnP6Yr97/3//f/9//3/ee/9//n/+f/5//3//f/9//3//f/9//3//f/9/3Xv/f/5//3/ffzZGbS3/f/9/1T3wIJ97n3s3Sj1nv3u/dzApjRh8Ur97/3//f19vUS3/f/ZB/3+fd9Q99EHfe99/339uMescX2//f/9//3/fe/9//3//f997v3tfb/5i0z30Qb97/3+/e/9//3//f99//3//f/9//3//f/5//n/+f/9//3//f/9//3//f/9//3//f/9//3//f/9//3//f/9//3//f/9//3//f/9//3//f/9//3//f/9//3//f/9//3//f/9//3//f/9//3//f/9//3//f/9//3//f/9//3//f/9//3//f/9//3//f/9//3//f/9//3//f/9//3//f/9//3//f/9//3//f/9//3//f/9//3//f/9//3//f/9//3//f/9//3//f/9//3//f/9//3//f/9//3//f/9//3//f/9//3//f/9//3//f/9//3//f/9//3//f/9//3//f/9//3//f/9//3//f/9//3//f/9//3//f/9//3//f/9//3//f/9//3//f/9//3//f/9//3//f/9//3//f/9//3//f/9//3//f/9//3//f/9//3//f/9//3//f/9//3//f/9//3//f/9//3//f/9//3//f/9//3/fe/9/33vfe/9//3/fe/9//3//f/5//3/de/9//n//f/9//3/ee/9//3/9e/17/3//f/9/215MKf9//3+/ezpK+EH/f99/n3M9Z/9/33/3Qa0Y10Ffb797/3/ff1dKVk5VSv9//388Z3dSd06YVtM9Vk6PNTVK+17/f/9/vFp6UldOHWf/f/9//3+fc7pWOEoPJdtePWe/e/9//3//f/9//3//f/9//3//f/9//3/+f/5//3//f/9//3//f/9//3//f/9//3//f/9//3//f/9//3//f/9//3//f/9//3//f/9//3//f/9//3//f/9//3//f/9//3//f/9//3//f/9//3//f/9//3//f/9//3//f/9//3//f/9//3//f/9//3//f/9//3//f/9//3//f/9//3//f/9//3//f/9//3//f/9//3//f/9//3//f/9//3//f/9//3//f/9//3//f/9//3//f/9//3//f/9//3//f/9//3//f/9//3//f/9//3//f/9//3//f/9//3//f/9//3//f/9//3//f/9//3//f/9//3//f/9//3//f/9//3//f/9//3//f/9//3//f/9//3//f/9//3//f/9//3//f/9//3//f/9//3//f/9//3//f/9//3//f/9//3//f/9//3/+f/9//3//f/9//3++d/9/nnf/f/9//3//f/9//3//f/5//n/+f/5//3//f/9//3//f917/3//f/9//n/+f/9/v3teb8gY/3/fe/9/n3dyMdta33//f/9/ulq/d5ExHmP4RTIptTm/e99//3+XUo4xfG//f/9//3//f39zf3P/f793O2cMIcscLymSNTdKFUJnEDxnv3v/f/9/33/ff99/1D1PLZA1XGv/f/9/v3f/f/9//3//f/9//3//f/5//3//f/9//3//f/9//3//f/9//3//f/9//3//f/9//3//f/9//3//f/9//3//f/9//3//f/9//3//f/9//3//f/9//3//f/9//3//f/9//3//f/9//3//f/9//3//f/9//3//f/9//3//f/9//3//f/9//3//f/9//3//f/9//3//f/9//3//f/9//3//f/9//3//f/9//3//f/9//3//f/9//3//f/9//3//f/9//3//f/9//3//f/9//3//f/9//3//f/9//3//f/9//3//f/9//3//f/9//3//f/9//3//f/9//3//f/9//3//f/9//3//f/9//3//f/9//3//f/9//3//f/9//3//f/9//3//f/9//3//f/9//3//f/9//3//f/9//3//f/9//3//f/9//3//f/9//3//f/9//3//f/9//3//f/9//3//f/9//3//f/9//3//f/9//3//f/9//3//f/9//3//f/9//3//f/9//3//f/9//3//f/9//3//f797yxybVv9//3/fe59zqRR/c/9/33v/f55z/3/ff79/v3ubVpI1mVb/f/9/fG/fe997/3//f/9/v3vff/9//3//f99/n3e/d997/3//f19vsjkuKXlS33/ff99//3//f99/X294TtM99EH8Yt9//3//f/9//3//f/9/v3v/f/9//3//f/9//3//f/9//3//f/9//3//f/9//3//f/9//3//f/9//3//f/9//3//f/9//3//f/9//3//f/9//3//f/9//3//f/9//3//f/9//3//f/9//3//f/9//3//f/9//3//f/9//3//f/9//3//f/9//3//f/9//3//f/9//3//f/9//3//f/9//3//f/9//3//f/9//3//f/9//3//f/9//3//f/9//3//f/9//3//f/9//3//f/9//3//f/9//3//f/9//3//f/9//3//f/9//3//f/9//3//f/9//3//f/9//3//f/9//3//f/9//3//f/9//3//f/9//3//f/9//3//f/9//3//f/9//3//f/9//3//f/9//3//f/9//3//f/9//3//f/9//3//f/9//3//f/9//3//f/9//3//f/9//3//f/9//3//f/9//3//f/9//3//f/9//3//f/9//3//f/9//3//f/9//3//f/9//3//f/9//3//f/5//39yMZU533//f/9/vnd9b2YMv3f/f/9/3nv/f997/3+/e997/GJOLfI9nnP/f/9//3//f99/33v/f/9/v3v/f/9//3//f957/3//f/9//3//fz5rcTFPLRtj/3//f797/3//f/9/f3PcXtM9Lil2Un1v/3//f/9//3//f997/3//f957/3//f/9//3//f/9//3//f/9//n//f/5//3//f/9//3//f/9//3//f/9//3//f/9//3//f/9//3//f/9//3//f/9//3//f/9//3//f/9//3//f/9//3//f/9//3//f/9//3//f/9//3//f/9//3//f/9//3//f/9//3//f/9//3//f/9//3//f/9//3//f/9//3//f/9//3//f/9//3//f/9//3//f/9//3//f/9//3//f/9//3//f/9//3//f/9//3//f/9//3//f/9//3//f/9//3//f/9//3//f/9//3//f/9//3//f/9//3//f/9//3//f/9//3//f/9//3//f/9//3//f/9//3//f/9//3//f/9//3//f/9//3//f/9//3//f/9//3//f/9//3//f/9//3//f/9//3//f/9//3//f/9//3//f/9//3//f/9//3//f/9//3//f/9//3//f/9//3//f/9//3//f/9//3//f/9//3//f/9//3//f/9/7yCTNZ93/3//f/9/dU7qHP9//3//f/9//3/fe/9//3/ff/9/G2OxNdI9Xm//f/9/33//f/9//3//f/9//3//f/9//3//f/9//3//f/9//3//f31zNEqPMU8tX2+fd/9//3//f99/33/fe593kTEuJRVG33//f/9//3//f/9//3//f/9//3//f/9//3//f/9//3//f/5//3/+f/9//3//f/9//3//f/9//3//f/9//3//f/9//3//f/9//3//f/9//3//f/9//3//f/9//3//f/9//3//f/9//3//f/9//3//f/9//3//f/9//3//f/9//3//f/9//3//f/9//3//f/9//3//f/9//3//f/9//3//f/9//3//f/9//3//f/9//3//f/9//3//f/9//3//f/9//3//f/9//3//f/9//3//f/9//3//f/9//3//f/9//3//f/9//3//f/9//3//f/9//3//f/9//3//f/9//3//f/9//3//f/9//3//f/9//3//f/9//3//f/9//3//f/9//3//f/9//3//f/9//3//f/9//3//f/9//3//f/9//3//f/9//3//f/9//3//f/9//3//f/9//3//f/9//3//f/9//3//f/9//3//f/9//3//f/9//3//f/9//3//f/9//3//f/9//3//f/9/339fa2kQP2ufd/9/vHP/f1RKCyHfe/9/33v/f/5/vHfee/9/33//f39zNkqRNfxi33v/f/9//3/+f/9//X//f/9//3//f/9//3//f/9//3//f/9//3//f997HGMVRjdKmFIcZ55z/3//f/9/33//fx5nN0pxMZhWXWv/f997/3/ff/9/33//f/9//3//f/9//3//f/5//3/+f/9//3//f/9//3//f/9//3//f/9//3//f/9//3//f/9//3//f/9//3//f/9//3//f/9//3//f/9//3//f/9//3//f/9//3//f/9//3//f/9//3//f/9//3//f/9//3//f/9//3//f/9//3//f/9//3//f/9//3//f/9//3//f/9//3//f/9//3//f/9//3//f/9//3//f/9//3//f/9//3//f/9//3//f/9//3//f/9//3//f/9//3//f/9//3//f/9//3//f/9//3//f/9//3//f/9//3//f/9//3//f/9//3//f/9//3//f/9//3//f/9//3//f/9//3//f/9//3//f/9//3//f/9//3//f/9//3//f/9//3//f/9//3//f/9//3//f/9//3//f/9//3//f/9//3//f/9//3//f/9//3//f/9//3//f/9//3//f/9//3//f/9//3//f/9//3//f/9//3//e/9/2lqKFP9/33v/f/9//3+wNQ4lv3v/f/9/3Hf+f/9//3//f/9/33+/e593LinTPf9//3//f/9/3nv/f/9//3//f/9//3//f/9//3//f99//3//f/9//3/fe/9//3+ec7hW80ETQvti33//f99/33v/f793ulrTPZE1f3Pff/9//3//f/9//3/fe/9//3//f/9//3//f/9//3//f/9//3//f/9//3//f/9//3//f/9//3//f/9//3//f/9//3//f/9//3//f/9//3//f/9//3//f/9//3//f/9//3//f/9//3//f/9//3//f/9//3//f/9//3//f/9//3//f/9//3//f/9//3//f/9//3//f/9//3//f/9//3//f/9//3//f/9//3//f/9//3//f/9//3//f/9//3//f/9//3//f/9//3//f/9//3//f/9//3//f/9//3//f/9//3//f/9//3//f/9//3//f/9//3//f/9//3//f/9//3//f/9//3//f/9//3//f/9//3//f/9//3//f/9//3//f/9//3//f/9//3//f/9//3//f/9//3//f/9//3//f/9//3//f/9//3//f/9//3//f/9//3//f/9//3//f/9//3//f/9//3//f/9//3//f/9//3//f/9//3//f/9//3//f/9//3//f/9/3nv/fzVGJwi/d/9//3//f9970z1xMb93/3//f/5//n//f/9//3/fe/9//3+/e1ZKjzGXUt9//3//f/9//3//f/9//n//f/9//3++e/9//3//f/9//3//f/9//3//f/9//3+/e11rl1ITRlVOllL6Yp5z/3//f99/X28VRrI50z3fe/9//39+c/9//3//f/9//3//f/9//3//f/9//3//f/9//3//f/9//3//f/9//3//f/9//3//f/9//3//f/9//3//f/9//3//f/9//3//f/9//3//f/9//3//f/9//3//f/9//3//f/9//3//f/9//3//f/9//3//f/9//3//f/9//3//f/9//3//f/9//3//f/9//3//f/9//3//f/9//3//f/9//3//f/9//3//f/9//3//f/9//3//f/9//3//f/9//3//f/9//3//f/9//3//f/9//3//f/9//3//f/9//3//f/9//3//f/9//3//f/9//3//f/9//3//f/9//3//f/9//3//f/9//3//f/9//3//f/9//3//f/9//3//f/9//3//f/9//3//f/9//3//f/9//3//f/9//3//f/9//3//f/9//3//f/9//3//f/9//3//f/9//3//f/9//3//f/9//3//f/9//3//f/9//3//f/9//3//e/9//3/ee997/39fbwYEHme/d/9//3//f9M9lDWfd99/vXf/f/9//3//f/9//3//f/9//388Z28tsjmfc/9//3//f/9//3//f/9//3//f/9/33//f/9//3//f/9//3//f/9//3//f/9//3//f/9//3//f11rNUo1SlZOn3e/d79733+7WtM9kTVfb/9//3//f/9//3//f/9//3//f/9//3//f/9//3//f/9//3//f/9//3//f/9//3//f/9//3//f/9//3//f/9//3//f/9//3//f/9//3//f/9//3//f/9//3//f/9//3//f/9//3//f/9//3//f/9//3//f/9//3//f/9//3//f/9//3//f/9//3//f/9//3//f/9//3//f/9//3//f/9//3//f/9//3//f/9//3//f/9//3//f/9//3//f/9//3//f/9//3//f/9//3//f/9//3//f/9//3//f/9//3//f/9//3//f/9//3//f/9//3//f/9//3//f/9//3//f/9//3//f/9//3//f/9//3//f/9//3//f/9//3//f/9//3//f/9//3//f/9//3//f/9//3//f/9//3//f/9//3//f/9//3//f/9//3//f/9//3//f/9//3//f/9//3//f/9//3//f/9//3//f/9//3//f/9//3//f/57/3//f/9//3//f793X29JDL97/3//f/9/v3tTLbU5/3//f/9/33//f/9//3//f757/3/ff/9//394UnAxuVr/f/9//3//f/9//3//f/9//3//f/9//3//f/9//3//f/9//3//f/9//3//f/9//3/fe/9/v3v/f79733t9b/peeFKZVppWn3fbXlhOszl4Tv9//3//f/9//3//f/9//3//f/9//3//f/9//3//f/9//3//f/9//3//f/9//3//f/9//3//f/9//3//f/9//3//f/9//3//f/9//3//f/9//3//f/9//3//f/9//3//f/9//3//f/9//3//f/9//3//f/9//3//f/9//3//f/9//3//f/9//3//f/9//3//f/9//3//f/9//3//f/9//3//f/9//3//f/9//3//f/9//3//f/9//3//f/9//3//f/9//3//f/9//3//f/9//3//f/9//3//f/9//3//f/9//3//f/9//3//f/9//3//f/9//3//f/9//3//f/9//3//f/9//3//f/9//3//f/9//3//f/9//3//f/9//3//f/9//3//f/9//3//f/9//3//f/9//3//f/9//3//f/9//3//f/9//3//f/9//3//f/9//3//f/9//3//f/9//3//f/9//3//f/9//3//f/9//3//f/9//3//f/9//3//f39zRgi5Wv9//3//f/9/1T1xMZ93/3//f/9//3//f/9//3//f/9//3//f/9/PGuPNTRGv3v/f/9/33v/f/9//3//f/9//3//f/9//3//f/9//3//f/9//3//f/9//3//f/9//3//f/9//3//f/9//3//f/9/nnO5WnhSeVJZTtZBczEXRh9nv3v/f/9//3//f/9//X/9f/1//3//f957/3//f/9//3/ff/9//3//f/9//3//f/9//3//f/9//3//f/9//3//f/9//3//f/9//3//f/9//3//f/9//3//f/9//3//f/9//3//f/9//3//f/9//3//f/9//3//f/9//3//f/9//3//f/9//3//f/9//3//f/9//3//f/9//3//f/9//3//f/9//3//f/9//3//f/9//3//f/9//3//f/9//3//f/9//3//f/9//3//f/9//3//f/9//3//f/9//3//f/9//3//f/9//3//f/9//3//f/9//3//f/9//3//f/9//3//f/9//3//f/9//3//f/9//3//f/9//3//f/9//3//f/9//3//f/9//3//f/9//3//f/9//3//f/9//3//f/9//3//f/9//3//f/9//3//f/9//3//f/9//3//f/9//3//f/9//3//f/9//3//f/9//3//f/9//3//f/9//3//f24tsTnff99//3//fzdK1D2/e/9/33v/f/9//3//f/9//3//f997/3//f/9/mFZOKV5vn3f/f793/3//f/9//3//f/9//3/fe/9//3//f/9//3//f/9//3//f/9//3//f/9//3//f/9//3//f/5//3//f/9/v3vff39zH2edVtY97yAwKXlS/3//f/9//3//f/9//3/+f/9//3//f957/3//f/9//3//f/9//3//f/9//3//f/9//3//f/9//3//f/9//3//f/9//3//f/9//3//f/9//3//f/9//3//f/9//3//f/9//3//f/9//3//f/9//3//f/9//3//f/9//3//f/9//3//f/9//3//f/9//3//f/9//3//f/9//3//f/9//3//f/9//3//f/9//3//f/9//3//f/9//3//f/9//3//f/9//3//f/9//3//f/9//3//f/9//3//f/9//3//f/9//3//f/9//3//f/9//3//f/9//3//f/9//3//f/9//3//f/9//3//f/9//3//f/9//3//f/9//3//f/9//3//f/9//3//f/9//3//f/9//3//f/9//3//f/9//3//f/9//3//f/9//3//f/9//3//f/9//3//f/9//3//f/9//3//f/9//3//f/9//3//f/9//3//f/9//3//f/9/XW8URpA1v3v/f593v3tXTm8xv3v/f/9//3//f/9/33v/f/9//3//f/9//3/fe39zTim5Wt97/3//f997/3//f/9//3//f/9//3//f/9//3//f/9//3//f/9//3//f/9//3//f/9//3//f/9//3//f/9//3//f/9//3+/e/9/X28/az5rFEKIFLA133v/f/9//3+/e/9//3+9d917/3/+f/9//3//f/5//3//f/9//3//f/9//3//f/9//3//f/9//3//f/9//3//f/9//3//f/9//3//f/9//3//f/9//3//f/9//3//f/9//3//f/9//3//f/9//3//f/9//3//f/9//3//f/9//3//f/9//3//f/9//3//f/9//3//f/9//3//f/9//3//f/9//3//f/9//3//f/9//3//f/9//3//f/9//3//f/9//3//f/9//3//f/9//3//f/9//3//f/9//3//f/9//3//f/9//3//f/9//3//f/9//3//f/9//3//f/9//3//f/9//3//f/9//3//f/9//3//f/9//3//f/9//3//f/9//3//f/9//3//f/9//3//f/9//3//f/9//3//f/9//3//f/9//3//f/9//3//f/9//3//f/9//3//f/9//3//f/9//3//f/9//3//f/9//3//f/9/v3v/f997NEayOYkU/3//f/9/uFYsKZ93/3++d/9//3//f/9/33/fe/9//3//f/9//3//f9E5LSn/f/9//3/ff/9//3//f957/3//f/9//3//f/9//3//f/9//3//f/9//3//f/9//3//f/9//3//f/9//3//f/9//3/ff/9//3//f99/33v/f/9/llKpGDEp/2I/a99//3/fe/9//3//f/9//n//f/9//3//f/5//n/+f/5//n/+f/9//n//f/9//3//f/9//3//f/9//3//f/9//3//f/9//3//f/9//3//f/9//3//f/9//3//f/9//3//f/9//3//f/9//3//f/9//3//f/9//3//f/9//3//f/9//3//f/9//3//f/9//3//f/9//3//f/9//3//f/9//3//f/9//3//f/9//3//f/9//3//f/9//3//f/9//3//f/9//3//f/9//3//f/9//3//f/9//3//f/9//3//f/9//3//f/9//3//f/9//3//f/9//3//f/9//3//f/9//3//f/9//3//f/9//3//f/9//3//f/9//3//f/9//3//f/9//3//f/9//3//f/9//3//f/9//3//f/9//3//f/9//3//f/9//3//f/9//3//f/9//3//f/9//3//f/9//3//f/9//3//f/9//3/fe/9//3//f9978j2oFP9/v3v/f31vKyXZXv9//3/fe/9//3/ff/9//3//f/9//3//f99/3389aywlfW/fe/9//3//f/9//3/+f/5//3//f/9//3//f/9//3//f/9//3//f/9//3//f/9//3//f/9//3//f/9//3//f/9//3//f/9//3//f/9//3//f/9/f3OVNVItcjGbVv9//3//f/9//3//f/97/3//f/9//n//f/5//3/+f/9//n//f/9//3//f/9//3//f/9//3//f/9//3//f/9//3//f/9//3//f/9//3//f/9//3//f/9//3//f/9//3//f/9//3//f/9//3//f/9//3//f/9//3//f/9//3//f/9//3//f/9//3//f/9//3//f/9//3//f/9//3//f/9//3//f/9//3//f/9//3//f/9//3//f/9//3//f/9//3//f/9//3//f/9//3//f/9//3//f/9//3//f/9//3//f/9//3//f/9//3//f/9//3//f/9//3//f/9//3//f/9//3//f/9//3//f/9//3//f/9//3//f/9//3//f/9//3//f/9//3//f/9//3//f/9//3//f/9//3//f/9//3//f/9//3//f/9//3//f/9//3//f/9//3//f/9//3//f/9//3//f/9//3/ee/9//3++d/9//3+/d/pi33v/f/9//399c481uFrff99//3//f/9//3//f753/3//f/9//3//f997v3uPMXZSnnP/f/9//3/+f/9//n/9e/9//3//f/9//3//f/9//3//f/9//3//f/9//3//f/9//3//f/9//3//f/9//3//f/9//3//f/9//3//f/9//3//f/9/HmN5TlEt7Rw3Sj9rf2/fe/9//3//f/9//3//f/5//3/+f/9//n//f/9//3//f/9//3//f/9//3//f/9//3//f/9//3//f/9//3//f/9//3//f/9//3//f/9//3//f/9//3//f/9//3//f/9//3//f/9//3//f/9//3//f/9//3//f/9//3//f/9//3//f/9//3//f/9//3//f/9//3//f/9//3//f/9//3//f/9//3//f/9//3//f/9//3//f/9//3//f/9//3//f/9//3//f/9//3//f/9//3//f/9//3//f/9//3//f/9//3//f/9//3//f/9//3//f/9//3//f/9//3//f/9//3//f/9//3//f/9//3//f/9//3//f/9//3//f/9//3//f/9//3//f/9//3//f/9//3//f/9//3//f/9//3//f/9//3//f/9//3//f/9//3//f/9//3//f/9//3//f/9//3//f/9/33v/f/9//3//f/9//3//f/9//3/fe/9//380Stla/3//f/9/33v/f/9//3//f/9/33vfe/9//3+fd99/dlI0Rn1v/3//f7133nv/f/9//3//f/9//3//f/9//3//f/9//3//f/9//3//f/9//3//f/9//3//f/9//3//f/9//n//f/9//3//f/9//3//f/9//3//f/97/39fa5IxMCVZTppSP2f/e/9/33vfe/97/3//f/9//3//f/9//3//f/9//3//f/9//3//f/9//3//f/9//3//f/9//3//f/9//3//f/9//3//f/9//3//f/9//3//f/9//3//f/9//3//f/9//3//f/9//3//f/9//3//f/9//3//f/9//3//f/9//3//f/9//3//f/9//3//f/9//3//f/9//3//f/9//3//f/9//3//f/9//3//f/9//3//f/9//3//f/9//3//f/9//3//f/9//3//f/9//3//f/9//3//f/9//3//f/9//3//f/9//3//f/9//3//f/9//3//f/9//3//f/9//3//f/9//3//f/9//3//f/9//3//f/9//3//f/9//3//f/9//3//f/9//3//f/9//3//f/9//3//f/9//3//f/9//3//f/9//3//f/9//3//f/9//3//f/9//3//f/9//3//f/9//3//f/9//3//f/9//n//f/9//3//f99/dk4UQn5v/3//f/9//3//f/9//n//f/9/vnf/f/9/33vfe1VOE0KWUt9//3//f753/3//f/9//3//f/9//3/+f/9//3//f/9//3//f/9//3//f997/3//f/9//3//f/5//n/+f/5//n//f/9//3//f/9//n//f/9//3/fe/9733dfa1hGkjFRKVlK/2Jfa59z/3//f/9//3//f/9//3//f/9//3//f/9//3//f/9//3//f/9//3//f/9//3//f/9//3//f/9//3//f/9//3//f/9//3//f/9//3//f/9//3//f/9//3//f/9//3//f/9//3//f/9//3//f/9//3//f/9//3//f/9//3//f/9//3//f/9//3//f/9//3//f/9//3//f/9//3//f/9//3//f/9//3//f/9//3//f/9//3//f/9//3//f/9//3//f/9//3//f/9//3//f/9//3//f/9//3//f/9//3//f/9//3//f/9//3//f/9//3//f/9//3//f/9//3//f/9//3//f/9//3//f/9//3//f/9//3//f/9//3//f/9//3//f/9//3//f/9//3//f/9//3//f/9//3//f/9//3//f/9//3//f/9//3//f/9//3//f/9//3//f/9//3//f/9//3//f/9//3//f/9//3//f/9//3//f1ZKNEq/e793/3//f/9//n//f/5//n/+f/9//3//f/9//3+4Vk0p+l7/f99//3//f/9//3/ee/9//3//f/9//3//f/9//3//f/9//3//f/9//3//f/9//3//f/9//3/+f/9//n//f/9//3//f/9//3//f/5//3//f/9//3//f/9//3//fxVC7hzWPZ1SO0r/Xv9/33//f/9//3//f/9/33vfe/9//3//f/9//3//f/9//3//f/9//3//f/9//3//f/9//3//f/9//3//f/9//3//f/9//3//f/9//3//f/9//3//f/9//3//f/9//3//f/9//3//f/9//3//f/9//3//f/9//3//f/9//3//f/9//3//f/9//3//f/9//3//f/9//3//f/9//3//f/9//3//f/9//3//f/9//3//f/9//3//f/9//3//f/9//3//f/9//3//f/9//3//f/9//3//f/9//3//f/9//3//f/9//3//f/9//3//f/9//3//f/9//3//f/9//3//f/9//3//f/9//3//f/9//3//f/9//3//f/9//3//f/9//3//f/9//3//f/9//3//f/9//3//f/9//3//f/9//3//f/9//3//f/9//3//f/9//3//f/9//3//f/9//3//f/9//3/+f/9//3//f/9//3//f/9//38bZ6gYv3u/e/9//3//f9x3/X/+f/9//3//f/9/33/fe79733tvMTVK/3+/d/9//3/fe/9//3/ee/9//nv/f/9//3//f/9//3//f/9//3//f/9//3//f/9//3//f/9//n//f/9//3//f/9//3//f/9//3/+f/5//n/+f/5//3//e/9/33v/fz9ntjnxINg9Wk56Uv5iv3/ff797v3v/f/9//3/fe/9//3//f/5//n//f/9//3//f/9//3//f/9//3//f/9//3//f/9//3//f/9//3//f/9//3//f/9//3//f/9//3//f/9//3//f/9//3//f/9//3//f/9//3//f/9//3//f/9//3//f/9//3//f/9//3//f/9//3//f/9//3//f/9//3//f/9//3//f/9//3//f/9//3//f/9//3//f/9//3//f/9//3//f/9//3//f/9//3//f/9//3//f/9//3//f/9//3//f/9//3//f/9//3//f/9//3//f/9//3//f/9//3//f/9//3//f/9//3//f/9//3//f/9//3//f/9//3//f/9//3//f/9//3//f/9//3//f/9//3//f/9//3//f/9//3//f/9//3//f/9//3//f/9//3//f/9//3//f/9//3//f/9//3//f/9//3//f/9//3//f/9//3//f99//38rJfli/3/fe/9//n/9f/5//n/+f713/3//f/9//3//f99/cDH0Qf9/33vff/9//3//f/9/vXf/f917/3//f/9//3//f/9//3//f/9//3//f/9//3//f/9//3//f/9//3//f/9//3//f/9//3//f/9//3//f/9//3//f/9//3v/f997/3//f19rszUxKXMxtT05Tn9z/3//f/9/v3ffe/9//3//f9x3/3/+f/9//3//f/9//3//f/9//3//f/9//3//f/9//3//f/9//3//f/9//3//f/9//3//f/9//3//f/9//3//f/9//3//f/9//3//f/9//3//f/9//3//f/9//3//f/9//3//f/9//3//f/9//3//f/9//3//f/9//3//f/9//3//f/9//3//f/9//3//f/9//3//f/9//3//f/9//3//f/9//3//f/9//3//f/9//3//f/9//3//f/9//3//f/9//3//f/9//3//f/9//3//f/9//3//f/9//3//f/9//3//f/9//3//f/9//3//f/9//3//f/9//3//f/9//3//f/9//3//f/9//3//f/9//3//f/9//3//f/9//3//f/9//3//f/9//3//f/9//3//f/9//3//f/9//3//f/9//3//f/9//3//f/9//3//f/9//3//f/9//3+/d/9/jTGOMf9//3//f7x3/n/+f/5//3+9d/9//3//f99//3//f5E1kTW/e/9//3//f/9/33v/f/9//3//f/9//3//f/9//3//f/9//3//f/9//3//f/9//3//f/9//3//f/9//3//f/9//3//f/9//3//f/9//3//f/9//3//f/9//3/fe997/3//f7973l61PZM1kzVQLRRC33//f/9/33vee/9//3/+f/5//3//f/9//3//f/9//3//f/9//3//f/9//3//f/9//3//f/9//3//f/9//3//f/9//3//f/9//3//f/9//3//f/9//3//f/9//3//f/9//3//f/9//3//f/9//3//f/9//3//f/9//3//f/9//3//f/9//3//f/9//3//f/9//3//f/9//3//f/9//3//f/9//3//f/9//3//f/9//3//f/9//3//f/9//3//f/9//3//f/9//3//f/9//3//f/9//3//f/9//3//f/9//3//f/9//3//f/9//3//f/9//3//f/9//3//f/9//3//f/9//3//f/9//3//f/9//3//f/9//3//f/9//3//f/9//3//f/9//3//f/9//3//f/9//3//f/9//3//f/9//3//f/9//3//f/9//3//f/9//3//f/9//3//f/9//3//f/9//3//f99/v3f/f3ZSTS19b/9//3//f/9//3//f/9/3Xv/f753/3//f99/v3vSOdM9n3f/f/9/v3f/f/9//3//f/9//3//f/9//3//f/9//3//f/9//3//f/9//3//f/9//3//f/9//3//f/9//3//f/9//3//f/9//3//f/9//3//f997/3//f/9/3Xv9f/9//3//f797f3MdZ5AxiBTJHLdW/3//f957/3//f/9//3//f/9//3//f/9//3//f/9//3//f/9//3//f/9//3//f/9//3//f/9//3//f/9//3//f/9//3//f/9//3//f/9//3//f/9//3//f/9//3//f/9//3//f/9//3//f/9//3//f/9//3//f/9//3//f/9//3//f/9//3//f/9//3//f/9//3//f/9//3//f/9//3//f/9//3//f/9//3//f/9//3//f/9//3//f/9//3//f/9//3//f/9//3//f/9//3//f/9//3//f/9//3//f/9//3//f/9//3//f/9//3//f/9//3//f/9//3//f/9//3//f/9//3//f/9//3//f/9//3//f/9//3//f/9//3//f/9//3//f/9//3//f/9//3//f/9//3//f/9//3//f/9//3//f/9//3//f/9//3//f/9//3//f/9//3//f/9//3//f/9//3//f793/39da24td1Lff99//3/fe5xz/3/+f/5//3//f/9//3/ff/9/0z2QMZ93/3//f/9/33v/f/9//3//f/9//3//f/9//3//f/9//3//f/9//3//f/9//3//f/9//3//f/9//3//f/9//3//f/9//3//f/9//3//f59z/3//f957/3//f/5//3+/d/9//3+/e/9//3+XVkwpTCmed/9//3//f9573Xv/f/9//3//f/9//3//f/9//3//f/9//3//f/9//3//f/9//3//f/9//3//f/9//3//f/9//3//f/9//3//f/9//3//f/9//3//f/9//3//f/9//3//f/9//3//f/9//3//f/9//3//f/9//3//f/9//3//f/9//3//f/9//3//f/9//3//f/9//3//f/9//3//f/9//3//f/9//3//f/9//3//f/9//3//f/9//3//f/9//3//f/9//3//f/9//3//f/9//3//f/9//3//f/9//3//f/9//3//f/9//3//f/9//3//f/9//3//f/9//3//f/9//3//f/9//3//f/9//3//f/9//3//f/9//3//f/9//3//f/9//3//f/9//3//f/9//3//f/9//3//f/9//3//f/9//3//f/9//3//f/9//3//f/9//3//f/9//3//f/9//3/ee997/3/fe/9/33/UPbM533/ff/9//3+8d/5//n/+f/9//3//f/9//3/ff9M9sjmfd/9//3//f99//3//f/9//3//f/9//3//f/9//3/+f/9//3//f/9//3//f/9//3//f/9//3//f/9//3//f/9//3//f/9//3//f/9//3//f/9//3//f/9//3//f/9//3//f/9//3//f/9//3/fe/9//3//f/9//3//f/9//3//f/9//3//f/9//3//f/9//3//f/9//3//f/9//3//f/9//3//f/9//3//f/9//3//f/9//3//f/9//3//f/9//3//f/9//3//f/9//3//f/9//3//f/9//3//f/9//3//f/9//3//f/9//3//f/9//3//f/9//3//f/9//3//f/9//3//f/9//3//f/9//3//f/9//3//f/9//3//f/9//3//f/9//3//f/9//3//f/9//3//f/9//3//f/9//3//f/9//3//f/9//3//f/9//3//f/9//3//f/9//3//f/9//3//f/9//3//f/9//3//f/9//3//f/9//3//f/9//3//f/9//3//f/9//3//f/9//3//f/9//3//f/9//3//f/9//3//f/9//3//f/9//3//f/9//3//f/9//3//f/9//3//f/9//3//f/9/3Xv/f/9//3/fe/9//3//f/9/3F6RNRxn/3+/e/9//3//f/9//n/ee/9//3/fe/9//3+QMW4tv3f/f997/3//f/9//3//f/9//3//f/9//3/+f/5//n//f/9//3//f/9//3//f/9//3//f/9//n//f/9//3//f/9//3//f/9//3/+f/9//3//f997/3//f/9//3//f99//3//f/9//3//f/9/33vee/9//3//f/9/33v/f/9//3//f/9//3//f/9//3//f/9//3//f/9//3//f/9//3//f/9//3//f/9//3//f/9//3//f/9//3//f/9//3//f/9//3//f/9//3//f/9//3//f/9//3//f/9//3//f/9//3//f/9//3//f/9//3//f/9//3//f/9//3//f/9//3//f/9//3//f/9//3//f/9//3//f/9//3//f/9//3//f/9//3//f/9//3//f/9//3//f/9//3//f/9//3//f/9//3//f/9//3//f/9//3//f/9//3//f/9//3//f/9//3//f/9//3//f/9//3//f/9//3//f/9//3//f/9//3//f/9//3//f/9//3//f/9//3//f/9//3//f/9//3//f/9//3//f/9//3//f/9//3//f/9//3//f/9//3//f/9//3//f/9//3//f/9//3//f/9//3//f/9//3//f/9/33//f39v80E0Rp9z/3//f/9//3//f957/3//f/5//3//f/9/EkLRPf9//3//f997/3//f/9//3//f/9//3//f/9//3//f/9//3//f/9//3//f/9//3//f/9//3//f/9//3//f/9//3//f/9//3//f/9//3//f/9//3//f/9//3//f/9//3//f/9//3//f/9//3//f/9//3//f/9//3//f/9//3//f/9//3//f/9//3//f/9//3//f/9//3//f/9//3//f/9//3//f/9//3//f/9//3//f/9//3//f/9//3//f/9//3//f/9//3//f/9//3//f/9//3//f/9//3//f/9//3//f/9//3//f/9//3//f/9//3//f/9//3//f/9//3//f/9//3//f/9//3//f/9//3//f/9//3//f/9//3//f/9//3//f/9//3//f/9//3//f/9//3//f/9//3//f/9//3//f/9//3//f/9//3//f/9//3//f/9//3//f/9//3//f/9//3//f/9//3//f/9//3//f/9//3//f/9//3//f/9//3//f/9//3//f/9//3//f/9//3//f/9//3//f/9//3//f/9//3//f/9//3//f/9//3//f/9//3//f/9//3//f/9//3//f/9//3//f/9//3//f/9//3//f/9//3//f/9//3/fe1VOTS00Rv9//3//f/9//3/fe/9//3//f/9//3++d/I98j2fd/9//3//f/9//3//f/9//3//f/9//3//f/9//3//f/9//3//f/9//3//f/9//3//f/9//3//f/9//3//f/9//3//f/9//3//f/9//3//f/9//3//f/9//3//f/9//3//f/9//3//f/9//3//f/9//3//f/9//3//f/9//3//f/9//3//f/9//3//f/9//3//f/9//3//f/9//3//f/9//3//f/9//3//f/9//3//f/9//3//f/9//3//f/9//3//f/9//3//f/9//3//f/9//3//f/9//3//f/9//3//f/9//3//f/9//3//f/9//3//f/9//3//f/9//3//f/9//3//f/9//3//f/9//3//f/9//3//f/9//3//f/9//3//f/9//3//f/9//3//f/9//3//f/9//3//f/9//3//f/9//3//f/9//3//f/9//3//f/9//3//f/9//3//f/9//3//f/9//3//f/9//3//f/9//3//f/9//3//f/9//3//f/9//3//f/9//3//f/9//3//f/9//3//f/9//3//f/9//3//f/9//3//f/9//3//f/9//3//f/9//3//f/9//3//f/9//3//f/9//3//f/9//3//f/9//3//f/9//3+ec3VOTS3fe997v3vfe/9//3/fe/9//3++d/9//38LIRxn/3//f/9//3//f/9//3//f/9//3//f/9//3//f/9//3//f/9//3//f/9//3//f/9//3//f/9//3//f/9//3//f/9//3//f/9//3//f/9//3//f/9//3//f/9//3//f/9//3//f/9//3//f/9//3//f/9//3//f/9//3//f/9//3//f/9//3//f/9//3//f/9//3//f/9//3//f/9//3//f/9//3//f/9//3//f/9//3//f/9//3//f/9//3//f/9//3//f/9//3//f/9//3//f/9//3//f/9//3//f/9//3//f/9//3//f/9//3//f/9//3//f/9//3//f/9//3//f/9//3//f/9//3//f/9//3//f/9//3//f/9//3//f/9//3//f/9//3//f/9//3//f/9//3//f/9//3//f/9//3//f/9//3//f/9//3//f/9//3//f/9//3//f/9//3//f/9//3//f/9//3//f/9//3//f/9//3//f/9//3//f/9//3//f/9//3//f/9//3//f/9//3//f/9//3//f/9//3//f/9//3//f/9//3//f/9//3//f/9//3//f/9//3//f/9//3//f/9//3//f/9//3//f/9//3//f/9//3/fe/9/v3d9b44xjzUaY/9//3//f/9//3/fe/9//3/fe/9/iBT7Xv9//3//f/9//3//f/9//3//f/9//3//f/9//3//f/9//3//f/9//3//f/9//3//f/9//3//f/9//3//f/9//3//f/9//3//f/9//3//f/9//3//f/9//3//f/9//3//f/9//3//f/9//3//f/9//3//f/9//3//f/9//3//f/9//3//f/9//3//f/9//3//f/9//3//f/9//3//f/9//3//f/9//3//f/9//3//f/9//3//f/9//3//f/9//3//f/9//3//f/9//3//f/9//3//f/9//3//f/9//3//f/9//3//f/9//3//f/9//3//f/9//3//f/9//3//f/9//3//f/9//3//f/9//3//f/9//3//f/9//3//f/9//3//f/9//3//f/9//3//f/9//3//f/9//3//f/9//3//f/9//3//f/9//3//f/9//3//f/9//3//f/9//3//f/9//3//f/9//3//f/9//3//f/9//3//f/9//3//f/9//3//f/9//3//f/9//3//f/9//3//f/9//3//f/9//3//f/9//3//f/9//3//f/9//3//f/9//3//f/9//3//f/9//3//f/9//3//f/9//3//f/9//3/+f917/n//f/9//3//f/9//3+4WpA18kF/c/9//3/ff/9/v3v/f997/389a+sgv3v/f/9//3//f/9//3//f/9//3//f/9//3//f/9//3//f/9//3//f/9//3//f/9//3//f/9//3//f/9//3//f/9//3//f/9//3//f/9//3//f/9//3//f/9//3//f/9//3//f/9//3//f/9//3//f/9//3//f/9//3//f/9//3//f/9//3//f/9//3//f/9//3//f/9//3//f/9//3//f/9//3//f/9//3//f/9//3//f/9//3//f/9//3//f/9//3//f/9//3//f/9//3//f/9//3//f/9//3//f/9//3//f/9//3//f/9//3//f/9//3//f/9//3//f/9//3//f/9//3//f/9//3//f/9//3//f/9//3//f/9//3//f/9//3//f/9//3//f/9//3//f/9//3//f/9//3//f/9//3//f/9//3//f/9//3//f/9//3//f/9//3//f/9//3//f/9//3//f/9//3//f/9//3//f/9//3//f/9//3//f/9//3//f/9//3//f/9//3//f/9//3//f/9//3//f/9//3//f/9//3//f/9//3//f/9//3//f/9//3//f/9//3//f/9//3//f/9//3//f/9//3//f9x7/n/+f/5/vHf/f/9//3//f997v3scZ28xbzEcZ/9//3/ff/9//3+/e/9/d1KwOf9//3//f/9//3//f/9//3//f/9//3//f/9//3//f/9//3//f/9//3//f/9//3//f/9//3//f/9//3//f/9//3//f/9//3//f/9//3//f/9//3//f/9//3//f/9//3//f/9//3//f/9//3//f/9//3//f/9//3//f/9//3//f/9//3//f/9//3//f/9//3//f/9//3//f/9//3//f/9//3//f/9//3//f/9//3//f/9//3//f/9//3//f/9//3//f/9//3//f/9//3//f/9//3//f/9//3//f/9//3//f/9//3//f/9//3//f/9//3//f/9//3//f/9//3//f/9//3//f/9//3//f/9//3//f/9//3//f/9//3//f/9//3//f/9//3//f/9//3//f/9//3//f/9//3//f/9//3//f/9//3//f/9//3//f/9//3//f/9//3//f/9//3//f/9//3//f/9//3//f/9//3//f/9//3//f/9//3//f/9//3//f/9//3//f/9//3//f/9//3//f/9//3//f/9//3//f/9//3//f/9//3//f/9//3//f/9//3//f/9//3//f/9//3//f/9//3//f/9//3//f/9//3/9f/1//n//f/9//3//f/9//3//f/9//3+5WrE1bi3YWn5v/3+/d/9/v3u5Wskcv3f/f/9//3//f/9//3//f/9//3//f/9//3//f/9//3//f/9//3//f/9//3//f/9//3//f/9//3//f/9//3//f/9//3//f/9//3//f/9//3//f/9//3//f/9//3//f/9//3//f/9//3//f/9//3//f/9//3//f/9//3//f/9//3//f/9//3//f/9//3//f/9//3//f/9//3//f/9//3//f/9//3//f/9//3//f/9//3//f/9//3//f/9//3//f/9//3//f/9//3//f/9//3//f/9//3//f/9//3//f/9//3//f/9//3//f/9//3//f/9//3//f/9//3//f/9//3//f/9//3//f/9//3//f/9//3//f/9//3//f/9//3//f/9//3//f/9//3//f/9//3//f/9//3//f/9//3//f/9//3//f/9//3//f/9//3//f/9//3//f/9//3//f/9//3//f/9//3//f/9//3//f/9//3//f/9//3//f/9//3//f/9//3//f/9//3//f/9//3//f/9//3//f/9//3//f/9//3//f/9//3//f/9//3//f/9//3//f/9//3//f/9//3//f/9//3//f/9//3//f/9//3/+f/9//3//f/9//3//f/9//3//f99//3//f/9/v3v/f6816iDqHF1r/3//f797qBg7a957/3//f/9//3//f/9//3//f/9//3//f/9//3//f/9//3//f/9//3//f/9//3//f/9//3//f/9//3//f/9//3//f/9//3//f/9//3//f/9//3//f/9//3//f/9//3//f/9//3//f/9//3//f/9//3//f/9//3//f/9//3//f/9//3//f/9//3//f/9//3//f/9//3//f/9//3//f/9//3//f/9//3//f/9//3//f/9//3//f/9//3//f/9//3//f/9//3//f/9//3//f/9//3//f/9//3//f/9//3//f/9//3//f/9//3//f/9//3//f/9//3//f/9//3//f/9//3//f/9//3//f/9//3//f/9//3//f/9//3//f/9//3//f/9//3//f/9//3//f/9//3//f/9//3//f/9//3//f/9//3//f/9//3//f/9//3//f/9//3//f/9//3//f/9//3//f/9//3//f/9//3//f/9//3//f/9//3//f/9//3//f/9//3//f/9//3//f/9//3//f/9//3//f/9//3//f/9//3//f/9//3//f/9//3//f/9//3//f/9//3//f/9//3//f/9//3//f/9//3//f/9//3//f/9//3//f/9//3//f/9//3//f/9//3//f/9/33vffztnsDUMIU4tby3qHP9//3//f/9//3//f/9//3//f/9//3//f/9//3//f/9//3//f/9//3//f/9//3//f/9//3//f/9//3//f/9//3//f/9//3//f/9//3//f/9//3//f/9//3//f/9//3//f/9//3//f/9//3//f/9//3//f/9//3//f/9//3//f/9//3//f/9//3//f/9//3//f/9//3//f/9//3//f/9//3//f/9//3//f/9//3//f/9//3//f/9//3//f/9//3//f/9//3//f/9//3//f/9//3//f/9//3//f/9//3//f/9//3//f/9//3//f/9//3//f/9//3//f/9//3//f/9//3//f/9//3//f/9//3//f/9//3//f/9//3//f/9//3//f/9//3//f/9//3//f/9//3//f/9//3//f/9//3//f/9//3//f/9//3//f/9//3//f/9//3//f/9//3//f/9//3//f/9//3//f/9//3//f/9//3//f/9//3//f/9//3//f/9//3//f/9//3//f/9//3//f/9//3//f/9//3//f/9//3//f/9//3//f/9//3//f/9//3//f/9//3//f/9//3//f/9//3//f/9//3//f/9//3//f/9//3//f/9//3//f/9//3//f/9//3//f/9//3//f99/v3v/f793HGcbY55z33//f/9//3//f/9//3//f/9//3//f/9//3//f/9//3//f/9//3//f/9//3//f/9//3//f/9//3//f/9//3//f/9//3//f/9//3//f/9//3//f/9//3//f/9//3//f/9//3//f/9//3//f/9//3//f/9//3//f/9//3//f/9//3//f/9//3//f/9//3//f/9//3//f/9//3//f/9//3//f/9//3//f/9//3//f/9//3//f/9//3//f/9//3//f/9//3//f/9//3//f/9//3//f/9//3//f/9//3//f/9//3//f/9//3//f/9//3//f/9//3//f/9//3//f/9//3//f/9//3//f/9//3//f/9//3//f/9//3//f/9//3//f/9//3//f/9//3//f/9//3//f/9//3//f/9//3//f/9//3//f/9//3//f/9//3//f/9//3//f/9//3//f/9//3//f/9//3//f/9//3//f/9//3//f/9//3//f/9//3//f/9//3//f/9//3//f/9//3//f/9//3//f/9//3//f/9//3//f/9//3//f/9//3//f/9//3//f/9//3//f/9//3//f/9//3//f/9//3//f/9//3//f/9//3//f/9//3//f/9//3//f/9//3//f/9//3//f/9/33v/f/9//3/ff/9//3//f/9//3//f/9//3//f/9//3//f/9//3//f/9//3//f/9//3//f/9//3//f/9//3//f/9//3//f/9//3//f/9//3//f/9//3//f/9//3//f/9//3//f/9//3//f/9//3//f/9//3//f/9//3//f/9//3//f/9//3//f/9//3//f/9//3//f/9//3//f/9//3//f/9//3//f/9//3//f/9//3//f/9//3//f/9//3//f/9//3//f/9//3//f/9//3//f/9//3//f/9//3//f/9//3//f/9//3//f/9//3//f/9//3//f/9//3//f/9//3//f/9//3//f/9//3//f/9//3//f/9//3//f/9//3//f/9//3//f/9//3//f/9//3//f/9//3//f/9//3//f/9//3//f/9//3//f/9//3//f/9//3//f/9//3//f/9//3//f/9//3//f/9//3//f/9//3//f/9//3//f/9//3//f/9//3//f/9//3//f/9//3//f/9//3//f/9//3//f/9//3//f/9//3//f/9//3//f/9//3//f/9//3//f/9//3//f/9//3//f/9//3//f/9//3//f/9//3//f/9//3//f/9//3//f/9//3//f/9//3//f/9//n//f/9//3//f/9//n//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X/+f/9//3//f/9//3//f/9//3//f/9//3//f/9//3//f/9//3//f/9//3//f/9//3//f/9//3//f/9//3//f/9//3//f/9//3//f/9//3//f/9//3//f/9//3//f/9//3//f/9//3//f/9//3//f/9//3//f/9//3//f/9//3//f/9//3//f/9//3//f/9//3//f/9//3//f/9//3//f/9//3//f/9//3//f/9//3//f/9//3//f/9//3//f/9//3//f/9//3//f/9//3//f/9//3//f/9//3//f/9//3//f/9//3//f/9//3//f/9//3//f/9//3//f/9//3//f/9//3//f/9//3//f/9//3//f/9//3//f/9//3//f/9//3//f/9//3//f/9//3//f/9//3//f/9//3//f/9//3//f/9//3//f/9//3//f/9//3//f/9//3//f/9//3//f/9//3//f/9//3//f/9//3//f/9//3//f/9//3//f/9//3//f/9//3//f/9//3//f/9//3//f/9//3//f/9//3//f/9//3//f/9//3//f/9//3//f/9//3//f/9//3//f/9//3//f/9//3//f/9//3//f/9//3//f/9//3//f/9//3//f/9//3//f/9//3//f/9//3//f/9//3//f/9//n/+f/9/3nv/f/9//3//f/9//3//f/9//3//f/9//3//f/9//3//f/9//3//f/9//3//f/9//3//f/9//3//f/9//3//f/9//3//f/9//3//f/9//3//f/9//3//f/9//3//f/9//3//f/9//3//f/9//3//f/9//3//f/9//3//f/9//3//f/9//3//f/9//3//f/9//3//f/9//3//f/9//3//f/9//3//f/9//3//f/9//3//f/9//3//f/9//3//f/9//3//f/9//3//f/9//3//f/9//3//f/9//3//f/9//3//f/9//3//f/9//3//f/9//3//f/9//3//f/9//3//f/9//3//f/9//3//f/9//3//f/9//3//f/9//3//f/9//3//f/9//3//f/9//3//f/9//3//f/9//3//f/9//3//f/9//3//f/9//3//f/9//3//f/9//3//f/9//3//f/9//3//f/9//3//f/9//3//f/9//3//f/9//3//f/9//3//f/9//3//f/9//3//f/9//3//f/9//3//f/9//3//f/9//3//f/9//3//f/9//3//f/9//3//f/9//3//f/9//3//f/9//3//f/9//3//f/9//3//f/9//3//f/5//3/+f/9//n//f/9//3//f/9//3//f/9//3/+f/5//n//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2015-01-02T15:11:58Z</xd:SigningTime>
          <xd:SigningCertificate>
            <xd:Cert>
              <xd:CertDigest>
                <DigestMethod Algorithm="http://www.w3.org/2000/09/xmldsig#sha1"/>
                <DigestValue>nlqHRV00V7Zvo2+oKeqK/Fr4nQY=</DigestValue>
              </xd:CertDigest>
              <xd:IssuerSerial>
                <X509IssuerName>E=e-sign@e-sign.cl, CN=E-Sign Firma Electronica Avanzada para Estado de Chile CA, OU=Class 2 Managed PKI Individual Subscriber CA, OU=Symantec Trust Network, O=E-Sign S.A., C=CL</X509IssuerName>
                <X509SerialNumber>103493450252095961299352497903721506321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r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hjXMY6AOqGbWM425VjAQAAAGQ1kWOINZJjYGQ0AjjblWMBAAAAZDWRY3w1kWMA35cGAN+XBqTGOgBvaWhjAKyVYwEAAABkNZFjsMY6AIABqnUOXKV14FuldbDGOgBkAQAAAAAAAAAAAACNYtd0jWLXdAg3KAAACAAAAAIAAAAAAADYxjoAImrXdAAAAAAAAAAACMg6AAYAAAD8xzoABgAAAAAAAAAAAAAA/Mc6ABDHOgDu6tZ0AAAAAAACAAAAADoABgAAAPzHOgAGAAAATBLYdAAAAAAAAAAA/Mc6AAYAAADwY2YAPMc6AJUu1nQAAAAAAAIAAPzHO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TAKD4///yAQAAAAAAAPwbnweA+P//CABYfvv2//8AAAAAAAAAAOAbnweA+P////8AAAAACAugwAgLAAAAAAd2xHSIbzoAoMAIC8AddgDJI8V0MxwhVyIAigEYbzoA6nLEdFxvOgAobzoAlX/EdFxvOgCIcDoAPG86AGiAxHSIbzoA6EUzdcZlxHRYczoAoAHOdBZlxHR1Ac50hL9oGdAGpQYAAAAAAAAAAKDACAsQAAAAAAAAAAYAAACAAap1AAAAALAYqwaAAap1nxATAOwUChqsbzoANoGldbAYqwYAAAAAgAGqdaxvOgBVgaV1gAGqdQAAAa0gCCAL1G86AJOApXUBAAAAvG86ABAAAAADAQAAIAggC38ZAa0gCCALAAAAAAEAAAAAcDoAAHA6AC8wpn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Object Id="idInvalidSigLnImg">AQAAAGwAAAAAAAAAAAAAAP8AAAB/AAAAAAAAAAAAAABKIwAApREAACBFTUYAAAEAS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xKg6ADnOZGMA4SgAFwAABAEAAAAABAAAQKk6AFfOZGNHJWwZTqo6AAAEAAABAgAAAAAAAJioOgA0/DoANPw6APSoOgCAAap1DlyldeBbpXX0qDoAZAEAAAAAAAAAAAAAjWLXdI1i13RYNigAAAgAAAACAAAAAAAAHKk6ACJq13QAAAAAAAAAAE6qOgAHAAAAQKo6AAcAAAAAAAAAAAAAAECqOgBUqToA7urWdAAAAAAAAgAAAAA6AAcAAABAqjoABwAAAEwS2HQAAAAAAAAAAECqOgAHAAAA8GNmAICpOgCVLtZ0AAAAAAACAABAqj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BufB4D4//8IAFh++/b//wAAAAAAAAAA4BufB4D4/////wAAAACqdQ5cpXXgW6V1gKs6AGQBAAAAAAAAAAAAAI1i13SNYtd07ldjYwAAAACAFh0AvEIoAAAACgTuV2NjAAAAAIAVHQDwY2YAAGIqAqSrOgBgV2NjKAFqAPwBAADgqzoAJFdjY/wBAAAAAAAAjWLXdI1i13T8AQAAAAgAAAACAAAAAAAA+Ks6ACJq13QAAAAAAAAAACqtOgAHAAAAHK06AAcAAAAAAAAAAAAAABytOgAwrDoA7urWdAAAAAAAAgAAAAA6AAcAAAAcrToABwAAAEwS2HQAAAAAAAAAABytOgAHAAAA8GNmAFysOgCVLtZ0AAAAAAACAAAcrT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hjXMY6AOqGbWM425VjAQAAAGQ1kWOINZJjYGQ0AjjblWMBAAAAZDWRY3w1kWMA35cGAN+XBqTGOgBvaWhjAKyVYwEAAABkNZFjsMY6AIABqnUOXKV14FuldbDGOgBkAQAAAAAAAAAAAACNYtd0jWLXdAg3KAAACAAAAAIAAAAAAADYxjoAImrXdAAAAAAAAAAACMg6AAYAAAD8xzoABgAAAAAAAAAAAAAA/Mc6ABDHOgDu6tZ0AAAAAAACAAAAADoABgAAAPzHOgAGAAAATBLYdAAAAAAAAAAA/Mc6AAYAAADwY2YAPMc6AJUu1nQAAAAAAAIAAPzHO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TAKD4///yAQAAAAAAAPwbnweA+P//CABYfvv2//8AAAAAAAAAAOAbnweA+P////8AAAAAAAAAAAAAAAAAAAAAAAAAAAAAAAAAAMAddgBzZuh0vR0hjyIAigHsRy8CJG86AGhp6HQAAAAAAAAAANhvOgDWhud0BwAAAAAAAABEHwFRAAAAAGCWFQIBAAAAYJYVAgAAAAAGAAAAgAGqdWCWFQJ4G6sGgAGqdY8QEwAWDgp5AAA6ADaBpXV4G6sGYJYVAoABqnWMbzoAVYGldYABqnVEHwFRRB8BUbRvOgCTgKV1AQAAAJxvOgD+naV1cMp8YwAAAVEAAAAAAAAAALRxOgAAAAAA1G86ADPKfGNQcDoAAAAAAIDkKAC0cToAAAAAAJhwOgB0x3xjAHA6AC8wpn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ZxIzMLscoNe6lV4V+DwOSXJji8g=</DigestValue>
    </Reference>
    <Reference Type="http://www.w3.org/2000/09/xmldsig#Object" URI="#idOfficeObject">
      <DigestMethod Algorithm="http://www.w3.org/2000/09/xmldsig#sha1"/>
      <DigestValue>AePAU15/GNEc+cRg1w2kg6YM4pA=</DigestValue>
    </Reference>
    <Reference Type="http://uri.etsi.org/01903#SignedProperties" URI="#idSignedProperties">
      <Transforms>
        <Transform Algorithm="http://www.w3.org/TR/2001/REC-xml-c14n-20010315"/>
      </Transforms>
      <DigestMethod Algorithm="http://www.w3.org/2000/09/xmldsig#sha1"/>
      <DigestValue>xcBdsffIgugfuNaILMt9zzYlCBE=</DigestValue>
    </Reference>
    <Reference Type="http://www.w3.org/2000/09/xmldsig#Object" URI="#idValidSigLnImg">
      <DigestMethod Algorithm="http://www.w3.org/2000/09/xmldsig#sha1"/>
      <DigestValue>H3zdO5bKaNgnLA8WwG75h3SrCbE=</DigestValue>
    </Reference>
    <Reference Type="http://www.w3.org/2000/09/xmldsig#Object" URI="#idInvalidSigLnImg">
      <DigestMethod Algorithm="http://www.w3.org/2000/09/xmldsig#sha1"/>
      <DigestValue>BFkV6UDYZwqQRkIH6814/L9o4A4=</DigestValue>
    </Reference>
  </SignedInfo>
  <SignatureValue>kEG2q71aqWoSfdEcZdBZknXcQPFYBOyBlkS46CWKhGpXeT6tb6cy6HHklE0U6Pqo7SqEx2GKI7ls
6Iko/YcoKmyRwK0i2wd32Gfrix6WxFrA4xDjX3QPw/jldFcRTkJxL7XA3HSOYwJ9RuRtHvcvDUEx
/UXNr/h+eaKDk3TjZBO5voaF1fx369u4OY0PFcsYShE8u0AttBrjhEKFalFWAk27tVQQhXEb5yvq
SAKRiqczogL7ru9MhwMe0lTRMohu1hse1UMFnu4gMd83kEhM7HTOxm3PhCBb3LXlU+xHdbdGau1y
jqoTy9J+boqr5XpjOpdmTdYi8Nes8ycpgX1N+g==</SignatureValue>
  <KeyInfo>
    <X509Data>
      <X509Certificate>MIIHTTCCBjWgAwIBAgIQG+uAveVRNIinu5HsfhB8D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Yg6EkPccz7hr2w+mURl7TZwKw1RBtL+9tk3M2vC9b28vRGmzYx1cm7C+vl4cS62lDGeMWNCoAq5uc1Ety4hRcQ6fZyZcdHBmhVt7MYYSdfGa2sIz5ru2iRTopNa6g6hIib2j0W1/yigQDeY7bm8ZdUFB5hRdmfnHcIAAOZTi1P/D8999aIVqJYIWfdRipB6tSbx7SERtIWo5gaiOHvGAG4ZD/LE+22tB9i6ctHMa3m18Zf54pzzrUecSDdk00nEW9eKxtyjksTN4ZXedQSPTvQTxaWfTevplP6sH4lw5iHWaeNlivOrpIBW6srDW0EJebcZECGxbfvnQSunmESSBB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07"/>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102"/>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Transform>
          <Transform Algorithm="http://www.w3.org/TR/2001/REC-xml-c14n-20010315"/>
        </Transforms>
        <DigestMethod Algorithm="http://www.w3.org/2000/09/xmldsig#sha1"/>
        <DigestValue>FyzEUsJGDppLag/uyckS8NRxBjQ=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rXm0GTEHFwcqTAtqhDRiO7L5GJ4=</DigestValue>
      </Reference>
      <Reference URI="/word/charts/chart1.xml?ContentType=application/vnd.openxmlformats-officedocument.drawingml.chart+xml">
        <DigestMethod Algorithm="http://www.w3.org/2000/09/xmldsig#sha1"/>
        <DigestValue>C1fuLeYYQuOwdWLM9XzCr17DMNQ=</DigestValue>
      </Reference>
      <Reference URI="/word/commentsExtended.xml?ContentType=application/vnd.openxmlformats-officedocument.wordprocessingml.commentsExtended+xml">
        <DigestMethod Algorithm="http://www.w3.org/2000/09/xmldsig#sha1"/>
        <DigestValue>8nfLPND65NvyQkCkUPI+/HH50io=</DigestValue>
      </Reference>
      <Reference URI="/word/document.xml?ContentType=application/vnd.openxmlformats-officedocument.wordprocessingml.document.main+xml">
        <DigestMethod Algorithm="http://www.w3.org/2000/09/xmldsig#sha1"/>
        <DigestValue>X83AuOB87kFJlf+FfvYpIwyIMXI=</DigestValue>
      </Reference>
      <Reference URI="/word/endnotes.xml?ContentType=application/vnd.openxmlformats-officedocument.wordprocessingml.endnotes+xml">
        <DigestMethod Algorithm="http://www.w3.org/2000/09/xmldsig#sha1"/>
        <DigestValue>kTwLDE0rA6RhTZ6gFM63Mu8+sbM=</DigestValue>
      </Reference>
      <Reference URI="/word/fontTable.xml?ContentType=application/vnd.openxmlformats-officedocument.wordprocessingml.fontTable+xml">
        <DigestMethod Algorithm="http://www.w3.org/2000/09/xmldsig#sha1"/>
        <DigestValue>MtM1CxpSRzJeyk98y8PAyl10/BI=</DigestValue>
      </Reference>
      <Reference URI="/word/footer1.xml?ContentType=application/vnd.openxmlformats-officedocument.wordprocessingml.footer+xml">
        <DigestMethod Algorithm="http://www.w3.org/2000/09/xmldsig#sha1"/>
        <DigestValue>/oI3s4IrWc3FT2myUosgfUOkTEU=</DigestValue>
      </Reference>
      <Reference URI="/word/footer2.xml?ContentType=application/vnd.openxmlformats-officedocument.wordprocessingml.footer+xml">
        <DigestMethod Algorithm="http://www.w3.org/2000/09/xmldsig#sha1"/>
        <DigestValue>xHBG49jWFrKyFVncYtE8/jKCbLw=</DigestValue>
      </Reference>
      <Reference URI="/word/footnotes.xml?ContentType=application/vnd.openxmlformats-officedocument.wordprocessingml.footnotes+xml">
        <DigestMethod Algorithm="http://www.w3.org/2000/09/xmldsig#sha1"/>
        <DigestValue>oSq9msLj4ohAWYb6Z+YPpePCOrM=</DigestValue>
      </Reference>
      <Reference URI="/word/header1.xml?ContentType=application/vnd.openxmlformats-officedocument.wordprocessingml.header+xml">
        <DigestMethod Algorithm="http://www.w3.org/2000/09/xmldsig#sha1"/>
        <DigestValue>v7p6YPl3d7mxTwOsdA40F2KraDk=</DigestValue>
      </Reference>
      <Reference URI="/word/media/hdphoto1.wdp?ContentType=image/vnd.ms-photo">
        <DigestMethod Algorithm="http://www.w3.org/2000/09/xmldsig#sha1"/>
        <DigestValue>SEJstzSD1bXvKOaLPzZ0CUvNsY4=</DigestValue>
      </Reference>
      <Reference URI="/word/media/hdphoto10.wdp?ContentType=image/vnd.ms-photo">
        <DigestMethod Algorithm="http://www.w3.org/2000/09/xmldsig#sha1"/>
        <DigestValue>a76dHK2kihvqNGZO/awfO6JknLY=</DigestValue>
      </Reference>
      <Reference URI="/word/media/hdphoto11.wdp?ContentType=image/vnd.ms-photo">
        <DigestMethod Algorithm="http://www.w3.org/2000/09/xmldsig#sha1"/>
        <DigestValue>6Yb6CB1wK0Tq4Ys6+hc6cm2f8z4=</DigestValue>
      </Reference>
      <Reference URI="/word/media/hdphoto12.wdp?ContentType=image/vnd.ms-photo">
        <DigestMethod Algorithm="http://www.w3.org/2000/09/xmldsig#sha1"/>
        <DigestValue>MhI2Benj40yfznuCEKVrOW6UW6o=</DigestValue>
      </Reference>
      <Reference URI="/word/media/hdphoto13.wdp?ContentType=image/vnd.ms-photo">
        <DigestMethod Algorithm="http://www.w3.org/2000/09/xmldsig#sha1"/>
        <DigestValue>+E61cE6EcmTCYRn447nj0z/8Jfk=</DigestValue>
      </Reference>
      <Reference URI="/word/media/hdphoto14.wdp?ContentType=image/vnd.ms-photo">
        <DigestMethod Algorithm="http://www.w3.org/2000/09/xmldsig#sha1"/>
        <DigestValue>8ijTlrSoH1p9KkJAlh9vBw5f1ME=</DigestValue>
      </Reference>
      <Reference URI="/word/media/hdphoto15.wdp?ContentType=image/vnd.ms-photo">
        <DigestMethod Algorithm="http://www.w3.org/2000/09/xmldsig#sha1"/>
        <DigestValue>OkQEr//CJhP+EDPIBgVwT3Ygeto=</DigestValue>
      </Reference>
      <Reference URI="/word/media/hdphoto16.wdp?ContentType=image/vnd.ms-photo">
        <DigestMethod Algorithm="http://www.w3.org/2000/09/xmldsig#sha1"/>
        <DigestValue>iTkOj5SzIWVB0e1G7G5wBn58hGw=</DigestValue>
      </Reference>
      <Reference URI="/word/media/hdphoto17.wdp?ContentType=image/vnd.ms-photo">
        <DigestMethod Algorithm="http://www.w3.org/2000/09/xmldsig#sha1"/>
        <DigestValue>BUrwhXZ42z3gY4oGANx5Z6fqkkk=</DigestValue>
      </Reference>
      <Reference URI="/word/media/hdphoto18.wdp?ContentType=image/vnd.ms-photo">
        <DigestMethod Algorithm="http://www.w3.org/2000/09/xmldsig#sha1"/>
        <DigestValue>W0WWSwX/stKTfUxUY7L7UO/UhLU=</DigestValue>
      </Reference>
      <Reference URI="/word/media/hdphoto19.wdp?ContentType=image/vnd.ms-photo">
        <DigestMethod Algorithm="http://www.w3.org/2000/09/xmldsig#sha1"/>
        <DigestValue>YN7/AkuJ9ClocK042FRlCjW1hhM=</DigestValue>
      </Reference>
      <Reference URI="/word/media/hdphoto2.wdp?ContentType=image/vnd.ms-photo">
        <DigestMethod Algorithm="http://www.w3.org/2000/09/xmldsig#sha1"/>
        <DigestValue>YJwY2OT/9F+XuZNAvRtxZnHZnf0=</DigestValue>
      </Reference>
      <Reference URI="/word/media/hdphoto20.wdp?ContentType=image/vnd.ms-photo">
        <DigestMethod Algorithm="http://www.w3.org/2000/09/xmldsig#sha1"/>
        <DigestValue>Kk5YVf6V9m38mQApIYaNb62uMhE=</DigestValue>
      </Reference>
      <Reference URI="/word/media/hdphoto21.wdp?ContentType=image/vnd.ms-photo">
        <DigestMethod Algorithm="http://www.w3.org/2000/09/xmldsig#sha1"/>
        <DigestValue>R4aAlqRem1Hgr8c/OQNBn+ZiLLE=</DigestValue>
      </Reference>
      <Reference URI="/word/media/hdphoto22.wdp?ContentType=image/vnd.ms-photo">
        <DigestMethod Algorithm="http://www.w3.org/2000/09/xmldsig#sha1"/>
        <DigestValue>QtRp9UC6ZlL8x4ytkRhjsGt+uY0=</DigestValue>
      </Reference>
      <Reference URI="/word/media/hdphoto23.wdp?ContentType=image/vnd.ms-photo">
        <DigestMethod Algorithm="http://www.w3.org/2000/09/xmldsig#sha1"/>
        <DigestValue>PNVh2WQyBquT+np2x2h5bXeG+Jo=</DigestValue>
      </Reference>
      <Reference URI="/word/media/hdphoto24.wdp?ContentType=image/vnd.ms-photo">
        <DigestMethod Algorithm="http://www.w3.org/2000/09/xmldsig#sha1"/>
        <DigestValue>AI5PEj/IbvT+Q+RLcZ0Sg40nMzc=</DigestValue>
      </Reference>
      <Reference URI="/word/media/hdphoto25.wdp?ContentType=image/vnd.ms-photo">
        <DigestMethod Algorithm="http://www.w3.org/2000/09/xmldsig#sha1"/>
        <DigestValue>mEGRTSRLy0n7OyRtzu5ETFEcNVQ=</DigestValue>
      </Reference>
      <Reference URI="/word/media/hdphoto26.wdp?ContentType=image/vnd.ms-photo">
        <DigestMethod Algorithm="http://www.w3.org/2000/09/xmldsig#sha1"/>
        <DigestValue>0OAJb+8b5EKYJ3tvP5f8WS0pJ3E=</DigestValue>
      </Reference>
      <Reference URI="/word/media/hdphoto27.wdp?ContentType=image/vnd.ms-photo">
        <DigestMethod Algorithm="http://www.w3.org/2000/09/xmldsig#sha1"/>
        <DigestValue>RYpCBisIMqhqZa6bqK3MA/kt7vU=</DigestValue>
      </Reference>
      <Reference URI="/word/media/hdphoto28.wdp?ContentType=image/vnd.ms-photo">
        <DigestMethod Algorithm="http://www.w3.org/2000/09/xmldsig#sha1"/>
        <DigestValue>ka1Y0yRZWMaPVAX3KfCiqcO8/84=</DigestValue>
      </Reference>
      <Reference URI="/word/media/hdphoto29.wdp?ContentType=image/vnd.ms-photo">
        <DigestMethod Algorithm="http://www.w3.org/2000/09/xmldsig#sha1"/>
        <DigestValue>ZmRI2sjzcrZ7Lq3DONKdpJ0UnVU=</DigestValue>
      </Reference>
      <Reference URI="/word/media/hdphoto3.wdp?ContentType=image/vnd.ms-photo">
        <DigestMethod Algorithm="http://www.w3.org/2000/09/xmldsig#sha1"/>
        <DigestValue>LuXjjI/wuRuAEGnG8DxN0wmdopo=</DigestValue>
      </Reference>
      <Reference URI="/word/media/hdphoto30.wdp?ContentType=image/vnd.ms-photo">
        <DigestMethod Algorithm="http://www.w3.org/2000/09/xmldsig#sha1"/>
        <DigestValue>j2zpC+cX3BN1yZqHeiFyp2Inu28=</DigestValue>
      </Reference>
      <Reference URI="/word/media/hdphoto31.wdp?ContentType=image/vnd.ms-photo">
        <DigestMethod Algorithm="http://www.w3.org/2000/09/xmldsig#sha1"/>
        <DigestValue>3oftu66e3vitjRX15xLzNrr5mzg=</DigestValue>
      </Reference>
      <Reference URI="/word/media/hdphoto32.wdp?ContentType=image/vnd.ms-photo">
        <DigestMethod Algorithm="http://www.w3.org/2000/09/xmldsig#sha1"/>
        <DigestValue>ZatC7nHAwM01HN9qhKTXZ6y5qzY=</DigestValue>
      </Reference>
      <Reference URI="/word/media/hdphoto33.wdp?ContentType=image/vnd.ms-photo">
        <DigestMethod Algorithm="http://www.w3.org/2000/09/xmldsig#sha1"/>
        <DigestValue>6SgFiJKiKcZaBnTdOoOUpaHERGQ=</DigestValue>
      </Reference>
      <Reference URI="/word/media/hdphoto34.wdp?ContentType=image/vnd.ms-photo">
        <DigestMethod Algorithm="http://www.w3.org/2000/09/xmldsig#sha1"/>
        <DigestValue>wf1igQamFRifs/2+9RDy1fHfo1Y=</DigestValue>
      </Reference>
      <Reference URI="/word/media/hdphoto35.wdp?ContentType=image/vnd.ms-photo">
        <DigestMethod Algorithm="http://www.w3.org/2000/09/xmldsig#sha1"/>
        <DigestValue>nwOGeqzkLSnU1Uo2/ED86j5B2BM=</DigestValue>
      </Reference>
      <Reference URI="/word/media/hdphoto36.wdp?ContentType=image/vnd.ms-photo">
        <DigestMethod Algorithm="http://www.w3.org/2000/09/xmldsig#sha1"/>
        <DigestValue>bH7eAtTqtYRT3VbKKWYL0wBY24M=</DigestValue>
      </Reference>
      <Reference URI="/word/media/hdphoto4.wdp?ContentType=image/vnd.ms-photo">
        <DigestMethod Algorithm="http://www.w3.org/2000/09/xmldsig#sha1"/>
        <DigestValue>IaAM36r+/2C1oduL8eQVcNiJlVE=</DigestValue>
      </Reference>
      <Reference URI="/word/media/hdphoto5.wdp?ContentType=image/vnd.ms-photo">
        <DigestMethod Algorithm="http://www.w3.org/2000/09/xmldsig#sha1"/>
        <DigestValue>GdyMW+klNqcCIzivUbVAaEzHGow=</DigestValue>
      </Reference>
      <Reference URI="/word/media/hdphoto6.wdp?ContentType=image/vnd.ms-photo">
        <DigestMethod Algorithm="http://www.w3.org/2000/09/xmldsig#sha1"/>
        <DigestValue>AW4CfYoNEtq26HcxpxmxK4QfLM4=</DigestValue>
      </Reference>
      <Reference URI="/word/media/hdphoto7.wdp?ContentType=image/vnd.ms-photo">
        <DigestMethod Algorithm="http://www.w3.org/2000/09/xmldsig#sha1"/>
        <DigestValue>A1RIOE1Xfw/krMoBj5Xai9YkG7c=</DigestValue>
      </Reference>
      <Reference URI="/word/media/hdphoto8.wdp?ContentType=image/vnd.ms-photo">
        <DigestMethod Algorithm="http://www.w3.org/2000/09/xmldsig#sha1"/>
        <DigestValue>514NWMkjh7iNlikZ0MyunZ+vdRA=</DigestValue>
      </Reference>
      <Reference URI="/word/media/hdphoto9.wdp?ContentType=image/vnd.ms-photo">
        <DigestMethod Algorithm="http://www.w3.org/2000/09/xmldsig#sha1"/>
        <DigestValue>k+eJ3GDcXsSboi47Q7x6/Ejc6vg=</DigestValue>
      </Reference>
      <Reference URI="/word/media/image1.emf?ContentType=image/x-emf">
        <DigestMethod Algorithm="http://www.w3.org/2000/09/xmldsig#sha1"/>
        <DigestValue>TrQxvJKoEQ5ci883Ui89FCQKoTI=</DigestValue>
      </Reference>
      <Reference URI="/word/media/image10.jpeg?ContentType=image/jpeg">
        <DigestMethod Algorithm="http://www.w3.org/2000/09/xmldsig#sha1"/>
        <DigestValue>LZxF6eFcYk8sTuLX8sRFzr1rqYo=</DigestValue>
      </Reference>
      <Reference URI="/word/media/image11.jpeg?ContentType=image/jpeg">
        <DigestMethod Algorithm="http://www.w3.org/2000/09/xmldsig#sha1"/>
        <DigestValue>G59BZ0vdofSXJsvS7g5NwKU0RtI=</DigestValue>
      </Reference>
      <Reference URI="/word/media/image12.jpeg?ContentType=image/jpeg">
        <DigestMethod Algorithm="http://www.w3.org/2000/09/xmldsig#sha1"/>
        <DigestValue>Yq/VMnOsKuCjRVwwuBvsnZ2XCj4=</DigestValue>
      </Reference>
      <Reference URI="/word/media/image13.jpeg?ContentType=image/jpeg">
        <DigestMethod Algorithm="http://www.w3.org/2000/09/xmldsig#sha1"/>
        <DigestValue>kFs0Ysqtdbnl+6n8S/ehDWB/qEY=</DigestValue>
      </Reference>
      <Reference URI="/word/media/image14.jpeg?ContentType=image/jpeg">
        <DigestMethod Algorithm="http://www.w3.org/2000/09/xmldsig#sha1"/>
        <DigestValue>DAUa0DblYkMWs3Xl7oRuk7L+OrQ=</DigestValue>
      </Reference>
      <Reference URI="/word/media/image15.jpeg?ContentType=image/jpeg">
        <DigestMethod Algorithm="http://www.w3.org/2000/09/xmldsig#sha1"/>
        <DigestValue>nCNDKBOuqI2ZyvHSl1f/mrM1Ahw=</DigestValue>
      </Reference>
      <Reference URI="/word/media/image16.jpeg?ContentType=image/jpeg">
        <DigestMethod Algorithm="http://www.w3.org/2000/09/xmldsig#sha1"/>
        <DigestValue>nTvjf0KFuti8r9SKh4m5N1iDFXk=</DigestValue>
      </Reference>
      <Reference URI="/word/media/image17.jpeg?ContentType=image/jpeg">
        <DigestMethod Algorithm="http://www.w3.org/2000/09/xmldsig#sha1"/>
        <DigestValue>aHOi44l/+oXXw3kvIi4nrA/di9I=</DigestValue>
      </Reference>
      <Reference URI="/word/media/image18.jpeg?ContentType=image/jpeg">
        <DigestMethod Algorithm="http://www.w3.org/2000/09/xmldsig#sha1"/>
        <DigestValue>JAShTfB0Ay8JjbFyMzuaXoyq6Ts=</DigestValue>
      </Reference>
      <Reference URI="/word/media/image19.jpeg?ContentType=image/jpeg">
        <DigestMethod Algorithm="http://www.w3.org/2000/09/xmldsig#sha1"/>
        <DigestValue>lw3ynQHWBE956KN6tJin6A1hWNg=</DigestValue>
      </Reference>
      <Reference URI="/word/media/image2.emf?ContentType=image/x-emf">
        <DigestMethod Algorithm="http://www.w3.org/2000/09/xmldsig#sha1"/>
        <DigestValue>5EiMyZejFg5nXIuz5kn6X14sA2U=</DigestValue>
      </Reference>
      <Reference URI="/word/media/image20.jpeg?ContentType=image/jpeg">
        <DigestMethod Algorithm="http://www.w3.org/2000/09/xmldsig#sha1"/>
        <DigestValue>ejEe+geXRuZSo47AJLW0TyI4iww=</DigestValue>
      </Reference>
      <Reference URI="/word/media/image21.jpeg?ContentType=image/jpeg">
        <DigestMethod Algorithm="http://www.w3.org/2000/09/xmldsig#sha1"/>
        <DigestValue>s7EgpE3TLKwrRhHRAiB796trTY4=</DigestValue>
      </Reference>
      <Reference URI="/word/media/image22.jpeg?ContentType=image/jpeg">
        <DigestMethod Algorithm="http://www.w3.org/2000/09/xmldsig#sha1"/>
        <DigestValue>kgis4S7H37uXJ8WLrspdgpd7ORI=</DigestValue>
      </Reference>
      <Reference URI="/word/media/image23.jpeg?ContentType=image/jpeg">
        <DigestMethod Algorithm="http://www.w3.org/2000/09/xmldsig#sha1"/>
        <DigestValue>V6F7QaAUtXjfsFmGHjEobGJyEcM=</DigestValue>
      </Reference>
      <Reference URI="/word/media/image24.jpeg?ContentType=image/jpeg">
        <DigestMethod Algorithm="http://www.w3.org/2000/09/xmldsig#sha1"/>
        <DigestValue>3THzLgFF4iAwX9l4B5ETtlZhvk8=</DigestValue>
      </Reference>
      <Reference URI="/word/media/image25.jpeg?ContentType=image/jpeg">
        <DigestMethod Algorithm="http://www.w3.org/2000/09/xmldsig#sha1"/>
        <DigestValue>8NCsvZm8Mc1+UHva8zCeFZiZFjI=</DigestValue>
      </Reference>
      <Reference URI="/word/media/image26.jpeg?ContentType=image/jpeg">
        <DigestMethod Algorithm="http://www.w3.org/2000/09/xmldsig#sha1"/>
        <DigestValue>xt+x84nIzJYmonUs+1OiUr3XBhE=</DigestValue>
      </Reference>
      <Reference URI="/word/media/image27.jpeg?ContentType=image/jpeg">
        <DigestMethod Algorithm="http://www.w3.org/2000/09/xmldsig#sha1"/>
        <DigestValue>IuNInS0eSyyMA8wh5h5tUjIj58g=</DigestValue>
      </Reference>
      <Reference URI="/word/media/image28.jpeg?ContentType=image/jpeg">
        <DigestMethod Algorithm="http://www.w3.org/2000/09/xmldsig#sha1"/>
        <DigestValue>Nl29ck2VsxlIn0rkBwovIfEa+Y0=</DigestValue>
      </Reference>
      <Reference URI="/word/media/image29.jpeg?ContentType=image/jpeg">
        <DigestMethod Algorithm="http://www.w3.org/2000/09/xmldsig#sha1"/>
        <DigestValue>kG9gqPUd1CNJzs8DxaBt+MeOiKw=</DigestValue>
      </Reference>
      <Reference URI="/word/media/image3.emf?ContentType=image/x-emf">
        <DigestMethod Algorithm="http://www.w3.org/2000/09/xmldsig#sha1"/>
        <DigestValue>Ae899OpyNXDeUCqLYwpoUhoJliA=</DigestValue>
      </Reference>
      <Reference URI="/word/media/image30.jpeg?ContentType=image/jpeg">
        <DigestMethod Algorithm="http://www.w3.org/2000/09/xmldsig#sha1"/>
        <DigestValue>F2jlzpKnBbOgMPUZIoUlg+SInZg=</DigestValue>
      </Reference>
      <Reference URI="/word/media/image31.jpeg?ContentType=image/jpeg">
        <DigestMethod Algorithm="http://www.w3.org/2000/09/xmldsig#sha1"/>
        <DigestValue>CPu8PJSruzpRJNQOvNJ7nflWiOA=</DigestValue>
      </Reference>
      <Reference URI="/word/media/image32.jpeg?ContentType=image/jpeg">
        <DigestMethod Algorithm="http://www.w3.org/2000/09/xmldsig#sha1"/>
        <DigestValue>4QynmT4kOnTR8qsFbyarHpEcOIk=</DigestValue>
      </Reference>
      <Reference URI="/word/media/image33.jpeg?ContentType=image/jpeg">
        <DigestMethod Algorithm="http://www.w3.org/2000/09/xmldsig#sha1"/>
        <DigestValue>njwRViJLBrrtg/80Sj5PTXeXLEM=</DigestValue>
      </Reference>
      <Reference URI="/word/media/image34.jpeg?ContentType=image/jpeg">
        <DigestMethod Algorithm="http://www.w3.org/2000/09/xmldsig#sha1"/>
        <DigestValue>8VtizzNXzuTLozZVgi6b5pyAjgs=</DigestValue>
      </Reference>
      <Reference URI="/word/media/image35.jpeg?ContentType=image/jpeg">
        <DigestMethod Algorithm="http://www.w3.org/2000/09/xmldsig#sha1"/>
        <DigestValue>LDnnuWcWqHrdLK0S/H5RhcT34Wg=</DigestValue>
      </Reference>
      <Reference URI="/word/media/image36.jpeg?ContentType=image/jpeg">
        <DigestMethod Algorithm="http://www.w3.org/2000/09/xmldsig#sha1"/>
        <DigestValue>/7yiomfvvZCX0nFt9HRYRI9EgqQ=</DigestValue>
      </Reference>
      <Reference URI="/word/media/image37.jpeg?ContentType=image/jpeg">
        <DigestMethod Algorithm="http://www.w3.org/2000/09/xmldsig#sha1"/>
        <DigestValue>thDUljC76ngZeO78Q8K0Z2FyvN0=</DigestValue>
      </Reference>
      <Reference URI="/word/media/image38.jpeg?ContentType=image/jpeg">
        <DigestMethod Algorithm="http://www.w3.org/2000/09/xmldsig#sha1"/>
        <DigestValue>DdbLZa86CBjkebyqoq+0ZVUR1sk=</DigestValue>
      </Reference>
      <Reference URI="/word/media/image39.jpeg?ContentType=image/jpeg">
        <DigestMethod Algorithm="http://www.w3.org/2000/09/xmldsig#sha1"/>
        <DigestValue>ocPaChzf+IH+OeCA9VGSiFhMgzk=</DigestValue>
      </Reference>
      <Reference URI="/word/media/image4.png?ContentType=image/png">
        <DigestMethod Algorithm="http://www.w3.org/2000/09/xmldsig#sha1"/>
        <DigestValue>gDxdZRcGH7kAh72hSVKw2AKg6y4=</DigestValue>
      </Reference>
      <Reference URI="/word/media/image40.jpeg?ContentType=image/jpeg">
        <DigestMethod Algorithm="http://www.w3.org/2000/09/xmldsig#sha1"/>
        <DigestValue>W5+SQNUGfT+4ViTOZ1D1b/uUR9Y=</DigestValue>
      </Reference>
      <Reference URI="/word/media/image41.jpeg?ContentType=image/jpeg">
        <DigestMethod Algorithm="http://www.w3.org/2000/09/xmldsig#sha1"/>
        <DigestValue>WfdxqUJeBF4wpItGSCRc0O9diZs=</DigestValue>
      </Reference>
      <Reference URI="/word/media/image42.jpeg?ContentType=image/jpeg">
        <DigestMethod Algorithm="http://www.w3.org/2000/09/xmldsig#sha1"/>
        <DigestValue>F4f+ePCyEin5Wud7/95Rc5+7xb4=</DigestValue>
      </Reference>
      <Reference URI="/word/media/image43.jpeg?ContentType=image/jpeg">
        <DigestMethod Algorithm="http://www.w3.org/2000/09/xmldsig#sha1"/>
        <DigestValue>jC9OnslwEsRWT0ww9JYAvhEvj3I=</DigestValue>
      </Reference>
      <Reference URI="/word/media/image44.jpeg?ContentType=image/jpeg">
        <DigestMethod Algorithm="http://www.w3.org/2000/09/xmldsig#sha1"/>
        <DigestValue>lE8TH7auXoU72MEoQ+CuCx1VMVs=</DigestValue>
      </Reference>
      <Reference URI="/word/media/image5.jpeg?ContentType=image/jpeg">
        <DigestMethod Algorithm="http://www.w3.org/2000/09/xmldsig#sha1"/>
        <DigestValue>nUrHArLsEFxp4AXvXeGyZTWvlQw=</DigestValue>
      </Reference>
      <Reference URI="/word/media/image6.jpg?ContentType=image/jpeg">
        <DigestMethod Algorithm="http://www.w3.org/2000/09/xmldsig#sha1"/>
        <DigestValue>kWw+XbY8CWqhopons+5pUM6wfiE=</DigestValue>
      </Reference>
      <Reference URI="/word/media/image7.jpeg?ContentType=image/jpeg">
        <DigestMethod Algorithm="http://www.w3.org/2000/09/xmldsig#sha1"/>
        <DigestValue>femocPRZhiNOOsCckur1uJQ819E=</DigestValue>
      </Reference>
      <Reference URI="/word/media/image8.jpeg?ContentType=image/jpeg">
        <DigestMethod Algorithm="http://www.w3.org/2000/09/xmldsig#sha1"/>
        <DigestValue>ahFYY+G4DNwwxcIFNJBkxWNsC6s=</DigestValue>
      </Reference>
      <Reference URI="/word/media/image9.jpeg?ContentType=image/jpeg">
        <DigestMethod Algorithm="http://www.w3.org/2000/09/xmldsig#sha1"/>
        <DigestValue>2cQQLA22bFIkpTJohEEgm6LS8gw=</DigestValue>
      </Reference>
      <Reference URI="/word/numbering.xml?ContentType=application/vnd.openxmlformats-officedocument.wordprocessingml.numbering+xml">
        <DigestMethod Algorithm="http://www.w3.org/2000/09/xmldsig#sha1"/>
        <DigestValue>rNi3d8cSTTIBGpUzcTArTkcdk7w=</DigestValue>
      </Reference>
      <Reference URI="/word/people.xml?ContentType=application/vnd.openxmlformats-officedocument.wordprocessingml.people+xml">
        <DigestMethod Algorithm="http://www.w3.org/2000/09/xmldsig#sha1"/>
        <DigestValue>30TcoUhTaXI2H2DtjH+NiYpEZbs=</DigestValue>
      </Reference>
      <Reference URI="/word/settings.xml?ContentType=application/vnd.openxmlformats-officedocument.wordprocessingml.settings+xml">
        <DigestMethod Algorithm="http://www.w3.org/2000/09/xmldsig#sha1"/>
        <DigestValue>PMoH4yiUnvNE+UrqIkA5aP81Z6Y=</DigestValue>
      </Reference>
      <Reference URI="/word/styles.xml?ContentType=application/vnd.openxmlformats-officedocument.wordprocessingml.styles+xml">
        <DigestMethod Algorithm="http://www.w3.org/2000/09/xmldsig#sha1"/>
        <DigestValue>GK0nR8Jr4DzFrqFn5ugnDK+7cSg=</DigestValue>
      </Reference>
      <Reference URI="/word/stylesWithEffects.xml?ContentType=application/vnd.ms-word.stylesWithEffects+xml">
        <DigestMethod Algorithm="http://www.w3.org/2000/09/xmldsig#sha1"/>
        <DigestValue>GvMEZGjkoI95FSxkQpAi3XdmFQE=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iAAGN3mVEVfSJPAVvU+KmfDQrjc=</DigestValue>
      </Reference>
    </Manifest>
    <SignatureProperties>
      <SignatureProperty Id="idSignatureTime" Target="#idPackageSignature">
        <mdssi:SignatureTime xmlns:mdssi="http://schemas.openxmlformats.org/package/2006/digital-signature">
          <mdssi:Format>YYYY-MM-DDThh:mm:ssTZD</mdssi:Format>
          <mdssi:Value>2015-01-02T15:30:41Z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2015-01-02T15:30:41Z</xd:SigningTime>
          <xd:SigningCertificate>
            <xd:Cert>
              <xd:CertDigest>
                <DigestMethod Algorithm="http://www.w3.org/2000/09/xmldsig#sha1"/>
                <DigestValue>51/EzLT0ChGN2yR410qssOEbh5s=</DigestValue>
              </xd:CertDigest>
              <xd:IssuerSerial>
                <X509IssuerName>E=e-sign@e-sign.cl, CN=E-Sign Firma Electronica Avanzada para Estado de Chile CA, OU=Class 2 Managed PKI Individual Subscriber CA, OU=Symantec Trust Network, O=E-Sign S.A., C=CL</X509IssuerName>
                <X509SerialNumber>37111956841470633995259051109975620622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DM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JhSJdwAAAABIZDUR0D8oAAEAAAB40w0DAAAAAAibQREDAAAA0D8oAFiiQREAAAAACJtBEZUehGcDAAAAnB6EZwEAAAAAET4RCIK6Z8BagWeAVhoAgAH+dQ5c+XXgW/l1gFYaAGQBAACNYql2jWKpdvBZNQ0ACAAAAAIAAAAAAACgVhoAImqpdgAAAAAAAAAA1FcaAAYAAADIVxoABgAAAAAAAAAAAAAAyFcaANhWGgDu6qh2AAAAAAACAAAAABoABgAAAMhXGgAGAAAATBKqdgAAAAAAAAAAyFcaAAYAAAAAAAAABFcaAJUuqHYAAAAAAAIAAMhXG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B1EKD4///yAQAAAAAAADyNOwmA+P//CABYfvv2//8AAAAAAAAAACCNOwmA+P////8AAAAAAAD1AAAArpIjbwKTI29TAGUAZwBvADjKfhlVAEkA+RchZSIAigGcahoA8QAAAFBqGgBL5JJnSOVIEfEAAAABAAAAfiJkHnBqGgDq45JnBAAAAAMAAAAAAAAAAAAAAAAAAAB+ImQeXGwaACWL4mdQA0IRBAAAANAcDwP0dxoAAADiZ6RqGgBkzoNnIAAAAP////8AAAAAAAAAABUAAAAAAAAAcAAAAAEAAAABAAAAJAAAACQAAAAQAAAAAAAAAAAA/wzQHA8DARkBAAAAAAD4FgoKZGsaAGRrGgB6sZFnAAAAAAAAAADwYCwNAAAAAAEAAAAAAAAAJGsaAC8w+n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q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tWcAAACcz+7S6ffb7fnC0t1haH0hMm8aLXIuT8ggOIwoRKslP58cK08AAAExQAAAAMHg9P///////////+bm5k9SXjw/SzBRzTFU0y1NwSAyVzFGXwEBAgMQCA8mnM/u69/SvI9jt4tgjIR9FBosDBEjMVTUMlXWMVPRKUSeDxk4AAAAAAAAAADT6ff///////+Tk5MjK0krSbkvUcsuT8YVJFoTIFIrSbgtTcEQHEeAPwAAAJzP7vT6/bTa8kRleixHhy1Nwi5PxiQtTnBwcJKSki81SRwtZAgOIwBsAAAAweD02+35gsLqZ5q6Jz1jNEJyOUZ4qamp+/v7////wdPeVnCJAQECgD8AAACv1/Ho8/ubzu6CwuqMudS3u769vb3////////////L5fZymsABAgPhaQAAAK/X8fz9/uLx+snk9uTy+vz9/v///////////////8vl9nKawAECA4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2bRiXdYiN1oKCzdaP//AAAAANl2floAAOSTGgAMAAAAAAAAAFh9KgA4kxoAUPPadgAAAAAAAENoYXJVcHBlclcAfCgAOH4oAAANfQvIhSgAkJMaAIAB/nUOXPl14Fv5dZCTGgBkAQAAjWKpdo1iqXaIOBEDAAgAAAACAAAAAAAAsJMaACJqqXYAAAAAAAAAAOqUGgAJAAAA2JQaAAkAAAAAAAAAAAAAANiUGgDokxoA7uqodgAAAAAAAgAAAAAaAAkAAADYlBoACQAAAEwSqnYAAAAAAAAAANiUGgAJAAAAAAAAABSUGgCVLqh2AAAAAAACAADYlBo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UQoPj///IBAAAAAAAAPI07CYD4//8IAFh++/b//wAAAAAAAAAAII07CYD4/////wAAAAAaAPVxfXcQXRoA9XF9d4qQ6wD+////jON4d/LgeHd8uiINiKwqAMC4Ig2gVhoAImqpdgAAAAAAAAAA1FcaAAYAAADIVxoABgAAAAIAAAAAAAAA1LgiDUj6Nw3UuCINAAAAAEj6Nw3wVhoAjWKpdo1iqXYAAAAAAAgAAAACAAAAAAAA+FYaACJqqXYAAAAAAAAAAC5YGgAHAAAAIFgaAAcAAAAAAAAAAAAAACBYGgAwVxoA7uqodgAAAAAAAgAAAAAaAAcAAAAgWBoABwAAAEwSqnYAAAAAAAAAACBYGgAHAAAAAAAAAFxXGgCVLqh2AAAAAAACAAAgWB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JhSJdwAAAABIZDUR0D8oAAEAAAB40w0DAAAAAAibQREDAAAA0D8oAFiiQREAAAAACJtBEZUehGcDAAAAnB6EZwEAAAAAET4RCIK6Z8BagWeAVhoAgAH+dQ5c+XXgW/l1gFYaAGQBAACNYql2jWKpdvBZNQ0ACAAAAAIAAAAAAACgVhoAImqpdgAAAAAAAAAA1FcaAAYAAADIVxoABgAAAAAAAAAAAAAAyFcaANhWGgDu6qh2AAAAAAACAAAAABoABgAAAMhXGgAGAAAATBKqdgAAAAAAAAAAyFcaAAYAAAAAAAAABFcaAJUuqHYAAAAAAAIAAMhXG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B1EKD4///yAQAAAAAAADyNOwmA+P//CABYfvv2//8AAAAAAAAAACCNOwmA+P////8AAAAA/wyIzBse/p35dW+J4me4EwGDAAAAADjKfhkIbBoAnhohmyIAigFJjOJnyGoaAAAAAADgT/8MCGwaACSIgBIQaxoA2YviZ1MAZQBnAG8AZQAgAFUASQAAAAAA9YviZ+BrGgDhAAAAiGoaAEvkkmdI5UgR4QAAAAEAAACmzBseAAAaAOrjkmcEAAAABQAAAAAAAAAAAAAAAAAAAKbMGx6UbBoAJYviZ1ADQhEEAAAA4E//DAAAAABJi+JnAAAAAAAAZQBnAG8AZQAgAFUASQAAAAoCZGsaAGRrGgDhAAAAAGsaAAAAAACIzBseAAAAAAEAAAAAAAAAJGsaAC8w+n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AA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MYUohk/zo3FUad2o+VWB8UrtGiY=</DigestValue>
    </Reference>
    <Reference URI="#idOfficeObject" Type="http://www.w3.org/2000/09/xmldsig#Object">
      <DigestMethod Algorithm="http://www.w3.org/2000/09/xmldsig#sha1"/>
      <DigestValue>kmk9qQPgBaSQ6PBaXGxrQU5ygIk=</DigestValue>
    </Reference>
    <Reference URI="#idSignedProperties" Type="http://uri.etsi.org/01903#SignedProperties">
      <Transforms>
        <Transform Algorithm="http://www.w3.org/TR/2001/REC-xml-c14n-20010315"/>
      </Transforms>
      <DigestMethod Algorithm="http://www.w3.org/2000/09/xmldsig#sha1"/>
      <DigestValue>FMk38r0lwdJD/ruUNDeMmhn7/Kg=</DigestValue>
    </Reference>
    <Reference URI="#idValidSigLnImg" Type="http://www.w3.org/2000/09/xmldsig#Object">
      <DigestMethod Algorithm="http://www.w3.org/2000/09/xmldsig#sha1"/>
      <DigestValue>lkb2M3rrM9lnjYSmlS4+YCy4V+A=</DigestValue>
    </Reference>
    <Reference URI="#idInvalidSigLnImg" Type="http://www.w3.org/2000/09/xmldsig#Object">
      <DigestMethod Algorithm="http://www.w3.org/2000/09/xmldsig#sha1"/>
      <DigestValue>bp8FpJWR3bmyj5b6i4TU0z5Z92A=</DigestValue>
    </Reference>
  </SignedInfo>
  <SignatureValue>vSzeqPadGXlMQXuKrMbAArtnttcdgfCeG9602Mw0AOp5UE+VIyuO/mViOyWBhmiDAB/QHFvNlmSL
b4bEJplMu15LAekQw6KCD1WsSpM6A7XEMU22SvOxEPEeJhN7ozjzuJVxgm6H7VC2ghziHkazOaHE
VR8WOL99eQsFHvnJPGL4sSkFHNxnuePg8LSl6OJrG413L7cc7ikbCxc87N5uUEtH44pk3S0eklpk
6FR0yGgwEIRWWca4hX6MFNP940jFqpoilKVw2d7c6oQ0EG1+ltAe2Dlq1VjH911h5HY4juTDqYTd
/QzSuX6bkQ7yeZ+vO/IuxC95CdaA+1wuM9eqiw==</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GK0nR8Jr4DzFrqFn5ugnDK+7cSg=</DigestValue>
      </Reference>
      <Reference URI="/word/media/image7.jpeg?ContentType=image/jpeg">
        <DigestMethod Algorithm="http://www.w3.org/2000/09/xmldsig#sha1"/>
        <DigestValue>femocPRZhiNOOsCckur1uJQ819E=</DigestValue>
      </Reference>
      <Reference URI="/word/media/image6.jpg?ContentType=image/jpeg">
        <DigestMethod Algorithm="http://www.w3.org/2000/09/xmldsig#sha1"/>
        <DigestValue>kWw+XbY8CWqhopons+5pUM6wfiE=</DigestValue>
      </Reference>
      <Reference URI="/word/media/image5.jpeg?ContentType=image/jpeg">
        <DigestMethod Algorithm="http://www.w3.org/2000/09/xmldsig#sha1"/>
        <DigestValue>nUrHArLsEFxp4AXvXeGyZTWvlQw=</DigestValue>
      </Reference>
      <Reference URI="/word/media/image16.jpeg?ContentType=image/jpeg">
        <DigestMethod Algorithm="http://www.w3.org/2000/09/xmldsig#sha1"/>
        <DigestValue>nTvjf0KFuti8r9SKh4m5N1iDFXk=</DigestValue>
      </Reference>
      <Reference URI="/word/media/hdphoto1.wdp?ContentType=image/vnd.ms-photo">
        <DigestMethod Algorithm="http://www.w3.org/2000/09/xmldsig#sha1"/>
        <DigestValue>SEJstzSD1bXvKOaLPzZ0CUvNsY4=</DigestValue>
      </Reference>
      <Reference URI="/word/media/image8.jpeg?ContentType=image/jpeg">
        <DigestMethod Algorithm="http://www.w3.org/2000/09/xmldsig#sha1"/>
        <DigestValue>ahFYY+G4DNwwxcIFNJBkxWNsC6s=</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Ae899OpyNXDeUCqLYwpoUhoJliA=</DigestValue>
      </Reference>
      <Reference URI="/word/media/image2.emf?ContentType=image/x-emf">
        <DigestMethod Algorithm="http://www.w3.org/2000/09/xmldsig#sha1"/>
        <DigestValue>5EiMyZejFg5nXIuz5kn6X14sA2U=</DigestValue>
      </Reference>
      <Reference URI="/word/theme/theme1.xml?ContentType=application/vnd.openxmlformats-officedocument.theme+xml">
        <DigestMethod Algorithm="http://www.w3.org/2000/09/xmldsig#sha1"/>
        <DigestValue>aed2ly2g7prYFMNM9yD108Dh+QE=</DigestValue>
      </Reference>
      <Reference URI="/word/media/image15.jpeg?ContentType=image/jpeg">
        <DigestMethod Algorithm="http://www.w3.org/2000/09/xmldsig#sha1"/>
        <DigestValue>nCNDKBOuqI2ZyvHSl1f/mrM1Ahw=</DigestValue>
      </Reference>
      <Reference URI="/word/media/hdphoto22.wdp?ContentType=image/vnd.ms-photo">
        <DigestMethod Algorithm="http://www.w3.org/2000/09/xmldsig#sha1"/>
        <DigestValue>QtRp9UC6ZlL8x4ytkRhjsGt+uY0=</DigestValue>
      </Reference>
      <Reference URI="/word/media/image35.jpeg?ContentType=image/jpeg">
        <DigestMethod Algorithm="http://www.w3.org/2000/09/xmldsig#sha1"/>
        <DigestValue>LDnnuWcWqHrdLK0S/H5RhcT34Wg=</DigestValue>
      </Reference>
      <Reference URI="/word/media/image32.jpeg?ContentType=image/jpeg">
        <DigestMethod Algorithm="http://www.w3.org/2000/09/xmldsig#sha1"/>
        <DigestValue>4QynmT4kOnTR8qsFbyarHpEcOIk=</DigestValue>
      </Reference>
      <Reference URI="/word/media/hdphoto24.wdp?ContentType=image/vnd.ms-photo">
        <DigestMethod Algorithm="http://www.w3.org/2000/09/xmldsig#sha1"/>
        <DigestValue>AI5PEj/IbvT+Q+RLcZ0Sg40nMzc=</DigestValue>
      </Reference>
      <Reference URI="/word/media/image31.jpeg?ContentType=image/jpeg">
        <DigestMethod Algorithm="http://www.w3.org/2000/09/xmldsig#sha1"/>
        <DigestValue>CPu8PJSruzpRJNQOvNJ7nflWiOA=</DigestValue>
      </Reference>
      <Reference URI="/word/media/image17.jpeg?ContentType=image/jpeg">
        <DigestMethod Algorithm="http://www.w3.org/2000/09/xmldsig#sha1"/>
        <DigestValue>aHOi44l/+oXXw3kvIi4nrA/di9I=</DigestValue>
      </Reference>
      <Reference URI="/word/media/hdphoto25.wdp?ContentType=image/vnd.ms-photo">
        <DigestMethod Algorithm="http://www.w3.org/2000/09/xmldsig#sha1"/>
        <DigestValue>mEGRTSRLy0n7OyRtzu5ETFEcNVQ=</DigestValue>
      </Reference>
      <Reference URI="/word/media/image33.jpeg?ContentType=image/jpeg">
        <DigestMethod Algorithm="http://www.w3.org/2000/09/xmldsig#sha1"/>
        <DigestValue>njwRViJLBrrtg/80Sj5PTXeXLEM=</DigestValue>
      </Reference>
      <Reference URI="/word/media/hdphoto26.wdp?ContentType=image/vnd.ms-photo">
        <DigestMethod Algorithm="http://www.w3.org/2000/09/xmldsig#sha1"/>
        <DigestValue>0OAJb+8b5EKYJ3tvP5f8WS0pJ3E=</DigestValue>
      </Reference>
      <Reference URI="/word/media/image34.jpeg?ContentType=image/jpeg">
        <DigestMethod Algorithm="http://www.w3.org/2000/09/xmldsig#sha1"/>
        <DigestValue>8VtizzNXzuTLozZVgi6b5pyAjgs=</DigestValue>
      </Reference>
      <Reference URI="/word/media/hdphoto27.wdp?ContentType=image/vnd.ms-photo">
        <DigestMethod Algorithm="http://www.w3.org/2000/09/xmldsig#sha1"/>
        <DigestValue>RYpCBisIMqhqZa6bqK3MA/kt7vU=</DigestValue>
      </Reference>
      <Reference URI="/word/media/image44.jpeg?ContentType=image/jpeg">
        <DigestMethod Algorithm="http://www.w3.org/2000/09/xmldsig#sha1"/>
        <DigestValue>lE8TH7auXoU72MEoQ+CuCx1VMVs=</DigestValue>
      </Reference>
      <Reference URI="/word/media/hdphoto36.wdp?ContentType=image/vnd.ms-photo">
        <DigestMethod Algorithm="http://www.w3.org/2000/09/xmldsig#sha1"/>
        <DigestValue>bH7eAtTqtYRT3VbKKWYL0wBY24M=</DigestValue>
      </Reference>
      <Reference URI="/word/media/hdphoto10.wdp?ContentType=image/vnd.ms-photo">
        <DigestMethod Algorithm="http://www.w3.org/2000/09/xmldsig#sha1"/>
        <DigestValue>a76dHK2kihvqNGZO/awfO6JknLY=</DigestValue>
      </Reference>
      <Reference URI="/word/media/hdphoto4.wdp?ContentType=image/vnd.ms-photo">
        <DigestMethod Algorithm="http://www.w3.org/2000/09/xmldsig#sha1"/>
        <DigestValue>IaAM36r+/2C1oduL8eQVcNiJlVE=</DigestValue>
      </Reference>
      <Reference URI="/word/media/image11.jpeg?ContentType=image/jpeg">
        <DigestMethod Algorithm="http://www.w3.org/2000/09/xmldsig#sha1"/>
        <DigestValue>G59BZ0vdofSXJsvS7g5NwKU0RtI=</DigestValue>
      </Reference>
      <Reference URI="/word/media/image13.jpeg?ContentType=image/jpeg">
        <DigestMethod Algorithm="http://www.w3.org/2000/09/xmldsig#sha1"/>
        <DigestValue>kFs0Ysqtdbnl+6n8S/ehDWB/qEY=</DigestValue>
      </Reference>
      <Reference URI="/word/media/hdphoto5.wdp?ContentType=image/vnd.ms-photo">
        <DigestMethod Algorithm="http://www.w3.org/2000/09/xmldsig#sha1"/>
        <DigestValue>GdyMW+klNqcCIzivUbVAaEzHGow=</DigestValue>
      </Reference>
      <Reference URI="/word/media/image12.jpeg?ContentType=image/jpeg">
        <DigestMethod Algorithm="http://www.w3.org/2000/09/xmldsig#sha1"/>
        <DigestValue>Yq/VMnOsKuCjRVwwuBvsnZ2XCj4=</DigestValue>
      </Reference>
      <Reference URI="/word/settings.xml?ContentType=application/vnd.openxmlformats-officedocument.wordprocessingml.settings+xml">
        <DigestMethod Algorithm="http://www.w3.org/2000/09/xmldsig#sha1"/>
        <DigestValue>PMoH4yiUnvNE+UrqIkA5aP81Z6Y=</DigestValue>
      </Reference>
      <Reference URI="/word/fontTable.xml?ContentType=application/vnd.openxmlformats-officedocument.wordprocessingml.fontTable+xml">
        <DigestMethod Algorithm="http://www.w3.org/2000/09/xmldsig#sha1"/>
        <DigestValue>MtM1CxpSRzJeyk98y8PAyl10/BI=</DigestValue>
      </Reference>
      <Reference URI="/word/stylesWithEffects.xml?ContentType=application/vnd.ms-word.stylesWithEffects+xml">
        <DigestMethod Algorithm="http://www.w3.org/2000/09/xmldsig#sha1"/>
        <DigestValue>GvMEZGjkoI95FSxkQpAi3XdmFQE=</DigestValue>
      </Reference>
      <Reference URI="/word/numbering.xml?ContentType=application/vnd.openxmlformats-officedocument.wordprocessingml.numbering+xml">
        <DigestMethod Algorithm="http://www.w3.org/2000/09/xmldsig#sha1"/>
        <DigestValue>rNi3d8cSTTIBGpUzcTArTkcdk7w=</DigestValue>
      </Reference>
      <Reference URI="/word/media/image10.jpeg?ContentType=image/jpeg">
        <DigestMethod Algorithm="http://www.w3.org/2000/09/xmldsig#sha1"/>
        <DigestValue>LZxF6eFcYk8sTuLX8sRFzr1rqYo=</DigestValue>
      </Reference>
      <Reference URI="/word/media/hdphoto6.wdp?ContentType=image/vnd.ms-photo">
        <DigestMethod Algorithm="http://www.w3.org/2000/09/xmldsig#sha1"/>
        <DigestValue>AW4CfYoNEtq26HcxpxmxK4QfLM4=</DigestValue>
      </Reference>
      <Reference URI="/word/media/image9.jpeg?ContentType=image/jpeg">
        <DigestMethod Algorithm="http://www.w3.org/2000/09/xmldsig#sha1"/>
        <DigestValue>2cQQLA22bFIkpTJohEEgm6LS8gw=</DigestValue>
      </Reference>
      <Reference URI="/word/media/hdphoto2.wdp?ContentType=image/vnd.ms-photo">
        <DigestMethod Algorithm="http://www.w3.org/2000/09/xmldsig#sha1"/>
        <DigestValue>YJwY2OT/9F+XuZNAvRtxZnHZnf0=</DigestValue>
      </Reference>
      <Reference URI="/word/media/image1.emf?ContentType=image/x-emf">
        <DigestMethod Algorithm="http://www.w3.org/2000/09/xmldsig#sha1"/>
        <DigestValue>TrQxvJKoEQ5ci883Ui89FCQKoTI=</DigestValue>
      </Reference>
      <Reference URI="/word/media/hdphoto3.wdp?ContentType=image/vnd.ms-photo">
        <DigestMethod Algorithm="http://www.w3.org/2000/09/xmldsig#sha1"/>
        <DigestValue>LuXjjI/wuRuAEGnG8DxN0wmdopo=</DigestValue>
      </Reference>
      <Reference URI="/word/charts/chart1.xml?ContentType=application/vnd.openxmlformats-officedocument.drawingml.chart+xml">
        <DigestMethod Algorithm="http://www.w3.org/2000/09/xmldsig#sha1"/>
        <DigestValue>C1fuLeYYQuOwdWLM9XzCr17DMNQ=</DigestValue>
      </Reference>
      <Reference URI="/word/media/image14.jpeg?ContentType=image/jpeg">
        <DigestMethod Algorithm="http://www.w3.org/2000/09/xmldsig#sha1"/>
        <DigestValue>DAUa0DblYkMWs3Xl7oRuk7L+OrQ=</DigestValue>
      </Reference>
      <Reference URI="/word/media/hdphoto8.wdp?ContentType=image/vnd.ms-photo">
        <DigestMethod Algorithm="http://www.w3.org/2000/09/xmldsig#sha1"/>
        <DigestValue>514NWMkjh7iNlikZ0MyunZ+vdRA=</DigestValue>
      </Reference>
      <Reference URI="/word/media/image43.jpeg?ContentType=image/jpeg">
        <DigestMethod Algorithm="http://www.w3.org/2000/09/xmldsig#sha1"/>
        <DigestValue>jC9OnslwEsRWT0ww9JYAvhEvj3I=</DigestValue>
      </Reference>
      <Reference URI="/word/media/hdphoto9.wdp?ContentType=image/vnd.ms-photo">
        <DigestMethod Algorithm="http://www.w3.org/2000/09/xmldsig#sha1"/>
        <DigestValue>k+eJ3GDcXsSboi47Q7x6/Ejc6vg=</DigestValue>
      </Reference>
      <Reference URI="/word/media/hdphoto7.wdp?ContentType=image/vnd.ms-photo">
        <DigestMethod Algorithm="http://www.w3.org/2000/09/xmldsig#sha1"/>
        <DigestValue>A1RIOE1Xfw/krMoBj5Xai9YkG7c=</DigestValue>
      </Reference>
      <Reference URI="/word/webSettings.xml?ContentType=application/vnd.openxmlformats-officedocument.wordprocessingml.webSettings+xml">
        <DigestMethod Algorithm="http://www.w3.org/2000/09/xmldsig#sha1"/>
        <DigestValue>iAAGN3mVEVfSJPAVvU+KmfDQrjc=</DigestValue>
      </Reference>
      <Reference URI="/word/media/hdphoto28.wdp?ContentType=image/vnd.ms-photo">
        <DigestMethod Algorithm="http://www.w3.org/2000/09/xmldsig#sha1"/>
        <DigestValue>ka1Y0yRZWMaPVAX3KfCiqcO8/84=</DigestValue>
      </Reference>
      <Reference URI="/word/media/hdphoto29.wdp?ContentType=image/vnd.ms-photo">
        <DigestMethod Algorithm="http://www.w3.org/2000/09/xmldsig#sha1"/>
        <DigestValue>ZmRI2sjzcrZ7Lq3DONKdpJ0UnVU=</DigestValue>
      </Reference>
      <Reference URI="/word/media/hdphoto20.wdp?ContentType=image/vnd.ms-photo">
        <DigestMethod Algorithm="http://www.w3.org/2000/09/xmldsig#sha1"/>
        <DigestValue>Kk5YVf6V9m38mQApIYaNb62uMhE=</DigestValue>
      </Reference>
      <Reference URI="/word/media/image28.jpeg?ContentType=image/jpeg">
        <DigestMethod Algorithm="http://www.w3.org/2000/09/xmldsig#sha1"/>
        <DigestValue>Nl29ck2VsxlIn0rkBwovIfEa+Y0=</DigestValue>
      </Reference>
      <Reference URI="/word/media/image25.jpeg?ContentType=image/jpeg">
        <DigestMethod Algorithm="http://www.w3.org/2000/09/xmldsig#sha1"/>
        <DigestValue>8NCsvZm8Mc1+UHva8zCeFZiZFjI=</DigestValue>
      </Reference>
      <Reference URI="/word/media/image29.jpeg?ContentType=image/jpeg">
        <DigestMethod Algorithm="http://www.w3.org/2000/09/xmldsig#sha1"/>
        <DigestValue>kG9gqPUd1CNJzs8DxaBt+MeOiKw=</DigestValue>
      </Reference>
      <Reference URI="/word/media/image27.jpeg?ContentType=image/jpeg">
        <DigestMethod Algorithm="http://www.w3.org/2000/09/xmldsig#sha1"/>
        <DigestValue>IuNInS0eSyyMA8wh5h5tUjIj58g=</DigestValue>
      </Reference>
      <Reference URI="/word/media/image24.jpeg?ContentType=image/jpeg">
        <DigestMethod Algorithm="http://www.w3.org/2000/09/xmldsig#sha1"/>
        <DigestValue>3THzLgFF4iAwX9l4B5ETtlZhvk8=</DigestValue>
      </Reference>
      <Reference URI="/word/media/hdphoto16.wdp?ContentType=image/vnd.ms-photo">
        <DigestMethod Algorithm="http://www.w3.org/2000/09/xmldsig#sha1"/>
        <DigestValue>iTkOj5SzIWVB0e1G7G5wBn58hGw=</DigestValue>
      </Reference>
      <Reference URI="/word/media/image19.jpeg?ContentType=image/jpeg">
        <DigestMethod Algorithm="http://www.w3.org/2000/09/xmldsig#sha1"/>
        <DigestValue>lw3ynQHWBE956KN6tJin6A1hWNg=</DigestValue>
      </Reference>
      <Reference URI="/word/media/image36.jpeg?ContentType=image/jpeg">
        <DigestMethod Algorithm="http://www.w3.org/2000/09/xmldsig#sha1"/>
        <DigestValue>/7yiomfvvZCX0nFt9HRYRI9EgqQ=</DigestValue>
      </Reference>
      <Reference URI="/word/media/hdphoto21.wdp?ContentType=image/vnd.ms-photo">
        <DigestMethod Algorithm="http://www.w3.org/2000/09/xmldsig#sha1"/>
        <DigestValue>R4aAlqRem1Hgr8c/OQNBn+ZiLLE=</DigestValue>
      </Reference>
      <Reference URI="/word/media/hdphoto18.wdp?ContentType=image/vnd.ms-photo">
        <DigestMethod Algorithm="http://www.w3.org/2000/09/xmldsig#sha1"/>
        <DigestValue>W0WWSwX/stKTfUxUY7L7UO/UhLU=</DigestValue>
      </Reference>
      <Reference URI="/word/media/hdphoto19.wdp?ContentType=image/vnd.ms-photo">
        <DigestMethod Algorithm="http://www.w3.org/2000/09/xmldsig#sha1"/>
        <DigestValue>YN7/AkuJ9ClocK042FRlCjW1hhM=</DigestValue>
      </Reference>
      <Reference URI="/word/document.xml?ContentType=application/vnd.openxmlformats-officedocument.wordprocessingml.document.main+xml">
        <DigestMethod Algorithm="http://www.w3.org/2000/09/xmldsig#sha1"/>
        <DigestValue>X83AuOB87kFJlf+FfvYpIwyIMXI=</DigestValue>
      </Reference>
      <Reference URI="/word/footnotes.xml?ContentType=application/vnd.openxmlformats-officedocument.wordprocessingml.footnotes+xml">
        <DigestMethod Algorithm="http://www.w3.org/2000/09/xmldsig#sha1"/>
        <DigestValue>oSq9msLj4ohAWYb6Z+YPpePCOrM=</DigestValue>
      </Reference>
      <Reference URI="/word/endnotes.xml?ContentType=application/vnd.openxmlformats-officedocument.wordprocessingml.endnotes+xml">
        <DigestMethod Algorithm="http://www.w3.org/2000/09/xmldsig#sha1"/>
        <DigestValue>kTwLDE0rA6RhTZ6gFM63Mu8+sbM=</DigestValue>
      </Reference>
      <Reference URI="/word/footer1.xml?ContentType=application/vnd.openxmlformats-officedocument.wordprocessingml.footer+xml">
        <DigestMethod Algorithm="http://www.w3.org/2000/09/xmldsig#sha1"/>
        <DigestValue>/oI3s4IrWc3FT2myUosgfUOkTEU=</DigestValue>
      </Reference>
      <Reference URI="/word/header1.xml?ContentType=application/vnd.openxmlformats-officedocument.wordprocessingml.header+xml">
        <DigestMethod Algorithm="http://www.w3.org/2000/09/xmldsig#sha1"/>
        <DigestValue>v7p6YPl3d7mxTwOsdA40F2KraDk=</DigestValue>
      </Reference>
      <Reference URI="/word/footer2.xml?ContentType=application/vnd.openxmlformats-officedocument.wordprocessingml.footer+xml">
        <DigestMethod Algorithm="http://www.w3.org/2000/09/xmldsig#sha1"/>
        <DigestValue>xHBG49jWFrKyFVncYtE8/jKCbLw=</DigestValue>
      </Reference>
      <Reference URI="/word/media/hdphoto35.wdp?ContentType=image/vnd.ms-photo">
        <DigestMethod Algorithm="http://www.w3.org/2000/09/xmldsig#sha1"/>
        <DigestValue>nwOGeqzkLSnU1Uo2/ED86j5B2BM=</DigestValue>
      </Reference>
      <Reference URI="/word/media/image26.jpeg?ContentType=image/jpeg">
        <DigestMethod Algorithm="http://www.w3.org/2000/09/xmldsig#sha1"/>
        <DigestValue>xt+x84nIzJYmonUs+1OiUr3XBhE=</DigestValue>
      </Reference>
      <Reference URI="/word/media/image18.jpeg?ContentType=image/jpeg">
        <DigestMethod Algorithm="http://www.w3.org/2000/09/xmldsig#sha1"/>
        <DigestValue>JAShTfB0Ay8JjbFyMzuaXoyq6Ts=</DigestValue>
      </Reference>
      <Reference URI="/word/media/hdphoto12.wdp?ContentType=image/vnd.ms-photo">
        <DigestMethod Algorithm="http://www.w3.org/2000/09/xmldsig#sha1"/>
        <DigestValue>MhI2Benj40yfznuCEKVrOW6UW6o=</DigestValue>
      </Reference>
      <Reference URI="/word/media/hdphoto13.wdp?ContentType=image/vnd.ms-photo">
        <DigestMethod Algorithm="http://www.w3.org/2000/09/xmldsig#sha1"/>
        <DigestValue>+E61cE6EcmTCYRn447nj0z/8Jfk=</DigestValue>
      </Reference>
      <Reference URI="/word/media/hdphoto11.wdp?ContentType=image/vnd.ms-photo">
        <DigestMethod Algorithm="http://www.w3.org/2000/09/xmldsig#sha1"/>
        <DigestValue>6Yb6CB1wK0Tq4Ys6+hc6cm2f8z4=</DigestValue>
      </Reference>
      <Reference URI="/word/media/image37.jpeg?ContentType=image/jpeg">
        <DigestMethod Algorithm="http://www.w3.org/2000/09/xmldsig#sha1"/>
        <DigestValue>thDUljC76ngZeO78Q8K0Z2FyvN0=</DigestValue>
      </Reference>
      <Reference URI="/word/media/image39.jpeg?ContentType=image/jpeg">
        <DigestMethod Algorithm="http://www.w3.org/2000/09/xmldsig#sha1"/>
        <DigestValue>ocPaChzf+IH+OeCA9VGSiFhMgzk=</DigestValue>
      </Reference>
      <Reference URI="/word/media/hdphoto32.wdp?ContentType=image/vnd.ms-photo">
        <DigestMethod Algorithm="http://www.w3.org/2000/09/xmldsig#sha1"/>
        <DigestValue>ZatC7nHAwM01HN9qhKTXZ6y5qzY=</DigestValue>
      </Reference>
      <Reference URI="/word/media/image40.jpeg?ContentType=image/jpeg">
        <DigestMethod Algorithm="http://www.w3.org/2000/09/xmldsig#sha1"/>
        <DigestValue>W5+SQNUGfT+4ViTOZ1D1b/uUR9Y=</DigestValue>
      </Reference>
      <Reference URI="/word/media/image42.jpeg?ContentType=image/jpeg">
        <DigestMethod Algorithm="http://www.w3.org/2000/09/xmldsig#sha1"/>
        <DigestValue>F4f+ePCyEin5Wud7/95Rc5+7xb4=</DigestValue>
      </Reference>
      <Reference URI="/word/media/hdphoto34.wdp?ContentType=image/vnd.ms-photo">
        <DigestMethod Algorithm="http://www.w3.org/2000/09/xmldsig#sha1"/>
        <DigestValue>wf1igQamFRifs/2+9RDy1fHfo1Y=</DigestValue>
      </Reference>
      <Reference URI="/word/media/image41.jpeg?ContentType=image/jpeg">
        <DigestMethod Algorithm="http://www.w3.org/2000/09/xmldsig#sha1"/>
        <DigestValue>WfdxqUJeBF4wpItGSCRc0O9diZs=</DigestValue>
      </Reference>
      <Reference URI="/word/media/hdphoto33.wdp?ContentType=image/vnd.ms-photo">
        <DigestMethod Algorithm="http://www.w3.org/2000/09/xmldsig#sha1"/>
        <DigestValue>6SgFiJKiKcZaBnTdOoOUpaHERGQ=</DigestValue>
      </Reference>
      <Reference URI="/word/media/image38.jpeg?ContentType=image/jpeg">
        <DigestMethod Algorithm="http://www.w3.org/2000/09/xmldsig#sha1"/>
        <DigestValue>DdbLZa86CBjkebyqoq+0ZVUR1sk=</DigestValue>
      </Reference>
      <Reference URI="/word/media/hdphoto30.wdp?ContentType=image/vnd.ms-photo">
        <DigestMethod Algorithm="http://www.w3.org/2000/09/xmldsig#sha1"/>
        <DigestValue>j2zpC+cX3BN1yZqHeiFyp2Inu28=</DigestValue>
      </Reference>
      <Reference URI="/word/media/image30.jpeg?ContentType=image/jpeg">
        <DigestMethod Algorithm="http://www.w3.org/2000/09/xmldsig#sha1"/>
        <DigestValue>F2jlzpKnBbOgMPUZIoUlg+SInZg=</DigestValue>
      </Reference>
      <Reference URI="/word/media/hdphoto15.wdp?ContentType=image/vnd.ms-photo">
        <DigestMethod Algorithm="http://www.w3.org/2000/09/xmldsig#sha1"/>
        <DigestValue>OkQEr//CJhP+EDPIBgVwT3Ygeto=</DigestValue>
      </Reference>
      <Reference URI="/word/media/image23.jpeg?ContentType=image/jpeg">
        <DigestMethod Algorithm="http://www.w3.org/2000/09/xmldsig#sha1"/>
        <DigestValue>V6F7QaAUtXjfsFmGHjEobGJyEcM=</DigestValue>
      </Reference>
      <Reference URI="/word/media/hdphoto14.wdp?ContentType=image/vnd.ms-photo">
        <DigestMethod Algorithm="http://www.w3.org/2000/09/xmldsig#sha1"/>
        <DigestValue>8ijTlrSoH1p9KkJAlh9vBw5f1ME=</DigestValue>
      </Reference>
      <Reference URI="/word/media/image20.jpeg?ContentType=image/jpeg">
        <DigestMethod Algorithm="http://www.w3.org/2000/09/xmldsig#sha1"/>
        <DigestValue>ejEe+geXRuZSo47AJLW0TyI4iww=</DigestValue>
      </Reference>
      <Reference URI="/word/media/image22.jpeg?ContentType=image/jpeg">
        <DigestMethod Algorithm="http://www.w3.org/2000/09/xmldsig#sha1"/>
        <DigestValue>kgis4S7H37uXJ8WLrspdgpd7ORI=</DigestValue>
      </Reference>
      <Reference URI="/word/media/hdphoto31.wdp?ContentType=image/vnd.ms-photo">
        <DigestMethod Algorithm="http://www.w3.org/2000/09/xmldsig#sha1"/>
        <DigestValue>3oftu66e3vitjRX15xLzNrr5mzg=</DigestValue>
      </Reference>
      <Reference URI="/word/media/image21.jpeg?ContentType=image/jpeg">
        <DigestMethod Algorithm="http://www.w3.org/2000/09/xmldsig#sha1"/>
        <DigestValue>s7EgpE3TLKwrRhHRAiB796trTY4=</DigestValue>
      </Reference>
      <Reference URI="/word/media/hdphoto17.wdp?ContentType=image/vnd.ms-photo">
        <DigestMethod Algorithm="http://www.w3.org/2000/09/xmldsig#sha1"/>
        <DigestValue>BUrwhXZ42z3gY4oGANx5Z6fqkkk=</DigestValue>
      </Reference>
      <Reference URI="/word/media/hdphoto23.wdp?ContentType=image/vnd.ms-photo">
        <DigestMethod Algorithm="http://www.w3.org/2000/09/xmldsig#sha1"/>
        <DigestValue>PNVh2WQyBquT+np2x2h5bXeG+Jo=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rXm0GTEHFwcqTAtqhDRiO7L5GJ4=</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21"/>
            <mdssi:RelationshipReference SourceId="rId42"/>
            <mdssi:RelationshipReference SourceId="rId47"/>
            <mdssi:RelationshipReference SourceId="rId63"/>
            <mdssi:RelationshipReference SourceId="rId68"/>
            <mdssi:RelationshipReference SourceId="rId84"/>
            <mdssi:RelationshipReference SourceId="rId89"/>
            <mdssi:RelationshipReference SourceId="rId16"/>
            <mdssi:RelationshipReference SourceId="rId29"/>
            <mdssi:RelationshipReference SourceId="rId107"/>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102"/>
            <mdssi:RelationshipReference SourceId="rId61"/>
            <mdssi:RelationshipReference SourceId="rId82"/>
            <mdssi:RelationshipReference SourceId="rId90"/>
            <mdssi:RelationshipReference SourceId="rId95"/>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100"/>
            <mdssi:RelationshipReference SourceId="rId105"/>
            <mdssi:RelationshipReference SourceId="rId51"/>
            <mdssi:RelationshipReference SourceId="rId72"/>
            <mdssi:RelationshipReference SourceId="rId80"/>
            <mdssi:RelationshipReference SourceId="rId85"/>
            <mdssi:RelationshipReference SourceId="rId93"/>
            <mdssi:RelationshipReference SourceId="rId98"/>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103"/>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6"/>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99"/>
            <mdssi:RelationshipReference SourceId="rId101"/>
            <mdssi:RelationshipReference SourceId="rId13"/>
            <mdssi:RelationshipReference SourceId="rId18"/>
            <mdssi:RelationshipReference SourceId="rId39"/>
            <mdssi:RelationshipReference SourceId="rId34"/>
            <mdssi:RelationshipReference SourceId="rId50"/>
            <mdssi:RelationshipReference SourceId="rId55"/>
            <mdssi:RelationshipReference SourceId="rId76"/>
            <mdssi:RelationshipReference SourceId="rId97"/>
            <mdssi:RelationshipReference SourceId="rId104"/>
            <mdssi:RelationshipReference SourceId="rId71"/>
            <mdssi:RelationshipReference SourceId="rId92"/>
          </Transform>
          <Transform Algorithm="http://www.w3.org/TR/2001/REC-xml-c14n-20010315"/>
        </Transforms>
        <DigestMethod Algorithm="http://www.w3.org/2000/09/xmldsig#sha1"/>
        <DigestValue>gbA9upu2+TBmW1gknNZUobgRl+8=</DigestValue>
      </Reference>
    </Manifest>
    <SignatureProperties>
      <SignatureProperty Id="idSignatureTime" Target="#idPackageSignature">
        <mdssi:SignatureTime>
          <mdssi:Format>YYYY-MM-DDThh:mm:ssTZD</mdssi:Format>
          <mdssi:Value>2015-01-02T15:31:50Z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2015-01-02T15:31:50Z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j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9o5HwfAOqGdGg425xoAQAAAGQ1mGiINZloICNNBDjbnGgBAAAAZDWYaHw1mGgAWkEEAFpBBCx9HwBvaW9oAKycaAEAAABkNZhoOH0fAIABqXUOXKR14FukdTh9HwBkAQAAAAAAAAAAAACNYnF1jWJxdQg3PgAACAAAAAIAAAAAAABgfR8AImpxdQAAAAAAAAAAkH4fAAYAAACEfh8ABgAAAAAAAAAAAAAAhH4fAJh9HwDu6nB1AAAAAAACAAAAAB8ABgAAAIR+HwAGAAAATBJydQAAAAAAAAAAhH4fAAYAAAAQZO4BxH0fAJUucHUAAAAAAAIAAIR+Hw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wb4QOA+P//CABYfvv2//8AAAAAAAAAAOAb4QOA+P////8AAAAAEK3flMaguKNB7tUiJMdDQ2aXogAAAHAEPQYAAEQAgQ4hOyIAigH+naR1cMqDaBoRAa8AAAAAAAAAAPRyHwAAAAAAFHEfADPKg2iQcR8AAAAAAIDkPgD0ch8AAAAAANhxHwB0x4NokHEfAIDkPgABAAAAgOQ+AAEAAACQx4NoAAAAANxyHwAgZj4A1HIfAIDkPgCAAal1nxATAEkaCj98cR8ANoGkdUA9hwIAAAAAgAGpdXxxHwBVgaR1gAGpdQAAAa8ADY8IpHEfAJOApHUBAAAAjHEfABAAAABUAGEAaABvAKRxHwDVI21o6HEfAMBxHwCWIm1o0HEfAC8wpX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V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K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lKofADnOa2gA4T4AFwAABAEAAAAABAAAEKsfAFfOa2jE6nbIHqwfAAAEAAABAgAAAAAAAGiqHwAE/h8ABP4fAMSqHwCAAal1DlykdeBbpHXEqh8AZAEAAAAAAAAAAAAAjWJxdY1icXVYNj4AAAgAAAACAAAAAAAA7KofACJqcXUAAAAAAAAAAB6sHwAHAAAAEKwfAAcAAAAAAAAAAAAAABCsHwAkqx8A7upwdQAAAAAAAgAAAAAfAAcAAAAQrB8ABwAAAEwScnUAAAAAAAAAABCsHwAHAAAAEGTuAVCrHwCVLnB1AAAAAAACAAAQrB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BMAoPj///IBAAAAAAAA/BvhA4D4//8IAFh++/b//wAAAAAAAAAA4BvhA4D4/////wAAAAA5AAQAAADwFisAgBYrALxCPgBQrR8A/I1qaPAWKwAAHzkA7ldqaAAAAACAFisAvEI+AEB96wHuV2poAAAAAIAVKwAQZO4BAFIlAnStHwBgV2po8AtHAPwBAACwrR8AJFdqaPwBAAAAAAAAjWJxdY1icXX8AQAAAAgAAAACAAAAAAAAyK0fACJqcXUAAAAAAAAAAPquHwAHAAAA7K4fAAcAAAAAAAAAAAAAAOyuHwAArh8A7upwdQAAAAAAAgAAAAAfAAcAAADsrh8ABwAAAEwScnUAAAAAAAAAAOyuHwAHAAAAEGTuASyuHwCVLnB1AAAAAAACAADsrh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9o5HwfAOqGdGg425xoAQAAAGQ1mGiINZloICNNBDjbnGgBAAAAZDWYaHw1mGgAWkEEAFpBBCx9HwBvaW9oAKycaAEAAABkNZhoOH0fAIABqXUOXKR14FukdTh9HwBkAQAAAAAAAAAAAACNYnF1jWJxdQg3PgAACAAAAAIAAAAAAABgfR8AImpxdQAAAAAAAAAAkH4fAAYAAACEfh8ABgAAAAAAAAAAAAAAhH4fAJh9HwDu6nB1AAAAAAACAAAAAB8ABgAAAIR+HwAGAAAATBJydQAAAAAAAAAAhH4fAAYAAAAQZO4BxH0fAJUucHUAAAAAAAIAAIR+H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wb4QOA+P//CABYfvv2//8AAAAAAAAAAOAb4QOA+P////8AAAAAAAAAAAAAAAAAAAAAAAAAAAAAAAAAAHAEPQZzZpl1lQ8hRiIAigHsRzAC9HAfAGhpmXUAAAAAAAAAAKhxHwDWhph1BwAAAAAAAABHEQHoAAAAAAD0ZAABAAAAAPRkAAAAAAAGAAAAgAGpdQD0ZAAIQIcCgAGpdY8QEwC6EgqeAAAfADaBpHUIQIcCAPRkAIABqXVccR8AVYGkdYABqXVHEQHoRxEB6IRxHwCTgKR1AQAAAGxxHwD+naR1cMqDaAAAAegAAAAAAAAAAIRzHwAAAAAApHEfADPKg2ggch8AAAAAAIDkPgCEcx8AAAAAAGhyHwB0x4No0HEfAC8wpX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7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uAAAAAoAAABgAAAAaAAAAGwAAAABAAAAWyQNQlUlDUIKAAAAYAAAABIAAABMAAAAAAAAAAAAAAAAAAAA//////////9wAAAASgBlAGYAZQAgAE0AYQBjAHIAbwB6AG8AbgBhACAAUwB1AHIABQAAAAYAAAAEAAAABgAAAAMAAAAIAAAABgAAAAUAAAAEAAAABgAAAAUAAAAGAAAABgAAAAYAAAADAAAABgAAAAYAAAAE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F4B59CD3-0716-42CF-BA9B-5C7D3104368E}">
  <ds:schemaRefs>
    <ds:schemaRef ds:uri="http://schemas.openxmlformats.org/officeDocument/2006/bibliography"/>
  </ds:schemaRefs>
</ds:datastoreItem>
</file>

<file path=customXml/itemProps11.xml><?xml version="1.0" encoding="utf-8"?>
<ds:datastoreItem xmlns:ds="http://schemas.openxmlformats.org/officeDocument/2006/customXml" ds:itemID="{26F3A6A0-BFFF-46B1-B0E6-F675C906318E}">
  <ds:schemaRefs>
    <ds:schemaRef ds:uri="http://schemas.openxmlformats.org/officeDocument/2006/bibliography"/>
  </ds:schemaRefs>
</ds:datastoreItem>
</file>

<file path=customXml/itemProps12.xml><?xml version="1.0" encoding="utf-8"?>
<ds:datastoreItem xmlns:ds="http://schemas.openxmlformats.org/officeDocument/2006/customXml" ds:itemID="{8F9854B5-21C9-4F61-AB4A-2F0690CE3E2C}">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D17A3E9-8FBF-466D-A04D-C280CDC5D4F8}">
  <ds:schemaRefs>
    <ds:schemaRef ds:uri="http://schemas.openxmlformats.org/officeDocument/2006/bibliography"/>
  </ds:schemaRefs>
</ds:datastoreItem>
</file>

<file path=customXml/itemProps6.xml><?xml version="1.0" encoding="utf-8"?>
<ds:datastoreItem xmlns:ds="http://schemas.openxmlformats.org/officeDocument/2006/customXml" ds:itemID="{E6383C71-2896-4AED-A39C-ECC56260C2EC}">
  <ds:schemaRefs>
    <ds:schemaRef ds:uri="http://schemas.openxmlformats.org/officeDocument/2006/bibliography"/>
  </ds:schemaRefs>
</ds:datastoreItem>
</file>

<file path=customXml/itemProps7.xml><?xml version="1.0" encoding="utf-8"?>
<ds:datastoreItem xmlns:ds="http://schemas.openxmlformats.org/officeDocument/2006/customXml" ds:itemID="{2330147E-8B99-4566-ABBF-64A6A3DC2857}">
  <ds:schemaRefs>
    <ds:schemaRef ds:uri="http://schemas.openxmlformats.org/officeDocument/2006/bibliography"/>
  </ds:schemaRefs>
</ds:datastoreItem>
</file>

<file path=customXml/itemProps8.xml><?xml version="1.0" encoding="utf-8"?>
<ds:datastoreItem xmlns:ds="http://schemas.openxmlformats.org/officeDocument/2006/customXml" ds:itemID="{24028866-0C20-4C2B-8272-0A6F0252F2A1}">
  <ds:schemaRefs>
    <ds:schemaRef ds:uri="http://schemas.openxmlformats.org/officeDocument/2006/bibliography"/>
  </ds:schemaRefs>
</ds:datastoreItem>
</file>

<file path=customXml/itemProps9.xml><?xml version="1.0" encoding="utf-8"?>
<ds:datastoreItem xmlns:ds="http://schemas.openxmlformats.org/officeDocument/2006/customXml" ds:itemID="{1855AA52-4DB5-43C1-93C4-3194A3B6E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1865</TotalTime>
  <Pages>63</Pages>
  <Words>16690</Words>
  <Characters>91799</Characters>
  <Application>Microsoft Office Word</Application>
  <DocSecurity>0</DocSecurity>
  <Lines>764</Lines>
  <Paragraphs>216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108273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Andy Morrison Bencich</cp:lastModifiedBy>
  <cp:revision>924</cp:revision>
  <cp:lastPrinted>2013-04-08T12:43:00Z</cp:lastPrinted>
  <dcterms:created xsi:type="dcterms:W3CDTF">2014-12-29T12:59:00Z</dcterms:created>
  <dcterms:modified xsi:type="dcterms:W3CDTF">2015-01-02T15:11:00Z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