
<file path=[Content_Types].xml><?xml version="1.0" encoding="utf-8"?>
<Types xmlns="http://schemas.openxmlformats.org/package/2006/content-types">
  <Default Extension="png" ContentType="image/png"/>
  <Default Extension="tmp"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047AD3" w:rsidRPr="00714DB1" w:rsidRDefault="00047AD3" w:rsidP="00047AD3">
      <w:pPr>
        <w:rPr>
          <w:rFonts w:asciiTheme="minorHAnsi" w:hAnsiTheme="minorHAnsi"/>
          <w:b/>
        </w:rPr>
      </w:pPr>
      <w:bookmarkStart w:id="0" w:name="_Toc350847214"/>
      <w:bookmarkStart w:id="1" w:name="_Toc350928658"/>
      <w:bookmarkStart w:id="2" w:name="_Toc350937995"/>
      <w:bookmarkStart w:id="3" w:name="_Toc351623557"/>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jc w:val="center"/>
        <w:rPr>
          <w:rFonts w:asciiTheme="minorHAnsi" w:hAnsiTheme="minorHAnsi"/>
          <w:b/>
        </w:rPr>
      </w:pPr>
      <w:r w:rsidRPr="00714DB1">
        <w:rPr>
          <w:rFonts w:asciiTheme="minorHAnsi" w:hAnsiTheme="minorHAnsi"/>
          <w:b/>
        </w:rPr>
        <w:t>INFORME DE FISCALIZACIÓN AMBIENTAL</w:t>
      </w:r>
      <w:bookmarkEnd w:id="0"/>
      <w:bookmarkEnd w:id="1"/>
      <w:bookmarkEnd w:id="2"/>
      <w:bookmarkEnd w:id="3"/>
    </w:p>
    <w:p w:rsidR="00047AD3" w:rsidRPr="00714DB1" w:rsidRDefault="00047AD3" w:rsidP="00047AD3">
      <w:pPr>
        <w:spacing w:line="276" w:lineRule="auto"/>
        <w:jc w:val="center"/>
        <w:rPr>
          <w:rFonts w:asciiTheme="minorHAnsi" w:hAnsiTheme="minorHAnsi" w:cstheme="minorHAnsi"/>
          <w:b/>
        </w:rPr>
      </w:pPr>
    </w:p>
    <w:p w:rsidR="00047AD3" w:rsidRPr="00714DB1" w:rsidRDefault="00047AD3" w:rsidP="00047AD3">
      <w:pPr>
        <w:spacing w:line="276" w:lineRule="auto"/>
        <w:jc w:val="center"/>
        <w:rPr>
          <w:rFonts w:asciiTheme="minorHAnsi" w:hAnsiTheme="minorHAnsi" w:cstheme="minorHAnsi"/>
          <w:b/>
        </w:rPr>
      </w:pPr>
    </w:p>
    <w:p w:rsidR="00047AD3" w:rsidRPr="00714DB1" w:rsidRDefault="00571F56" w:rsidP="00047AD3">
      <w:pPr>
        <w:jc w:val="center"/>
        <w:rPr>
          <w:rFonts w:asciiTheme="minorHAnsi" w:hAnsiTheme="minorHAnsi"/>
          <w:b/>
        </w:rPr>
      </w:pPr>
      <w:r w:rsidRPr="00714DB1">
        <w:rPr>
          <w:rFonts w:asciiTheme="minorHAnsi" w:hAnsiTheme="minorHAnsi"/>
          <w:b/>
        </w:rPr>
        <w:t>EXAMEN DE INFORMACIÓN</w:t>
      </w:r>
    </w:p>
    <w:p w:rsidR="00047AD3" w:rsidRPr="00714DB1" w:rsidRDefault="00047AD3" w:rsidP="00047AD3">
      <w:pPr>
        <w:spacing w:line="276" w:lineRule="auto"/>
        <w:jc w:val="center"/>
        <w:rPr>
          <w:rFonts w:asciiTheme="minorHAnsi" w:hAnsiTheme="minorHAnsi" w:cstheme="minorHAnsi"/>
          <w:b/>
        </w:rPr>
      </w:pPr>
    </w:p>
    <w:p w:rsidR="00047AD3" w:rsidRPr="00714DB1" w:rsidRDefault="00047AD3" w:rsidP="00047AD3">
      <w:pPr>
        <w:spacing w:line="276" w:lineRule="auto"/>
        <w:jc w:val="center"/>
        <w:rPr>
          <w:rFonts w:asciiTheme="minorHAnsi" w:hAnsiTheme="minorHAnsi" w:cstheme="minorHAnsi"/>
          <w:b/>
        </w:rPr>
      </w:pPr>
    </w:p>
    <w:p w:rsidR="00047AD3" w:rsidRPr="00714DB1" w:rsidRDefault="00047AD3" w:rsidP="00047AD3">
      <w:pPr>
        <w:spacing w:line="276" w:lineRule="auto"/>
        <w:jc w:val="center"/>
        <w:rPr>
          <w:rFonts w:asciiTheme="minorHAnsi" w:hAnsiTheme="minorHAnsi" w:cstheme="minorHAnsi"/>
          <w:b/>
        </w:rPr>
      </w:pPr>
    </w:p>
    <w:p w:rsidR="0059392F" w:rsidRDefault="0059392F" w:rsidP="00047AD3">
      <w:pPr>
        <w:jc w:val="center"/>
        <w:rPr>
          <w:rFonts w:asciiTheme="minorHAnsi" w:hAnsiTheme="minorHAnsi"/>
          <w:b/>
        </w:rPr>
      </w:pPr>
      <w:r>
        <w:rPr>
          <w:rFonts w:asciiTheme="minorHAnsi" w:hAnsiTheme="minorHAnsi"/>
          <w:b/>
        </w:rPr>
        <w:t>CONSTRUCTORA UPC S.A</w:t>
      </w:r>
    </w:p>
    <w:p w:rsidR="00047AD3" w:rsidRPr="00714DB1" w:rsidRDefault="0059392F" w:rsidP="00047AD3">
      <w:pPr>
        <w:jc w:val="center"/>
        <w:rPr>
          <w:rFonts w:asciiTheme="minorHAnsi" w:hAnsiTheme="minorHAnsi"/>
          <w:b/>
        </w:rPr>
      </w:pPr>
      <w:r w:rsidRPr="0059392F">
        <w:rPr>
          <w:rFonts w:asciiTheme="minorHAnsi" w:hAnsiTheme="minorHAnsi"/>
          <w:b/>
        </w:rPr>
        <w:t>SAN MIGUEL</w:t>
      </w:r>
    </w:p>
    <w:p w:rsidR="00047AD3" w:rsidRPr="00714DB1" w:rsidRDefault="00047AD3" w:rsidP="00047AD3">
      <w:pPr>
        <w:spacing w:line="276" w:lineRule="auto"/>
        <w:jc w:val="center"/>
        <w:rPr>
          <w:rFonts w:asciiTheme="minorHAnsi" w:hAnsiTheme="minorHAnsi" w:cstheme="minorHAnsi"/>
          <w:b/>
          <w:sz w:val="32"/>
          <w:szCs w:val="32"/>
        </w:rPr>
      </w:pPr>
    </w:p>
    <w:p w:rsidR="00047AD3" w:rsidRPr="00714DB1" w:rsidRDefault="00047AD3" w:rsidP="00047AD3">
      <w:pPr>
        <w:spacing w:line="276" w:lineRule="auto"/>
        <w:jc w:val="center"/>
        <w:rPr>
          <w:rFonts w:asciiTheme="minorHAnsi" w:hAnsiTheme="minorHAnsi" w:cstheme="minorHAnsi"/>
          <w:b/>
          <w:sz w:val="32"/>
          <w:szCs w:val="32"/>
        </w:rPr>
      </w:pPr>
    </w:p>
    <w:p w:rsidR="00047AD3" w:rsidRPr="00714DB1" w:rsidRDefault="0059392F" w:rsidP="00047AD3">
      <w:pPr>
        <w:spacing w:line="276" w:lineRule="auto"/>
        <w:jc w:val="center"/>
        <w:rPr>
          <w:rFonts w:asciiTheme="minorHAnsi" w:hAnsiTheme="minorHAnsi" w:cstheme="minorHAnsi"/>
          <w:b/>
          <w:sz w:val="28"/>
          <w:szCs w:val="32"/>
        </w:rPr>
      </w:pPr>
      <w:r w:rsidRPr="0059392F">
        <w:rPr>
          <w:rFonts w:asciiTheme="minorHAnsi" w:hAnsiTheme="minorHAnsi"/>
          <w:b/>
        </w:rPr>
        <w:t>DFZ-2014-2490-XIII-NE-EI</w:t>
      </w:r>
    </w:p>
    <w:p w:rsidR="00047AD3" w:rsidRPr="00714DB1"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C0A01" w:rsidRPr="00714DB1" w:rsidTr="00961B60">
        <w:trPr>
          <w:trHeight w:val="567"/>
          <w:jc w:val="center"/>
        </w:trPr>
        <w:tc>
          <w:tcPr>
            <w:tcW w:w="1210" w:type="dxa"/>
            <w:shd w:val="clear" w:color="auto" w:fill="D9D9D9" w:themeFill="background1" w:themeFillShade="D9"/>
            <w:vAlign w:val="center"/>
          </w:tcPr>
          <w:p w:rsidR="00FD2B58" w:rsidRPr="00714DB1" w:rsidRDefault="00FD2B58" w:rsidP="00961B60">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rsidR="00FD2B58" w:rsidRPr="00714DB1" w:rsidRDefault="00FD2B58" w:rsidP="00961B60">
            <w:pPr>
              <w:spacing w:line="276" w:lineRule="auto"/>
              <w:jc w:val="center"/>
              <w:rPr>
                <w:rFonts w:asciiTheme="minorHAnsi" w:hAnsiTheme="minorHAnsi" w:cstheme="minorHAnsi"/>
                <w:b/>
                <w:sz w:val="18"/>
                <w:szCs w:val="18"/>
                <w:highlight w:val="yellow"/>
                <w:lang w:val="es-ES_tradnl"/>
              </w:rPr>
            </w:pPr>
            <w:r w:rsidRPr="00714DB1">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rsidR="00FD2B58" w:rsidRPr="00714DB1" w:rsidRDefault="00FD2B58" w:rsidP="00961B60">
            <w:pPr>
              <w:spacing w:line="276" w:lineRule="auto"/>
              <w:jc w:val="center"/>
              <w:rPr>
                <w:rFonts w:asciiTheme="minorHAnsi" w:hAnsiTheme="minorHAnsi" w:cstheme="minorHAnsi"/>
                <w:b/>
                <w:sz w:val="18"/>
                <w:szCs w:val="18"/>
                <w:highlight w:val="yellow"/>
                <w:lang w:val="es-ES_tradnl"/>
              </w:rPr>
            </w:pPr>
            <w:r w:rsidRPr="00714DB1">
              <w:rPr>
                <w:rFonts w:asciiTheme="minorHAnsi" w:hAnsiTheme="minorHAnsi" w:cstheme="minorHAnsi"/>
                <w:b/>
                <w:sz w:val="18"/>
                <w:szCs w:val="18"/>
                <w:lang w:val="es-ES_tradnl"/>
              </w:rPr>
              <w:t>Firma</w:t>
            </w:r>
          </w:p>
        </w:tc>
      </w:tr>
      <w:tr w:rsidR="006C0A01" w:rsidRPr="00714DB1" w:rsidTr="00961B6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FD2B58" w:rsidRPr="00714DB1" w:rsidRDefault="00FD2B58" w:rsidP="00961B60">
            <w:pPr>
              <w:spacing w:line="276" w:lineRule="auto"/>
              <w:jc w:val="center"/>
              <w:rPr>
                <w:rFonts w:asciiTheme="minorHAnsi" w:hAnsiTheme="minorHAnsi" w:cstheme="minorHAnsi"/>
                <w:sz w:val="18"/>
                <w:szCs w:val="18"/>
                <w:lang w:val="es-ES_tradnl"/>
              </w:rPr>
            </w:pPr>
            <w:r w:rsidRPr="00714DB1">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FD2B58" w:rsidRPr="00714DB1" w:rsidRDefault="00FD2B58" w:rsidP="00961B60">
            <w:pPr>
              <w:spacing w:line="276" w:lineRule="auto"/>
              <w:jc w:val="center"/>
              <w:rPr>
                <w:rFonts w:asciiTheme="minorHAnsi" w:hAnsiTheme="minorHAnsi" w:cstheme="minorHAnsi"/>
                <w:b/>
                <w:sz w:val="18"/>
                <w:szCs w:val="18"/>
                <w:lang w:val="es-ES_tradnl"/>
              </w:rPr>
            </w:pPr>
            <w:r w:rsidRPr="00714DB1">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rsidR="00FD2B58" w:rsidRPr="00714DB1" w:rsidRDefault="00F927B7" w:rsidP="00961B60">
            <w:pPr>
              <w:spacing w:line="276" w:lineRule="auto"/>
              <w:jc w:val="center"/>
              <w:rPr>
                <w:rFonts w:asciiTheme="minorHAnsi" w:hAnsiTheme="minorHAnsi" w:cs="Calibri"/>
                <w:noProof/>
                <w:sz w:val="18"/>
                <w:szCs w:val="18"/>
                <w:lang w:eastAsia="es-CL"/>
              </w:rPr>
            </w:pPr>
            <w:r>
              <w:rPr>
                <w:rFonts w:asciiTheme="minorHAnsi" w:hAnsiTheme="minorHAnsi" w:cs="Calibri"/>
                <w:sz w:val="18"/>
                <w:szCs w:val="18"/>
              </w:rPr>
              <w:pict w14:anchorId="4B8591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9pt" wrapcoords="-84 0 -84 21262 21600 21262 21600 0 -84 0" o:allowoverlap="f">
                  <v:imagedata r:id="rId12" o:title=""/>
                  <o:lock v:ext="edit" ungrouping="t" rotation="t" aspectratio="f" cropping="t" verticies="t" text="t" grouping="t"/>
                  <o:signatureline v:ext="edit" id="{862DC0E4-8F52-4DC3-8C41-706F31F531F5}" provid="{00000000-0000-0000-0000-000000000000}" o:suggestedsigner="Juan Eduardo Johnson" o:suggestedsigner2="Jefe Unidad Técnica" issignatureline="t"/>
                </v:shape>
              </w:pict>
            </w:r>
          </w:p>
        </w:tc>
      </w:tr>
      <w:tr w:rsidR="006C0A01" w:rsidRPr="00714DB1" w:rsidTr="00961B6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FD2B58" w:rsidRPr="00714DB1" w:rsidRDefault="00FD2B58" w:rsidP="00961B60">
            <w:pPr>
              <w:spacing w:line="276" w:lineRule="auto"/>
              <w:jc w:val="center"/>
              <w:rPr>
                <w:rFonts w:asciiTheme="minorHAnsi" w:hAnsiTheme="minorHAnsi" w:cstheme="minorHAnsi"/>
                <w:sz w:val="18"/>
                <w:szCs w:val="18"/>
                <w:lang w:val="es-ES_tradnl"/>
              </w:rPr>
            </w:pPr>
            <w:r w:rsidRPr="00714DB1">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FD2B58" w:rsidRPr="00714DB1" w:rsidRDefault="009B24B3" w:rsidP="009B24B3">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rPr>
              <w:t>Juan P</w:t>
            </w:r>
            <w:r w:rsidR="00571F56" w:rsidRPr="00714DB1">
              <w:rPr>
                <w:rFonts w:asciiTheme="minorHAnsi" w:hAnsiTheme="minorHAnsi" w:cstheme="minorHAnsi"/>
                <w:b/>
                <w:sz w:val="18"/>
                <w:szCs w:val="18"/>
              </w:rPr>
              <w:t>ablo Rodr</w:t>
            </w:r>
            <w:r>
              <w:rPr>
                <w:rFonts w:asciiTheme="minorHAnsi" w:hAnsiTheme="minorHAnsi" w:cstheme="minorHAnsi"/>
                <w:b/>
                <w:sz w:val="18"/>
                <w:szCs w:val="18"/>
              </w:rPr>
              <w:t>í</w:t>
            </w:r>
            <w:r w:rsidR="00571F56" w:rsidRPr="00714DB1">
              <w:rPr>
                <w:rFonts w:asciiTheme="minorHAnsi" w:hAnsiTheme="minorHAnsi" w:cstheme="minorHAnsi"/>
                <w:b/>
                <w:sz w:val="18"/>
                <w:szCs w:val="18"/>
              </w:rPr>
              <w:t>guez F.</w:t>
            </w:r>
          </w:p>
        </w:tc>
        <w:tc>
          <w:tcPr>
            <w:tcW w:w="2662" w:type="dxa"/>
            <w:tcBorders>
              <w:top w:val="single" w:sz="4" w:space="0" w:color="auto"/>
              <w:left w:val="single" w:sz="4" w:space="0" w:color="auto"/>
              <w:bottom w:val="single" w:sz="4" w:space="0" w:color="auto"/>
              <w:right w:val="single" w:sz="4" w:space="0" w:color="auto"/>
            </w:tcBorders>
            <w:vAlign w:val="center"/>
          </w:tcPr>
          <w:p w:rsidR="00FD2B58" w:rsidRPr="00714DB1" w:rsidRDefault="009B24B3" w:rsidP="00961B60">
            <w:pPr>
              <w:spacing w:line="276" w:lineRule="auto"/>
              <w:jc w:val="center"/>
              <w:rPr>
                <w:rFonts w:asciiTheme="minorHAnsi" w:hAnsiTheme="minorHAnsi" w:cs="Calibri"/>
                <w:sz w:val="18"/>
                <w:szCs w:val="18"/>
              </w:rPr>
            </w:pPr>
            <w:bookmarkStart w:id="4" w:name="_GoBack"/>
            <w:r>
              <w:rPr>
                <w:rFonts w:asciiTheme="minorHAnsi" w:hAnsiTheme="minorHAnsi" w:cs="Calibri"/>
                <w:sz w:val="18"/>
                <w:szCs w:val="18"/>
              </w:rPr>
              <w:pict>
                <v:shape id="_x0000_i1026" type="#_x0000_t75" alt="Línea de firma de Microsoft Office..." style="width:110.75pt;height:55.85pt">
                  <v:imagedata r:id="rId13" o:title=""/>
                  <o:lock v:ext="edit" ungrouping="t" rotation="t" cropping="t" verticies="t" text="t" grouping="t"/>
                  <o:signatureline v:ext="edit" id="{8B36CE2C-A04A-420B-87B9-987AC7666D67}" provid="{00000000-0000-0000-0000-000000000000}" o:suggestedsigner="Juan Pablo Rodríguez" o:suggestedsigner2="Profesional División de Fiscalización" showsigndate="f" issignatureline="t"/>
                </v:shape>
              </w:pict>
            </w:r>
            <w:bookmarkEnd w:id="4"/>
          </w:p>
        </w:tc>
      </w:tr>
    </w:tbl>
    <w:p w:rsidR="00047AD3" w:rsidRPr="00714DB1" w:rsidRDefault="00047AD3" w:rsidP="00047AD3">
      <w:pPr>
        <w:jc w:val="left"/>
        <w:rPr>
          <w:rFonts w:asciiTheme="minorHAnsi" w:hAnsiTheme="minorHAnsi"/>
        </w:rPr>
        <w:sectPr w:rsidR="00047AD3" w:rsidRPr="00714DB1" w:rsidSect="00047AD3">
          <w:headerReference w:type="default" r:id="rId14"/>
          <w:footerReference w:type="default" r:id="rId15"/>
          <w:headerReference w:type="first" r:id="rId16"/>
          <w:footerReference w:type="first" r:id="rId17"/>
          <w:pgSz w:w="12240" w:h="15840" w:code="1"/>
          <w:pgMar w:top="1134" w:right="1134" w:bottom="1134" w:left="1134" w:header="454" w:footer="567" w:gutter="0"/>
          <w:cols w:space="720"/>
          <w:noEndnote/>
          <w:titlePg/>
          <w:docGrid w:linePitch="299"/>
        </w:sectPr>
      </w:pPr>
      <w:r w:rsidRPr="00714DB1">
        <w:rPr>
          <w:rFonts w:asciiTheme="minorHAnsi" w:hAnsiTheme="minorHAnsi"/>
        </w:rPr>
        <w:br w:type="page"/>
      </w:r>
    </w:p>
    <w:p w:rsidR="00047AD3" w:rsidRPr="00714DB1" w:rsidRDefault="00047AD3" w:rsidP="00047AD3">
      <w:pPr>
        <w:jc w:val="left"/>
        <w:rPr>
          <w:rFonts w:asciiTheme="minorHAnsi" w:hAnsiTheme="minorHAnsi"/>
        </w:rPr>
      </w:pPr>
    </w:p>
    <w:p w:rsidR="005861F3" w:rsidRPr="00714DB1" w:rsidRDefault="005861F3" w:rsidP="003D2C08">
      <w:pPr>
        <w:spacing w:line="276" w:lineRule="auto"/>
        <w:rPr>
          <w:rFonts w:asciiTheme="minorHAnsi" w:hAnsiTheme="minorHAnsi" w:cstheme="minorHAnsi"/>
          <w:sz w:val="24"/>
          <w:szCs w:val="28"/>
        </w:rPr>
      </w:pPr>
    </w:p>
    <w:p w:rsidR="00C07655" w:rsidRPr="00625CD2" w:rsidRDefault="00C07655" w:rsidP="00612EF2">
      <w:pPr>
        <w:pStyle w:val="Sangradetextonormal"/>
        <w:spacing w:line="276" w:lineRule="auto"/>
        <w:ind w:left="0" w:firstLine="0"/>
        <w:rPr>
          <w:rFonts w:asciiTheme="minorHAnsi" w:hAnsiTheme="minorHAnsi" w:cstheme="minorHAnsi"/>
          <w:sz w:val="28"/>
        </w:rPr>
      </w:pPr>
      <w:bookmarkStart w:id="5" w:name="_Toc205640089"/>
    </w:p>
    <w:p w:rsidR="00047AD3" w:rsidRPr="00625CD2" w:rsidRDefault="00047AD3" w:rsidP="00047AD3">
      <w:pPr>
        <w:jc w:val="center"/>
        <w:rPr>
          <w:rFonts w:asciiTheme="minorHAnsi" w:hAnsiTheme="minorHAnsi"/>
          <w:b/>
          <w:szCs w:val="20"/>
        </w:rPr>
      </w:pPr>
      <w:r w:rsidRPr="00625CD2">
        <w:rPr>
          <w:rFonts w:asciiTheme="minorHAnsi" w:hAnsiTheme="minorHAnsi"/>
          <w:b/>
          <w:szCs w:val="20"/>
        </w:rPr>
        <w:t>Tabla de Contenidos</w:t>
      </w:r>
    </w:p>
    <w:p w:rsidR="00047AD3" w:rsidRPr="00625CD2" w:rsidRDefault="00047AD3" w:rsidP="00047AD3">
      <w:pPr>
        <w:jc w:val="center"/>
        <w:rPr>
          <w:rFonts w:asciiTheme="minorHAnsi" w:hAnsiTheme="minorHAnsi"/>
          <w:b/>
          <w:szCs w:val="20"/>
        </w:rPr>
      </w:pPr>
    </w:p>
    <w:p w:rsidR="00625CD2" w:rsidRPr="00625CD2" w:rsidRDefault="0090696A">
      <w:pPr>
        <w:pStyle w:val="TDC1"/>
        <w:rPr>
          <w:rFonts w:eastAsiaTheme="minorEastAsia" w:cstheme="minorBidi"/>
          <w:b w:val="0"/>
          <w:noProof/>
          <w:sz w:val="24"/>
          <w:lang w:eastAsia="es-CL"/>
        </w:rPr>
      </w:pPr>
      <w:r w:rsidRPr="00625CD2">
        <w:rPr>
          <w:bCs/>
          <w:caps/>
          <w:sz w:val="22"/>
          <w:szCs w:val="20"/>
        </w:rPr>
        <w:fldChar w:fldCharType="begin"/>
      </w:r>
      <w:r w:rsidRPr="00625CD2">
        <w:rPr>
          <w:bCs/>
          <w:caps/>
          <w:sz w:val="22"/>
          <w:szCs w:val="20"/>
        </w:rPr>
        <w:instrText xml:space="preserve"> TOC \o "1-1" \h \z \u </w:instrText>
      </w:r>
      <w:r w:rsidRPr="00625CD2">
        <w:rPr>
          <w:bCs/>
          <w:caps/>
          <w:sz w:val="22"/>
          <w:szCs w:val="20"/>
        </w:rPr>
        <w:fldChar w:fldCharType="separate"/>
      </w:r>
      <w:hyperlink w:anchor="_Toc409451529" w:history="1">
        <w:r w:rsidR="00625CD2" w:rsidRPr="00625CD2">
          <w:rPr>
            <w:rStyle w:val="Hipervnculo"/>
            <w:noProof/>
            <w:sz w:val="22"/>
          </w:rPr>
          <w:t>1.</w:t>
        </w:r>
        <w:r w:rsidR="00625CD2" w:rsidRPr="00625CD2">
          <w:rPr>
            <w:rFonts w:eastAsiaTheme="minorEastAsia" w:cstheme="minorBidi"/>
            <w:b w:val="0"/>
            <w:noProof/>
            <w:sz w:val="24"/>
            <w:lang w:eastAsia="es-CL"/>
          </w:rPr>
          <w:tab/>
        </w:r>
        <w:r w:rsidR="00625CD2" w:rsidRPr="00625CD2">
          <w:rPr>
            <w:rStyle w:val="Hipervnculo"/>
            <w:noProof/>
            <w:sz w:val="22"/>
          </w:rPr>
          <w:t>RESUMEN.</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_Toc409451529 \h </w:instrText>
        </w:r>
        <w:r w:rsidR="00625CD2" w:rsidRPr="00625CD2">
          <w:rPr>
            <w:noProof/>
            <w:webHidden/>
            <w:sz w:val="22"/>
          </w:rPr>
        </w:r>
        <w:r w:rsidR="00625CD2" w:rsidRPr="00625CD2">
          <w:rPr>
            <w:noProof/>
            <w:webHidden/>
            <w:sz w:val="22"/>
          </w:rPr>
          <w:fldChar w:fldCharType="separate"/>
        </w:r>
        <w:r w:rsidR="00F927B7">
          <w:rPr>
            <w:noProof/>
            <w:webHidden/>
            <w:sz w:val="22"/>
          </w:rPr>
          <w:t>3</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0" w:history="1">
        <w:r w:rsidR="00625CD2" w:rsidRPr="00625CD2">
          <w:rPr>
            <w:rStyle w:val="Hipervnculo"/>
            <w:noProof/>
            <w:sz w:val="22"/>
          </w:rPr>
          <w:t>2.</w:t>
        </w:r>
        <w:r w:rsidR="00625CD2" w:rsidRPr="00625CD2">
          <w:rPr>
            <w:rFonts w:eastAsiaTheme="minorEastAsia" w:cstheme="minorBidi"/>
            <w:b w:val="0"/>
            <w:noProof/>
            <w:sz w:val="24"/>
            <w:lang w:eastAsia="es-CL"/>
          </w:rPr>
          <w:tab/>
        </w:r>
        <w:r w:rsidR="00625CD2" w:rsidRPr="00625CD2">
          <w:rPr>
            <w:rStyle w:val="Hipervnculo"/>
            <w:noProof/>
            <w:sz w:val="22"/>
          </w:rPr>
          <w:t>IDENTIFICACIÓN DEL PROYECTO, ACTIVIDAD O FUENTE FISCALIZADA</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_Toc409451530 \h </w:instrText>
        </w:r>
        <w:r w:rsidR="00625CD2" w:rsidRPr="00625CD2">
          <w:rPr>
            <w:noProof/>
            <w:webHidden/>
            <w:sz w:val="22"/>
          </w:rPr>
        </w:r>
        <w:r w:rsidR="00625CD2" w:rsidRPr="00625CD2">
          <w:rPr>
            <w:noProof/>
            <w:webHidden/>
            <w:sz w:val="22"/>
          </w:rPr>
          <w:fldChar w:fldCharType="separate"/>
        </w:r>
        <w:r>
          <w:rPr>
            <w:noProof/>
            <w:webHidden/>
            <w:sz w:val="22"/>
          </w:rPr>
          <w:t>4</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1" w:history="1">
        <w:r w:rsidR="00625CD2" w:rsidRPr="00625CD2">
          <w:rPr>
            <w:rStyle w:val="Hipervnculo"/>
            <w:noProof/>
            <w:sz w:val="22"/>
          </w:rPr>
          <w:t>3.</w:t>
        </w:r>
        <w:r w:rsidR="00625CD2" w:rsidRPr="00625CD2">
          <w:rPr>
            <w:rFonts w:eastAsiaTheme="minorEastAsia" w:cstheme="minorBidi"/>
            <w:b w:val="0"/>
            <w:noProof/>
            <w:sz w:val="24"/>
            <w:lang w:eastAsia="es-CL"/>
          </w:rPr>
          <w:tab/>
        </w:r>
        <w:r w:rsidR="00625CD2" w:rsidRPr="00625CD2">
          <w:rPr>
            <w:rStyle w:val="Hipervnculo"/>
            <w:noProof/>
            <w:sz w:val="22"/>
          </w:rPr>
          <w:t>ANTECEDENTES DE LA ACTIVIDAD DE FISCALIZACIÓN</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_Toc409451531 \h </w:instrText>
        </w:r>
        <w:r w:rsidR="00625CD2" w:rsidRPr="00625CD2">
          <w:rPr>
            <w:noProof/>
            <w:webHidden/>
            <w:sz w:val="22"/>
          </w:rPr>
        </w:r>
        <w:r w:rsidR="00625CD2" w:rsidRPr="00625CD2">
          <w:rPr>
            <w:noProof/>
            <w:webHidden/>
            <w:sz w:val="22"/>
          </w:rPr>
          <w:fldChar w:fldCharType="separate"/>
        </w:r>
        <w:r>
          <w:rPr>
            <w:noProof/>
            <w:webHidden/>
            <w:sz w:val="22"/>
          </w:rPr>
          <w:t>4</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2" w:history="1">
        <w:r w:rsidR="00625CD2" w:rsidRPr="00625CD2">
          <w:rPr>
            <w:rStyle w:val="Hipervnculo"/>
            <w:noProof/>
            <w:sz w:val="22"/>
          </w:rPr>
          <w:t>4.</w:t>
        </w:r>
        <w:r w:rsidR="00625CD2" w:rsidRPr="00625CD2">
          <w:rPr>
            <w:rFonts w:eastAsiaTheme="minorEastAsia" w:cstheme="minorBidi"/>
            <w:b w:val="0"/>
            <w:noProof/>
            <w:sz w:val="24"/>
            <w:lang w:eastAsia="es-CL"/>
          </w:rPr>
          <w:tab/>
        </w:r>
        <w:r w:rsidR="00625CD2" w:rsidRPr="00625CD2">
          <w:rPr>
            <w:rStyle w:val="Hipervnculo"/>
            <w:noProof/>
            <w:sz w:val="22"/>
          </w:rPr>
          <w:t>DOCUMENTOS REVISADOS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_Toc409451532 \h </w:instrText>
        </w:r>
        <w:r w:rsidR="00625CD2" w:rsidRPr="00625CD2">
          <w:rPr>
            <w:noProof/>
            <w:webHidden/>
            <w:sz w:val="22"/>
          </w:rPr>
        </w:r>
        <w:r w:rsidR="00625CD2" w:rsidRPr="00625CD2">
          <w:rPr>
            <w:noProof/>
            <w:webHidden/>
            <w:sz w:val="22"/>
          </w:rPr>
          <w:fldChar w:fldCharType="separate"/>
        </w:r>
        <w:r>
          <w:rPr>
            <w:noProof/>
            <w:webHidden/>
            <w:sz w:val="22"/>
          </w:rPr>
          <w:t>4</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3" w:history="1">
        <w:r w:rsidR="00625CD2" w:rsidRPr="00625CD2">
          <w:rPr>
            <w:rStyle w:val="Hipervnculo"/>
            <w:noProof/>
            <w:sz w:val="22"/>
          </w:rPr>
          <w:t>5.</w:t>
        </w:r>
        <w:r w:rsidR="00625CD2" w:rsidRPr="00625CD2">
          <w:rPr>
            <w:rFonts w:eastAsiaTheme="minorEastAsia" w:cstheme="minorBidi"/>
            <w:b w:val="0"/>
            <w:noProof/>
            <w:sz w:val="24"/>
            <w:lang w:eastAsia="es-CL"/>
          </w:rPr>
          <w:tab/>
        </w:r>
        <w:r w:rsidR="00625CD2" w:rsidRPr="00625CD2">
          <w:rPr>
            <w:rStyle w:val="Hipervnculo"/>
            <w:noProof/>
            <w:sz w:val="22"/>
          </w:rPr>
          <w:t>HECHOS CONSTATADOS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_Toc409451533 \h </w:instrText>
        </w:r>
        <w:r w:rsidR="00625CD2" w:rsidRPr="00625CD2">
          <w:rPr>
            <w:noProof/>
            <w:webHidden/>
            <w:sz w:val="22"/>
          </w:rPr>
        </w:r>
        <w:r w:rsidR="00625CD2" w:rsidRPr="00625CD2">
          <w:rPr>
            <w:noProof/>
            <w:webHidden/>
            <w:sz w:val="22"/>
          </w:rPr>
          <w:fldChar w:fldCharType="separate"/>
        </w:r>
        <w:r>
          <w:rPr>
            <w:noProof/>
            <w:webHidden/>
            <w:sz w:val="22"/>
          </w:rPr>
          <w:t>5</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4" w:history="1">
        <w:r w:rsidR="00625CD2" w:rsidRPr="00625CD2">
          <w:rPr>
            <w:rStyle w:val="Hipervnculo"/>
            <w:noProof/>
            <w:sz w:val="22"/>
          </w:rPr>
          <w:t>5.1.</w:t>
        </w:r>
        <w:r w:rsidR="00625CD2" w:rsidRPr="00625CD2">
          <w:rPr>
            <w:rFonts w:eastAsiaTheme="minorEastAsia" w:cstheme="minorBidi"/>
            <w:b w:val="0"/>
            <w:noProof/>
            <w:sz w:val="24"/>
            <w:lang w:eastAsia="es-CL"/>
          </w:rPr>
          <w:tab/>
        </w:r>
        <w:r w:rsidR="00625CD2" w:rsidRPr="00625CD2">
          <w:rPr>
            <w:rStyle w:val="Hipervnculo"/>
            <w:noProof/>
            <w:sz w:val="22"/>
          </w:rPr>
          <w:t>Manejo de Emisiones Acústicas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_Toc409451534 \h </w:instrText>
        </w:r>
        <w:r w:rsidR="00625CD2" w:rsidRPr="00625CD2">
          <w:rPr>
            <w:noProof/>
            <w:webHidden/>
            <w:sz w:val="22"/>
          </w:rPr>
        </w:r>
        <w:r w:rsidR="00625CD2" w:rsidRPr="00625CD2">
          <w:rPr>
            <w:noProof/>
            <w:webHidden/>
            <w:sz w:val="22"/>
          </w:rPr>
          <w:fldChar w:fldCharType="separate"/>
        </w:r>
        <w:r>
          <w:rPr>
            <w:noProof/>
            <w:webHidden/>
            <w:sz w:val="22"/>
          </w:rPr>
          <w:t>5</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5" w:history="1">
        <w:r w:rsidR="00625CD2" w:rsidRPr="00625CD2">
          <w:rPr>
            <w:rStyle w:val="Hipervnculo"/>
            <w:noProof/>
            <w:sz w:val="22"/>
          </w:rPr>
          <w:t>5.1.</w:t>
        </w:r>
        <w:r w:rsidR="00625CD2" w:rsidRPr="00625CD2">
          <w:rPr>
            <w:rFonts w:eastAsiaTheme="minorEastAsia" w:cstheme="minorBidi"/>
            <w:b w:val="0"/>
            <w:noProof/>
            <w:sz w:val="24"/>
            <w:lang w:eastAsia="es-CL"/>
          </w:rPr>
          <w:tab/>
        </w:r>
        <w:r w:rsidR="00625CD2" w:rsidRPr="00625CD2">
          <w:rPr>
            <w:rStyle w:val="Hipervnculo"/>
            <w:noProof/>
            <w:sz w:val="22"/>
          </w:rPr>
          <w:t>Registros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_Toc409451535 \h </w:instrText>
        </w:r>
        <w:r w:rsidR="00625CD2" w:rsidRPr="00625CD2">
          <w:rPr>
            <w:noProof/>
            <w:webHidden/>
            <w:sz w:val="22"/>
          </w:rPr>
        </w:r>
        <w:r w:rsidR="00625CD2" w:rsidRPr="00625CD2">
          <w:rPr>
            <w:noProof/>
            <w:webHidden/>
            <w:sz w:val="22"/>
          </w:rPr>
          <w:fldChar w:fldCharType="separate"/>
        </w:r>
        <w:r>
          <w:rPr>
            <w:noProof/>
            <w:webHidden/>
            <w:sz w:val="22"/>
          </w:rPr>
          <w:t>7</w:t>
        </w:r>
        <w:r w:rsidR="00625CD2" w:rsidRPr="00625CD2">
          <w:rPr>
            <w:noProof/>
            <w:webHidden/>
            <w:sz w:val="22"/>
          </w:rPr>
          <w:fldChar w:fldCharType="end"/>
        </w:r>
      </w:hyperlink>
    </w:p>
    <w:p w:rsidR="00625CD2" w:rsidRPr="00625CD2" w:rsidRDefault="00F927B7">
      <w:pPr>
        <w:pStyle w:val="TDC1"/>
        <w:rPr>
          <w:rFonts w:eastAsiaTheme="minorEastAsia" w:cstheme="minorBidi"/>
          <w:b w:val="0"/>
          <w:noProof/>
          <w:sz w:val="24"/>
          <w:lang w:eastAsia="es-CL"/>
        </w:rPr>
      </w:pPr>
      <w:hyperlink w:anchor="_Toc409451536" w:history="1">
        <w:r w:rsidR="00625CD2" w:rsidRPr="00625CD2">
          <w:rPr>
            <w:rStyle w:val="Hipervnculo"/>
            <w:noProof/>
            <w:sz w:val="22"/>
          </w:rPr>
          <w:t>6.</w:t>
        </w:r>
        <w:r w:rsidR="00625CD2" w:rsidRPr="00625CD2">
          <w:rPr>
            <w:rFonts w:eastAsiaTheme="minorEastAsia" w:cstheme="minorBidi"/>
            <w:b w:val="0"/>
            <w:noProof/>
            <w:sz w:val="24"/>
            <w:lang w:eastAsia="es-CL"/>
          </w:rPr>
          <w:tab/>
        </w:r>
        <w:r w:rsidR="00625CD2" w:rsidRPr="00625CD2">
          <w:rPr>
            <w:rStyle w:val="Hipervnculo"/>
            <w:noProof/>
            <w:sz w:val="22"/>
          </w:rPr>
          <w:t>CONCLUSIONES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_Toc409451536 \h </w:instrText>
        </w:r>
        <w:r w:rsidR="00625CD2" w:rsidRPr="00625CD2">
          <w:rPr>
            <w:noProof/>
            <w:webHidden/>
            <w:sz w:val="22"/>
          </w:rPr>
        </w:r>
        <w:r w:rsidR="00625CD2" w:rsidRPr="00625CD2">
          <w:rPr>
            <w:noProof/>
            <w:webHidden/>
            <w:sz w:val="22"/>
          </w:rPr>
          <w:fldChar w:fldCharType="separate"/>
        </w:r>
        <w:r>
          <w:rPr>
            <w:noProof/>
            <w:webHidden/>
            <w:sz w:val="22"/>
          </w:rPr>
          <w:t>11</w:t>
        </w:r>
        <w:r w:rsidR="00625CD2" w:rsidRPr="00625CD2">
          <w:rPr>
            <w:noProof/>
            <w:webHidden/>
            <w:sz w:val="22"/>
          </w:rPr>
          <w:fldChar w:fldCharType="end"/>
        </w:r>
      </w:hyperlink>
    </w:p>
    <w:p w:rsidR="00047AD3" w:rsidRPr="00714DB1" w:rsidRDefault="0090696A" w:rsidP="00047AD3">
      <w:pPr>
        <w:pStyle w:val="TDC1"/>
        <w:rPr>
          <w:rFonts w:cstheme="minorHAnsi"/>
        </w:rPr>
        <w:sectPr w:rsidR="00047AD3" w:rsidRPr="00714DB1" w:rsidSect="00047AD3">
          <w:headerReference w:type="first" r:id="rId18"/>
          <w:footerReference w:type="first" r:id="rId19"/>
          <w:pgSz w:w="12240" w:h="15840" w:code="1"/>
          <w:pgMar w:top="1134" w:right="1134" w:bottom="1134" w:left="1134" w:header="454" w:footer="567" w:gutter="0"/>
          <w:cols w:space="720"/>
          <w:noEndnote/>
          <w:titlePg/>
          <w:docGrid w:linePitch="299"/>
        </w:sectPr>
      </w:pPr>
      <w:r w:rsidRPr="00625CD2">
        <w:rPr>
          <w:bCs/>
          <w:caps/>
          <w:sz w:val="22"/>
          <w:szCs w:val="20"/>
        </w:rPr>
        <w:fldChar w:fldCharType="end"/>
      </w:r>
    </w:p>
    <w:p w:rsidR="00EE4BAC" w:rsidRPr="0055610D" w:rsidRDefault="00892E24" w:rsidP="0024030F">
      <w:pPr>
        <w:pStyle w:val="Ttulo1"/>
      </w:pPr>
      <w:bookmarkStart w:id="6" w:name="_Toc353993435"/>
      <w:bookmarkStart w:id="7" w:name="_Toc409451529"/>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55610D">
        <w:lastRenderedPageBreak/>
        <w:t>RESUMEN</w:t>
      </w:r>
      <w:bookmarkEnd w:id="6"/>
      <w:r w:rsidR="00131797" w:rsidRPr="0055610D">
        <w:t>.</w:t>
      </w:r>
      <w:bookmarkEnd w:id="7"/>
    </w:p>
    <w:p w:rsidR="00F7222E" w:rsidRPr="0055610D" w:rsidRDefault="00F7222E" w:rsidP="0047735F">
      <w:pPr>
        <w:rPr>
          <w:rFonts w:asciiTheme="minorHAnsi" w:hAnsiTheme="minorHAnsi"/>
        </w:rPr>
      </w:pPr>
    </w:p>
    <w:p w:rsidR="008F0B08" w:rsidRPr="0055610D" w:rsidRDefault="00571F56" w:rsidP="00E77CBD">
      <w:pPr>
        <w:rPr>
          <w:rFonts w:asciiTheme="minorHAnsi" w:hAnsiTheme="minorHAnsi" w:cstheme="minorHAnsi"/>
        </w:rPr>
      </w:pPr>
      <w:r w:rsidRPr="0055610D">
        <w:rPr>
          <w:rFonts w:asciiTheme="minorHAnsi" w:hAnsiTheme="minorHAnsi" w:cstheme="minorHAnsi"/>
        </w:rPr>
        <w:t xml:space="preserve">El presente documento da cuenta de </w:t>
      </w:r>
      <w:r w:rsidR="009B24B3">
        <w:rPr>
          <w:rFonts w:asciiTheme="minorHAnsi" w:hAnsiTheme="minorHAnsi" w:cstheme="minorHAnsi"/>
        </w:rPr>
        <w:t>un</w:t>
      </w:r>
      <w:r w:rsidRPr="0055610D">
        <w:rPr>
          <w:rFonts w:asciiTheme="minorHAnsi" w:hAnsiTheme="minorHAnsi" w:cstheme="minorHAnsi"/>
        </w:rPr>
        <w:t xml:space="preserve"> examen de información realizado por la Superintenden</w:t>
      </w:r>
      <w:r w:rsidR="000A39B3" w:rsidRPr="0055610D">
        <w:rPr>
          <w:rFonts w:asciiTheme="minorHAnsi" w:hAnsiTheme="minorHAnsi" w:cstheme="minorHAnsi"/>
        </w:rPr>
        <w:t xml:space="preserve">cia del Medio Ambiente (SMA), a la información presentada por </w:t>
      </w:r>
      <w:r w:rsidR="0055610D" w:rsidRPr="0055610D">
        <w:rPr>
          <w:rFonts w:asciiTheme="minorHAnsi" w:hAnsiTheme="minorHAnsi" w:cstheme="minorHAnsi"/>
        </w:rPr>
        <w:t xml:space="preserve">Giovanni Bernini como parte de su denuncia ambiental en contra de la constructora UPC S.A. ubicada en la comuna de San Miguel. </w:t>
      </w:r>
      <w:r w:rsidR="00396B12" w:rsidRPr="0055610D">
        <w:rPr>
          <w:rFonts w:asciiTheme="minorHAnsi" w:hAnsiTheme="minorHAnsi" w:cstheme="minorHAnsi"/>
        </w:rPr>
        <w:t>Esta revisión es solicitada por la División de Sanción y Cumpl</w:t>
      </w:r>
      <w:r w:rsidR="005527AC" w:rsidRPr="0055610D">
        <w:rPr>
          <w:rFonts w:asciiTheme="minorHAnsi" w:hAnsiTheme="minorHAnsi" w:cstheme="minorHAnsi"/>
        </w:rPr>
        <w:t xml:space="preserve">imiento a través de su memorándum </w:t>
      </w:r>
      <w:r w:rsidR="0055610D" w:rsidRPr="0055610D">
        <w:rPr>
          <w:rFonts w:asciiTheme="minorHAnsi" w:hAnsiTheme="minorHAnsi" w:cstheme="minorHAnsi"/>
        </w:rPr>
        <w:t>D.S.C. N° 272</w:t>
      </w:r>
      <w:r w:rsidR="00396B12" w:rsidRPr="0055610D">
        <w:rPr>
          <w:rFonts w:asciiTheme="minorHAnsi" w:hAnsiTheme="minorHAnsi" w:cstheme="minorHAnsi"/>
        </w:rPr>
        <w:t xml:space="preserve">/2014, del </w:t>
      </w:r>
      <w:r w:rsidR="0055610D" w:rsidRPr="0055610D">
        <w:rPr>
          <w:rFonts w:asciiTheme="minorHAnsi" w:hAnsiTheme="minorHAnsi" w:cstheme="minorHAnsi"/>
        </w:rPr>
        <w:t>14</w:t>
      </w:r>
      <w:r w:rsidR="00396B12" w:rsidRPr="0055610D">
        <w:rPr>
          <w:rFonts w:asciiTheme="minorHAnsi" w:hAnsiTheme="minorHAnsi" w:cstheme="minorHAnsi"/>
        </w:rPr>
        <w:t xml:space="preserve"> de agosto de 2014.</w:t>
      </w:r>
    </w:p>
    <w:p w:rsidR="00131797" w:rsidRPr="0055610D" w:rsidRDefault="00131797" w:rsidP="0047735F">
      <w:pPr>
        <w:rPr>
          <w:rFonts w:asciiTheme="minorHAnsi" w:hAnsiTheme="minorHAnsi" w:cstheme="minorHAnsi"/>
          <w:b/>
        </w:rPr>
      </w:pPr>
    </w:p>
    <w:p w:rsidR="0055610D" w:rsidRPr="0055610D" w:rsidRDefault="008F0B08" w:rsidP="002C73C2">
      <w:pPr>
        <w:rPr>
          <w:rFonts w:asciiTheme="minorHAnsi" w:hAnsiTheme="minorHAnsi" w:cstheme="minorHAnsi"/>
        </w:rPr>
      </w:pPr>
      <w:r w:rsidRPr="0055610D">
        <w:rPr>
          <w:rFonts w:asciiTheme="minorHAnsi" w:hAnsiTheme="minorHAnsi" w:cstheme="minorHAnsi"/>
        </w:rPr>
        <w:t>El proyecto</w:t>
      </w:r>
      <w:r w:rsidR="0003748D" w:rsidRPr="0055610D">
        <w:rPr>
          <w:rFonts w:asciiTheme="minorHAnsi" w:hAnsiTheme="minorHAnsi" w:cstheme="minorHAnsi"/>
        </w:rPr>
        <w:t>,</w:t>
      </w:r>
      <w:r w:rsidRPr="0055610D">
        <w:rPr>
          <w:rFonts w:asciiTheme="minorHAnsi" w:hAnsiTheme="minorHAnsi" w:cstheme="minorHAnsi"/>
        </w:rPr>
        <w:t xml:space="preserve"> consiste en </w:t>
      </w:r>
      <w:r w:rsidR="009B3E98" w:rsidRPr="0055610D">
        <w:rPr>
          <w:rFonts w:asciiTheme="minorHAnsi" w:hAnsiTheme="minorHAnsi" w:cstheme="minorHAnsi"/>
        </w:rPr>
        <w:t>un</w:t>
      </w:r>
      <w:r w:rsidR="005527AC" w:rsidRPr="0055610D">
        <w:rPr>
          <w:rFonts w:asciiTheme="minorHAnsi" w:hAnsiTheme="minorHAnsi" w:cstheme="minorHAnsi"/>
        </w:rPr>
        <w:t xml:space="preserve">a </w:t>
      </w:r>
      <w:r w:rsidR="0055610D" w:rsidRPr="0055610D">
        <w:rPr>
          <w:rFonts w:asciiTheme="minorHAnsi" w:hAnsiTheme="minorHAnsi" w:cstheme="minorHAnsi"/>
        </w:rPr>
        <w:t xml:space="preserve">faena </w:t>
      </w:r>
      <w:r w:rsidR="009B24B3">
        <w:rPr>
          <w:rFonts w:asciiTheme="minorHAnsi" w:hAnsiTheme="minorHAnsi" w:cstheme="minorHAnsi"/>
        </w:rPr>
        <w:t xml:space="preserve">de construcción </w:t>
      </w:r>
      <w:r w:rsidR="0055610D" w:rsidRPr="0055610D">
        <w:rPr>
          <w:rFonts w:asciiTheme="minorHAnsi" w:hAnsiTheme="minorHAnsi" w:cstheme="minorHAnsi"/>
        </w:rPr>
        <w:t xml:space="preserve">de un edificio tipo habitacional, que se ubica cercano a receptores sensibles tales como jardines infantiles </w:t>
      </w:r>
      <w:r w:rsidR="009B24B3">
        <w:rPr>
          <w:rFonts w:asciiTheme="minorHAnsi" w:hAnsiTheme="minorHAnsi" w:cstheme="minorHAnsi"/>
        </w:rPr>
        <w:t>y</w:t>
      </w:r>
      <w:r w:rsidR="0055610D" w:rsidRPr="0055610D">
        <w:rPr>
          <w:rFonts w:asciiTheme="minorHAnsi" w:hAnsiTheme="minorHAnsi" w:cstheme="minorHAnsi"/>
        </w:rPr>
        <w:t xml:space="preserve"> un asilo de ancianos. Específicamente el proyecto se ubica en calle Décima Avenida 1180, de la comuna de San Miguel y se encontraba en etapa de obra gruesa al momento de las mediciones efectuadas.</w:t>
      </w:r>
    </w:p>
    <w:p w:rsidR="00055ECF" w:rsidRPr="0055610D" w:rsidRDefault="00055ECF" w:rsidP="0047735F">
      <w:pPr>
        <w:rPr>
          <w:rFonts w:asciiTheme="minorHAnsi" w:hAnsiTheme="minorHAnsi" w:cstheme="minorHAnsi"/>
          <w:b/>
        </w:rPr>
      </w:pPr>
    </w:p>
    <w:p w:rsidR="00AE17BA" w:rsidRPr="0055610D" w:rsidRDefault="00191025" w:rsidP="0047735F">
      <w:pPr>
        <w:rPr>
          <w:rFonts w:asciiTheme="minorHAnsi" w:hAnsiTheme="minorHAnsi" w:cstheme="minorHAnsi"/>
        </w:rPr>
      </w:pPr>
      <w:r w:rsidRPr="0055610D">
        <w:rPr>
          <w:rFonts w:asciiTheme="minorHAnsi" w:hAnsiTheme="minorHAnsi" w:cstheme="minorHAnsi"/>
        </w:rPr>
        <w:t>El e</w:t>
      </w:r>
      <w:r w:rsidR="00571F56" w:rsidRPr="0055610D">
        <w:rPr>
          <w:rFonts w:asciiTheme="minorHAnsi" w:hAnsiTheme="minorHAnsi" w:cstheme="minorHAnsi"/>
        </w:rPr>
        <w:t>xamen de la Información tiene</w:t>
      </w:r>
      <w:r w:rsidR="00C25106" w:rsidRPr="0055610D">
        <w:rPr>
          <w:rFonts w:asciiTheme="minorHAnsi" w:hAnsiTheme="minorHAnsi" w:cstheme="minorHAnsi"/>
        </w:rPr>
        <w:t xml:space="preserve"> como objeto verificar</w:t>
      </w:r>
      <w:r w:rsidR="00575FC9" w:rsidRPr="0055610D">
        <w:rPr>
          <w:rFonts w:asciiTheme="minorHAnsi" w:hAnsiTheme="minorHAnsi" w:cstheme="minorHAnsi"/>
        </w:rPr>
        <w:t xml:space="preserve"> </w:t>
      </w:r>
      <w:r w:rsidRPr="0055610D">
        <w:rPr>
          <w:rFonts w:asciiTheme="minorHAnsi" w:hAnsiTheme="minorHAnsi" w:cstheme="minorHAnsi"/>
        </w:rPr>
        <w:t xml:space="preserve">el </w:t>
      </w:r>
      <w:r w:rsidR="00AE17BA" w:rsidRPr="0055610D">
        <w:rPr>
          <w:rFonts w:asciiTheme="minorHAnsi" w:hAnsiTheme="minorHAnsi" w:cstheme="minorHAnsi"/>
        </w:rPr>
        <w:t xml:space="preserve">estado del proyecto en relación a la norma de emisión </w:t>
      </w:r>
      <w:r w:rsidR="00F44EF1" w:rsidRPr="0055610D">
        <w:rPr>
          <w:rFonts w:asciiTheme="minorHAnsi" w:hAnsiTheme="minorHAnsi"/>
          <w:sz w:val="20"/>
          <w:szCs w:val="20"/>
        </w:rPr>
        <w:t>Decreto Supr</w:t>
      </w:r>
      <w:r w:rsidR="0055610D" w:rsidRPr="0055610D">
        <w:rPr>
          <w:rFonts w:asciiTheme="minorHAnsi" w:hAnsiTheme="minorHAnsi"/>
          <w:sz w:val="20"/>
          <w:szCs w:val="20"/>
        </w:rPr>
        <w:t>emo N° 146</w:t>
      </w:r>
      <w:r w:rsidR="00F44EF1" w:rsidRPr="0055610D">
        <w:rPr>
          <w:rFonts w:asciiTheme="minorHAnsi" w:hAnsiTheme="minorHAnsi"/>
          <w:sz w:val="20"/>
          <w:szCs w:val="20"/>
        </w:rPr>
        <w:t>/</w:t>
      </w:r>
      <w:r w:rsidR="0055610D" w:rsidRPr="0055610D">
        <w:rPr>
          <w:rFonts w:asciiTheme="minorHAnsi" w:hAnsiTheme="minorHAnsi"/>
          <w:sz w:val="20"/>
          <w:szCs w:val="20"/>
        </w:rPr>
        <w:t>1997</w:t>
      </w:r>
      <w:r w:rsidR="00F44EF1" w:rsidRPr="0055610D">
        <w:rPr>
          <w:rFonts w:asciiTheme="minorHAnsi" w:hAnsiTheme="minorHAnsi"/>
          <w:sz w:val="20"/>
          <w:szCs w:val="20"/>
        </w:rPr>
        <w:t xml:space="preserve"> del M</w:t>
      </w:r>
      <w:r w:rsidR="0055610D" w:rsidRPr="0055610D">
        <w:rPr>
          <w:rFonts w:asciiTheme="minorHAnsi" w:hAnsiTheme="minorHAnsi"/>
          <w:sz w:val="20"/>
          <w:szCs w:val="20"/>
        </w:rPr>
        <w:t>INSEGPRES</w:t>
      </w:r>
      <w:r w:rsidR="00E443EB" w:rsidRPr="0055610D">
        <w:rPr>
          <w:rFonts w:asciiTheme="minorHAnsi" w:hAnsiTheme="minorHAnsi" w:cstheme="minorHAnsi"/>
        </w:rPr>
        <w:t xml:space="preserve">, específicamente </w:t>
      </w:r>
      <w:r w:rsidRPr="0055610D">
        <w:rPr>
          <w:rFonts w:asciiTheme="minorHAnsi" w:hAnsiTheme="minorHAnsi" w:cstheme="minorHAnsi"/>
        </w:rPr>
        <w:t>el cumplimiento de</w:t>
      </w:r>
      <w:r w:rsidR="00E443EB" w:rsidRPr="0055610D">
        <w:rPr>
          <w:rFonts w:asciiTheme="minorHAnsi" w:hAnsiTheme="minorHAnsi" w:cstheme="minorHAnsi"/>
        </w:rPr>
        <w:t xml:space="preserve"> los niveles de emisión de presión sonora de acuerdo a los límites permitidos en dicho cuerpo normativo</w:t>
      </w:r>
      <w:r w:rsidR="00AE17BA" w:rsidRPr="0055610D">
        <w:rPr>
          <w:rFonts w:asciiTheme="minorHAnsi" w:hAnsiTheme="minorHAnsi" w:cstheme="minorHAnsi"/>
        </w:rPr>
        <w:t>.</w:t>
      </w:r>
    </w:p>
    <w:p w:rsidR="0055610D" w:rsidRPr="0055610D" w:rsidRDefault="0055610D" w:rsidP="0047735F">
      <w:pPr>
        <w:rPr>
          <w:rFonts w:asciiTheme="minorHAnsi" w:hAnsiTheme="minorHAnsi" w:cstheme="minorHAnsi"/>
        </w:rPr>
      </w:pPr>
    </w:p>
    <w:p w:rsidR="0055610D" w:rsidRPr="0055610D" w:rsidRDefault="00236DCA" w:rsidP="0055610D">
      <w:pPr>
        <w:rPr>
          <w:rFonts w:asciiTheme="minorHAnsi" w:hAnsiTheme="minorHAnsi" w:cstheme="minorHAnsi"/>
        </w:rPr>
      </w:pPr>
      <w:r w:rsidRPr="0055610D">
        <w:rPr>
          <w:rFonts w:asciiTheme="minorHAnsi" w:hAnsiTheme="minorHAnsi" w:cstheme="minorHAnsi"/>
        </w:rPr>
        <w:t xml:space="preserve">Entre los principales hechos constatados como </w:t>
      </w:r>
      <w:r w:rsidR="002409DE" w:rsidRPr="0055610D">
        <w:rPr>
          <w:rFonts w:asciiTheme="minorHAnsi" w:hAnsiTheme="minorHAnsi" w:cstheme="minorHAnsi"/>
        </w:rPr>
        <w:t>N</w:t>
      </w:r>
      <w:r w:rsidRPr="0055610D">
        <w:rPr>
          <w:rFonts w:asciiTheme="minorHAnsi" w:hAnsiTheme="minorHAnsi" w:cstheme="minorHAnsi"/>
        </w:rPr>
        <w:t xml:space="preserve">o </w:t>
      </w:r>
      <w:r w:rsidR="002409DE" w:rsidRPr="0055610D">
        <w:rPr>
          <w:rFonts w:asciiTheme="minorHAnsi" w:hAnsiTheme="minorHAnsi" w:cstheme="minorHAnsi"/>
        </w:rPr>
        <w:t>C</w:t>
      </w:r>
      <w:r w:rsidRPr="0055610D">
        <w:rPr>
          <w:rFonts w:asciiTheme="minorHAnsi" w:hAnsiTheme="minorHAnsi" w:cstheme="minorHAnsi"/>
        </w:rPr>
        <w:t>onformidades</w:t>
      </w:r>
      <w:r w:rsidR="00191025" w:rsidRPr="0055610D">
        <w:rPr>
          <w:rFonts w:asciiTheme="minorHAnsi" w:hAnsiTheme="minorHAnsi" w:cstheme="minorHAnsi"/>
        </w:rPr>
        <w:t xml:space="preserve"> </w:t>
      </w:r>
      <w:r w:rsidR="0055610D" w:rsidRPr="0055610D">
        <w:rPr>
          <w:rFonts w:asciiTheme="minorHAnsi" w:hAnsiTheme="minorHAnsi" w:cstheme="minorHAnsi"/>
        </w:rPr>
        <w:t xml:space="preserve">se encuentra la </w:t>
      </w:r>
      <w:r w:rsidR="0055610D" w:rsidRPr="0055610D">
        <w:rPr>
          <w:rFonts w:asciiTheme="minorHAnsi" w:hAnsiTheme="minorHAnsi" w:cstheme="minorHAnsi"/>
          <w:iCs/>
        </w:rPr>
        <w:t>superación de la norma de emisión en todos los receptores evaluados ubicados en zona II y en periodo diurno, correspondiente a 60 dBA. Los valores de Nivel de Presión Sonora Corregido fluctúan entre 60,7 dBA y 71,4 dBA, lo que genera excedencias que van desde los 0,7 dBA a los 11,4 dBA por sobre el máximo establecido.</w:t>
      </w:r>
    </w:p>
    <w:p w:rsidR="00191025" w:rsidRDefault="00191025" w:rsidP="008412A7">
      <w:pPr>
        <w:rPr>
          <w:rFonts w:asciiTheme="minorHAnsi" w:hAnsiTheme="minorHAnsi" w:cstheme="minorHAnsi"/>
        </w:rPr>
      </w:pPr>
    </w:p>
    <w:p w:rsidR="00EE4BAC" w:rsidRPr="00714DB1" w:rsidRDefault="00EE4BAC" w:rsidP="008412A7">
      <w:pPr>
        <w:rPr>
          <w:rFonts w:asciiTheme="minorHAnsi" w:hAnsiTheme="minorHAnsi" w:cstheme="minorHAnsi"/>
          <w:sz w:val="20"/>
          <w:szCs w:val="20"/>
        </w:rPr>
      </w:pPr>
      <w:r w:rsidRPr="00714DB1">
        <w:rPr>
          <w:rFonts w:asciiTheme="minorHAnsi" w:hAnsiTheme="minorHAnsi" w:cstheme="minorHAnsi"/>
          <w:sz w:val="20"/>
          <w:szCs w:val="20"/>
        </w:rPr>
        <w:br w:type="page"/>
      </w:r>
    </w:p>
    <w:p w:rsidR="008962F9" w:rsidRPr="00714DB1" w:rsidRDefault="00077C86" w:rsidP="008962F9">
      <w:pPr>
        <w:pStyle w:val="Ttulo1"/>
      </w:pPr>
      <w:bookmarkStart w:id="15" w:name="_Toc409451530"/>
      <w:bookmarkEnd w:id="8"/>
      <w:bookmarkEnd w:id="9"/>
      <w:bookmarkEnd w:id="10"/>
      <w:bookmarkEnd w:id="11"/>
      <w:bookmarkEnd w:id="12"/>
      <w:bookmarkEnd w:id="13"/>
      <w:bookmarkEnd w:id="14"/>
      <w:r w:rsidRPr="00714DB1">
        <w:lastRenderedPageBreak/>
        <w:t>IDENTIFICACIÓN DEL PROYECTO, ACTIVIDAD O FUENTE FISCALIZADA</w:t>
      </w:r>
      <w:bookmarkEnd w:id="15"/>
    </w:p>
    <w:p w:rsidR="00BE3862" w:rsidRPr="00714DB1" w:rsidRDefault="00BE3862" w:rsidP="00754E77">
      <w:pPr>
        <w:pStyle w:val="Prrafodelista"/>
        <w:ind w:left="0"/>
        <w:rPr>
          <w:rFonts w:asciiTheme="minorHAnsi" w:hAnsiTheme="minorHAnsi" w:cstheme="minorHAns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0"/>
        <w:gridCol w:w="4119"/>
      </w:tblGrid>
      <w:tr w:rsidR="00E443EB" w:rsidRPr="00714DB1" w:rsidTr="00E443E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443EB" w:rsidRPr="00714DB1" w:rsidRDefault="00E443EB" w:rsidP="0097236F">
            <w:pPr>
              <w:rPr>
                <w:rFonts w:asciiTheme="minorHAnsi" w:hAnsiTheme="minorHAnsi" w:cstheme="minorHAnsi"/>
                <w:sz w:val="20"/>
                <w:szCs w:val="20"/>
              </w:rPr>
            </w:pPr>
            <w:r w:rsidRPr="00714DB1">
              <w:rPr>
                <w:rFonts w:asciiTheme="minorHAnsi" w:hAnsiTheme="minorHAnsi" w:cstheme="minorHAnsi"/>
                <w:b/>
                <w:sz w:val="20"/>
                <w:szCs w:val="20"/>
              </w:rPr>
              <w:t>Identificación de la actividad, proyecto o fuente fiscalizada:</w:t>
            </w:r>
            <w:r w:rsidRPr="00714DB1">
              <w:rPr>
                <w:rFonts w:asciiTheme="minorHAnsi" w:hAnsiTheme="minorHAnsi" w:cstheme="minorHAnsi"/>
                <w:sz w:val="20"/>
                <w:szCs w:val="20"/>
              </w:rPr>
              <w:t xml:space="preserve"> </w:t>
            </w:r>
          </w:p>
          <w:p w:rsidR="00E443EB" w:rsidRPr="00714DB1" w:rsidRDefault="0059392F" w:rsidP="0059392F">
            <w:pPr>
              <w:ind w:left="35"/>
              <w:rPr>
                <w:rFonts w:asciiTheme="minorHAnsi" w:hAnsiTheme="minorHAnsi" w:cstheme="minorHAnsi"/>
                <w:sz w:val="20"/>
                <w:szCs w:val="20"/>
                <w:lang w:val="es-ES" w:eastAsia="es-ES"/>
              </w:rPr>
            </w:pPr>
            <w:r>
              <w:rPr>
                <w:rFonts w:asciiTheme="minorHAnsi" w:hAnsiTheme="minorHAnsi"/>
                <w:sz w:val="20"/>
                <w:szCs w:val="20"/>
              </w:rPr>
              <w:t>Edificio en construcción</w:t>
            </w:r>
          </w:p>
        </w:tc>
      </w:tr>
      <w:tr w:rsidR="006C0A01" w:rsidRPr="00714DB1" w:rsidTr="00E443EB">
        <w:trPr>
          <w:trHeight w:val="22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714DB1" w:rsidRDefault="0097236F" w:rsidP="005A0FFE">
            <w:pPr>
              <w:rPr>
                <w:rFonts w:asciiTheme="minorHAnsi" w:hAnsiTheme="minorHAnsi" w:cstheme="minorHAnsi"/>
                <w:b/>
                <w:sz w:val="20"/>
                <w:szCs w:val="20"/>
              </w:rPr>
            </w:pPr>
            <w:r w:rsidRPr="00714DB1">
              <w:rPr>
                <w:rFonts w:asciiTheme="minorHAnsi" w:hAnsiTheme="minorHAnsi" w:cstheme="minorHAnsi"/>
                <w:b/>
                <w:sz w:val="20"/>
                <w:szCs w:val="20"/>
              </w:rPr>
              <w:t>Región:</w:t>
            </w:r>
            <w:r w:rsidR="003123C1" w:rsidRPr="00714DB1">
              <w:rPr>
                <w:rFonts w:asciiTheme="minorHAnsi" w:hAnsiTheme="minorHAnsi" w:cstheme="minorHAnsi"/>
                <w:b/>
                <w:sz w:val="20"/>
                <w:szCs w:val="20"/>
              </w:rPr>
              <w:t xml:space="preserve"> </w:t>
            </w:r>
            <w:r w:rsidR="0059392F">
              <w:rPr>
                <w:rFonts w:asciiTheme="minorHAnsi" w:hAnsiTheme="minorHAnsi"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97236F" w:rsidRPr="00714DB1" w:rsidRDefault="0097236F" w:rsidP="00E062F5">
            <w:pPr>
              <w:ind w:left="35"/>
              <w:rPr>
                <w:rFonts w:asciiTheme="minorHAnsi" w:hAnsiTheme="minorHAnsi" w:cstheme="minorHAnsi"/>
                <w:b/>
                <w:sz w:val="20"/>
                <w:szCs w:val="20"/>
              </w:rPr>
            </w:pPr>
            <w:r w:rsidRPr="00714DB1">
              <w:rPr>
                <w:rFonts w:asciiTheme="minorHAnsi" w:hAnsiTheme="minorHAnsi" w:cstheme="minorHAnsi"/>
                <w:b/>
                <w:sz w:val="20"/>
                <w:szCs w:val="20"/>
              </w:rPr>
              <w:t>Ubicación de la actividad, proyecto o fuente fiscalizada:</w:t>
            </w:r>
            <w:r w:rsidR="00200BED" w:rsidRPr="00714DB1">
              <w:rPr>
                <w:rFonts w:asciiTheme="minorHAnsi" w:hAnsiTheme="minorHAnsi" w:cstheme="minorHAnsi"/>
                <w:b/>
                <w:sz w:val="20"/>
                <w:szCs w:val="20"/>
              </w:rPr>
              <w:t xml:space="preserve"> </w:t>
            </w:r>
          </w:p>
          <w:p w:rsidR="000C3EEA" w:rsidRPr="00714DB1" w:rsidRDefault="0059392F" w:rsidP="00C14D5D">
            <w:pPr>
              <w:rPr>
                <w:rFonts w:asciiTheme="minorHAnsi" w:hAnsiTheme="minorHAnsi" w:cstheme="minorHAnsi"/>
                <w:sz w:val="20"/>
                <w:szCs w:val="20"/>
              </w:rPr>
            </w:pPr>
            <w:r>
              <w:rPr>
                <w:rFonts w:asciiTheme="minorHAnsi" w:hAnsiTheme="minorHAnsi" w:cstheme="minorHAnsi"/>
                <w:sz w:val="20"/>
                <w:szCs w:val="20"/>
              </w:rPr>
              <w:t>Décima Avenida 1180</w:t>
            </w:r>
          </w:p>
        </w:tc>
      </w:tr>
      <w:tr w:rsidR="006C0A01" w:rsidRPr="00714DB1" w:rsidTr="00E443EB">
        <w:trPr>
          <w:trHeight w:val="14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59392F">
            <w:pPr>
              <w:rPr>
                <w:rFonts w:asciiTheme="minorHAnsi" w:hAnsiTheme="minorHAnsi" w:cstheme="minorHAnsi"/>
                <w:sz w:val="20"/>
                <w:szCs w:val="20"/>
              </w:rPr>
            </w:pPr>
            <w:r w:rsidRPr="00714DB1">
              <w:rPr>
                <w:rFonts w:asciiTheme="minorHAnsi" w:hAnsiTheme="minorHAnsi" w:cstheme="minorHAnsi"/>
                <w:b/>
                <w:sz w:val="20"/>
                <w:szCs w:val="20"/>
              </w:rPr>
              <w:t>Provincia:</w:t>
            </w:r>
            <w:r w:rsidRPr="00714DB1">
              <w:rPr>
                <w:rFonts w:asciiTheme="minorHAnsi" w:hAnsiTheme="minorHAnsi" w:cstheme="minorHAnsi"/>
                <w:sz w:val="20"/>
                <w:szCs w:val="20"/>
              </w:rPr>
              <w:t xml:space="preserve"> </w:t>
            </w:r>
            <w:r w:rsidR="0059392F">
              <w:rPr>
                <w:rFonts w:asciiTheme="minorHAnsi" w:hAnsiTheme="minorHAnsi" w:cstheme="minorHAnsi"/>
                <w:sz w:val="20"/>
                <w:szCs w:val="20"/>
              </w:rPr>
              <w:t>Santiago</w:t>
            </w:r>
          </w:p>
        </w:tc>
        <w:tc>
          <w:tcPr>
            <w:tcW w:w="2296" w:type="pct"/>
            <w:vMerge/>
            <w:tcBorders>
              <w:left w:val="single" w:sz="4" w:space="0" w:color="auto"/>
              <w:right w:val="single" w:sz="4" w:space="0" w:color="auto"/>
            </w:tcBorders>
            <w:shd w:val="clear" w:color="auto" w:fill="FFFFFF"/>
          </w:tcPr>
          <w:p w:rsidR="0097236F" w:rsidRPr="00714DB1" w:rsidRDefault="0097236F" w:rsidP="00754E77">
            <w:pPr>
              <w:ind w:left="188"/>
              <w:rPr>
                <w:rFonts w:asciiTheme="minorHAnsi" w:hAnsiTheme="minorHAnsi" w:cstheme="minorHAnsi"/>
                <w:b/>
                <w:sz w:val="20"/>
                <w:szCs w:val="20"/>
              </w:rPr>
            </w:pPr>
          </w:p>
        </w:tc>
      </w:tr>
      <w:tr w:rsidR="006C0A01" w:rsidRPr="00714DB1" w:rsidTr="00E443EB">
        <w:trPr>
          <w:trHeight w:val="21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5A0FFE">
            <w:pPr>
              <w:rPr>
                <w:rFonts w:asciiTheme="minorHAnsi" w:hAnsiTheme="minorHAnsi" w:cstheme="minorHAnsi"/>
                <w:sz w:val="20"/>
                <w:szCs w:val="20"/>
              </w:rPr>
            </w:pPr>
            <w:r w:rsidRPr="00714DB1">
              <w:rPr>
                <w:rFonts w:asciiTheme="minorHAnsi" w:hAnsiTheme="minorHAnsi" w:cstheme="minorHAnsi"/>
                <w:b/>
                <w:sz w:val="20"/>
                <w:szCs w:val="20"/>
              </w:rPr>
              <w:t xml:space="preserve">Comuna: </w:t>
            </w:r>
            <w:r w:rsidR="0059392F">
              <w:rPr>
                <w:rFonts w:asciiTheme="minorHAnsi" w:hAnsiTheme="minorHAnsi" w:cstheme="minorHAnsi"/>
                <w:sz w:val="20"/>
                <w:szCs w:val="20"/>
              </w:rPr>
              <w:t>San Miguel</w:t>
            </w:r>
          </w:p>
        </w:tc>
        <w:tc>
          <w:tcPr>
            <w:tcW w:w="2296" w:type="pct"/>
            <w:vMerge/>
            <w:tcBorders>
              <w:left w:val="single" w:sz="4" w:space="0" w:color="auto"/>
              <w:bottom w:val="single" w:sz="4" w:space="0" w:color="auto"/>
              <w:right w:val="single" w:sz="4" w:space="0" w:color="auto"/>
            </w:tcBorders>
            <w:shd w:val="clear" w:color="auto" w:fill="FFFFFF"/>
          </w:tcPr>
          <w:p w:rsidR="0097236F" w:rsidRPr="00714DB1" w:rsidRDefault="0097236F" w:rsidP="00754E77">
            <w:pPr>
              <w:ind w:left="188"/>
              <w:rPr>
                <w:rFonts w:asciiTheme="minorHAnsi" w:hAnsiTheme="minorHAnsi" w:cstheme="minorHAnsi"/>
                <w:b/>
                <w:sz w:val="20"/>
                <w:szCs w:val="20"/>
              </w:rPr>
            </w:pPr>
          </w:p>
        </w:tc>
      </w:tr>
      <w:tr w:rsidR="006C0A01" w:rsidRPr="00714DB1" w:rsidTr="00E443EB">
        <w:trPr>
          <w:trHeight w:val="40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Titular de la actividad, proyecto o fuente fiscalizada: </w:t>
            </w:r>
          </w:p>
          <w:p w:rsidR="0097236F" w:rsidRPr="00714DB1" w:rsidRDefault="0059392F" w:rsidP="00754E77">
            <w:pPr>
              <w:rPr>
                <w:rFonts w:asciiTheme="minorHAnsi" w:hAnsiTheme="minorHAnsi" w:cstheme="minorHAnsi"/>
                <w:sz w:val="20"/>
                <w:szCs w:val="20"/>
                <w:lang w:val="es-ES" w:eastAsia="es-ES"/>
              </w:rPr>
            </w:pPr>
            <w:r>
              <w:rPr>
                <w:rFonts w:asciiTheme="minorHAnsi" w:hAnsiTheme="minorHAnsi"/>
                <w:sz w:val="20"/>
                <w:szCs w:val="20"/>
              </w:rPr>
              <w:t>Constructora UPC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RUT o RUN: </w:t>
            </w:r>
          </w:p>
          <w:p w:rsidR="0097236F" w:rsidRPr="00714DB1" w:rsidRDefault="0059392F" w:rsidP="00CE4AC5">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76.207.028-6</w:t>
            </w:r>
          </w:p>
        </w:tc>
      </w:tr>
      <w:tr w:rsidR="006C0A01" w:rsidRPr="00714DB1" w:rsidTr="00E443EB">
        <w:trPr>
          <w:trHeight w:val="7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Domicilio Titular: </w:t>
            </w:r>
          </w:p>
          <w:p w:rsidR="0097236F" w:rsidRPr="00714DB1" w:rsidRDefault="0059392F" w:rsidP="00754E77">
            <w:pPr>
              <w:rPr>
                <w:rFonts w:asciiTheme="minorHAnsi" w:hAnsiTheme="minorHAnsi" w:cstheme="minorHAnsi"/>
                <w:sz w:val="20"/>
                <w:szCs w:val="20"/>
              </w:rPr>
            </w:pPr>
            <w:r>
              <w:rPr>
                <w:rFonts w:asciiTheme="minorHAnsi" w:hAnsiTheme="minorHAnsi" w:cstheme="minorHAnsi"/>
                <w:sz w:val="20"/>
                <w:szCs w:val="20"/>
              </w:rPr>
              <w:t>Décima Avenida 1180, San Miguel.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Correo electrónico: </w:t>
            </w:r>
          </w:p>
          <w:p w:rsidR="0097236F" w:rsidRPr="00714DB1" w:rsidRDefault="0059392F" w:rsidP="00754E77">
            <w:pPr>
              <w:rPr>
                <w:rFonts w:asciiTheme="minorHAnsi" w:hAnsiTheme="minorHAnsi" w:cstheme="minorHAnsi"/>
                <w:sz w:val="20"/>
                <w:szCs w:val="20"/>
              </w:rPr>
            </w:pPr>
            <w:r>
              <w:rPr>
                <w:rFonts w:asciiTheme="minorHAnsi" w:hAnsiTheme="minorHAnsi" w:cstheme="minorHAnsi"/>
                <w:sz w:val="20"/>
                <w:szCs w:val="20"/>
              </w:rPr>
              <w:t>N/I</w:t>
            </w:r>
          </w:p>
        </w:tc>
      </w:tr>
      <w:tr w:rsidR="006C0A01" w:rsidRPr="00714DB1" w:rsidTr="00E443EB">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7236F" w:rsidRPr="00714DB1" w:rsidRDefault="0097236F" w:rsidP="00754E77">
            <w:pPr>
              <w:jc w:val="left"/>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Teléfono: </w:t>
            </w:r>
          </w:p>
          <w:p w:rsidR="0097236F" w:rsidRPr="00714DB1" w:rsidRDefault="0059392F" w:rsidP="005A0FFE">
            <w:pPr>
              <w:rPr>
                <w:rFonts w:asciiTheme="minorHAnsi" w:hAnsiTheme="minorHAnsi" w:cstheme="minorHAnsi"/>
                <w:sz w:val="20"/>
                <w:szCs w:val="20"/>
              </w:rPr>
            </w:pPr>
            <w:r>
              <w:rPr>
                <w:rFonts w:asciiTheme="minorHAnsi" w:hAnsiTheme="minorHAnsi" w:cstheme="minorHAnsi"/>
                <w:sz w:val="20"/>
                <w:szCs w:val="20"/>
              </w:rPr>
              <w:t>N/I</w:t>
            </w:r>
          </w:p>
        </w:tc>
      </w:tr>
    </w:tbl>
    <w:p w:rsidR="00A641CD" w:rsidRPr="00714DB1" w:rsidRDefault="00A641CD" w:rsidP="00A641CD">
      <w:pPr>
        <w:rPr>
          <w:rFonts w:asciiTheme="minorHAnsi" w:hAnsiTheme="minorHAnsi"/>
        </w:rPr>
      </w:pPr>
      <w:bookmarkStart w:id="16" w:name="_Toc353993157"/>
      <w:bookmarkStart w:id="17" w:name="_Toc353993268"/>
      <w:bookmarkStart w:id="18" w:name="_Toc353993437"/>
      <w:bookmarkEnd w:id="16"/>
      <w:bookmarkEnd w:id="17"/>
    </w:p>
    <w:p w:rsidR="00BE094F" w:rsidRPr="00714DB1" w:rsidRDefault="00BE094F" w:rsidP="00A641CD">
      <w:pPr>
        <w:rPr>
          <w:rFonts w:asciiTheme="minorHAnsi" w:hAnsiTheme="minorHAnsi"/>
        </w:rPr>
      </w:pPr>
    </w:p>
    <w:p w:rsidR="00E443EB" w:rsidRPr="00714DB1" w:rsidRDefault="00E443EB" w:rsidP="00E443EB">
      <w:pPr>
        <w:pStyle w:val="Ttulo1"/>
      </w:pPr>
      <w:bookmarkStart w:id="19" w:name="_Toc409451531"/>
      <w:bookmarkEnd w:id="18"/>
      <w:r w:rsidRPr="00714DB1">
        <w:t>ANTECEDENTES DE LA ACTIVIDAD DE FISCALIZACIÓN</w:t>
      </w:r>
      <w:bookmarkEnd w:id="19"/>
    </w:p>
    <w:p w:rsidR="00E443EB" w:rsidRPr="00714DB1" w:rsidRDefault="00E443EB" w:rsidP="00E443EB">
      <w:pPr>
        <w:rPr>
          <w:rFonts w:asciiTheme="minorHAnsi" w:hAnsiTheme="minorHAnsi"/>
        </w:rPr>
      </w:pPr>
    </w:p>
    <w:tbl>
      <w:tblPr>
        <w:tblStyle w:val="Tablaconcuadrcula"/>
        <w:tblW w:w="5000" w:type="pct"/>
        <w:jc w:val="center"/>
        <w:tblLook w:val="04A0" w:firstRow="1" w:lastRow="0" w:firstColumn="1" w:lastColumn="0" w:noHBand="0" w:noVBand="1"/>
      </w:tblPr>
      <w:tblGrid>
        <w:gridCol w:w="2539"/>
        <w:gridCol w:w="1064"/>
        <w:gridCol w:w="304"/>
        <w:gridCol w:w="981"/>
        <w:gridCol w:w="320"/>
        <w:gridCol w:w="768"/>
        <w:gridCol w:w="320"/>
        <w:gridCol w:w="2673"/>
      </w:tblGrid>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Motivo de la Actividad de Fiscalización:</w:t>
            </w:r>
          </w:p>
        </w:tc>
        <w:tc>
          <w:tcPr>
            <w:tcW w:w="509" w:type="pct"/>
            <w:vAlign w:val="center"/>
          </w:tcPr>
          <w:p w:rsidR="00E443EB" w:rsidRPr="00714DB1" w:rsidRDefault="00E443EB" w:rsidP="00961B60">
            <w:pPr>
              <w:rPr>
                <w:rFonts w:asciiTheme="minorHAnsi" w:hAnsiTheme="minorHAnsi"/>
              </w:rPr>
            </w:pPr>
            <w:r w:rsidRPr="00714DB1">
              <w:rPr>
                <w:rFonts w:asciiTheme="minorHAnsi" w:hAnsiTheme="minorHAnsi"/>
              </w:rPr>
              <w:t>Programa:</w:t>
            </w:r>
          </w:p>
        </w:tc>
        <w:tc>
          <w:tcPr>
            <w:tcW w:w="192" w:type="pct"/>
            <w:vAlign w:val="center"/>
          </w:tcPr>
          <w:p w:rsidR="00E443EB" w:rsidRPr="00714DB1" w:rsidRDefault="00E443EB" w:rsidP="00961B60">
            <w:pPr>
              <w:rPr>
                <w:rFonts w:asciiTheme="minorHAnsi" w:hAnsiTheme="minorHAnsi"/>
              </w:rPr>
            </w:pPr>
          </w:p>
        </w:tc>
        <w:tc>
          <w:tcPr>
            <w:tcW w:w="499" w:type="pct"/>
            <w:vAlign w:val="center"/>
          </w:tcPr>
          <w:p w:rsidR="00E443EB" w:rsidRPr="00714DB1" w:rsidRDefault="00E443EB" w:rsidP="00961B60">
            <w:pPr>
              <w:rPr>
                <w:rFonts w:asciiTheme="minorHAnsi" w:hAnsiTheme="minorHAnsi"/>
              </w:rPr>
            </w:pPr>
            <w:r w:rsidRPr="00714DB1">
              <w:rPr>
                <w:rFonts w:asciiTheme="minorHAnsi" w:hAnsiTheme="minorHAnsi"/>
              </w:rPr>
              <w:t>Denuncia</w:t>
            </w:r>
          </w:p>
        </w:tc>
        <w:tc>
          <w:tcPr>
            <w:tcW w:w="200" w:type="pct"/>
            <w:vAlign w:val="center"/>
          </w:tcPr>
          <w:p w:rsidR="00E443EB" w:rsidRPr="00714DB1" w:rsidRDefault="00CE5BE1" w:rsidP="00961B60">
            <w:pPr>
              <w:rPr>
                <w:rFonts w:asciiTheme="minorHAnsi" w:hAnsiTheme="minorHAnsi"/>
              </w:rPr>
            </w:pPr>
            <w:r>
              <w:rPr>
                <w:rFonts w:asciiTheme="minorHAnsi" w:hAnsiTheme="minorHAnsi"/>
              </w:rPr>
              <w:t>X</w:t>
            </w:r>
          </w:p>
        </w:tc>
        <w:tc>
          <w:tcPr>
            <w:tcW w:w="450" w:type="pct"/>
            <w:vAlign w:val="center"/>
          </w:tcPr>
          <w:p w:rsidR="00E443EB" w:rsidRPr="00714DB1" w:rsidRDefault="00E443EB" w:rsidP="00961B60">
            <w:pPr>
              <w:rPr>
                <w:rFonts w:asciiTheme="minorHAnsi" w:hAnsiTheme="minorHAnsi"/>
              </w:rPr>
            </w:pPr>
            <w:r w:rsidRPr="00714DB1">
              <w:rPr>
                <w:rFonts w:asciiTheme="minorHAnsi" w:hAnsiTheme="minorHAnsi"/>
              </w:rPr>
              <w:t>Oficio:</w:t>
            </w:r>
          </w:p>
        </w:tc>
        <w:tc>
          <w:tcPr>
            <w:tcW w:w="200" w:type="pct"/>
            <w:vAlign w:val="center"/>
          </w:tcPr>
          <w:p w:rsidR="00E443EB" w:rsidRPr="00714DB1" w:rsidRDefault="00E443EB" w:rsidP="00961B60">
            <w:pPr>
              <w:rPr>
                <w:rFonts w:asciiTheme="minorHAnsi" w:hAnsiTheme="minorHAnsi"/>
              </w:rPr>
            </w:pPr>
          </w:p>
        </w:tc>
        <w:tc>
          <w:tcPr>
            <w:tcW w:w="1512" w:type="pct"/>
            <w:vAlign w:val="center"/>
          </w:tcPr>
          <w:p w:rsidR="00E443EB" w:rsidRPr="00714DB1" w:rsidRDefault="00E443EB" w:rsidP="00961B60">
            <w:pPr>
              <w:rPr>
                <w:rFonts w:asciiTheme="minorHAnsi" w:hAnsiTheme="minorHAnsi"/>
              </w:rPr>
            </w:pPr>
            <w:r w:rsidRPr="00714DB1">
              <w:rPr>
                <w:rFonts w:asciiTheme="minorHAnsi" w:hAnsiTheme="minorHAnsi"/>
              </w:rPr>
              <w:t>Otro:</w:t>
            </w:r>
          </w:p>
        </w:tc>
      </w:tr>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Materia Específica Objeto de la Fiscalización:</w:t>
            </w:r>
          </w:p>
        </w:tc>
        <w:tc>
          <w:tcPr>
            <w:tcW w:w="3562" w:type="pct"/>
            <w:gridSpan w:val="7"/>
            <w:vAlign w:val="center"/>
          </w:tcPr>
          <w:p w:rsidR="00E443EB" w:rsidRPr="00714DB1" w:rsidRDefault="00E2732E" w:rsidP="00961B60">
            <w:pPr>
              <w:rPr>
                <w:rFonts w:asciiTheme="minorHAnsi" w:hAnsiTheme="minorHAnsi"/>
              </w:rPr>
            </w:pPr>
            <w:r w:rsidRPr="00714DB1">
              <w:rPr>
                <w:rFonts w:asciiTheme="minorHAnsi" w:hAnsiTheme="minorHAnsi"/>
              </w:rPr>
              <w:t>Manejo de Emisiones Acústicas.</w:t>
            </w:r>
          </w:p>
        </w:tc>
      </w:tr>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Instrumentos de Gestión Ambiental que Regulan la Actividad Fiscalizada:</w:t>
            </w:r>
          </w:p>
        </w:tc>
        <w:tc>
          <w:tcPr>
            <w:tcW w:w="3562" w:type="pct"/>
            <w:gridSpan w:val="7"/>
            <w:vAlign w:val="center"/>
          </w:tcPr>
          <w:p w:rsidR="0068231C" w:rsidRPr="002C14D3" w:rsidRDefault="00E443EB" w:rsidP="00AC1EE0">
            <w:pPr>
              <w:pStyle w:val="Prrafodelista"/>
              <w:numPr>
                <w:ilvl w:val="0"/>
                <w:numId w:val="10"/>
              </w:numPr>
              <w:ind w:left="507" w:hanging="507"/>
              <w:rPr>
                <w:rFonts w:asciiTheme="minorHAnsi" w:hAnsiTheme="minorHAnsi"/>
              </w:rPr>
            </w:pPr>
            <w:r w:rsidRPr="00F16D2B">
              <w:rPr>
                <w:rFonts w:asciiTheme="minorHAnsi" w:hAnsiTheme="minorHAnsi"/>
              </w:rPr>
              <w:t xml:space="preserve">Decreto Supremo N° </w:t>
            </w:r>
            <w:r w:rsidR="00AC1EE0">
              <w:rPr>
                <w:rFonts w:asciiTheme="minorHAnsi" w:hAnsiTheme="minorHAnsi"/>
              </w:rPr>
              <w:t>146</w:t>
            </w:r>
            <w:r w:rsidRPr="00F16D2B">
              <w:rPr>
                <w:rFonts w:asciiTheme="minorHAnsi" w:hAnsiTheme="minorHAnsi"/>
              </w:rPr>
              <w:t>/</w:t>
            </w:r>
            <w:r w:rsidR="00AC1EE0">
              <w:rPr>
                <w:rFonts w:asciiTheme="minorHAnsi" w:hAnsiTheme="minorHAnsi"/>
              </w:rPr>
              <w:t>1997 MINSEGPRES, esta</w:t>
            </w:r>
            <w:r w:rsidRPr="00F16D2B">
              <w:rPr>
                <w:rFonts w:asciiTheme="minorHAnsi" w:hAnsiTheme="minorHAnsi"/>
              </w:rPr>
              <w:t>blece Norma de Emisión</w:t>
            </w:r>
            <w:r w:rsidR="00AC1EE0">
              <w:rPr>
                <w:rFonts w:asciiTheme="minorHAnsi" w:hAnsiTheme="minorHAnsi"/>
              </w:rPr>
              <w:t xml:space="preserve"> de Ruidos molestos generados por fuentes fijas</w:t>
            </w:r>
            <w:r w:rsidRPr="00F16D2B">
              <w:rPr>
                <w:rFonts w:asciiTheme="minorHAnsi" w:hAnsiTheme="minorHAnsi"/>
              </w:rPr>
              <w:t>.</w:t>
            </w:r>
          </w:p>
        </w:tc>
      </w:tr>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ID denuncia asociado a actividad</w:t>
            </w:r>
          </w:p>
        </w:tc>
        <w:tc>
          <w:tcPr>
            <w:tcW w:w="3562" w:type="pct"/>
            <w:gridSpan w:val="7"/>
            <w:vAlign w:val="center"/>
          </w:tcPr>
          <w:p w:rsidR="00E443EB" w:rsidRPr="00714DB1" w:rsidRDefault="002C14D3" w:rsidP="00961B60">
            <w:pPr>
              <w:rPr>
                <w:rFonts w:asciiTheme="minorHAnsi" w:hAnsiTheme="minorHAnsi"/>
              </w:rPr>
            </w:pPr>
            <w:r>
              <w:rPr>
                <w:rFonts w:asciiTheme="minorHAnsi" w:hAnsiTheme="minorHAnsi"/>
              </w:rPr>
              <w:t>ID 1507</w:t>
            </w:r>
          </w:p>
        </w:tc>
      </w:tr>
    </w:tbl>
    <w:p w:rsidR="00BE094F" w:rsidRPr="00714DB1" w:rsidRDefault="00BE094F">
      <w:pPr>
        <w:rPr>
          <w:rFonts w:asciiTheme="minorHAnsi" w:hAnsiTheme="minorHAnsi"/>
        </w:rPr>
      </w:pPr>
    </w:p>
    <w:p w:rsidR="00E443EB" w:rsidRPr="00714DB1" w:rsidRDefault="00BE094F" w:rsidP="00E443EB">
      <w:pPr>
        <w:pStyle w:val="Ttulo1"/>
      </w:pPr>
      <w:bookmarkStart w:id="20" w:name="_Toc409451532"/>
      <w:r w:rsidRPr="00714DB1">
        <w:t>DOCUMENTOS REVISADOS</w:t>
      </w:r>
      <w:bookmarkEnd w:id="20"/>
    </w:p>
    <w:p w:rsidR="00E443EB" w:rsidRPr="00714DB1" w:rsidRDefault="00E443EB" w:rsidP="00E443EB">
      <w:pPr>
        <w:rPr>
          <w:rFonts w:asciiTheme="minorHAnsi" w:hAnsiTheme="minorHAnsi"/>
          <w:b/>
        </w:rPr>
      </w:pPr>
    </w:p>
    <w:tbl>
      <w:tblPr>
        <w:tblStyle w:val="Tablaconcuadrcula"/>
        <w:tblW w:w="5000" w:type="pct"/>
        <w:tblLook w:val="04A0" w:firstRow="1" w:lastRow="0" w:firstColumn="1" w:lastColumn="0" w:noHBand="0" w:noVBand="1"/>
      </w:tblPr>
      <w:tblGrid>
        <w:gridCol w:w="417"/>
        <w:gridCol w:w="5804"/>
        <w:gridCol w:w="1321"/>
        <w:gridCol w:w="1427"/>
      </w:tblGrid>
      <w:tr w:rsidR="00E443EB" w:rsidRPr="00714DB1" w:rsidTr="00E2732E">
        <w:trPr>
          <w:trHeight w:val="395"/>
        </w:trPr>
        <w:tc>
          <w:tcPr>
            <w:tcW w:w="231"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N°</w:t>
            </w:r>
          </w:p>
        </w:tc>
        <w:tc>
          <w:tcPr>
            <w:tcW w:w="3236"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Nombre Documento</w:t>
            </w:r>
          </w:p>
        </w:tc>
        <w:tc>
          <w:tcPr>
            <w:tcW w:w="737"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Fecha Documento</w:t>
            </w:r>
          </w:p>
        </w:tc>
        <w:tc>
          <w:tcPr>
            <w:tcW w:w="797"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Periodo que reporta</w:t>
            </w:r>
          </w:p>
        </w:tc>
      </w:tr>
      <w:tr w:rsidR="00E443EB" w:rsidRPr="00714DB1" w:rsidTr="00E2732E">
        <w:tc>
          <w:tcPr>
            <w:tcW w:w="231" w:type="pct"/>
            <w:vAlign w:val="center"/>
          </w:tcPr>
          <w:p w:rsidR="00E443EB" w:rsidRPr="00714DB1" w:rsidRDefault="00E2732E" w:rsidP="00961B60">
            <w:pPr>
              <w:widowControl w:val="0"/>
              <w:overflowPunct w:val="0"/>
              <w:autoSpaceDE w:val="0"/>
              <w:autoSpaceDN w:val="0"/>
              <w:adjustRightInd w:val="0"/>
              <w:jc w:val="center"/>
              <w:rPr>
                <w:rFonts w:asciiTheme="minorHAnsi" w:hAnsiTheme="minorHAnsi" w:cstheme="minorHAnsi"/>
                <w:iCs/>
              </w:rPr>
            </w:pPr>
            <w:r w:rsidRPr="00714DB1">
              <w:rPr>
                <w:rFonts w:asciiTheme="minorHAnsi" w:hAnsiTheme="minorHAnsi" w:cstheme="minorHAnsi"/>
                <w:iCs/>
              </w:rPr>
              <w:t>1</w:t>
            </w:r>
          </w:p>
        </w:tc>
        <w:tc>
          <w:tcPr>
            <w:tcW w:w="3236" w:type="pct"/>
            <w:vAlign w:val="center"/>
          </w:tcPr>
          <w:p w:rsidR="00E443EB" w:rsidRPr="00714DB1" w:rsidRDefault="00E2732E" w:rsidP="00AC1EE0">
            <w:pPr>
              <w:rPr>
                <w:rFonts w:asciiTheme="minorHAnsi" w:hAnsiTheme="minorHAnsi"/>
              </w:rPr>
            </w:pPr>
            <w:r w:rsidRPr="00714DB1">
              <w:rPr>
                <w:rFonts w:asciiTheme="minorHAnsi" w:hAnsiTheme="minorHAnsi"/>
              </w:rPr>
              <w:t>Informe de Evaluaci</w:t>
            </w:r>
            <w:r w:rsidR="002C14D3">
              <w:rPr>
                <w:rFonts w:asciiTheme="minorHAnsi" w:hAnsiTheme="minorHAnsi"/>
              </w:rPr>
              <w:t>ón de Ruido según D</w:t>
            </w:r>
            <w:r w:rsidR="00AC1EE0">
              <w:rPr>
                <w:rFonts w:asciiTheme="minorHAnsi" w:hAnsiTheme="minorHAnsi"/>
              </w:rPr>
              <w:t>.</w:t>
            </w:r>
            <w:r w:rsidR="002C14D3">
              <w:rPr>
                <w:rFonts w:asciiTheme="minorHAnsi" w:hAnsiTheme="minorHAnsi"/>
              </w:rPr>
              <w:t>S</w:t>
            </w:r>
            <w:r w:rsidR="00AC1EE0">
              <w:rPr>
                <w:rFonts w:asciiTheme="minorHAnsi" w:hAnsiTheme="minorHAnsi"/>
              </w:rPr>
              <w:t>.</w:t>
            </w:r>
            <w:r w:rsidR="002C14D3">
              <w:rPr>
                <w:rFonts w:asciiTheme="minorHAnsi" w:hAnsiTheme="minorHAnsi"/>
              </w:rPr>
              <w:t xml:space="preserve"> </w:t>
            </w:r>
            <w:r w:rsidR="00AC1EE0">
              <w:rPr>
                <w:rFonts w:asciiTheme="minorHAnsi" w:hAnsiTheme="minorHAnsi"/>
              </w:rPr>
              <w:t>N° 146/1997 MINSEGPRES P</w:t>
            </w:r>
            <w:r w:rsidR="002C14D3">
              <w:rPr>
                <w:rFonts w:asciiTheme="minorHAnsi" w:hAnsiTheme="minorHAnsi"/>
              </w:rPr>
              <w:t>lanta de Edificio en construcción.</w:t>
            </w:r>
          </w:p>
        </w:tc>
        <w:tc>
          <w:tcPr>
            <w:tcW w:w="737" w:type="pct"/>
            <w:vAlign w:val="center"/>
          </w:tcPr>
          <w:p w:rsidR="00E443EB" w:rsidRPr="00714DB1" w:rsidRDefault="002C14D3" w:rsidP="00961B60">
            <w:pPr>
              <w:jc w:val="center"/>
              <w:rPr>
                <w:rFonts w:asciiTheme="minorHAnsi" w:hAnsiTheme="minorHAnsi"/>
              </w:rPr>
            </w:pPr>
            <w:r>
              <w:rPr>
                <w:rFonts w:asciiTheme="minorHAnsi" w:hAnsiTheme="minorHAnsi" w:cstheme="minorHAnsi"/>
                <w:iCs/>
              </w:rPr>
              <w:t>Enero</w:t>
            </w:r>
            <w:r w:rsidR="00E2732E" w:rsidRPr="00714DB1">
              <w:rPr>
                <w:rFonts w:asciiTheme="minorHAnsi" w:hAnsiTheme="minorHAnsi" w:cstheme="minorHAnsi"/>
                <w:iCs/>
              </w:rPr>
              <w:t xml:space="preserve"> 2014</w:t>
            </w:r>
          </w:p>
        </w:tc>
        <w:tc>
          <w:tcPr>
            <w:tcW w:w="797" w:type="pct"/>
            <w:vAlign w:val="center"/>
          </w:tcPr>
          <w:p w:rsidR="00E443EB" w:rsidRPr="00714DB1" w:rsidRDefault="002C14D3" w:rsidP="00961B60">
            <w:pPr>
              <w:jc w:val="center"/>
              <w:rPr>
                <w:rFonts w:asciiTheme="minorHAnsi" w:hAnsiTheme="minorHAnsi"/>
              </w:rPr>
            </w:pPr>
            <w:r>
              <w:rPr>
                <w:rFonts w:asciiTheme="minorHAnsi" w:hAnsiTheme="minorHAnsi" w:cstheme="minorHAnsi"/>
                <w:iCs/>
              </w:rPr>
              <w:t>Enero</w:t>
            </w:r>
            <w:r w:rsidR="00E2732E" w:rsidRPr="00714DB1">
              <w:rPr>
                <w:rFonts w:asciiTheme="minorHAnsi" w:hAnsiTheme="minorHAnsi" w:cstheme="minorHAnsi"/>
                <w:iCs/>
              </w:rPr>
              <w:t xml:space="preserve"> 2014</w:t>
            </w:r>
          </w:p>
        </w:tc>
      </w:tr>
    </w:tbl>
    <w:p w:rsidR="00260FB1" w:rsidRDefault="00260FB1">
      <w:pPr>
        <w:rPr>
          <w:rFonts w:asciiTheme="minorHAnsi" w:hAnsiTheme="minorHAnsi"/>
        </w:rPr>
      </w:pPr>
    </w:p>
    <w:p w:rsidR="00260FB1" w:rsidRDefault="00260FB1">
      <w:pPr>
        <w:rPr>
          <w:rFonts w:asciiTheme="minorHAnsi" w:hAnsiTheme="minorHAnsi"/>
        </w:rPr>
      </w:pPr>
    </w:p>
    <w:p w:rsidR="00260FB1" w:rsidRDefault="00260FB1">
      <w:pPr>
        <w:rPr>
          <w:rFonts w:asciiTheme="minorHAnsi" w:hAnsiTheme="minorHAnsi"/>
        </w:rPr>
        <w:sectPr w:rsidR="00260FB1" w:rsidSect="00ED513A">
          <w:headerReference w:type="even" r:id="rId20"/>
          <w:headerReference w:type="default" r:id="rId21"/>
          <w:headerReference w:type="first" r:id="rId22"/>
          <w:footerReference w:type="first" r:id="rId23"/>
          <w:pgSz w:w="12240" w:h="15840"/>
          <w:pgMar w:top="1418" w:right="1701" w:bottom="1671" w:left="1560" w:header="708" w:footer="708" w:gutter="0"/>
          <w:cols w:space="708"/>
          <w:docGrid w:linePitch="360"/>
        </w:sectPr>
      </w:pPr>
    </w:p>
    <w:p w:rsidR="008B5520" w:rsidRPr="00714DB1" w:rsidRDefault="008962F9" w:rsidP="00236DCA">
      <w:pPr>
        <w:pStyle w:val="Ttulo1"/>
        <w:ind w:left="567" w:hanging="567"/>
      </w:pPr>
      <w:bookmarkStart w:id="21" w:name="_Toc350262531"/>
      <w:bookmarkStart w:id="22" w:name="_Toc350262532"/>
      <w:bookmarkStart w:id="23" w:name="_Toc352928393"/>
      <w:bookmarkStart w:id="24" w:name="_Toc353993069"/>
      <w:bookmarkStart w:id="25" w:name="_Toc353993122"/>
      <w:bookmarkStart w:id="26" w:name="_Toc353993159"/>
      <w:bookmarkStart w:id="27" w:name="_Toc353993246"/>
      <w:bookmarkStart w:id="28" w:name="_Toc353993270"/>
      <w:bookmarkStart w:id="29" w:name="_Toc353993439"/>
      <w:bookmarkStart w:id="30" w:name="_Toc409451533"/>
      <w:bookmarkEnd w:id="21"/>
      <w:bookmarkEnd w:id="22"/>
      <w:bookmarkEnd w:id="23"/>
      <w:bookmarkEnd w:id="24"/>
      <w:bookmarkEnd w:id="25"/>
      <w:bookmarkEnd w:id="26"/>
      <w:bookmarkEnd w:id="27"/>
      <w:bookmarkEnd w:id="28"/>
      <w:bookmarkEnd w:id="29"/>
      <w:r w:rsidRPr="00714DB1">
        <w:lastRenderedPageBreak/>
        <w:t>HECHOS CONSTATADOS</w:t>
      </w:r>
      <w:bookmarkEnd w:id="30"/>
    </w:p>
    <w:p w:rsidR="0068231C" w:rsidRPr="00714DB1" w:rsidRDefault="0068231C" w:rsidP="00225FA2">
      <w:pPr>
        <w:pStyle w:val="Ttulo1"/>
        <w:numPr>
          <w:ilvl w:val="1"/>
          <w:numId w:val="3"/>
        </w:numPr>
      </w:pPr>
      <w:bookmarkStart w:id="31" w:name="_Toc408327512"/>
      <w:bookmarkStart w:id="32" w:name="_Toc409451534"/>
      <w:r w:rsidRPr="00714DB1">
        <w:t>Manejo de Emisiones Acústicas</w:t>
      </w:r>
      <w:bookmarkEnd w:id="31"/>
      <w:bookmarkEnd w:id="32"/>
    </w:p>
    <w:p w:rsidR="0068231C" w:rsidRPr="00714DB1" w:rsidRDefault="0068231C" w:rsidP="0068231C">
      <w:pPr>
        <w:rPr>
          <w:rFonts w:asciiTheme="minorHAnsi" w:hAnsiTheme="minorHAnsi"/>
        </w:rPr>
      </w:pPr>
    </w:p>
    <w:tbl>
      <w:tblPr>
        <w:tblStyle w:val="Tablaconcuadrcula"/>
        <w:tblW w:w="5000" w:type="pct"/>
        <w:tblLook w:val="04A0" w:firstRow="1" w:lastRow="0" w:firstColumn="1" w:lastColumn="0" w:noHBand="0" w:noVBand="1"/>
      </w:tblPr>
      <w:tblGrid>
        <w:gridCol w:w="592"/>
        <w:gridCol w:w="4808"/>
        <w:gridCol w:w="7341"/>
      </w:tblGrid>
      <w:tr w:rsidR="006C0A01" w:rsidRPr="00714DB1" w:rsidTr="00260FB1">
        <w:trPr>
          <w:trHeight w:val="333"/>
          <w:tblHeader/>
        </w:trPr>
        <w:tc>
          <w:tcPr>
            <w:tcW w:w="232" w:type="pct"/>
            <w:tcBorders>
              <w:bottom w:val="single" w:sz="4" w:space="0" w:color="auto"/>
            </w:tcBorders>
            <w:shd w:val="clear" w:color="auto" w:fill="D9D9D9" w:themeFill="background1" w:themeFillShade="D9"/>
            <w:vAlign w:val="center"/>
          </w:tcPr>
          <w:p w:rsidR="00D83FDA" w:rsidRPr="00714DB1" w:rsidRDefault="0021714C" w:rsidP="0021714C">
            <w:pPr>
              <w:jc w:val="center"/>
              <w:rPr>
                <w:rFonts w:asciiTheme="minorHAnsi" w:hAnsiTheme="minorHAnsi" w:cstheme="minorHAnsi"/>
                <w:b/>
              </w:rPr>
            </w:pPr>
            <w:r w:rsidRPr="00714DB1">
              <w:rPr>
                <w:rFonts w:asciiTheme="minorHAnsi" w:hAnsiTheme="minorHAnsi" w:cstheme="minorHAnsi"/>
                <w:b/>
              </w:rPr>
              <w:t>N°</w:t>
            </w:r>
          </w:p>
        </w:tc>
        <w:tc>
          <w:tcPr>
            <w:tcW w:w="1887" w:type="pct"/>
            <w:tcBorders>
              <w:bottom w:val="single" w:sz="4" w:space="0" w:color="auto"/>
            </w:tcBorders>
            <w:shd w:val="clear" w:color="auto" w:fill="D9D9D9" w:themeFill="background1" w:themeFillShade="D9"/>
            <w:vAlign w:val="center"/>
          </w:tcPr>
          <w:p w:rsidR="00D83FDA" w:rsidRPr="00714DB1" w:rsidRDefault="00D83FDA" w:rsidP="00077C86">
            <w:pPr>
              <w:jc w:val="center"/>
              <w:rPr>
                <w:rFonts w:asciiTheme="minorHAnsi" w:hAnsiTheme="minorHAnsi" w:cstheme="minorHAnsi"/>
                <w:b/>
              </w:rPr>
            </w:pPr>
            <w:r w:rsidRPr="00714DB1">
              <w:rPr>
                <w:rFonts w:asciiTheme="minorHAnsi" w:hAnsiTheme="minorHAnsi" w:cstheme="minorHAnsi"/>
                <w:b/>
              </w:rPr>
              <w:t>Exigencia Asociada</w:t>
            </w:r>
          </w:p>
        </w:tc>
        <w:tc>
          <w:tcPr>
            <w:tcW w:w="2881" w:type="pct"/>
            <w:tcBorders>
              <w:bottom w:val="single" w:sz="4" w:space="0" w:color="auto"/>
            </w:tcBorders>
            <w:shd w:val="clear" w:color="auto" w:fill="D9D9D9" w:themeFill="background1" w:themeFillShade="D9"/>
            <w:vAlign w:val="center"/>
          </w:tcPr>
          <w:p w:rsidR="00D83FDA" w:rsidRPr="00714DB1" w:rsidRDefault="00D83FDA" w:rsidP="00077C86">
            <w:pPr>
              <w:jc w:val="center"/>
              <w:rPr>
                <w:rFonts w:asciiTheme="minorHAnsi" w:hAnsiTheme="minorHAnsi" w:cstheme="minorHAnsi"/>
                <w:b/>
              </w:rPr>
            </w:pPr>
            <w:r w:rsidRPr="00714DB1">
              <w:rPr>
                <w:rFonts w:asciiTheme="minorHAnsi" w:hAnsiTheme="minorHAnsi" w:cstheme="minorHAnsi"/>
                <w:b/>
              </w:rPr>
              <w:t>Hec</w:t>
            </w:r>
            <w:r w:rsidR="008059D4" w:rsidRPr="00714DB1">
              <w:rPr>
                <w:rFonts w:asciiTheme="minorHAnsi" w:hAnsiTheme="minorHAnsi" w:cstheme="minorHAnsi"/>
                <w:b/>
              </w:rPr>
              <w:t>ho(s) Constatado(s) o Resultado</w:t>
            </w:r>
            <w:r w:rsidRPr="00714DB1">
              <w:rPr>
                <w:rFonts w:asciiTheme="minorHAnsi" w:hAnsiTheme="minorHAnsi" w:cstheme="minorHAnsi"/>
                <w:b/>
              </w:rPr>
              <w:t>(s) Obtenidos :</w:t>
            </w:r>
          </w:p>
        </w:tc>
      </w:tr>
      <w:tr w:rsidR="006C0A01" w:rsidRPr="00714DB1" w:rsidTr="00260FB1">
        <w:trPr>
          <w:trHeight w:val="6301"/>
        </w:trPr>
        <w:tc>
          <w:tcPr>
            <w:tcW w:w="232" w:type="pct"/>
            <w:vAlign w:val="center"/>
          </w:tcPr>
          <w:p w:rsidR="0021714C" w:rsidRPr="00714DB1" w:rsidRDefault="0021714C" w:rsidP="0021714C">
            <w:pPr>
              <w:widowControl w:val="0"/>
              <w:overflowPunct w:val="0"/>
              <w:autoSpaceDE w:val="0"/>
              <w:autoSpaceDN w:val="0"/>
              <w:adjustRightInd w:val="0"/>
              <w:jc w:val="center"/>
              <w:rPr>
                <w:rFonts w:asciiTheme="minorHAnsi" w:hAnsiTheme="minorHAnsi" w:cstheme="minorHAnsi"/>
                <w:iCs/>
              </w:rPr>
            </w:pPr>
            <w:r w:rsidRPr="00714DB1">
              <w:rPr>
                <w:rFonts w:asciiTheme="minorHAnsi" w:hAnsiTheme="minorHAnsi" w:cstheme="minorHAnsi"/>
                <w:iCs/>
              </w:rPr>
              <w:t>1</w:t>
            </w:r>
          </w:p>
        </w:tc>
        <w:tc>
          <w:tcPr>
            <w:tcW w:w="1887" w:type="pct"/>
            <w:vAlign w:val="center"/>
          </w:tcPr>
          <w:p w:rsidR="00C2342F" w:rsidRPr="00C2342F" w:rsidRDefault="00C2342F" w:rsidP="002C14D3">
            <w:pPr>
              <w:pStyle w:val="Prrafodelista"/>
              <w:widowControl w:val="0"/>
              <w:numPr>
                <w:ilvl w:val="0"/>
                <w:numId w:val="8"/>
              </w:numPr>
              <w:overflowPunct w:val="0"/>
              <w:autoSpaceDE w:val="0"/>
              <w:autoSpaceDN w:val="0"/>
              <w:adjustRightInd w:val="0"/>
              <w:ind w:left="-1" w:firstLine="0"/>
              <w:rPr>
                <w:rFonts w:asciiTheme="minorHAnsi" w:hAnsiTheme="minorHAnsi" w:cstheme="minorHAnsi"/>
                <w:b/>
                <w:iCs/>
              </w:rPr>
            </w:pPr>
            <w:r w:rsidRPr="00C2342F">
              <w:rPr>
                <w:rFonts w:asciiTheme="minorHAnsi" w:hAnsiTheme="minorHAnsi"/>
                <w:b/>
              </w:rPr>
              <w:t>Decreto Supremo N° 146 de 1997 del Ministerio de Secretaría General de la Presidencia, que establece Norma de Emisión de Ruidos Molestos Generados por Fuentes Fijas.</w:t>
            </w:r>
          </w:p>
          <w:p w:rsidR="00C2342F" w:rsidRDefault="00C2342F" w:rsidP="002C14D3">
            <w:pPr>
              <w:widowControl w:val="0"/>
              <w:overflowPunct w:val="0"/>
              <w:autoSpaceDE w:val="0"/>
              <w:autoSpaceDN w:val="0"/>
              <w:adjustRightInd w:val="0"/>
              <w:rPr>
                <w:rFonts w:asciiTheme="minorHAnsi" w:hAnsiTheme="minorHAnsi"/>
              </w:rPr>
            </w:pPr>
          </w:p>
          <w:p w:rsidR="00C2342F" w:rsidRDefault="00C2342F" w:rsidP="00C2342F">
            <w:pPr>
              <w:rPr>
                <w:rFonts w:asciiTheme="minorHAnsi" w:hAnsiTheme="minorHAnsi"/>
              </w:rPr>
            </w:pPr>
            <w:r>
              <w:rPr>
                <w:rFonts w:asciiTheme="minorHAnsi" w:hAnsiTheme="minorHAnsi"/>
                <w:b/>
              </w:rPr>
              <w:t>Artículo 4</w:t>
            </w:r>
            <w:r w:rsidRPr="004F2AE9">
              <w:rPr>
                <w:rFonts w:asciiTheme="minorHAnsi" w:hAnsiTheme="minorHAnsi"/>
                <w:b/>
              </w:rPr>
              <w:t>°</w:t>
            </w:r>
            <w:r w:rsidR="00430210">
              <w:rPr>
                <w:rFonts w:asciiTheme="minorHAnsi" w:hAnsiTheme="minorHAnsi"/>
              </w:rPr>
              <w:t xml:space="preserve"> .- </w:t>
            </w:r>
            <w:r>
              <w:rPr>
                <w:rFonts w:asciiTheme="minorHAnsi" w:hAnsiTheme="minorHAnsi"/>
              </w:rPr>
              <w:t>Los niveles de presión sonora corregidos que se obtengan de la emisión de una fuente fija emisora de ruido, medidos en el lugar donde se encuentre el receptor, no podrán exceder los valores que se fijan a continuación:</w:t>
            </w:r>
          </w:p>
          <w:p w:rsidR="00C2342F" w:rsidRDefault="00C2342F" w:rsidP="00C2342F">
            <w:pPr>
              <w:rPr>
                <w:rFonts w:asciiTheme="minorHAnsi" w:hAnsiTheme="minorHAnsi"/>
              </w:rPr>
            </w:pPr>
          </w:p>
          <w:p w:rsidR="00C2342F" w:rsidRDefault="00C2342F" w:rsidP="00C2342F">
            <w:pPr>
              <w:rPr>
                <w:rFonts w:asciiTheme="minorHAnsi" w:hAnsiTheme="minorHAnsi"/>
              </w:rPr>
            </w:pPr>
            <w:r>
              <w:rPr>
                <w:rFonts w:asciiTheme="minorHAnsi" w:hAnsiTheme="minorHAnsi"/>
              </w:rPr>
              <w:t>Niveles Máximos Permisibles de Presión Sonora Corregidos (NPC) en dB(A) Lento.</w:t>
            </w:r>
          </w:p>
          <w:p w:rsidR="00C2342F" w:rsidRDefault="00C2342F" w:rsidP="00C2342F">
            <w:pPr>
              <w:rPr>
                <w:rFonts w:asciiTheme="minorHAnsi" w:hAnsiTheme="minorHAnsi"/>
              </w:rPr>
            </w:pPr>
          </w:p>
          <w:tbl>
            <w:tblPr>
              <w:tblStyle w:val="Tablaconcuadrcula"/>
              <w:tblW w:w="0" w:type="auto"/>
              <w:tblLook w:val="04A0" w:firstRow="1" w:lastRow="0" w:firstColumn="1" w:lastColumn="0" w:noHBand="0" w:noVBand="1"/>
            </w:tblPr>
            <w:tblGrid>
              <w:gridCol w:w="1548"/>
              <w:gridCol w:w="1570"/>
              <w:gridCol w:w="1464"/>
            </w:tblGrid>
            <w:tr w:rsidR="00357BA3" w:rsidRPr="00213417" w:rsidTr="00357BA3">
              <w:tc>
                <w:tcPr>
                  <w:tcW w:w="1579" w:type="dxa"/>
                  <w:shd w:val="clear" w:color="auto" w:fill="D9D9D9" w:themeFill="background1" w:themeFillShade="D9"/>
                </w:tcPr>
                <w:p w:rsidR="00357BA3" w:rsidRPr="00213417" w:rsidRDefault="00357BA3" w:rsidP="00961B60">
                  <w:pPr>
                    <w:jc w:val="center"/>
                    <w:rPr>
                      <w:rFonts w:asciiTheme="minorHAnsi" w:hAnsiTheme="minorHAnsi"/>
                      <w:b/>
                    </w:rPr>
                  </w:pPr>
                  <w:r w:rsidRPr="00213417">
                    <w:rPr>
                      <w:rFonts w:asciiTheme="minorHAnsi" w:hAnsiTheme="minorHAnsi"/>
                      <w:b/>
                    </w:rPr>
                    <w:t>Zona</w:t>
                  </w:r>
                </w:p>
              </w:tc>
              <w:tc>
                <w:tcPr>
                  <w:tcW w:w="1599" w:type="dxa"/>
                  <w:shd w:val="clear" w:color="auto" w:fill="D9D9D9" w:themeFill="background1" w:themeFillShade="D9"/>
                </w:tcPr>
                <w:p w:rsidR="00357BA3" w:rsidRPr="00213417" w:rsidRDefault="00357BA3" w:rsidP="00961B60">
                  <w:pPr>
                    <w:jc w:val="center"/>
                    <w:rPr>
                      <w:rFonts w:asciiTheme="minorHAnsi" w:hAnsiTheme="minorHAnsi"/>
                      <w:b/>
                    </w:rPr>
                  </w:pPr>
                  <w:r w:rsidRPr="00213417">
                    <w:rPr>
                      <w:rFonts w:asciiTheme="minorHAnsi" w:hAnsiTheme="minorHAnsi"/>
                      <w:b/>
                    </w:rPr>
                    <w:t>De 7 a 21 horas</w:t>
                  </w:r>
                  <w:r>
                    <w:rPr>
                      <w:rFonts w:asciiTheme="minorHAnsi" w:hAnsiTheme="minorHAnsi"/>
                      <w:b/>
                    </w:rPr>
                    <w:t xml:space="preserve"> [dBA]</w:t>
                  </w:r>
                </w:p>
              </w:tc>
              <w:tc>
                <w:tcPr>
                  <w:tcW w:w="1490" w:type="dxa"/>
                  <w:shd w:val="clear" w:color="auto" w:fill="D9D9D9" w:themeFill="background1" w:themeFillShade="D9"/>
                </w:tcPr>
                <w:p w:rsidR="00357BA3" w:rsidRPr="00213417" w:rsidRDefault="00357BA3" w:rsidP="00357BA3">
                  <w:pPr>
                    <w:jc w:val="center"/>
                    <w:rPr>
                      <w:rFonts w:asciiTheme="minorHAnsi" w:hAnsiTheme="minorHAnsi"/>
                      <w:b/>
                    </w:rPr>
                  </w:pPr>
                  <w:r w:rsidRPr="00213417">
                    <w:rPr>
                      <w:rFonts w:asciiTheme="minorHAnsi" w:hAnsiTheme="minorHAnsi"/>
                      <w:b/>
                    </w:rPr>
                    <w:t xml:space="preserve">De 21 </w:t>
                  </w:r>
                  <w:r>
                    <w:rPr>
                      <w:rFonts w:asciiTheme="minorHAnsi" w:hAnsiTheme="minorHAnsi"/>
                      <w:b/>
                    </w:rPr>
                    <w:t xml:space="preserve">a 7 </w:t>
                  </w:r>
                  <w:r w:rsidRPr="00213417">
                    <w:rPr>
                      <w:rFonts w:asciiTheme="minorHAnsi" w:hAnsiTheme="minorHAnsi"/>
                      <w:b/>
                    </w:rPr>
                    <w:t>horas</w:t>
                  </w:r>
                  <w:r>
                    <w:rPr>
                      <w:rFonts w:asciiTheme="minorHAnsi" w:hAnsiTheme="minorHAnsi"/>
                      <w:b/>
                    </w:rPr>
                    <w:t xml:space="preserve"> [dBA]</w:t>
                  </w:r>
                </w:p>
              </w:tc>
            </w:tr>
            <w:tr w:rsidR="00357BA3" w:rsidTr="00357BA3">
              <w:tc>
                <w:tcPr>
                  <w:tcW w:w="1579" w:type="dxa"/>
                </w:tcPr>
                <w:p w:rsidR="00357BA3" w:rsidRDefault="00357BA3" w:rsidP="00961B60">
                  <w:pPr>
                    <w:jc w:val="center"/>
                    <w:rPr>
                      <w:rFonts w:asciiTheme="minorHAnsi" w:hAnsiTheme="minorHAnsi"/>
                    </w:rPr>
                  </w:pPr>
                  <w:r>
                    <w:rPr>
                      <w:rFonts w:asciiTheme="minorHAnsi" w:hAnsiTheme="minorHAnsi"/>
                    </w:rPr>
                    <w:t>Zona II</w:t>
                  </w:r>
                </w:p>
              </w:tc>
              <w:tc>
                <w:tcPr>
                  <w:tcW w:w="1599" w:type="dxa"/>
                </w:tcPr>
                <w:p w:rsidR="00357BA3" w:rsidRDefault="00357BA3" w:rsidP="00961B60">
                  <w:pPr>
                    <w:jc w:val="center"/>
                    <w:rPr>
                      <w:rFonts w:asciiTheme="minorHAnsi" w:hAnsiTheme="minorHAnsi"/>
                    </w:rPr>
                  </w:pPr>
                  <w:r>
                    <w:rPr>
                      <w:rFonts w:asciiTheme="minorHAnsi" w:hAnsiTheme="minorHAnsi"/>
                    </w:rPr>
                    <w:t>60</w:t>
                  </w:r>
                </w:p>
              </w:tc>
              <w:tc>
                <w:tcPr>
                  <w:tcW w:w="1490" w:type="dxa"/>
                </w:tcPr>
                <w:p w:rsidR="00357BA3" w:rsidRDefault="00357BA3" w:rsidP="00961B60">
                  <w:pPr>
                    <w:jc w:val="center"/>
                    <w:rPr>
                      <w:rFonts w:asciiTheme="minorHAnsi" w:hAnsiTheme="minorHAnsi"/>
                    </w:rPr>
                  </w:pPr>
                  <w:r>
                    <w:rPr>
                      <w:rFonts w:asciiTheme="minorHAnsi" w:hAnsiTheme="minorHAnsi"/>
                    </w:rPr>
                    <w:t>50</w:t>
                  </w:r>
                </w:p>
              </w:tc>
            </w:tr>
          </w:tbl>
          <w:p w:rsidR="00C2342F" w:rsidRPr="00714DB1" w:rsidRDefault="00C2342F" w:rsidP="002C14D3">
            <w:pPr>
              <w:widowControl w:val="0"/>
              <w:overflowPunct w:val="0"/>
              <w:autoSpaceDE w:val="0"/>
              <w:autoSpaceDN w:val="0"/>
              <w:adjustRightInd w:val="0"/>
              <w:rPr>
                <w:rFonts w:asciiTheme="minorHAnsi" w:hAnsiTheme="minorHAnsi" w:cstheme="minorHAnsi"/>
                <w:iCs/>
              </w:rPr>
            </w:pPr>
          </w:p>
        </w:tc>
        <w:tc>
          <w:tcPr>
            <w:tcW w:w="2881" w:type="pct"/>
            <w:vAlign w:val="center"/>
          </w:tcPr>
          <w:p w:rsidR="002C14D3" w:rsidRDefault="00B833DE"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Mediante </w:t>
            </w:r>
            <w:r w:rsidR="00625CD2">
              <w:rPr>
                <w:rFonts w:asciiTheme="minorHAnsi" w:hAnsiTheme="minorHAnsi" w:cstheme="minorHAnsi"/>
                <w:iCs/>
              </w:rPr>
              <w:t>el m</w:t>
            </w:r>
            <w:r w:rsidRPr="00714DB1">
              <w:rPr>
                <w:rFonts w:asciiTheme="minorHAnsi" w:hAnsiTheme="minorHAnsi" w:cstheme="minorHAnsi"/>
                <w:iCs/>
              </w:rPr>
              <w:t>emo</w:t>
            </w:r>
            <w:r w:rsidR="00625CD2">
              <w:rPr>
                <w:rFonts w:asciiTheme="minorHAnsi" w:hAnsiTheme="minorHAnsi" w:cstheme="minorHAnsi"/>
                <w:iCs/>
              </w:rPr>
              <w:t>rándum</w:t>
            </w:r>
            <w:r>
              <w:rPr>
                <w:rFonts w:asciiTheme="minorHAnsi" w:hAnsiTheme="minorHAnsi" w:cstheme="minorHAnsi"/>
                <w:iCs/>
              </w:rPr>
              <w:t xml:space="preserve"> D.S.C. N° </w:t>
            </w:r>
            <w:r w:rsidR="002C14D3">
              <w:rPr>
                <w:rFonts w:asciiTheme="minorHAnsi" w:hAnsiTheme="minorHAnsi" w:cstheme="minorHAnsi"/>
                <w:iCs/>
              </w:rPr>
              <w:t>272</w:t>
            </w:r>
            <w:r w:rsidRPr="00714DB1">
              <w:rPr>
                <w:rFonts w:asciiTheme="minorHAnsi" w:hAnsiTheme="minorHAnsi" w:cstheme="minorHAnsi"/>
                <w:iCs/>
              </w:rPr>
              <w:t>/2014</w:t>
            </w:r>
            <w:r w:rsidR="00625CD2">
              <w:rPr>
                <w:rFonts w:asciiTheme="minorHAnsi" w:hAnsiTheme="minorHAnsi" w:cstheme="minorHAnsi"/>
                <w:iCs/>
              </w:rPr>
              <w:t>, del 14 de agosto de 2014</w:t>
            </w:r>
            <w:r>
              <w:rPr>
                <w:rFonts w:asciiTheme="minorHAnsi" w:hAnsiTheme="minorHAnsi" w:cstheme="minorHAnsi"/>
                <w:iCs/>
              </w:rPr>
              <w:t xml:space="preserve">, la </w:t>
            </w:r>
            <w:r w:rsidRPr="00714DB1">
              <w:rPr>
                <w:rFonts w:asciiTheme="minorHAnsi" w:hAnsiTheme="minorHAnsi" w:cstheme="minorHAnsi"/>
                <w:iCs/>
              </w:rPr>
              <w:t>División de Sanción y Cumplimiento</w:t>
            </w:r>
            <w:r>
              <w:rPr>
                <w:rFonts w:asciiTheme="minorHAnsi" w:hAnsiTheme="minorHAnsi" w:cstheme="minorHAnsi"/>
                <w:iCs/>
              </w:rPr>
              <w:t xml:space="preserve"> solicita a División de Fiscalización, la revisión del</w:t>
            </w:r>
            <w:r w:rsidR="009D072B" w:rsidRPr="00714DB1">
              <w:rPr>
                <w:rFonts w:asciiTheme="minorHAnsi" w:hAnsiTheme="minorHAnsi" w:cstheme="minorHAnsi"/>
                <w:iCs/>
              </w:rPr>
              <w:t xml:space="preserve"> informe enviado</w:t>
            </w:r>
            <w:r w:rsidR="00F0116D">
              <w:rPr>
                <w:rFonts w:asciiTheme="minorHAnsi" w:hAnsiTheme="minorHAnsi" w:cstheme="minorHAnsi"/>
                <w:iCs/>
              </w:rPr>
              <w:t xml:space="preserve"> por </w:t>
            </w:r>
            <w:r w:rsidR="002C14D3">
              <w:rPr>
                <w:rFonts w:asciiTheme="minorHAnsi" w:hAnsiTheme="minorHAnsi" w:cstheme="minorHAnsi"/>
                <w:iCs/>
              </w:rPr>
              <w:t xml:space="preserve">Giovanni Bernini como parte de su denuncia en contra de la Faenas constructivas </w:t>
            </w:r>
            <w:r w:rsidR="00625CD2">
              <w:rPr>
                <w:rFonts w:asciiTheme="minorHAnsi" w:hAnsiTheme="minorHAnsi" w:cstheme="minorHAnsi"/>
                <w:iCs/>
              </w:rPr>
              <w:t>realizadas por Constructora UPC.</w:t>
            </w:r>
          </w:p>
          <w:p w:rsidR="005443A0" w:rsidRDefault="005443A0" w:rsidP="006B6D14">
            <w:pPr>
              <w:widowControl w:val="0"/>
              <w:overflowPunct w:val="0"/>
              <w:autoSpaceDE w:val="0"/>
              <w:autoSpaceDN w:val="0"/>
              <w:adjustRightInd w:val="0"/>
              <w:rPr>
                <w:rFonts w:asciiTheme="minorHAnsi" w:hAnsiTheme="minorHAnsi" w:cstheme="minorHAnsi"/>
                <w:iCs/>
              </w:rPr>
            </w:pPr>
          </w:p>
          <w:p w:rsidR="005443A0" w:rsidRDefault="005443A0"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El informe revisado </w:t>
            </w:r>
            <w:r w:rsidR="00AC1EE0">
              <w:rPr>
                <w:rFonts w:asciiTheme="minorHAnsi" w:hAnsiTheme="minorHAnsi" w:cstheme="minorHAnsi"/>
                <w:iCs/>
              </w:rPr>
              <w:t xml:space="preserve">contiene </w:t>
            </w:r>
            <w:r>
              <w:rPr>
                <w:rFonts w:asciiTheme="minorHAnsi" w:hAnsiTheme="minorHAnsi" w:cstheme="minorHAnsi"/>
                <w:iCs/>
              </w:rPr>
              <w:t>la evaluación de las emisiones</w:t>
            </w:r>
            <w:r w:rsidR="00A83701">
              <w:rPr>
                <w:rFonts w:asciiTheme="minorHAnsi" w:hAnsiTheme="minorHAnsi" w:cstheme="minorHAnsi"/>
                <w:iCs/>
              </w:rPr>
              <w:t xml:space="preserve"> de ruido</w:t>
            </w:r>
            <w:r>
              <w:rPr>
                <w:rFonts w:asciiTheme="minorHAnsi" w:hAnsiTheme="minorHAnsi" w:cstheme="minorHAnsi"/>
                <w:iCs/>
              </w:rPr>
              <w:t xml:space="preserve"> de la construcción de un edificio</w:t>
            </w:r>
            <w:r w:rsidR="00F25A9F">
              <w:rPr>
                <w:rFonts w:asciiTheme="minorHAnsi" w:hAnsiTheme="minorHAnsi" w:cstheme="minorHAnsi"/>
                <w:iCs/>
              </w:rPr>
              <w:t xml:space="preserve"> habitacional</w:t>
            </w:r>
            <w:r>
              <w:rPr>
                <w:rFonts w:asciiTheme="minorHAnsi" w:hAnsiTheme="minorHAnsi" w:cstheme="minorHAnsi"/>
                <w:iCs/>
              </w:rPr>
              <w:t xml:space="preserve"> ubicado en la comuna de San Miguel, </w:t>
            </w:r>
            <w:r w:rsidR="00AC1EE0">
              <w:rPr>
                <w:rFonts w:asciiTheme="minorHAnsi" w:hAnsiTheme="minorHAnsi" w:cstheme="minorHAnsi"/>
                <w:iCs/>
              </w:rPr>
              <w:t xml:space="preserve">medida </w:t>
            </w:r>
            <w:r>
              <w:rPr>
                <w:rFonts w:asciiTheme="minorHAnsi" w:hAnsiTheme="minorHAnsi" w:cstheme="minorHAnsi"/>
                <w:iCs/>
              </w:rPr>
              <w:t>desde receptores sensibles identificados en los alrededores de la faena de construcción.</w:t>
            </w:r>
          </w:p>
          <w:p w:rsidR="005443A0" w:rsidRDefault="005443A0" w:rsidP="006B6D14">
            <w:pPr>
              <w:widowControl w:val="0"/>
              <w:overflowPunct w:val="0"/>
              <w:autoSpaceDE w:val="0"/>
              <w:autoSpaceDN w:val="0"/>
              <w:adjustRightInd w:val="0"/>
              <w:rPr>
                <w:rFonts w:asciiTheme="minorHAnsi" w:hAnsiTheme="minorHAnsi" w:cstheme="minorHAnsi"/>
                <w:iCs/>
              </w:rPr>
            </w:pPr>
          </w:p>
          <w:p w:rsidR="005443A0" w:rsidRDefault="00961B60"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Se identifican como f</w:t>
            </w:r>
            <w:r w:rsidR="005443A0">
              <w:rPr>
                <w:rFonts w:asciiTheme="minorHAnsi" w:hAnsiTheme="minorHAnsi" w:cstheme="minorHAnsi"/>
                <w:iCs/>
              </w:rPr>
              <w:t>uente</w:t>
            </w:r>
            <w:r>
              <w:rPr>
                <w:rFonts w:asciiTheme="minorHAnsi" w:hAnsiTheme="minorHAnsi" w:cstheme="minorHAnsi"/>
                <w:iCs/>
              </w:rPr>
              <w:t>s</w:t>
            </w:r>
            <w:r w:rsidR="005443A0">
              <w:rPr>
                <w:rFonts w:asciiTheme="minorHAnsi" w:hAnsiTheme="minorHAnsi" w:cstheme="minorHAnsi"/>
                <w:iCs/>
              </w:rPr>
              <w:t xml:space="preserve"> emisora</w:t>
            </w:r>
            <w:r>
              <w:rPr>
                <w:rFonts w:asciiTheme="minorHAnsi" w:hAnsiTheme="minorHAnsi" w:cstheme="minorHAnsi"/>
                <w:iCs/>
              </w:rPr>
              <w:t>s</w:t>
            </w:r>
            <w:r w:rsidR="005443A0">
              <w:rPr>
                <w:rFonts w:asciiTheme="minorHAnsi" w:hAnsiTheme="minorHAnsi" w:cstheme="minorHAnsi"/>
                <w:iCs/>
              </w:rPr>
              <w:t xml:space="preserve"> de ruidos la</w:t>
            </w:r>
            <w:r>
              <w:rPr>
                <w:rFonts w:asciiTheme="minorHAnsi" w:hAnsiTheme="minorHAnsi" w:cstheme="minorHAnsi"/>
                <w:iCs/>
              </w:rPr>
              <w:t>s</w:t>
            </w:r>
            <w:r w:rsidR="005443A0">
              <w:rPr>
                <w:rFonts w:asciiTheme="minorHAnsi" w:hAnsiTheme="minorHAnsi" w:cstheme="minorHAnsi"/>
                <w:iCs/>
              </w:rPr>
              <w:t xml:space="preserve"> maquinaria</w:t>
            </w:r>
            <w:r>
              <w:rPr>
                <w:rFonts w:asciiTheme="minorHAnsi" w:hAnsiTheme="minorHAnsi" w:cstheme="minorHAnsi"/>
                <w:iCs/>
              </w:rPr>
              <w:t>s</w:t>
            </w:r>
            <w:r w:rsidR="005443A0">
              <w:rPr>
                <w:rFonts w:asciiTheme="minorHAnsi" w:hAnsiTheme="minorHAnsi" w:cstheme="minorHAnsi"/>
                <w:iCs/>
              </w:rPr>
              <w:t xml:space="preserve"> asociada</w:t>
            </w:r>
            <w:r>
              <w:rPr>
                <w:rFonts w:asciiTheme="minorHAnsi" w:hAnsiTheme="minorHAnsi" w:cstheme="minorHAnsi"/>
                <w:iCs/>
              </w:rPr>
              <w:t>s</w:t>
            </w:r>
            <w:r w:rsidR="005443A0">
              <w:rPr>
                <w:rFonts w:asciiTheme="minorHAnsi" w:hAnsiTheme="minorHAnsi" w:cstheme="minorHAnsi"/>
                <w:iCs/>
              </w:rPr>
              <w:t xml:space="preserve"> a activi</w:t>
            </w:r>
            <w:r>
              <w:rPr>
                <w:rFonts w:asciiTheme="minorHAnsi" w:hAnsiTheme="minorHAnsi" w:cstheme="minorHAnsi"/>
                <w:iCs/>
              </w:rPr>
              <w:t>dades de obra gruesa, entre esta</w:t>
            </w:r>
            <w:r w:rsidR="005443A0">
              <w:rPr>
                <w:rFonts w:asciiTheme="minorHAnsi" w:hAnsiTheme="minorHAnsi" w:cstheme="minorHAnsi"/>
                <w:iCs/>
              </w:rPr>
              <w:t>s el uso de taladros demoledores, martillos, desmonte de molduras de hormigón, materiales arrojados al suelo desde altura, ductos de evacuación de escombros, entre otros, identificándose que esta opera desde lunes a viernes entre las 8:00 horas y las 18:00 horas y los días sábado entre las 08:00 horas y las 13:00 horas.</w:t>
            </w:r>
          </w:p>
          <w:p w:rsidR="005443A0" w:rsidRDefault="005443A0" w:rsidP="006B6D14">
            <w:pPr>
              <w:widowControl w:val="0"/>
              <w:overflowPunct w:val="0"/>
              <w:autoSpaceDE w:val="0"/>
              <w:autoSpaceDN w:val="0"/>
              <w:adjustRightInd w:val="0"/>
              <w:rPr>
                <w:rFonts w:asciiTheme="minorHAnsi" w:hAnsiTheme="minorHAnsi" w:cstheme="minorHAnsi"/>
                <w:iCs/>
              </w:rPr>
            </w:pPr>
          </w:p>
          <w:p w:rsidR="005443A0" w:rsidRDefault="005443A0"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Se fijaron 5 puntos de medición </w:t>
            </w:r>
            <w:r w:rsidR="006F624B">
              <w:rPr>
                <w:rFonts w:asciiTheme="minorHAnsi" w:hAnsiTheme="minorHAnsi" w:cstheme="minorHAnsi"/>
                <w:iCs/>
              </w:rPr>
              <w:t xml:space="preserve">cercanos a la faena constructiva, los cuales son </w:t>
            </w:r>
            <w:r>
              <w:rPr>
                <w:rFonts w:asciiTheme="minorHAnsi" w:hAnsiTheme="minorHAnsi" w:cstheme="minorHAnsi"/>
                <w:iCs/>
              </w:rPr>
              <w:t>considerados como receptores sensibles</w:t>
            </w:r>
            <w:r w:rsidR="006F624B">
              <w:rPr>
                <w:rFonts w:asciiTheme="minorHAnsi" w:hAnsiTheme="minorHAnsi" w:cstheme="minorHAnsi"/>
                <w:iCs/>
              </w:rPr>
              <w:t xml:space="preserve"> a la fuente identificada</w:t>
            </w:r>
            <w:r w:rsidR="00A83701">
              <w:rPr>
                <w:rFonts w:asciiTheme="minorHAnsi" w:hAnsiTheme="minorHAnsi" w:cstheme="minorHAnsi"/>
                <w:iCs/>
              </w:rPr>
              <w:t>. Entre estos se encuentran:</w:t>
            </w:r>
          </w:p>
          <w:p w:rsidR="00A83701" w:rsidRDefault="00A83701" w:rsidP="005443A0">
            <w:pPr>
              <w:widowControl w:val="0"/>
              <w:overflowPunct w:val="0"/>
              <w:autoSpaceDE w:val="0"/>
              <w:autoSpaceDN w:val="0"/>
              <w:adjustRightInd w:val="0"/>
              <w:rPr>
                <w:rFonts w:asciiTheme="minorHAnsi" w:hAnsiTheme="minorHAnsi" w:cstheme="minorHAnsi"/>
                <w:iCs/>
              </w:rPr>
            </w:pPr>
          </w:p>
          <w:tbl>
            <w:tblPr>
              <w:tblStyle w:val="Tablaconcuadrcula"/>
              <w:tblW w:w="0" w:type="auto"/>
              <w:tblLook w:val="04A0" w:firstRow="1" w:lastRow="0" w:firstColumn="1" w:lastColumn="0" w:noHBand="0" w:noVBand="1"/>
            </w:tblPr>
            <w:tblGrid>
              <w:gridCol w:w="1020"/>
              <w:gridCol w:w="6095"/>
            </w:tblGrid>
            <w:tr w:rsidR="00A83701" w:rsidTr="00357BA3">
              <w:tc>
                <w:tcPr>
                  <w:tcW w:w="1021" w:type="dxa"/>
                  <w:shd w:val="clear" w:color="auto" w:fill="D9D9D9" w:themeFill="background1" w:themeFillShade="D9"/>
                  <w:vAlign w:val="center"/>
                </w:tcPr>
                <w:p w:rsidR="00A83701" w:rsidRPr="00357BA3" w:rsidRDefault="00A83701" w:rsidP="00357BA3">
                  <w:pPr>
                    <w:widowControl w:val="0"/>
                    <w:overflowPunct w:val="0"/>
                    <w:autoSpaceDE w:val="0"/>
                    <w:autoSpaceDN w:val="0"/>
                    <w:adjustRightInd w:val="0"/>
                    <w:jc w:val="center"/>
                    <w:rPr>
                      <w:rFonts w:asciiTheme="minorHAnsi" w:hAnsiTheme="minorHAnsi" w:cstheme="minorHAnsi"/>
                      <w:b/>
                      <w:iCs/>
                    </w:rPr>
                  </w:pPr>
                  <w:r w:rsidRPr="00357BA3">
                    <w:rPr>
                      <w:rFonts w:asciiTheme="minorHAnsi" w:hAnsiTheme="minorHAnsi" w:cstheme="minorHAnsi"/>
                      <w:b/>
                      <w:iCs/>
                    </w:rPr>
                    <w:t>Punto de medición</w:t>
                  </w:r>
                </w:p>
              </w:tc>
              <w:tc>
                <w:tcPr>
                  <w:tcW w:w="6220" w:type="dxa"/>
                  <w:shd w:val="clear" w:color="auto" w:fill="D9D9D9" w:themeFill="background1" w:themeFillShade="D9"/>
                  <w:vAlign w:val="center"/>
                </w:tcPr>
                <w:p w:rsidR="00A83701" w:rsidRPr="00357BA3" w:rsidRDefault="00A83701" w:rsidP="00357BA3">
                  <w:pPr>
                    <w:widowControl w:val="0"/>
                    <w:overflowPunct w:val="0"/>
                    <w:autoSpaceDE w:val="0"/>
                    <w:autoSpaceDN w:val="0"/>
                    <w:adjustRightInd w:val="0"/>
                    <w:jc w:val="center"/>
                    <w:rPr>
                      <w:rFonts w:asciiTheme="minorHAnsi" w:hAnsiTheme="minorHAnsi" w:cstheme="minorHAnsi"/>
                      <w:b/>
                      <w:iCs/>
                    </w:rPr>
                  </w:pPr>
                  <w:r w:rsidRPr="00357BA3">
                    <w:rPr>
                      <w:rFonts w:asciiTheme="minorHAnsi" w:hAnsiTheme="minorHAnsi" w:cstheme="minorHAnsi"/>
                      <w:b/>
                      <w:iCs/>
                    </w:rPr>
                    <w:t>Descripción</w:t>
                  </w:r>
                </w:p>
              </w:tc>
            </w:tr>
            <w:tr w:rsidR="00A83701" w:rsidTr="00A83701">
              <w:tc>
                <w:tcPr>
                  <w:tcW w:w="1021" w:type="dxa"/>
                </w:tcPr>
                <w:p w:rsidR="00A83701" w:rsidRDefault="00A83701" w:rsidP="00961B60">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P1</w:t>
                  </w:r>
                </w:p>
              </w:tc>
              <w:tc>
                <w:tcPr>
                  <w:tcW w:w="6220" w:type="dxa"/>
                </w:tcPr>
                <w:p w:rsidR="00A83701" w:rsidRDefault="00A83701"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Vivienda ubicada en Décima Avenida N° 1179</w:t>
                  </w:r>
                </w:p>
              </w:tc>
            </w:tr>
            <w:tr w:rsidR="00A83701" w:rsidTr="00A83701">
              <w:tc>
                <w:tcPr>
                  <w:tcW w:w="1021" w:type="dxa"/>
                </w:tcPr>
                <w:p w:rsidR="00A83701" w:rsidRDefault="00A83701" w:rsidP="00961B60">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P2</w:t>
                  </w:r>
                </w:p>
              </w:tc>
              <w:tc>
                <w:tcPr>
                  <w:tcW w:w="6220" w:type="dxa"/>
                </w:tcPr>
                <w:p w:rsidR="00A83701" w:rsidRDefault="00A83701"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Jardín Infantil ubicado en Décima Avenida N° </w:t>
                  </w:r>
                  <w:r w:rsidR="00861D74">
                    <w:rPr>
                      <w:rFonts w:asciiTheme="minorHAnsi" w:hAnsiTheme="minorHAnsi" w:cstheme="minorHAnsi"/>
                      <w:iCs/>
                    </w:rPr>
                    <w:t>1163</w:t>
                  </w:r>
                </w:p>
              </w:tc>
            </w:tr>
            <w:tr w:rsidR="00A83701" w:rsidTr="00A83701">
              <w:tc>
                <w:tcPr>
                  <w:tcW w:w="1021" w:type="dxa"/>
                </w:tcPr>
                <w:p w:rsidR="00A83701" w:rsidRDefault="00A83701" w:rsidP="00961B60">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P3</w:t>
                  </w:r>
                </w:p>
              </w:tc>
              <w:tc>
                <w:tcPr>
                  <w:tcW w:w="6220" w:type="dxa"/>
                </w:tcPr>
                <w:p w:rsidR="00A83701" w:rsidRDefault="00861D74"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Asilo de Ancianos ubicado en Décima Avenida N° 1213</w:t>
                  </w:r>
                </w:p>
              </w:tc>
            </w:tr>
            <w:tr w:rsidR="00A83701" w:rsidTr="00A83701">
              <w:tc>
                <w:tcPr>
                  <w:tcW w:w="1021" w:type="dxa"/>
                </w:tcPr>
                <w:p w:rsidR="00A83701" w:rsidRDefault="00A83701" w:rsidP="00961B60">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P4</w:t>
                  </w:r>
                </w:p>
              </w:tc>
              <w:tc>
                <w:tcPr>
                  <w:tcW w:w="6220" w:type="dxa"/>
                </w:tcPr>
                <w:p w:rsidR="00A83701" w:rsidRDefault="00861D74"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Patio trasero de vivienda ubicada en Novena Avenida N° 1194</w:t>
                  </w:r>
                </w:p>
              </w:tc>
            </w:tr>
            <w:tr w:rsidR="00A83701" w:rsidTr="00A83701">
              <w:tc>
                <w:tcPr>
                  <w:tcW w:w="1021" w:type="dxa"/>
                </w:tcPr>
                <w:p w:rsidR="00A83701" w:rsidRDefault="00A83701" w:rsidP="00961B60">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P5</w:t>
                  </w:r>
                </w:p>
              </w:tc>
              <w:tc>
                <w:tcPr>
                  <w:tcW w:w="6220" w:type="dxa"/>
                </w:tcPr>
                <w:p w:rsidR="00A83701" w:rsidRDefault="00861D74"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Patio trasero de vivienda ubicada en Novena Avenida N° 1194</w:t>
                  </w:r>
                </w:p>
              </w:tc>
            </w:tr>
          </w:tbl>
          <w:p w:rsidR="00357BA3" w:rsidRPr="00357BA3" w:rsidRDefault="00357BA3" w:rsidP="00357BA3">
            <w:pPr>
              <w:widowControl w:val="0"/>
              <w:overflowPunct w:val="0"/>
              <w:autoSpaceDE w:val="0"/>
              <w:autoSpaceDN w:val="0"/>
              <w:adjustRightInd w:val="0"/>
              <w:rPr>
                <w:rFonts w:asciiTheme="minorHAnsi" w:hAnsiTheme="minorHAnsi" w:cstheme="minorHAnsi"/>
                <w:iCs/>
                <w:sz w:val="18"/>
              </w:rPr>
            </w:pPr>
            <w:r w:rsidRPr="00357BA3">
              <w:rPr>
                <w:rFonts w:asciiTheme="minorHAnsi" w:hAnsiTheme="minorHAnsi" w:cstheme="minorHAnsi"/>
                <w:iCs/>
                <w:sz w:val="18"/>
              </w:rPr>
              <w:t>Fuente: Informe ACUSONIC, Enero 2014</w:t>
            </w:r>
          </w:p>
          <w:p w:rsidR="00A83701" w:rsidRDefault="00A83701" w:rsidP="005443A0">
            <w:pPr>
              <w:widowControl w:val="0"/>
              <w:overflowPunct w:val="0"/>
              <w:autoSpaceDE w:val="0"/>
              <w:autoSpaceDN w:val="0"/>
              <w:adjustRightInd w:val="0"/>
              <w:rPr>
                <w:rFonts w:asciiTheme="minorHAnsi" w:hAnsiTheme="minorHAnsi" w:cstheme="minorHAnsi"/>
                <w:iCs/>
              </w:rPr>
            </w:pPr>
          </w:p>
          <w:p w:rsidR="005443A0" w:rsidRDefault="00861D74"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La distribución de </w:t>
            </w:r>
            <w:r w:rsidR="002E04D3">
              <w:rPr>
                <w:rFonts w:asciiTheme="minorHAnsi" w:hAnsiTheme="minorHAnsi" w:cstheme="minorHAnsi"/>
                <w:iCs/>
              </w:rPr>
              <w:t>los</w:t>
            </w:r>
            <w:r>
              <w:rPr>
                <w:rFonts w:asciiTheme="minorHAnsi" w:hAnsiTheme="minorHAnsi" w:cstheme="minorHAnsi"/>
                <w:iCs/>
              </w:rPr>
              <w:t xml:space="preserve"> puntos </w:t>
            </w:r>
            <w:r w:rsidR="002E04D3">
              <w:rPr>
                <w:rFonts w:asciiTheme="minorHAnsi" w:hAnsiTheme="minorHAnsi" w:cstheme="minorHAnsi"/>
                <w:iCs/>
              </w:rPr>
              <w:t xml:space="preserve">de medición </w:t>
            </w:r>
            <w:r>
              <w:rPr>
                <w:rFonts w:asciiTheme="minorHAnsi" w:hAnsiTheme="minorHAnsi" w:cstheme="minorHAnsi"/>
                <w:iCs/>
              </w:rPr>
              <w:t xml:space="preserve">se </w:t>
            </w:r>
            <w:r w:rsidR="00AC1EE0">
              <w:rPr>
                <w:rFonts w:asciiTheme="minorHAnsi" w:hAnsiTheme="minorHAnsi" w:cstheme="minorHAnsi"/>
                <w:iCs/>
              </w:rPr>
              <w:t xml:space="preserve">muestra </w:t>
            </w:r>
            <w:r w:rsidRPr="00D10E00">
              <w:rPr>
                <w:rFonts w:asciiTheme="minorHAnsi" w:hAnsiTheme="minorHAnsi" w:cstheme="minorHAnsi"/>
                <w:iCs/>
              </w:rPr>
              <w:t xml:space="preserve">en la </w:t>
            </w:r>
            <w:r w:rsidR="00D10E00" w:rsidRPr="00D10E00">
              <w:rPr>
                <w:rFonts w:asciiTheme="minorHAnsi" w:hAnsiTheme="minorHAnsi" w:cstheme="minorHAnsi"/>
                <w:iCs/>
                <w:highlight w:val="yellow"/>
              </w:rPr>
              <w:fldChar w:fldCharType="begin"/>
            </w:r>
            <w:r w:rsidR="00D10E00" w:rsidRPr="00D10E00">
              <w:rPr>
                <w:rFonts w:asciiTheme="minorHAnsi" w:hAnsiTheme="minorHAnsi" w:cstheme="minorHAnsi"/>
                <w:iCs/>
              </w:rPr>
              <w:instrText xml:space="preserve"> REF _Ref408324878  \* MERGEFORMAT </w:instrText>
            </w:r>
            <w:r w:rsidR="00D10E00" w:rsidRPr="00D10E00">
              <w:rPr>
                <w:rFonts w:asciiTheme="minorHAnsi" w:hAnsiTheme="minorHAnsi" w:cstheme="minorHAnsi"/>
                <w:iCs/>
                <w:highlight w:val="yellow"/>
              </w:rPr>
              <w:fldChar w:fldCharType="separate"/>
            </w:r>
            <w:r w:rsidR="00D10E00" w:rsidRPr="00D10E00">
              <w:rPr>
                <w:rFonts w:asciiTheme="minorHAnsi" w:hAnsiTheme="minorHAnsi"/>
              </w:rPr>
              <w:t xml:space="preserve">figura </w:t>
            </w:r>
            <w:r w:rsidR="00D10E00" w:rsidRPr="00D10E00">
              <w:rPr>
                <w:rFonts w:asciiTheme="minorHAnsi" w:hAnsiTheme="minorHAnsi"/>
                <w:noProof/>
              </w:rPr>
              <w:t>1</w:t>
            </w:r>
            <w:r w:rsidR="00D10E00" w:rsidRPr="00D10E00">
              <w:rPr>
                <w:rFonts w:asciiTheme="minorHAnsi" w:hAnsiTheme="minorHAnsi" w:cstheme="minorHAnsi"/>
                <w:iCs/>
                <w:highlight w:val="yellow"/>
              </w:rPr>
              <w:fldChar w:fldCharType="end"/>
            </w:r>
            <w:r w:rsidRPr="00D10E00">
              <w:rPr>
                <w:rFonts w:asciiTheme="minorHAnsi" w:hAnsiTheme="minorHAnsi" w:cstheme="minorHAnsi"/>
                <w:iCs/>
              </w:rPr>
              <w:t xml:space="preserve">, </w:t>
            </w:r>
            <w:r w:rsidR="00AC1EE0">
              <w:rPr>
                <w:rFonts w:asciiTheme="minorHAnsi" w:hAnsiTheme="minorHAnsi" w:cstheme="minorHAnsi"/>
                <w:iCs/>
              </w:rPr>
              <w:t>el entorno se presenta en las i</w:t>
            </w:r>
            <w:r w:rsidR="0022320D">
              <w:rPr>
                <w:rFonts w:asciiTheme="minorHAnsi" w:hAnsiTheme="minorHAnsi" w:cstheme="minorHAnsi"/>
                <w:iCs/>
              </w:rPr>
              <w:t>mágenes N° 1</w:t>
            </w:r>
            <w:r w:rsidR="002E04D3">
              <w:rPr>
                <w:rFonts w:asciiTheme="minorHAnsi" w:hAnsiTheme="minorHAnsi" w:cstheme="minorHAnsi"/>
                <w:iCs/>
              </w:rPr>
              <w:t xml:space="preserve"> a </w:t>
            </w:r>
            <w:r w:rsidR="0022320D">
              <w:rPr>
                <w:rFonts w:asciiTheme="minorHAnsi" w:hAnsiTheme="minorHAnsi" w:cstheme="minorHAnsi"/>
                <w:iCs/>
              </w:rPr>
              <w:t>la N° 5</w:t>
            </w:r>
            <w:r w:rsidR="002E04D3">
              <w:rPr>
                <w:rFonts w:asciiTheme="minorHAnsi" w:hAnsiTheme="minorHAnsi" w:cstheme="minorHAnsi"/>
                <w:iCs/>
              </w:rPr>
              <w:t>.</w:t>
            </w:r>
          </w:p>
          <w:p w:rsidR="002E04D3" w:rsidRDefault="002E04D3" w:rsidP="005443A0">
            <w:pPr>
              <w:widowControl w:val="0"/>
              <w:overflowPunct w:val="0"/>
              <w:autoSpaceDE w:val="0"/>
              <w:autoSpaceDN w:val="0"/>
              <w:adjustRightInd w:val="0"/>
              <w:rPr>
                <w:rFonts w:asciiTheme="minorHAnsi" w:hAnsiTheme="minorHAnsi" w:cstheme="minorHAnsi"/>
                <w:iCs/>
              </w:rPr>
            </w:pPr>
          </w:p>
          <w:p w:rsidR="002E04D3" w:rsidRDefault="002E04D3" w:rsidP="005443A0">
            <w:pPr>
              <w:widowControl w:val="0"/>
              <w:overflowPunct w:val="0"/>
              <w:autoSpaceDE w:val="0"/>
              <w:autoSpaceDN w:val="0"/>
              <w:adjustRightInd w:val="0"/>
              <w:rPr>
                <w:rFonts w:asciiTheme="minorHAnsi" w:hAnsiTheme="minorHAnsi" w:cstheme="minorHAnsi"/>
                <w:iCs/>
              </w:rPr>
            </w:pPr>
          </w:p>
          <w:p w:rsidR="005443A0" w:rsidRDefault="002E04D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Respecto de la zona donde se encuentran ubicados cada uno de estos puntos, homologada a partir de la herramienta de homologación de la SEREMI de Salud de la Región Metropolitana, esta corresponde a Zona II, la que plantea un límite de 60 dBA durante el periodo diurno y de 50 dBA para el periodo nocturno.</w:t>
            </w:r>
          </w:p>
          <w:p w:rsidR="00D9249A" w:rsidRDefault="00D9249A" w:rsidP="006B6D14">
            <w:pPr>
              <w:widowControl w:val="0"/>
              <w:overflowPunct w:val="0"/>
              <w:autoSpaceDE w:val="0"/>
              <w:autoSpaceDN w:val="0"/>
              <w:adjustRightInd w:val="0"/>
              <w:rPr>
                <w:rFonts w:asciiTheme="minorHAnsi" w:hAnsiTheme="minorHAnsi" w:cstheme="minorHAnsi"/>
                <w:iCs/>
              </w:rPr>
            </w:pPr>
          </w:p>
          <w:p w:rsidR="00357BA3" w:rsidRDefault="002E04D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Respecto de las mediciones realizadas por el denunciante se constata que la metodología utilizada corresponde a la indicada en el Decreto Supremo N° 146/97 MINSEGPRES</w:t>
            </w:r>
            <w:r w:rsidR="00357BA3">
              <w:rPr>
                <w:rFonts w:asciiTheme="minorHAnsi" w:hAnsiTheme="minorHAnsi" w:cstheme="minorHAnsi"/>
                <w:iCs/>
              </w:rPr>
              <w:t xml:space="preserve"> y los instrumentos utilizados cumplen con las normas técnicas establecidas para estos, lo que se certifica mediante los certificados de calibración vigentes</w:t>
            </w:r>
            <w:r w:rsidR="0044728B">
              <w:rPr>
                <w:rFonts w:asciiTheme="minorHAnsi" w:hAnsiTheme="minorHAnsi" w:cstheme="minorHAnsi"/>
                <w:iCs/>
              </w:rPr>
              <w:t xml:space="preserve"> adjuntos al informe de ACUSONIC</w:t>
            </w:r>
            <w:r w:rsidR="00DD5440">
              <w:rPr>
                <w:rFonts w:asciiTheme="minorHAnsi" w:hAnsiTheme="minorHAnsi" w:cstheme="minorHAnsi"/>
                <w:iCs/>
              </w:rPr>
              <w:t>, correspondientes al Certificado N° 12-040602 para el sonómetro y el Certificado N° 12-040603 para el micrófono utilizado, no se encuentra adjunto el certificado del calibrador acústico</w:t>
            </w:r>
            <w:r w:rsidR="00357BA3">
              <w:rPr>
                <w:rFonts w:asciiTheme="minorHAnsi" w:hAnsiTheme="minorHAnsi" w:cstheme="minorHAnsi"/>
                <w:iCs/>
              </w:rPr>
              <w:t>.</w:t>
            </w:r>
            <w:r w:rsidR="00DD5440">
              <w:rPr>
                <w:rFonts w:asciiTheme="minorHAnsi" w:hAnsiTheme="minorHAnsi" w:cstheme="minorHAnsi"/>
                <w:iCs/>
              </w:rPr>
              <w:t xml:space="preserve"> </w:t>
            </w:r>
            <w:r w:rsidR="00357BA3">
              <w:rPr>
                <w:rFonts w:asciiTheme="minorHAnsi" w:hAnsiTheme="minorHAnsi" w:cstheme="minorHAnsi"/>
                <w:iCs/>
              </w:rPr>
              <w:t>Los instrum</w:t>
            </w:r>
            <w:r w:rsidR="009369F4">
              <w:rPr>
                <w:rFonts w:asciiTheme="minorHAnsi" w:hAnsiTheme="minorHAnsi" w:cstheme="minorHAnsi"/>
                <w:iCs/>
              </w:rPr>
              <w:t>entos de medición</w:t>
            </w:r>
            <w:r w:rsidR="00DD5440">
              <w:rPr>
                <w:rFonts w:asciiTheme="minorHAnsi" w:hAnsiTheme="minorHAnsi" w:cstheme="minorHAnsi"/>
                <w:iCs/>
              </w:rPr>
              <w:t xml:space="preserve"> utilizados</w:t>
            </w:r>
            <w:r w:rsidR="009369F4">
              <w:rPr>
                <w:rFonts w:asciiTheme="minorHAnsi" w:hAnsiTheme="minorHAnsi" w:cstheme="minorHAnsi"/>
                <w:iCs/>
              </w:rPr>
              <w:t xml:space="preserve"> corresponden </w:t>
            </w:r>
            <w:r w:rsidR="00357BA3">
              <w:rPr>
                <w:rFonts w:asciiTheme="minorHAnsi" w:hAnsiTheme="minorHAnsi" w:cstheme="minorHAnsi"/>
                <w:iCs/>
              </w:rPr>
              <w:t>a los siguientes:</w:t>
            </w:r>
          </w:p>
          <w:p w:rsidR="00357BA3" w:rsidRDefault="00357BA3" w:rsidP="006B6D14">
            <w:pPr>
              <w:widowControl w:val="0"/>
              <w:overflowPunct w:val="0"/>
              <w:autoSpaceDE w:val="0"/>
              <w:autoSpaceDN w:val="0"/>
              <w:adjustRightInd w:val="0"/>
              <w:rPr>
                <w:rFonts w:asciiTheme="minorHAnsi" w:hAnsiTheme="minorHAnsi" w:cstheme="minorHAnsi"/>
                <w:iCs/>
              </w:rPr>
            </w:pPr>
          </w:p>
          <w:tbl>
            <w:tblPr>
              <w:tblStyle w:val="Tablaconcuadrcula"/>
              <w:tblW w:w="5000" w:type="pct"/>
              <w:tblLook w:val="04A0" w:firstRow="1" w:lastRow="0" w:firstColumn="1" w:lastColumn="0" w:noHBand="0" w:noVBand="1"/>
            </w:tblPr>
            <w:tblGrid>
              <w:gridCol w:w="1778"/>
              <w:gridCol w:w="1779"/>
              <w:gridCol w:w="1779"/>
              <w:gridCol w:w="1779"/>
            </w:tblGrid>
            <w:tr w:rsidR="00357BA3" w:rsidTr="00357BA3">
              <w:tc>
                <w:tcPr>
                  <w:tcW w:w="1250" w:type="pct"/>
                  <w:shd w:val="clear" w:color="auto" w:fill="D9D9D9" w:themeFill="background1" w:themeFillShade="D9"/>
                  <w:vAlign w:val="center"/>
                </w:tcPr>
                <w:p w:rsidR="00357BA3" w:rsidRPr="00357BA3" w:rsidRDefault="00357BA3" w:rsidP="00357BA3">
                  <w:pPr>
                    <w:widowControl w:val="0"/>
                    <w:overflowPunct w:val="0"/>
                    <w:autoSpaceDE w:val="0"/>
                    <w:autoSpaceDN w:val="0"/>
                    <w:adjustRightInd w:val="0"/>
                    <w:jc w:val="center"/>
                    <w:rPr>
                      <w:rFonts w:asciiTheme="minorHAnsi" w:hAnsiTheme="minorHAnsi" w:cstheme="minorHAnsi"/>
                      <w:b/>
                      <w:iCs/>
                    </w:rPr>
                  </w:pPr>
                  <w:r w:rsidRPr="00357BA3">
                    <w:rPr>
                      <w:rFonts w:asciiTheme="minorHAnsi" w:hAnsiTheme="minorHAnsi" w:cstheme="minorHAnsi"/>
                      <w:b/>
                      <w:iCs/>
                    </w:rPr>
                    <w:t>Instrumento</w:t>
                  </w:r>
                </w:p>
              </w:tc>
              <w:tc>
                <w:tcPr>
                  <w:tcW w:w="1250" w:type="pct"/>
                  <w:shd w:val="clear" w:color="auto" w:fill="D9D9D9" w:themeFill="background1" w:themeFillShade="D9"/>
                  <w:vAlign w:val="center"/>
                </w:tcPr>
                <w:p w:rsidR="00357BA3" w:rsidRPr="00357BA3" w:rsidRDefault="00357BA3" w:rsidP="00357BA3">
                  <w:pPr>
                    <w:widowControl w:val="0"/>
                    <w:overflowPunct w:val="0"/>
                    <w:autoSpaceDE w:val="0"/>
                    <w:autoSpaceDN w:val="0"/>
                    <w:adjustRightInd w:val="0"/>
                    <w:jc w:val="center"/>
                    <w:rPr>
                      <w:rFonts w:asciiTheme="minorHAnsi" w:hAnsiTheme="minorHAnsi" w:cstheme="minorHAnsi"/>
                      <w:b/>
                      <w:iCs/>
                    </w:rPr>
                  </w:pPr>
                  <w:r w:rsidRPr="00357BA3">
                    <w:rPr>
                      <w:rFonts w:asciiTheme="minorHAnsi" w:hAnsiTheme="minorHAnsi" w:cstheme="minorHAnsi"/>
                      <w:b/>
                      <w:iCs/>
                    </w:rPr>
                    <w:t>Marca</w:t>
                  </w:r>
                </w:p>
              </w:tc>
              <w:tc>
                <w:tcPr>
                  <w:tcW w:w="1250" w:type="pct"/>
                  <w:shd w:val="clear" w:color="auto" w:fill="D9D9D9" w:themeFill="background1" w:themeFillShade="D9"/>
                  <w:vAlign w:val="center"/>
                </w:tcPr>
                <w:p w:rsidR="00357BA3" w:rsidRPr="00357BA3" w:rsidRDefault="00357BA3" w:rsidP="00357BA3">
                  <w:pPr>
                    <w:widowControl w:val="0"/>
                    <w:overflowPunct w:val="0"/>
                    <w:autoSpaceDE w:val="0"/>
                    <w:autoSpaceDN w:val="0"/>
                    <w:adjustRightInd w:val="0"/>
                    <w:jc w:val="center"/>
                    <w:rPr>
                      <w:rFonts w:asciiTheme="minorHAnsi" w:hAnsiTheme="minorHAnsi" w:cstheme="minorHAnsi"/>
                      <w:b/>
                      <w:iCs/>
                    </w:rPr>
                  </w:pPr>
                  <w:r w:rsidRPr="00357BA3">
                    <w:rPr>
                      <w:rFonts w:asciiTheme="minorHAnsi" w:hAnsiTheme="minorHAnsi" w:cstheme="minorHAnsi"/>
                      <w:b/>
                      <w:iCs/>
                    </w:rPr>
                    <w:t>Modelo</w:t>
                  </w:r>
                </w:p>
              </w:tc>
              <w:tc>
                <w:tcPr>
                  <w:tcW w:w="1250" w:type="pct"/>
                  <w:shd w:val="clear" w:color="auto" w:fill="D9D9D9" w:themeFill="background1" w:themeFillShade="D9"/>
                  <w:vAlign w:val="center"/>
                </w:tcPr>
                <w:p w:rsidR="00357BA3" w:rsidRPr="00357BA3" w:rsidRDefault="00357BA3" w:rsidP="00357BA3">
                  <w:pPr>
                    <w:widowControl w:val="0"/>
                    <w:overflowPunct w:val="0"/>
                    <w:autoSpaceDE w:val="0"/>
                    <w:autoSpaceDN w:val="0"/>
                    <w:adjustRightInd w:val="0"/>
                    <w:jc w:val="center"/>
                    <w:rPr>
                      <w:rFonts w:asciiTheme="minorHAnsi" w:hAnsiTheme="minorHAnsi" w:cstheme="minorHAnsi"/>
                      <w:b/>
                      <w:iCs/>
                    </w:rPr>
                  </w:pPr>
                  <w:r w:rsidRPr="00357BA3">
                    <w:rPr>
                      <w:rFonts w:asciiTheme="minorHAnsi" w:hAnsiTheme="minorHAnsi" w:cstheme="minorHAnsi"/>
                      <w:b/>
                      <w:iCs/>
                    </w:rPr>
                    <w:t>N° de serie</w:t>
                  </w:r>
                </w:p>
              </w:tc>
            </w:tr>
            <w:tr w:rsidR="00357BA3" w:rsidTr="00357BA3">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Sonómetro</w:t>
                  </w:r>
                </w:p>
              </w:tc>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NTI</w:t>
                  </w:r>
                </w:p>
              </w:tc>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XL2</w:t>
                  </w:r>
                </w:p>
              </w:tc>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A2A-02819-D1</w:t>
                  </w:r>
                </w:p>
              </w:tc>
            </w:tr>
            <w:tr w:rsidR="00357BA3" w:rsidTr="00357BA3">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Calibrador</w:t>
                  </w:r>
                </w:p>
              </w:tc>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LARSON DAVIS</w:t>
                  </w:r>
                </w:p>
              </w:tc>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CAL200</w:t>
                  </w:r>
                </w:p>
              </w:tc>
              <w:tc>
                <w:tcPr>
                  <w:tcW w:w="1250" w:type="pct"/>
                </w:tcPr>
                <w:p w:rsidR="00357BA3" w:rsidRDefault="00357BA3"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10209</w:t>
                  </w:r>
                </w:p>
              </w:tc>
            </w:tr>
          </w:tbl>
          <w:p w:rsidR="00357BA3" w:rsidRPr="00357BA3" w:rsidRDefault="00357BA3" w:rsidP="006B6D14">
            <w:pPr>
              <w:widowControl w:val="0"/>
              <w:overflowPunct w:val="0"/>
              <w:autoSpaceDE w:val="0"/>
              <w:autoSpaceDN w:val="0"/>
              <w:adjustRightInd w:val="0"/>
              <w:rPr>
                <w:rFonts w:asciiTheme="minorHAnsi" w:hAnsiTheme="minorHAnsi" w:cstheme="minorHAnsi"/>
                <w:iCs/>
                <w:sz w:val="18"/>
              </w:rPr>
            </w:pPr>
            <w:r w:rsidRPr="00357BA3">
              <w:rPr>
                <w:rFonts w:asciiTheme="minorHAnsi" w:hAnsiTheme="minorHAnsi" w:cstheme="minorHAnsi"/>
                <w:iCs/>
                <w:sz w:val="18"/>
              </w:rPr>
              <w:t>Fuente: Informe ACUSONIC, Enero 2014</w:t>
            </w:r>
          </w:p>
          <w:p w:rsidR="002E04D3" w:rsidRDefault="002E04D3" w:rsidP="006B6D14">
            <w:pPr>
              <w:widowControl w:val="0"/>
              <w:overflowPunct w:val="0"/>
              <w:autoSpaceDE w:val="0"/>
              <w:autoSpaceDN w:val="0"/>
              <w:adjustRightInd w:val="0"/>
              <w:rPr>
                <w:rFonts w:asciiTheme="minorHAnsi" w:hAnsiTheme="minorHAnsi" w:cstheme="minorHAnsi"/>
                <w:iCs/>
              </w:rPr>
            </w:pPr>
          </w:p>
          <w:p w:rsidR="002E04D3" w:rsidRDefault="009369F4"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Las mediciones de ruido fueron realizadas durante el periodo diurno entre los días viernes 27 de diciembre de 2013 y 30 de enero de 2014, todas durante la jornada de la mañana entre las 08:54 horas y las 10:40 horas</w:t>
            </w:r>
            <w:r w:rsidR="00A13DAA">
              <w:rPr>
                <w:rFonts w:asciiTheme="minorHAnsi" w:hAnsiTheme="minorHAnsi" w:cstheme="minorHAnsi"/>
                <w:iCs/>
              </w:rPr>
              <w:t>.</w:t>
            </w:r>
            <w:r w:rsidR="00031166">
              <w:rPr>
                <w:rFonts w:asciiTheme="minorHAnsi" w:hAnsiTheme="minorHAnsi" w:cstheme="minorHAnsi"/>
                <w:iCs/>
              </w:rPr>
              <w:t xml:space="preserve"> Por lo anterior y basándose en que la zona donde se ubican todos los receptores corresponde a Zona II, el límite que debe ser aplicado es de 60 dBA. </w:t>
            </w:r>
          </w:p>
          <w:p w:rsidR="00031166" w:rsidRDefault="00031166" w:rsidP="006B6D14">
            <w:pPr>
              <w:widowControl w:val="0"/>
              <w:overflowPunct w:val="0"/>
              <w:autoSpaceDE w:val="0"/>
              <w:autoSpaceDN w:val="0"/>
              <w:adjustRightInd w:val="0"/>
              <w:rPr>
                <w:rFonts w:asciiTheme="minorHAnsi" w:hAnsiTheme="minorHAnsi" w:cstheme="minorHAnsi"/>
                <w:iCs/>
              </w:rPr>
            </w:pPr>
          </w:p>
          <w:p w:rsidR="00031166" w:rsidRDefault="00031166"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Finalmente, al contrastar los valores de Nivel de Presión Sonora Corregidos</w:t>
            </w:r>
            <w:r w:rsidR="00DD5440">
              <w:rPr>
                <w:rFonts w:asciiTheme="minorHAnsi" w:hAnsiTheme="minorHAnsi" w:cstheme="minorHAnsi"/>
                <w:iCs/>
              </w:rPr>
              <w:t xml:space="preserve"> (NPC)</w:t>
            </w:r>
            <w:r>
              <w:rPr>
                <w:rFonts w:asciiTheme="minorHAnsi" w:hAnsiTheme="minorHAnsi" w:cstheme="minorHAnsi"/>
                <w:iCs/>
              </w:rPr>
              <w:t xml:space="preserve"> obtenidos en las mediciones con el límite correspondiente a cada receptor</w:t>
            </w:r>
            <w:r w:rsidR="00DD5440">
              <w:rPr>
                <w:rFonts w:asciiTheme="minorHAnsi" w:hAnsiTheme="minorHAnsi" w:cstheme="minorHAnsi"/>
                <w:iCs/>
              </w:rPr>
              <w:t xml:space="preserve"> (</w:t>
            </w:r>
            <w:r w:rsidR="00DD5440" w:rsidRPr="00DD5440">
              <w:rPr>
                <w:rFonts w:asciiTheme="minorHAnsi" w:hAnsiTheme="minorHAnsi" w:cstheme="minorHAnsi"/>
                <w:iCs/>
              </w:rPr>
              <w:t xml:space="preserve">ver </w:t>
            </w:r>
            <w:r w:rsidR="00DD5440" w:rsidRPr="00DD5440">
              <w:rPr>
                <w:rFonts w:asciiTheme="minorHAnsi" w:hAnsiTheme="minorHAnsi" w:cstheme="minorHAnsi"/>
                <w:iCs/>
              </w:rPr>
              <w:fldChar w:fldCharType="begin"/>
            </w:r>
            <w:r w:rsidR="00DD5440" w:rsidRPr="00DD5440">
              <w:rPr>
                <w:rFonts w:asciiTheme="minorHAnsi" w:hAnsiTheme="minorHAnsi" w:cstheme="minorHAnsi"/>
                <w:iCs/>
              </w:rPr>
              <w:instrText xml:space="preserve"> REF _Ref404347205  \* MERGEFORMAT </w:instrText>
            </w:r>
            <w:r w:rsidR="00DD5440" w:rsidRPr="00DD5440">
              <w:rPr>
                <w:rFonts w:asciiTheme="minorHAnsi" w:hAnsiTheme="minorHAnsi" w:cstheme="minorHAnsi"/>
                <w:iCs/>
              </w:rPr>
              <w:fldChar w:fldCharType="separate"/>
            </w:r>
            <w:r w:rsidR="00DD5440">
              <w:rPr>
                <w:rFonts w:asciiTheme="minorHAnsi" w:hAnsiTheme="minorHAnsi"/>
              </w:rPr>
              <w:t>t</w:t>
            </w:r>
            <w:r w:rsidR="00DD5440" w:rsidRPr="00DD5440">
              <w:rPr>
                <w:rFonts w:asciiTheme="minorHAnsi" w:hAnsiTheme="minorHAnsi"/>
              </w:rPr>
              <w:t xml:space="preserve">abla </w:t>
            </w:r>
            <w:r w:rsidR="00DD5440" w:rsidRPr="00DD5440">
              <w:rPr>
                <w:rFonts w:asciiTheme="minorHAnsi" w:hAnsiTheme="minorHAnsi"/>
                <w:noProof/>
              </w:rPr>
              <w:t>1</w:t>
            </w:r>
            <w:r w:rsidR="00DD5440" w:rsidRPr="00DD5440">
              <w:rPr>
                <w:rFonts w:asciiTheme="minorHAnsi" w:hAnsiTheme="minorHAnsi" w:cstheme="minorHAnsi"/>
                <w:iCs/>
              </w:rPr>
              <w:fldChar w:fldCharType="end"/>
            </w:r>
            <w:r w:rsidR="00DD5440" w:rsidRPr="00DD5440">
              <w:rPr>
                <w:rFonts w:asciiTheme="minorHAnsi" w:hAnsiTheme="minorHAnsi" w:cstheme="minorHAnsi"/>
                <w:iCs/>
              </w:rPr>
              <w:t>)</w:t>
            </w:r>
            <w:r w:rsidRPr="00DD5440">
              <w:rPr>
                <w:rFonts w:asciiTheme="minorHAnsi" w:hAnsiTheme="minorHAnsi" w:cstheme="minorHAnsi"/>
                <w:iCs/>
              </w:rPr>
              <w:t>,</w:t>
            </w:r>
            <w:r>
              <w:rPr>
                <w:rFonts w:asciiTheme="minorHAnsi" w:hAnsiTheme="minorHAnsi" w:cstheme="minorHAnsi"/>
                <w:iCs/>
              </w:rPr>
              <w:t xml:space="preserve"> se identifica que se supera la norma de emisión en todos los receptores evaluados. </w:t>
            </w:r>
            <w:r>
              <w:rPr>
                <w:rFonts w:asciiTheme="minorHAnsi" w:hAnsiTheme="minorHAnsi" w:cstheme="minorHAnsi"/>
                <w:iCs/>
              </w:rPr>
              <w:lastRenderedPageBreak/>
              <w:t xml:space="preserve">Los </w:t>
            </w:r>
            <w:r w:rsidR="00DD5440">
              <w:rPr>
                <w:rFonts w:asciiTheme="minorHAnsi" w:hAnsiTheme="minorHAnsi" w:cstheme="minorHAnsi"/>
                <w:iCs/>
              </w:rPr>
              <w:t>valores de NPC fluctúan</w:t>
            </w:r>
            <w:r>
              <w:rPr>
                <w:rFonts w:asciiTheme="minorHAnsi" w:hAnsiTheme="minorHAnsi" w:cstheme="minorHAnsi"/>
                <w:iCs/>
              </w:rPr>
              <w:t xml:space="preserve"> en</w:t>
            </w:r>
            <w:r w:rsidR="00DD5440">
              <w:rPr>
                <w:rFonts w:asciiTheme="minorHAnsi" w:hAnsiTheme="minorHAnsi" w:cstheme="minorHAnsi"/>
                <w:iCs/>
              </w:rPr>
              <w:t>tre 60,7 dBA y 71,4 dBA, generándose</w:t>
            </w:r>
            <w:r>
              <w:rPr>
                <w:rFonts w:asciiTheme="minorHAnsi" w:hAnsiTheme="minorHAnsi" w:cstheme="minorHAnsi"/>
                <w:iCs/>
              </w:rPr>
              <w:t xml:space="preserve"> excedencias que van desde los</w:t>
            </w:r>
            <w:r w:rsidR="00DD5440">
              <w:rPr>
                <w:rFonts w:asciiTheme="minorHAnsi" w:hAnsiTheme="minorHAnsi" w:cstheme="minorHAnsi"/>
                <w:iCs/>
              </w:rPr>
              <w:t xml:space="preserve"> 0,7 dBA a</w:t>
            </w:r>
            <w:r>
              <w:rPr>
                <w:rFonts w:asciiTheme="minorHAnsi" w:hAnsiTheme="minorHAnsi" w:cstheme="minorHAnsi"/>
                <w:iCs/>
              </w:rPr>
              <w:t xml:space="preserve"> los 11,4 dBA</w:t>
            </w:r>
            <w:r w:rsidR="00DD5440">
              <w:rPr>
                <w:rFonts w:asciiTheme="minorHAnsi" w:hAnsiTheme="minorHAnsi" w:cstheme="minorHAnsi"/>
                <w:iCs/>
              </w:rPr>
              <w:t xml:space="preserve"> por sobre el máximo establecido.</w:t>
            </w:r>
          </w:p>
          <w:p w:rsidR="009B026E" w:rsidRPr="00714DB1" w:rsidRDefault="009B026E" w:rsidP="00305BC5">
            <w:pPr>
              <w:widowControl w:val="0"/>
              <w:overflowPunct w:val="0"/>
              <w:autoSpaceDE w:val="0"/>
              <w:autoSpaceDN w:val="0"/>
              <w:adjustRightInd w:val="0"/>
              <w:rPr>
                <w:rFonts w:asciiTheme="minorHAnsi" w:hAnsiTheme="minorHAnsi" w:cstheme="minorHAnsi"/>
                <w:iCs/>
              </w:rPr>
            </w:pPr>
          </w:p>
        </w:tc>
      </w:tr>
    </w:tbl>
    <w:p w:rsidR="0044728B" w:rsidRDefault="0044728B" w:rsidP="00E83BC3">
      <w:pPr>
        <w:rPr>
          <w:rFonts w:asciiTheme="minorHAnsi" w:hAnsiTheme="minorHAnsi" w:cstheme="minorHAnsi"/>
        </w:rPr>
      </w:pPr>
    </w:p>
    <w:p w:rsidR="0044728B" w:rsidRDefault="0044728B">
      <w:pPr>
        <w:jc w:val="left"/>
        <w:rPr>
          <w:rFonts w:asciiTheme="minorHAnsi" w:hAnsiTheme="minorHAnsi" w:cstheme="minorHAnsi"/>
        </w:rPr>
      </w:pPr>
      <w:r>
        <w:rPr>
          <w:rFonts w:asciiTheme="minorHAnsi" w:hAnsiTheme="minorHAnsi" w:cstheme="minorHAnsi"/>
        </w:rPr>
        <w:br w:type="page"/>
      </w:r>
    </w:p>
    <w:p w:rsidR="00260FB1" w:rsidRPr="00714DB1" w:rsidRDefault="00260FB1" w:rsidP="00260FB1">
      <w:pPr>
        <w:pStyle w:val="Ttulo1"/>
        <w:numPr>
          <w:ilvl w:val="1"/>
          <w:numId w:val="11"/>
        </w:numPr>
      </w:pPr>
      <w:bookmarkStart w:id="33" w:name="_Toc408327513"/>
      <w:bookmarkStart w:id="34" w:name="_Toc409451535"/>
      <w:r>
        <w:lastRenderedPageBreak/>
        <w:t>Registros</w:t>
      </w:r>
      <w:bookmarkEnd w:id="33"/>
      <w:bookmarkEnd w:id="34"/>
    </w:p>
    <w:p w:rsidR="00204B8D" w:rsidRDefault="00204B8D">
      <w:bookmarkStart w:id="35" w:name="_Toc352928396"/>
      <w:bookmarkStart w:id="36" w:name="_Toc348791980"/>
      <w:bookmarkStart w:id="37" w:name="_Toc353993442"/>
      <w:bookmarkEnd w:id="35"/>
      <w:bookmarkEnd w:id="36"/>
    </w:p>
    <w:tbl>
      <w:tblPr>
        <w:tblW w:w="5000" w:type="pct"/>
        <w:jc w:val="center"/>
        <w:tblCellMar>
          <w:left w:w="70" w:type="dxa"/>
          <w:right w:w="70" w:type="dxa"/>
        </w:tblCellMar>
        <w:tblLook w:val="04A0" w:firstRow="1" w:lastRow="0" w:firstColumn="1" w:lastColumn="0" w:noHBand="0" w:noVBand="1"/>
      </w:tblPr>
      <w:tblGrid>
        <w:gridCol w:w="12741"/>
      </w:tblGrid>
      <w:tr w:rsidR="00204B8D" w:rsidRPr="006A6B6B" w:rsidTr="00961B60">
        <w:trPr>
          <w:trHeight w:val="283"/>
          <w:jc w:val="center"/>
        </w:trPr>
        <w:tc>
          <w:tcPr>
            <w:tcW w:w="500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204B8D" w:rsidRPr="006A6B6B" w:rsidRDefault="00204B8D" w:rsidP="00961B60">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204B8D" w:rsidRPr="006A6B6B" w:rsidTr="008925AC">
        <w:trPr>
          <w:trHeight w:val="2964"/>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980"/>
              <w:gridCol w:w="1537"/>
              <w:gridCol w:w="1537"/>
              <w:gridCol w:w="1538"/>
              <w:gridCol w:w="1537"/>
              <w:gridCol w:w="1537"/>
              <w:gridCol w:w="1538"/>
            </w:tblGrid>
            <w:tr w:rsidR="00D65FD8" w:rsidRPr="006A6B6B" w:rsidTr="00204B8D">
              <w:trPr>
                <w:trHeight w:val="20"/>
                <w:jc w:val="center"/>
              </w:trPr>
              <w:tc>
                <w:tcPr>
                  <w:tcW w:w="1980" w:type="dxa"/>
                  <w:shd w:val="clear" w:color="auto" w:fill="D9D9D9" w:themeFill="background1" w:themeFillShade="D9"/>
                  <w:vAlign w:val="center"/>
                </w:tcPr>
                <w:p w:rsidR="00D65FD8" w:rsidRPr="006A6B6B" w:rsidRDefault="00D65FD8" w:rsidP="00204B8D">
                  <w:pPr>
                    <w:jc w:val="center"/>
                    <w:rPr>
                      <w:rFonts w:asciiTheme="minorHAnsi" w:hAnsiTheme="minorHAnsi" w:cs="Arial"/>
                      <w:b/>
                    </w:rPr>
                  </w:pPr>
                  <w:r w:rsidRPr="006A6B6B">
                    <w:rPr>
                      <w:rFonts w:asciiTheme="minorHAnsi" w:hAnsiTheme="minorHAnsi" w:cs="Arial"/>
                      <w:b/>
                    </w:rPr>
                    <w:t>Receptor</w:t>
                  </w:r>
                </w:p>
              </w:tc>
              <w:tc>
                <w:tcPr>
                  <w:tcW w:w="1537"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sidRPr="006A6B6B">
                    <w:rPr>
                      <w:rFonts w:asciiTheme="minorHAnsi" w:hAnsiTheme="minorHAnsi" w:cs="Arial"/>
                      <w:b/>
                    </w:rPr>
                    <w:t>NPC [dBA]</w:t>
                  </w:r>
                </w:p>
              </w:tc>
              <w:tc>
                <w:tcPr>
                  <w:tcW w:w="1537" w:type="dxa"/>
                  <w:shd w:val="clear" w:color="auto" w:fill="D9D9D9" w:themeFill="background1" w:themeFillShade="D9"/>
                  <w:vAlign w:val="center"/>
                </w:tcPr>
                <w:p w:rsidR="00D65FD8" w:rsidRDefault="00D65FD8" w:rsidP="00961B60">
                  <w:pPr>
                    <w:jc w:val="center"/>
                    <w:rPr>
                      <w:rFonts w:asciiTheme="minorHAnsi" w:hAnsiTheme="minorHAnsi" w:cs="Arial"/>
                      <w:b/>
                    </w:rPr>
                  </w:pPr>
                  <w:r w:rsidRPr="006A6B6B">
                    <w:rPr>
                      <w:rFonts w:asciiTheme="minorHAnsi" w:hAnsiTheme="minorHAnsi" w:cs="Arial"/>
                      <w:b/>
                    </w:rPr>
                    <w:t xml:space="preserve">Zona </w:t>
                  </w:r>
                </w:p>
                <w:p w:rsidR="00D65FD8" w:rsidRPr="006A6B6B" w:rsidRDefault="00D65FD8" w:rsidP="00961B60">
                  <w:pPr>
                    <w:jc w:val="center"/>
                    <w:rPr>
                      <w:rFonts w:asciiTheme="minorHAnsi" w:hAnsiTheme="minorHAnsi" w:cs="Arial"/>
                      <w:b/>
                    </w:rPr>
                  </w:pPr>
                  <w:r>
                    <w:rPr>
                      <w:rFonts w:asciiTheme="minorHAnsi" w:hAnsiTheme="minorHAnsi" w:cs="Arial"/>
                      <w:b/>
                    </w:rPr>
                    <w:t>(IPT)DS38</w:t>
                  </w:r>
                </w:p>
              </w:tc>
              <w:tc>
                <w:tcPr>
                  <w:tcW w:w="1538" w:type="dxa"/>
                  <w:shd w:val="clear" w:color="auto" w:fill="D9D9D9" w:themeFill="background1" w:themeFillShade="D9"/>
                </w:tcPr>
                <w:p w:rsidR="00D65FD8" w:rsidRPr="006A6B6B" w:rsidRDefault="00D65FD8" w:rsidP="00961B60">
                  <w:pPr>
                    <w:jc w:val="center"/>
                    <w:rPr>
                      <w:rFonts w:asciiTheme="minorHAnsi" w:hAnsiTheme="minorHAnsi" w:cs="Arial"/>
                      <w:b/>
                    </w:rPr>
                  </w:pPr>
                  <w:r>
                    <w:rPr>
                      <w:rFonts w:asciiTheme="minorHAnsi" w:hAnsiTheme="minorHAnsi" w:cs="Arial"/>
                      <w:b/>
                    </w:rPr>
                    <w:t>Periodo</w:t>
                  </w:r>
                </w:p>
              </w:tc>
              <w:tc>
                <w:tcPr>
                  <w:tcW w:w="1537"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sidRPr="006A6B6B">
                    <w:rPr>
                      <w:rFonts w:asciiTheme="minorHAnsi" w:hAnsiTheme="minorHAnsi" w:cs="Arial"/>
                      <w:b/>
                    </w:rPr>
                    <w:t>Límite [dBA]</w:t>
                  </w:r>
                </w:p>
              </w:tc>
              <w:tc>
                <w:tcPr>
                  <w:tcW w:w="1537"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538"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sidRPr="006A6B6B">
                    <w:rPr>
                      <w:rFonts w:asciiTheme="minorHAnsi" w:hAnsiTheme="minorHAnsi" w:cs="Arial"/>
                      <w:b/>
                    </w:rPr>
                    <w:t>Estado</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P1</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71,4</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Zona II</w:t>
                  </w:r>
                </w:p>
              </w:tc>
              <w:tc>
                <w:tcPr>
                  <w:tcW w:w="1538" w:type="dxa"/>
                </w:tcPr>
                <w:p w:rsidR="000872F1" w:rsidRPr="000872F1" w:rsidRDefault="000872F1" w:rsidP="00961B60">
                  <w:pPr>
                    <w:jc w:val="center"/>
                    <w:rPr>
                      <w:rFonts w:asciiTheme="minorHAnsi" w:hAnsiTheme="minorHAnsi" w:cs="Arial"/>
                    </w:rPr>
                  </w:pPr>
                  <w:r w:rsidRPr="000872F1">
                    <w:rPr>
                      <w:rFonts w:asciiTheme="minorHAnsi" w:hAnsiTheme="minorHAnsi" w:cs="Arial"/>
                    </w:rPr>
                    <w:t>Diurno</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11,4</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P2-A</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69,1</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9,1</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P2-B</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64,1</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4,1</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P3-A</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60,7</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0,7</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P3-B</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65,9</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5,9</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47460">
                  <w:pPr>
                    <w:jc w:val="center"/>
                    <w:rPr>
                      <w:rFonts w:asciiTheme="minorHAnsi" w:hAnsiTheme="minorHAnsi" w:cs="Arial"/>
                    </w:rPr>
                  </w:pPr>
                  <w:r w:rsidRPr="000872F1">
                    <w:rPr>
                      <w:rFonts w:asciiTheme="minorHAnsi" w:hAnsiTheme="minorHAnsi" w:cs="Arial"/>
                    </w:rPr>
                    <w:t>Receptor P4-A</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60,3</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0,3</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P4-B</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67,7</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7,7</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P5</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61</w:t>
                  </w:r>
                </w:p>
              </w:tc>
              <w:tc>
                <w:tcPr>
                  <w:tcW w:w="1537" w:type="dxa"/>
                </w:tcPr>
                <w:p w:rsidR="000872F1" w:rsidRPr="000872F1" w:rsidRDefault="000872F1" w:rsidP="00247460">
                  <w:pPr>
                    <w:jc w:val="center"/>
                  </w:pPr>
                  <w:r w:rsidRPr="000872F1">
                    <w:rPr>
                      <w:rFonts w:asciiTheme="minorHAnsi" w:hAnsiTheme="minorHAnsi" w:cs="Arial"/>
                    </w:rPr>
                    <w:t>Zona 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0872F1" w:rsidP="00247460">
                  <w:pPr>
                    <w:jc w:val="center"/>
                  </w:pPr>
                  <w:r w:rsidRPr="000872F1">
                    <w:rPr>
                      <w:rFonts w:asciiTheme="minorHAnsi" w:hAnsiTheme="minorHAnsi" w:cs="Arial"/>
                    </w:rPr>
                    <w:t>60</w:t>
                  </w:r>
                </w:p>
              </w:tc>
              <w:tc>
                <w:tcPr>
                  <w:tcW w:w="1537" w:type="dxa"/>
                  <w:vAlign w:val="center"/>
                </w:tcPr>
                <w:p w:rsidR="000872F1" w:rsidRPr="000872F1" w:rsidRDefault="000872F1" w:rsidP="00961B60">
                  <w:pPr>
                    <w:jc w:val="center"/>
                    <w:rPr>
                      <w:rFonts w:asciiTheme="minorHAnsi" w:hAnsiTheme="minorHAnsi" w:cs="Arial"/>
                    </w:rPr>
                  </w:pPr>
                  <w:r w:rsidRPr="000872F1">
                    <w:rPr>
                      <w:rFonts w:asciiTheme="minorHAnsi" w:hAnsiTheme="minorHAnsi" w:cs="Arial"/>
                    </w:rPr>
                    <w:t>1,0</w:t>
                  </w:r>
                </w:p>
              </w:tc>
              <w:tc>
                <w:tcPr>
                  <w:tcW w:w="1538" w:type="dxa"/>
                </w:tcPr>
                <w:p w:rsidR="000872F1" w:rsidRPr="000872F1" w:rsidRDefault="000872F1" w:rsidP="000872F1">
                  <w:pPr>
                    <w:jc w:val="center"/>
                  </w:pPr>
                  <w:r w:rsidRPr="000872F1">
                    <w:rPr>
                      <w:rFonts w:asciiTheme="minorHAnsi" w:hAnsiTheme="minorHAnsi" w:cs="Arial"/>
                    </w:rPr>
                    <w:t>No Conforme</w:t>
                  </w:r>
                </w:p>
              </w:tc>
            </w:tr>
          </w:tbl>
          <w:p w:rsidR="00204B8D" w:rsidRPr="006A6B6B" w:rsidRDefault="00FF088D" w:rsidP="00FF088D">
            <w:pPr>
              <w:rPr>
                <w:rFonts w:asciiTheme="minorHAnsi" w:hAnsiTheme="minorHAnsi"/>
                <w:color w:val="000000"/>
                <w:sz w:val="20"/>
                <w:szCs w:val="20"/>
                <w:lang w:eastAsia="es-CL"/>
              </w:rPr>
            </w:pPr>
            <w:r>
              <w:rPr>
                <w:rFonts w:asciiTheme="minorHAnsi" w:eastAsia="Times New Roman" w:hAnsiTheme="minorHAnsi"/>
                <w:sz w:val="16"/>
                <w:szCs w:val="16"/>
                <w:lang w:eastAsia="es-CL"/>
              </w:rPr>
              <w:t>F</w:t>
            </w:r>
            <w:r w:rsidR="00410B7D" w:rsidRPr="00410B7D">
              <w:rPr>
                <w:rFonts w:asciiTheme="minorHAnsi" w:eastAsia="Times New Roman" w:hAnsiTheme="minorHAnsi"/>
                <w:sz w:val="16"/>
                <w:szCs w:val="16"/>
                <w:lang w:eastAsia="es-CL"/>
              </w:rPr>
              <w:t xml:space="preserve">uente: </w:t>
            </w:r>
            <w:r w:rsidR="00410B7D">
              <w:rPr>
                <w:rFonts w:asciiTheme="minorHAnsi" w:eastAsia="Times New Roman" w:hAnsiTheme="minorHAnsi"/>
                <w:sz w:val="16"/>
                <w:szCs w:val="16"/>
                <w:lang w:eastAsia="es-CL"/>
              </w:rPr>
              <w:t xml:space="preserve">elaboración propia a partir de datos proporcionados por </w:t>
            </w:r>
            <w:r w:rsidR="00410B7D" w:rsidRPr="00410B7D">
              <w:rPr>
                <w:rFonts w:asciiTheme="minorHAnsi" w:eastAsia="Times New Roman" w:hAnsiTheme="minorHAnsi"/>
                <w:sz w:val="16"/>
                <w:szCs w:val="16"/>
                <w:lang w:eastAsia="es-CL"/>
              </w:rPr>
              <w:t xml:space="preserve">Informe </w:t>
            </w:r>
            <w:r>
              <w:rPr>
                <w:rFonts w:asciiTheme="minorHAnsi" w:eastAsia="Times New Roman" w:hAnsiTheme="minorHAnsi"/>
                <w:sz w:val="16"/>
                <w:szCs w:val="16"/>
                <w:lang w:eastAsia="es-CL"/>
              </w:rPr>
              <w:t>ACUSTEC.</w:t>
            </w:r>
          </w:p>
        </w:tc>
      </w:tr>
      <w:tr w:rsidR="00341A01" w:rsidRPr="006A6B6B" w:rsidTr="00341A01">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1A01" w:rsidRPr="00341A01" w:rsidRDefault="00341A01" w:rsidP="00961B60">
            <w:pPr>
              <w:rPr>
                <w:rFonts w:asciiTheme="minorHAnsi" w:hAnsiTheme="minorHAnsi"/>
                <w:b/>
                <w:color w:val="000000"/>
                <w:sz w:val="20"/>
                <w:szCs w:val="20"/>
                <w:lang w:eastAsia="es-CL"/>
              </w:rPr>
            </w:pPr>
            <w:bookmarkStart w:id="38" w:name="_Ref404347205"/>
            <w:r w:rsidRPr="00341A01">
              <w:rPr>
                <w:rFonts w:asciiTheme="minorHAnsi" w:hAnsiTheme="minorHAnsi"/>
                <w:b/>
                <w:sz w:val="20"/>
                <w:szCs w:val="20"/>
              </w:rPr>
              <w:t xml:space="preserve">Tabla </w:t>
            </w:r>
            <w:r w:rsidRPr="00341A01">
              <w:rPr>
                <w:rFonts w:asciiTheme="minorHAnsi" w:hAnsiTheme="minorHAnsi"/>
                <w:b/>
                <w:sz w:val="20"/>
                <w:szCs w:val="20"/>
              </w:rPr>
              <w:fldChar w:fldCharType="begin"/>
            </w:r>
            <w:r w:rsidRPr="00341A01">
              <w:rPr>
                <w:rFonts w:asciiTheme="minorHAnsi" w:hAnsiTheme="minorHAnsi"/>
                <w:b/>
                <w:sz w:val="20"/>
                <w:szCs w:val="20"/>
              </w:rPr>
              <w:instrText xml:space="preserve"> SEQ Tabla \* ARABIC </w:instrText>
            </w:r>
            <w:r w:rsidRPr="00341A01">
              <w:rPr>
                <w:rFonts w:asciiTheme="minorHAnsi" w:hAnsiTheme="minorHAnsi"/>
                <w:b/>
                <w:sz w:val="20"/>
                <w:szCs w:val="20"/>
              </w:rPr>
              <w:fldChar w:fldCharType="separate"/>
            </w:r>
            <w:r w:rsidRPr="00341A01">
              <w:rPr>
                <w:rFonts w:asciiTheme="minorHAnsi" w:hAnsiTheme="minorHAnsi"/>
                <w:b/>
                <w:noProof/>
                <w:sz w:val="20"/>
                <w:szCs w:val="20"/>
              </w:rPr>
              <w:t>1</w:t>
            </w:r>
            <w:r w:rsidRPr="00341A01">
              <w:rPr>
                <w:rFonts w:asciiTheme="minorHAnsi" w:hAnsiTheme="minorHAnsi"/>
                <w:b/>
                <w:sz w:val="20"/>
                <w:szCs w:val="20"/>
              </w:rPr>
              <w:fldChar w:fldCharType="end"/>
            </w:r>
            <w:bookmarkEnd w:id="38"/>
          </w:p>
        </w:tc>
      </w:tr>
      <w:tr w:rsidR="00204B8D" w:rsidRPr="006A6B6B" w:rsidTr="00961B60">
        <w:trPr>
          <w:trHeight w:val="308"/>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hideMark/>
          </w:tcPr>
          <w:p w:rsidR="00204B8D" w:rsidRPr="006A6B6B" w:rsidRDefault="00204B8D" w:rsidP="00961B60">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204B8D" w:rsidRDefault="00204B8D"/>
    <w:p w:rsidR="0044728B" w:rsidRDefault="0044728B">
      <w:pPr>
        <w:jc w:val="left"/>
      </w:pPr>
      <w:r>
        <w:br w:type="page"/>
      </w:r>
    </w:p>
    <w:tbl>
      <w:tblPr>
        <w:tblW w:w="5000" w:type="pct"/>
        <w:tblCellMar>
          <w:left w:w="70" w:type="dxa"/>
          <w:right w:w="70" w:type="dxa"/>
        </w:tblCellMar>
        <w:tblLook w:val="04A0" w:firstRow="1" w:lastRow="0" w:firstColumn="1" w:lastColumn="0" w:noHBand="0" w:noVBand="1"/>
      </w:tblPr>
      <w:tblGrid>
        <w:gridCol w:w="6449"/>
        <w:gridCol w:w="6292"/>
      </w:tblGrid>
      <w:tr w:rsidR="005B14EE" w:rsidRPr="00714DB1" w:rsidTr="005B14EE">
        <w:trPr>
          <w:trHeight w:val="197"/>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5B14EE" w:rsidRPr="00714DB1" w:rsidRDefault="005B14EE" w:rsidP="00961B60">
            <w:pPr>
              <w:jc w:val="center"/>
              <w:rPr>
                <w:rFonts w:asciiTheme="minorHAnsi" w:eastAsia="Times New Roman" w:hAnsiTheme="minorHAnsi"/>
                <w:b/>
                <w:bCs/>
                <w:sz w:val="20"/>
                <w:szCs w:val="20"/>
                <w:lang w:eastAsia="es-CL"/>
              </w:rPr>
            </w:pPr>
            <w:r w:rsidRPr="00714DB1">
              <w:rPr>
                <w:rFonts w:asciiTheme="minorHAnsi" w:eastAsia="Times New Roman" w:hAnsiTheme="minorHAnsi"/>
                <w:b/>
                <w:bCs/>
                <w:sz w:val="20"/>
                <w:szCs w:val="20"/>
                <w:lang w:eastAsia="es-CL"/>
              </w:rPr>
              <w:lastRenderedPageBreak/>
              <w:t xml:space="preserve">Registros </w:t>
            </w:r>
          </w:p>
        </w:tc>
      </w:tr>
      <w:tr w:rsidR="00473CC2" w:rsidRPr="00714DB1" w:rsidTr="00473CC2">
        <w:trPr>
          <w:trHeight w:val="4184"/>
        </w:trPr>
        <w:tc>
          <w:tcPr>
            <w:tcW w:w="2533" w:type="pct"/>
            <w:tcBorders>
              <w:top w:val="nil"/>
              <w:left w:val="single" w:sz="4" w:space="0" w:color="auto"/>
              <w:right w:val="single" w:sz="4" w:space="0" w:color="auto"/>
            </w:tcBorders>
            <w:shd w:val="clear" w:color="auto" w:fill="auto"/>
            <w:noWrap/>
            <w:vAlign w:val="center"/>
          </w:tcPr>
          <w:p w:rsidR="00473CC2" w:rsidRDefault="00637BE0" w:rsidP="00CB5234">
            <w:pPr>
              <w:jc w:val="center"/>
              <w:rPr>
                <w:rFonts w:asciiTheme="minorHAnsi" w:eastAsia="Times New Roman" w:hAnsiTheme="minorHAnsi"/>
                <w:sz w:val="20"/>
                <w:szCs w:val="20"/>
                <w:lang w:eastAsia="es-CL"/>
              </w:rPr>
            </w:pPr>
            <w:r>
              <w:rPr>
                <w:noProof/>
                <w:lang w:eastAsia="es-CL"/>
              </w:rPr>
              <mc:AlternateContent>
                <mc:Choice Requires="wps">
                  <w:drawing>
                    <wp:anchor distT="0" distB="0" distL="114300" distR="114300" simplePos="0" relativeHeight="251670528" behindDoc="0" locked="0" layoutInCell="1" allowOverlap="1" wp14:anchorId="7ACB41EB" wp14:editId="62ACCC08">
                      <wp:simplePos x="0" y="0"/>
                      <wp:positionH relativeFrom="column">
                        <wp:posOffset>1222375</wp:posOffset>
                      </wp:positionH>
                      <wp:positionV relativeFrom="paragraph">
                        <wp:posOffset>1911350</wp:posOffset>
                      </wp:positionV>
                      <wp:extent cx="755015" cy="519430"/>
                      <wp:effectExtent l="95250" t="133350" r="83185" b="128270"/>
                      <wp:wrapNone/>
                      <wp:docPr id="9" name="9 Rectángulo"/>
                      <wp:cNvGraphicFramePr/>
                      <a:graphic xmlns:a="http://schemas.openxmlformats.org/drawingml/2006/main">
                        <a:graphicData uri="http://schemas.microsoft.com/office/word/2010/wordprocessingShape">
                          <wps:wsp>
                            <wps:cNvSpPr/>
                            <wps:spPr>
                              <a:xfrm rot="1216656">
                                <a:off x="0" y="0"/>
                                <a:ext cx="755015" cy="519430"/>
                              </a:xfrm>
                              <a:prstGeom prst="rect">
                                <a:avLst/>
                              </a:prstGeom>
                              <a:noFill/>
                              <a:ln>
                                <a:solidFill>
                                  <a:srgbClr val="41EB6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DD1AD0" id="9 Rectángulo" o:spid="_x0000_s1026" style="position:absolute;margin-left:96.25pt;margin-top:150.5pt;width:59.45pt;height:40.9pt;rotation:1328913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" filled="f" strokecolor="#41eb61" strokeweight="2pt"/>
                  </w:pict>
                </mc:Fallback>
              </mc:AlternateContent>
            </w:r>
            <w:r w:rsidR="0079528A">
              <w:rPr>
                <w:noProof/>
                <w:lang w:eastAsia="es-CL"/>
              </w:rPr>
              <mc:AlternateContent>
                <mc:Choice Requires="wps">
                  <w:drawing>
                    <wp:anchor distT="0" distB="0" distL="114300" distR="114300" simplePos="0" relativeHeight="251668480" behindDoc="0" locked="0" layoutInCell="1" allowOverlap="1" wp14:anchorId="1A1C2BE5" wp14:editId="45CCB3A0">
                      <wp:simplePos x="0" y="0"/>
                      <wp:positionH relativeFrom="column">
                        <wp:posOffset>2809240</wp:posOffset>
                      </wp:positionH>
                      <wp:positionV relativeFrom="paragraph">
                        <wp:posOffset>2392680</wp:posOffset>
                      </wp:positionV>
                      <wp:extent cx="1186815" cy="361315"/>
                      <wp:effectExtent l="933450" t="19050" r="13335" b="19685"/>
                      <wp:wrapNone/>
                      <wp:docPr id="7" name="7 Llamada con línea 2"/>
                      <wp:cNvGraphicFramePr/>
                      <a:graphic xmlns:a="http://schemas.openxmlformats.org/drawingml/2006/main">
                        <a:graphicData uri="http://schemas.microsoft.com/office/word/2010/wordprocessingShape">
                          <wps:wsp>
                            <wps:cNvSpPr/>
                            <wps:spPr>
                              <a:xfrm>
                                <a:off x="3864334" y="3888188"/>
                                <a:ext cx="1186815" cy="361315"/>
                              </a:xfrm>
                              <a:prstGeom prst="borderCallout2">
                                <a:avLst>
                                  <a:gd name="adj1" fmla="val 54990"/>
                                  <a:gd name="adj2" fmla="val -1014"/>
                                  <a:gd name="adj3" fmla="val 54750"/>
                                  <a:gd name="adj4" fmla="val -42193"/>
                                  <a:gd name="adj5" fmla="val 15014"/>
                                  <a:gd name="adj6" fmla="val -75496"/>
                                </a:avLst>
                              </a:prstGeom>
                              <a:ln>
                                <a:headEnd type="none" w="med" len="med"/>
                                <a:tailEnd type="triangle" w="med" len="med"/>
                              </a:ln>
                            </wps:spPr>
                            <wps:style>
                              <a:lnRef idx="2">
                                <a:schemeClr val="dk1"/>
                              </a:lnRef>
                              <a:fillRef idx="1">
                                <a:schemeClr val="lt1"/>
                              </a:fillRef>
                              <a:effectRef idx="0">
                                <a:schemeClr val="dk1"/>
                              </a:effectRef>
                              <a:fontRef idx="minor">
                                <a:schemeClr val="dk1"/>
                              </a:fontRef>
                            </wps:style>
                            <wps:txbx>
                              <w:txbxContent>
                                <w:p w:rsidR="00961B60" w:rsidRDefault="00961B60" w:rsidP="00564A03">
                                  <w:pPr>
                                    <w:jc w:val="center"/>
                                    <w:rPr>
                                      <w:sz w:val="16"/>
                                      <w:szCs w:val="16"/>
                                    </w:rPr>
                                  </w:pPr>
                                  <w:r>
                                    <w:rPr>
                                      <w:sz w:val="16"/>
                                      <w:szCs w:val="16"/>
                                    </w:rPr>
                                    <w:t xml:space="preserve">Faena </w:t>
                                  </w:r>
                                </w:p>
                                <w:p w:rsidR="00961B60" w:rsidRPr="00CB5234" w:rsidRDefault="00961B60" w:rsidP="00564A03">
                                  <w:pPr>
                                    <w:jc w:val="center"/>
                                    <w:rPr>
                                      <w:sz w:val="16"/>
                                      <w:szCs w:val="16"/>
                                    </w:rPr>
                                  </w:pPr>
                                  <w:r>
                                    <w:rPr>
                                      <w:sz w:val="16"/>
                                      <w:szCs w:val="16"/>
                                    </w:rPr>
                                    <w:t>Construcción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1C2BE5"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7 Llamada con línea 2" o:spid="_x0000_s1026" type="#_x0000_t48" style="position:absolute;left:0;text-align:left;margin-left:221.2pt;margin-top:188.4pt;width:93.45pt;height:2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" adj="-16307,3243,-9114,11826,-219,11878" fillcolor="white [3201]" strokecolor="black [3200]" strokeweight="2pt">
                      <v:stroke startarrow="block"/>
                      <v:textbox>
                        <w:txbxContent>
                          <w:p w:rsidR="00961B60" w:rsidRDefault="00961B60" w:rsidP="00564A03">
                            <w:pPr>
                              <w:jc w:val="center"/>
                              <w:rPr>
                                <w:sz w:val="16"/>
                                <w:szCs w:val="16"/>
                              </w:rPr>
                            </w:pPr>
                            <w:r>
                              <w:rPr>
                                <w:sz w:val="16"/>
                                <w:szCs w:val="16"/>
                              </w:rPr>
                              <w:t xml:space="preserve">Faena </w:t>
                            </w:r>
                          </w:p>
                          <w:p w:rsidR="00961B60" w:rsidRPr="00CB5234" w:rsidRDefault="00961B60" w:rsidP="00564A03">
                            <w:pPr>
                              <w:jc w:val="center"/>
                              <w:rPr>
                                <w:sz w:val="16"/>
                                <w:szCs w:val="16"/>
                              </w:rPr>
                            </w:pPr>
                            <w:r>
                              <w:rPr>
                                <w:sz w:val="16"/>
                                <w:szCs w:val="16"/>
                              </w:rPr>
                              <w:t>Construcción</w:t>
                            </w:r>
                          </w:p>
                        </w:txbxContent>
                      </v:textbox>
                    </v:shape>
                  </w:pict>
                </mc:Fallback>
              </mc:AlternateContent>
            </w:r>
            <w:r w:rsidR="0079528A">
              <w:rPr>
                <w:noProof/>
                <w:lang w:eastAsia="es-CL"/>
              </w:rPr>
              <mc:AlternateContent>
                <mc:Choice Requires="wps">
                  <w:drawing>
                    <wp:anchor distT="0" distB="0" distL="114300" distR="114300" simplePos="0" relativeHeight="251669504" behindDoc="0" locked="0" layoutInCell="1" allowOverlap="1" wp14:anchorId="5913ED3F" wp14:editId="6C8167D8">
                      <wp:simplePos x="0" y="0"/>
                      <wp:positionH relativeFrom="column">
                        <wp:posOffset>989965</wp:posOffset>
                      </wp:positionH>
                      <wp:positionV relativeFrom="paragraph">
                        <wp:posOffset>896620</wp:posOffset>
                      </wp:positionV>
                      <wp:extent cx="1692910" cy="923290"/>
                      <wp:effectExtent l="0" t="95250" r="0" b="105410"/>
                      <wp:wrapNone/>
                      <wp:docPr id="8" name="8 Elipse"/>
                      <wp:cNvGraphicFramePr/>
                      <a:graphic xmlns:a="http://schemas.openxmlformats.org/drawingml/2006/main">
                        <a:graphicData uri="http://schemas.microsoft.com/office/word/2010/wordprocessingShape">
                          <wps:wsp>
                            <wps:cNvSpPr/>
                            <wps:spPr>
                              <a:xfrm rot="1402260">
                                <a:off x="0" y="0"/>
                                <a:ext cx="1692910" cy="923290"/>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70B2F1" id="8 Elipse" o:spid="_x0000_s1026" style="position:absolute;margin-left:77.95pt;margin-top:70.6pt;width:133.3pt;height:72.7pt;rotation:1531642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" filled="f" strokecolor="yellow" strokeweight="2pt"/>
                  </w:pict>
                </mc:Fallback>
              </mc:AlternateContent>
            </w:r>
            <w:r w:rsidR="0079528A">
              <w:rPr>
                <w:noProof/>
                <w:lang w:eastAsia="es-CL"/>
              </w:rPr>
              <mc:AlternateContent>
                <mc:Choice Requires="wps">
                  <w:drawing>
                    <wp:anchor distT="0" distB="0" distL="114300" distR="114300" simplePos="0" relativeHeight="251667456" behindDoc="0" locked="0" layoutInCell="1" allowOverlap="1" wp14:anchorId="3B79C121" wp14:editId="48F2EBF9">
                      <wp:simplePos x="0" y="0"/>
                      <wp:positionH relativeFrom="column">
                        <wp:posOffset>2789555</wp:posOffset>
                      </wp:positionH>
                      <wp:positionV relativeFrom="paragraph">
                        <wp:posOffset>698500</wp:posOffset>
                      </wp:positionV>
                      <wp:extent cx="1186815" cy="361315"/>
                      <wp:effectExtent l="590550" t="0" r="13335" b="95885"/>
                      <wp:wrapNone/>
                      <wp:docPr id="3" name="3 Llamada con línea 2"/>
                      <wp:cNvGraphicFramePr/>
                      <a:graphic xmlns:a="http://schemas.openxmlformats.org/drawingml/2006/main">
                        <a:graphicData uri="http://schemas.microsoft.com/office/word/2010/wordprocessingShape">
                          <wps:wsp>
                            <wps:cNvSpPr/>
                            <wps:spPr>
                              <a:xfrm>
                                <a:off x="0" y="0"/>
                                <a:ext cx="1186815" cy="361315"/>
                              </a:xfrm>
                              <a:prstGeom prst="borderCallout2">
                                <a:avLst>
                                  <a:gd name="adj1" fmla="val 50655"/>
                                  <a:gd name="adj2" fmla="val -119"/>
                                  <a:gd name="adj3" fmla="val 52105"/>
                                  <a:gd name="adj4" fmla="val -17633"/>
                                  <a:gd name="adj5" fmla="val 112500"/>
                                  <a:gd name="adj6" fmla="val -46667"/>
                                </a:avLst>
                              </a:prstGeom>
                              <a:ln>
                                <a:headEnd type="none" w="med" len="med"/>
                                <a:tailEnd type="triangle" w="med" len="med"/>
                              </a:ln>
                            </wps:spPr>
                            <wps:style>
                              <a:lnRef idx="2">
                                <a:schemeClr val="dk1"/>
                              </a:lnRef>
                              <a:fillRef idx="1">
                                <a:schemeClr val="lt1"/>
                              </a:fillRef>
                              <a:effectRef idx="0">
                                <a:schemeClr val="dk1"/>
                              </a:effectRef>
                              <a:fontRef idx="minor">
                                <a:schemeClr val="dk1"/>
                              </a:fontRef>
                            </wps:style>
                            <wps:txbx>
                              <w:txbxContent>
                                <w:p w:rsidR="00961B60" w:rsidRPr="00CB5234" w:rsidRDefault="00961B60" w:rsidP="00CB5234">
                                  <w:pPr>
                                    <w:jc w:val="center"/>
                                    <w:rPr>
                                      <w:sz w:val="16"/>
                                      <w:szCs w:val="16"/>
                                    </w:rPr>
                                  </w:pPr>
                                  <w:r>
                                    <w:rPr>
                                      <w:sz w:val="16"/>
                                      <w:szCs w:val="16"/>
                                    </w:rPr>
                                    <w:t>Receptores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79C121" id="3 Llamada con línea 2" o:spid="_x0000_s1027" type="#_x0000_t48" style="position:absolute;left:0;text-align:left;margin-left:219.65pt;margin-top:55pt;width:93.45pt;height:28.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" adj=",,-3809,11255,-26,10941" fillcolor="white [3201]" strokecolor="black [3200]" strokeweight="2pt">
                      <v:stroke startarrow="block"/>
                      <v:textbox>
                        <w:txbxContent>
                          <w:p w:rsidR="00961B60" w:rsidRPr="00CB5234" w:rsidRDefault="00961B60" w:rsidP="00CB5234">
                            <w:pPr>
                              <w:jc w:val="center"/>
                              <w:rPr>
                                <w:sz w:val="16"/>
                                <w:szCs w:val="16"/>
                              </w:rPr>
                            </w:pPr>
                            <w:r>
                              <w:rPr>
                                <w:sz w:val="16"/>
                                <w:szCs w:val="16"/>
                              </w:rPr>
                              <w:t>Receptores</w:t>
                            </w:r>
                          </w:p>
                        </w:txbxContent>
                      </v:textbox>
                      <o:callout v:ext="edit" minusy="t"/>
                    </v:shape>
                  </w:pict>
                </mc:Fallback>
              </mc:AlternateContent>
            </w:r>
            <w:r w:rsidR="0079528A">
              <w:rPr>
                <w:rFonts w:asciiTheme="minorHAnsi" w:eastAsia="Times New Roman" w:hAnsiTheme="minorHAnsi"/>
                <w:noProof/>
                <w:sz w:val="20"/>
                <w:szCs w:val="20"/>
                <w:lang w:eastAsia="es-CL"/>
              </w:rPr>
              <w:drawing>
                <wp:inline distT="0" distB="0" distL="0" distR="0" wp14:anchorId="2A539942" wp14:editId="642B3EBC">
                  <wp:extent cx="4024553" cy="3037398"/>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CEA96.tmp"/>
                          <pic:cNvPicPr/>
                        </pic:nvPicPr>
                        <pic:blipFill rotWithShape="1">
                          <a:blip r:embed="rId24">
                            <a:extLst>
                              <a:ext uri="{28A0092B-C50C-407E-A947-70E740481C1C}">
                                <a14:useLocalDpi xmlns:a14="http://schemas.microsoft.com/office/drawing/2010/main" val="0"/>
                              </a:ext>
                            </a:extLst>
                          </a:blip>
                          <a:srcRect l="7404" t="23710" r="4387" b="14841"/>
                          <a:stretch/>
                        </pic:blipFill>
                        <pic:spPr bwMode="auto">
                          <a:xfrm>
                            <a:off x="0" y="0"/>
                            <a:ext cx="4030366" cy="3041785"/>
                          </a:xfrm>
                          <a:prstGeom prst="rect">
                            <a:avLst/>
                          </a:prstGeom>
                          <a:ln>
                            <a:noFill/>
                          </a:ln>
                          <a:extLst>
                            <a:ext uri="{53640926-AAD7-44D8-BBD7-CCE9431645EC}">
                              <a14:shadowObscured xmlns:a14="http://schemas.microsoft.com/office/drawing/2010/main"/>
                            </a:ext>
                          </a:extLst>
                        </pic:spPr>
                      </pic:pic>
                    </a:graphicData>
                  </a:graphic>
                </wp:inline>
              </w:drawing>
            </w:r>
          </w:p>
          <w:p w:rsidR="00410B7D" w:rsidRPr="00410B7D" w:rsidRDefault="00FF088D" w:rsidP="0079528A">
            <w:pPr>
              <w:jc w:val="left"/>
              <w:rPr>
                <w:rFonts w:asciiTheme="minorHAnsi" w:eastAsia="Times New Roman" w:hAnsiTheme="minorHAnsi"/>
                <w:sz w:val="16"/>
                <w:szCs w:val="16"/>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410B7D" w:rsidRPr="00410B7D">
              <w:rPr>
                <w:rFonts w:asciiTheme="minorHAnsi" w:eastAsia="Times New Roman" w:hAnsiTheme="minorHAnsi"/>
                <w:sz w:val="16"/>
                <w:szCs w:val="16"/>
                <w:lang w:eastAsia="es-CL"/>
              </w:rPr>
              <w:t xml:space="preserve">: Informe </w:t>
            </w:r>
            <w:r w:rsidR="0079528A">
              <w:rPr>
                <w:rFonts w:asciiTheme="minorHAnsi" w:eastAsia="Times New Roman" w:hAnsiTheme="minorHAnsi"/>
                <w:sz w:val="16"/>
                <w:szCs w:val="16"/>
                <w:lang w:eastAsia="es-CL"/>
              </w:rPr>
              <w:t>evaluación de ruidos ACUSTEC.</w:t>
            </w:r>
          </w:p>
        </w:tc>
        <w:tc>
          <w:tcPr>
            <w:tcW w:w="2467" w:type="pct"/>
            <w:tcBorders>
              <w:top w:val="nil"/>
              <w:left w:val="single" w:sz="4" w:space="0" w:color="auto"/>
              <w:right w:val="single" w:sz="4" w:space="0" w:color="auto"/>
            </w:tcBorders>
            <w:vAlign w:val="center"/>
          </w:tcPr>
          <w:p w:rsidR="00473CC2" w:rsidRDefault="007F158C" w:rsidP="00961B60">
            <w:pPr>
              <w:jc w:val="center"/>
              <w:rPr>
                <w:rFonts w:asciiTheme="minorHAnsi" w:eastAsia="Times New Roman" w:hAnsiTheme="minorHAnsi"/>
                <w:sz w:val="20"/>
                <w:szCs w:val="20"/>
                <w:lang w:eastAsia="es-CL"/>
              </w:rPr>
            </w:pPr>
            <w:r>
              <w:rPr>
                <w:rFonts w:asciiTheme="minorHAnsi" w:eastAsia="Times New Roman" w:hAnsiTheme="minorHAnsi"/>
                <w:noProof/>
                <w:sz w:val="20"/>
                <w:szCs w:val="20"/>
                <w:lang w:eastAsia="es-CL"/>
              </w:rPr>
              <w:drawing>
                <wp:inline distT="0" distB="0" distL="0" distR="0" wp14:anchorId="3E182B57" wp14:editId="40438B70">
                  <wp:extent cx="3919993" cy="2873294"/>
                  <wp:effectExtent l="0" t="0" r="4445" b="381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CF14B.tmp"/>
                          <pic:cNvPicPr/>
                        </pic:nvPicPr>
                        <pic:blipFill rotWithShape="1">
                          <a:blip r:embed="rId25">
                            <a:extLst>
                              <a:ext uri="{BEBA8EAE-BF5A-486C-A8C5-ECC9F3942E4B}">
                                <a14:imgProps xmlns:a14="http://schemas.microsoft.com/office/drawing/2010/main">
                                  <a14:imgLayer r:embed="rId26">
                                    <a14:imgEffect>
                                      <a14:brightnessContrast bright="40000"/>
                                    </a14:imgEffect>
                                  </a14:imgLayer>
                                </a14:imgProps>
                              </a:ext>
                              <a:ext uri="{28A0092B-C50C-407E-A947-70E740481C1C}">
                                <a14:useLocalDpi xmlns:a14="http://schemas.microsoft.com/office/drawing/2010/main" val="0"/>
                              </a:ext>
                            </a:extLst>
                          </a:blip>
                          <a:srcRect l="8612" t="18410" r="4808" b="23013"/>
                          <a:stretch/>
                        </pic:blipFill>
                        <pic:spPr bwMode="auto">
                          <a:xfrm>
                            <a:off x="0" y="0"/>
                            <a:ext cx="3923595" cy="2875934"/>
                          </a:xfrm>
                          <a:prstGeom prst="rect">
                            <a:avLst/>
                          </a:prstGeom>
                          <a:ln>
                            <a:noFill/>
                          </a:ln>
                          <a:extLst>
                            <a:ext uri="{53640926-AAD7-44D8-BBD7-CCE9431645EC}">
                              <a14:shadowObscured xmlns:a14="http://schemas.microsoft.com/office/drawing/2010/main"/>
                            </a:ext>
                          </a:extLst>
                        </pic:spPr>
                      </pic:pic>
                    </a:graphicData>
                  </a:graphic>
                </wp:inline>
              </w:drawing>
            </w:r>
          </w:p>
          <w:p w:rsidR="00473CC2" w:rsidRDefault="00FF088D" w:rsidP="00410B7D">
            <w:pPr>
              <w:jc w:val="left"/>
              <w:rPr>
                <w:noProof/>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r>
      <w:tr w:rsidR="007F158C" w:rsidRPr="00AD494F" w:rsidTr="00961B60">
        <w:trPr>
          <w:trHeight w:val="20"/>
        </w:trPr>
        <w:tc>
          <w:tcPr>
            <w:tcW w:w="25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158C" w:rsidRPr="00F16D2B" w:rsidRDefault="007F158C" w:rsidP="000B0F74">
            <w:pPr>
              <w:pStyle w:val="Descripcin"/>
            </w:pPr>
            <w:bookmarkStart w:id="39" w:name="_Ref408324878"/>
            <w:r>
              <w:t xml:space="preserve">Figura </w:t>
            </w:r>
            <w:r>
              <w:fldChar w:fldCharType="begin"/>
            </w:r>
            <w:r>
              <w:instrText xml:space="preserve"> SEQ Figura \* ARABIC </w:instrText>
            </w:r>
            <w:r>
              <w:fldChar w:fldCharType="separate"/>
            </w:r>
            <w:r>
              <w:rPr>
                <w:noProof/>
              </w:rPr>
              <w:t>1</w:t>
            </w:r>
            <w:r>
              <w:fldChar w:fldCharType="end"/>
            </w:r>
            <w:bookmarkEnd w:id="39"/>
          </w:p>
        </w:tc>
        <w:tc>
          <w:tcPr>
            <w:tcW w:w="2467" w:type="pct"/>
            <w:tcBorders>
              <w:top w:val="single" w:sz="4" w:space="0" w:color="auto"/>
              <w:left w:val="single" w:sz="4" w:space="0" w:color="auto"/>
              <w:bottom w:val="single" w:sz="4" w:space="0" w:color="auto"/>
              <w:right w:val="single" w:sz="4" w:space="0" w:color="000000"/>
            </w:tcBorders>
            <w:vAlign w:val="center"/>
          </w:tcPr>
          <w:p w:rsidR="007F158C" w:rsidRPr="000B0F74" w:rsidRDefault="007F158C" w:rsidP="00961B60">
            <w:pPr>
              <w:pStyle w:val="Descripcin"/>
              <w:rPr>
                <w:rFonts w:asciiTheme="minorHAnsi" w:hAnsiTheme="minorHAnsi" w:cstheme="minorHAnsi"/>
              </w:rPr>
            </w:pPr>
            <w:r>
              <w:t xml:space="preserve">Imagen </w:t>
            </w:r>
            <w:r>
              <w:fldChar w:fldCharType="begin"/>
            </w:r>
            <w:r>
              <w:instrText xml:space="preserve"> SEQ Imagen \* ARABIC </w:instrText>
            </w:r>
            <w:r>
              <w:fldChar w:fldCharType="separate"/>
            </w:r>
            <w:r>
              <w:rPr>
                <w:noProof/>
              </w:rPr>
              <w:t>1</w:t>
            </w:r>
            <w:r>
              <w:fldChar w:fldCharType="end"/>
            </w:r>
          </w:p>
        </w:tc>
      </w:tr>
      <w:tr w:rsidR="007F158C" w:rsidRPr="00AD494F" w:rsidTr="00473CC2">
        <w:trPr>
          <w:trHeight w:val="732"/>
        </w:trPr>
        <w:tc>
          <w:tcPr>
            <w:tcW w:w="2533" w:type="pct"/>
            <w:tcBorders>
              <w:top w:val="single" w:sz="4" w:space="0" w:color="auto"/>
              <w:left w:val="single" w:sz="4" w:space="0" w:color="auto"/>
              <w:bottom w:val="single" w:sz="4" w:space="0" w:color="000000"/>
              <w:right w:val="single" w:sz="4" w:space="0" w:color="000000"/>
            </w:tcBorders>
            <w:shd w:val="clear" w:color="auto" w:fill="auto"/>
            <w:hideMark/>
          </w:tcPr>
          <w:p w:rsidR="007F158C" w:rsidRPr="00410B7D" w:rsidRDefault="007F158C" w:rsidP="0079528A">
            <w:pPr>
              <w:rPr>
                <w:rFonts w:asciiTheme="minorHAnsi" w:eastAsia="Times New Roman" w:hAnsiTheme="minorHAnsi"/>
                <w:sz w:val="20"/>
                <w:szCs w:val="20"/>
                <w:lang w:eastAsia="es-CL"/>
              </w:rPr>
            </w:pPr>
            <w:r w:rsidRPr="00AD494F">
              <w:rPr>
                <w:rFonts w:asciiTheme="minorHAnsi" w:eastAsia="Times New Roman" w:hAnsiTheme="minorHAnsi"/>
                <w:b/>
                <w:sz w:val="20"/>
                <w:szCs w:val="20"/>
                <w:lang w:eastAsia="es-CL"/>
              </w:rPr>
              <w:t>Descripción medio de Prueba:</w:t>
            </w:r>
            <w:r w:rsidRPr="00AD494F">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 xml:space="preserve">Imagen vista aérea de ubicación de puntos de medición (amarillo), en la que se observa que todos se ubican en zona II junto con la faena constructiva (verde), de acuerdo con herramienta de la SEREMI de Salud. </w:t>
            </w:r>
          </w:p>
        </w:tc>
        <w:tc>
          <w:tcPr>
            <w:tcW w:w="2467" w:type="pct"/>
            <w:tcBorders>
              <w:top w:val="single" w:sz="4" w:space="0" w:color="auto"/>
              <w:left w:val="single" w:sz="4" w:space="0" w:color="auto"/>
              <w:bottom w:val="single" w:sz="4" w:space="0" w:color="auto"/>
              <w:right w:val="single" w:sz="4" w:space="0" w:color="000000"/>
            </w:tcBorders>
          </w:tcPr>
          <w:p w:rsidR="007F158C" w:rsidRPr="005B14EE" w:rsidRDefault="007F158C" w:rsidP="00847D31">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Pr="00714DB1">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P1 de medición</w:t>
            </w:r>
            <w:r>
              <w:rPr>
                <w:rFonts w:asciiTheme="minorHAnsi" w:eastAsia="Times New Roman" w:hAnsiTheme="minorHAnsi"/>
                <w:sz w:val="20"/>
                <w:szCs w:val="20"/>
                <w:lang w:eastAsia="es-CL"/>
              </w:rPr>
              <w:t>.</w:t>
            </w:r>
          </w:p>
        </w:tc>
      </w:tr>
    </w:tbl>
    <w:p w:rsidR="00CB025C" w:rsidRDefault="00CB025C" w:rsidP="007A2A8C">
      <w:pPr>
        <w:rPr>
          <w:rFonts w:asciiTheme="minorHAnsi" w:hAnsiTheme="minorHAnsi" w:cstheme="minorHAnsi"/>
        </w:rPr>
      </w:pPr>
    </w:p>
    <w:p w:rsidR="00CB025C" w:rsidRDefault="00CB025C">
      <w:pPr>
        <w:jc w:val="left"/>
        <w:rPr>
          <w:rFonts w:asciiTheme="minorHAnsi" w:hAnsiTheme="minorHAnsi" w:cstheme="minorHAnsi"/>
        </w:rPr>
      </w:pPr>
      <w:r>
        <w:rPr>
          <w:rFonts w:asciiTheme="minorHAnsi" w:hAnsiTheme="minorHAnsi" w:cstheme="minorHAnsi"/>
        </w:rPr>
        <w:br w:type="page"/>
      </w:r>
    </w:p>
    <w:p w:rsidR="00305BC5" w:rsidRPr="00714DB1" w:rsidRDefault="00305BC5" w:rsidP="007A2A8C">
      <w:pPr>
        <w:rPr>
          <w:rFonts w:asciiTheme="minorHAnsi" w:hAnsiTheme="minorHAnsi" w:cstheme="minorHAnsi"/>
        </w:rPr>
      </w:pPr>
    </w:p>
    <w:tbl>
      <w:tblPr>
        <w:tblW w:w="5000" w:type="pct"/>
        <w:jc w:val="center"/>
        <w:tblCellMar>
          <w:left w:w="70" w:type="dxa"/>
          <w:right w:w="70" w:type="dxa"/>
        </w:tblCellMar>
        <w:tblLook w:val="04A0" w:firstRow="1" w:lastRow="0" w:firstColumn="1" w:lastColumn="0" w:noHBand="0" w:noVBand="1"/>
      </w:tblPr>
      <w:tblGrid>
        <w:gridCol w:w="6440"/>
        <w:gridCol w:w="6301"/>
      </w:tblGrid>
      <w:tr w:rsidR="006C0A01" w:rsidRPr="00714DB1" w:rsidTr="00CE5BE1">
        <w:trPr>
          <w:trHeight w:val="19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305BC5" w:rsidRPr="00714DB1" w:rsidRDefault="00305BC5" w:rsidP="00961B60">
            <w:pPr>
              <w:jc w:val="center"/>
              <w:rPr>
                <w:rFonts w:asciiTheme="minorHAnsi" w:eastAsia="Times New Roman" w:hAnsiTheme="minorHAnsi"/>
                <w:b/>
                <w:bCs/>
                <w:sz w:val="20"/>
                <w:szCs w:val="20"/>
                <w:lang w:eastAsia="es-CL"/>
              </w:rPr>
            </w:pPr>
            <w:r w:rsidRPr="00714DB1">
              <w:rPr>
                <w:rFonts w:asciiTheme="minorHAnsi" w:eastAsia="Times New Roman" w:hAnsiTheme="minorHAnsi"/>
                <w:b/>
                <w:bCs/>
                <w:sz w:val="20"/>
                <w:szCs w:val="20"/>
                <w:lang w:eastAsia="es-CL"/>
              </w:rPr>
              <w:t xml:space="preserve">Registros </w:t>
            </w:r>
          </w:p>
        </w:tc>
      </w:tr>
      <w:tr w:rsidR="006C0A01" w:rsidRPr="00714DB1" w:rsidTr="00CB025C">
        <w:trPr>
          <w:trHeight w:val="5556"/>
          <w:jc w:val="center"/>
        </w:trPr>
        <w:tc>
          <w:tcPr>
            <w:tcW w:w="2521" w:type="pct"/>
            <w:tcBorders>
              <w:top w:val="nil"/>
              <w:left w:val="single" w:sz="4" w:space="0" w:color="auto"/>
              <w:right w:val="single" w:sz="4" w:space="0" w:color="auto"/>
            </w:tcBorders>
            <w:shd w:val="clear" w:color="auto" w:fill="auto"/>
            <w:noWrap/>
            <w:vAlign w:val="center"/>
            <w:hideMark/>
          </w:tcPr>
          <w:p w:rsidR="00305BC5" w:rsidRDefault="007F158C" w:rsidP="00CB025C">
            <w:pPr>
              <w:jc w:val="center"/>
              <w:rPr>
                <w:rFonts w:asciiTheme="minorHAnsi" w:eastAsia="Times New Roman" w:hAnsiTheme="minorHAnsi"/>
                <w:sz w:val="20"/>
                <w:szCs w:val="20"/>
                <w:lang w:eastAsia="es-CL"/>
              </w:rPr>
            </w:pPr>
            <w:r>
              <w:rPr>
                <w:rFonts w:asciiTheme="minorHAnsi" w:eastAsia="Times New Roman" w:hAnsiTheme="minorHAnsi"/>
                <w:noProof/>
                <w:sz w:val="16"/>
                <w:szCs w:val="16"/>
                <w:lang w:eastAsia="es-CL"/>
              </w:rPr>
              <w:drawing>
                <wp:inline distT="0" distB="0" distL="0" distR="0" wp14:anchorId="7169B4A5" wp14:editId="7F440749">
                  <wp:extent cx="3993214" cy="2886323"/>
                  <wp:effectExtent l="0" t="0" r="7620" b="952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CEDC3.tmp"/>
                          <pic:cNvPicPr/>
                        </pic:nvPicPr>
                        <pic:blipFill rotWithShape="1">
                          <a:blip r:embed="rId27">
                            <a:extLst>
                              <a:ext uri="{BEBA8EAE-BF5A-486C-A8C5-ECC9F3942E4B}">
                                <a14:imgProps xmlns:a14="http://schemas.microsoft.com/office/drawing/2010/main">
                                  <a14:imgLayer r:embed="rId28">
                                    <a14:imgEffect>
                                      <a14:colorTemperature colorTemp="8500"/>
                                    </a14:imgEffect>
                                    <a14:imgEffect>
                                      <a14:brightnessContrast bright="40000"/>
                                    </a14:imgEffect>
                                  </a14:imgLayer>
                                </a14:imgProps>
                              </a:ext>
                              <a:ext uri="{28A0092B-C50C-407E-A947-70E740481C1C}">
                                <a14:useLocalDpi xmlns:a14="http://schemas.microsoft.com/office/drawing/2010/main" val="0"/>
                              </a:ext>
                            </a:extLst>
                          </a:blip>
                          <a:srcRect l="7857" t="23292" r="6017" b="19247"/>
                          <a:stretch/>
                        </pic:blipFill>
                        <pic:spPr bwMode="auto">
                          <a:xfrm>
                            <a:off x="0" y="0"/>
                            <a:ext cx="3996853" cy="2888953"/>
                          </a:xfrm>
                          <a:prstGeom prst="rect">
                            <a:avLst/>
                          </a:prstGeom>
                          <a:ln>
                            <a:noFill/>
                          </a:ln>
                          <a:extLst>
                            <a:ext uri="{53640926-AAD7-44D8-BBD7-CCE9431645EC}">
                              <a14:shadowObscured xmlns:a14="http://schemas.microsoft.com/office/drawing/2010/main"/>
                            </a:ext>
                          </a:extLst>
                        </pic:spPr>
                      </pic:pic>
                    </a:graphicData>
                  </a:graphic>
                </wp:inline>
              </w:drawing>
            </w:r>
          </w:p>
          <w:p w:rsidR="00410B7D" w:rsidRPr="00714DB1" w:rsidRDefault="00FF088D" w:rsidP="00410B7D">
            <w:pPr>
              <w:jc w:val="left"/>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c>
          <w:tcPr>
            <w:tcW w:w="2479" w:type="pct"/>
            <w:tcBorders>
              <w:top w:val="nil"/>
              <w:left w:val="single" w:sz="4" w:space="0" w:color="auto"/>
              <w:right w:val="single" w:sz="4" w:space="0" w:color="auto"/>
            </w:tcBorders>
            <w:shd w:val="clear" w:color="auto" w:fill="auto"/>
            <w:noWrap/>
            <w:vAlign w:val="center"/>
            <w:hideMark/>
          </w:tcPr>
          <w:p w:rsidR="00410B7D" w:rsidRDefault="007F158C" w:rsidP="00DD5440">
            <w:pPr>
              <w:jc w:val="center"/>
              <w:rPr>
                <w:rFonts w:asciiTheme="minorHAnsi" w:eastAsia="Times New Roman" w:hAnsiTheme="minorHAnsi"/>
                <w:sz w:val="16"/>
                <w:szCs w:val="16"/>
                <w:lang w:eastAsia="es-CL"/>
              </w:rPr>
            </w:pPr>
            <w:r>
              <w:rPr>
                <w:rFonts w:asciiTheme="minorHAnsi" w:eastAsia="Times New Roman" w:hAnsiTheme="minorHAnsi"/>
                <w:noProof/>
                <w:sz w:val="20"/>
                <w:szCs w:val="20"/>
                <w:lang w:eastAsia="es-CL"/>
              </w:rPr>
              <w:drawing>
                <wp:inline distT="0" distB="0" distL="0" distR="0" wp14:anchorId="6FD88A8E" wp14:editId="61486058">
                  <wp:extent cx="3657533" cy="3053301"/>
                  <wp:effectExtent l="0" t="0" r="635"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C18F9.tmp"/>
                          <pic:cNvPicPr/>
                        </pic:nvPicPr>
                        <pic:blipFill rotWithShape="1">
                          <a:blip r:embed="rId29">
                            <a:extLst>
                              <a:ext uri="{BEBA8EAE-BF5A-486C-A8C5-ECC9F3942E4B}">
                                <a14:imgProps xmlns:a14="http://schemas.microsoft.com/office/drawing/2010/main">
                                  <a14:imgLayer r:embed="rId30">
                                    <a14:imgEffect>
                                      <a14:brightnessContrast bright="20000" contrast="-20000"/>
                                    </a14:imgEffect>
                                  </a14:imgLayer>
                                </a14:imgProps>
                              </a:ext>
                              <a:ext uri="{28A0092B-C50C-407E-A947-70E740481C1C}">
                                <a14:useLocalDpi xmlns:a14="http://schemas.microsoft.com/office/drawing/2010/main" val="0"/>
                              </a:ext>
                            </a:extLst>
                          </a:blip>
                          <a:srcRect l="8008" t="18410" r="6017" b="15341"/>
                          <a:stretch/>
                        </pic:blipFill>
                        <pic:spPr bwMode="auto">
                          <a:xfrm>
                            <a:off x="0" y="0"/>
                            <a:ext cx="3660504" cy="3055781"/>
                          </a:xfrm>
                          <a:prstGeom prst="rect">
                            <a:avLst/>
                          </a:prstGeom>
                          <a:ln>
                            <a:noFill/>
                          </a:ln>
                          <a:extLst>
                            <a:ext uri="{53640926-AAD7-44D8-BBD7-CCE9431645EC}">
                              <a14:shadowObscured xmlns:a14="http://schemas.microsoft.com/office/drawing/2010/main"/>
                            </a:ext>
                          </a:extLst>
                        </pic:spPr>
                      </pic:pic>
                    </a:graphicData>
                  </a:graphic>
                </wp:inline>
              </w:drawing>
            </w:r>
          </w:p>
          <w:p w:rsidR="00410B7D" w:rsidRPr="00714DB1" w:rsidRDefault="00FF088D" w:rsidP="00961B60">
            <w:pPr>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r>
      <w:tr w:rsidR="00DD5440" w:rsidRPr="00714DB1" w:rsidTr="00DD5440">
        <w:trPr>
          <w:trHeight w:val="197"/>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5440" w:rsidRPr="00DD5440" w:rsidRDefault="00DD5440" w:rsidP="00DD5440">
            <w:pPr>
              <w:pStyle w:val="Descripcin"/>
              <w:rPr>
                <w:rFonts w:asciiTheme="minorHAnsi" w:hAnsiTheme="minorHAnsi" w:cstheme="minorHAnsi"/>
              </w:rPr>
            </w:pPr>
            <w:bookmarkStart w:id="40" w:name="_Ref408324894"/>
            <w:r w:rsidRPr="00DD5440">
              <w:rPr>
                <w:rFonts w:asciiTheme="minorHAnsi" w:hAnsiTheme="minorHAnsi"/>
              </w:rPr>
              <w:t xml:space="preserve">Imagen </w:t>
            </w:r>
            <w:r w:rsidRPr="00DD5440">
              <w:rPr>
                <w:rFonts w:asciiTheme="minorHAnsi" w:hAnsiTheme="minorHAnsi"/>
              </w:rPr>
              <w:fldChar w:fldCharType="begin"/>
            </w:r>
            <w:r w:rsidRPr="00DD5440">
              <w:rPr>
                <w:rFonts w:asciiTheme="minorHAnsi" w:hAnsiTheme="minorHAnsi"/>
              </w:rPr>
              <w:instrText xml:space="preserve"> SEQ Imagen \* ARABIC </w:instrText>
            </w:r>
            <w:r w:rsidRPr="00DD5440">
              <w:rPr>
                <w:rFonts w:asciiTheme="minorHAnsi" w:hAnsiTheme="minorHAnsi"/>
              </w:rPr>
              <w:fldChar w:fldCharType="separate"/>
            </w:r>
            <w:r w:rsidRPr="00DD5440">
              <w:rPr>
                <w:rFonts w:asciiTheme="minorHAnsi" w:hAnsiTheme="minorHAnsi"/>
                <w:noProof/>
              </w:rPr>
              <w:t>2</w:t>
            </w:r>
            <w:r w:rsidRPr="00DD5440">
              <w:rPr>
                <w:rFonts w:asciiTheme="minorHAnsi" w:hAnsiTheme="minorHAnsi"/>
              </w:rPr>
              <w:fldChar w:fldCharType="end"/>
            </w:r>
            <w:bookmarkEnd w:id="40"/>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rsidR="00DD5440" w:rsidRPr="00DD5440" w:rsidRDefault="00DD5440" w:rsidP="00DD5440">
            <w:pPr>
              <w:pStyle w:val="Descripcin"/>
              <w:rPr>
                <w:rFonts w:asciiTheme="minorHAnsi" w:hAnsiTheme="minorHAnsi" w:cstheme="minorHAnsi"/>
              </w:rPr>
            </w:pPr>
            <w:bookmarkStart w:id="41" w:name="_Ref408324896"/>
            <w:r w:rsidRPr="00DD5440">
              <w:rPr>
                <w:rFonts w:asciiTheme="minorHAnsi" w:hAnsiTheme="minorHAnsi"/>
              </w:rPr>
              <w:t xml:space="preserve">Imagen </w:t>
            </w:r>
            <w:r w:rsidRPr="00DD5440">
              <w:rPr>
                <w:rFonts w:asciiTheme="minorHAnsi" w:hAnsiTheme="minorHAnsi"/>
              </w:rPr>
              <w:fldChar w:fldCharType="begin"/>
            </w:r>
            <w:r w:rsidRPr="00DD5440">
              <w:rPr>
                <w:rFonts w:asciiTheme="minorHAnsi" w:hAnsiTheme="minorHAnsi"/>
              </w:rPr>
              <w:instrText xml:space="preserve"> SEQ Imagen \* ARABIC </w:instrText>
            </w:r>
            <w:r w:rsidRPr="00DD5440">
              <w:rPr>
                <w:rFonts w:asciiTheme="minorHAnsi" w:hAnsiTheme="minorHAnsi"/>
              </w:rPr>
              <w:fldChar w:fldCharType="separate"/>
            </w:r>
            <w:r w:rsidRPr="00DD5440">
              <w:rPr>
                <w:rFonts w:asciiTheme="minorHAnsi" w:hAnsiTheme="minorHAnsi"/>
                <w:noProof/>
              </w:rPr>
              <w:t>3</w:t>
            </w:r>
            <w:r w:rsidRPr="00DD5440">
              <w:rPr>
                <w:rFonts w:asciiTheme="minorHAnsi" w:hAnsiTheme="minorHAnsi"/>
              </w:rPr>
              <w:fldChar w:fldCharType="end"/>
            </w:r>
            <w:bookmarkEnd w:id="41"/>
          </w:p>
        </w:tc>
      </w:tr>
      <w:tr w:rsidR="006C0A01" w:rsidRPr="00714DB1" w:rsidTr="00305BC5">
        <w:trPr>
          <w:trHeight w:val="244"/>
          <w:jc w:val="center"/>
        </w:trPr>
        <w:tc>
          <w:tcPr>
            <w:tcW w:w="2521"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305BC5" w:rsidRPr="005B14EE" w:rsidRDefault="00305BC5" w:rsidP="00305BC5">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Pr="00714DB1">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P2 de medición.</w:t>
            </w:r>
          </w:p>
        </w:tc>
        <w:tc>
          <w:tcPr>
            <w:tcW w:w="2479"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305BC5" w:rsidRPr="005B14EE" w:rsidRDefault="00305BC5" w:rsidP="00207751">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005B14EE">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P3 de medición.</w:t>
            </w:r>
          </w:p>
        </w:tc>
      </w:tr>
      <w:tr w:rsidR="00305BC5" w:rsidRPr="00714DB1" w:rsidTr="00305BC5">
        <w:trPr>
          <w:trHeight w:val="503"/>
          <w:jc w:val="center"/>
        </w:trPr>
        <w:tc>
          <w:tcPr>
            <w:tcW w:w="2521" w:type="pct"/>
            <w:vMerge/>
            <w:tcBorders>
              <w:top w:val="single" w:sz="4" w:space="0" w:color="auto"/>
              <w:left w:val="single" w:sz="4" w:space="0" w:color="auto"/>
              <w:bottom w:val="single" w:sz="4" w:space="0" w:color="000000"/>
              <w:right w:val="single" w:sz="4" w:space="0" w:color="000000"/>
            </w:tcBorders>
            <w:vAlign w:val="center"/>
            <w:hideMark/>
          </w:tcPr>
          <w:p w:rsidR="00305BC5" w:rsidRPr="00714DB1" w:rsidRDefault="00305BC5" w:rsidP="00961B60">
            <w:pPr>
              <w:jc w:val="left"/>
              <w:rPr>
                <w:rFonts w:asciiTheme="minorHAnsi" w:eastAsia="Times New Roman" w:hAnsiTheme="minorHAnsi"/>
                <w:sz w:val="20"/>
                <w:szCs w:val="20"/>
                <w:lang w:eastAsia="es-CL"/>
              </w:rPr>
            </w:pPr>
          </w:p>
        </w:tc>
        <w:tc>
          <w:tcPr>
            <w:tcW w:w="2479" w:type="pct"/>
            <w:vMerge/>
            <w:tcBorders>
              <w:top w:val="single" w:sz="4" w:space="0" w:color="auto"/>
              <w:left w:val="single" w:sz="4" w:space="0" w:color="auto"/>
              <w:bottom w:val="single" w:sz="4" w:space="0" w:color="000000"/>
              <w:right w:val="single" w:sz="4" w:space="0" w:color="000000"/>
            </w:tcBorders>
            <w:vAlign w:val="center"/>
            <w:hideMark/>
          </w:tcPr>
          <w:p w:rsidR="00305BC5" w:rsidRPr="00714DB1" w:rsidRDefault="00305BC5" w:rsidP="00961B60">
            <w:pPr>
              <w:jc w:val="left"/>
              <w:rPr>
                <w:rFonts w:asciiTheme="minorHAnsi" w:eastAsia="Times New Roman" w:hAnsiTheme="minorHAnsi"/>
                <w:sz w:val="20"/>
                <w:szCs w:val="20"/>
                <w:lang w:eastAsia="es-CL"/>
              </w:rPr>
            </w:pPr>
          </w:p>
        </w:tc>
      </w:tr>
    </w:tbl>
    <w:p w:rsidR="009F643C" w:rsidRDefault="009F643C" w:rsidP="007A2A8C">
      <w:pPr>
        <w:rPr>
          <w:rFonts w:asciiTheme="minorHAnsi" w:hAnsiTheme="minorHAnsi" w:cstheme="minorHAnsi"/>
        </w:rPr>
      </w:pPr>
    </w:p>
    <w:p w:rsidR="009F643C" w:rsidRDefault="009F643C">
      <w:pPr>
        <w:jc w:val="left"/>
        <w:rPr>
          <w:rFonts w:asciiTheme="minorHAnsi" w:hAnsiTheme="minorHAnsi" w:cstheme="minorHAnsi"/>
        </w:rPr>
      </w:pPr>
      <w:r>
        <w:rPr>
          <w:rFonts w:asciiTheme="minorHAnsi" w:hAnsiTheme="minorHAnsi" w:cstheme="minorHAnsi"/>
        </w:rPr>
        <w:br w:type="page"/>
      </w:r>
    </w:p>
    <w:tbl>
      <w:tblPr>
        <w:tblW w:w="5000" w:type="pct"/>
        <w:jc w:val="center"/>
        <w:tblCellMar>
          <w:left w:w="70" w:type="dxa"/>
          <w:right w:w="70" w:type="dxa"/>
        </w:tblCellMar>
        <w:tblLook w:val="04A0" w:firstRow="1" w:lastRow="0" w:firstColumn="1" w:lastColumn="0" w:noHBand="0" w:noVBand="1"/>
      </w:tblPr>
      <w:tblGrid>
        <w:gridCol w:w="6376"/>
        <w:gridCol w:w="6365"/>
      </w:tblGrid>
      <w:tr w:rsidR="009F643C" w:rsidRPr="00714DB1" w:rsidTr="00961B60">
        <w:trPr>
          <w:trHeight w:val="19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9F643C" w:rsidRPr="00714DB1" w:rsidRDefault="009F643C" w:rsidP="00961B60">
            <w:pPr>
              <w:jc w:val="center"/>
              <w:rPr>
                <w:rFonts w:asciiTheme="minorHAnsi" w:eastAsia="Times New Roman" w:hAnsiTheme="minorHAnsi"/>
                <w:b/>
                <w:bCs/>
                <w:sz w:val="20"/>
                <w:szCs w:val="20"/>
                <w:lang w:eastAsia="es-CL"/>
              </w:rPr>
            </w:pPr>
            <w:r w:rsidRPr="00714DB1">
              <w:rPr>
                <w:rFonts w:asciiTheme="minorHAnsi" w:eastAsia="Times New Roman" w:hAnsiTheme="minorHAnsi"/>
                <w:b/>
                <w:bCs/>
                <w:sz w:val="20"/>
                <w:szCs w:val="20"/>
                <w:lang w:eastAsia="es-CL"/>
              </w:rPr>
              <w:lastRenderedPageBreak/>
              <w:t xml:space="preserve">Registros </w:t>
            </w:r>
          </w:p>
        </w:tc>
      </w:tr>
      <w:tr w:rsidR="009F643C" w:rsidRPr="00714DB1" w:rsidTr="009F643C">
        <w:trPr>
          <w:trHeight w:val="5556"/>
          <w:jc w:val="center"/>
        </w:trPr>
        <w:tc>
          <w:tcPr>
            <w:tcW w:w="2502" w:type="pct"/>
            <w:tcBorders>
              <w:top w:val="nil"/>
              <w:left w:val="single" w:sz="4" w:space="0" w:color="auto"/>
              <w:right w:val="single" w:sz="4" w:space="0" w:color="auto"/>
            </w:tcBorders>
            <w:shd w:val="clear" w:color="auto" w:fill="auto"/>
            <w:noWrap/>
            <w:vAlign w:val="center"/>
            <w:hideMark/>
          </w:tcPr>
          <w:p w:rsidR="009F643C" w:rsidRDefault="007F158C" w:rsidP="00961B60">
            <w:pPr>
              <w:jc w:val="center"/>
              <w:rPr>
                <w:rFonts w:asciiTheme="minorHAnsi" w:eastAsia="Times New Roman" w:hAnsiTheme="minorHAnsi"/>
                <w:sz w:val="20"/>
                <w:szCs w:val="20"/>
                <w:lang w:eastAsia="es-CL"/>
              </w:rPr>
            </w:pPr>
            <w:r>
              <w:rPr>
                <w:rFonts w:asciiTheme="minorHAnsi" w:eastAsia="Times New Roman" w:hAnsiTheme="minorHAnsi"/>
                <w:noProof/>
                <w:sz w:val="16"/>
                <w:szCs w:val="16"/>
                <w:lang w:eastAsia="es-CL"/>
              </w:rPr>
              <w:drawing>
                <wp:inline distT="0" distB="0" distL="0" distR="0" wp14:anchorId="60157ED8" wp14:editId="33AFFCA9">
                  <wp:extent cx="3601941" cy="3050689"/>
                  <wp:effectExtent l="0" t="0" r="0" b="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CA11D.tmp"/>
                          <pic:cNvPicPr/>
                        </pic:nvPicPr>
                        <pic:blipFill rotWithShape="1">
                          <a:blip r:embed="rId31">
                            <a:extLst>
                              <a:ext uri="{BEBA8EAE-BF5A-486C-A8C5-ECC9F3942E4B}">
                                <a14:imgProps xmlns:a14="http://schemas.microsoft.com/office/drawing/2010/main">
                                  <a14:imgLayer r:embed="rId32">
                                    <a14:imgEffect>
                                      <a14:brightnessContrast bright="40000"/>
                                    </a14:imgEffect>
                                  </a14:imgLayer>
                                </a14:imgProps>
                              </a:ext>
                              <a:ext uri="{28A0092B-C50C-407E-A947-70E740481C1C}">
                                <a14:useLocalDpi xmlns:a14="http://schemas.microsoft.com/office/drawing/2010/main" val="0"/>
                              </a:ext>
                            </a:extLst>
                          </a:blip>
                          <a:srcRect l="9822" t="15481" r="3297" b="16597"/>
                          <a:stretch/>
                        </pic:blipFill>
                        <pic:spPr bwMode="auto">
                          <a:xfrm>
                            <a:off x="0" y="0"/>
                            <a:ext cx="3605806" cy="3053963"/>
                          </a:xfrm>
                          <a:prstGeom prst="rect">
                            <a:avLst/>
                          </a:prstGeom>
                          <a:ln>
                            <a:noFill/>
                          </a:ln>
                          <a:extLst>
                            <a:ext uri="{53640926-AAD7-44D8-BBD7-CCE9431645EC}">
                              <a14:shadowObscured xmlns:a14="http://schemas.microsoft.com/office/drawing/2010/main"/>
                            </a:ext>
                          </a:extLst>
                        </pic:spPr>
                      </pic:pic>
                    </a:graphicData>
                  </a:graphic>
                </wp:inline>
              </w:drawing>
            </w:r>
          </w:p>
          <w:p w:rsidR="009F643C" w:rsidRPr="00714DB1" w:rsidRDefault="00FF088D" w:rsidP="00961B60">
            <w:pPr>
              <w:jc w:val="left"/>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c>
          <w:tcPr>
            <w:tcW w:w="2498" w:type="pct"/>
            <w:tcBorders>
              <w:top w:val="nil"/>
              <w:left w:val="single" w:sz="4" w:space="0" w:color="auto"/>
              <w:right w:val="single" w:sz="4" w:space="0" w:color="auto"/>
            </w:tcBorders>
            <w:shd w:val="clear" w:color="auto" w:fill="auto"/>
            <w:noWrap/>
            <w:vAlign w:val="center"/>
            <w:hideMark/>
          </w:tcPr>
          <w:p w:rsidR="009F643C" w:rsidRDefault="007F158C" w:rsidP="007F158C">
            <w:pPr>
              <w:jc w:val="center"/>
              <w:rPr>
                <w:rFonts w:asciiTheme="minorHAnsi" w:eastAsia="Times New Roman" w:hAnsiTheme="minorHAnsi"/>
                <w:sz w:val="16"/>
                <w:szCs w:val="16"/>
                <w:lang w:eastAsia="es-CL"/>
              </w:rPr>
            </w:pPr>
            <w:r>
              <w:rPr>
                <w:rFonts w:asciiTheme="minorHAnsi" w:eastAsia="Times New Roman" w:hAnsiTheme="minorHAnsi"/>
                <w:noProof/>
                <w:sz w:val="16"/>
                <w:szCs w:val="16"/>
                <w:lang w:eastAsia="es-CL"/>
              </w:rPr>
              <w:drawing>
                <wp:inline distT="0" distB="0" distL="0" distR="0" wp14:anchorId="017CB138" wp14:editId="27A7724F">
                  <wp:extent cx="2743200" cy="3127427"/>
                  <wp:effectExtent l="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CD798.tmp"/>
                          <pic:cNvPicPr/>
                        </pic:nvPicPr>
                        <pic:blipFill rotWithShape="1">
                          <a:blip r:embed="rId33">
                            <a:extLst>
                              <a:ext uri="{BEBA8EAE-BF5A-486C-A8C5-ECC9F3942E4B}">
                                <a14:imgProps xmlns:a14="http://schemas.microsoft.com/office/drawing/2010/main">
                                  <a14:imgLayer r:embed="rId34">
                                    <a14:imgEffect>
                                      <a14:brightnessContrast bright="40000"/>
                                    </a14:imgEffect>
                                  </a14:imgLayer>
                                </a14:imgProps>
                              </a:ext>
                              <a:ext uri="{28A0092B-C50C-407E-A947-70E740481C1C}">
                                <a14:useLocalDpi xmlns:a14="http://schemas.microsoft.com/office/drawing/2010/main" val="0"/>
                              </a:ext>
                            </a:extLst>
                          </a:blip>
                          <a:srcRect l="19341" t="13808" r="19012" b="21319"/>
                          <a:stretch/>
                        </pic:blipFill>
                        <pic:spPr bwMode="auto">
                          <a:xfrm>
                            <a:off x="0" y="0"/>
                            <a:ext cx="2744901" cy="3129367"/>
                          </a:xfrm>
                          <a:prstGeom prst="rect">
                            <a:avLst/>
                          </a:prstGeom>
                          <a:ln>
                            <a:noFill/>
                          </a:ln>
                          <a:extLst>
                            <a:ext uri="{53640926-AAD7-44D8-BBD7-CCE9431645EC}">
                              <a14:shadowObscured xmlns:a14="http://schemas.microsoft.com/office/drawing/2010/main"/>
                            </a:ext>
                          </a:extLst>
                        </pic:spPr>
                      </pic:pic>
                    </a:graphicData>
                  </a:graphic>
                </wp:inline>
              </w:drawing>
            </w:r>
          </w:p>
          <w:p w:rsidR="009F643C" w:rsidRPr="00714DB1" w:rsidRDefault="00FF088D" w:rsidP="00961B60">
            <w:pPr>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r>
      <w:tr w:rsidR="00DD5440" w:rsidRPr="00714DB1" w:rsidTr="00DD5440">
        <w:trPr>
          <w:trHeight w:val="197"/>
          <w:jc w:val="center"/>
        </w:trPr>
        <w:tc>
          <w:tcPr>
            <w:tcW w:w="25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5440" w:rsidRPr="00DD5440" w:rsidRDefault="00DD5440" w:rsidP="00961B60">
            <w:pPr>
              <w:jc w:val="left"/>
              <w:rPr>
                <w:rFonts w:asciiTheme="minorHAnsi" w:eastAsia="Times New Roman" w:hAnsiTheme="minorHAnsi"/>
                <w:b/>
                <w:sz w:val="20"/>
                <w:szCs w:val="20"/>
                <w:lang w:eastAsia="es-CL"/>
              </w:rPr>
            </w:pPr>
            <w:r w:rsidRPr="00DD5440">
              <w:rPr>
                <w:rFonts w:asciiTheme="minorHAnsi" w:hAnsiTheme="minorHAnsi"/>
                <w:b/>
                <w:sz w:val="20"/>
                <w:szCs w:val="20"/>
              </w:rPr>
              <w:t xml:space="preserve">Imagen </w:t>
            </w:r>
            <w:r w:rsidRPr="00DD5440">
              <w:rPr>
                <w:rFonts w:asciiTheme="minorHAnsi" w:hAnsiTheme="minorHAnsi"/>
                <w:b/>
                <w:sz w:val="20"/>
                <w:szCs w:val="20"/>
              </w:rPr>
              <w:fldChar w:fldCharType="begin"/>
            </w:r>
            <w:r w:rsidRPr="00DD5440">
              <w:rPr>
                <w:rFonts w:asciiTheme="minorHAnsi" w:hAnsiTheme="minorHAnsi"/>
                <w:b/>
                <w:sz w:val="20"/>
                <w:szCs w:val="20"/>
              </w:rPr>
              <w:instrText xml:space="preserve"> SEQ Imagen \* ARABIC </w:instrText>
            </w:r>
            <w:r w:rsidRPr="00DD5440">
              <w:rPr>
                <w:rFonts w:asciiTheme="minorHAnsi" w:hAnsiTheme="minorHAnsi"/>
                <w:b/>
                <w:sz w:val="20"/>
                <w:szCs w:val="20"/>
              </w:rPr>
              <w:fldChar w:fldCharType="separate"/>
            </w:r>
            <w:r w:rsidRPr="00DD5440">
              <w:rPr>
                <w:rFonts w:asciiTheme="minorHAnsi" w:hAnsiTheme="minorHAnsi"/>
                <w:b/>
                <w:noProof/>
                <w:sz w:val="20"/>
                <w:szCs w:val="20"/>
              </w:rPr>
              <w:t>4</w:t>
            </w:r>
            <w:r w:rsidRPr="00DD5440">
              <w:rPr>
                <w:rFonts w:asciiTheme="minorHAnsi" w:hAnsiTheme="minorHAnsi"/>
                <w:b/>
                <w:sz w:val="20"/>
                <w:szCs w:val="20"/>
              </w:rPr>
              <w:fldChar w:fldCharType="end"/>
            </w:r>
          </w:p>
        </w:tc>
        <w:tc>
          <w:tcPr>
            <w:tcW w:w="2498" w:type="pct"/>
            <w:tcBorders>
              <w:top w:val="single" w:sz="4" w:space="0" w:color="auto"/>
              <w:left w:val="nil"/>
              <w:bottom w:val="single" w:sz="4" w:space="0" w:color="auto"/>
              <w:right w:val="single" w:sz="4" w:space="0" w:color="000000"/>
            </w:tcBorders>
            <w:shd w:val="clear" w:color="auto" w:fill="auto"/>
            <w:noWrap/>
            <w:vAlign w:val="center"/>
            <w:hideMark/>
          </w:tcPr>
          <w:p w:rsidR="00DD5440" w:rsidRPr="00DD5440" w:rsidRDefault="00DD5440" w:rsidP="00961B60">
            <w:pPr>
              <w:jc w:val="left"/>
              <w:rPr>
                <w:rFonts w:asciiTheme="minorHAnsi" w:eastAsia="Times New Roman" w:hAnsiTheme="minorHAnsi"/>
                <w:b/>
                <w:sz w:val="20"/>
                <w:szCs w:val="20"/>
                <w:lang w:eastAsia="es-CL"/>
              </w:rPr>
            </w:pPr>
            <w:r w:rsidRPr="00DD5440">
              <w:rPr>
                <w:rFonts w:asciiTheme="minorHAnsi" w:hAnsiTheme="minorHAnsi"/>
                <w:b/>
                <w:sz w:val="20"/>
                <w:szCs w:val="20"/>
              </w:rPr>
              <w:t xml:space="preserve">Imagen </w:t>
            </w:r>
            <w:r w:rsidRPr="00DD5440">
              <w:rPr>
                <w:rFonts w:asciiTheme="minorHAnsi" w:hAnsiTheme="minorHAnsi"/>
                <w:b/>
                <w:sz w:val="20"/>
                <w:szCs w:val="20"/>
              </w:rPr>
              <w:fldChar w:fldCharType="begin"/>
            </w:r>
            <w:r w:rsidRPr="00DD5440">
              <w:rPr>
                <w:rFonts w:asciiTheme="minorHAnsi" w:hAnsiTheme="minorHAnsi"/>
                <w:b/>
                <w:sz w:val="20"/>
                <w:szCs w:val="20"/>
              </w:rPr>
              <w:instrText xml:space="preserve"> SEQ Imagen \* ARABIC </w:instrText>
            </w:r>
            <w:r w:rsidRPr="00DD5440">
              <w:rPr>
                <w:rFonts w:asciiTheme="minorHAnsi" w:hAnsiTheme="minorHAnsi"/>
                <w:b/>
                <w:sz w:val="20"/>
                <w:szCs w:val="20"/>
              </w:rPr>
              <w:fldChar w:fldCharType="separate"/>
            </w:r>
            <w:r w:rsidRPr="00DD5440">
              <w:rPr>
                <w:rFonts w:asciiTheme="minorHAnsi" w:hAnsiTheme="minorHAnsi"/>
                <w:b/>
                <w:noProof/>
                <w:sz w:val="20"/>
                <w:szCs w:val="20"/>
              </w:rPr>
              <w:t>5</w:t>
            </w:r>
            <w:r w:rsidRPr="00DD5440">
              <w:rPr>
                <w:rFonts w:asciiTheme="minorHAnsi" w:hAnsiTheme="minorHAnsi"/>
                <w:b/>
                <w:sz w:val="20"/>
                <w:szCs w:val="20"/>
              </w:rPr>
              <w:fldChar w:fldCharType="end"/>
            </w:r>
          </w:p>
        </w:tc>
      </w:tr>
      <w:tr w:rsidR="009F643C" w:rsidRPr="00714DB1" w:rsidTr="009F643C">
        <w:trPr>
          <w:trHeight w:val="244"/>
          <w:jc w:val="center"/>
        </w:trPr>
        <w:tc>
          <w:tcPr>
            <w:tcW w:w="2502"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9F643C" w:rsidRPr="005B14EE" w:rsidRDefault="009F643C" w:rsidP="00961B60">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Pr="00714DB1">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P4 de medición.</w:t>
            </w:r>
          </w:p>
        </w:tc>
        <w:tc>
          <w:tcPr>
            <w:tcW w:w="2498"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9F643C" w:rsidRPr="005B14EE" w:rsidRDefault="009F643C" w:rsidP="00961B60">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P5 de medición.</w:t>
            </w:r>
          </w:p>
        </w:tc>
      </w:tr>
      <w:tr w:rsidR="009F643C" w:rsidRPr="00714DB1" w:rsidTr="009F643C">
        <w:trPr>
          <w:trHeight w:val="503"/>
          <w:jc w:val="center"/>
        </w:trPr>
        <w:tc>
          <w:tcPr>
            <w:tcW w:w="2502" w:type="pct"/>
            <w:vMerge/>
            <w:tcBorders>
              <w:top w:val="single" w:sz="4" w:space="0" w:color="auto"/>
              <w:left w:val="single" w:sz="4" w:space="0" w:color="auto"/>
              <w:bottom w:val="single" w:sz="4" w:space="0" w:color="000000"/>
              <w:right w:val="single" w:sz="4" w:space="0" w:color="000000"/>
            </w:tcBorders>
            <w:vAlign w:val="center"/>
            <w:hideMark/>
          </w:tcPr>
          <w:p w:rsidR="009F643C" w:rsidRPr="00714DB1" w:rsidRDefault="009F643C" w:rsidP="00961B60">
            <w:pPr>
              <w:jc w:val="left"/>
              <w:rPr>
                <w:rFonts w:asciiTheme="minorHAnsi" w:eastAsia="Times New Roman" w:hAnsiTheme="minorHAnsi"/>
                <w:sz w:val="20"/>
                <w:szCs w:val="20"/>
                <w:lang w:eastAsia="es-CL"/>
              </w:rPr>
            </w:pPr>
          </w:p>
        </w:tc>
        <w:tc>
          <w:tcPr>
            <w:tcW w:w="2498" w:type="pct"/>
            <w:vMerge/>
            <w:tcBorders>
              <w:top w:val="single" w:sz="4" w:space="0" w:color="auto"/>
              <w:left w:val="single" w:sz="4" w:space="0" w:color="auto"/>
              <w:bottom w:val="single" w:sz="4" w:space="0" w:color="000000"/>
              <w:right w:val="single" w:sz="4" w:space="0" w:color="000000"/>
            </w:tcBorders>
            <w:vAlign w:val="center"/>
            <w:hideMark/>
          </w:tcPr>
          <w:p w:rsidR="009F643C" w:rsidRPr="00714DB1" w:rsidRDefault="009F643C" w:rsidP="00961B60">
            <w:pPr>
              <w:jc w:val="left"/>
              <w:rPr>
                <w:rFonts w:asciiTheme="minorHAnsi" w:eastAsia="Times New Roman" w:hAnsiTheme="minorHAnsi"/>
                <w:sz w:val="20"/>
                <w:szCs w:val="20"/>
                <w:lang w:eastAsia="es-CL"/>
              </w:rPr>
            </w:pPr>
          </w:p>
        </w:tc>
      </w:tr>
    </w:tbl>
    <w:p w:rsidR="009F643C" w:rsidRDefault="009F643C" w:rsidP="007A2A8C">
      <w:pPr>
        <w:rPr>
          <w:rFonts w:asciiTheme="minorHAnsi" w:hAnsiTheme="minorHAnsi" w:cstheme="minorHAnsi"/>
        </w:rPr>
      </w:pPr>
    </w:p>
    <w:p w:rsidR="009F643C" w:rsidRDefault="009F643C" w:rsidP="007A2A8C">
      <w:pPr>
        <w:rPr>
          <w:rFonts w:asciiTheme="minorHAnsi" w:hAnsiTheme="minorHAnsi" w:cstheme="minorHAnsi"/>
        </w:rPr>
      </w:pPr>
    </w:p>
    <w:p w:rsidR="009F643C" w:rsidRDefault="009F643C" w:rsidP="007A2A8C">
      <w:pPr>
        <w:rPr>
          <w:rFonts w:asciiTheme="minorHAnsi" w:hAnsiTheme="minorHAnsi" w:cstheme="minorHAnsi"/>
        </w:rPr>
      </w:pPr>
    </w:p>
    <w:p w:rsidR="009F643C" w:rsidRPr="00714DB1" w:rsidRDefault="009F643C" w:rsidP="007A2A8C">
      <w:pPr>
        <w:rPr>
          <w:rFonts w:asciiTheme="minorHAnsi" w:hAnsiTheme="minorHAnsi" w:cstheme="minorHAnsi"/>
        </w:rPr>
        <w:sectPr w:rsidR="009F643C" w:rsidRPr="00714DB1" w:rsidSect="00081443">
          <w:pgSz w:w="15840" w:h="12240" w:orient="landscape"/>
          <w:pgMar w:top="1560" w:right="1418" w:bottom="1701" w:left="1671" w:header="708" w:footer="708" w:gutter="0"/>
          <w:cols w:space="708"/>
          <w:docGrid w:linePitch="360"/>
        </w:sectPr>
      </w:pPr>
    </w:p>
    <w:p w:rsidR="00D13C5A" w:rsidRPr="00714DB1" w:rsidRDefault="00D13C5A" w:rsidP="0024030F">
      <w:pPr>
        <w:pStyle w:val="Ttulo1"/>
      </w:pPr>
      <w:bookmarkStart w:id="42" w:name="_Toc409451536"/>
      <w:r w:rsidRPr="00714DB1">
        <w:lastRenderedPageBreak/>
        <w:t>CONCLUSIONES</w:t>
      </w:r>
      <w:bookmarkEnd w:id="37"/>
      <w:bookmarkEnd w:id="42"/>
      <w:r w:rsidRPr="00714DB1">
        <w:t xml:space="preserve"> </w:t>
      </w:r>
    </w:p>
    <w:p w:rsidR="00D064C4" w:rsidRPr="00714DB1" w:rsidRDefault="00D064C4" w:rsidP="007A2A8C">
      <w:pPr>
        <w:pStyle w:val="Prrafodelista"/>
        <w:ind w:left="0"/>
        <w:jc w:val="left"/>
        <w:rPr>
          <w:rFonts w:asciiTheme="minorHAnsi" w:hAnsiTheme="minorHAnsi"/>
        </w:rPr>
      </w:pPr>
      <w:bookmarkStart w:id="43" w:name="_Toc348791981"/>
      <w:bookmarkStart w:id="44" w:name="_Toc348791982"/>
      <w:bookmarkStart w:id="45" w:name="_Toc348791983"/>
      <w:bookmarkEnd w:id="43"/>
      <w:bookmarkEnd w:id="44"/>
      <w:bookmarkEnd w:id="45"/>
    </w:p>
    <w:p w:rsidR="008D7E7F" w:rsidRPr="00E227B6" w:rsidRDefault="008D7E7F" w:rsidP="008D7E7F">
      <w:pPr>
        <w:rPr>
          <w:rFonts w:asciiTheme="minorHAnsi" w:hAnsiTheme="minorHAnsi" w:cstheme="minorHAnsi"/>
        </w:rPr>
      </w:pPr>
      <w:bookmarkStart w:id="46" w:name="_Toc353993443"/>
      <w:r w:rsidRPr="00E227B6">
        <w:rPr>
          <w:rFonts w:asciiTheme="minorHAnsi" w:hAnsiTheme="minorHAnsi" w:cstheme="minorHAnsi"/>
        </w:rPr>
        <w:t xml:space="preserve">La actividad de fiscalización ambiental realizada, consideró la verificación de las exigencias asociadas a la norma de emisión </w:t>
      </w:r>
      <w:r w:rsidR="00E227B6">
        <w:rPr>
          <w:rFonts w:asciiTheme="minorHAnsi" w:hAnsiTheme="minorHAnsi" w:cstheme="minorHAnsi"/>
        </w:rPr>
        <w:t>D.S. N° </w:t>
      </w:r>
      <w:r w:rsidR="004B1F33">
        <w:rPr>
          <w:rFonts w:asciiTheme="minorHAnsi" w:hAnsiTheme="minorHAnsi" w:cstheme="minorHAnsi"/>
        </w:rPr>
        <w:t>146</w:t>
      </w:r>
      <w:r w:rsidRPr="00E227B6">
        <w:rPr>
          <w:rFonts w:asciiTheme="minorHAnsi" w:hAnsiTheme="minorHAnsi" w:cstheme="minorHAnsi"/>
        </w:rPr>
        <w:t>/</w:t>
      </w:r>
      <w:r w:rsidR="004B1F33">
        <w:rPr>
          <w:rFonts w:asciiTheme="minorHAnsi" w:hAnsiTheme="minorHAnsi" w:cstheme="minorHAnsi"/>
        </w:rPr>
        <w:t>1997</w:t>
      </w:r>
      <w:r w:rsidR="00E227B6">
        <w:rPr>
          <w:rFonts w:asciiTheme="minorHAnsi" w:hAnsiTheme="minorHAnsi" w:cstheme="minorHAnsi"/>
        </w:rPr>
        <w:t> </w:t>
      </w:r>
      <w:r w:rsidR="0093547B" w:rsidRPr="00E227B6">
        <w:rPr>
          <w:rFonts w:asciiTheme="minorHAnsi" w:hAnsiTheme="minorHAnsi" w:cstheme="minorHAnsi"/>
        </w:rPr>
        <w:t>M</w:t>
      </w:r>
      <w:r w:rsidR="004B1F33">
        <w:rPr>
          <w:rFonts w:asciiTheme="minorHAnsi" w:hAnsiTheme="minorHAnsi" w:cstheme="minorHAnsi"/>
        </w:rPr>
        <w:t>INSEGPRES</w:t>
      </w:r>
      <w:r w:rsidRPr="00E227B6">
        <w:rPr>
          <w:rFonts w:asciiTheme="minorHAnsi" w:hAnsiTheme="minorHAnsi" w:cstheme="minorHAnsi"/>
        </w:rPr>
        <w:t xml:space="preserve">, </w:t>
      </w:r>
      <w:r w:rsidR="002409DE" w:rsidRPr="00E227B6">
        <w:rPr>
          <w:rFonts w:asciiTheme="minorHAnsi" w:hAnsiTheme="minorHAnsi" w:cstheme="minorHAnsi"/>
        </w:rPr>
        <w:t>identificándose</w:t>
      </w:r>
      <w:r w:rsidR="004B1F33">
        <w:rPr>
          <w:rFonts w:asciiTheme="minorHAnsi" w:hAnsiTheme="minorHAnsi" w:cstheme="minorHAnsi"/>
        </w:rPr>
        <w:t xml:space="preserve"> la</w:t>
      </w:r>
      <w:r w:rsidRPr="00E227B6">
        <w:rPr>
          <w:rFonts w:asciiTheme="minorHAnsi" w:hAnsiTheme="minorHAnsi" w:cstheme="minorHAnsi"/>
        </w:rPr>
        <w:t xml:space="preserve"> </w:t>
      </w:r>
      <w:r w:rsidR="004B1F33">
        <w:rPr>
          <w:rFonts w:asciiTheme="minorHAnsi" w:hAnsiTheme="minorHAnsi" w:cstheme="minorHAnsi"/>
        </w:rPr>
        <w:t>siguiente</w:t>
      </w:r>
      <w:r w:rsidR="002409DE" w:rsidRPr="00E227B6">
        <w:rPr>
          <w:rFonts w:asciiTheme="minorHAnsi" w:hAnsiTheme="minorHAnsi" w:cstheme="minorHAnsi"/>
        </w:rPr>
        <w:t xml:space="preserve"> N</w:t>
      </w:r>
      <w:r w:rsidRPr="00E227B6">
        <w:rPr>
          <w:rFonts w:asciiTheme="minorHAnsi" w:hAnsiTheme="minorHAnsi" w:cstheme="minorHAnsi"/>
        </w:rPr>
        <w:t xml:space="preserve">o </w:t>
      </w:r>
      <w:r w:rsidR="002409DE" w:rsidRPr="00E227B6">
        <w:rPr>
          <w:rFonts w:asciiTheme="minorHAnsi" w:hAnsiTheme="minorHAnsi" w:cstheme="minorHAnsi"/>
        </w:rPr>
        <w:t>C</w:t>
      </w:r>
      <w:r w:rsidR="004B1F33">
        <w:rPr>
          <w:rFonts w:asciiTheme="minorHAnsi" w:hAnsiTheme="minorHAnsi" w:cstheme="minorHAnsi"/>
        </w:rPr>
        <w:t>onformidad</w:t>
      </w:r>
      <w:r w:rsidR="00DB12E9" w:rsidRPr="00E227B6">
        <w:rPr>
          <w:rFonts w:asciiTheme="minorHAnsi" w:hAnsiTheme="minorHAnsi" w:cstheme="minorHAnsi"/>
        </w:rPr>
        <w:t>:</w:t>
      </w:r>
    </w:p>
    <w:p w:rsidR="008D7E7F" w:rsidRPr="00714DB1" w:rsidRDefault="008D7E7F" w:rsidP="008D7E7F">
      <w:pPr>
        <w:rPr>
          <w:rFonts w:asciiTheme="minorHAnsi" w:hAnsiTheme="minorHAnsi"/>
        </w:rPr>
      </w:pPr>
    </w:p>
    <w:tbl>
      <w:tblPr>
        <w:tblStyle w:val="Tablaconcuadrcula"/>
        <w:tblW w:w="5000" w:type="pct"/>
        <w:tblLook w:val="04A0" w:firstRow="1" w:lastRow="0" w:firstColumn="1" w:lastColumn="0" w:noHBand="0" w:noVBand="1"/>
      </w:tblPr>
      <w:tblGrid>
        <w:gridCol w:w="1220"/>
        <w:gridCol w:w="5758"/>
        <w:gridCol w:w="5761"/>
      </w:tblGrid>
      <w:tr w:rsidR="00541E04" w:rsidRPr="00714DB1" w:rsidTr="00BA0DB8">
        <w:trPr>
          <w:trHeight w:val="395"/>
        </w:trPr>
        <w:tc>
          <w:tcPr>
            <w:tcW w:w="479" w:type="pct"/>
            <w:shd w:val="clear" w:color="auto" w:fill="D9D9D9" w:themeFill="background1" w:themeFillShade="D9"/>
            <w:vAlign w:val="center"/>
          </w:tcPr>
          <w:p w:rsidR="008D7E7F" w:rsidRPr="00714DB1" w:rsidRDefault="008D7E7F" w:rsidP="00961B60">
            <w:pPr>
              <w:jc w:val="center"/>
              <w:rPr>
                <w:rFonts w:asciiTheme="minorHAnsi" w:hAnsiTheme="minorHAnsi" w:cstheme="minorHAnsi"/>
                <w:b/>
              </w:rPr>
            </w:pPr>
            <w:r w:rsidRPr="00714DB1">
              <w:rPr>
                <w:rFonts w:asciiTheme="minorHAnsi" w:hAnsiTheme="minorHAnsi" w:cstheme="minorHAnsi"/>
                <w:b/>
              </w:rPr>
              <w:t>N° de Hecho Constatado</w:t>
            </w:r>
          </w:p>
        </w:tc>
        <w:tc>
          <w:tcPr>
            <w:tcW w:w="2260" w:type="pct"/>
            <w:shd w:val="clear" w:color="auto" w:fill="D9D9D9" w:themeFill="background1" w:themeFillShade="D9"/>
            <w:vAlign w:val="center"/>
          </w:tcPr>
          <w:p w:rsidR="008D7E7F" w:rsidRPr="00714DB1" w:rsidRDefault="008D7E7F" w:rsidP="00961B60">
            <w:pPr>
              <w:jc w:val="center"/>
              <w:rPr>
                <w:rFonts w:asciiTheme="minorHAnsi" w:hAnsiTheme="minorHAnsi" w:cstheme="minorHAnsi"/>
                <w:b/>
              </w:rPr>
            </w:pPr>
            <w:r w:rsidRPr="00714DB1">
              <w:rPr>
                <w:rFonts w:asciiTheme="minorHAnsi" w:hAnsiTheme="minorHAnsi" w:cstheme="minorHAnsi"/>
                <w:b/>
              </w:rPr>
              <w:t>Exigencia Asociada</w:t>
            </w:r>
          </w:p>
        </w:tc>
        <w:tc>
          <w:tcPr>
            <w:tcW w:w="2261" w:type="pct"/>
            <w:shd w:val="clear" w:color="auto" w:fill="D9D9D9" w:themeFill="background1" w:themeFillShade="D9"/>
            <w:vAlign w:val="center"/>
          </w:tcPr>
          <w:p w:rsidR="008D7E7F" w:rsidRPr="00714DB1" w:rsidRDefault="008D7E7F" w:rsidP="00961B60">
            <w:pPr>
              <w:jc w:val="center"/>
              <w:rPr>
                <w:rFonts w:asciiTheme="minorHAnsi" w:hAnsiTheme="minorHAnsi" w:cstheme="minorHAnsi"/>
                <w:b/>
              </w:rPr>
            </w:pPr>
            <w:r w:rsidRPr="00714DB1">
              <w:rPr>
                <w:rFonts w:asciiTheme="minorHAnsi" w:hAnsiTheme="minorHAnsi" w:cstheme="minorHAnsi"/>
                <w:b/>
              </w:rPr>
              <w:t>Descripción de la No Conformidad</w:t>
            </w:r>
          </w:p>
        </w:tc>
      </w:tr>
      <w:tr w:rsidR="00541E04" w:rsidRPr="00714DB1" w:rsidTr="00BA0DB8">
        <w:trPr>
          <w:trHeight w:val="4942"/>
        </w:trPr>
        <w:tc>
          <w:tcPr>
            <w:tcW w:w="479" w:type="pct"/>
            <w:vAlign w:val="center"/>
          </w:tcPr>
          <w:p w:rsidR="001D155B" w:rsidRPr="00714DB1" w:rsidRDefault="001D155B" w:rsidP="009B026E">
            <w:pPr>
              <w:widowControl w:val="0"/>
              <w:overflowPunct w:val="0"/>
              <w:autoSpaceDE w:val="0"/>
              <w:autoSpaceDN w:val="0"/>
              <w:adjustRightInd w:val="0"/>
              <w:jc w:val="center"/>
              <w:rPr>
                <w:rFonts w:asciiTheme="minorHAnsi" w:hAnsiTheme="minorHAnsi" w:cstheme="minorHAnsi"/>
                <w:iCs/>
              </w:rPr>
            </w:pPr>
            <w:r w:rsidRPr="00714DB1">
              <w:rPr>
                <w:rFonts w:asciiTheme="minorHAnsi" w:hAnsiTheme="minorHAnsi" w:cstheme="minorHAnsi"/>
                <w:iCs/>
              </w:rPr>
              <w:t>1</w:t>
            </w:r>
          </w:p>
        </w:tc>
        <w:tc>
          <w:tcPr>
            <w:tcW w:w="2260" w:type="pct"/>
            <w:vAlign w:val="center"/>
          </w:tcPr>
          <w:p w:rsidR="00BA0DB8" w:rsidRPr="00C2342F" w:rsidRDefault="00BA0DB8" w:rsidP="00BA0DB8">
            <w:pPr>
              <w:pStyle w:val="Prrafodelista"/>
              <w:widowControl w:val="0"/>
              <w:numPr>
                <w:ilvl w:val="0"/>
                <w:numId w:val="8"/>
              </w:numPr>
              <w:overflowPunct w:val="0"/>
              <w:autoSpaceDE w:val="0"/>
              <w:autoSpaceDN w:val="0"/>
              <w:adjustRightInd w:val="0"/>
              <w:ind w:left="-1" w:firstLine="0"/>
              <w:rPr>
                <w:rFonts w:asciiTheme="minorHAnsi" w:hAnsiTheme="minorHAnsi" w:cstheme="minorHAnsi"/>
                <w:b/>
                <w:iCs/>
              </w:rPr>
            </w:pPr>
            <w:r w:rsidRPr="00C2342F">
              <w:rPr>
                <w:rFonts w:asciiTheme="minorHAnsi" w:hAnsiTheme="minorHAnsi"/>
                <w:b/>
              </w:rPr>
              <w:t>Decreto Supremo N° 146 de 1997 del Ministerio de Secretaría General de la Presidencia, que establece Norma de Emisión de Ruidos Molestos Generados por Fuentes Fijas.</w:t>
            </w:r>
          </w:p>
          <w:p w:rsidR="00BA0DB8" w:rsidRDefault="00BA0DB8" w:rsidP="00BA0DB8">
            <w:pPr>
              <w:widowControl w:val="0"/>
              <w:overflowPunct w:val="0"/>
              <w:autoSpaceDE w:val="0"/>
              <w:autoSpaceDN w:val="0"/>
              <w:adjustRightInd w:val="0"/>
              <w:rPr>
                <w:rFonts w:asciiTheme="minorHAnsi" w:hAnsiTheme="minorHAnsi"/>
              </w:rPr>
            </w:pPr>
          </w:p>
          <w:p w:rsidR="00BA0DB8" w:rsidRDefault="00BA0DB8" w:rsidP="00BA0DB8">
            <w:pPr>
              <w:rPr>
                <w:rFonts w:asciiTheme="minorHAnsi" w:hAnsiTheme="minorHAnsi"/>
              </w:rPr>
            </w:pPr>
            <w:r>
              <w:rPr>
                <w:rFonts w:asciiTheme="minorHAnsi" w:hAnsiTheme="minorHAnsi"/>
                <w:b/>
              </w:rPr>
              <w:t>Artículo 4</w:t>
            </w:r>
            <w:r w:rsidRPr="004F2AE9">
              <w:rPr>
                <w:rFonts w:asciiTheme="minorHAnsi" w:hAnsiTheme="minorHAnsi"/>
                <w:b/>
              </w:rPr>
              <w:t>°</w:t>
            </w:r>
            <w:r>
              <w:rPr>
                <w:rFonts w:asciiTheme="minorHAnsi" w:hAnsiTheme="minorHAnsi"/>
              </w:rPr>
              <w:t xml:space="preserve"> .-  Los niveles de presión sonora corregidos que se obtengan de la emisión de una fuente fija emisora de ruido, medidos en el lugar donde se encuentre el receptor, no podrán exceder los valores que se fijan a continuación:</w:t>
            </w:r>
          </w:p>
          <w:p w:rsidR="00BA0DB8" w:rsidRDefault="00BA0DB8" w:rsidP="00BA0DB8">
            <w:pPr>
              <w:rPr>
                <w:rFonts w:asciiTheme="minorHAnsi" w:hAnsiTheme="minorHAnsi"/>
              </w:rPr>
            </w:pPr>
          </w:p>
          <w:p w:rsidR="00BA0DB8" w:rsidRDefault="00BA0DB8" w:rsidP="00BA0DB8">
            <w:pPr>
              <w:rPr>
                <w:rFonts w:asciiTheme="minorHAnsi" w:hAnsiTheme="minorHAnsi"/>
              </w:rPr>
            </w:pPr>
            <w:r>
              <w:rPr>
                <w:rFonts w:asciiTheme="minorHAnsi" w:hAnsiTheme="minorHAnsi"/>
              </w:rPr>
              <w:t>Niveles Máximos Permisibles de Presión Sonora Corregidos (NPC) en dB(A) Lento.</w:t>
            </w:r>
          </w:p>
          <w:p w:rsidR="00BA0DB8" w:rsidRDefault="00BA0DB8" w:rsidP="00BA0DB8">
            <w:pPr>
              <w:rPr>
                <w:rFonts w:asciiTheme="minorHAnsi" w:hAnsiTheme="minorHAnsi"/>
              </w:rPr>
            </w:pPr>
          </w:p>
          <w:tbl>
            <w:tblPr>
              <w:tblStyle w:val="Tablaconcuadrcula"/>
              <w:tblW w:w="5000" w:type="pct"/>
              <w:tblLook w:val="04A0" w:firstRow="1" w:lastRow="0" w:firstColumn="1" w:lastColumn="0" w:noHBand="0" w:noVBand="1"/>
            </w:tblPr>
            <w:tblGrid>
              <w:gridCol w:w="1871"/>
              <w:gridCol w:w="1895"/>
              <w:gridCol w:w="1766"/>
            </w:tblGrid>
            <w:tr w:rsidR="00BA0DB8" w:rsidRPr="00213417" w:rsidTr="00BA0DB8">
              <w:tc>
                <w:tcPr>
                  <w:tcW w:w="1691" w:type="pct"/>
                  <w:shd w:val="clear" w:color="auto" w:fill="D9D9D9" w:themeFill="background1" w:themeFillShade="D9"/>
                  <w:vAlign w:val="center"/>
                </w:tcPr>
                <w:p w:rsidR="00BA0DB8" w:rsidRPr="00213417" w:rsidRDefault="00BA0DB8" w:rsidP="00BA0DB8">
                  <w:pPr>
                    <w:jc w:val="center"/>
                    <w:rPr>
                      <w:rFonts w:asciiTheme="minorHAnsi" w:hAnsiTheme="minorHAnsi"/>
                      <w:b/>
                    </w:rPr>
                  </w:pPr>
                  <w:r w:rsidRPr="00213417">
                    <w:rPr>
                      <w:rFonts w:asciiTheme="minorHAnsi" w:hAnsiTheme="minorHAnsi"/>
                      <w:b/>
                    </w:rPr>
                    <w:t>Zona</w:t>
                  </w:r>
                </w:p>
              </w:tc>
              <w:tc>
                <w:tcPr>
                  <w:tcW w:w="1713" w:type="pct"/>
                  <w:shd w:val="clear" w:color="auto" w:fill="D9D9D9" w:themeFill="background1" w:themeFillShade="D9"/>
                </w:tcPr>
                <w:p w:rsidR="00BA0DB8" w:rsidRPr="00213417" w:rsidRDefault="00BA0DB8" w:rsidP="00620942">
                  <w:pPr>
                    <w:jc w:val="center"/>
                    <w:rPr>
                      <w:rFonts w:asciiTheme="minorHAnsi" w:hAnsiTheme="minorHAnsi"/>
                      <w:b/>
                    </w:rPr>
                  </w:pPr>
                  <w:r w:rsidRPr="00213417">
                    <w:rPr>
                      <w:rFonts w:asciiTheme="minorHAnsi" w:hAnsiTheme="minorHAnsi"/>
                      <w:b/>
                    </w:rPr>
                    <w:t>De 7 a 21 horas</w:t>
                  </w:r>
                  <w:r>
                    <w:rPr>
                      <w:rFonts w:asciiTheme="minorHAnsi" w:hAnsiTheme="minorHAnsi"/>
                      <w:b/>
                    </w:rPr>
                    <w:t xml:space="preserve"> [dBA]</w:t>
                  </w:r>
                </w:p>
              </w:tc>
              <w:tc>
                <w:tcPr>
                  <w:tcW w:w="1596" w:type="pct"/>
                  <w:shd w:val="clear" w:color="auto" w:fill="D9D9D9" w:themeFill="background1" w:themeFillShade="D9"/>
                </w:tcPr>
                <w:p w:rsidR="00BA0DB8" w:rsidRPr="00213417" w:rsidRDefault="00BA0DB8" w:rsidP="00620942">
                  <w:pPr>
                    <w:jc w:val="center"/>
                    <w:rPr>
                      <w:rFonts w:asciiTheme="minorHAnsi" w:hAnsiTheme="minorHAnsi"/>
                      <w:b/>
                    </w:rPr>
                  </w:pPr>
                  <w:r w:rsidRPr="00213417">
                    <w:rPr>
                      <w:rFonts w:asciiTheme="minorHAnsi" w:hAnsiTheme="minorHAnsi"/>
                      <w:b/>
                    </w:rPr>
                    <w:t xml:space="preserve">De 21 </w:t>
                  </w:r>
                  <w:r>
                    <w:rPr>
                      <w:rFonts w:asciiTheme="minorHAnsi" w:hAnsiTheme="minorHAnsi"/>
                      <w:b/>
                    </w:rPr>
                    <w:t xml:space="preserve">a 7 </w:t>
                  </w:r>
                  <w:r w:rsidRPr="00213417">
                    <w:rPr>
                      <w:rFonts w:asciiTheme="minorHAnsi" w:hAnsiTheme="minorHAnsi"/>
                      <w:b/>
                    </w:rPr>
                    <w:t>horas</w:t>
                  </w:r>
                  <w:r>
                    <w:rPr>
                      <w:rFonts w:asciiTheme="minorHAnsi" w:hAnsiTheme="minorHAnsi"/>
                      <w:b/>
                    </w:rPr>
                    <w:t xml:space="preserve"> [dBA]</w:t>
                  </w:r>
                </w:p>
              </w:tc>
            </w:tr>
            <w:tr w:rsidR="00BA0DB8" w:rsidTr="00BA0DB8">
              <w:tc>
                <w:tcPr>
                  <w:tcW w:w="1691" w:type="pct"/>
                </w:tcPr>
                <w:p w:rsidR="00BA0DB8" w:rsidRDefault="00BA0DB8" w:rsidP="00620942">
                  <w:pPr>
                    <w:jc w:val="center"/>
                    <w:rPr>
                      <w:rFonts w:asciiTheme="minorHAnsi" w:hAnsiTheme="minorHAnsi"/>
                    </w:rPr>
                  </w:pPr>
                  <w:r>
                    <w:rPr>
                      <w:rFonts w:asciiTheme="minorHAnsi" w:hAnsiTheme="minorHAnsi"/>
                    </w:rPr>
                    <w:t>Zona II</w:t>
                  </w:r>
                </w:p>
              </w:tc>
              <w:tc>
                <w:tcPr>
                  <w:tcW w:w="1713" w:type="pct"/>
                </w:tcPr>
                <w:p w:rsidR="00BA0DB8" w:rsidRDefault="00BA0DB8" w:rsidP="00620942">
                  <w:pPr>
                    <w:jc w:val="center"/>
                    <w:rPr>
                      <w:rFonts w:asciiTheme="minorHAnsi" w:hAnsiTheme="minorHAnsi"/>
                    </w:rPr>
                  </w:pPr>
                  <w:r>
                    <w:rPr>
                      <w:rFonts w:asciiTheme="minorHAnsi" w:hAnsiTheme="minorHAnsi"/>
                    </w:rPr>
                    <w:t>60</w:t>
                  </w:r>
                </w:p>
              </w:tc>
              <w:tc>
                <w:tcPr>
                  <w:tcW w:w="1596" w:type="pct"/>
                </w:tcPr>
                <w:p w:rsidR="00BA0DB8" w:rsidRDefault="00BA0DB8" w:rsidP="00620942">
                  <w:pPr>
                    <w:jc w:val="center"/>
                    <w:rPr>
                      <w:rFonts w:asciiTheme="minorHAnsi" w:hAnsiTheme="minorHAnsi"/>
                    </w:rPr>
                  </w:pPr>
                  <w:r>
                    <w:rPr>
                      <w:rFonts w:asciiTheme="minorHAnsi" w:hAnsiTheme="minorHAnsi"/>
                    </w:rPr>
                    <w:t>50</w:t>
                  </w:r>
                </w:p>
              </w:tc>
            </w:tr>
          </w:tbl>
          <w:p w:rsidR="001D155B" w:rsidRPr="003A5381" w:rsidRDefault="001D155B" w:rsidP="009B026E">
            <w:pPr>
              <w:widowControl w:val="0"/>
              <w:overflowPunct w:val="0"/>
              <w:autoSpaceDE w:val="0"/>
              <w:autoSpaceDN w:val="0"/>
              <w:adjustRightInd w:val="0"/>
              <w:rPr>
                <w:rFonts w:asciiTheme="minorHAnsi" w:hAnsiTheme="minorHAnsi" w:cstheme="minorHAnsi"/>
                <w:iCs/>
                <w:highlight w:val="yellow"/>
              </w:rPr>
            </w:pPr>
          </w:p>
        </w:tc>
        <w:tc>
          <w:tcPr>
            <w:tcW w:w="2261" w:type="pct"/>
            <w:vAlign w:val="center"/>
          </w:tcPr>
          <w:p w:rsidR="00BA0DB8" w:rsidRDefault="00BA0DB8" w:rsidP="00BA0DB8">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Se supera la norma de emisión en todos los receptores evaluados ubicados en zona II y en periodo diurno, correspondiente a 60 dBA. Los valores de Nivel de Presión Sonora Corregido fluctúan entre 60,7 dBA y 71,4 dBA, lo que genera excedencias que van desde los 0,7 dBA a los 11,4 dBA por sobre el máximo establecido.</w:t>
            </w:r>
          </w:p>
          <w:p w:rsidR="00BA0DB8" w:rsidRPr="003A5381" w:rsidRDefault="00BA0DB8" w:rsidP="005B4F35">
            <w:pPr>
              <w:widowControl w:val="0"/>
              <w:overflowPunct w:val="0"/>
              <w:autoSpaceDE w:val="0"/>
              <w:autoSpaceDN w:val="0"/>
              <w:adjustRightInd w:val="0"/>
              <w:rPr>
                <w:rFonts w:asciiTheme="minorHAnsi" w:hAnsiTheme="minorHAnsi" w:cstheme="minorHAnsi"/>
                <w:iCs/>
                <w:highlight w:val="yellow"/>
              </w:rPr>
            </w:pPr>
          </w:p>
        </w:tc>
      </w:tr>
      <w:bookmarkEnd w:id="46"/>
    </w:tbl>
    <w:p w:rsidR="00BE094F" w:rsidRDefault="00BE094F" w:rsidP="00DF6FB4">
      <w:pPr>
        <w:rPr>
          <w:rFonts w:asciiTheme="minorHAnsi" w:hAnsiTheme="minorHAnsi" w:cstheme="minorHAnsi"/>
        </w:rPr>
      </w:pPr>
    </w:p>
    <w:sectPr w:rsidR="00BE094F" w:rsidSect="00953BEE">
      <w:pgSz w:w="15840" w:h="12240" w:orient="landscape"/>
      <w:pgMar w:top="1559" w:right="1418" w:bottom="1701" w:left="1673"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2D85" w:rsidRDefault="00F82D85" w:rsidP="00870FF2">
      <w:r>
        <w:separator/>
      </w:r>
    </w:p>
    <w:p w:rsidR="00F82D85" w:rsidRDefault="00F82D85" w:rsidP="00870FF2"/>
  </w:endnote>
  <w:endnote w:type="continuationSeparator" w:id="0">
    <w:p w:rsidR="00F82D85" w:rsidRDefault="00F82D85" w:rsidP="00870FF2">
      <w:r>
        <w:continuationSeparator/>
      </w:r>
    </w:p>
    <w:p w:rsidR="00F82D85" w:rsidRDefault="00F82D85" w:rsidP="00870FF2"/>
  </w:endnote>
  <w:endnote w:type="continuationNotice" w:id="1">
    <w:p w:rsidR="00F82D85" w:rsidRDefault="00F82D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Pr="00847391" w:rsidRDefault="00961B60"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961B60" w:rsidRPr="009604F6" w:rsidRDefault="00961B60"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Pr="009604F6" w:rsidRDefault="00961B60"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Pr="00847391" w:rsidRDefault="00961B60"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961B60" w:rsidRPr="009604F6" w:rsidRDefault="00961B60"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961B60" w:rsidRPr="009604F6" w:rsidRDefault="00961B60"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1B60" w:rsidRPr="0091154E" w:rsidTr="00AC4B53">
      <w:trPr>
        <w:trHeight w:val="300"/>
      </w:trPr>
      <w:tc>
        <w:tcPr>
          <w:tcW w:w="5835" w:type="dxa"/>
          <w:tcBorders>
            <w:top w:val="single" w:sz="4" w:space="0" w:color="auto"/>
          </w:tcBorders>
          <w:vAlign w:val="bottom"/>
        </w:tcPr>
        <w:p w:rsidR="00961B60" w:rsidRPr="0091154E" w:rsidRDefault="00961B60"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61B60" w:rsidRPr="0091154E" w:rsidRDefault="00961B60"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61B60" w:rsidRPr="0091154E" w:rsidRDefault="00961B60" w:rsidP="00AC4B53">
          <w:pPr>
            <w:pStyle w:val="Piedepgina"/>
            <w:jc w:val="right"/>
            <w:rPr>
              <w:sz w:val="16"/>
              <w:szCs w:val="16"/>
            </w:rPr>
          </w:pPr>
        </w:p>
      </w:tc>
    </w:tr>
    <w:tr w:rsidR="00961B60" w:rsidRPr="0091154E" w:rsidTr="00AC4B53">
      <w:trPr>
        <w:trHeight w:val="300"/>
      </w:trPr>
      <w:tc>
        <w:tcPr>
          <w:tcW w:w="5835" w:type="dxa"/>
        </w:tcPr>
        <w:p w:rsidR="00961B60" w:rsidRDefault="00961B60"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61B60" w:rsidRPr="0091154E" w:rsidRDefault="00961B60" w:rsidP="00977F00">
          <w:pPr>
            <w:pStyle w:val="Piedepgina"/>
            <w:ind w:left="47"/>
            <w:jc w:val="left"/>
            <w:rPr>
              <w:sz w:val="16"/>
              <w:szCs w:val="16"/>
            </w:rPr>
          </w:pPr>
          <w:r>
            <w:rPr>
              <w:sz w:val="16"/>
              <w:szCs w:val="16"/>
            </w:rPr>
            <w:t>DFZ-INF-005-02</w:t>
          </w:r>
        </w:p>
      </w:tc>
      <w:tc>
        <w:tcPr>
          <w:tcW w:w="283" w:type="dxa"/>
          <w:gridSpan w:val="2"/>
        </w:tcPr>
        <w:p w:rsidR="00961B60" w:rsidRPr="001D4892" w:rsidRDefault="00961B60" w:rsidP="00AC4B53">
          <w:pPr>
            <w:pStyle w:val="Piedepgina"/>
            <w:jc w:val="left"/>
            <w:rPr>
              <w:sz w:val="16"/>
            </w:rPr>
          </w:pPr>
        </w:p>
      </w:tc>
    </w:tr>
  </w:tbl>
  <w:p w:rsidR="00961B60" w:rsidRDefault="00961B60" w:rsidP="00870FF2">
    <w:pPr>
      <w:pStyle w:val="Piedepgina"/>
    </w:pPr>
    <w:r>
      <w:rPr>
        <w:noProof/>
        <w:lang w:eastAsia="es-CL"/>
      </w:rPr>
      <w:drawing>
        <wp:anchor distT="0" distB="0" distL="114300" distR="114300" simplePos="0" relativeHeight="251653632" behindDoc="1" locked="0" layoutInCell="1" allowOverlap="1" wp14:anchorId="5470247E" wp14:editId="6D34D32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2D85" w:rsidRDefault="00F82D85" w:rsidP="00870FF2">
      <w:r>
        <w:separator/>
      </w:r>
    </w:p>
    <w:p w:rsidR="00F82D85" w:rsidRDefault="00F82D85" w:rsidP="00870FF2"/>
  </w:footnote>
  <w:footnote w:type="continuationSeparator" w:id="0">
    <w:p w:rsidR="00F82D85" w:rsidRDefault="00F82D85" w:rsidP="00870FF2">
      <w:r>
        <w:continuationSeparator/>
      </w:r>
    </w:p>
    <w:p w:rsidR="00F82D85" w:rsidRDefault="00F82D85" w:rsidP="00870FF2"/>
  </w:footnote>
  <w:footnote w:type="continuationNotice" w:id="1">
    <w:p w:rsidR="00F82D85" w:rsidRDefault="00F82D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jc w:val="right"/>
    </w:pPr>
  </w:p>
  <w:sdt>
    <w:sdtPr>
      <w:id w:val="1639686923"/>
      <w:docPartObj>
        <w:docPartGallery w:val="Page Numbers (Top of Page)"/>
        <w:docPartUnique/>
      </w:docPartObj>
    </w:sdtPr>
    <w:sdtEndPr/>
    <w:sdtContent>
      <w:p w:rsidR="00961B60" w:rsidRDefault="00961B60">
        <w:pPr>
          <w:pStyle w:val="Encabezado"/>
          <w:jc w:val="right"/>
        </w:pPr>
        <w:r>
          <w:fldChar w:fldCharType="begin"/>
        </w:r>
        <w:r>
          <w:instrText>PAGE   \* MERGEFORMAT</w:instrText>
        </w:r>
        <w:r>
          <w:fldChar w:fldCharType="separate"/>
        </w:r>
        <w:r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r>
      <w:rPr>
        <w:noProof/>
        <w:lang w:eastAsia="es-CL"/>
      </w:rPr>
      <w:drawing>
        <wp:anchor distT="0" distB="0" distL="114300" distR="114300" simplePos="0" relativeHeight="251659264" behindDoc="0" locked="0" layoutInCell="1" allowOverlap="1" wp14:anchorId="6CF365E0" wp14:editId="5098237B">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rsidP="00870FF2">
    <w:pPr>
      <w:pStyle w:val="Encabezado"/>
    </w:pPr>
    <w:r>
      <w:rPr>
        <w:noProof/>
        <w:lang w:eastAsia="es-CL"/>
      </w:rPr>
      <w:drawing>
        <wp:anchor distT="0" distB="0" distL="114300" distR="114300" simplePos="0" relativeHeight="251654656" behindDoc="1" locked="0" layoutInCell="1" allowOverlap="1" wp14:anchorId="77960F1B" wp14:editId="52CE6E7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E5802"/>
    <w:multiLevelType w:val="hybridMultilevel"/>
    <w:tmpl w:val="0EB6DDE8"/>
    <w:lvl w:ilvl="0" w:tplc="4F4C7FEC">
      <w:start w:val="1"/>
      <w:numFmt w:val="lowerLetter"/>
      <w:lvlText w:val="%1)"/>
      <w:lvlJc w:val="left"/>
      <w:pPr>
        <w:ind w:left="359" w:hanging="360"/>
      </w:pPr>
      <w:rPr>
        <w:rFonts w:hint="default"/>
      </w:rPr>
    </w:lvl>
    <w:lvl w:ilvl="1" w:tplc="340A0019" w:tentative="1">
      <w:start w:val="1"/>
      <w:numFmt w:val="lowerLetter"/>
      <w:lvlText w:val="%2."/>
      <w:lvlJc w:val="left"/>
      <w:pPr>
        <w:ind w:left="1079" w:hanging="360"/>
      </w:pPr>
    </w:lvl>
    <w:lvl w:ilvl="2" w:tplc="340A001B" w:tentative="1">
      <w:start w:val="1"/>
      <w:numFmt w:val="lowerRoman"/>
      <w:lvlText w:val="%3."/>
      <w:lvlJc w:val="right"/>
      <w:pPr>
        <w:ind w:left="1799" w:hanging="180"/>
      </w:pPr>
    </w:lvl>
    <w:lvl w:ilvl="3" w:tplc="340A000F" w:tentative="1">
      <w:start w:val="1"/>
      <w:numFmt w:val="decimal"/>
      <w:lvlText w:val="%4."/>
      <w:lvlJc w:val="left"/>
      <w:pPr>
        <w:ind w:left="2519" w:hanging="360"/>
      </w:pPr>
    </w:lvl>
    <w:lvl w:ilvl="4" w:tplc="340A0019" w:tentative="1">
      <w:start w:val="1"/>
      <w:numFmt w:val="lowerLetter"/>
      <w:lvlText w:val="%5."/>
      <w:lvlJc w:val="left"/>
      <w:pPr>
        <w:ind w:left="3239" w:hanging="360"/>
      </w:pPr>
    </w:lvl>
    <w:lvl w:ilvl="5" w:tplc="340A001B" w:tentative="1">
      <w:start w:val="1"/>
      <w:numFmt w:val="lowerRoman"/>
      <w:lvlText w:val="%6."/>
      <w:lvlJc w:val="right"/>
      <w:pPr>
        <w:ind w:left="3959" w:hanging="180"/>
      </w:pPr>
    </w:lvl>
    <w:lvl w:ilvl="6" w:tplc="340A000F" w:tentative="1">
      <w:start w:val="1"/>
      <w:numFmt w:val="decimal"/>
      <w:lvlText w:val="%7."/>
      <w:lvlJc w:val="left"/>
      <w:pPr>
        <w:ind w:left="4679" w:hanging="360"/>
      </w:pPr>
    </w:lvl>
    <w:lvl w:ilvl="7" w:tplc="340A0019" w:tentative="1">
      <w:start w:val="1"/>
      <w:numFmt w:val="lowerLetter"/>
      <w:lvlText w:val="%8."/>
      <w:lvlJc w:val="left"/>
      <w:pPr>
        <w:ind w:left="5399" w:hanging="360"/>
      </w:pPr>
    </w:lvl>
    <w:lvl w:ilvl="8" w:tplc="340A001B" w:tentative="1">
      <w:start w:val="1"/>
      <w:numFmt w:val="lowerRoman"/>
      <w:lvlText w:val="%9."/>
      <w:lvlJc w:val="right"/>
      <w:pPr>
        <w:ind w:left="6119" w:hanging="180"/>
      </w:pPr>
    </w:lvl>
  </w:abstractNum>
  <w:abstractNum w:abstractNumId="1">
    <w:nsid w:val="0F4A3C03"/>
    <w:multiLevelType w:val="hybridMultilevel"/>
    <w:tmpl w:val="DCB0F6E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3BC12B5"/>
    <w:multiLevelType w:val="hybridMultilevel"/>
    <w:tmpl w:val="DE086190"/>
    <w:lvl w:ilvl="0" w:tplc="340A0017">
      <w:start w:val="1"/>
      <w:numFmt w:val="lowerLetter"/>
      <w:lvlText w:val="%1)"/>
      <w:lvlJc w:val="left"/>
      <w:pPr>
        <w:ind w:left="766" w:hanging="360"/>
      </w:pPr>
    </w:lvl>
    <w:lvl w:ilvl="1" w:tplc="340A0019" w:tentative="1">
      <w:start w:val="1"/>
      <w:numFmt w:val="lowerLetter"/>
      <w:lvlText w:val="%2."/>
      <w:lvlJc w:val="left"/>
      <w:pPr>
        <w:ind w:left="1486" w:hanging="360"/>
      </w:pPr>
    </w:lvl>
    <w:lvl w:ilvl="2" w:tplc="340A001B" w:tentative="1">
      <w:start w:val="1"/>
      <w:numFmt w:val="lowerRoman"/>
      <w:lvlText w:val="%3."/>
      <w:lvlJc w:val="right"/>
      <w:pPr>
        <w:ind w:left="2206" w:hanging="180"/>
      </w:pPr>
    </w:lvl>
    <w:lvl w:ilvl="3" w:tplc="340A000F" w:tentative="1">
      <w:start w:val="1"/>
      <w:numFmt w:val="decimal"/>
      <w:lvlText w:val="%4."/>
      <w:lvlJc w:val="left"/>
      <w:pPr>
        <w:ind w:left="2926" w:hanging="360"/>
      </w:pPr>
    </w:lvl>
    <w:lvl w:ilvl="4" w:tplc="340A0019" w:tentative="1">
      <w:start w:val="1"/>
      <w:numFmt w:val="lowerLetter"/>
      <w:lvlText w:val="%5."/>
      <w:lvlJc w:val="left"/>
      <w:pPr>
        <w:ind w:left="3646" w:hanging="360"/>
      </w:pPr>
    </w:lvl>
    <w:lvl w:ilvl="5" w:tplc="340A001B" w:tentative="1">
      <w:start w:val="1"/>
      <w:numFmt w:val="lowerRoman"/>
      <w:lvlText w:val="%6."/>
      <w:lvlJc w:val="right"/>
      <w:pPr>
        <w:ind w:left="4366" w:hanging="180"/>
      </w:pPr>
    </w:lvl>
    <w:lvl w:ilvl="6" w:tplc="340A000F" w:tentative="1">
      <w:start w:val="1"/>
      <w:numFmt w:val="decimal"/>
      <w:lvlText w:val="%7."/>
      <w:lvlJc w:val="left"/>
      <w:pPr>
        <w:ind w:left="5086" w:hanging="360"/>
      </w:pPr>
    </w:lvl>
    <w:lvl w:ilvl="7" w:tplc="340A0019" w:tentative="1">
      <w:start w:val="1"/>
      <w:numFmt w:val="lowerLetter"/>
      <w:lvlText w:val="%8."/>
      <w:lvlJc w:val="left"/>
      <w:pPr>
        <w:ind w:left="5806" w:hanging="360"/>
      </w:pPr>
    </w:lvl>
    <w:lvl w:ilvl="8" w:tplc="340A001B" w:tentative="1">
      <w:start w:val="1"/>
      <w:numFmt w:val="lowerRoman"/>
      <w:lvlText w:val="%9."/>
      <w:lvlJc w:val="right"/>
      <w:pPr>
        <w:ind w:left="6526" w:hanging="180"/>
      </w:pPr>
    </w:lvl>
  </w:abstractNum>
  <w:abstractNum w:abstractNumId="4">
    <w:nsid w:val="2949000A"/>
    <w:multiLevelType w:val="hybridMultilevel"/>
    <w:tmpl w:val="3B1ADE72"/>
    <w:lvl w:ilvl="0" w:tplc="FE269F14">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4E612FD"/>
    <w:multiLevelType w:val="hybridMultilevel"/>
    <w:tmpl w:val="6D5CC7FE"/>
    <w:lvl w:ilvl="0" w:tplc="CB4A704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A631AEA"/>
    <w:multiLevelType w:val="hybridMultilevel"/>
    <w:tmpl w:val="AC0265D2"/>
    <w:lvl w:ilvl="0" w:tplc="CB4A704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4BA4F19"/>
    <w:multiLevelType w:val="hybridMultilevel"/>
    <w:tmpl w:val="20FA9A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34F287A"/>
    <w:multiLevelType w:val="hybridMultilevel"/>
    <w:tmpl w:val="412EF008"/>
    <w:lvl w:ilvl="0" w:tplc="04220A9E">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8"/>
  </w:num>
  <w:num w:numId="2">
    <w:abstractNumId w:val="10"/>
  </w:num>
  <w:num w:numId="3">
    <w:abstractNumId w:val="2"/>
  </w:num>
  <w:num w:numId="4">
    <w:abstractNumId w:val="3"/>
  </w:num>
  <w:num w:numId="5">
    <w:abstractNumId w:val="11"/>
  </w:num>
  <w:num w:numId="6">
    <w:abstractNumId w:val="0"/>
  </w:num>
  <w:num w:numId="7">
    <w:abstractNumId w:val="4"/>
  </w:num>
  <w:num w:numId="8">
    <w:abstractNumId w:val="6"/>
  </w:num>
  <w:num w:numId="9">
    <w:abstractNumId w:val="9"/>
  </w:num>
  <w:num w:numId="10">
    <w:abstractNumId w:val="7"/>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ED2"/>
    <w:rsid w:val="0000504B"/>
    <w:rsid w:val="000050B6"/>
    <w:rsid w:val="00005C38"/>
    <w:rsid w:val="00005F33"/>
    <w:rsid w:val="000063B5"/>
    <w:rsid w:val="0000671C"/>
    <w:rsid w:val="00007F36"/>
    <w:rsid w:val="00010951"/>
    <w:rsid w:val="00010B0F"/>
    <w:rsid w:val="00011B43"/>
    <w:rsid w:val="000120C2"/>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166"/>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5ECF"/>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01D2"/>
    <w:rsid w:val="000714F1"/>
    <w:rsid w:val="00071ABB"/>
    <w:rsid w:val="0007229B"/>
    <w:rsid w:val="000730EC"/>
    <w:rsid w:val="000745F3"/>
    <w:rsid w:val="0007466F"/>
    <w:rsid w:val="00077C86"/>
    <w:rsid w:val="00077C98"/>
    <w:rsid w:val="00081443"/>
    <w:rsid w:val="00082230"/>
    <w:rsid w:val="0008249D"/>
    <w:rsid w:val="00082C6F"/>
    <w:rsid w:val="000830DD"/>
    <w:rsid w:val="00083A21"/>
    <w:rsid w:val="00083FDC"/>
    <w:rsid w:val="00084320"/>
    <w:rsid w:val="00085CB7"/>
    <w:rsid w:val="00087118"/>
    <w:rsid w:val="00087258"/>
    <w:rsid w:val="000872F1"/>
    <w:rsid w:val="00091159"/>
    <w:rsid w:val="000914A4"/>
    <w:rsid w:val="0009197F"/>
    <w:rsid w:val="00091C81"/>
    <w:rsid w:val="00091D16"/>
    <w:rsid w:val="00091ECE"/>
    <w:rsid w:val="000927D0"/>
    <w:rsid w:val="00092FAB"/>
    <w:rsid w:val="0009302D"/>
    <w:rsid w:val="000932E2"/>
    <w:rsid w:val="00093700"/>
    <w:rsid w:val="00093EC5"/>
    <w:rsid w:val="00094E56"/>
    <w:rsid w:val="0009503B"/>
    <w:rsid w:val="00095715"/>
    <w:rsid w:val="000959D8"/>
    <w:rsid w:val="00095A4A"/>
    <w:rsid w:val="00096366"/>
    <w:rsid w:val="00096587"/>
    <w:rsid w:val="000A004C"/>
    <w:rsid w:val="000A027D"/>
    <w:rsid w:val="000A216C"/>
    <w:rsid w:val="000A2586"/>
    <w:rsid w:val="000A3133"/>
    <w:rsid w:val="000A321B"/>
    <w:rsid w:val="000A3227"/>
    <w:rsid w:val="000A38C4"/>
    <w:rsid w:val="000A39B3"/>
    <w:rsid w:val="000A46D4"/>
    <w:rsid w:val="000A48D7"/>
    <w:rsid w:val="000A4D15"/>
    <w:rsid w:val="000A51A6"/>
    <w:rsid w:val="000A6543"/>
    <w:rsid w:val="000A6BEE"/>
    <w:rsid w:val="000A7307"/>
    <w:rsid w:val="000B026E"/>
    <w:rsid w:val="000B0928"/>
    <w:rsid w:val="000B0F74"/>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3EEA"/>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D3F"/>
    <w:rsid w:val="000E1F39"/>
    <w:rsid w:val="000E450B"/>
    <w:rsid w:val="000E5424"/>
    <w:rsid w:val="000E6410"/>
    <w:rsid w:val="000E7F35"/>
    <w:rsid w:val="000E7F5E"/>
    <w:rsid w:val="000E7F69"/>
    <w:rsid w:val="000F0389"/>
    <w:rsid w:val="000F04B7"/>
    <w:rsid w:val="000F2342"/>
    <w:rsid w:val="000F2805"/>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4379"/>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46C4C"/>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0F65"/>
    <w:rsid w:val="00186447"/>
    <w:rsid w:val="001879F6"/>
    <w:rsid w:val="00187AF3"/>
    <w:rsid w:val="001905F9"/>
    <w:rsid w:val="00190DEF"/>
    <w:rsid w:val="00191025"/>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A6804"/>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5E04"/>
    <w:rsid w:val="001C62A1"/>
    <w:rsid w:val="001C73A6"/>
    <w:rsid w:val="001C7ADB"/>
    <w:rsid w:val="001D0A91"/>
    <w:rsid w:val="001D0CA2"/>
    <w:rsid w:val="001D0E57"/>
    <w:rsid w:val="001D155B"/>
    <w:rsid w:val="001D172A"/>
    <w:rsid w:val="001D3055"/>
    <w:rsid w:val="001D3B24"/>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E5BE1"/>
    <w:rsid w:val="001F0340"/>
    <w:rsid w:val="001F0DA6"/>
    <w:rsid w:val="001F13F3"/>
    <w:rsid w:val="001F2440"/>
    <w:rsid w:val="001F2527"/>
    <w:rsid w:val="001F29C4"/>
    <w:rsid w:val="001F2C82"/>
    <w:rsid w:val="001F2D03"/>
    <w:rsid w:val="001F2FA7"/>
    <w:rsid w:val="001F3214"/>
    <w:rsid w:val="001F3290"/>
    <w:rsid w:val="001F418E"/>
    <w:rsid w:val="001F438A"/>
    <w:rsid w:val="001F4D9D"/>
    <w:rsid w:val="001F510B"/>
    <w:rsid w:val="001F5C4D"/>
    <w:rsid w:val="001F61FF"/>
    <w:rsid w:val="001F693A"/>
    <w:rsid w:val="001F6F6B"/>
    <w:rsid w:val="001F7385"/>
    <w:rsid w:val="001F7D0D"/>
    <w:rsid w:val="00200BED"/>
    <w:rsid w:val="00201037"/>
    <w:rsid w:val="00201AA1"/>
    <w:rsid w:val="00201F5E"/>
    <w:rsid w:val="002023A9"/>
    <w:rsid w:val="00202A97"/>
    <w:rsid w:val="00202C10"/>
    <w:rsid w:val="00203904"/>
    <w:rsid w:val="002040CE"/>
    <w:rsid w:val="002041E0"/>
    <w:rsid w:val="00204B8D"/>
    <w:rsid w:val="00204DC1"/>
    <w:rsid w:val="00205F3E"/>
    <w:rsid w:val="00206810"/>
    <w:rsid w:val="00206D2E"/>
    <w:rsid w:val="0020745E"/>
    <w:rsid w:val="00207751"/>
    <w:rsid w:val="002101DD"/>
    <w:rsid w:val="00210C91"/>
    <w:rsid w:val="00210DC6"/>
    <w:rsid w:val="00211207"/>
    <w:rsid w:val="00211C6C"/>
    <w:rsid w:val="002124F0"/>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20D"/>
    <w:rsid w:val="00223350"/>
    <w:rsid w:val="00223908"/>
    <w:rsid w:val="002239B3"/>
    <w:rsid w:val="00223D5D"/>
    <w:rsid w:val="00223DE4"/>
    <w:rsid w:val="00224479"/>
    <w:rsid w:val="00225139"/>
    <w:rsid w:val="00225251"/>
    <w:rsid w:val="0022537E"/>
    <w:rsid w:val="00225FA2"/>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1B19"/>
    <w:rsid w:val="0024310D"/>
    <w:rsid w:val="002437CC"/>
    <w:rsid w:val="00243C16"/>
    <w:rsid w:val="00244B8C"/>
    <w:rsid w:val="002452F2"/>
    <w:rsid w:val="00245881"/>
    <w:rsid w:val="00245C77"/>
    <w:rsid w:val="002460C8"/>
    <w:rsid w:val="0024620A"/>
    <w:rsid w:val="00247085"/>
    <w:rsid w:val="0024722E"/>
    <w:rsid w:val="00247460"/>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0FB1"/>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64B"/>
    <w:rsid w:val="00282D18"/>
    <w:rsid w:val="00283370"/>
    <w:rsid w:val="002840A6"/>
    <w:rsid w:val="00284B2B"/>
    <w:rsid w:val="00286E65"/>
    <w:rsid w:val="00286F88"/>
    <w:rsid w:val="0029023F"/>
    <w:rsid w:val="00290C4F"/>
    <w:rsid w:val="00291C23"/>
    <w:rsid w:val="00291E94"/>
    <w:rsid w:val="00293341"/>
    <w:rsid w:val="0029336A"/>
    <w:rsid w:val="002941AB"/>
    <w:rsid w:val="0029468E"/>
    <w:rsid w:val="002962EE"/>
    <w:rsid w:val="00296EB1"/>
    <w:rsid w:val="002A02DA"/>
    <w:rsid w:val="002A08E2"/>
    <w:rsid w:val="002A145D"/>
    <w:rsid w:val="002A17DE"/>
    <w:rsid w:val="002A234E"/>
    <w:rsid w:val="002A2E34"/>
    <w:rsid w:val="002A2E40"/>
    <w:rsid w:val="002A35CA"/>
    <w:rsid w:val="002A3F87"/>
    <w:rsid w:val="002A491E"/>
    <w:rsid w:val="002A577C"/>
    <w:rsid w:val="002A5894"/>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14D3"/>
    <w:rsid w:val="002C26EF"/>
    <w:rsid w:val="002C2A84"/>
    <w:rsid w:val="002C2E68"/>
    <w:rsid w:val="002C3114"/>
    <w:rsid w:val="002C3879"/>
    <w:rsid w:val="002C3ADF"/>
    <w:rsid w:val="002C3BA1"/>
    <w:rsid w:val="002C3FE4"/>
    <w:rsid w:val="002C4BE0"/>
    <w:rsid w:val="002C4F99"/>
    <w:rsid w:val="002C5BB7"/>
    <w:rsid w:val="002C6FE7"/>
    <w:rsid w:val="002C73C2"/>
    <w:rsid w:val="002D07AB"/>
    <w:rsid w:val="002D086E"/>
    <w:rsid w:val="002D0947"/>
    <w:rsid w:val="002D0E74"/>
    <w:rsid w:val="002D17B8"/>
    <w:rsid w:val="002D1D1D"/>
    <w:rsid w:val="002D226C"/>
    <w:rsid w:val="002D3466"/>
    <w:rsid w:val="002D3B7A"/>
    <w:rsid w:val="002D3C2D"/>
    <w:rsid w:val="002D40E6"/>
    <w:rsid w:val="002D4814"/>
    <w:rsid w:val="002D5305"/>
    <w:rsid w:val="002D5999"/>
    <w:rsid w:val="002D6AB0"/>
    <w:rsid w:val="002D781C"/>
    <w:rsid w:val="002E0155"/>
    <w:rsid w:val="002E04D3"/>
    <w:rsid w:val="002E1A50"/>
    <w:rsid w:val="002E2EEF"/>
    <w:rsid w:val="002E356D"/>
    <w:rsid w:val="002E39D9"/>
    <w:rsid w:val="002E4AE0"/>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43A"/>
    <w:rsid w:val="00304586"/>
    <w:rsid w:val="00304EE3"/>
    <w:rsid w:val="00305BC5"/>
    <w:rsid w:val="00305BFA"/>
    <w:rsid w:val="0030651D"/>
    <w:rsid w:val="003078D8"/>
    <w:rsid w:val="00307EE5"/>
    <w:rsid w:val="003112B8"/>
    <w:rsid w:val="003117EE"/>
    <w:rsid w:val="003123C1"/>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097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09FA"/>
    <w:rsid w:val="0034110B"/>
    <w:rsid w:val="0034154F"/>
    <w:rsid w:val="00341A01"/>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3E22"/>
    <w:rsid w:val="0035503A"/>
    <w:rsid w:val="003564D0"/>
    <w:rsid w:val="00356891"/>
    <w:rsid w:val="00356F1D"/>
    <w:rsid w:val="00357B3F"/>
    <w:rsid w:val="00357BA3"/>
    <w:rsid w:val="003618B3"/>
    <w:rsid w:val="0036257B"/>
    <w:rsid w:val="003639D0"/>
    <w:rsid w:val="003653EF"/>
    <w:rsid w:val="00365600"/>
    <w:rsid w:val="00365780"/>
    <w:rsid w:val="00365929"/>
    <w:rsid w:val="00365E48"/>
    <w:rsid w:val="00365F91"/>
    <w:rsid w:val="0037170D"/>
    <w:rsid w:val="003726DF"/>
    <w:rsid w:val="003730DF"/>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82"/>
    <w:rsid w:val="0038320F"/>
    <w:rsid w:val="00383341"/>
    <w:rsid w:val="0038378C"/>
    <w:rsid w:val="00384E8E"/>
    <w:rsid w:val="0038543D"/>
    <w:rsid w:val="003857A4"/>
    <w:rsid w:val="00386180"/>
    <w:rsid w:val="0038636B"/>
    <w:rsid w:val="003911EC"/>
    <w:rsid w:val="00391226"/>
    <w:rsid w:val="003914B1"/>
    <w:rsid w:val="00391CFE"/>
    <w:rsid w:val="00392074"/>
    <w:rsid w:val="00392405"/>
    <w:rsid w:val="003924A1"/>
    <w:rsid w:val="00392B10"/>
    <w:rsid w:val="00393D6E"/>
    <w:rsid w:val="003944E1"/>
    <w:rsid w:val="003945FE"/>
    <w:rsid w:val="00394BD6"/>
    <w:rsid w:val="00395799"/>
    <w:rsid w:val="00396086"/>
    <w:rsid w:val="003968F2"/>
    <w:rsid w:val="00396B12"/>
    <w:rsid w:val="00396E5D"/>
    <w:rsid w:val="00397229"/>
    <w:rsid w:val="003A01FD"/>
    <w:rsid w:val="003A0DCD"/>
    <w:rsid w:val="003A14ED"/>
    <w:rsid w:val="003A15A0"/>
    <w:rsid w:val="003A231D"/>
    <w:rsid w:val="003A29C8"/>
    <w:rsid w:val="003A3080"/>
    <w:rsid w:val="003A3B4F"/>
    <w:rsid w:val="003A526C"/>
    <w:rsid w:val="003A5381"/>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608F"/>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5943"/>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2F1"/>
    <w:rsid w:val="003E452C"/>
    <w:rsid w:val="003E4918"/>
    <w:rsid w:val="003E4D4F"/>
    <w:rsid w:val="003E52FB"/>
    <w:rsid w:val="003E5D34"/>
    <w:rsid w:val="003E7370"/>
    <w:rsid w:val="003E73E7"/>
    <w:rsid w:val="003E751C"/>
    <w:rsid w:val="003E7DFA"/>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894"/>
    <w:rsid w:val="00401F15"/>
    <w:rsid w:val="00401FDD"/>
    <w:rsid w:val="00402F58"/>
    <w:rsid w:val="00403251"/>
    <w:rsid w:val="0040340B"/>
    <w:rsid w:val="0040396F"/>
    <w:rsid w:val="00404685"/>
    <w:rsid w:val="004046E4"/>
    <w:rsid w:val="0040501E"/>
    <w:rsid w:val="00405128"/>
    <w:rsid w:val="004055ED"/>
    <w:rsid w:val="00405BF1"/>
    <w:rsid w:val="00406C7D"/>
    <w:rsid w:val="00410B2C"/>
    <w:rsid w:val="00410B7D"/>
    <w:rsid w:val="00410DC7"/>
    <w:rsid w:val="00411876"/>
    <w:rsid w:val="00412AF1"/>
    <w:rsid w:val="00412D7E"/>
    <w:rsid w:val="0041331C"/>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10"/>
    <w:rsid w:val="00430271"/>
    <w:rsid w:val="00430B42"/>
    <w:rsid w:val="00431E10"/>
    <w:rsid w:val="0043208F"/>
    <w:rsid w:val="004322D7"/>
    <w:rsid w:val="004340DF"/>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28B"/>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3CC2"/>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922"/>
    <w:rsid w:val="00487ACA"/>
    <w:rsid w:val="00490594"/>
    <w:rsid w:val="00490BD2"/>
    <w:rsid w:val="004924DF"/>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1F33"/>
    <w:rsid w:val="004B2F88"/>
    <w:rsid w:val="004B35AA"/>
    <w:rsid w:val="004B3828"/>
    <w:rsid w:val="004B3990"/>
    <w:rsid w:val="004B429B"/>
    <w:rsid w:val="004B444D"/>
    <w:rsid w:val="004B453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AE5"/>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2E4"/>
    <w:rsid w:val="004F3438"/>
    <w:rsid w:val="004F3C95"/>
    <w:rsid w:val="004F3E7E"/>
    <w:rsid w:val="004F4319"/>
    <w:rsid w:val="004F5570"/>
    <w:rsid w:val="004F6C01"/>
    <w:rsid w:val="004F7C4E"/>
    <w:rsid w:val="004F7F2A"/>
    <w:rsid w:val="00500749"/>
    <w:rsid w:val="005007A3"/>
    <w:rsid w:val="00501A82"/>
    <w:rsid w:val="00503112"/>
    <w:rsid w:val="00503BF9"/>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7821"/>
    <w:rsid w:val="00537885"/>
    <w:rsid w:val="0054044B"/>
    <w:rsid w:val="00540978"/>
    <w:rsid w:val="005413BA"/>
    <w:rsid w:val="00541E04"/>
    <w:rsid w:val="00542757"/>
    <w:rsid w:val="00543B4D"/>
    <w:rsid w:val="00544322"/>
    <w:rsid w:val="005443A0"/>
    <w:rsid w:val="005456D6"/>
    <w:rsid w:val="00545BA6"/>
    <w:rsid w:val="005461B1"/>
    <w:rsid w:val="00546229"/>
    <w:rsid w:val="00546E2F"/>
    <w:rsid w:val="0054784C"/>
    <w:rsid w:val="00551662"/>
    <w:rsid w:val="00551E33"/>
    <w:rsid w:val="005527AC"/>
    <w:rsid w:val="00553469"/>
    <w:rsid w:val="00553D2C"/>
    <w:rsid w:val="00553E0A"/>
    <w:rsid w:val="0055610D"/>
    <w:rsid w:val="00556C53"/>
    <w:rsid w:val="0055760F"/>
    <w:rsid w:val="00560852"/>
    <w:rsid w:val="00561511"/>
    <w:rsid w:val="005617F0"/>
    <w:rsid w:val="00561FE6"/>
    <w:rsid w:val="0056252B"/>
    <w:rsid w:val="00562576"/>
    <w:rsid w:val="00562E33"/>
    <w:rsid w:val="00564A03"/>
    <w:rsid w:val="0056524C"/>
    <w:rsid w:val="00565582"/>
    <w:rsid w:val="0056597A"/>
    <w:rsid w:val="00566134"/>
    <w:rsid w:val="0056791E"/>
    <w:rsid w:val="00567BDF"/>
    <w:rsid w:val="005703F7"/>
    <w:rsid w:val="00570699"/>
    <w:rsid w:val="00570BEE"/>
    <w:rsid w:val="00570CBA"/>
    <w:rsid w:val="00570CF4"/>
    <w:rsid w:val="0057110E"/>
    <w:rsid w:val="00571A79"/>
    <w:rsid w:val="00571F56"/>
    <w:rsid w:val="0057213C"/>
    <w:rsid w:val="00572FB5"/>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252"/>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392F"/>
    <w:rsid w:val="005941AE"/>
    <w:rsid w:val="005958F6"/>
    <w:rsid w:val="00595C0A"/>
    <w:rsid w:val="00595FAB"/>
    <w:rsid w:val="00596346"/>
    <w:rsid w:val="005A00CD"/>
    <w:rsid w:val="005A046E"/>
    <w:rsid w:val="005A0710"/>
    <w:rsid w:val="005A0753"/>
    <w:rsid w:val="005A0FFE"/>
    <w:rsid w:val="005A11FE"/>
    <w:rsid w:val="005A19DF"/>
    <w:rsid w:val="005A3194"/>
    <w:rsid w:val="005A4A73"/>
    <w:rsid w:val="005A5169"/>
    <w:rsid w:val="005A5D8E"/>
    <w:rsid w:val="005A6BE1"/>
    <w:rsid w:val="005A707B"/>
    <w:rsid w:val="005A7B47"/>
    <w:rsid w:val="005B0208"/>
    <w:rsid w:val="005B070B"/>
    <w:rsid w:val="005B0A3E"/>
    <w:rsid w:val="005B0D31"/>
    <w:rsid w:val="005B1122"/>
    <w:rsid w:val="005B14EE"/>
    <w:rsid w:val="005B2AD8"/>
    <w:rsid w:val="005B309A"/>
    <w:rsid w:val="005B3D61"/>
    <w:rsid w:val="005B4F35"/>
    <w:rsid w:val="005B5515"/>
    <w:rsid w:val="005B6CC1"/>
    <w:rsid w:val="005B72EA"/>
    <w:rsid w:val="005B73BA"/>
    <w:rsid w:val="005B76B0"/>
    <w:rsid w:val="005B7D61"/>
    <w:rsid w:val="005C0262"/>
    <w:rsid w:val="005C1196"/>
    <w:rsid w:val="005C1760"/>
    <w:rsid w:val="005C20AF"/>
    <w:rsid w:val="005C29AE"/>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4743"/>
    <w:rsid w:val="005F578F"/>
    <w:rsid w:val="005F5833"/>
    <w:rsid w:val="005F5BB2"/>
    <w:rsid w:val="005F6443"/>
    <w:rsid w:val="005F722C"/>
    <w:rsid w:val="005F7CE3"/>
    <w:rsid w:val="006005C4"/>
    <w:rsid w:val="00600D2D"/>
    <w:rsid w:val="00601817"/>
    <w:rsid w:val="00602141"/>
    <w:rsid w:val="0060261D"/>
    <w:rsid w:val="00602DDC"/>
    <w:rsid w:val="00602F5E"/>
    <w:rsid w:val="006030EE"/>
    <w:rsid w:val="0060328B"/>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0BF"/>
    <w:rsid w:val="0062270E"/>
    <w:rsid w:val="00622A41"/>
    <w:rsid w:val="00622DC1"/>
    <w:rsid w:val="006231A5"/>
    <w:rsid w:val="00623394"/>
    <w:rsid w:val="00623CEA"/>
    <w:rsid w:val="00624350"/>
    <w:rsid w:val="00624559"/>
    <w:rsid w:val="00624861"/>
    <w:rsid w:val="00624C7F"/>
    <w:rsid w:val="0062585B"/>
    <w:rsid w:val="00625CD2"/>
    <w:rsid w:val="00626046"/>
    <w:rsid w:val="006308E9"/>
    <w:rsid w:val="00630AA3"/>
    <w:rsid w:val="00631F67"/>
    <w:rsid w:val="0063226D"/>
    <w:rsid w:val="00632A84"/>
    <w:rsid w:val="00634683"/>
    <w:rsid w:val="00634CAA"/>
    <w:rsid w:val="006354C9"/>
    <w:rsid w:val="00636010"/>
    <w:rsid w:val="00636E65"/>
    <w:rsid w:val="00637BE0"/>
    <w:rsid w:val="006401B3"/>
    <w:rsid w:val="00641B98"/>
    <w:rsid w:val="00641DE9"/>
    <w:rsid w:val="00642529"/>
    <w:rsid w:val="00643104"/>
    <w:rsid w:val="0064325B"/>
    <w:rsid w:val="00643262"/>
    <w:rsid w:val="00643511"/>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4519"/>
    <w:rsid w:val="006655C3"/>
    <w:rsid w:val="00665ED5"/>
    <w:rsid w:val="00666B2A"/>
    <w:rsid w:val="006674B6"/>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31C"/>
    <w:rsid w:val="0068279C"/>
    <w:rsid w:val="006831A1"/>
    <w:rsid w:val="006835B8"/>
    <w:rsid w:val="00683ECC"/>
    <w:rsid w:val="00684994"/>
    <w:rsid w:val="00684FF3"/>
    <w:rsid w:val="0068528C"/>
    <w:rsid w:val="00685346"/>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0A01"/>
    <w:rsid w:val="006C0A26"/>
    <w:rsid w:val="006C1A14"/>
    <w:rsid w:val="006C2601"/>
    <w:rsid w:val="006C2C03"/>
    <w:rsid w:val="006C300B"/>
    <w:rsid w:val="006C3A04"/>
    <w:rsid w:val="006C48DD"/>
    <w:rsid w:val="006C4F34"/>
    <w:rsid w:val="006C5B13"/>
    <w:rsid w:val="006C5FB6"/>
    <w:rsid w:val="006C6129"/>
    <w:rsid w:val="006C63B8"/>
    <w:rsid w:val="006C733E"/>
    <w:rsid w:val="006C7F52"/>
    <w:rsid w:val="006D07A6"/>
    <w:rsid w:val="006D0B76"/>
    <w:rsid w:val="006D0D49"/>
    <w:rsid w:val="006D100A"/>
    <w:rsid w:val="006D224E"/>
    <w:rsid w:val="006D25B8"/>
    <w:rsid w:val="006D2E9C"/>
    <w:rsid w:val="006D3D70"/>
    <w:rsid w:val="006D4238"/>
    <w:rsid w:val="006D5CC9"/>
    <w:rsid w:val="006D5D37"/>
    <w:rsid w:val="006D673F"/>
    <w:rsid w:val="006D6BD2"/>
    <w:rsid w:val="006D7104"/>
    <w:rsid w:val="006E02D5"/>
    <w:rsid w:val="006E145A"/>
    <w:rsid w:val="006E16B8"/>
    <w:rsid w:val="006E227C"/>
    <w:rsid w:val="006E2AF7"/>
    <w:rsid w:val="006E329B"/>
    <w:rsid w:val="006E43F3"/>
    <w:rsid w:val="006E4532"/>
    <w:rsid w:val="006E7463"/>
    <w:rsid w:val="006E76D9"/>
    <w:rsid w:val="006E7714"/>
    <w:rsid w:val="006E785D"/>
    <w:rsid w:val="006E7875"/>
    <w:rsid w:val="006F19B0"/>
    <w:rsid w:val="006F4580"/>
    <w:rsid w:val="006F4974"/>
    <w:rsid w:val="006F4C8F"/>
    <w:rsid w:val="006F4CB7"/>
    <w:rsid w:val="006F4F06"/>
    <w:rsid w:val="006F624B"/>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8F0"/>
    <w:rsid w:val="00714B77"/>
    <w:rsid w:val="00714C4E"/>
    <w:rsid w:val="00714DB1"/>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64B"/>
    <w:rsid w:val="00733ED7"/>
    <w:rsid w:val="00735A8A"/>
    <w:rsid w:val="00736349"/>
    <w:rsid w:val="00737D0B"/>
    <w:rsid w:val="00737FBF"/>
    <w:rsid w:val="00740AAA"/>
    <w:rsid w:val="007423C9"/>
    <w:rsid w:val="00742D77"/>
    <w:rsid w:val="0074483C"/>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4FC8"/>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2EA6"/>
    <w:rsid w:val="00774918"/>
    <w:rsid w:val="00774CC5"/>
    <w:rsid w:val="00775147"/>
    <w:rsid w:val="00775C09"/>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28A"/>
    <w:rsid w:val="00795699"/>
    <w:rsid w:val="007966D5"/>
    <w:rsid w:val="007968A4"/>
    <w:rsid w:val="00796AD5"/>
    <w:rsid w:val="00796EB4"/>
    <w:rsid w:val="007977E1"/>
    <w:rsid w:val="00797832"/>
    <w:rsid w:val="007A0ABB"/>
    <w:rsid w:val="007A0DF0"/>
    <w:rsid w:val="007A162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1972"/>
    <w:rsid w:val="007B1C6D"/>
    <w:rsid w:val="007B40B6"/>
    <w:rsid w:val="007B453F"/>
    <w:rsid w:val="007B4F9C"/>
    <w:rsid w:val="007B50D1"/>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D7F2D"/>
    <w:rsid w:val="007E211C"/>
    <w:rsid w:val="007E252B"/>
    <w:rsid w:val="007E3741"/>
    <w:rsid w:val="007E4EAB"/>
    <w:rsid w:val="007E50CF"/>
    <w:rsid w:val="007E6664"/>
    <w:rsid w:val="007E698F"/>
    <w:rsid w:val="007E6EBD"/>
    <w:rsid w:val="007E7C90"/>
    <w:rsid w:val="007E7D76"/>
    <w:rsid w:val="007E7F84"/>
    <w:rsid w:val="007E7FA2"/>
    <w:rsid w:val="007F158C"/>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CF0"/>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47D31"/>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1D74"/>
    <w:rsid w:val="00862596"/>
    <w:rsid w:val="008642C8"/>
    <w:rsid w:val="00865023"/>
    <w:rsid w:val="0086595E"/>
    <w:rsid w:val="00865CB8"/>
    <w:rsid w:val="0086631B"/>
    <w:rsid w:val="008700A3"/>
    <w:rsid w:val="0087071B"/>
    <w:rsid w:val="00870FF2"/>
    <w:rsid w:val="00871E6D"/>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581"/>
    <w:rsid w:val="008847ED"/>
    <w:rsid w:val="0088480B"/>
    <w:rsid w:val="00884A4F"/>
    <w:rsid w:val="0088597A"/>
    <w:rsid w:val="00885A9C"/>
    <w:rsid w:val="00885EEA"/>
    <w:rsid w:val="00886702"/>
    <w:rsid w:val="00886D47"/>
    <w:rsid w:val="0088752C"/>
    <w:rsid w:val="008921EB"/>
    <w:rsid w:val="008925AC"/>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492"/>
    <w:rsid w:val="008C6764"/>
    <w:rsid w:val="008C7A84"/>
    <w:rsid w:val="008C7FAA"/>
    <w:rsid w:val="008D011E"/>
    <w:rsid w:val="008D0465"/>
    <w:rsid w:val="008D12A1"/>
    <w:rsid w:val="008D14E8"/>
    <w:rsid w:val="008D188D"/>
    <w:rsid w:val="008D21E8"/>
    <w:rsid w:val="008D2613"/>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382C"/>
    <w:rsid w:val="00914251"/>
    <w:rsid w:val="00914C1A"/>
    <w:rsid w:val="00914C65"/>
    <w:rsid w:val="00915097"/>
    <w:rsid w:val="0091607F"/>
    <w:rsid w:val="00916722"/>
    <w:rsid w:val="00917121"/>
    <w:rsid w:val="00917358"/>
    <w:rsid w:val="00917CED"/>
    <w:rsid w:val="0092194B"/>
    <w:rsid w:val="00921E40"/>
    <w:rsid w:val="0092340E"/>
    <w:rsid w:val="009236FE"/>
    <w:rsid w:val="00923D11"/>
    <w:rsid w:val="00923F12"/>
    <w:rsid w:val="009270FB"/>
    <w:rsid w:val="00930440"/>
    <w:rsid w:val="00930583"/>
    <w:rsid w:val="009310C3"/>
    <w:rsid w:val="00931423"/>
    <w:rsid w:val="00933771"/>
    <w:rsid w:val="00934F54"/>
    <w:rsid w:val="0093547B"/>
    <w:rsid w:val="00935865"/>
    <w:rsid w:val="009369F4"/>
    <w:rsid w:val="00937AD8"/>
    <w:rsid w:val="00937C17"/>
    <w:rsid w:val="00937FA1"/>
    <w:rsid w:val="0094023B"/>
    <w:rsid w:val="009402F2"/>
    <w:rsid w:val="00941238"/>
    <w:rsid w:val="009415AA"/>
    <w:rsid w:val="00941986"/>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BEE"/>
    <w:rsid w:val="00953C51"/>
    <w:rsid w:val="00954454"/>
    <w:rsid w:val="00955724"/>
    <w:rsid w:val="0095619B"/>
    <w:rsid w:val="00956C23"/>
    <w:rsid w:val="009578F3"/>
    <w:rsid w:val="00957D2B"/>
    <w:rsid w:val="009604F6"/>
    <w:rsid w:val="0096071F"/>
    <w:rsid w:val="00961031"/>
    <w:rsid w:val="009612C8"/>
    <w:rsid w:val="00961546"/>
    <w:rsid w:val="00961B60"/>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96B82"/>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26E"/>
    <w:rsid w:val="009B048F"/>
    <w:rsid w:val="009B0594"/>
    <w:rsid w:val="009B0824"/>
    <w:rsid w:val="009B0D07"/>
    <w:rsid w:val="009B16FE"/>
    <w:rsid w:val="009B1A91"/>
    <w:rsid w:val="009B1D91"/>
    <w:rsid w:val="009B22A5"/>
    <w:rsid w:val="009B24B3"/>
    <w:rsid w:val="009B31C7"/>
    <w:rsid w:val="009B3E98"/>
    <w:rsid w:val="009B4FD7"/>
    <w:rsid w:val="009B52EE"/>
    <w:rsid w:val="009B5943"/>
    <w:rsid w:val="009B65ED"/>
    <w:rsid w:val="009B68F1"/>
    <w:rsid w:val="009B6BC9"/>
    <w:rsid w:val="009B76F0"/>
    <w:rsid w:val="009B7974"/>
    <w:rsid w:val="009C016D"/>
    <w:rsid w:val="009C0300"/>
    <w:rsid w:val="009C176A"/>
    <w:rsid w:val="009C2389"/>
    <w:rsid w:val="009C2445"/>
    <w:rsid w:val="009C28C7"/>
    <w:rsid w:val="009C2B42"/>
    <w:rsid w:val="009C2D43"/>
    <w:rsid w:val="009C3822"/>
    <w:rsid w:val="009C3F60"/>
    <w:rsid w:val="009C4537"/>
    <w:rsid w:val="009C4AB6"/>
    <w:rsid w:val="009C4E09"/>
    <w:rsid w:val="009C5488"/>
    <w:rsid w:val="009C5C27"/>
    <w:rsid w:val="009C6210"/>
    <w:rsid w:val="009C6AAE"/>
    <w:rsid w:val="009C74D5"/>
    <w:rsid w:val="009C7B04"/>
    <w:rsid w:val="009D00FD"/>
    <w:rsid w:val="009D072B"/>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643C"/>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3DAA"/>
    <w:rsid w:val="00A140EE"/>
    <w:rsid w:val="00A1554F"/>
    <w:rsid w:val="00A15B20"/>
    <w:rsid w:val="00A16CAD"/>
    <w:rsid w:val="00A1701D"/>
    <w:rsid w:val="00A20507"/>
    <w:rsid w:val="00A20BD7"/>
    <w:rsid w:val="00A21157"/>
    <w:rsid w:val="00A217DE"/>
    <w:rsid w:val="00A22394"/>
    <w:rsid w:val="00A22DDE"/>
    <w:rsid w:val="00A22E32"/>
    <w:rsid w:val="00A23366"/>
    <w:rsid w:val="00A248F5"/>
    <w:rsid w:val="00A249A6"/>
    <w:rsid w:val="00A24E57"/>
    <w:rsid w:val="00A252E0"/>
    <w:rsid w:val="00A25610"/>
    <w:rsid w:val="00A25A85"/>
    <w:rsid w:val="00A301D4"/>
    <w:rsid w:val="00A30716"/>
    <w:rsid w:val="00A30755"/>
    <w:rsid w:val="00A3099D"/>
    <w:rsid w:val="00A31551"/>
    <w:rsid w:val="00A32423"/>
    <w:rsid w:val="00A32A9A"/>
    <w:rsid w:val="00A32C6F"/>
    <w:rsid w:val="00A336AB"/>
    <w:rsid w:val="00A34796"/>
    <w:rsid w:val="00A3538B"/>
    <w:rsid w:val="00A35783"/>
    <w:rsid w:val="00A35D21"/>
    <w:rsid w:val="00A36377"/>
    <w:rsid w:val="00A36FDB"/>
    <w:rsid w:val="00A37C59"/>
    <w:rsid w:val="00A40207"/>
    <w:rsid w:val="00A4076D"/>
    <w:rsid w:val="00A40FB0"/>
    <w:rsid w:val="00A41177"/>
    <w:rsid w:val="00A415D5"/>
    <w:rsid w:val="00A43C65"/>
    <w:rsid w:val="00A43D6D"/>
    <w:rsid w:val="00A444DA"/>
    <w:rsid w:val="00A46A36"/>
    <w:rsid w:val="00A46A5F"/>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0D7F"/>
    <w:rsid w:val="00A8192B"/>
    <w:rsid w:val="00A830EB"/>
    <w:rsid w:val="00A832FF"/>
    <w:rsid w:val="00A8353A"/>
    <w:rsid w:val="00A83701"/>
    <w:rsid w:val="00A83BB7"/>
    <w:rsid w:val="00A84B82"/>
    <w:rsid w:val="00A86792"/>
    <w:rsid w:val="00A87C51"/>
    <w:rsid w:val="00A911D3"/>
    <w:rsid w:val="00A9132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967"/>
    <w:rsid w:val="00AA3E7B"/>
    <w:rsid w:val="00AA554E"/>
    <w:rsid w:val="00AA57AB"/>
    <w:rsid w:val="00AA57BA"/>
    <w:rsid w:val="00AA5843"/>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1EE0"/>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94F"/>
    <w:rsid w:val="00AD4DDC"/>
    <w:rsid w:val="00AD4ECA"/>
    <w:rsid w:val="00AD624F"/>
    <w:rsid w:val="00AE0214"/>
    <w:rsid w:val="00AE0F6D"/>
    <w:rsid w:val="00AE17BA"/>
    <w:rsid w:val="00AE1D04"/>
    <w:rsid w:val="00AE2439"/>
    <w:rsid w:val="00AE3F4C"/>
    <w:rsid w:val="00AE4069"/>
    <w:rsid w:val="00AE52B0"/>
    <w:rsid w:val="00AE549D"/>
    <w:rsid w:val="00AE5B5C"/>
    <w:rsid w:val="00AE6137"/>
    <w:rsid w:val="00AE6180"/>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1A27"/>
    <w:rsid w:val="00B0230F"/>
    <w:rsid w:val="00B03680"/>
    <w:rsid w:val="00B0380E"/>
    <w:rsid w:val="00B0406A"/>
    <w:rsid w:val="00B0594B"/>
    <w:rsid w:val="00B063F2"/>
    <w:rsid w:val="00B06670"/>
    <w:rsid w:val="00B07C77"/>
    <w:rsid w:val="00B10DE2"/>
    <w:rsid w:val="00B1111A"/>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29C2"/>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C8B"/>
    <w:rsid w:val="00B56EC4"/>
    <w:rsid w:val="00B56F0A"/>
    <w:rsid w:val="00B5753B"/>
    <w:rsid w:val="00B60F09"/>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3DE"/>
    <w:rsid w:val="00B8361B"/>
    <w:rsid w:val="00B83AA5"/>
    <w:rsid w:val="00B841FC"/>
    <w:rsid w:val="00B85DC1"/>
    <w:rsid w:val="00B865B5"/>
    <w:rsid w:val="00B8713C"/>
    <w:rsid w:val="00B87222"/>
    <w:rsid w:val="00B876B6"/>
    <w:rsid w:val="00B87759"/>
    <w:rsid w:val="00B907C8"/>
    <w:rsid w:val="00B90981"/>
    <w:rsid w:val="00B91326"/>
    <w:rsid w:val="00B919EC"/>
    <w:rsid w:val="00B946C5"/>
    <w:rsid w:val="00B94C7A"/>
    <w:rsid w:val="00B950E2"/>
    <w:rsid w:val="00B9732F"/>
    <w:rsid w:val="00B97913"/>
    <w:rsid w:val="00BA0DB8"/>
    <w:rsid w:val="00BA292C"/>
    <w:rsid w:val="00BA3822"/>
    <w:rsid w:val="00BA3889"/>
    <w:rsid w:val="00BA4966"/>
    <w:rsid w:val="00BA4D1E"/>
    <w:rsid w:val="00BA5057"/>
    <w:rsid w:val="00BA591E"/>
    <w:rsid w:val="00BA63D5"/>
    <w:rsid w:val="00BA6810"/>
    <w:rsid w:val="00BA7537"/>
    <w:rsid w:val="00BB0C89"/>
    <w:rsid w:val="00BB0CAF"/>
    <w:rsid w:val="00BB0F2A"/>
    <w:rsid w:val="00BB1285"/>
    <w:rsid w:val="00BB26CB"/>
    <w:rsid w:val="00BB2AA3"/>
    <w:rsid w:val="00BB2D52"/>
    <w:rsid w:val="00BB2ECB"/>
    <w:rsid w:val="00BB3476"/>
    <w:rsid w:val="00BB4080"/>
    <w:rsid w:val="00BB413F"/>
    <w:rsid w:val="00BB5287"/>
    <w:rsid w:val="00BB57EB"/>
    <w:rsid w:val="00BB6A4D"/>
    <w:rsid w:val="00BB7B80"/>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2A2D"/>
    <w:rsid w:val="00BD3E3A"/>
    <w:rsid w:val="00BD475F"/>
    <w:rsid w:val="00BD4E2F"/>
    <w:rsid w:val="00BD4E3B"/>
    <w:rsid w:val="00BD50D1"/>
    <w:rsid w:val="00BD55ED"/>
    <w:rsid w:val="00BD5EB5"/>
    <w:rsid w:val="00BD6515"/>
    <w:rsid w:val="00BD7824"/>
    <w:rsid w:val="00BD7904"/>
    <w:rsid w:val="00BD7911"/>
    <w:rsid w:val="00BE094F"/>
    <w:rsid w:val="00BE19E9"/>
    <w:rsid w:val="00BE1DA3"/>
    <w:rsid w:val="00BE2B32"/>
    <w:rsid w:val="00BE2CAB"/>
    <w:rsid w:val="00BE36C3"/>
    <w:rsid w:val="00BE3862"/>
    <w:rsid w:val="00BE4515"/>
    <w:rsid w:val="00BE49D4"/>
    <w:rsid w:val="00BE5610"/>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B7"/>
    <w:rsid w:val="00C134DE"/>
    <w:rsid w:val="00C148DE"/>
    <w:rsid w:val="00C14D5D"/>
    <w:rsid w:val="00C1538E"/>
    <w:rsid w:val="00C17BC0"/>
    <w:rsid w:val="00C17DEC"/>
    <w:rsid w:val="00C203CA"/>
    <w:rsid w:val="00C2061C"/>
    <w:rsid w:val="00C20F9D"/>
    <w:rsid w:val="00C21754"/>
    <w:rsid w:val="00C21F50"/>
    <w:rsid w:val="00C22876"/>
    <w:rsid w:val="00C22C9C"/>
    <w:rsid w:val="00C22EAD"/>
    <w:rsid w:val="00C2342F"/>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669"/>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25C"/>
    <w:rsid w:val="00CB0AC4"/>
    <w:rsid w:val="00CB15D3"/>
    <w:rsid w:val="00CB17B8"/>
    <w:rsid w:val="00CB1B96"/>
    <w:rsid w:val="00CB2006"/>
    <w:rsid w:val="00CB208C"/>
    <w:rsid w:val="00CB298C"/>
    <w:rsid w:val="00CB29C1"/>
    <w:rsid w:val="00CB33DD"/>
    <w:rsid w:val="00CB36AF"/>
    <w:rsid w:val="00CB38D6"/>
    <w:rsid w:val="00CB4079"/>
    <w:rsid w:val="00CB49C1"/>
    <w:rsid w:val="00CB4A05"/>
    <w:rsid w:val="00CB5234"/>
    <w:rsid w:val="00CB563F"/>
    <w:rsid w:val="00CB6A41"/>
    <w:rsid w:val="00CB6C25"/>
    <w:rsid w:val="00CC076B"/>
    <w:rsid w:val="00CC0F95"/>
    <w:rsid w:val="00CC1273"/>
    <w:rsid w:val="00CC30A3"/>
    <w:rsid w:val="00CC390A"/>
    <w:rsid w:val="00CC4D97"/>
    <w:rsid w:val="00CC5985"/>
    <w:rsid w:val="00CC5E4B"/>
    <w:rsid w:val="00CC5E66"/>
    <w:rsid w:val="00CC5F87"/>
    <w:rsid w:val="00CD1295"/>
    <w:rsid w:val="00CD1967"/>
    <w:rsid w:val="00CD263C"/>
    <w:rsid w:val="00CD26CC"/>
    <w:rsid w:val="00CD3DA6"/>
    <w:rsid w:val="00CD3E54"/>
    <w:rsid w:val="00CD403A"/>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5BE1"/>
    <w:rsid w:val="00CE63CD"/>
    <w:rsid w:val="00CE7C7A"/>
    <w:rsid w:val="00CF0FFE"/>
    <w:rsid w:val="00CF1B87"/>
    <w:rsid w:val="00CF3444"/>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07D83"/>
    <w:rsid w:val="00D10E00"/>
    <w:rsid w:val="00D11000"/>
    <w:rsid w:val="00D112A1"/>
    <w:rsid w:val="00D128CB"/>
    <w:rsid w:val="00D13C5A"/>
    <w:rsid w:val="00D14EA8"/>
    <w:rsid w:val="00D14EB5"/>
    <w:rsid w:val="00D1626B"/>
    <w:rsid w:val="00D162EB"/>
    <w:rsid w:val="00D16926"/>
    <w:rsid w:val="00D16F25"/>
    <w:rsid w:val="00D17284"/>
    <w:rsid w:val="00D20651"/>
    <w:rsid w:val="00D20991"/>
    <w:rsid w:val="00D20C2A"/>
    <w:rsid w:val="00D21006"/>
    <w:rsid w:val="00D21E85"/>
    <w:rsid w:val="00D2310E"/>
    <w:rsid w:val="00D24A4F"/>
    <w:rsid w:val="00D25326"/>
    <w:rsid w:val="00D25333"/>
    <w:rsid w:val="00D2551F"/>
    <w:rsid w:val="00D26767"/>
    <w:rsid w:val="00D27915"/>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467"/>
    <w:rsid w:val="00D42CDE"/>
    <w:rsid w:val="00D43010"/>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5FD8"/>
    <w:rsid w:val="00D663E8"/>
    <w:rsid w:val="00D66E74"/>
    <w:rsid w:val="00D6772E"/>
    <w:rsid w:val="00D700E1"/>
    <w:rsid w:val="00D701C7"/>
    <w:rsid w:val="00D70312"/>
    <w:rsid w:val="00D70787"/>
    <w:rsid w:val="00D70AAB"/>
    <w:rsid w:val="00D70AB8"/>
    <w:rsid w:val="00D70CF5"/>
    <w:rsid w:val="00D7174A"/>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249A"/>
    <w:rsid w:val="00D9332F"/>
    <w:rsid w:val="00D948DC"/>
    <w:rsid w:val="00D94CA2"/>
    <w:rsid w:val="00D95974"/>
    <w:rsid w:val="00D95B5D"/>
    <w:rsid w:val="00D95F91"/>
    <w:rsid w:val="00D96600"/>
    <w:rsid w:val="00D96CCB"/>
    <w:rsid w:val="00D96D6A"/>
    <w:rsid w:val="00D96F3E"/>
    <w:rsid w:val="00D96F4A"/>
    <w:rsid w:val="00D9755A"/>
    <w:rsid w:val="00D9781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2E9"/>
    <w:rsid w:val="00DB1ADB"/>
    <w:rsid w:val="00DB25C3"/>
    <w:rsid w:val="00DB3A33"/>
    <w:rsid w:val="00DB3CFF"/>
    <w:rsid w:val="00DB3FB0"/>
    <w:rsid w:val="00DB490F"/>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440"/>
    <w:rsid w:val="00DD5DA3"/>
    <w:rsid w:val="00DD7953"/>
    <w:rsid w:val="00DD79B6"/>
    <w:rsid w:val="00DD7F9F"/>
    <w:rsid w:val="00DE0AF4"/>
    <w:rsid w:val="00DE2BD4"/>
    <w:rsid w:val="00DE2C76"/>
    <w:rsid w:val="00DE2F31"/>
    <w:rsid w:val="00DE3259"/>
    <w:rsid w:val="00DE35D8"/>
    <w:rsid w:val="00DE3CA7"/>
    <w:rsid w:val="00DE43C7"/>
    <w:rsid w:val="00DE4429"/>
    <w:rsid w:val="00DE4895"/>
    <w:rsid w:val="00DE4C12"/>
    <w:rsid w:val="00DE4C3F"/>
    <w:rsid w:val="00DE4E9E"/>
    <w:rsid w:val="00DE56ED"/>
    <w:rsid w:val="00DE7656"/>
    <w:rsid w:val="00DE7DC8"/>
    <w:rsid w:val="00DF077D"/>
    <w:rsid w:val="00DF1545"/>
    <w:rsid w:val="00DF4079"/>
    <w:rsid w:val="00DF4206"/>
    <w:rsid w:val="00DF4A4A"/>
    <w:rsid w:val="00DF4F80"/>
    <w:rsid w:val="00DF5091"/>
    <w:rsid w:val="00DF57A5"/>
    <w:rsid w:val="00DF6930"/>
    <w:rsid w:val="00DF6FB4"/>
    <w:rsid w:val="00DF7BD2"/>
    <w:rsid w:val="00DF7C4F"/>
    <w:rsid w:val="00E0394F"/>
    <w:rsid w:val="00E03BB4"/>
    <w:rsid w:val="00E03C8A"/>
    <w:rsid w:val="00E044D8"/>
    <w:rsid w:val="00E047E4"/>
    <w:rsid w:val="00E04D65"/>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7B6"/>
    <w:rsid w:val="00E22AE1"/>
    <w:rsid w:val="00E22D93"/>
    <w:rsid w:val="00E23B56"/>
    <w:rsid w:val="00E24253"/>
    <w:rsid w:val="00E24BC9"/>
    <w:rsid w:val="00E24BEC"/>
    <w:rsid w:val="00E24FCD"/>
    <w:rsid w:val="00E255F7"/>
    <w:rsid w:val="00E2596A"/>
    <w:rsid w:val="00E26E05"/>
    <w:rsid w:val="00E2732E"/>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5AC9"/>
    <w:rsid w:val="00E3676F"/>
    <w:rsid w:val="00E3701B"/>
    <w:rsid w:val="00E37071"/>
    <w:rsid w:val="00E406CE"/>
    <w:rsid w:val="00E411A1"/>
    <w:rsid w:val="00E41326"/>
    <w:rsid w:val="00E414DA"/>
    <w:rsid w:val="00E414E8"/>
    <w:rsid w:val="00E41B8D"/>
    <w:rsid w:val="00E42964"/>
    <w:rsid w:val="00E43710"/>
    <w:rsid w:val="00E438D7"/>
    <w:rsid w:val="00E43D02"/>
    <w:rsid w:val="00E43D53"/>
    <w:rsid w:val="00E443EB"/>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5954"/>
    <w:rsid w:val="00E65BAF"/>
    <w:rsid w:val="00E66656"/>
    <w:rsid w:val="00E66902"/>
    <w:rsid w:val="00E70144"/>
    <w:rsid w:val="00E70A00"/>
    <w:rsid w:val="00E70BA9"/>
    <w:rsid w:val="00E7144D"/>
    <w:rsid w:val="00E71C3A"/>
    <w:rsid w:val="00E73715"/>
    <w:rsid w:val="00E73843"/>
    <w:rsid w:val="00E73BC2"/>
    <w:rsid w:val="00E7400F"/>
    <w:rsid w:val="00E7527E"/>
    <w:rsid w:val="00E75C49"/>
    <w:rsid w:val="00E76081"/>
    <w:rsid w:val="00E76295"/>
    <w:rsid w:val="00E7691E"/>
    <w:rsid w:val="00E76CA8"/>
    <w:rsid w:val="00E76D21"/>
    <w:rsid w:val="00E77CBD"/>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9FA"/>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1F9"/>
    <w:rsid w:val="00EB327C"/>
    <w:rsid w:val="00EB3B0E"/>
    <w:rsid w:val="00EB45FB"/>
    <w:rsid w:val="00EB4622"/>
    <w:rsid w:val="00EB54D2"/>
    <w:rsid w:val="00EB5EC3"/>
    <w:rsid w:val="00EB63A5"/>
    <w:rsid w:val="00EB6CCD"/>
    <w:rsid w:val="00EB6F44"/>
    <w:rsid w:val="00EC00F8"/>
    <w:rsid w:val="00EC1033"/>
    <w:rsid w:val="00EC1493"/>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E7C2E"/>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16D"/>
    <w:rsid w:val="00F01E7A"/>
    <w:rsid w:val="00F033B4"/>
    <w:rsid w:val="00F03764"/>
    <w:rsid w:val="00F0538E"/>
    <w:rsid w:val="00F05442"/>
    <w:rsid w:val="00F06712"/>
    <w:rsid w:val="00F074BA"/>
    <w:rsid w:val="00F07A93"/>
    <w:rsid w:val="00F07BDF"/>
    <w:rsid w:val="00F07FE9"/>
    <w:rsid w:val="00F1016F"/>
    <w:rsid w:val="00F10488"/>
    <w:rsid w:val="00F10A88"/>
    <w:rsid w:val="00F12041"/>
    <w:rsid w:val="00F1257D"/>
    <w:rsid w:val="00F138E3"/>
    <w:rsid w:val="00F1430E"/>
    <w:rsid w:val="00F14CBE"/>
    <w:rsid w:val="00F1516D"/>
    <w:rsid w:val="00F16450"/>
    <w:rsid w:val="00F164CB"/>
    <w:rsid w:val="00F16D2B"/>
    <w:rsid w:val="00F16F8F"/>
    <w:rsid w:val="00F17B46"/>
    <w:rsid w:val="00F21D37"/>
    <w:rsid w:val="00F2314B"/>
    <w:rsid w:val="00F2388E"/>
    <w:rsid w:val="00F23FC9"/>
    <w:rsid w:val="00F240D2"/>
    <w:rsid w:val="00F2423C"/>
    <w:rsid w:val="00F25566"/>
    <w:rsid w:val="00F25A9F"/>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4EF1"/>
    <w:rsid w:val="00F45118"/>
    <w:rsid w:val="00F4523F"/>
    <w:rsid w:val="00F46A05"/>
    <w:rsid w:val="00F46C69"/>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77D7A"/>
    <w:rsid w:val="00F80052"/>
    <w:rsid w:val="00F80CA6"/>
    <w:rsid w:val="00F80CBD"/>
    <w:rsid w:val="00F8104A"/>
    <w:rsid w:val="00F814D0"/>
    <w:rsid w:val="00F81CBE"/>
    <w:rsid w:val="00F81E2F"/>
    <w:rsid w:val="00F8251B"/>
    <w:rsid w:val="00F8294E"/>
    <w:rsid w:val="00F82D85"/>
    <w:rsid w:val="00F82E8F"/>
    <w:rsid w:val="00F83F72"/>
    <w:rsid w:val="00F84078"/>
    <w:rsid w:val="00F84CF6"/>
    <w:rsid w:val="00F853E1"/>
    <w:rsid w:val="00F867CD"/>
    <w:rsid w:val="00F8740B"/>
    <w:rsid w:val="00F90275"/>
    <w:rsid w:val="00F90553"/>
    <w:rsid w:val="00F91989"/>
    <w:rsid w:val="00F91ED4"/>
    <w:rsid w:val="00F927B7"/>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1F03"/>
    <w:rsid w:val="00FA2B85"/>
    <w:rsid w:val="00FA2BCE"/>
    <w:rsid w:val="00FA2F3D"/>
    <w:rsid w:val="00FA3577"/>
    <w:rsid w:val="00FA37A6"/>
    <w:rsid w:val="00FA3D06"/>
    <w:rsid w:val="00FA4BB2"/>
    <w:rsid w:val="00FA509D"/>
    <w:rsid w:val="00FA54F2"/>
    <w:rsid w:val="00FA569C"/>
    <w:rsid w:val="00FA5F2C"/>
    <w:rsid w:val="00FA6607"/>
    <w:rsid w:val="00FA72A6"/>
    <w:rsid w:val="00FB03EE"/>
    <w:rsid w:val="00FB0CA6"/>
    <w:rsid w:val="00FB0FED"/>
    <w:rsid w:val="00FB29E6"/>
    <w:rsid w:val="00FB2EAD"/>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4A25"/>
    <w:rsid w:val="00FC5499"/>
    <w:rsid w:val="00FC5D33"/>
    <w:rsid w:val="00FC69D0"/>
    <w:rsid w:val="00FC6C8F"/>
    <w:rsid w:val="00FC743A"/>
    <w:rsid w:val="00FC7832"/>
    <w:rsid w:val="00FC7EB7"/>
    <w:rsid w:val="00FD0F0E"/>
    <w:rsid w:val="00FD1832"/>
    <w:rsid w:val="00FD1CAD"/>
    <w:rsid w:val="00FD1D30"/>
    <w:rsid w:val="00FD2B58"/>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4B6"/>
    <w:rsid w:val="00FE78BA"/>
    <w:rsid w:val="00FF058E"/>
    <w:rsid w:val="00FF088D"/>
    <w:rsid w:val="00FF08D8"/>
    <w:rsid w:val="00FF10A4"/>
    <w:rsid w:val="00FF33FE"/>
    <w:rsid w:val="00FF34D9"/>
    <w:rsid w:val="00FF36F0"/>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3C9A374-6660-4202-9BA8-E5C152A9A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Sinespaciado"/>
    <w:next w:val="Normal"/>
    <w:link w:val="DescripcinCar"/>
    <w:uiPriority w:val="99"/>
    <w:qFormat/>
    <w:rsid w:val="00F16D2B"/>
    <w:rPr>
      <w:b/>
      <w:sz w:val="20"/>
      <w:szCs w:val="20"/>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DescripcinCar">
    <w:name w:val="Descripción Car"/>
    <w:aliases w:val="Epígrafe 2 Car"/>
    <w:basedOn w:val="Ttulo2Car"/>
    <w:link w:val="Descripcin"/>
    <w:uiPriority w:val="99"/>
    <w:rsid w:val="00F16D2B"/>
    <w:rPr>
      <w:rFonts w:asciiTheme="minorHAnsi" w:hAnsiTheme="minorHAnsi" w:cstheme="minorHAnsi"/>
      <w:b/>
      <w:sz w:val="20"/>
      <w:szCs w:val="20"/>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4033925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13895740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1452564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942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26" Type="http://schemas.microsoft.com/office/2007/relationships/hdphoto" Target="media/hdphoto1.wdp"/><Relationship Id="rId3" Type="http://schemas.openxmlformats.org/officeDocument/2006/relationships/customXml" Target="../customXml/item3.xml"/><Relationship Id="rId21" Type="http://schemas.openxmlformats.org/officeDocument/2006/relationships/header" Target="header5.xml"/><Relationship Id="rId34" Type="http://schemas.microsoft.com/office/2007/relationships/hdphoto" Target="media/hdphoto5.wdp"/><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7.png"/><Relationship Id="rId33"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tmp"/><Relationship Id="rId32" Type="http://schemas.microsoft.com/office/2007/relationships/hdphoto" Target="media/hdphoto4.wdp"/><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4.xml"/><Relationship Id="rId28" Type="http://schemas.microsoft.com/office/2007/relationships/hdphoto" Target="media/hdphoto2.wdp"/><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image" Target="media/image8.png"/><Relationship Id="rId30" Type="http://schemas.microsoft.com/office/2007/relationships/hdphoto" Target="media/hdphoto3.wdp"/><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E7ckYkXNkIeBUz/XNQpcryhAzEc=</DigestValue>
    </Reference>
    <Reference Type="http://www.w3.org/2000/09/xmldsig#Object" URI="#idOfficeObject">
      <DigestMethod Algorithm="http://www.w3.org/2000/09/xmldsig#sha1"/>
      <DigestValue>YJiJ7zCR1qm7r7h+OBu4sGfw5m0=</DigestValue>
    </Reference>
    <Reference Type="http://uri.etsi.org/01903#SignedProperties" URI="#idSignedProperties">
      <Transforms>
        <Transform Algorithm="http://www.w3.org/TR/2001/REC-xml-c14n-20010315"/>
      </Transforms>
      <DigestMethod Algorithm="http://www.w3.org/2000/09/xmldsig#sha1"/>
      <DigestValue>2UpOQPEMBmVMDqnSZJ4GUqNjssc=</DigestValue>
    </Reference>
    <Reference Type="http://www.w3.org/2000/09/xmldsig#Object" URI="#idValidSigLnImg">
      <DigestMethod Algorithm="http://www.w3.org/2000/09/xmldsig#sha1"/>
      <DigestValue>RdbAU+ywnCWrPuaLl0pTHlkDO6o=</DigestValue>
    </Reference>
    <Reference Type="http://www.w3.org/2000/09/xmldsig#Object" URI="#idInvalidSigLnImg">
      <DigestMethod Algorithm="http://www.w3.org/2000/09/xmldsig#sha1"/>
      <DigestValue>hVQ+LuVT6iggVMttbNgXbePSKFk=</DigestValue>
    </Reference>
  </SignedInfo>
  <SignatureValue>W2SYTHh4pxEQco1i1R9BVc6UzG8FknrKztwoUyP6u0DIX1X/olFOs6EMCUxwzhOYKYJ6RXiuHeNn
sDQhsOlNwVvSb4btNEKX1/ul1K/BeOuaT8y5zYR5sI0MBL67jwJtrobBYAVBiBBcfbcij0fOn7T+
2QkO3uNUADnHqsz4CdMssD3g0zCljCVPSIUGh3k5vlRXFBSiyxBtwDLIowNSzR8LCnML9Vnn8shQ
zZBuActWfBfvqYWGjOptF+JgJm7ZgwKXJIxs8+4JjF1ZHHZV4junXpu9zI3AHwUGsR61i4EcVLGX
XuvZomntQddY9XtkqF1V4gR35dY4UDV4tA2O+w==</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0/09/xmldsig#sha1"/>
        <DigestValue>gwzD2Fsb6Jb+koZfRfBvJBhLMRs=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+dfEeQlm1AydskHy/toqVfvkir4=</DigestValue>
      </Reference>
      <Reference URI="/word/document.xml?ContentType=application/vnd.openxmlformats-officedocument.wordprocessingml.document.main+xml">
        <DigestMethod Algorithm="http://www.w3.org/2000/09/xmldsig#sha1"/>
        <DigestValue>vrDKHdewc0L5mN0VrihVJdo1sew=</DigestValue>
      </Reference>
      <Reference URI="/word/endnotes.xml?ContentType=application/vnd.openxmlformats-officedocument.wordprocessingml.endnotes+xml">
        <DigestMethod Algorithm="http://www.w3.org/2000/09/xmldsig#sha1"/>
        <DigestValue>LUzCC+A2ydXMrjlDRA4Bl2mIqFM=</DigestValue>
      </Reference>
      <Reference URI="/word/fontTable.xml?ContentType=application/vnd.openxmlformats-officedocument.wordprocessingml.fontTable+xml">
        <DigestMethod Algorithm="http://www.w3.org/2000/09/xmldsig#sha1"/>
        <DigestValue>kncCVp8Lh4EtCPTUYLjGM9tG7ck=</DigestValue>
      </Reference>
      <Reference URI="/word/footer1.xml?ContentType=application/vnd.openxmlformats-officedocument.wordprocessingml.footer+xml">
        <DigestMethod Algorithm="http://www.w3.org/2000/09/xmldsig#sha1"/>
        <DigestValue>5Zpj7CbMrqhE4qQRmu7soyHIIko=</DigestValue>
      </Reference>
      <Reference URI="/word/footer2.xml?ContentType=application/vnd.openxmlformats-officedocument.wordprocessingml.footer+xml">
        <DigestMethod Algorithm="http://www.w3.org/2000/09/xmldsig#sha1"/>
        <DigestValue>+yiA6yEsWC/AB5NtACj4BO38WBk=</DigestValue>
      </Reference>
      <Reference URI="/word/footer3.xml?ContentType=application/vnd.openxmlformats-officedocument.wordprocessingml.footer+xml">
        <DigestMethod Algorithm="http://www.w3.org/2000/09/xmldsig#sha1"/>
        <DigestValue>ZqbQSoJO2Q8AIP5xN/sSH/YM2Ts=</DigestValue>
      </Reference>
      <Reference URI="/word/footer4.xml?ContentType=application/vnd.openxmlformats-officedocument.wordprocessingml.footer+xml">
        <DigestMethod Algorithm="http://www.w3.org/2000/09/xmldsig#sha1"/>
        <DigestValue>XtDZ4zdLWpoKAgGCn+Lipfl0cvE=</DigestValue>
      </Reference>
      <Reference URI="/word/footnotes.xml?ContentType=application/vnd.openxmlformats-officedocument.wordprocessingml.footnotes+xml">
        <DigestMethod Algorithm="http://www.w3.org/2000/09/xmldsig#sha1"/>
        <DigestValue>7W8X9WFwMEtpx1UGH724VE08VMM=</DigestValue>
      </Reference>
      <Reference URI="/word/header1.xml?ContentType=application/vnd.openxmlformats-officedocument.wordprocessingml.header+xml">
        <DigestMethod Algorithm="http://www.w3.org/2000/09/xmldsig#sha1"/>
        <DigestValue>+gWTFZ5B8ZNZYmOVFRXvgjJDS6s=</DigestValue>
      </Reference>
      <Reference URI="/word/header2.xml?ContentType=application/vnd.openxmlformats-officedocument.wordprocessingml.header+xml">
        <DigestMethod Algorithm="http://www.w3.org/2000/09/xmldsig#sha1"/>
        <DigestValue>gszQoZ2nDKXVV+iewM3O3Zbrr1Q=</DigestValue>
      </Reference>
      <Reference URI="/word/header3.xml?ContentType=application/vnd.openxmlformats-officedocument.wordprocessingml.header+xml">
        <DigestMethod Algorithm="http://www.w3.org/2000/09/xmldsig#sha1"/>
        <DigestValue>GMe8d6dAVOvGhoxO5gKzwWQYypA=</DigestValue>
      </Reference>
      <Reference URI="/word/header4.xml?ContentType=application/vnd.openxmlformats-officedocument.wordprocessingml.header+xml">
        <DigestMethod Algorithm="http://www.w3.org/2000/09/xmldsig#sha1"/>
        <DigestValue>GMe8d6dAVOvGhoxO5gKzwWQYypA=</DigestValue>
      </Reference>
      <Reference URI="/word/header5.xml?ContentType=application/vnd.openxmlformats-officedocument.wordprocessingml.header+xml">
        <DigestMethod Algorithm="http://www.w3.org/2000/09/xmldsig#sha1"/>
        <DigestValue>GMe8d6dAVOvGhoxO5gKzwWQYypA=</DigestValue>
      </Reference>
      <Reference URI="/word/header6.xml?ContentType=application/vnd.openxmlformats-officedocument.wordprocessingml.header+xml">
        <DigestMethod Algorithm="http://www.w3.org/2000/09/xmldsig#sha1"/>
        <DigestValue>/4sOkE8oNh+Zlb6G+ZDGo/1WV74=</DigestValue>
      </Reference>
      <Reference URI="/word/media/hdphoto1.wdp?ContentType=image/vnd.ms-photo">
        <DigestMethod Algorithm="http://www.w3.org/2000/09/xmldsig#sha1"/>
        <DigestValue>T32Mu8Y98r4c53dtpsfxnj5gWeM=</DigestValue>
      </Reference>
      <Reference URI="/word/media/hdphoto2.wdp?ContentType=image/vnd.ms-photo">
        <DigestMethod Algorithm="http://www.w3.org/2000/09/xmldsig#sha1"/>
        <DigestValue>Bz7TEYpH+ezk3VrCBoV8RX/ZFFY=</DigestValue>
      </Reference>
      <Reference URI="/word/media/hdphoto3.wdp?ContentType=image/vnd.ms-photo">
        <DigestMethod Algorithm="http://www.w3.org/2000/09/xmldsig#sha1"/>
        <DigestValue>QXhGEwjO2NHmkKWQT8RxLF6wIvw=</DigestValue>
      </Reference>
      <Reference URI="/word/media/hdphoto4.wdp?ContentType=image/vnd.ms-photo">
        <DigestMethod Algorithm="http://www.w3.org/2000/09/xmldsig#sha1"/>
        <DigestValue>XPLrCVk9+jrmxhhqWDKG5TP0kq4=</DigestValue>
      </Reference>
      <Reference URI="/word/media/hdphoto5.wdp?ContentType=image/vnd.ms-photo">
        <DigestMethod Algorithm="http://www.w3.org/2000/09/xmldsig#sha1"/>
        <DigestValue>qfChn6y7Y2xlkWk3SgE73gbFr1k=</DigestValue>
      </Reference>
      <Reference URI="/word/media/image1.emf?ContentType=image/x-emf">
        <DigestMethod Algorithm="http://www.w3.org/2000/09/xmldsig#sha1"/>
        <DigestValue>mRqEpkxinn+jxUkL7nef3wjmQ34=</DigestValue>
      </Reference>
      <Reference URI="/word/media/image10.png?ContentType=image/png">
        <DigestMethod Algorithm="http://www.w3.org/2000/09/xmldsig#sha1"/>
        <DigestValue>YYDQxAWaDQJLCnHfmtn5uPbGZqM=</DigestValue>
      </Reference>
      <Reference URI="/word/media/image11.png?ContentType=image/png">
        <DigestMethod Algorithm="http://www.w3.org/2000/09/xmldsig#sha1"/>
        <DigestValue>RtvhsVUsAATlUWORfWl5sHLFVPA=</DigestValue>
      </Reference>
      <Reference URI="/word/media/image2.emf?ContentType=image/x-emf">
        <DigestMethod Algorithm="http://www.w3.org/2000/09/xmldsig#sha1"/>
        <DigestValue>2bCcOpWbNch7SloZQF/tac6+UlQ=</DigestValue>
      </Reference>
      <Reference URI="/word/media/image3.png?ContentType=image/png">
        <DigestMethod Algorithm="http://www.w3.org/2000/09/xmldsig#sha1"/>
        <DigestValue>gDxdZRcGH7kAh72hSVKw2AKg6y4=</DigestValue>
      </Reference>
      <Reference URI="/word/media/image4.jpeg?ContentType=image/jpeg">
        <DigestMethod Algorithm="http://www.w3.org/2000/09/xmldsig#sha1"/>
        <DigestValue>uQYy9SbcF2no3dZ0/ULk87vF98Y=</DigestValue>
      </Reference>
      <Reference URI="/word/media/image5.jpeg?ContentType=image/jpeg">
        <DigestMethod Algorithm="http://www.w3.org/2000/09/xmldsig#sha1"/>
        <DigestValue>T1gurFZ93LyKX2ziS55h38E24XA=</DigestValue>
      </Reference>
      <Reference URI="/word/media/image6.tmp?ContentType=image/png">
        <DigestMethod Algorithm="http://www.w3.org/2000/09/xmldsig#sha1"/>
        <DigestValue>70D0/Eo2iwKYdZNRXLO9/cdZdD4=</DigestValue>
      </Reference>
      <Reference URI="/word/media/image7.png?ContentType=image/png">
        <DigestMethod Algorithm="http://www.w3.org/2000/09/xmldsig#sha1"/>
        <DigestValue>CoimWyShLB8Jk/R/yB3YP9Xim7I=</DigestValue>
      </Reference>
      <Reference URI="/word/media/image8.png?ContentType=image/png">
        <DigestMethod Algorithm="http://www.w3.org/2000/09/xmldsig#sha1"/>
        <DigestValue>KByk+ZBBVECFt/Y1SPkk4mJO2Yk=</DigestValue>
      </Reference>
      <Reference URI="/word/media/image9.png?ContentType=image/png">
        <DigestMethod Algorithm="http://www.w3.org/2000/09/xmldsig#sha1"/>
        <DigestValue>ko31vWTAoNHdO0GvaeYdOjedWk4=</DigestValue>
      </Reference>
      <Reference URI="/word/numbering.xml?ContentType=application/vnd.openxmlformats-officedocument.wordprocessingml.numbering+xml">
        <DigestMethod Algorithm="http://www.w3.org/2000/09/xmldsig#sha1"/>
        <DigestValue>A9WIXyMGCRNZ2wovYP3e4QKHDkY=</DigestValue>
      </Reference>
      <Reference URI="/word/settings.xml?ContentType=application/vnd.openxmlformats-officedocument.wordprocessingml.settings+xml">
        <DigestMethod Algorithm="http://www.w3.org/2000/09/xmldsig#sha1"/>
        <DigestValue>rgsE4hXtrj8SAm1fBumY66yxnu8=</DigestValue>
      </Reference>
      <Reference URI="/word/styles.xml?ContentType=application/vnd.openxmlformats-officedocument.wordprocessingml.styles+xml">
        <DigestMethod Algorithm="http://www.w3.org/2000/09/xmldsig#sha1"/>
        <DigestValue>dOuHu6yuWoKL74LChmBRtJEcxVw=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dcH06emc/kQJzOgyUuLOrmls5d0=</DigestValue>
      </Reference>
    </Manifest>
    <SignatureProperties>
      <SignatureProperty Id="idSignatureTime" Target="#idPackageSignature">
        <mdssi:SignatureTime xmlns:mdssi="http://schemas.openxmlformats.org/package/2006/digital-signature">
          <mdssi:Format>YYYY-MM-DDThh:mm:ssTZD</mdssi:Format>
          <mdssi:Value>2015-02-06T18:36:03Z</mdssi:Value>
        </mdssi:SignatureTime>
      </SignatureProperty>
    </SignatureProperties>
  </Object>
  <Object Id="idOfficeObject">
    <SignatureProperties>
      <SignatureProperty Id="idOfficeV1Details" Target="#idPackageSignature">
        <SignatureInfoV1 xmlns="http://schemas.microsoft.com/office/2006/digsig">
          <SetupID>{8B36CE2C-A04A-420B-87B9-987AC7666D67}</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2015-02-06T18:36:03Z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DjL3g2oNVIAAQAAAOgnyQoAAAAASC7SDQMAAACoNVIAmDXSDQAAAABILtINlR4LVAMAAACcHgtUAQAAABgu8QoIgkFUwFoIVPhZFQBAkXR29Ktwds+rcHb4WRUAZAEAANlu/HTZbvx00JvxCgAIAAAAAgAAAAAAABhaFQBelPx0AAAAAAAAAABMWxUABgAAAEBbFQAGAAAAAAAAAAAAAABAWxUAUFoVANOT/HQAAAAAAAIAAAAAFQAGAAAAQFsVAAYAAABwWQB1AAAAAAAAAABAWxUABgAAAAAAAAB8WhUAEpP8dAAAAAAAAgAAQFsV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F6S8FZMgzV7f6X+////nQZlg7gJZYMwiyKyAAAAAAAAAAABAAAAcNFHgzCLIrJGCgAAAAAVABXh73aIYBUAFeHvdlYLPgH+////5y/zdoIu83YUV+0KuKpUAFhV7QoYWhUAXpT8dAAAAAAAAAAATFsVAAYAAABAWxUABgAAAAAAAAAAAAAAbFXtCsjK0w1sVe0KAAAAAMjK0w1oWhUA2W78dNlu/HQAAAAAAAgAAAACAAAAAAAAcFoVAF6U/HQAAAAAAAAAAKZbFQAHAAAAmFsVAAcAAAAAAAAAAAAAAJhbFQCoWhUA05P8dAAAAAAAAgAAAAAVAAcAAACYWxUABwAAAHBZAHUAAAAAAAAAAJhbFQAHAAAAAAAAANRaFQASk/x0AAAAAAACAACYWx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Q4IAAAAACLODjQAAAAAAAAAAAAAAAAAAAAAAAAAAAAAAAAEAAABw0UeDCEFDgkYKAAAAABUA2b8LVMdo5xKraOcS4uAYVFCP+ggAAAAAMGlKDgEAAAB9FiFOIgCKASBnFQBYM9INIA0AhORpFQCx4RhUIA0AhAAAAABQj/oI2NIiAtBoFQDQsUFUltPHCgAAAADQsUFUIA0AAJTTxwoBAAAAAAAAAAcAAACU08cKAAAAAAAAAABUZxUAZM4KVCAAAAD/////AAAAAAAAAAAVAAAAAAAAAHAAAAABAAAAAQAAACQAAAAkAAAAHAAAAAgAAAAAAAAAUI/6CNjSIgKxEwAAnRQKOxRoFQAUaBUAerEYVAAAAABEahUAUI/6CIqxGFSdFAo7qFntCtRnFQArUX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83bmjth3WIhkVSgsZFX//wAAAABidRJaAABgmhUADAAAAAAAAAB4bFQAtJkVAIHpY3UAAAAAAABDaGFyVXBwZXJXAHJSABB0UgAg2P0IoHtSAAyaFQBAkXR29Ktwds+rcHYMmhUAZAEAANlu/HTZbvx0YETkCAAIAAAAAgAAAAAAACyaFQBelPx0AAAAAAAAAABmmxUACQAAAFSbFQAJAAAAAAAAAAAAAABUmxUAZJoVANOT/HQAAAAAAAIAAAAAFQAJAAAAVJsVAAkAAABwWQB1AAAAAAAAAABUmxUACQAAAAAAAACQmhUAEpP8dAAAAAAAAgAAVJsVAAkAAABkdgAIAAAAACUAAAAMAAAAAwAAABgAAAAMAAAAAAAAAhIAAAAMAAAAAQAAAB4AAAAYAAAACwAAAGEAAAA1AQAAcgAAACUAAAAMAAAAAw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B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N25o7Yd1iIZFUoLGRV//8AAAAAYnUSWgAAYJoVAAwAAAAAAAAAeGxUALSZFQCB6WN1AAAAAAAAQ2hhclVwcGVyVwByUgAQdFIAINj9CKB7UgAMmhUAQJF0dvSrcHbPq3B2DJoVAGQBAADZbvx02W78dGBE5AgACAAAAAIAAAAAAAAsmhUAXpT8dAAAAAAAAAAAZpsVAAkAAABUmxUACQAAAAAAAAAAAAAAVJsVAGSaFQDTk/x0AAAAAAACAAAAABUACQAAAFSbFQAJAAAAcFkAdQAAAAAAAAAAVJsVAAkAAAAAAAAAkJoVABKT/HQAAAAAAAIAAFSbFQAJAAAAZHYACAAAAAAlAAAADAAAAAEAAAAYAAAADAAAAP8AAAISAAAADAAAAAEAAAAeAAAAGAAAACoAAAAFAAAAhQAAABYAAAAlAAAADAAAAAEAAABUAAAAqAAAACsAAAAFAAAAgwAAABUAAAABAAAAqwoNQgAA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XpLwVkyDNXt/pf7///+dBmWDuAllgzCLIrIAAAAAAAAAAAEAAABw0UeDMIsiskYKAAAAABUAFeHvdohgFQAV4e92Vgs+Af7////nL/N2gi7zdhRX7Qq4qlQAWFXtChhaFQBelPx0AAAAAAAAAABMWxUABgAAAEBbFQAGAAAAAAAAAAAAAABsVe0KyMrTDWxV7QoAAAAAyMrTDWhaFQDZbvx02W78dAAAAAAACAAAAAIAAAAAAABwWhUAXpT8dAAAAAAAAAAAplsVAAcAAACYWxUABwAAAAAAAAAAAAAAmFsVAKhaFQDTk/x0AAAAAAACAAAAABUABwAAAJhbFQAHAAAAcFkAdQAAAAAAAAAAmFsVAAcAAAAAAAAA1FoVABKT/HQAAAAAAAIAAJhb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DjL3g2oNVIAAQAAAOgnyQoAAAAASC7SDQMAAACoNVIAmDXSDQAAAABILtINlR4LVAMAAACcHgtUAQAAABgu8QoIgkFUwFoIVPhZFQBAkXR29Ktwds+rcHb4WRUAZAEAANlu/HTZbvx00JvxCgAIAAAAAgAAAAAAABhaFQBelPx0AAAAAAAAAABMWxUABgAAAEBbFQAGAAAAAAAAAAAAAABAWxUAUFoVANOT/HQAAAAAAAIAAAAAFQAGAAAAQFsVAAYAAABwWQB1AAAAAAAAAABAWxUABgAAAAAAAAB8WhUAEpP8dAAAAAAAAgAAQFs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EOCAAAAAAizg40AAAAAAAAAAAAAAAAAAAAAAAAAAAAAAAABAAAAcNFHgwhBQ4JGCgAAAAD6CCCEFRhlsHB2b4lpVFIWAdwAAAAAAAAAADBpSg4BAAAABBkhZCIAigF4ZxUAAAAAAFCP+gi4aBUAJIiAEsBnFQDZi2lUUwBlAGcAbwBlACAAVQBJAAAAAAD1i2lUkGgVAOEAAAA4ZxUAS+QZVPCh1g3hAAAAAQAAAD6EFRgAABUA6uMZVAQAAAAFAAAAAAAAAAAAAAAAAAAAPoQVGERpFQAli2lUoK71CgQAAABQj/oIAAAAAEmLaVQIAAAAAABlAGcAbwBlACAAVQBJAAAACgcUaBUAFGgVAOEAAACwZxUAAAAAACCEFRgAAAAAAQAAAAAAAADUZxUAK1Fx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PWdmephqEnWZU+fLVtwHfKoTAv4=</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ZQYkzwNOpyjcjdf3+CdDOe/dN/E=</DigestValue>
    </Reference>
    <Reference URI="#idValidSigLnImg" Type="http://www.w3.org/2000/09/xmldsig#Object">
      <DigestMethod Algorithm="http://www.w3.org/2000/09/xmldsig#sha1"/>
      <DigestValue>NJu8bMYN2VeAlQo9kgF6rImkYmY=</DigestValue>
    </Reference>
    <Reference URI="#idInvalidSigLnImg" Type="http://www.w3.org/2000/09/xmldsig#Object">
      <DigestMethod Algorithm="http://www.w3.org/2000/09/xmldsig#sha1"/>
      <DigestValue>i6gMzkO9EQp4hCK1maRpE6YUmYk=</DigestValue>
    </Reference>
  </SignedInfo>
  <SignatureValue>MLF65w1+fB6hxG6W9PR/lNiRz/bu7pdlpgvFKU0OpLi7vmT+0TRwd0pA7Kq1VHPuKMtPz0CxQuHE
BLjRS+0gQJ5a1cK4ukG9sffpkS2+JneUSuDECqVXLB9uqBOLAm0iVM9y6InkS6nBcUgQ4irYED6e
3VgQ+pkc4qDyumDIEkbGyuTHxfKedjGcWmYeFtiMrCaE8hUAdZLDnDErtOzV2+zyChn29kqrJizl
uA30aVWkZcdtWv26va7nB2OrlUK1sx16wpMryvYyPsAKUl3XFRm/vhzhI1z4mSQ+bBggCXFbHtZV
2NBuWpksVV2s+iAa/ltw/FA5f2JlHxP0odiCGQ==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dcH06emc/kQJzOgyUuLOrmls5d0=</DigestValue>
      </Reference>
      <Reference URI="/word/media/image6.tmp?ContentType=image/png">
        <DigestMethod Algorithm="http://www.w3.org/2000/09/xmldsig#sha1"/>
        <DigestValue>70D0/Eo2iwKYdZNRXLO9/cdZdD4=</DigestValue>
      </Reference>
      <Reference URI="/word/media/image8.png?ContentType=image/png">
        <DigestMethod Algorithm="http://www.w3.org/2000/09/xmldsig#sha1"/>
        <DigestValue>KByk+ZBBVECFt/Y1SPkk4mJO2Yk=</DigestValue>
      </Reference>
      <Reference URI="/word/media/hdphoto2.wdp?ContentType=image/vnd.ms-photo">
        <DigestMethod Algorithm="http://www.w3.org/2000/09/xmldsig#sha1"/>
        <DigestValue>Bz7TEYpH+ezk3VrCBoV8RX/ZFFY=</DigestValue>
      </Reference>
      <Reference URI="/word/media/image9.png?ContentType=image/png">
        <DigestMethod Algorithm="http://www.w3.org/2000/09/xmldsig#sha1"/>
        <DigestValue>ko31vWTAoNHdO0GvaeYdOjedWk4=</DigestValue>
      </Reference>
      <Reference URI="/word/media/hdphoto3.wdp?ContentType=image/vnd.ms-photo">
        <DigestMethod Algorithm="http://www.w3.org/2000/09/xmldsig#sha1"/>
        <DigestValue>QXhGEwjO2NHmkKWQT8RxLF6wIvw=</DigestValue>
      </Reference>
      <Reference URI="/word/media/image10.png?ContentType=image/png">
        <DigestMethod Algorithm="http://www.w3.org/2000/09/xmldsig#sha1"/>
        <DigestValue>YYDQxAWaDQJLCnHfmtn5uPbGZqM=</DigestValue>
      </Reference>
      <Reference URI="/word/media/image7.png?ContentType=image/png">
        <DigestMethod Algorithm="http://www.w3.org/2000/09/xmldsig#sha1"/>
        <DigestValue>CoimWyShLB8Jk/R/yB3YP9Xim7I=</DigestValue>
      </Reference>
      <Reference URI="/word/media/hdphoto1.wdp?ContentType=image/vnd.ms-photo">
        <DigestMethod Algorithm="http://www.w3.org/2000/09/xmldsig#sha1"/>
        <DigestValue>T32Mu8Y98r4c53dtpsfxnj5gWeM=</DigestValue>
      </Reference>
      <Reference URI="/word/media/image3.png?ContentType=image/png">
        <DigestMethod Algorithm="http://www.w3.org/2000/09/xmldsig#sha1"/>
        <DigestValue>gDxdZRcGH7kAh72hSVKw2AKg6y4=</DigestValue>
      </Reference>
      <Reference URI="/word/media/image11.png?ContentType=image/png">
        <DigestMethod Algorithm="http://www.w3.org/2000/09/xmldsig#sha1"/>
        <DigestValue>RtvhsVUsAATlUWORfWl5sHLFVPA=</DigestValue>
      </Reference>
      <Reference URI="/word/theme/theme1.xml?ContentType=application/vnd.openxmlformats-officedocument.theme+xml">
        <DigestMethod Algorithm="http://www.w3.org/2000/09/xmldsig#sha1"/>
        <DigestValue>aed2ly2g7prYFMNM9yD108Dh+QE=</DigestValue>
      </Reference>
      <Reference URI="/word/fontTable.xml?ContentType=application/vnd.openxmlformats-officedocument.wordprocessingml.fontTable+xml">
        <DigestMethod Algorithm="http://www.w3.org/2000/09/xmldsig#sha1"/>
        <DigestValue>kncCVp8Lh4EtCPTUYLjGM9tG7ck=</DigestValue>
      </Reference>
      <Reference URI="/word/numbering.xml?ContentType=application/vnd.openxmlformats-officedocument.wordprocessingml.numbering+xml">
        <DigestMethod Algorithm="http://www.w3.org/2000/09/xmldsig#sha1"/>
        <DigestValue>A9WIXyMGCRNZ2wovYP3e4QKHDkY=</DigestValue>
      </Reference>
      <Reference URI="/word/settings.xml?ContentType=application/vnd.openxmlformats-officedocument.wordprocessingml.settings+xml">
        <DigestMethod Algorithm="http://www.w3.org/2000/09/xmldsig#sha1"/>
        <DigestValue>rgsE4hXtrj8SAm1fBumY66yxnu8=</DigestValue>
      </Reference>
      <Reference URI="/word/media/image2.emf?ContentType=image/x-emf">
        <DigestMethod Algorithm="http://www.w3.org/2000/09/xmldsig#sha1"/>
        <DigestValue>2bCcOpWbNch7SloZQF/tac6+UlQ=</DigestValue>
      </Reference>
      <Reference URI="/word/media/image1.emf?ContentType=image/x-emf">
        <DigestMethod Algorithm="http://www.w3.org/2000/09/xmldsig#sha1"/>
        <DigestValue>mRqEpkxinn+jxUkL7nef3wjmQ34=</DigestValue>
      </Reference>
      <Reference URI="/word/media/image4.jpeg?ContentType=image/jpeg">
        <DigestMethod Algorithm="http://www.w3.org/2000/09/xmldsig#sha1"/>
        <DigestValue>uQYy9SbcF2no3dZ0/ULk87vF98Y=</DigestValue>
      </Reference>
      <Reference URI="/word/media/hdphoto5.wdp?ContentType=image/vnd.ms-photo">
        <DigestMethod Algorithm="http://www.w3.org/2000/09/xmldsig#sha1"/>
        <DigestValue>qfChn6y7Y2xlkWk3SgE73gbFr1k=</DigestValue>
      </Reference>
      <Reference URI="/word/media/hdphoto4.wdp?ContentType=image/vnd.ms-photo">
        <DigestMethod Algorithm="http://www.w3.org/2000/09/xmldsig#sha1"/>
        <DigestValue>XPLrCVk9+jrmxhhqWDKG5TP0kq4=</DigestValue>
      </Reference>
      <Reference URI="/word/media/image5.jpeg?ContentType=image/jpeg">
        <DigestMethod Algorithm="http://www.w3.org/2000/09/xmldsig#sha1"/>
        <DigestValue>T1gurFZ93LyKX2ziS55h38E24XA=</DigestValue>
      </Reference>
      <Reference URI="/word/header5.xml?ContentType=application/vnd.openxmlformats-officedocument.wordprocessingml.header+xml">
        <DigestMethod Algorithm="http://www.w3.org/2000/09/xmldsig#sha1"/>
        <DigestValue>GMe8d6dAVOvGhoxO5gKzwWQYypA=</DigestValue>
      </Reference>
      <Reference URI="/word/styles.xml?ContentType=application/vnd.openxmlformats-officedocument.wordprocessingml.styles+xml">
        <DigestMethod Algorithm="http://www.w3.org/2000/09/xmldsig#sha1"/>
        <DigestValue>dOuHu6yuWoKL74LChmBRtJEcxVw=</DigestValue>
      </Reference>
      <Reference URI="/word/endnotes.xml?ContentType=application/vnd.openxmlformats-officedocument.wordprocessingml.endnotes+xml">
        <DigestMethod Algorithm="http://www.w3.org/2000/09/xmldsig#sha1"/>
        <DigestValue>LUzCC+A2ydXMrjlDRA4Bl2mIqFM=</DigestValue>
      </Reference>
      <Reference URI="/word/footnotes.xml?ContentType=application/vnd.openxmlformats-officedocument.wordprocessingml.footnotes+xml">
        <DigestMethod Algorithm="http://www.w3.org/2000/09/xmldsig#sha1"/>
        <DigestValue>7W8X9WFwMEtpx1UGH724VE08VMM=</DigestValue>
      </Reference>
      <Reference URI="/word/footer3.xml?ContentType=application/vnd.openxmlformats-officedocument.wordprocessingml.footer+xml">
        <DigestMethod Algorithm="http://www.w3.org/2000/09/xmldsig#sha1"/>
        <DigestValue>ZqbQSoJO2Q8AIP5xN/sSH/YM2Ts=</DigestValue>
      </Reference>
      <Reference URI="/word/header2.xml?ContentType=application/vnd.openxmlformats-officedocument.wordprocessingml.header+xml">
        <DigestMethod Algorithm="http://www.w3.org/2000/09/xmldsig#sha1"/>
        <DigestValue>gszQoZ2nDKXVV+iewM3O3Zbrr1Q=</DigestValue>
      </Reference>
      <Reference URI="/word/document.xml?ContentType=application/vnd.openxmlformats-officedocument.wordprocessingml.document.main+xml">
        <DigestMethod Algorithm="http://www.w3.org/2000/09/xmldsig#sha1"/>
        <DigestValue>vrDKHdewc0L5mN0VrihVJdo1sew=</DigestValue>
      </Reference>
      <Reference URI="/word/header3.xml?ContentType=application/vnd.openxmlformats-officedocument.wordprocessingml.header+xml">
        <DigestMethod Algorithm="http://www.w3.org/2000/09/xmldsig#sha1"/>
        <DigestValue>GMe8d6dAVOvGhoxO5gKzwWQYypA=</DigestValue>
      </Reference>
      <Reference URI="/word/footer4.xml?ContentType=application/vnd.openxmlformats-officedocument.wordprocessingml.footer+xml">
        <DigestMethod Algorithm="http://www.w3.org/2000/09/xmldsig#sha1"/>
        <DigestValue>XtDZ4zdLWpoKAgGCn+Lipfl0cvE=</DigestValue>
      </Reference>
      <Reference URI="/word/header6.xml?ContentType=application/vnd.openxmlformats-officedocument.wordprocessingml.header+xml">
        <DigestMethod Algorithm="http://www.w3.org/2000/09/xmldsig#sha1"/>
        <DigestValue>/4sOkE8oNh+Zlb6G+ZDGo/1WV74=</DigestValue>
      </Reference>
      <Reference URI="/word/header1.xml?ContentType=application/vnd.openxmlformats-officedocument.wordprocessingml.header+xml">
        <DigestMethod Algorithm="http://www.w3.org/2000/09/xmldsig#sha1"/>
        <DigestValue>+gWTFZ5B8ZNZYmOVFRXvgjJDS6s=</DigestValue>
      </Reference>
      <Reference URI="/word/footer2.xml?ContentType=application/vnd.openxmlformats-officedocument.wordprocessingml.footer+xml">
        <DigestMethod Algorithm="http://www.w3.org/2000/09/xmldsig#sha1"/>
        <DigestValue>+yiA6yEsWC/AB5NtACj4BO38WBk=</DigestValue>
      </Reference>
      <Reference URI="/word/header4.xml?ContentType=application/vnd.openxmlformats-officedocument.wordprocessingml.header+xml">
        <DigestMethod Algorithm="http://www.w3.org/2000/09/xmldsig#sha1"/>
        <DigestValue>GMe8d6dAVOvGhoxO5gKzwWQYypA=</DigestValue>
      </Reference>
      <Reference URI="/word/footer1.xml?ContentType=application/vnd.openxmlformats-officedocument.wordprocessingml.footer+xml">
        <DigestMethod Algorithm="http://www.w3.org/2000/09/xmldsig#sha1"/>
        <DigestValue>5Zpj7CbMrqhE4qQRmu7soyHIIko=</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+dfEeQlm1AydskHy/toqVfvkir4=</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gwzD2Fsb6Jb+koZfRfBvJBhLMRs=</DigestValue>
      </Reference>
    </Manifest>
    <SignatureProperties>
      <SignatureProperty Id="idSignatureTime" Target="#idPackageSignature">
        <mdssi:SignatureTime>
          <mdssi:Format>YYYY-MM-DDThh:mm:ssTZD</mdssi:Format>
          <mdssi:Value>2015-02-06T21:32:51Z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2015-02-06T21:32:51Z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G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tb0Gc7AF01d1sIwl9bAQAAALQjTFvAvG1boFqGBwjCX1sBAAAAtCNMW+QjTFugUIYHoFCGBxhoOwDtVHdbdEZfWwEAAAC0I0xbJGg7AIABknYOXI124FuNdiRoOwBkAQAAAAAAAAAAAACBYv90gWL/dGBXPgAACAAAAAIAAAAAAABMaDsAFmr/dAAAAAAAAAAAfGk7AAYAAABwaTsABgAAAAAAAAAAAAAAcGk7AIRoOwDi6v50AAAAAAACAAAAADsABgAAAHBpOwAGAAAATBIAdQAAAAAAAAAAcGk7AAYAAACgZHEAsGg7AIou/nQAAAAAAAIAAHBpO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wG07AERtOwBfqDN3SNrwCiCflgPUAAAAyCgh4iIAigEIAAAAAAAAAAAAAADXqDN3dAAuAE0AUwACAAAAAAAAADkANwBCADUAAAAAAAgAAAAAAAAA1AAAAAgACgDkqDN35G07AAAAAABDADoAXABVAHMAZQByAHMAAABlAGQAdQBhAHIAZABvAC4AagBvAGgAbgBzAG8AbgBcAEEAcABwAEQAYQB0AGEAXABMAG8AYwBhAGwAXABNAAAAYwByAG8AcwBvAGYAdABcAFcAaQBuAGQAbwB3AHMAXABUAGUAbQBwAG8AcgBhAHIAeQAgAEkA4Gs7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AAA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t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AB0pzsAAIxEAMwdeVsA8T4AkFR0AAEAAAAABAAAIKU7AFEeeVtYU1IqLqY7AAAEAAABAAAIAAAAAHikOwAk+DsAJPg7ANSkOwCAAZJ2DlyNduBbjXbUpDsAZAEAAAAAAAAAAAAAgWL/dIFi/3RYVj4AAAgAAAACAAAAAAAA/KQ7ABZq/3QAAAAAAAAAAC6mOwAHAAAAIKY7AAcAAAAAAAAAAAAAACCmOwA0pTsA4ur+dAAAAAAAAgAAAAA7AAcAAAAgpjsABwAAAEwSAHUAAAAAAAAAACCmOwAHAAAAoGRxAGClOwCKLv50AAAAAAACAAAgpjs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8MoPj///IBAAAAAAAA/BsBBID4//8IAFh++/b//wAAAAAAAAAA4BsBBID4/////wAAAAAAAAIAAACYpzsAeZF4WwAAAAgAGCoABAAAAPAVJACAFSQAoGRxALynOwASenhb8BUkAAAYKgBTenhbAAAAAIAVJACgZHEAAD4vBcynOwA1eXhbUNB5APwBAAAIqDsA1Xh4W/wBAAAAAAAAgWL/dIFi/3T8AQAAAAgAAAACAAAAAAAAIKg7ABZq/3QAAAAAAAAAAFKpOwAHAAAARKk7AAcAAAAAAAAAAAAAAESpOwBYqDsA4ur+dAAAAAAAAgAAAAA7AAcAAABEqTsABwAAAEwSAHUAAAAAAAAAAESpOwAHAAAAoGRxAISoOwCKLv50AAAAAAACAABEq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tb0Gc7AF01d1sIwl9bAQAAALQjTFvAvG1boFqGBwjCX1sBAAAAtCNMW+QjTFugUIYHoFCGBxhoOwDtVHdbdEZfWwEAAAC0I0xbJGg7AIABknYOXI124FuNdiRoOwBkAQAAAAAAAAAAAACBYv90gWL/dGBXPgAACAAAAAIAAAAAAABMaDsAFmr/dAAAAAAAAAAAfGk7AAYAAABwaTsABgAAAAAAAAAAAAAAcGk7AIRoOwDi6v50AAAAAAACAAAAADsABgAAAHBpOwAGAAAATBIAdQAAAAAAAAAAcGk7AAYAAACgZHEAsGg7AIou/nQAAAAAAAIAAHBpO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wG07AERtOwBfqDN3SNrwCtiblgPUAAAAQBohkSIAigEIAAAAAAAAAAAAAADXqDN3dAAuAE0AUwACAAAAAAAAADkANwBCADUAAAAAAAgAAAAAAAAA1AAAAAgACgDkqDN35G07AAAAAABDADoAXABVAHMAZQByAHMAAABlAGQAdQBhAHIAZABvAC4AagBvAGgAbgBzAG8AbgBcAEEAcABwAEQAYQB0AGEAXABMAG8AYwBhAGwAXABNAAAAYwByAG8AcwBvAGYAdABcAFcAaQBuAGQAbwB3AHMAXABUAGUAbQBwAG8AcgBhAHIAeQAgAEkA4Gs7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AAA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C45761A2-002C-4E28-8ADA-3C009C2FA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1586</Words>
  <Characters>9250</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10815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Juan Pablo Rodriguez Fernandez</cp:lastModifiedBy>
  <cp:revision>3</cp:revision>
  <cp:lastPrinted>2013-04-08T14:51:00Z</cp:lastPrinted>
  <dcterms:created xsi:type="dcterms:W3CDTF">2015-02-06T18:35:00Z</dcterms:created>
  <dcterms:modified xsi:type="dcterms:W3CDTF">2015-02-06T18:35:00Z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